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C6F0A" w:rsidRPr="009643AE" w:rsidRDefault="00DA4AB7" w:rsidP="004C6F0A">
      <w:pPr>
        <w:pBdr>
          <w:top w:val="single" w:sz="4" w:space="0" w:color="000000"/>
          <w:left w:val="single" w:sz="4" w:space="5" w:color="000000"/>
          <w:right w:val="single" w:sz="4" w:space="4" w:color="000000"/>
        </w:pBdr>
        <w:tabs>
          <w:tab w:val="left" w:pos="3118"/>
        </w:tabs>
        <w:jc w:val="both"/>
        <w:rPr>
          <w:color w:val="FF0000"/>
          <w:sz w:val="22"/>
          <w:u w:val="single"/>
        </w:rPr>
      </w:pPr>
      <w:r w:rsidRPr="009643AE">
        <w:rPr>
          <w:color w:val="FF0000"/>
          <w:sz w:val="22"/>
          <w:u w:val="single"/>
        </w:rPr>
        <w:t xml:space="preserve"> </w:t>
      </w:r>
    </w:p>
    <w:p w:rsidR="004C6F0A" w:rsidRPr="00C63AE6" w:rsidRDefault="004C6F0A" w:rsidP="004C6F0A">
      <w:pPr>
        <w:pBdr>
          <w:top w:val="single" w:sz="4" w:space="0" w:color="000000"/>
          <w:left w:val="single" w:sz="4" w:space="5" w:color="000000"/>
          <w:right w:val="single" w:sz="4" w:space="4" w:color="000000"/>
        </w:pBdr>
        <w:tabs>
          <w:tab w:val="left" w:pos="3118"/>
        </w:tabs>
        <w:jc w:val="both"/>
        <w:rPr>
          <w:sz w:val="22"/>
          <w:u w:val="single"/>
        </w:rPr>
      </w:pPr>
    </w:p>
    <w:p w:rsidR="004C6F0A" w:rsidRPr="00C63AE6" w:rsidRDefault="004C6F0A" w:rsidP="006C0538">
      <w:pPr>
        <w:pStyle w:val="Nagwek2"/>
        <w:widowControl w:val="0"/>
        <w:pBdr>
          <w:top w:val="none" w:sz="0" w:space="0" w:color="auto"/>
          <w:left w:val="single" w:sz="4" w:space="5" w:color="000000"/>
          <w:bottom w:val="none" w:sz="0" w:space="0" w:color="auto"/>
          <w:right w:val="single" w:sz="4" w:space="4" w:color="000000"/>
        </w:pBdr>
        <w:ind w:left="0" w:firstLine="0"/>
        <w:rPr>
          <w:sz w:val="24"/>
        </w:rPr>
      </w:pPr>
      <w:r w:rsidRPr="00C63AE6">
        <w:rPr>
          <w:sz w:val="24"/>
        </w:rPr>
        <w:t>ZESPÓŁ  OPIEKI  ZDROWOTNEJ  W  NYSIE</w:t>
      </w:r>
    </w:p>
    <w:p w:rsidR="004C6F0A" w:rsidRPr="00C63AE6" w:rsidRDefault="007B451C" w:rsidP="007B451C">
      <w:pPr>
        <w:pBdr>
          <w:left w:val="single" w:sz="4" w:space="5" w:color="000000"/>
          <w:right w:val="single" w:sz="4" w:space="4" w:color="000000"/>
        </w:pBdr>
        <w:tabs>
          <w:tab w:val="left" w:pos="3118"/>
        </w:tabs>
        <w:rPr>
          <w:sz w:val="22"/>
        </w:rPr>
      </w:pPr>
      <w:r w:rsidRPr="00C63AE6">
        <w:rPr>
          <w:sz w:val="22"/>
        </w:rPr>
        <w:tab/>
      </w:r>
      <w:r w:rsidR="004C6F0A" w:rsidRPr="00C63AE6">
        <w:rPr>
          <w:sz w:val="22"/>
        </w:rPr>
        <w:t xml:space="preserve">ul. Bohaterów Warszawy 34 </w:t>
      </w:r>
    </w:p>
    <w:p w:rsidR="004C6F0A" w:rsidRPr="00C63AE6" w:rsidRDefault="007B451C" w:rsidP="007B451C">
      <w:pPr>
        <w:pBdr>
          <w:left w:val="single" w:sz="4" w:space="5" w:color="000000"/>
          <w:right w:val="single" w:sz="4" w:space="4" w:color="000000"/>
        </w:pBdr>
        <w:tabs>
          <w:tab w:val="left" w:pos="3118"/>
        </w:tabs>
        <w:rPr>
          <w:sz w:val="22"/>
        </w:rPr>
      </w:pPr>
      <w:r w:rsidRPr="00C63AE6">
        <w:rPr>
          <w:sz w:val="22"/>
        </w:rPr>
        <w:t xml:space="preserve">                                                                  </w:t>
      </w:r>
      <w:r w:rsidR="004C6F0A" w:rsidRPr="00C63AE6">
        <w:rPr>
          <w:sz w:val="22"/>
        </w:rPr>
        <w:t>48 - 300 Nysa</w:t>
      </w:r>
    </w:p>
    <w:p w:rsidR="004C6F0A" w:rsidRPr="00C63AE6" w:rsidRDefault="004C6F0A" w:rsidP="004C6F0A">
      <w:pPr>
        <w:pBdr>
          <w:left w:val="single" w:sz="4" w:space="5" w:color="000000"/>
          <w:right w:val="single" w:sz="4" w:space="4" w:color="000000"/>
        </w:pBdr>
        <w:tabs>
          <w:tab w:val="left" w:pos="3118"/>
        </w:tabs>
        <w:jc w:val="both"/>
        <w:rPr>
          <w:sz w:val="22"/>
          <w:u w:val="single"/>
        </w:rPr>
      </w:pPr>
    </w:p>
    <w:p w:rsidR="004C6F0A" w:rsidRPr="00C63AE6" w:rsidRDefault="004C6F0A" w:rsidP="004C6F0A">
      <w:pPr>
        <w:pBdr>
          <w:top w:val="single" w:sz="4" w:space="0" w:color="000000"/>
          <w:left w:val="single" w:sz="4" w:space="5" w:color="000000"/>
          <w:bottom w:val="single" w:sz="4" w:space="1" w:color="000000"/>
          <w:right w:val="single" w:sz="4" w:space="4" w:color="000000"/>
        </w:pBdr>
        <w:tabs>
          <w:tab w:val="left" w:pos="3118"/>
        </w:tabs>
        <w:jc w:val="both"/>
        <w:rPr>
          <w:sz w:val="22"/>
        </w:rPr>
      </w:pPr>
      <w:r w:rsidRPr="00C63AE6">
        <w:rPr>
          <w:sz w:val="22"/>
        </w:rPr>
        <w:t xml:space="preserve">    </w:t>
      </w:r>
    </w:p>
    <w:p w:rsidR="004C6F0A" w:rsidRPr="00C63AE6" w:rsidRDefault="00017299" w:rsidP="004C6F0A">
      <w:pPr>
        <w:pBdr>
          <w:top w:val="single" w:sz="4" w:space="0" w:color="000000"/>
          <w:left w:val="single" w:sz="4" w:space="5" w:color="000000"/>
          <w:bottom w:val="single" w:sz="4" w:space="1" w:color="000000"/>
          <w:right w:val="single" w:sz="4" w:space="4" w:color="000000"/>
        </w:pBdr>
        <w:tabs>
          <w:tab w:val="left" w:pos="3118"/>
        </w:tabs>
        <w:jc w:val="both"/>
        <w:rPr>
          <w:sz w:val="22"/>
        </w:rPr>
      </w:pPr>
      <w:r w:rsidRPr="00C63AE6">
        <w:rPr>
          <w:sz w:val="22"/>
        </w:rPr>
        <w:t xml:space="preserve">  </w:t>
      </w:r>
      <w:r w:rsidR="004C6F0A" w:rsidRPr="00C63AE6">
        <w:rPr>
          <w:sz w:val="22"/>
        </w:rPr>
        <w:t xml:space="preserve">NIP                        </w:t>
      </w:r>
      <w:r w:rsidR="004C6F0A" w:rsidRPr="00C63AE6">
        <w:rPr>
          <w:sz w:val="22"/>
        </w:rPr>
        <w:tab/>
        <w:t>753-19-67-997</w:t>
      </w:r>
    </w:p>
    <w:p w:rsidR="00017299" w:rsidRPr="00C63AE6" w:rsidRDefault="004C6F0A" w:rsidP="004C6F0A">
      <w:pPr>
        <w:pBdr>
          <w:top w:val="single" w:sz="4" w:space="0" w:color="000000"/>
          <w:left w:val="single" w:sz="4" w:space="5" w:color="000000"/>
          <w:bottom w:val="single" w:sz="4" w:space="1" w:color="000000"/>
          <w:right w:val="single" w:sz="4" w:space="4" w:color="000000"/>
        </w:pBdr>
        <w:tabs>
          <w:tab w:val="left" w:pos="3118"/>
        </w:tabs>
        <w:jc w:val="both"/>
        <w:rPr>
          <w:sz w:val="22"/>
        </w:rPr>
      </w:pPr>
      <w:r w:rsidRPr="00C63AE6">
        <w:rPr>
          <w:sz w:val="22"/>
        </w:rPr>
        <w:t xml:space="preserve">  </w:t>
      </w:r>
    </w:p>
    <w:p w:rsidR="004C6F0A" w:rsidRPr="00C63AE6" w:rsidRDefault="004C6F0A" w:rsidP="004C6F0A">
      <w:pPr>
        <w:pBdr>
          <w:top w:val="single" w:sz="4" w:space="0" w:color="000000"/>
          <w:left w:val="single" w:sz="4" w:space="5" w:color="000000"/>
          <w:bottom w:val="single" w:sz="4" w:space="1" w:color="000000"/>
          <w:right w:val="single" w:sz="4" w:space="4" w:color="000000"/>
        </w:pBdr>
        <w:tabs>
          <w:tab w:val="left" w:pos="3118"/>
        </w:tabs>
        <w:jc w:val="both"/>
        <w:rPr>
          <w:sz w:val="22"/>
          <w:lang w:val="en-US"/>
        </w:rPr>
      </w:pPr>
      <w:r w:rsidRPr="00C63AE6">
        <w:rPr>
          <w:sz w:val="22"/>
        </w:rPr>
        <w:t xml:space="preserve">  </w:t>
      </w:r>
      <w:r w:rsidRPr="00C63AE6">
        <w:rPr>
          <w:sz w:val="22"/>
          <w:lang w:val="en-US"/>
        </w:rPr>
        <w:t xml:space="preserve">REGON                      </w:t>
      </w:r>
      <w:r w:rsidRPr="00C63AE6">
        <w:rPr>
          <w:sz w:val="22"/>
          <w:lang w:val="en-US"/>
        </w:rPr>
        <w:tab/>
        <w:t xml:space="preserve">000313443   </w:t>
      </w:r>
    </w:p>
    <w:p w:rsidR="004C6F0A" w:rsidRPr="00C63AE6" w:rsidRDefault="004C6F0A" w:rsidP="004C6F0A">
      <w:pPr>
        <w:pBdr>
          <w:top w:val="single" w:sz="4" w:space="0" w:color="000000"/>
          <w:left w:val="single" w:sz="4" w:space="5" w:color="000000"/>
          <w:bottom w:val="single" w:sz="4" w:space="1" w:color="000000"/>
          <w:right w:val="single" w:sz="4" w:space="4" w:color="000000"/>
        </w:pBdr>
        <w:tabs>
          <w:tab w:val="left" w:pos="3118"/>
        </w:tabs>
        <w:jc w:val="both"/>
        <w:rPr>
          <w:sz w:val="22"/>
          <w:lang w:val="en-US"/>
        </w:rPr>
      </w:pPr>
      <w:r w:rsidRPr="00C63AE6">
        <w:rPr>
          <w:sz w:val="22"/>
          <w:lang w:val="en-US"/>
        </w:rPr>
        <w:t xml:space="preserve">  </w:t>
      </w:r>
    </w:p>
    <w:tbl>
      <w:tblPr>
        <w:tblW w:w="9781" w:type="dxa"/>
        <w:tblInd w:w="-137" w:type="dxa"/>
        <w:tblLayout w:type="fixed"/>
        <w:tblCellMar>
          <w:left w:w="0" w:type="dxa"/>
          <w:right w:w="0" w:type="dxa"/>
        </w:tblCellMar>
        <w:tblLook w:val="0000"/>
      </w:tblPr>
      <w:tblGrid>
        <w:gridCol w:w="9781"/>
      </w:tblGrid>
      <w:tr w:rsidR="004C6F0A" w:rsidRPr="00C63AE6" w:rsidTr="002C7B18">
        <w:tc>
          <w:tcPr>
            <w:tcW w:w="9781" w:type="dxa"/>
            <w:tcBorders>
              <w:left w:val="single" w:sz="4" w:space="0" w:color="000000"/>
              <w:bottom w:val="single" w:sz="4" w:space="0" w:color="000000"/>
              <w:right w:val="single" w:sz="4" w:space="0" w:color="000000"/>
            </w:tcBorders>
          </w:tcPr>
          <w:p w:rsidR="004C6F0A" w:rsidRPr="00C63AE6" w:rsidRDefault="004C6F0A" w:rsidP="00DE3C0B">
            <w:pPr>
              <w:tabs>
                <w:tab w:val="left" w:pos="3118"/>
              </w:tabs>
              <w:snapToGrid w:val="0"/>
              <w:jc w:val="both"/>
              <w:rPr>
                <w:sz w:val="22"/>
                <w:lang w:val="en-US"/>
              </w:rPr>
            </w:pPr>
            <w:r w:rsidRPr="00C63AE6">
              <w:rPr>
                <w:sz w:val="22"/>
                <w:lang w:val="en-US"/>
              </w:rPr>
              <w:t xml:space="preserve">   </w:t>
            </w:r>
          </w:p>
          <w:p w:rsidR="004C6F0A" w:rsidRPr="00C63AE6" w:rsidRDefault="004C6F0A" w:rsidP="00DE3C0B">
            <w:pPr>
              <w:tabs>
                <w:tab w:val="left" w:pos="3118"/>
              </w:tabs>
              <w:snapToGrid w:val="0"/>
              <w:jc w:val="both"/>
              <w:rPr>
                <w:sz w:val="22"/>
                <w:lang w:val="en-US"/>
              </w:rPr>
            </w:pPr>
            <w:r w:rsidRPr="00C63AE6">
              <w:rPr>
                <w:sz w:val="22"/>
                <w:lang w:val="en-US"/>
              </w:rPr>
              <w:t xml:space="preserve">     TEL.                                            77 40 87 </w:t>
            </w:r>
            <w:r w:rsidR="00444CB6" w:rsidRPr="00C63AE6">
              <w:rPr>
                <w:sz w:val="22"/>
                <w:lang w:val="en-US"/>
              </w:rPr>
              <w:t>990</w:t>
            </w:r>
          </w:p>
          <w:p w:rsidR="004C6F0A" w:rsidRPr="00C63AE6" w:rsidRDefault="004C6F0A" w:rsidP="00DE3C0B">
            <w:pPr>
              <w:tabs>
                <w:tab w:val="left" w:pos="3118"/>
              </w:tabs>
              <w:jc w:val="both"/>
              <w:rPr>
                <w:sz w:val="22"/>
                <w:lang w:val="en-US"/>
              </w:rPr>
            </w:pPr>
            <w:r w:rsidRPr="00C63AE6">
              <w:rPr>
                <w:sz w:val="22"/>
                <w:lang w:val="en-US"/>
              </w:rPr>
              <w:t xml:space="preserve">     </w:t>
            </w:r>
          </w:p>
          <w:p w:rsidR="004C6F0A" w:rsidRPr="00C63AE6" w:rsidRDefault="004C6F0A" w:rsidP="00DE3C0B">
            <w:pPr>
              <w:tabs>
                <w:tab w:val="left" w:pos="3118"/>
              </w:tabs>
              <w:jc w:val="both"/>
              <w:rPr>
                <w:sz w:val="22"/>
                <w:lang w:val="en-US"/>
              </w:rPr>
            </w:pPr>
            <w:r w:rsidRPr="00C63AE6">
              <w:rPr>
                <w:sz w:val="22"/>
                <w:lang w:val="de-DE"/>
              </w:rPr>
              <w:t xml:space="preserve">     E-MAIL                                   </w:t>
            </w:r>
            <w:r w:rsidR="00C66BC5" w:rsidRPr="00C63AE6">
              <w:rPr>
                <w:sz w:val="22"/>
                <w:lang w:val="de-DE"/>
              </w:rPr>
              <w:t xml:space="preserve"> </w:t>
            </w:r>
            <w:r w:rsidRPr="00C63AE6">
              <w:rPr>
                <w:sz w:val="22"/>
                <w:lang w:val="de-DE"/>
              </w:rPr>
              <w:t xml:space="preserve">    </w:t>
            </w:r>
            <w:hyperlink r:id="rId8" w:history="1">
              <w:r w:rsidR="00017299" w:rsidRPr="00C63AE6">
                <w:rPr>
                  <w:rStyle w:val="Hipercze"/>
                  <w:color w:val="auto"/>
                  <w:sz w:val="22"/>
                  <w:lang w:val="en-US"/>
                </w:rPr>
                <w:t>k.szewczuk@zoznysa.pl</w:t>
              </w:r>
            </w:hyperlink>
            <w:r w:rsidR="00090EB7" w:rsidRPr="00C63AE6">
              <w:t xml:space="preserve"> </w:t>
            </w:r>
            <w:r w:rsidR="00DB3DB7" w:rsidRPr="00C63AE6">
              <w:rPr>
                <w:sz w:val="22"/>
                <w:lang w:val="en-US"/>
              </w:rPr>
              <w:t xml:space="preserve"> </w:t>
            </w:r>
          </w:p>
          <w:p w:rsidR="004C6F0A" w:rsidRPr="00C63AE6" w:rsidRDefault="0024431F" w:rsidP="0015452A">
            <w:pPr>
              <w:tabs>
                <w:tab w:val="left" w:pos="3118"/>
              </w:tabs>
              <w:jc w:val="both"/>
              <w:rPr>
                <w:sz w:val="22"/>
                <w:lang w:val="en-US"/>
              </w:rPr>
            </w:pPr>
            <w:r w:rsidRPr="00C63AE6">
              <w:rPr>
                <w:sz w:val="22"/>
                <w:lang w:val="en-US"/>
              </w:rPr>
              <w:t xml:space="preserve">     WWW                                         </w:t>
            </w:r>
            <w:r w:rsidR="0015452A" w:rsidRPr="00C63AE6">
              <w:rPr>
                <w:sz w:val="22"/>
                <w:lang w:val="en-US"/>
              </w:rPr>
              <w:t xml:space="preserve"> </w:t>
            </w:r>
            <w:hyperlink r:id="rId9" w:history="1">
              <w:r w:rsidR="00090EB7" w:rsidRPr="00C63AE6">
                <w:rPr>
                  <w:rStyle w:val="Hipercze"/>
                  <w:color w:val="auto"/>
                  <w:sz w:val="22"/>
                  <w:lang w:val="en-US"/>
                </w:rPr>
                <w:t>www.zoz.nysa.pl</w:t>
              </w:r>
            </w:hyperlink>
            <w:r w:rsidR="0067463D" w:rsidRPr="00C63AE6">
              <w:rPr>
                <w:sz w:val="22"/>
                <w:lang w:val="en-US"/>
              </w:rPr>
              <w:t xml:space="preserve"> </w:t>
            </w:r>
          </w:p>
          <w:p w:rsidR="0015452A" w:rsidRPr="00C63AE6" w:rsidRDefault="0015452A" w:rsidP="0015452A">
            <w:pPr>
              <w:tabs>
                <w:tab w:val="left" w:pos="3118"/>
              </w:tabs>
              <w:jc w:val="both"/>
              <w:rPr>
                <w:lang w:val="en-US"/>
              </w:rPr>
            </w:pPr>
          </w:p>
        </w:tc>
      </w:tr>
    </w:tbl>
    <w:p w:rsidR="004C6F0A" w:rsidRPr="00C63AE6" w:rsidRDefault="004C6F0A" w:rsidP="004C6F0A">
      <w:pPr>
        <w:tabs>
          <w:tab w:val="left" w:pos="3118"/>
        </w:tabs>
        <w:jc w:val="both"/>
        <w:rPr>
          <w:lang w:val="en-US"/>
        </w:rPr>
      </w:pPr>
    </w:p>
    <w:p w:rsidR="004C6F0A" w:rsidRPr="00C63AE6" w:rsidRDefault="004C6F0A" w:rsidP="004C6F0A">
      <w:pPr>
        <w:tabs>
          <w:tab w:val="left" w:pos="3118"/>
        </w:tabs>
        <w:jc w:val="both"/>
        <w:rPr>
          <w:sz w:val="22"/>
          <w:u w:val="single"/>
          <w:lang w:val="de-DE"/>
        </w:rPr>
      </w:pPr>
    </w:p>
    <w:p w:rsidR="004C6F0A" w:rsidRPr="00C63AE6" w:rsidRDefault="004C6F0A" w:rsidP="004C6F0A">
      <w:pPr>
        <w:pBdr>
          <w:top w:val="single" w:sz="4" w:space="0" w:color="000000"/>
          <w:left w:val="single" w:sz="4" w:space="5" w:color="000000"/>
          <w:right w:val="single" w:sz="4" w:space="0" w:color="000000"/>
        </w:pBdr>
        <w:tabs>
          <w:tab w:val="left" w:pos="3118"/>
        </w:tabs>
        <w:jc w:val="both"/>
        <w:rPr>
          <w:b/>
          <w:sz w:val="22"/>
          <w:lang w:val="de-DE"/>
        </w:rPr>
      </w:pPr>
      <w:r w:rsidRPr="00C63AE6">
        <w:rPr>
          <w:b/>
          <w:sz w:val="22"/>
          <w:lang w:val="de-DE"/>
        </w:rPr>
        <w:t xml:space="preserve">                                    </w:t>
      </w:r>
    </w:p>
    <w:p w:rsidR="004C6F0A" w:rsidRPr="00C63AE6" w:rsidRDefault="004C6F0A" w:rsidP="002431F1">
      <w:pPr>
        <w:pStyle w:val="Nagwek2"/>
        <w:widowControl w:val="0"/>
        <w:pBdr>
          <w:top w:val="none" w:sz="0" w:space="0" w:color="auto"/>
          <w:left w:val="single" w:sz="4" w:space="5" w:color="000000"/>
          <w:bottom w:val="none" w:sz="0" w:space="0" w:color="auto"/>
          <w:right w:val="single" w:sz="4" w:space="0" w:color="000000"/>
        </w:pBdr>
        <w:ind w:left="0" w:firstLine="0"/>
        <w:rPr>
          <w:sz w:val="22"/>
        </w:rPr>
      </w:pPr>
      <w:r w:rsidRPr="00C63AE6">
        <w:rPr>
          <w:sz w:val="22"/>
        </w:rPr>
        <w:t>SPECYFIKACJA</w:t>
      </w:r>
      <w:r w:rsidR="002431F1" w:rsidRPr="00C63AE6">
        <w:rPr>
          <w:sz w:val="22"/>
        </w:rPr>
        <w:t xml:space="preserve">  </w:t>
      </w:r>
      <w:r w:rsidRPr="00C63AE6">
        <w:rPr>
          <w:sz w:val="22"/>
        </w:rPr>
        <w:t>WARUNKÓW  ZAMÓWIENIA</w:t>
      </w:r>
    </w:p>
    <w:p w:rsidR="004C6F0A" w:rsidRPr="00C63AE6" w:rsidRDefault="004C6F0A" w:rsidP="004C6F0A">
      <w:pPr>
        <w:pBdr>
          <w:left w:val="single" w:sz="4" w:space="5" w:color="000000"/>
          <w:right w:val="single" w:sz="4" w:space="0" w:color="000000"/>
        </w:pBdr>
        <w:tabs>
          <w:tab w:val="left" w:pos="3118"/>
        </w:tabs>
        <w:jc w:val="center"/>
        <w:rPr>
          <w:b/>
          <w:sz w:val="22"/>
        </w:rPr>
      </w:pPr>
      <w:r w:rsidRPr="00C63AE6">
        <w:rPr>
          <w:b/>
          <w:sz w:val="22"/>
        </w:rPr>
        <w:t>(SWZ)</w:t>
      </w:r>
    </w:p>
    <w:p w:rsidR="004C6F0A" w:rsidRPr="00C63AE6" w:rsidRDefault="004C6F0A" w:rsidP="004C6F0A">
      <w:pPr>
        <w:pBdr>
          <w:left w:val="single" w:sz="4" w:space="5" w:color="000000"/>
          <w:bottom w:val="single" w:sz="4" w:space="0" w:color="000000"/>
          <w:right w:val="single" w:sz="4" w:space="0" w:color="000000"/>
        </w:pBdr>
        <w:tabs>
          <w:tab w:val="left" w:pos="3118"/>
        </w:tabs>
        <w:jc w:val="both"/>
        <w:rPr>
          <w:sz w:val="22"/>
        </w:rPr>
      </w:pPr>
    </w:p>
    <w:p w:rsidR="004C6F0A" w:rsidRPr="00C63AE6" w:rsidRDefault="004C6F0A" w:rsidP="004C6F0A">
      <w:pPr>
        <w:pBdr>
          <w:left w:val="single" w:sz="4" w:space="5" w:color="000000"/>
          <w:right w:val="single" w:sz="4" w:space="0" w:color="000000"/>
        </w:pBdr>
        <w:tabs>
          <w:tab w:val="left" w:pos="3118"/>
        </w:tabs>
        <w:jc w:val="both"/>
        <w:rPr>
          <w:sz w:val="22"/>
        </w:rPr>
      </w:pPr>
      <w:r w:rsidRPr="00C63AE6">
        <w:rPr>
          <w:sz w:val="22"/>
        </w:rPr>
        <w:t xml:space="preserve"> </w:t>
      </w:r>
    </w:p>
    <w:p w:rsidR="00673BB7" w:rsidRPr="00C63AE6" w:rsidRDefault="00673BB7" w:rsidP="00157DAB">
      <w:pPr>
        <w:pBdr>
          <w:left w:val="single" w:sz="4" w:space="5" w:color="000000"/>
          <w:right w:val="single" w:sz="4" w:space="0" w:color="000000"/>
        </w:pBdr>
        <w:tabs>
          <w:tab w:val="left" w:pos="3118"/>
        </w:tabs>
        <w:rPr>
          <w:sz w:val="22"/>
        </w:rPr>
      </w:pPr>
    </w:p>
    <w:p w:rsidR="009B5E80" w:rsidRPr="009643AE" w:rsidRDefault="004C6F0A" w:rsidP="00431620">
      <w:pPr>
        <w:pBdr>
          <w:left w:val="single" w:sz="4" w:space="5" w:color="000000"/>
          <w:right w:val="single" w:sz="4" w:space="0" w:color="000000"/>
        </w:pBdr>
        <w:tabs>
          <w:tab w:val="left" w:pos="3118"/>
        </w:tabs>
        <w:jc w:val="both"/>
        <w:rPr>
          <w:b/>
          <w:color w:val="FF0000"/>
          <w:sz w:val="22"/>
        </w:rPr>
      </w:pPr>
      <w:r w:rsidRPr="00C63AE6">
        <w:rPr>
          <w:sz w:val="22"/>
        </w:rPr>
        <w:t>PRZEDMIOT</w:t>
      </w:r>
      <w:r w:rsidRPr="00C63AE6">
        <w:rPr>
          <w:b/>
          <w:sz w:val="22"/>
        </w:rPr>
        <w:t xml:space="preserve">  </w:t>
      </w:r>
      <w:r w:rsidRPr="00C63AE6">
        <w:rPr>
          <w:sz w:val="22"/>
        </w:rPr>
        <w:t>ZAMÓWIENIA</w:t>
      </w:r>
      <w:r w:rsidR="00D87B36" w:rsidRPr="00C63AE6">
        <w:rPr>
          <w:b/>
          <w:sz w:val="22"/>
        </w:rPr>
        <w:t xml:space="preserve">: </w:t>
      </w:r>
      <w:r w:rsidR="00126A39" w:rsidRPr="00C63AE6">
        <w:rPr>
          <w:b/>
          <w:sz w:val="22"/>
        </w:rPr>
        <w:t xml:space="preserve">   </w:t>
      </w:r>
      <w:r w:rsidR="00E51D86" w:rsidRPr="00C63AE6">
        <w:rPr>
          <w:b/>
          <w:sz w:val="22"/>
          <w:szCs w:val="22"/>
        </w:rPr>
        <w:t xml:space="preserve">Dostawa wyrobów medycznych dla </w:t>
      </w:r>
      <w:r w:rsidR="009643AE" w:rsidRPr="00C63AE6">
        <w:rPr>
          <w:b/>
          <w:sz w:val="22"/>
          <w:szCs w:val="22"/>
        </w:rPr>
        <w:t>B</w:t>
      </w:r>
      <w:r w:rsidR="008E4D08" w:rsidRPr="00C63AE6">
        <w:rPr>
          <w:b/>
          <w:sz w:val="22"/>
          <w:szCs w:val="22"/>
        </w:rPr>
        <w:t xml:space="preserve">loku </w:t>
      </w:r>
      <w:r w:rsidR="009643AE" w:rsidRPr="00C63AE6">
        <w:rPr>
          <w:b/>
          <w:sz w:val="22"/>
          <w:szCs w:val="22"/>
        </w:rPr>
        <w:t>O</w:t>
      </w:r>
      <w:r w:rsidR="008E4D08" w:rsidRPr="00C63AE6">
        <w:rPr>
          <w:b/>
          <w:sz w:val="22"/>
          <w:szCs w:val="22"/>
        </w:rPr>
        <w:t>peracyjnego</w:t>
      </w:r>
    </w:p>
    <w:p w:rsidR="004C6F0A" w:rsidRPr="009643AE" w:rsidRDefault="004C6F0A" w:rsidP="004C6F0A">
      <w:pPr>
        <w:pBdr>
          <w:top w:val="single" w:sz="4" w:space="0" w:color="000000"/>
          <w:left w:val="single" w:sz="4" w:space="5" w:color="000000"/>
          <w:right w:val="single" w:sz="4" w:space="0" w:color="000000"/>
        </w:pBdr>
        <w:tabs>
          <w:tab w:val="left" w:pos="3118"/>
        </w:tabs>
        <w:jc w:val="both"/>
        <w:rPr>
          <w:color w:val="FF0000"/>
          <w:sz w:val="22"/>
        </w:rPr>
      </w:pPr>
    </w:p>
    <w:p w:rsidR="004C6F0A" w:rsidRPr="00C63AE6" w:rsidRDefault="004C6F0A" w:rsidP="004C6F0A">
      <w:pPr>
        <w:pBdr>
          <w:left w:val="single" w:sz="4" w:space="5" w:color="000000"/>
          <w:right w:val="single" w:sz="4" w:space="0" w:color="000000"/>
        </w:pBdr>
        <w:tabs>
          <w:tab w:val="left" w:pos="3118"/>
        </w:tabs>
        <w:jc w:val="both"/>
        <w:rPr>
          <w:sz w:val="22"/>
        </w:rPr>
      </w:pPr>
      <w:r w:rsidRPr="00C63AE6">
        <w:rPr>
          <w:sz w:val="22"/>
        </w:rPr>
        <w:t xml:space="preserve">NUMER                        </w:t>
      </w:r>
      <w:r w:rsidRPr="00C63AE6">
        <w:rPr>
          <w:sz w:val="22"/>
        </w:rPr>
        <w:tab/>
        <w:t>Zamówienie publiczne Nr Z</w:t>
      </w:r>
      <w:r w:rsidR="0030070A" w:rsidRPr="00C63AE6">
        <w:rPr>
          <w:sz w:val="22"/>
        </w:rPr>
        <w:t>Z</w:t>
      </w:r>
      <w:r w:rsidRPr="00C63AE6">
        <w:rPr>
          <w:sz w:val="22"/>
        </w:rPr>
        <w:t>P-</w:t>
      </w:r>
      <w:r w:rsidR="0030070A" w:rsidRPr="00C63AE6">
        <w:rPr>
          <w:sz w:val="22"/>
        </w:rPr>
        <w:t>344/</w:t>
      </w:r>
      <w:r w:rsidR="004F60E0" w:rsidRPr="00C63AE6">
        <w:rPr>
          <w:sz w:val="22"/>
        </w:rPr>
        <w:t>56</w:t>
      </w:r>
      <w:r w:rsidR="0030070A" w:rsidRPr="00C63AE6">
        <w:rPr>
          <w:sz w:val="22"/>
        </w:rPr>
        <w:t>/</w:t>
      </w:r>
      <w:r w:rsidRPr="00C63AE6">
        <w:rPr>
          <w:sz w:val="22"/>
        </w:rPr>
        <w:t>20</w:t>
      </w:r>
      <w:r w:rsidR="00EF5ED5" w:rsidRPr="00C63AE6">
        <w:rPr>
          <w:sz w:val="22"/>
        </w:rPr>
        <w:t>2</w:t>
      </w:r>
      <w:r w:rsidR="004F60E0" w:rsidRPr="00C63AE6">
        <w:rPr>
          <w:sz w:val="22"/>
        </w:rPr>
        <w:t>4</w:t>
      </w:r>
    </w:p>
    <w:p w:rsidR="004C6F0A" w:rsidRPr="00C63AE6" w:rsidRDefault="004C6F0A" w:rsidP="004C6F0A">
      <w:pPr>
        <w:pBdr>
          <w:left w:val="single" w:sz="4" w:space="5" w:color="000000"/>
          <w:bottom w:val="single" w:sz="4" w:space="0" w:color="000000"/>
          <w:right w:val="single" w:sz="4" w:space="0" w:color="000000"/>
        </w:pBdr>
        <w:tabs>
          <w:tab w:val="left" w:pos="3118"/>
        </w:tabs>
        <w:jc w:val="both"/>
        <w:rPr>
          <w:sz w:val="22"/>
        </w:rPr>
      </w:pPr>
      <w:r w:rsidRPr="00C63AE6">
        <w:rPr>
          <w:sz w:val="22"/>
        </w:rPr>
        <w:t xml:space="preserve">ZAMÓWIENIA:    </w:t>
      </w:r>
    </w:p>
    <w:p w:rsidR="004C6F0A" w:rsidRPr="00C63AE6" w:rsidRDefault="004C6F0A" w:rsidP="004C6F0A">
      <w:pPr>
        <w:pBdr>
          <w:left w:val="single" w:sz="4" w:space="5" w:color="000000"/>
          <w:bottom w:val="single" w:sz="4" w:space="0" w:color="000000"/>
          <w:right w:val="single" w:sz="4" w:space="0" w:color="000000"/>
        </w:pBdr>
        <w:tabs>
          <w:tab w:val="left" w:pos="3118"/>
        </w:tabs>
        <w:jc w:val="both"/>
        <w:rPr>
          <w:sz w:val="22"/>
        </w:rPr>
      </w:pPr>
      <w:r w:rsidRPr="00C63AE6">
        <w:rPr>
          <w:sz w:val="22"/>
        </w:rPr>
        <w:t xml:space="preserve">       </w:t>
      </w:r>
      <w:r w:rsidRPr="00C63AE6">
        <w:rPr>
          <w:sz w:val="22"/>
        </w:rPr>
        <w:tab/>
      </w:r>
      <w:r w:rsidRPr="00C63AE6">
        <w:rPr>
          <w:sz w:val="22"/>
        </w:rPr>
        <w:tab/>
      </w:r>
    </w:p>
    <w:p w:rsidR="004C6F0A" w:rsidRPr="00C63AE6" w:rsidRDefault="004C6F0A" w:rsidP="004C6F0A">
      <w:pPr>
        <w:pBdr>
          <w:left w:val="single" w:sz="4" w:space="5" w:color="000000"/>
          <w:right w:val="single" w:sz="4" w:space="0" w:color="000000"/>
        </w:pBdr>
        <w:tabs>
          <w:tab w:val="left" w:pos="3118"/>
        </w:tabs>
        <w:jc w:val="both"/>
        <w:rPr>
          <w:sz w:val="22"/>
        </w:rPr>
      </w:pPr>
    </w:p>
    <w:p w:rsidR="004C6F0A" w:rsidRPr="00C63AE6" w:rsidRDefault="004C6F0A" w:rsidP="004C6F0A">
      <w:pPr>
        <w:pBdr>
          <w:left w:val="single" w:sz="4" w:space="5" w:color="000000"/>
          <w:right w:val="single" w:sz="4" w:space="0" w:color="000000"/>
        </w:pBdr>
        <w:tabs>
          <w:tab w:val="left" w:pos="3118"/>
        </w:tabs>
        <w:jc w:val="both"/>
        <w:rPr>
          <w:sz w:val="22"/>
        </w:rPr>
      </w:pPr>
      <w:r w:rsidRPr="00C63AE6">
        <w:rPr>
          <w:sz w:val="22"/>
        </w:rPr>
        <w:t>TRYB UDZIELENIA</w:t>
      </w:r>
    </w:p>
    <w:p w:rsidR="004C6F0A" w:rsidRPr="00C63AE6" w:rsidRDefault="004C6F0A" w:rsidP="004C6F0A">
      <w:pPr>
        <w:pBdr>
          <w:left w:val="single" w:sz="4" w:space="5" w:color="000000"/>
          <w:bottom w:val="single" w:sz="4" w:space="0" w:color="000000"/>
          <w:right w:val="single" w:sz="4" w:space="0" w:color="000000"/>
        </w:pBdr>
        <w:tabs>
          <w:tab w:val="left" w:pos="3118"/>
        </w:tabs>
        <w:jc w:val="both"/>
        <w:rPr>
          <w:sz w:val="22"/>
        </w:rPr>
      </w:pPr>
      <w:r w:rsidRPr="00C63AE6">
        <w:rPr>
          <w:sz w:val="22"/>
        </w:rPr>
        <w:t xml:space="preserve">ZAMÓWIENIA: </w:t>
      </w:r>
      <w:r w:rsidRPr="00C63AE6">
        <w:rPr>
          <w:sz w:val="22"/>
        </w:rPr>
        <w:tab/>
      </w:r>
      <w:r w:rsidR="0018190D" w:rsidRPr="00C63AE6">
        <w:rPr>
          <w:sz w:val="22"/>
        </w:rPr>
        <w:t>Tryb</w:t>
      </w:r>
      <w:r w:rsidRPr="00C63AE6">
        <w:rPr>
          <w:sz w:val="22"/>
        </w:rPr>
        <w:t xml:space="preserve"> </w:t>
      </w:r>
      <w:r w:rsidR="00717F89" w:rsidRPr="00C63AE6">
        <w:rPr>
          <w:sz w:val="22"/>
        </w:rPr>
        <w:t>podstawowy</w:t>
      </w:r>
      <w:r w:rsidR="005C574D" w:rsidRPr="00C63AE6">
        <w:rPr>
          <w:sz w:val="22"/>
          <w:szCs w:val="22"/>
        </w:rPr>
        <w:t xml:space="preserve"> </w:t>
      </w:r>
    </w:p>
    <w:p w:rsidR="004C6F0A" w:rsidRPr="00C63AE6" w:rsidRDefault="004C6F0A" w:rsidP="004C6F0A">
      <w:pPr>
        <w:pBdr>
          <w:left w:val="single" w:sz="4" w:space="5" w:color="000000"/>
          <w:bottom w:val="single" w:sz="4" w:space="0" w:color="000000"/>
          <w:right w:val="single" w:sz="4" w:space="0" w:color="000000"/>
        </w:pBdr>
        <w:tabs>
          <w:tab w:val="left" w:pos="3118"/>
        </w:tabs>
        <w:jc w:val="both"/>
        <w:rPr>
          <w:sz w:val="22"/>
          <w:u w:val="single"/>
        </w:rPr>
      </w:pPr>
    </w:p>
    <w:p w:rsidR="004C6F0A" w:rsidRPr="00C63AE6" w:rsidRDefault="004C6F0A" w:rsidP="004C6F0A">
      <w:pPr>
        <w:pBdr>
          <w:left w:val="single" w:sz="4" w:space="5" w:color="000000"/>
          <w:right w:val="single" w:sz="4" w:space="0" w:color="000000"/>
        </w:pBdr>
        <w:tabs>
          <w:tab w:val="left" w:pos="3118"/>
        </w:tabs>
        <w:jc w:val="both"/>
        <w:rPr>
          <w:sz w:val="22"/>
        </w:rPr>
      </w:pPr>
      <w:r w:rsidRPr="00C63AE6">
        <w:rPr>
          <w:sz w:val="22"/>
        </w:rPr>
        <w:t xml:space="preserve"> </w:t>
      </w:r>
    </w:p>
    <w:p w:rsidR="004C6F0A" w:rsidRPr="00C63AE6" w:rsidRDefault="004C6F0A" w:rsidP="004C6F0A">
      <w:pPr>
        <w:pBdr>
          <w:left w:val="single" w:sz="4" w:space="5" w:color="000000"/>
          <w:right w:val="single" w:sz="4" w:space="0" w:color="000000"/>
        </w:pBdr>
        <w:tabs>
          <w:tab w:val="left" w:pos="3118"/>
        </w:tabs>
        <w:jc w:val="both"/>
        <w:rPr>
          <w:sz w:val="22"/>
        </w:rPr>
      </w:pPr>
      <w:r w:rsidRPr="00C63AE6">
        <w:rPr>
          <w:sz w:val="22"/>
        </w:rPr>
        <w:t xml:space="preserve">  </w:t>
      </w:r>
    </w:p>
    <w:p w:rsidR="004C6F0A" w:rsidRPr="00C63AE6" w:rsidRDefault="004C6F0A" w:rsidP="004C6F0A">
      <w:pPr>
        <w:pStyle w:val="Tekstpodstawowy"/>
        <w:pBdr>
          <w:left w:val="single" w:sz="4" w:space="5" w:color="000000"/>
          <w:right w:val="single" w:sz="4" w:space="0" w:color="000000"/>
        </w:pBdr>
        <w:rPr>
          <w:sz w:val="22"/>
        </w:rPr>
      </w:pPr>
      <w:r w:rsidRPr="00C63AE6">
        <w:rPr>
          <w:sz w:val="22"/>
        </w:rPr>
        <w:t xml:space="preserve">PODSTAWA                               Ustawa z dnia </w:t>
      </w:r>
      <w:r w:rsidR="0098609D" w:rsidRPr="00C63AE6">
        <w:rPr>
          <w:sz w:val="22"/>
        </w:rPr>
        <w:t>11 września 2019</w:t>
      </w:r>
      <w:r w:rsidR="009A4912" w:rsidRPr="00C63AE6">
        <w:rPr>
          <w:sz w:val="22"/>
        </w:rPr>
        <w:t xml:space="preserve"> </w:t>
      </w:r>
      <w:r w:rsidRPr="00C63AE6">
        <w:rPr>
          <w:sz w:val="22"/>
        </w:rPr>
        <w:t>r. Prawo zamówie</w:t>
      </w:r>
      <w:r w:rsidR="00F112FC" w:rsidRPr="00C63AE6">
        <w:rPr>
          <w:sz w:val="22"/>
        </w:rPr>
        <w:t>ń</w:t>
      </w:r>
      <w:r w:rsidRPr="00C63AE6">
        <w:rPr>
          <w:sz w:val="22"/>
        </w:rPr>
        <w:t xml:space="preserve">    </w:t>
      </w:r>
    </w:p>
    <w:p w:rsidR="00C36AE9" w:rsidRPr="00C63AE6" w:rsidRDefault="004C6F0A" w:rsidP="003E249A">
      <w:pPr>
        <w:pStyle w:val="Tekstpodstawowy"/>
        <w:pBdr>
          <w:left w:val="single" w:sz="4" w:space="5" w:color="000000"/>
          <w:right w:val="single" w:sz="4" w:space="0" w:color="000000"/>
        </w:pBdr>
        <w:tabs>
          <w:tab w:val="left" w:pos="0"/>
        </w:tabs>
        <w:rPr>
          <w:sz w:val="22"/>
          <w:szCs w:val="22"/>
        </w:rPr>
      </w:pPr>
      <w:r w:rsidRPr="00C63AE6">
        <w:rPr>
          <w:sz w:val="22"/>
        </w:rPr>
        <w:t xml:space="preserve">PRAWNA:                                  publicznych </w:t>
      </w:r>
      <w:r w:rsidR="002A7E01" w:rsidRPr="00C63AE6">
        <w:rPr>
          <w:sz w:val="22"/>
          <w:szCs w:val="22"/>
        </w:rPr>
        <w:t>(</w:t>
      </w:r>
      <w:r w:rsidR="003E249A" w:rsidRPr="00C63AE6">
        <w:rPr>
          <w:sz w:val="22"/>
          <w:szCs w:val="22"/>
        </w:rPr>
        <w:t>Dz. U. z 202</w:t>
      </w:r>
      <w:r w:rsidR="009643AE" w:rsidRPr="00C63AE6">
        <w:rPr>
          <w:sz w:val="22"/>
          <w:szCs w:val="22"/>
        </w:rPr>
        <w:t>4</w:t>
      </w:r>
      <w:r w:rsidR="003E249A" w:rsidRPr="00C63AE6">
        <w:rPr>
          <w:sz w:val="22"/>
          <w:szCs w:val="22"/>
        </w:rPr>
        <w:t xml:space="preserve"> r., poz. 1</w:t>
      </w:r>
      <w:r w:rsidR="009643AE" w:rsidRPr="00C63AE6">
        <w:rPr>
          <w:sz w:val="22"/>
          <w:szCs w:val="22"/>
        </w:rPr>
        <w:t>320 t.j.</w:t>
      </w:r>
      <w:r w:rsidR="002A7E01" w:rsidRPr="00C63AE6">
        <w:rPr>
          <w:sz w:val="22"/>
          <w:szCs w:val="22"/>
        </w:rPr>
        <w:t>)</w:t>
      </w:r>
    </w:p>
    <w:p w:rsidR="004C6F0A" w:rsidRPr="00C63AE6" w:rsidRDefault="004C6F0A" w:rsidP="004C6F0A">
      <w:pPr>
        <w:pStyle w:val="Tekstpodstawowy"/>
        <w:pBdr>
          <w:left w:val="single" w:sz="4" w:space="5" w:color="000000"/>
          <w:right w:val="single" w:sz="4" w:space="0" w:color="000000"/>
        </w:pBdr>
        <w:rPr>
          <w:sz w:val="22"/>
        </w:rPr>
      </w:pPr>
    </w:p>
    <w:p w:rsidR="004C6F0A" w:rsidRPr="009643AE" w:rsidRDefault="004C6F0A" w:rsidP="004C6F0A">
      <w:pPr>
        <w:pBdr>
          <w:left w:val="single" w:sz="4" w:space="5" w:color="000000"/>
          <w:bottom w:val="single" w:sz="4" w:space="0" w:color="000000"/>
          <w:right w:val="single" w:sz="4" w:space="0" w:color="000000"/>
        </w:pBdr>
        <w:tabs>
          <w:tab w:val="left" w:pos="3118"/>
        </w:tabs>
        <w:jc w:val="both"/>
        <w:rPr>
          <w:color w:val="FF0000"/>
          <w:sz w:val="22"/>
        </w:rPr>
      </w:pPr>
    </w:p>
    <w:p w:rsidR="004C6F0A" w:rsidRPr="007241D8" w:rsidRDefault="004C6F0A" w:rsidP="004C6F0A">
      <w:pPr>
        <w:pBdr>
          <w:left w:val="single" w:sz="4" w:space="4" w:color="000000"/>
          <w:right w:val="single" w:sz="4" w:space="0" w:color="000000"/>
        </w:pBdr>
        <w:tabs>
          <w:tab w:val="left" w:pos="3118"/>
        </w:tabs>
        <w:jc w:val="both"/>
        <w:rPr>
          <w:sz w:val="22"/>
        </w:rPr>
      </w:pPr>
      <w:r w:rsidRPr="009643AE">
        <w:rPr>
          <w:color w:val="FF0000"/>
          <w:sz w:val="22"/>
        </w:rPr>
        <w:t xml:space="preserve">    </w:t>
      </w:r>
    </w:p>
    <w:p w:rsidR="004C6F0A" w:rsidRPr="007241D8" w:rsidRDefault="004C6F0A" w:rsidP="004C6F0A">
      <w:pPr>
        <w:pBdr>
          <w:left w:val="single" w:sz="4" w:space="4" w:color="000000"/>
          <w:bottom w:val="single" w:sz="4" w:space="3" w:color="000000"/>
          <w:right w:val="single" w:sz="4" w:space="0" w:color="000000"/>
        </w:pBdr>
        <w:tabs>
          <w:tab w:val="left" w:pos="3118"/>
        </w:tabs>
        <w:jc w:val="both"/>
        <w:rPr>
          <w:sz w:val="22"/>
        </w:rPr>
      </w:pPr>
      <w:r w:rsidRPr="007241D8">
        <w:rPr>
          <w:sz w:val="22"/>
        </w:rPr>
        <w:t xml:space="preserve">ZATWIERDZENIE      </w:t>
      </w:r>
      <w:r w:rsidRPr="007241D8">
        <w:rPr>
          <w:sz w:val="22"/>
        </w:rPr>
        <w:tab/>
        <w:t xml:space="preserve">Nysa, dnia </w:t>
      </w:r>
      <w:r w:rsidR="0010222B" w:rsidRPr="007241D8">
        <w:rPr>
          <w:sz w:val="22"/>
        </w:rPr>
        <w:t>2</w:t>
      </w:r>
      <w:r w:rsidR="0098681B" w:rsidRPr="007241D8">
        <w:rPr>
          <w:sz w:val="22"/>
        </w:rPr>
        <w:t>9</w:t>
      </w:r>
      <w:r w:rsidR="009643AE" w:rsidRPr="007241D8">
        <w:rPr>
          <w:sz w:val="22"/>
        </w:rPr>
        <w:t>.10</w:t>
      </w:r>
      <w:r w:rsidR="005966AD" w:rsidRPr="007241D8">
        <w:rPr>
          <w:sz w:val="22"/>
        </w:rPr>
        <w:t>.20</w:t>
      </w:r>
      <w:r w:rsidR="009643AE" w:rsidRPr="007241D8">
        <w:rPr>
          <w:sz w:val="22"/>
        </w:rPr>
        <w:t>24</w:t>
      </w:r>
      <w:r w:rsidR="008263DC" w:rsidRPr="007241D8">
        <w:rPr>
          <w:sz w:val="22"/>
        </w:rPr>
        <w:t xml:space="preserve"> </w:t>
      </w:r>
      <w:r w:rsidR="00DC71FA" w:rsidRPr="007241D8">
        <w:rPr>
          <w:sz w:val="22"/>
        </w:rPr>
        <w:t>r.</w:t>
      </w:r>
    </w:p>
    <w:p w:rsidR="004C6F0A" w:rsidRPr="007241D8" w:rsidRDefault="004C6F0A" w:rsidP="004C6F0A">
      <w:pPr>
        <w:pBdr>
          <w:left w:val="single" w:sz="4" w:space="4" w:color="000000"/>
          <w:bottom w:val="single" w:sz="4" w:space="3" w:color="000000"/>
          <w:right w:val="single" w:sz="4" w:space="0" w:color="000000"/>
        </w:pBdr>
        <w:tabs>
          <w:tab w:val="left" w:pos="3118"/>
        </w:tabs>
        <w:jc w:val="both"/>
        <w:rPr>
          <w:sz w:val="22"/>
        </w:rPr>
      </w:pPr>
      <w:r w:rsidRPr="007241D8">
        <w:rPr>
          <w:sz w:val="22"/>
        </w:rPr>
        <w:t xml:space="preserve">DOKUMENTACJI:     </w:t>
      </w:r>
      <w:r w:rsidRPr="007241D8">
        <w:rPr>
          <w:sz w:val="22"/>
        </w:rPr>
        <w:tab/>
        <w:t>Podpis Zamawiającego</w:t>
      </w:r>
    </w:p>
    <w:p w:rsidR="004C6F0A" w:rsidRPr="00C63AE6" w:rsidRDefault="004C6F0A" w:rsidP="004C6F0A">
      <w:pPr>
        <w:pBdr>
          <w:left w:val="single" w:sz="4" w:space="4" w:color="000000"/>
          <w:bottom w:val="single" w:sz="4" w:space="3" w:color="000000"/>
          <w:right w:val="single" w:sz="4" w:space="0" w:color="000000"/>
        </w:pBdr>
        <w:tabs>
          <w:tab w:val="left" w:pos="3118"/>
        </w:tabs>
        <w:jc w:val="both"/>
        <w:rPr>
          <w:sz w:val="22"/>
        </w:rPr>
      </w:pPr>
    </w:p>
    <w:p w:rsidR="004C6F0A" w:rsidRPr="009643AE" w:rsidRDefault="004C6F0A" w:rsidP="004C6F0A">
      <w:pPr>
        <w:pBdr>
          <w:left w:val="single" w:sz="4" w:space="4" w:color="000000"/>
          <w:bottom w:val="single" w:sz="4" w:space="3" w:color="000000"/>
          <w:right w:val="single" w:sz="4" w:space="0" w:color="000000"/>
        </w:pBdr>
        <w:tabs>
          <w:tab w:val="left" w:pos="3118"/>
        </w:tabs>
        <w:jc w:val="both"/>
        <w:rPr>
          <w:color w:val="FF0000"/>
          <w:sz w:val="22"/>
        </w:rPr>
      </w:pPr>
    </w:p>
    <w:p w:rsidR="004C6F0A" w:rsidRPr="009643AE" w:rsidRDefault="004C6F0A" w:rsidP="004C6F0A">
      <w:pPr>
        <w:pBdr>
          <w:left w:val="single" w:sz="4" w:space="4" w:color="000000"/>
          <w:bottom w:val="single" w:sz="4" w:space="3" w:color="000000"/>
          <w:right w:val="single" w:sz="4" w:space="0" w:color="000000"/>
        </w:pBdr>
        <w:tabs>
          <w:tab w:val="left" w:pos="3118"/>
        </w:tabs>
        <w:jc w:val="both"/>
        <w:rPr>
          <w:color w:val="FF0000"/>
          <w:sz w:val="22"/>
        </w:rPr>
      </w:pPr>
    </w:p>
    <w:p w:rsidR="004C6F0A" w:rsidRPr="009643AE" w:rsidRDefault="004C6F0A" w:rsidP="004C6F0A">
      <w:pPr>
        <w:pBdr>
          <w:left w:val="single" w:sz="4" w:space="4" w:color="000000"/>
          <w:bottom w:val="single" w:sz="4" w:space="3" w:color="000000"/>
          <w:right w:val="single" w:sz="4" w:space="0" w:color="000000"/>
        </w:pBdr>
        <w:tabs>
          <w:tab w:val="left" w:pos="3118"/>
        </w:tabs>
        <w:jc w:val="both"/>
        <w:rPr>
          <w:color w:val="FF0000"/>
          <w:sz w:val="22"/>
        </w:rPr>
      </w:pPr>
    </w:p>
    <w:p w:rsidR="004C6F0A" w:rsidRPr="009643AE" w:rsidRDefault="004C6F0A" w:rsidP="004C6F0A">
      <w:pPr>
        <w:pBdr>
          <w:left w:val="single" w:sz="4" w:space="4" w:color="000000"/>
          <w:bottom w:val="single" w:sz="4" w:space="3" w:color="000000"/>
          <w:right w:val="single" w:sz="4" w:space="0" w:color="000000"/>
        </w:pBdr>
        <w:tabs>
          <w:tab w:val="left" w:pos="3118"/>
        </w:tabs>
        <w:jc w:val="both"/>
        <w:rPr>
          <w:color w:val="FF0000"/>
          <w:sz w:val="22"/>
        </w:rPr>
      </w:pPr>
    </w:p>
    <w:p w:rsidR="004C6F0A" w:rsidRPr="009643AE" w:rsidRDefault="004C6F0A" w:rsidP="004C6F0A">
      <w:pPr>
        <w:pBdr>
          <w:left w:val="single" w:sz="4" w:space="4" w:color="000000"/>
          <w:bottom w:val="single" w:sz="4" w:space="3" w:color="000000"/>
          <w:right w:val="single" w:sz="4" w:space="0" w:color="000000"/>
        </w:pBdr>
        <w:tabs>
          <w:tab w:val="left" w:pos="3118"/>
        </w:tabs>
        <w:jc w:val="both"/>
        <w:rPr>
          <w:color w:val="FF0000"/>
          <w:sz w:val="22"/>
        </w:rPr>
      </w:pPr>
    </w:p>
    <w:p w:rsidR="009B5E80" w:rsidRPr="009643AE" w:rsidRDefault="009B5E80" w:rsidP="004C6F0A">
      <w:pPr>
        <w:pBdr>
          <w:left w:val="single" w:sz="4" w:space="4" w:color="000000"/>
          <w:bottom w:val="single" w:sz="4" w:space="3" w:color="000000"/>
          <w:right w:val="single" w:sz="4" w:space="0" w:color="000000"/>
        </w:pBdr>
        <w:tabs>
          <w:tab w:val="left" w:pos="3118"/>
        </w:tabs>
        <w:jc w:val="both"/>
        <w:rPr>
          <w:color w:val="FF0000"/>
          <w:sz w:val="22"/>
        </w:rPr>
      </w:pPr>
    </w:p>
    <w:p w:rsidR="004C6F0A" w:rsidRPr="009643AE" w:rsidRDefault="004C6F0A" w:rsidP="004C6F0A">
      <w:pPr>
        <w:pBdr>
          <w:left w:val="single" w:sz="4" w:space="4" w:color="000000"/>
          <w:bottom w:val="single" w:sz="4" w:space="3" w:color="000000"/>
          <w:right w:val="single" w:sz="4" w:space="0" w:color="000000"/>
        </w:pBdr>
        <w:tabs>
          <w:tab w:val="left" w:pos="3118"/>
        </w:tabs>
        <w:jc w:val="both"/>
        <w:rPr>
          <w:color w:val="FF0000"/>
          <w:sz w:val="22"/>
        </w:rPr>
      </w:pPr>
    </w:p>
    <w:p w:rsidR="00DE3C0B" w:rsidRPr="009643AE" w:rsidRDefault="00DE3C0B" w:rsidP="0030070A">
      <w:pPr>
        <w:shd w:val="clear" w:color="auto" w:fill="FFFFFF"/>
        <w:tabs>
          <w:tab w:val="left" w:pos="0"/>
        </w:tabs>
        <w:jc w:val="both"/>
        <w:rPr>
          <w:color w:val="FF0000"/>
          <w:sz w:val="22"/>
          <w:szCs w:val="22"/>
        </w:rPr>
      </w:pPr>
    </w:p>
    <w:p w:rsidR="00E31BDF" w:rsidRPr="008B34F4" w:rsidRDefault="00181394" w:rsidP="00E31BDF">
      <w:pPr>
        <w:pBdr>
          <w:top w:val="double" w:sz="4" w:space="1" w:color="000000"/>
          <w:left w:val="double" w:sz="4" w:space="4" w:color="000000"/>
          <w:bottom w:val="double" w:sz="4" w:space="1" w:color="000000"/>
          <w:right w:val="double" w:sz="4" w:space="4" w:color="000000"/>
        </w:pBdr>
        <w:shd w:val="clear" w:color="auto" w:fill="FFFFFF"/>
        <w:tabs>
          <w:tab w:val="left" w:pos="0"/>
        </w:tabs>
        <w:rPr>
          <w:sz w:val="22"/>
          <w:szCs w:val="22"/>
        </w:rPr>
      </w:pPr>
      <w:r w:rsidRPr="009643AE">
        <w:rPr>
          <w:b/>
          <w:color w:val="FF0000"/>
          <w:sz w:val="22"/>
          <w:szCs w:val="22"/>
        </w:rPr>
        <w:br w:type="page"/>
      </w:r>
      <w:r w:rsidR="00E31BDF" w:rsidRPr="008B34F4">
        <w:rPr>
          <w:b/>
          <w:sz w:val="22"/>
          <w:szCs w:val="22"/>
        </w:rPr>
        <w:lastRenderedPageBreak/>
        <w:t>INFORMACJE OGÓLNE</w:t>
      </w:r>
    </w:p>
    <w:p w:rsidR="00E31BDF" w:rsidRPr="008B34F4" w:rsidRDefault="00E31BDF" w:rsidP="00E31BDF">
      <w:pPr>
        <w:pStyle w:val="Nagwek1"/>
        <w:shd w:val="clear" w:color="auto" w:fill="FFFFFF"/>
        <w:tabs>
          <w:tab w:val="clear" w:pos="3118"/>
          <w:tab w:val="left" w:pos="0"/>
        </w:tabs>
        <w:jc w:val="both"/>
        <w:rPr>
          <w:sz w:val="22"/>
          <w:szCs w:val="22"/>
        </w:rPr>
      </w:pPr>
    </w:p>
    <w:p w:rsidR="00E31BDF" w:rsidRPr="008B34F4" w:rsidRDefault="00E31BDF" w:rsidP="0062500F">
      <w:pPr>
        <w:pStyle w:val="Nagwek1"/>
        <w:numPr>
          <w:ilvl w:val="0"/>
          <w:numId w:val="62"/>
        </w:numPr>
        <w:shd w:val="clear" w:color="auto" w:fill="FFFFFF"/>
        <w:tabs>
          <w:tab w:val="clear" w:pos="3118"/>
          <w:tab w:val="left" w:pos="0"/>
        </w:tabs>
        <w:ind w:left="284" w:hanging="284"/>
        <w:jc w:val="both"/>
        <w:rPr>
          <w:sz w:val="22"/>
          <w:szCs w:val="22"/>
        </w:rPr>
      </w:pPr>
      <w:r w:rsidRPr="008B34F4">
        <w:rPr>
          <w:sz w:val="22"/>
          <w:szCs w:val="22"/>
        </w:rPr>
        <w:t>Zamawiającym jest:</w:t>
      </w:r>
    </w:p>
    <w:p w:rsidR="00E31BDF" w:rsidRPr="008B34F4" w:rsidRDefault="00E31BDF" w:rsidP="00E31BDF">
      <w:pPr>
        <w:shd w:val="clear" w:color="auto" w:fill="FFFFFF"/>
        <w:tabs>
          <w:tab w:val="left" w:pos="180"/>
          <w:tab w:val="left" w:pos="284"/>
        </w:tabs>
        <w:ind w:left="284"/>
        <w:rPr>
          <w:sz w:val="22"/>
          <w:szCs w:val="22"/>
        </w:rPr>
      </w:pPr>
      <w:r w:rsidRPr="008B34F4">
        <w:rPr>
          <w:sz w:val="22"/>
          <w:szCs w:val="22"/>
        </w:rPr>
        <w:t xml:space="preserve">Zespół Opieki Zdrowotnej w Nysie </w:t>
      </w:r>
    </w:p>
    <w:p w:rsidR="00E31BDF" w:rsidRPr="008B34F4" w:rsidRDefault="00E31BDF" w:rsidP="00E31BDF">
      <w:pPr>
        <w:shd w:val="clear" w:color="auto" w:fill="FFFFFF"/>
        <w:tabs>
          <w:tab w:val="left" w:pos="180"/>
          <w:tab w:val="left" w:pos="284"/>
        </w:tabs>
        <w:ind w:left="284"/>
        <w:rPr>
          <w:sz w:val="22"/>
          <w:szCs w:val="22"/>
        </w:rPr>
      </w:pPr>
      <w:r w:rsidRPr="008B34F4">
        <w:rPr>
          <w:sz w:val="22"/>
          <w:szCs w:val="22"/>
        </w:rPr>
        <w:t>ul. Bohaterów Warszawy 34, 48-300 Nysa</w:t>
      </w:r>
    </w:p>
    <w:p w:rsidR="00E31BDF" w:rsidRPr="008B34F4" w:rsidRDefault="00E31BDF" w:rsidP="00E31BDF">
      <w:pPr>
        <w:pStyle w:val="Default"/>
        <w:tabs>
          <w:tab w:val="left" w:pos="284"/>
        </w:tabs>
        <w:ind w:left="284"/>
        <w:rPr>
          <w:bCs/>
          <w:color w:val="auto"/>
          <w:sz w:val="22"/>
          <w:szCs w:val="22"/>
        </w:rPr>
      </w:pPr>
      <w:r w:rsidRPr="008B34F4">
        <w:rPr>
          <w:bCs/>
          <w:color w:val="auto"/>
          <w:sz w:val="22"/>
          <w:szCs w:val="22"/>
        </w:rPr>
        <w:t>tel. 774087990</w:t>
      </w:r>
    </w:p>
    <w:p w:rsidR="00E31BDF" w:rsidRPr="008B34F4" w:rsidRDefault="00E31BDF" w:rsidP="00E31BDF">
      <w:pPr>
        <w:pStyle w:val="Default"/>
        <w:tabs>
          <w:tab w:val="left" w:pos="284"/>
        </w:tabs>
        <w:ind w:left="284"/>
        <w:rPr>
          <w:bCs/>
          <w:color w:val="auto"/>
          <w:sz w:val="22"/>
          <w:szCs w:val="22"/>
        </w:rPr>
      </w:pPr>
      <w:r w:rsidRPr="008B34F4">
        <w:rPr>
          <w:bCs/>
          <w:color w:val="auto"/>
          <w:sz w:val="22"/>
          <w:szCs w:val="22"/>
        </w:rPr>
        <w:t xml:space="preserve">e-mail: </w:t>
      </w:r>
      <w:hyperlink r:id="rId10" w:history="1">
        <w:r w:rsidRPr="008B34F4">
          <w:rPr>
            <w:rStyle w:val="Hipercze"/>
            <w:bCs/>
            <w:color w:val="auto"/>
            <w:sz w:val="22"/>
            <w:szCs w:val="22"/>
          </w:rPr>
          <w:t>k.szewczuk@zoznysa.pl</w:t>
        </w:r>
      </w:hyperlink>
      <w:r w:rsidRPr="008B34F4">
        <w:rPr>
          <w:bCs/>
          <w:color w:val="auto"/>
          <w:sz w:val="22"/>
          <w:szCs w:val="22"/>
        </w:rPr>
        <w:t xml:space="preserve"> </w:t>
      </w:r>
    </w:p>
    <w:p w:rsidR="00E31BDF" w:rsidRPr="008B34F4" w:rsidRDefault="00E31BDF" w:rsidP="0062500F">
      <w:pPr>
        <w:pStyle w:val="Akapitzlist"/>
        <w:numPr>
          <w:ilvl w:val="0"/>
          <w:numId w:val="62"/>
        </w:numPr>
        <w:suppressAutoHyphens w:val="0"/>
        <w:autoSpaceDE w:val="0"/>
        <w:autoSpaceDN w:val="0"/>
        <w:adjustRightInd w:val="0"/>
        <w:ind w:left="284" w:hanging="284"/>
        <w:jc w:val="both"/>
        <w:rPr>
          <w:kern w:val="0"/>
          <w:sz w:val="22"/>
          <w:szCs w:val="22"/>
          <w:lang w:eastAsia="pl-PL"/>
        </w:rPr>
      </w:pPr>
      <w:r w:rsidRPr="008B34F4">
        <w:rPr>
          <w:kern w:val="0"/>
          <w:sz w:val="22"/>
          <w:szCs w:val="22"/>
          <w:lang w:eastAsia="pl-PL"/>
        </w:rPr>
        <w:t xml:space="preserve">Adres strony internetowej prowadzonego postępowania: </w:t>
      </w:r>
    </w:p>
    <w:p w:rsidR="00EF2A31" w:rsidRPr="00EF2A31" w:rsidRDefault="00031165" w:rsidP="00EF2A31">
      <w:pPr>
        <w:pStyle w:val="Tekstpodstawowy"/>
        <w:tabs>
          <w:tab w:val="clear" w:pos="3118"/>
        </w:tabs>
        <w:suppressAutoHyphens w:val="0"/>
        <w:ind w:right="28" w:firstLine="284"/>
        <w:rPr>
          <w:sz w:val="22"/>
          <w:szCs w:val="22"/>
        </w:rPr>
      </w:pPr>
      <w:hyperlink r:id="rId11" w:history="1">
        <w:r w:rsidR="00EF2A31" w:rsidRPr="00EF2A31">
          <w:rPr>
            <w:rStyle w:val="Hipercze"/>
            <w:color w:val="auto"/>
            <w:sz w:val="22"/>
            <w:szCs w:val="22"/>
          </w:rPr>
          <w:t>https://ezamowienia.gov.pl/mp-client/tenders/ocds-148610-37507e1f-48ba-4ad2-b89c-41f18b6dd7bd</w:t>
        </w:r>
      </w:hyperlink>
    </w:p>
    <w:p w:rsidR="00E31BDF" w:rsidRPr="008B34F4" w:rsidRDefault="00E31BDF" w:rsidP="00E31BDF">
      <w:pPr>
        <w:pStyle w:val="Akapitzlist"/>
        <w:suppressAutoHyphens w:val="0"/>
        <w:autoSpaceDE w:val="0"/>
        <w:autoSpaceDN w:val="0"/>
        <w:adjustRightInd w:val="0"/>
        <w:ind w:left="284"/>
        <w:jc w:val="both"/>
        <w:rPr>
          <w:kern w:val="0"/>
          <w:sz w:val="22"/>
          <w:szCs w:val="22"/>
          <w:lang w:eastAsia="pl-PL"/>
        </w:rPr>
      </w:pPr>
      <w:r w:rsidRPr="008B34F4">
        <w:rPr>
          <w:kern w:val="0"/>
          <w:sz w:val="22"/>
          <w:szCs w:val="22"/>
          <w:lang w:eastAsia="pl-PL"/>
        </w:rPr>
        <w:t xml:space="preserve">Postępowanie można wyszukać również ze strony głównej Platformy e-Zamówienia (przycisk „Przeglądaj postępowania/konkursy” </w:t>
      </w:r>
    </w:p>
    <w:p w:rsidR="00E31BDF" w:rsidRPr="008B34F4" w:rsidRDefault="00E31BDF" w:rsidP="0062500F">
      <w:pPr>
        <w:pStyle w:val="Akapitzlist"/>
        <w:numPr>
          <w:ilvl w:val="0"/>
          <w:numId w:val="62"/>
        </w:numPr>
        <w:ind w:left="284" w:right="28" w:hanging="284"/>
        <w:jc w:val="both"/>
        <w:rPr>
          <w:kern w:val="0"/>
          <w:sz w:val="22"/>
          <w:szCs w:val="22"/>
          <w:lang w:eastAsia="pl-PL"/>
        </w:rPr>
      </w:pPr>
      <w:r w:rsidRPr="008B34F4">
        <w:rPr>
          <w:kern w:val="0"/>
          <w:sz w:val="22"/>
          <w:szCs w:val="22"/>
          <w:lang w:eastAsia="pl-PL"/>
        </w:rPr>
        <w:t>Wszelkie wyjaśnienia, modyfikacje treści SWZ oraz inne informacje związane z niniejszym postępowaniem Zamawiający będzie zamieszczał wyłącznie na stronie internetowej prowadzonego postępowania</w:t>
      </w:r>
    </w:p>
    <w:p w:rsidR="00E31BDF" w:rsidRPr="008B34F4" w:rsidRDefault="00E31BDF" w:rsidP="0062500F">
      <w:pPr>
        <w:pStyle w:val="Akapitzlist"/>
        <w:numPr>
          <w:ilvl w:val="0"/>
          <w:numId w:val="62"/>
        </w:numPr>
        <w:ind w:left="284" w:right="28" w:hanging="284"/>
        <w:jc w:val="both"/>
        <w:rPr>
          <w:kern w:val="0"/>
          <w:sz w:val="22"/>
          <w:szCs w:val="22"/>
          <w:lang w:eastAsia="pl-PL"/>
        </w:rPr>
      </w:pPr>
      <w:r w:rsidRPr="008B34F4">
        <w:rPr>
          <w:sz w:val="22"/>
          <w:szCs w:val="22"/>
        </w:rPr>
        <w:t xml:space="preserve">Zamawiający informuje, iż na stronie internetowej Biuletynu Informacji Publicznej Zespołu Opieki Zdrowotnej w Nysie, tj. </w:t>
      </w:r>
      <w:hyperlink r:id="rId12" w:history="1">
        <w:r w:rsidRPr="008B34F4">
          <w:rPr>
            <w:rStyle w:val="Hipercze"/>
            <w:color w:val="auto"/>
            <w:sz w:val="22"/>
            <w:szCs w:val="22"/>
          </w:rPr>
          <w:t>https://bip.zoz.nysa.pl/ogloszenia/zamowienia-ponizej-progu-ue</w:t>
        </w:r>
      </w:hyperlink>
      <w:r w:rsidRPr="008B34F4">
        <w:rPr>
          <w:sz w:val="22"/>
          <w:szCs w:val="22"/>
        </w:rPr>
        <w:t xml:space="preserve"> znajduje się link przekierowujący do postępowania na </w:t>
      </w:r>
      <w:r w:rsidRPr="008B34F4">
        <w:rPr>
          <w:kern w:val="0"/>
          <w:sz w:val="22"/>
          <w:szCs w:val="22"/>
          <w:lang w:eastAsia="pl-PL"/>
        </w:rPr>
        <w:t>Platformie e-Zamówienia.</w:t>
      </w:r>
    </w:p>
    <w:p w:rsidR="00E31BDF" w:rsidRPr="00571729" w:rsidRDefault="00E31BDF" w:rsidP="00E31BDF">
      <w:pPr>
        <w:ind w:right="28"/>
        <w:jc w:val="both"/>
        <w:rPr>
          <w:color w:val="FF0000"/>
          <w:kern w:val="0"/>
          <w:sz w:val="22"/>
          <w:szCs w:val="22"/>
          <w:lang w:eastAsia="pl-PL"/>
        </w:rPr>
      </w:pPr>
    </w:p>
    <w:p w:rsidR="00E31BDF" w:rsidRPr="00E31BDF" w:rsidRDefault="00E31BDF" w:rsidP="00E31BDF">
      <w:pPr>
        <w:pBdr>
          <w:top w:val="double" w:sz="4" w:space="1" w:color="000000"/>
          <w:left w:val="double" w:sz="4" w:space="4" w:color="000000"/>
          <w:bottom w:val="double" w:sz="4" w:space="1" w:color="000000"/>
          <w:right w:val="double" w:sz="4" w:space="4" w:color="000000"/>
        </w:pBdr>
        <w:shd w:val="clear" w:color="auto" w:fill="FFFFFF"/>
        <w:tabs>
          <w:tab w:val="left" w:pos="0"/>
        </w:tabs>
        <w:rPr>
          <w:sz w:val="22"/>
          <w:szCs w:val="22"/>
        </w:rPr>
      </w:pPr>
      <w:r w:rsidRPr="008B34F4">
        <w:rPr>
          <w:b/>
          <w:sz w:val="22"/>
          <w:szCs w:val="22"/>
        </w:rPr>
        <w:t xml:space="preserve">I. TRYB POSTEPOWANIA O UDZIELENIE ZAMÓWENIA PUBLICZNEGO </w:t>
      </w:r>
    </w:p>
    <w:p w:rsidR="00E31BDF" w:rsidRPr="008B34F4" w:rsidRDefault="00E31BDF" w:rsidP="00E31BDF">
      <w:pPr>
        <w:numPr>
          <w:ilvl w:val="0"/>
          <w:numId w:val="4"/>
        </w:numPr>
        <w:ind w:left="284" w:hanging="284"/>
        <w:jc w:val="both"/>
        <w:rPr>
          <w:sz w:val="22"/>
          <w:szCs w:val="22"/>
        </w:rPr>
      </w:pPr>
      <w:r w:rsidRPr="008B34F4">
        <w:rPr>
          <w:sz w:val="22"/>
          <w:szCs w:val="22"/>
        </w:rPr>
        <w:t xml:space="preserve">Postępowanie o udzielenie zamówienia publicznego prowadzone jest w trybie podstawowym na podstawie art. 275 pkt. 1 ustawy z dnia 11 września 2019 r. – Prawo zamówień publicznych </w:t>
      </w:r>
      <w:r w:rsidRPr="008B34F4">
        <w:rPr>
          <w:sz w:val="22"/>
          <w:szCs w:val="22"/>
        </w:rPr>
        <w:br/>
        <w:t>(Dz. U. z 2024 r., poz.1320 t.j.) zwaną dalej Pzp.</w:t>
      </w:r>
    </w:p>
    <w:p w:rsidR="00E31BDF" w:rsidRPr="00304174" w:rsidRDefault="00E31BDF" w:rsidP="00E31BDF">
      <w:pPr>
        <w:numPr>
          <w:ilvl w:val="0"/>
          <w:numId w:val="4"/>
        </w:numPr>
        <w:ind w:left="284" w:hanging="284"/>
        <w:jc w:val="both"/>
        <w:rPr>
          <w:sz w:val="22"/>
          <w:szCs w:val="22"/>
        </w:rPr>
      </w:pPr>
      <w:r w:rsidRPr="00304174">
        <w:rPr>
          <w:sz w:val="22"/>
          <w:szCs w:val="22"/>
        </w:rPr>
        <w:t>W zakresie nieuregulowanym niniejszą Specyfikacją Warunków Zamówienia, zwaną dalej "SWZ", zastosowanie mają przepisy ustawy Pzp</w:t>
      </w:r>
    </w:p>
    <w:p w:rsidR="00E31BDF" w:rsidRPr="00304174" w:rsidRDefault="00E31BDF" w:rsidP="00E31BDF">
      <w:pPr>
        <w:numPr>
          <w:ilvl w:val="0"/>
          <w:numId w:val="4"/>
        </w:numPr>
        <w:ind w:left="284" w:hanging="284"/>
        <w:jc w:val="both"/>
        <w:rPr>
          <w:sz w:val="22"/>
          <w:szCs w:val="22"/>
        </w:rPr>
      </w:pPr>
      <w:r w:rsidRPr="00304174">
        <w:rPr>
          <w:sz w:val="22"/>
          <w:szCs w:val="22"/>
        </w:rPr>
        <w:t>Zamawiający dokona wyboru najkorzystniejszej oferty bez przeprowadzenia negocjacji (zgodnie z art. 275 pkt. 1 ustawy Pzp)</w:t>
      </w:r>
      <w:r w:rsidRPr="00304174">
        <w:rPr>
          <w:i/>
          <w:sz w:val="22"/>
          <w:szCs w:val="22"/>
        </w:rPr>
        <w:t>.</w:t>
      </w:r>
    </w:p>
    <w:p w:rsidR="00E31BDF" w:rsidRPr="00304174" w:rsidRDefault="00E31BDF" w:rsidP="00E31BDF">
      <w:pPr>
        <w:numPr>
          <w:ilvl w:val="0"/>
          <w:numId w:val="4"/>
        </w:numPr>
        <w:autoSpaceDE w:val="0"/>
        <w:ind w:left="284" w:hanging="284"/>
        <w:jc w:val="both"/>
        <w:rPr>
          <w:sz w:val="22"/>
          <w:szCs w:val="22"/>
        </w:rPr>
      </w:pPr>
      <w:r w:rsidRPr="00304174">
        <w:rPr>
          <w:sz w:val="22"/>
          <w:szCs w:val="22"/>
        </w:rPr>
        <w:t>Zamawiający dopuszcza składanie ofert na części.</w:t>
      </w:r>
    </w:p>
    <w:p w:rsidR="00E31BDF" w:rsidRPr="00304174" w:rsidRDefault="00E31BDF" w:rsidP="00E31BDF">
      <w:pPr>
        <w:numPr>
          <w:ilvl w:val="0"/>
          <w:numId w:val="4"/>
        </w:numPr>
        <w:autoSpaceDE w:val="0"/>
        <w:ind w:left="284" w:hanging="284"/>
        <w:jc w:val="both"/>
        <w:rPr>
          <w:bCs/>
          <w:sz w:val="22"/>
          <w:szCs w:val="22"/>
        </w:rPr>
      </w:pPr>
      <w:r w:rsidRPr="00304174">
        <w:rPr>
          <w:sz w:val="22"/>
          <w:szCs w:val="22"/>
        </w:rPr>
        <w:t>Zamawiający nie dopuszcza składania ofert wariantowych.</w:t>
      </w:r>
    </w:p>
    <w:p w:rsidR="00E31BDF" w:rsidRPr="00304174" w:rsidRDefault="00E31BDF" w:rsidP="00E31BDF">
      <w:pPr>
        <w:numPr>
          <w:ilvl w:val="0"/>
          <w:numId w:val="4"/>
        </w:numPr>
        <w:autoSpaceDE w:val="0"/>
        <w:ind w:left="284" w:hanging="284"/>
        <w:jc w:val="both"/>
        <w:rPr>
          <w:bCs/>
          <w:sz w:val="22"/>
          <w:szCs w:val="22"/>
        </w:rPr>
      </w:pPr>
      <w:r w:rsidRPr="00304174">
        <w:rPr>
          <w:sz w:val="22"/>
          <w:szCs w:val="22"/>
        </w:rPr>
        <w:t>Zamawiający nie przewiduje wymagań w zakresie zatrudnienia na podstawie stosunku pracy, o których mowa w art. 95 ustawy Prawo zamówień publicznych.</w:t>
      </w:r>
    </w:p>
    <w:p w:rsidR="00E31BDF" w:rsidRPr="00304174" w:rsidRDefault="00E31BDF" w:rsidP="00E31BDF">
      <w:pPr>
        <w:numPr>
          <w:ilvl w:val="0"/>
          <w:numId w:val="4"/>
        </w:numPr>
        <w:autoSpaceDE w:val="0"/>
        <w:ind w:left="284" w:hanging="284"/>
        <w:jc w:val="both"/>
        <w:rPr>
          <w:bCs/>
          <w:sz w:val="22"/>
          <w:szCs w:val="22"/>
        </w:rPr>
      </w:pPr>
      <w:r w:rsidRPr="00304174">
        <w:rPr>
          <w:sz w:val="22"/>
          <w:szCs w:val="22"/>
        </w:rPr>
        <w:t xml:space="preserve"> Zamawiający nie przewiduje wymagań w zakresie zatrudnienia osób, o których mowa w art.96 ust. 2 pkt. 2 ustawy Prawo zamówień publicznych.</w:t>
      </w:r>
    </w:p>
    <w:p w:rsidR="00E31BDF" w:rsidRPr="00304174" w:rsidRDefault="00E31BDF" w:rsidP="00E31BDF">
      <w:pPr>
        <w:numPr>
          <w:ilvl w:val="0"/>
          <w:numId w:val="4"/>
        </w:numPr>
        <w:autoSpaceDE w:val="0"/>
        <w:ind w:left="284" w:hanging="284"/>
        <w:jc w:val="both"/>
        <w:rPr>
          <w:bCs/>
          <w:sz w:val="22"/>
          <w:szCs w:val="22"/>
        </w:rPr>
      </w:pPr>
      <w:r w:rsidRPr="00304174">
        <w:rPr>
          <w:sz w:val="22"/>
          <w:szCs w:val="22"/>
        </w:rPr>
        <w:t xml:space="preserve"> Zamawiający nie zastrzega możliwości ubiegania się o udzielenie zamówienia wyłącznie przez wykonawców, o których mowa w art. 94 ustawy Prawo zamówień publicznych.</w:t>
      </w:r>
    </w:p>
    <w:p w:rsidR="00E31BDF" w:rsidRPr="00304174" w:rsidRDefault="00E31BDF" w:rsidP="00E31BDF">
      <w:pPr>
        <w:numPr>
          <w:ilvl w:val="0"/>
          <w:numId w:val="4"/>
        </w:numPr>
        <w:autoSpaceDE w:val="0"/>
        <w:ind w:left="284" w:hanging="284"/>
        <w:jc w:val="both"/>
        <w:rPr>
          <w:bCs/>
          <w:sz w:val="22"/>
          <w:szCs w:val="22"/>
        </w:rPr>
      </w:pPr>
      <w:r w:rsidRPr="00304174">
        <w:rPr>
          <w:sz w:val="22"/>
          <w:szCs w:val="22"/>
        </w:rPr>
        <w:t xml:space="preserve"> Zamawiający nie przewiduje udzielenia zamówień, o których mowa w art. 214 ust. 1 pkt. 7 i 8 Prawo zamówień publicznych.</w:t>
      </w:r>
    </w:p>
    <w:p w:rsidR="00E31BDF" w:rsidRPr="00304174" w:rsidRDefault="00E31BDF" w:rsidP="00E31BDF">
      <w:pPr>
        <w:numPr>
          <w:ilvl w:val="0"/>
          <w:numId w:val="4"/>
        </w:numPr>
        <w:autoSpaceDE w:val="0"/>
        <w:ind w:left="284" w:hanging="284"/>
        <w:jc w:val="both"/>
        <w:rPr>
          <w:bCs/>
          <w:sz w:val="22"/>
          <w:szCs w:val="22"/>
        </w:rPr>
      </w:pPr>
      <w:r w:rsidRPr="00304174">
        <w:rPr>
          <w:sz w:val="22"/>
          <w:szCs w:val="22"/>
        </w:rPr>
        <w:t>Zamawiający nie przewiduje zwrotu kosztów udziału w postępowaniu.</w:t>
      </w:r>
    </w:p>
    <w:p w:rsidR="00E31BDF" w:rsidRPr="00304174" w:rsidRDefault="00E31BDF" w:rsidP="00E31BDF">
      <w:pPr>
        <w:numPr>
          <w:ilvl w:val="0"/>
          <w:numId w:val="4"/>
        </w:numPr>
        <w:autoSpaceDE w:val="0"/>
        <w:ind w:left="284" w:hanging="284"/>
        <w:jc w:val="both"/>
        <w:rPr>
          <w:bCs/>
          <w:sz w:val="22"/>
          <w:szCs w:val="22"/>
        </w:rPr>
      </w:pPr>
      <w:r w:rsidRPr="00304174">
        <w:rPr>
          <w:sz w:val="22"/>
          <w:szCs w:val="22"/>
        </w:rPr>
        <w:t xml:space="preserve"> Zamawiający nie zastrzega obowiązku osobistego wykonania przez wykonawcę kluczowych zadań dotyczących zamówienia</w:t>
      </w:r>
    </w:p>
    <w:p w:rsidR="00E31BDF" w:rsidRPr="00304174" w:rsidRDefault="00E31BDF" w:rsidP="00E31BDF">
      <w:pPr>
        <w:numPr>
          <w:ilvl w:val="0"/>
          <w:numId w:val="4"/>
        </w:numPr>
        <w:autoSpaceDE w:val="0"/>
        <w:ind w:left="284" w:hanging="284"/>
        <w:jc w:val="both"/>
        <w:rPr>
          <w:bCs/>
          <w:sz w:val="22"/>
          <w:szCs w:val="22"/>
        </w:rPr>
      </w:pPr>
      <w:r w:rsidRPr="00304174">
        <w:rPr>
          <w:sz w:val="22"/>
          <w:szCs w:val="22"/>
        </w:rPr>
        <w:t>Zamawiający nie przewiduje zawarcia umowy ramowej.</w:t>
      </w:r>
    </w:p>
    <w:p w:rsidR="00E31BDF" w:rsidRPr="00304174" w:rsidRDefault="00E31BDF" w:rsidP="00E31BDF">
      <w:pPr>
        <w:numPr>
          <w:ilvl w:val="0"/>
          <w:numId w:val="4"/>
        </w:numPr>
        <w:autoSpaceDE w:val="0"/>
        <w:ind w:left="284" w:hanging="284"/>
        <w:jc w:val="both"/>
        <w:rPr>
          <w:bCs/>
          <w:sz w:val="22"/>
          <w:szCs w:val="22"/>
        </w:rPr>
      </w:pPr>
      <w:r w:rsidRPr="00304174">
        <w:rPr>
          <w:sz w:val="22"/>
          <w:szCs w:val="22"/>
        </w:rPr>
        <w:t>Zamawiający nie przewiduje wyboru najkorzystniejszej oferty z zastosowaniem aukcji elektronicznej.</w:t>
      </w:r>
    </w:p>
    <w:p w:rsidR="00E31BDF" w:rsidRPr="00E31BDF" w:rsidRDefault="00E31BDF" w:rsidP="00E31BDF">
      <w:pPr>
        <w:numPr>
          <w:ilvl w:val="0"/>
          <w:numId w:val="4"/>
        </w:numPr>
        <w:autoSpaceDE w:val="0"/>
        <w:ind w:left="284" w:hanging="284"/>
        <w:jc w:val="both"/>
        <w:rPr>
          <w:bCs/>
          <w:sz w:val="22"/>
          <w:szCs w:val="22"/>
        </w:rPr>
      </w:pPr>
      <w:r w:rsidRPr="00304174">
        <w:rPr>
          <w:sz w:val="22"/>
          <w:szCs w:val="22"/>
        </w:rPr>
        <w:t>Zamawiający nie przewiduje możliwości złożenia ofert w postaci katalogów elektronicznych lub dołączenia katalogów elektronicznych do oferty.</w:t>
      </w:r>
    </w:p>
    <w:p w:rsidR="00E31BDF" w:rsidRPr="00E31BDF" w:rsidRDefault="00E31BDF" w:rsidP="00E31BDF">
      <w:pPr>
        <w:numPr>
          <w:ilvl w:val="0"/>
          <w:numId w:val="4"/>
        </w:numPr>
        <w:autoSpaceDE w:val="0"/>
        <w:ind w:left="284" w:hanging="284"/>
        <w:jc w:val="both"/>
        <w:rPr>
          <w:bCs/>
          <w:color w:val="000000" w:themeColor="text1"/>
          <w:sz w:val="22"/>
          <w:szCs w:val="22"/>
        </w:rPr>
      </w:pPr>
      <w:r w:rsidRPr="00D65607">
        <w:rPr>
          <w:color w:val="000000" w:themeColor="text1"/>
          <w:sz w:val="22"/>
          <w:szCs w:val="22"/>
        </w:rPr>
        <w:t xml:space="preserve">W przypadku gdy Zamawiający w opisie przedmiotu zamówienia użył oznaczeń o których mowa w art. 101 ust. 1 pkt. 2 oraz ust. 3 ustawy Pzp, dopuszcza się rozwiązania równoważne opisywanym w SWZ. Każdorazowo gdy wskazana jest w niniejszej SWZ lub załącznikach do SWZ norma, należy przyjąć, że w odniesieniu do niej użyto sformułowania „lub równoważna”. Wykonawca zobowiązany jest udowodnić w ofercie, w szczególności </w:t>
      </w:r>
      <w:r w:rsidRPr="00D65607">
        <w:rPr>
          <w:rFonts w:eastAsia="ArialMT-Identity-H"/>
          <w:color w:val="000000" w:themeColor="text1"/>
          <w:sz w:val="22"/>
          <w:szCs w:val="22"/>
        </w:rPr>
        <w:t>za pomocą przedmiotowych środków dowodowych, o których mowa w art. 104–107, że proponowane rozwiązania w równoważnym stopniu spełniają wymagania określone w opisie przedmiotu zamówienia.</w:t>
      </w:r>
    </w:p>
    <w:p w:rsidR="00E31BDF" w:rsidRPr="00304174" w:rsidRDefault="00E31BDF" w:rsidP="00E31BDF">
      <w:pPr>
        <w:numPr>
          <w:ilvl w:val="0"/>
          <w:numId w:val="4"/>
        </w:numPr>
        <w:autoSpaceDE w:val="0"/>
        <w:ind w:left="284" w:hanging="284"/>
        <w:jc w:val="both"/>
        <w:rPr>
          <w:bCs/>
          <w:sz w:val="22"/>
          <w:szCs w:val="22"/>
        </w:rPr>
      </w:pPr>
      <w:r w:rsidRPr="00304174">
        <w:rPr>
          <w:sz w:val="22"/>
          <w:szCs w:val="22"/>
        </w:rPr>
        <w:t>Przygotowując ofertę, Wykonawca winien dokładnie zapoznać się z zawartością wszystkich dokumentów składających się na dokumentację przetargową, którą należy odczytywać wraz modyfikacjami i zmianami wnoszonymi przez Zamawiającego w trakcie trwania postępowania.</w:t>
      </w:r>
    </w:p>
    <w:p w:rsidR="00DE3C0B" w:rsidRDefault="00DE3C0B">
      <w:pPr>
        <w:shd w:val="clear" w:color="auto" w:fill="FFFFFF"/>
        <w:tabs>
          <w:tab w:val="left" w:pos="0"/>
        </w:tabs>
        <w:rPr>
          <w:color w:val="FF0000"/>
          <w:sz w:val="22"/>
          <w:szCs w:val="22"/>
        </w:rPr>
      </w:pPr>
    </w:p>
    <w:p w:rsidR="00E31BDF" w:rsidRPr="009643AE" w:rsidRDefault="00E31BDF">
      <w:pPr>
        <w:shd w:val="clear" w:color="auto" w:fill="FFFFFF"/>
        <w:tabs>
          <w:tab w:val="left" w:pos="0"/>
        </w:tabs>
        <w:rPr>
          <w:color w:val="FF0000"/>
          <w:sz w:val="22"/>
          <w:szCs w:val="22"/>
        </w:rPr>
      </w:pPr>
    </w:p>
    <w:p w:rsidR="00DE3C0B" w:rsidRPr="00FB2041" w:rsidRDefault="00DE3C0B">
      <w:pPr>
        <w:pBdr>
          <w:top w:val="double" w:sz="4" w:space="1" w:color="000000"/>
          <w:left w:val="double" w:sz="4" w:space="4" w:color="000000"/>
          <w:bottom w:val="double" w:sz="4" w:space="1" w:color="000000"/>
          <w:right w:val="double" w:sz="4" w:space="4" w:color="000000"/>
        </w:pBdr>
        <w:shd w:val="clear" w:color="auto" w:fill="FFFFFF"/>
        <w:tabs>
          <w:tab w:val="left" w:pos="0"/>
        </w:tabs>
        <w:rPr>
          <w:sz w:val="22"/>
          <w:szCs w:val="22"/>
        </w:rPr>
      </w:pPr>
      <w:r w:rsidRPr="00FB2041">
        <w:rPr>
          <w:b/>
          <w:sz w:val="22"/>
          <w:szCs w:val="22"/>
        </w:rPr>
        <w:lastRenderedPageBreak/>
        <w:t>II. OPIS PRZEDMIOTU ZAMÓWIENIA</w:t>
      </w:r>
    </w:p>
    <w:p w:rsidR="00AE5771" w:rsidRPr="00FB2041" w:rsidRDefault="00AE5771" w:rsidP="0062500F">
      <w:pPr>
        <w:numPr>
          <w:ilvl w:val="0"/>
          <w:numId w:val="15"/>
        </w:numPr>
        <w:tabs>
          <w:tab w:val="left" w:pos="284"/>
        </w:tabs>
        <w:ind w:left="284" w:right="-142" w:hanging="284"/>
        <w:jc w:val="both"/>
        <w:rPr>
          <w:sz w:val="22"/>
          <w:szCs w:val="22"/>
        </w:rPr>
      </w:pPr>
      <w:r w:rsidRPr="00FB2041">
        <w:rPr>
          <w:sz w:val="22"/>
          <w:szCs w:val="22"/>
        </w:rPr>
        <w:t xml:space="preserve">Przedmiotem zamówienia jest dostawa wyrobów medycznych dla </w:t>
      </w:r>
      <w:r w:rsidR="00FB2041" w:rsidRPr="00FB2041">
        <w:rPr>
          <w:sz w:val="22"/>
          <w:szCs w:val="22"/>
        </w:rPr>
        <w:t>B</w:t>
      </w:r>
      <w:r w:rsidR="0001752B" w:rsidRPr="00FB2041">
        <w:rPr>
          <w:sz w:val="22"/>
          <w:szCs w:val="22"/>
        </w:rPr>
        <w:t xml:space="preserve">loku </w:t>
      </w:r>
      <w:r w:rsidR="00FB2041" w:rsidRPr="00FB2041">
        <w:rPr>
          <w:sz w:val="22"/>
          <w:szCs w:val="22"/>
        </w:rPr>
        <w:t>O</w:t>
      </w:r>
      <w:r w:rsidR="0001752B" w:rsidRPr="00FB2041">
        <w:rPr>
          <w:sz w:val="22"/>
          <w:szCs w:val="22"/>
        </w:rPr>
        <w:t xml:space="preserve">peracyjnego </w:t>
      </w:r>
      <w:r w:rsidRPr="00FB2041">
        <w:rPr>
          <w:sz w:val="22"/>
          <w:szCs w:val="22"/>
        </w:rPr>
        <w:t xml:space="preserve"> zgodnie </w:t>
      </w:r>
      <w:r w:rsidR="00AA5E8F" w:rsidRPr="00FB2041">
        <w:rPr>
          <w:sz w:val="22"/>
          <w:szCs w:val="22"/>
        </w:rPr>
        <w:br/>
      </w:r>
      <w:r w:rsidRPr="00FB2041">
        <w:rPr>
          <w:sz w:val="22"/>
          <w:szCs w:val="22"/>
        </w:rPr>
        <w:t xml:space="preserve">z wykazem asortymentowo-cenowym stanowiącym </w:t>
      </w:r>
      <w:r w:rsidRPr="00FB2041">
        <w:rPr>
          <w:b/>
          <w:sz w:val="22"/>
          <w:szCs w:val="22"/>
        </w:rPr>
        <w:t>załącznik Nr 2 do SWZ.</w:t>
      </w:r>
      <w:r w:rsidRPr="00FB2041">
        <w:rPr>
          <w:sz w:val="22"/>
          <w:szCs w:val="22"/>
        </w:rPr>
        <w:t xml:space="preserve"> </w:t>
      </w:r>
    </w:p>
    <w:p w:rsidR="00AE5771" w:rsidRPr="00FB2041" w:rsidRDefault="00AE5771" w:rsidP="00AE5771">
      <w:pPr>
        <w:tabs>
          <w:tab w:val="left" w:pos="284"/>
        </w:tabs>
        <w:ind w:left="284" w:right="-142"/>
        <w:jc w:val="both"/>
        <w:rPr>
          <w:sz w:val="22"/>
          <w:szCs w:val="22"/>
        </w:rPr>
      </w:pPr>
    </w:p>
    <w:p w:rsidR="00AE5771" w:rsidRPr="00FB2041" w:rsidRDefault="00AE5771" w:rsidP="0062500F">
      <w:pPr>
        <w:numPr>
          <w:ilvl w:val="0"/>
          <w:numId w:val="15"/>
        </w:numPr>
        <w:tabs>
          <w:tab w:val="left" w:pos="284"/>
        </w:tabs>
        <w:ind w:right="-142"/>
        <w:jc w:val="both"/>
        <w:rPr>
          <w:sz w:val="22"/>
          <w:szCs w:val="22"/>
        </w:rPr>
      </w:pPr>
      <w:r w:rsidRPr="00FB2041">
        <w:rPr>
          <w:sz w:val="22"/>
          <w:szCs w:val="22"/>
        </w:rPr>
        <w:t>Zamawiający dopuszcza składanie ofert na części:</w:t>
      </w:r>
    </w:p>
    <w:p w:rsidR="00FB2041" w:rsidRPr="00FB2041" w:rsidRDefault="00FB2041" w:rsidP="00FB2041">
      <w:pPr>
        <w:rPr>
          <w:b/>
          <w:sz w:val="20"/>
          <w:szCs w:val="20"/>
        </w:rPr>
      </w:pPr>
    </w:p>
    <w:p w:rsidR="00FB2041" w:rsidRPr="004073FC" w:rsidRDefault="00FB2041" w:rsidP="00FB2041">
      <w:pPr>
        <w:rPr>
          <w:sz w:val="22"/>
          <w:szCs w:val="22"/>
        </w:rPr>
      </w:pPr>
      <w:r w:rsidRPr="004073FC">
        <w:rPr>
          <w:sz w:val="22"/>
          <w:szCs w:val="22"/>
        </w:rPr>
        <w:t>Część nr 1 – dostawa akcesoriów zużywalnych kompatybilnych z  urządzeniem do śródoperacyjnego monitorowania nerwów NIM 3.0 Response</w:t>
      </w:r>
      <w:r w:rsidRPr="004073FC">
        <w:rPr>
          <w:sz w:val="22"/>
          <w:szCs w:val="22"/>
        </w:rPr>
        <w:tab/>
      </w:r>
      <w:r w:rsidRPr="004073FC">
        <w:rPr>
          <w:sz w:val="22"/>
          <w:szCs w:val="22"/>
        </w:rPr>
        <w:tab/>
        <w:t xml:space="preserve">   </w:t>
      </w:r>
    </w:p>
    <w:p w:rsidR="00FB2041" w:rsidRPr="004073FC" w:rsidRDefault="00FB2041" w:rsidP="00FB2041">
      <w:pPr>
        <w:rPr>
          <w:sz w:val="22"/>
          <w:szCs w:val="22"/>
        </w:rPr>
      </w:pPr>
      <w:r w:rsidRPr="004073FC">
        <w:rPr>
          <w:sz w:val="22"/>
          <w:szCs w:val="22"/>
        </w:rPr>
        <w:t>Część nr 2 – dostawa cewników Pezzera</w:t>
      </w:r>
      <w:r w:rsidRPr="004073FC">
        <w:rPr>
          <w:sz w:val="22"/>
          <w:szCs w:val="22"/>
        </w:rPr>
        <w:tab/>
      </w:r>
      <w:r w:rsidRPr="004073FC">
        <w:rPr>
          <w:sz w:val="22"/>
          <w:szCs w:val="22"/>
        </w:rPr>
        <w:tab/>
      </w:r>
      <w:r w:rsidRPr="004073FC">
        <w:rPr>
          <w:sz w:val="22"/>
          <w:szCs w:val="22"/>
        </w:rPr>
        <w:tab/>
      </w:r>
      <w:r w:rsidRPr="004073FC">
        <w:rPr>
          <w:sz w:val="22"/>
          <w:szCs w:val="22"/>
        </w:rPr>
        <w:tab/>
      </w:r>
      <w:r w:rsidRPr="004073FC">
        <w:rPr>
          <w:sz w:val="22"/>
          <w:szCs w:val="22"/>
        </w:rPr>
        <w:tab/>
      </w:r>
      <w:r w:rsidRPr="004073FC">
        <w:rPr>
          <w:sz w:val="22"/>
          <w:szCs w:val="22"/>
        </w:rPr>
        <w:tab/>
      </w:r>
      <w:r w:rsidRPr="004073FC">
        <w:rPr>
          <w:sz w:val="22"/>
          <w:szCs w:val="22"/>
        </w:rPr>
        <w:tab/>
      </w:r>
      <w:r w:rsidR="004073FC">
        <w:rPr>
          <w:sz w:val="22"/>
          <w:szCs w:val="22"/>
        </w:rPr>
        <w:tab/>
      </w:r>
    </w:p>
    <w:p w:rsidR="00FB2041" w:rsidRPr="004073FC" w:rsidRDefault="00FB2041" w:rsidP="00FB2041">
      <w:pPr>
        <w:rPr>
          <w:sz w:val="22"/>
          <w:szCs w:val="22"/>
        </w:rPr>
      </w:pPr>
      <w:r w:rsidRPr="004073FC">
        <w:rPr>
          <w:sz w:val="22"/>
          <w:szCs w:val="22"/>
        </w:rPr>
        <w:t xml:space="preserve">Część nr 3 – dostawa wyrobów medycznych do drenażu                                                                                                                                                              </w:t>
      </w:r>
    </w:p>
    <w:p w:rsidR="00FB2041" w:rsidRPr="004073FC" w:rsidRDefault="00FB2041" w:rsidP="00FB2041">
      <w:pPr>
        <w:rPr>
          <w:sz w:val="22"/>
          <w:szCs w:val="22"/>
        </w:rPr>
      </w:pPr>
      <w:r w:rsidRPr="004073FC">
        <w:rPr>
          <w:sz w:val="22"/>
          <w:szCs w:val="22"/>
        </w:rPr>
        <w:t xml:space="preserve">Część nr 4 – dostawa sterylnych pojemników oraz drenów do odsysania ran typu Redon                                                                                                  </w:t>
      </w:r>
    </w:p>
    <w:p w:rsidR="00FB2041" w:rsidRPr="004073FC" w:rsidRDefault="00FB2041" w:rsidP="00FB2041">
      <w:pPr>
        <w:rPr>
          <w:sz w:val="22"/>
          <w:szCs w:val="22"/>
        </w:rPr>
      </w:pPr>
      <w:r w:rsidRPr="004073FC">
        <w:rPr>
          <w:sz w:val="22"/>
          <w:szCs w:val="22"/>
        </w:rPr>
        <w:t>Część nr 5 – dostawa drenów T – KHERA</w:t>
      </w:r>
      <w:r w:rsidRPr="004073FC">
        <w:rPr>
          <w:sz w:val="22"/>
          <w:szCs w:val="22"/>
        </w:rPr>
        <w:tab/>
        <w:t xml:space="preserve">     </w:t>
      </w:r>
      <w:r w:rsidRPr="004073FC">
        <w:rPr>
          <w:sz w:val="22"/>
          <w:szCs w:val="22"/>
        </w:rPr>
        <w:tab/>
      </w:r>
      <w:r w:rsidRPr="004073FC">
        <w:rPr>
          <w:sz w:val="22"/>
          <w:szCs w:val="22"/>
        </w:rPr>
        <w:tab/>
      </w:r>
      <w:r w:rsidRPr="004073FC">
        <w:rPr>
          <w:sz w:val="22"/>
          <w:szCs w:val="22"/>
        </w:rPr>
        <w:tab/>
      </w:r>
      <w:r w:rsidRPr="004073FC">
        <w:rPr>
          <w:sz w:val="22"/>
          <w:szCs w:val="22"/>
        </w:rPr>
        <w:tab/>
      </w:r>
      <w:r w:rsidRPr="004073FC">
        <w:rPr>
          <w:sz w:val="22"/>
          <w:szCs w:val="22"/>
        </w:rPr>
        <w:tab/>
      </w:r>
      <w:r w:rsidRPr="004073FC">
        <w:rPr>
          <w:sz w:val="22"/>
          <w:szCs w:val="22"/>
        </w:rPr>
        <w:tab/>
      </w:r>
    </w:p>
    <w:p w:rsidR="00FB2041" w:rsidRPr="004073FC" w:rsidRDefault="00FB2041" w:rsidP="00FB2041">
      <w:pPr>
        <w:rPr>
          <w:sz w:val="22"/>
          <w:szCs w:val="22"/>
        </w:rPr>
      </w:pPr>
      <w:r w:rsidRPr="004073FC">
        <w:rPr>
          <w:sz w:val="22"/>
          <w:szCs w:val="22"/>
        </w:rPr>
        <w:t>Część nr 6 – dostawa kateterów do embolektomii</w:t>
      </w:r>
      <w:r w:rsidRPr="004073FC">
        <w:rPr>
          <w:sz w:val="22"/>
          <w:szCs w:val="22"/>
        </w:rPr>
        <w:tab/>
      </w:r>
      <w:r w:rsidRPr="004073FC">
        <w:rPr>
          <w:sz w:val="22"/>
          <w:szCs w:val="22"/>
        </w:rPr>
        <w:tab/>
      </w:r>
      <w:r w:rsidRPr="004073FC">
        <w:rPr>
          <w:sz w:val="22"/>
          <w:szCs w:val="22"/>
        </w:rPr>
        <w:tab/>
      </w:r>
      <w:r w:rsidRPr="004073FC">
        <w:rPr>
          <w:sz w:val="22"/>
          <w:szCs w:val="22"/>
        </w:rPr>
        <w:tab/>
      </w:r>
      <w:r w:rsidRPr="004073FC">
        <w:rPr>
          <w:sz w:val="22"/>
          <w:szCs w:val="22"/>
        </w:rPr>
        <w:tab/>
      </w:r>
      <w:r w:rsidRPr="004073FC">
        <w:rPr>
          <w:sz w:val="22"/>
          <w:szCs w:val="22"/>
        </w:rPr>
        <w:tab/>
      </w:r>
      <w:r w:rsidR="004073FC">
        <w:rPr>
          <w:sz w:val="22"/>
          <w:szCs w:val="22"/>
        </w:rPr>
        <w:tab/>
      </w:r>
    </w:p>
    <w:p w:rsidR="00FB2041" w:rsidRPr="004073FC" w:rsidRDefault="00FB2041" w:rsidP="00FB2041">
      <w:pPr>
        <w:rPr>
          <w:sz w:val="22"/>
          <w:szCs w:val="22"/>
        </w:rPr>
      </w:pPr>
      <w:r w:rsidRPr="004073FC">
        <w:rPr>
          <w:sz w:val="22"/>
          <w:szCs w:val="22"/>
        </w:rPr>
        <w:t xml:space="preserve">Część nr 7 </w:t>
      </w:r>
      <w:r w:rsidR="00EE230F">
        <w:rPr>
          <w:sz w:val="22"/>
          <w:szCs w:val="22"/>
        </w:rPr>
        <w:t>–</w:t>
      </w:r>
      <w:r w:rsidRPr="004073FC">
        <w:rPr>
          <w:sz w:val="22"/>
          <w:szCs w:val="22"/>
        </w:rPr>
        <w:t xml:space="preserve">  dostawa ostrzy chirurgicznych</w:t>
      </w:r>
      <w:r w:rsidRPr="004073FC">
        <w:rPr>
          <w:sz w:val="22"/>
          <w:szCs w:val="22"/>
        </w:rPr>
        <w:tab/>
      </w:r>
      <w:r w:rsidRPr="004073FC">
        <w:rPr>
          <w:sz w:val="22"/>
          <w:szCs w:val="22"/>
        </w:rPr>
        <w:tab/>
      </w:r>
      <w:r w:rsidRPr="004073FC">
        <w:rPr>
          <w:sz w:val="22"/>
          <w:szCs w:val="22"/>
        </w:rPr>
        <w:tab/>
      </w:r>
      <w:r w:rsidRPr="004073FC">
        <w:rPr>
          <w:sz w:val="22"/>
          <w:szCs w:val="22"/>
        </w:rPr>
        <w:tab/>
      </w:r>
      <w:r w:rsidRPr="004073FC">
        <w:rPr>
          <w:sz w:val="22"/>
          <w:szCs w:val="22"/>
        </w:rPr>
        <w:tab/>
      </w:r>
      <w:r w:rsidRPr="004073FC">
        <w:rPr>
          <w:sz w:val="22"/>
          <w:szCs w:val="22"/>
        </w:rPr>
        <w:tab/>
      </w:r>
      <w:r w:rsidRPr="004073FC">
        <w:rPr>
          <w:sz w:val="22"/>
          <w:szCs w:val="22"/>
        </w:rPr>
        <w:tab/>
      </w:r>
      <w:r w:rsidRPr="004073FC">
        <w:rPr>
          <w:sz w:val="22"/>
          <w:szCs w:val="22"/>
        </w:rPr>
        <w:tab/>
      </w:r>
    </w:p>
    <w:p w:rsidR="00FB2041" w:rsidRPr="004073FC" w:rsidRDefault="00FB2041" w:rsidP="00FB2041">
      <w:pPr>
        <w:rPr>
          <w:sz w:val="22"/>
          <w:szCs w:val="22"/>
        </w:rPr>
      </w:pPr>
      <w:r w:rsidRPr="004073FC">
        <w:rPr>
          <w:bCs/>
          <w:kern w:val="0"/>
          <w:sz w:val="22"/>
          <w:szCs w:val="22"/>
          <w:lang w:eastAsia="pl-PL"/>
        </w:rPr>
        <w:t>Część nr 8</w:t>
      </w:r>
      <w:r w:rsidRPr="004073FC">
        <w:rPr>
          <w:kern w:val="0"/>
          <w:sz w:val="22"/>
          <w:szCs w:val="22"/>
          <w:lang w:eastAsia="pl-PL"/>
        </w:rPr>
        <w:t xml:space="preserve"> – dostawa mankietów ciśnieniowych do szybkiej infuzji</w:t>
      </w:r>
      <w:r w:rsidRPr="004073FC">
        <w:rPr>
          <w:kern w:val="0"/>
          <w:sz w:val="22"/>
          <w:szCs w:val="22"/>
          <w:lang w:eastAsia="pl-PL"/>
        </w:rPr>
        <w:tab/>
      </w:r>
      <w:r w:rsidRPr="004073FC">
        <w:rPr>
          <w:kern w:val="0"/>
          <w:sz w:val="22"/>
          <w:szCs w:val="22"/>
          <w:lang w:eastAsia="pl-PL"/>
        </w:rPr>
        <w:tab/>
      </w:r>
      <w:r w:rsidR="004073FC">
        <w:rPr>
          <w:kern w:val="0"/>
          <w:sz w:val="22"/>
          <w:szCs w:val="22"/>
          <w:lang w:eastAsia="pl-PL"/>
        </w:rPr>
        <w:tab/>
      </w:r>
      <w:r w:rsidR="004073FC">
        <w:rPr>
          <w:kern w:val="0"/>
          <w:sz w:val="22"/>
          <w:szCs w:val="22"/>
          <w:lang w:eastAsia="pl-PL"/>
        </w:rPr>
        <w:tab/>
      </w:r>
      <w:r w:rsidRPr="004073FC">
        <w:rPr>
          <w:kern w:val="0"/>
          <w:sz w:val="22"/>
          <w:szCs w:val="22"/>
          <w:lang w:eastAsia="pl-PL"/>
        </w:rPr>
        <w:tab/>
      </w:r>
    </w:p>
    <w:p w:rsidR="00FB2041" w:rsidRPr="004073FC" w:rsidRDefault="00FB2041" w:rsidP="00FB2041">
      <w:pPr>
        <w:suppressAutoHyphens w:val="0"/>
        <w:rPr>
          <w:color w:val="00B050"/>
          <w:kern w:val="0"/>
          <w:sz w:val="22"/>
          <w:szCs w:val="22"/>
          <w:lang w:eastAsia="pl-PL"/>
        </w:rPr>
      </w:pPr>
      <w:r w:rsidRPr="004073FC">
        <w:rPr>
          <w:bCs/>
          <w:kern w:val="0"/>
          <w:sz w:val="22"/>
          <w:szCs w:val="22"/>
          <w:lang w:eastAsia="pl-PL"/>
        </w:rPr>
        <w:t>Część nr 9</w:t>
      </w:r>
      <w:r w:rsidRPr="004073FC">
        <w:rPr>
          <w:kern w:val="0"/>
          <w:sz w:val="22"/>
          <w:szCs w:val="22"/>
          <w:lang w:eastAsia="pl-PL"/>
        </w:rPr>
        <w:t xml:space="preserve"> – dostawa worków laparoskopowych</w:t>
      </w:r>
      <w:r w:rsidRPr="004073FC">
        <w:rPr>
          <w:kern w:val="0"/>
          <w:sz w:val="22"/>
          <w:szCs w:val="22"/>
          <w:lang w:eastAsia="pl-PL"/>
        </w:rPr>
        <w:tab/>
      </w:r>
      <w:r w:rsidRPr="004073FC">
        <w:rPr>
          <w:kern w:val="0"/>
          <w:sz w:val="22"/>
          <w:szCs w:val="22"/>
          <w:lang w:eastAsia="pl-PL"/>
        </w:rPr>
        <w:tab/>
      </w:r>
      <w:r w:rsidRPr="004073FC">
        <w:rPr>
          <w:color w:val="00B050"/>
          <w:kern w:val="0"/>
          <w:sz w:val="22"/>
          <w:szCs w:val="22"/>
          <w:lang w:eastAsia="pl-PL"/>
        </w:rPr>
        <w:tab/>
      </w:r>
      <w:r w:rsidRPr="004073FC">
        <w:rPr>
          <w:color w:val="00B050"/>
          <w:kern w:val="0"/>
          <w:sz w:val="22"/>
          <w:szCs w:val="22"/>
          <w:lang w:eastAsia="pl-PL"/>
        </w:rPr>
        <w:tab/>
      </w:r>
      <w:r w:rsidRPr="004073FC">
        <w:rPr>
          <w:color w:val="00B050"/>
          <w:kern w:val="0"/>
          <w:sz w:val="22"/>
          <w:szCs w:val="22"/>
          <w:lang w:eastAsia="pl-PL"/>
        </w:rPr>
        <w:tab/>
      </w:r>
      <w:r w:rsidRPr="004073FC">
        <w:rPr>
          <w:color w:val="00B050"/>
          <w:kern w:val="0"/>
          <w:sz w:val="22"/>
          <w:szCs w:val="22"/>
          <w:lang w:eastAsia="pl-PL"/>
        </w:rPr>
        <w:tab/>
      </w:r>
      <w:r w:rsidRPr="004073FC">
        <w:rPr>
          <w:color w:val="00B050"/>
          <w:kern w:val="0"/>
          <w:sz w:val="22"/>
          <w:szCs w:val="22"/>
          <w:lang w:eastAsia="pl-PL"/>
        </w:rPr>
        <w:tab/>
      </w:r>
      <w:r w:rsidRPr="004073FC">
        <w:rPr>
          <w:color w:val="00B050"/>
          <w:kern w:val="0"/>
          <w:sz w:val="22"/>
          <w:szCs w:val="22"/>
          <w:lang w:eastAsia="pl-PL"/>
        </w:rPr>
        <w:tab/>
      </w:r>
    </w:p>
    <w:p w:rsidR="00FB2041" w:rsidRPr="009E3BEE" w:rsidRDefault="00FB2041" w:rsidP="00FB2041">
      <w:pPr>
        <w:rPr>
          <w:sz w:val="22"/>
          <w:szCs w:val="22"/>
        </w:rPr>
      </w:pPr>
      <w:r w:rsidRPr="009E3BEE">
        <w:rPr>
          <w:sz w:val="22"/>
          <w:szCs w:val="22"/>
        </w:rPr>
        <w:t>Część nr 10</w:t>
      </w:r>
      <w:r w:rsidR="004073FC" w:rsidRPr="009E3BEE">
        <w:rPr>
          <w:sz w:val="22"/>
          <w:szCs w:val="22"/>
        </w:rPr>
        <w:t xml:space="preserve"> </w:t>
      </w:r>
      <w:r w:rsidRPr="009E3BEE">
        <w:rPr>
          <w:sz w:val="22"/>
          <w:szCs w:val="22"/>
        </w:rPr>
        <w:t>– dostawa klipsów polimerowych</w:t>
      </w:r>
      <w:r w:rsidR="009E3BEE" w:rsidRPr="009E3BEE">
        <w:rPr>
          <w:sz w:val="22"/>
          <w:szCs w:val="22"/>
        </w:rPr>
        <w:t xml:space="preserve"> wraz z dzierżawą klipsownic</w:t>
      </w:r>
      <w:r w:rsidR="009E3BEE">
        <w:rPr>
          <w:sz w:val="22"/>
          <w:szCs w:val="22"/>
        </w:rPr>
        <w:t>y</w:t>
      </w:r>
      <w:r w:rsidR="009E3BEE" w:rsidRPr="009E3BEE">
        <w:rPr>
          <w:sz w:val="22"/>
          <w:szCs w:val="22"/>
        </w:rPr>
        <w:tab/>
      </w:r>
      <w:r w:rsidR="009E3BEE" w:rsidRPr="009E3BEE">
        <w:rPr>
          <w:sz w:val="22"/>
          <w:szCs w:val="22"/>
        </w:rPr>
        <w:tab/>
      </w:r>
      <w:r w:rsidRPr="009E3BEE">
        <w:rPr>
          <w:sz w:val="22"/>
          <w:szCs w:val="22"/>
        </w:rPr>
        <w:tab/>
      </w:r>
      <w:r w:rsidRPr="009E3BEE">
        <w:rPr>
          <w:sz w:val="22"/>
          <w:szCs w:val="22"/>
        </w:rPr>
        <w:tab/>
      </w:r>
    </w:p>
    <w:p w:rsidR="00FB2041" w:rsidRPr="004073FC" w:rsidRDefault="00FB2041" w:rsidP="00FB2041">
      <w:pPr>
        <w:rPr>
          <w:color w:val="000000"/>
          <w:sz w:val="22"/>
          <w:szCs w:val="22"/>
        </w:rPr>
      </w:pPr>
      <w:r w:rsidRPr="009E3BEE">
        <w:rPr>
          <w:sz w:val="22"/>
          <w:szCs w:val="22"/>
        </w:rPr>
        <w:t xml:space="preserve">Część nr 11 – dostawa klipsów tytanowych </w:t>
      </w:r>
      <w:r w:rsidR="009E3BEE" w:rsidRPr="009E3BEE">
        <w:rPr>
          <w:sz w:val="22"/>
          <w:szCs w:val="22"/>
        </w:rPr>
        <w:t>wraz z dzierżawą klipsownic</w:t>
      </w:r>
      <w:r w:rsidR="009E3BEE">
        <w:rPr>
          <w:sz w:val="22"/>
          <w:szCs w:val="22"/>
        </w:rPr>
        <w:t>y</w:t>
      </w:r>
      <w:r w:rsidRPr="009E3BEE">
        <w:rPr>
          <w:sz w:val="22"/>
          <w:szCs w:val="22"/>
        </w:rPr>
        <w:tab/>
      </w:r>
      <w:r w:rsidR="009E3BEE">
        <w:rPr>
          <w:color w:val="000000"/>
          <w:sz w:val="22"/>
          <w:szCs w:val="22"/>
        </w:rPr>
        <w:tab/>
      </w:r>
      <w:r w:rsidR="009E3BEE">
        <w:rPr>
          <w:color w:val="000000"/>
          <w:sz w:val="22"/>
          <w:szCs w:val="22"/>
        </w:rPr>
        <w:tab/>
      </w:r>
      <w:r w:rsidR="009E3BEE">
        <w:rPr>
          <w:color w:val="000000"/>
          <w:sz w:val="22"/>
          <w:szCs w:val="22"/>
        </w:rPr>
        <w:tab/>
      </w:r>
    </w:p>
    <w:p w:rsidR="00FB2041" w:rsidRPr="004073FC" w:rsidRDefault="00FB2041" w:rsidP="00FB2041">
      <w:pPr>
        <w:suppressAutoHyphens w:val="0"/>
        <w:rPr>
          <w:bCs/>
          <w:kern w:val="0"/>
          <w:sz w:val="22"/>
          <w:szCs w:val="22"/>
          <w:lang w:eastAsia="pl-PL"/>
        </w:rPr>
      </w:pPr>
      <w:r w:rsidRPr="004073FC">
        <w:rPr>
          <w:bCs/>
          <w:kern w:val="0"/>
          <w:sz w:val="22"/>
          <w:szCs w:val="22"/>
          <w:lang w:eastAsia="pl-PL"/>
        </w:rPr>
        <w:t>Część nr 12 – dostawa narzędzi chirurgicznych wielorazowego użytku</w:t>
      </w:r>
      <w:r w:rsidRPr="004073FC">
        <w:rPr>
          <w:bCs/>
          <w:kern w:val="0"/>
          <w:sz w:val="22"/>
          <w:szCs w:val="22"/>
          <w:lang w:eastAsia="pl-PL"/>
        </w:rPr>
        <w:tab/>
      </w:r>
      <w:r w:rsidRPr="004073FC">
        <w:rPr>
          <w:bCs/>
          <w:kern w:val="0"/>
          <w:sz w:val="22"/>
          <w:szCs w:val="22"/>
          <w:lang w:eastAsia="pl-PL"/>
        </w:rPr>
        <w:tab/>
      </w:r>
      <w:r w:rsidRPr="004073FC">
        <w:rPr>
          <w:bCs/>
          <w:kern w:val="0"/>
          <w:sz w:val="22"/>
          <w:szCs w:val="22"/>
          <w:lang w:eastAsia="pl-PL"/>
        </w:rPr>
        <w:tab/>
      </w:r>
      <w:r w:rsidRPr="004073FC">
        <w:rPr>
          <w:bCs/>
          <w:kern w:val="0"/>
          <w:sz w:val="22"/>
          <w:szCs w:val="22"/>
          <w:lang w:eastAsia="pl-PL"/>
        </w:rPr>
        <w:tab/>
      </w:r>
    </w:p>
    <w:p w:rsidR="004073FC" w:rsidRPr="004073FC" w:rsidRDefault="00FB2041" w:rsidP="004073FC">
      <w:pPr>
        <w:suppressAutoHyphens w:val="0"/>
        <w:rPr>
          <w:sz w:val="22"/>
          <w:szCs w:val="22"/>
        </w:rPr>
      </w:pPr>
      <w:r w:rsidRPr="004073FC">
        <w:rPr>
          <w:sz w:val="22"/>
          <w:szCs w:val="22"/>
        </w:rPr>
        <w:t>Część nr 13 – dostawa elektrod jednorazowych czynnych do aparatów elektrochirurgicznych EMED</w:t>
      </w:r>
    </w:p>
    <w:p w:rsidR="00FB2041" w:rsidRPr="004073FC" w:rsidRDefault="00FB2041" w:rsidP="004073FC">
      <w:pPr>
        <w:suppressAutoHyphens w:val="0"/>
        <w:rPr>
          <w:kern w:val="0"/>
          <w:sz w:val="22"/>
          <w:szCs w:val="22"/>
          <w:lang w:eastAsia="pl-PL"/>
        </w:rPr>
      </w:pPr>
      <w:r w:rsidRPr="004073FC">
        <w:rPr>
          <w:sz w:val="22"/>
          <w:szCs w:val="22"/>
        </w:rPr>
        <w:t>Część nr 14 – dostawa elektrod ne</w:t>
      </w:r>
      <w:r w:rsidR="004073FC" w:rsidRPr="004073FC">
        <w:rPr>
          <w:sz w:val="22"/>
          <w:szCs w:val="22"/>
        </w:rPr>
        <w:t>utralnych do aparatów ERBE</w:t>
      </w:r>
      <w:r w:rsidR="004073FC" w:rsidRPr="004073FC">
        <w:rPr>
          <w:sz w:val="22"/>
          <w:szCs w:val="22"/>
        </w:rPr>
        <w:tab/>
      </w:r>
      <w:r w:rsidR="004073FC" w:rsidRPr="004073FC">
        <w:rPr>
          <w:sz w:val="22"/>
          <w:szCs w:val="22"/>
        </w:rPr>
        <w:tab/>
      </w:r>
      <w:r w:rsidRPr="004073FC">
        <w:rPr>
          <w:sz w:val="22"/>
          <w:szCs w:val="22"/>
        </w:rPr>
        <w:tab/>
      </w:r>
      <w:r w:rsidRPr="004073FC">
        <w:rPr>
          <w:sz w:val="22"/>
          <w:szCs w:val="22"/>
        </w:rPr>
        <w:tab/>
      </w:r>
      <w:r w:rsidRPr="004073FC">
        <w:rPr>
          <w:sz w:val="22"/>
          <w:szCs w:val="22"/>
        </w:rPr>
        <w:tab/>
      </w:r>
      <w:r w:rsidRPr="004073FC">
        <w:rPr>
          <w:sz w:val="22"/>
          <w:szCs w:val="22"/>
        </w:rPr>
        <w:tab/>
      </w:r>
    </w:p>
    <w:p w:rsidR="004073FC" w:rsidRPr="004073FC" w:rsidRDefault="00FB2041" w:rsidP="004073FC">
      <w:pPr>
        <w:suppressAutoHyphens w:val="0"/>
        <w:jc w:val="both"/>
        <w:rPr>
          <w:kern w:val="0"/>
          <w:sz w:val="22"/>
          <w:szCs w:val="22"/>
          <w:lang w:eastAsia="pl-PL"/>
        </w:rPr>
      </w:pPr>
      <w:r w:rsidRPr="004073FC">
        <w:rPr>
          <w:kern w:val="0"/>
          <w:sz w:val="22"/>
          <w:szCs w:val="22"/>
          <w:lang w:eastAsia="pl-PL"/>
        </w:rPr>
        <w:t>Część nr 15 – dostawa elektrod jednorazowych do zabiegów LASH</w:t>
      </w:r>
      <w:r w:rsidRPr="004073FC">
        <w:rPr>
          <w:kern w:val="0"/>
          <w:sz w:val="22"/>
          <w:szCs w:val="22"/>
          <w:lang w:eastAsia="pl-PL"/>
        </w:rPr>
        <w:tab/>
      </w:r>
      <w:r w:rsidRPr="004073FC">
        <w:rPr>
          <w:kern w:val="0"/>
          <w:sz w:val="22"/>
          <w:szCs w:val="22"/>
          <w:lang w:eastAsia="pl-PL"/>
        </w:rPr>
        <w:tab/>
      </w:r>
      <w:r w:rsidRPr="004073FC">
        <w:rPr>
          <w:kern w:val="0"/>
          <w:sz w:val="22"/>
          <w:szCs w:val="22"/>
          <w:lang w:eastAsia="pl-PL"/>
        </w:rPr>
        <w:tab/>
      </w:r>
      <w:r w:rsidRPr="004073FC">
        <w:rPr>
          <w:kern w:val="0"/>
          <w:sz w:val="22"/>
          <w:szCs w:val="22"/>
          <w:lang w:eastAsia="pl-PL"/>
        </w:rPr>
        <w:tab/>
      </w:r>
    </w:p>
    <w:p w:rsidR="00FB2041" w:rsidRPr="004073FC" w:rsidRDefault="00FB2041" w:rsidP="004073FC">
      <w:pPr>
        <w:suppressAutoHyphens w:val="0"/>
        <w:jc w:val="both"/>
        <w:rPr>
          <w:kern w:val="0"/>
          <w:sz w:val="22"/>
          <w:szCs w:val="22"/>
          <w:lang w:eastAsia="pl-PL"/>
        </w:rPr>
      </w:pPr>
      <w:r w:rsidRPr="004073FC">
        <w:rPr>
          <w:sz w:val="22"/>
          <w:szCs w:val="22"/>
        </w:rPr>
        <w:t>Część nr 16 – dostawa elektrod neutralnych do</w:t>
      </w:r>
      <w:r w:rsidR="004073FC" w:rsidRPr="004073FC">
        <w:rPr>
          <w:sz w:val="22"/>
          <w:szCs w:val="22"/>
        </w:rPr>
        <w:t xml:space="preserve"> aparatów EMED</w:t>
      </w:r>
      <w:r w:rsidR="004073FC" w:rsidRPr="004073FC">
        <w:rPr>
          <w:sz w:val="22"/>
          <w:szCs w:val="22"/>
        </w:rPr>
        <w:tab/>
      </w:r>
      <w:r w:rsidR="004073FC" w:rsidRPr="004073FC">
        <w:rPr>
          <w:sz w:val="22"/>
          <w:szCs w:val="22"/>
        </w:rPr>
        <w:tab/>
      </w:r>
      <w:r w:rsidR="004073FC" w:rsidRPr="004073FC">
        <w:rPr>
          <w:sz w:val="22"/>
          <w:szCs w:val="22"/>
        </w:rPr>
        <w:tab/>
      </w:r>
      <w:r w:rsidR="004073FC" w:rsidRPr="004073FC">
        <w:rPr>
          <w:sz w:val="22"/>
          <w:szCs w:val="22"/>
        </w:rPr>
        <w:tab/>
      </w:r>
      <w:r w:rsidRPr="004073FC">
        <w:rPr>
          <w:sz w:val="22"/>
          <w:szCs w:val="22"/>
        </w:rPr>
        <w:tab/>
      </w:r>
    </w:p>
    <w:p w:rsidR="00FB2041" w:rsidRPr="004073FC" w:rsidRDefault="00FB2041" w:rsidP="004073FC">
      <w:pPr>
        <w:rPr>
          <w:sz w:val="22"/>
          <w:szCs w:val="22"/>
        </w:rPr>
      </w:pPr>
      <w:r w:rsidRPr="004073FC">
        <w:rPr>
          <w:sz w:val="22"/>
          <w:szCs w:val="22"/>
        </w:rPr>
        <w:t xml:space="preserve">Część nr 17 – dostawa przyrządów do </w:t>
      </w:r>
      <w:r w:rsidR="004073FC" w:rsidRPr="004073FC">
        <w:rPr>
          <w:sz w:val="22"/>
          <w:szCs w:val="22"/>
        </w:rPr>
        <w:t>odsysania płynów z podłogi</w:t>
      </w:r>
      <w:r w:rsidR="004073FC" w:rsidRPr="004073FC">
        <w:rPr>
          <w:sz w:val="22"/>
          <w:szCs w:val="22"/>
        </w:rPr>
        <w:tab/>
      </w:r>
      <w:r w:rsidR="004073FC" w:rsidRPr="004073FC">
        <w:rPr>
          <w:sz w:val="22"/>
          <w:szCs w:val="22"/>
        </w:rPr>
        <w:tab/>
      </w:r>
      <w:r w:rsidR="004073FC">
        <w:rPr>
          <w:sz w:val="22"/>
          <w:szCs w:val="22"/>
        </w:rPr>
        <w:tab/>
      </w:r>
      <w:r w:rsidR="004073FC">
        <w:rPr>
          <w:sz w:val="22"/>
          <w:szCs w:val="22"/>
        </w:rPr>
        <w:tab/>
      </w:r>
      <w:r w:rsidR="004073FC">
        <w:rPr>
          <w:sz w:val="22"/>
          <w:szCs w:val="22"/>
        </w:rPr>
        <w:tab/>
      </w:r>
    </w:p>
    <w:p w:rsidR="00FB2041" w:rsidRPr="004073FC" w:rsidRDefault="00FB2041" w:rsidP="004073FC">
      <w:pPr>
        <w:rPr>
          <w:sz w:val="22"/>
          <w:szCs w:val="22"/>
        </w:rPr>
      </w:pPr>
      <w:r w:rsidRPr="004073FC">
        <w:rPr>
          <w:sz w:val="22"/>
          <w:szCs w:val="22"/>
        </w:rPr>
        <w:t xml:space="preserve">Część nr 18 – dostawa lejców naczyniowych </w:t>
      </w:r>
      <w:r w:rsidRPr="004073FC">
        <w:rPr>
          <w:sz w:val="22"/>
          <w:szCs w:val="22"/>
        </w:rPr>
        <w:tab/>
      </w:r>
      <w:r w:rsidRPr="004073FC">
        <w:rPr>
          <w:sz w:val="22"/>
          <w:szCs w:val="22"/>
        </w:rPr>
        <w:tab/>
      </w:r>
      <w:r w:rsidRPr="004073FC">
        <w:rPr>
          <w:sz w:val="22"/>
          <w:szCs w:val="22"/>
        </w:rPr>
        <w:tab/>
      </w:r>
      <w:r w:rsidR="004073FC" w:rsidRPr="004073FC">
        <w:rPr>
          <w:sz w:val="22"/>
          <w:szCs w:val="22"/>
        </w:rPr>
        <w:tab/>
      </w:r>
      <w:r w:rsidRPr="004073FC">
        <w:rPr>
          <w:sz w:val="22"/>
          <w:szCs w:val="22"/>
        </w:rPr>
        <w:tab/>
      </w:r>
      <w:r w:rsidRPr="004073FC">
        <w:rPr>
          <w:sz w:val="22"/>
          <w:szCs w:val="22"/>
        </w:rPr>
        <w:tab/>
      </w:r>
      <w:r w:rsidRPr="004073FC">
        <w:rPr>
          <w:sz w:val="22"/>
          <w:szCs w:val="22"/>
        </w:rPr>
        <w:tab/>
      </w:r>
      <w:r w:rsidRPr="004073FC">
        <w:rPr>
          <w:sz w:val="22"/>
          <w:szCs w:val="22"/>
        </w:rPr>
        <w:tab/>
      </w:r>
    </w:p>
    <w:p w:rsidR="00FB2041" w:rsidRPr="004073FC" w:rsidRDefault="00FB2041" w:rsidP="004073FC">
      <w:pPr>
        <w:rPr>
          <w:sz w:val="22"/>
          <w:szCs w:val="22"/>
        </w:rPr>
      </w:pPr>
      <w:r w:rsidRPr="004073FC">
        <w:rPr>
          <w:sz w:val="22"/>
          <w:szCs w:val="22"/>
        </w:rPr>
        <w:t xml:space="preserve">Część nr 19 – dostawa przyrządu </w:t>
      </w:r>
      <w:r w:rsidR="004073FC" w:rsidRPr="004073FC">
        <w:rPr>
          <w:sz w:val="22"/>
          <w:szCs w:val="22"/>
        </w:rPr>
        <w:t>do zamykania ran skórnych</w:t>
      </w:r>
      <w:r w:rsidR="004073FC" w:rsidRPr="004073FC">
        <w:rPr>
          <w:sz w:val="22"/>
          <w:szCs w:val="22"/>
        </w:rPr>
        <w:tab/>
      </w:r>
      <w:r w:rsidR="004073FC" w:rsidRPr="004073FC">
        <w:rPr>
          <w:sz w:val="22"/>
          <w:szCs w:val="22"/>
        </w:rPr>
        <w:tab/>
      </w:r>
      <w:r w:rsidR="004073FC" w:rsidRPr="004073FC">
        <w:rPr>
          <w:sz w:val="22"/>
          <w:szCs w:val="22"/>
        </w:rPr>
        <w:tab/>
      </w:r>
      <w:r w:rsidR="004073FC" w:rsidRPr="004073FC">
        <w:rPr>
          <w:sz w:val="22"/>
          <w:szCs w:val="22"/>
        </w:rPr>
        <w:tab/>
      </w:r>
      <w:r w:rsidR="004073FC" w:rsidRPr="004073FC">
        <w:rPr>
          <w:sz w:val="22"/>
          <w:szCs w:val="22"/>
        </w:rPr>
        <w:tab/>
      </w:r>
      <w:r w:rsidRPr="004073FC">
        <w:rPr>
          <w:sz w:val="22"/>
          <w:szCs w:val="22"/>
        </w:rPr>
        <w:tab/>
      </w:r>
    </w:p>
    <w:p w:rsidR="00FB2041" w:rsidRPr="004073FC" w:rsidRDefault="00FB2041" w:rsidP="004073FC">
      <w:pPr>
        <w:rPr>
          <w:sz w:val="22"/>
          <w:szCs w:val="22"/>
        </w:rPr>
      </w:pPr>
      <w:r w:rsidRPr="004073FC">
        <w:rPr>
          <w:sz w:val="22"/>
          <w:szCs w:val="22"/>
        </w:rPr>
        <w:t>Część nr 20 – dostawa drenów do wież</w:t>
      </w:r>
      <w:r w:rsidR="004073FC" w:rsidRPr="004073FC">
        <w:rPr>
          <w:sz w:val="22"/>
          <w:szCs w:val="22"/>
        </w:rPr>
        <w:t>y laparoskopowej</w:t>
      </w:r>
      <w:r w:rsidR="004073FC" w:rsidRPr="004073FC">
        <w:rPr>
          <w:sz w:val="22"/>
          <w:szCs w:val="22"/>
        </w:rPr>
        <w:tab/>
      </w:r>
      <w:r w:rsidR="004073FC" w:rsidRPr="004073FC">
        <w:rPr>
          <w:sz w:val="22"/>
          <w:szCs w:val="22"/>
        </w:rPr>
        <w:tab/>
      </w:r>
      <w:r w:rsidR="004073FC" w:rsidRPr="004073FC">
        <w:rPr>
          <w:sz w:val="22"/>
          <w:szCs w:val="22"/>
        </w:rPr>
        <w:tab/>
      </w:r>
      <w:r w:rsidR="004073FC" w:rsidRPr="004073FC">
        <w:rPr>
          <w:sz w:val="22"/>
          <w:szCs w:val="22"/>
        </w:rPr>
        <w:tab/>
      </w:r>
      <w:r w:rsidR="004073FC">
        <w:rPr>
          <w:sz w:val="22"/>
          <w:szCs w:val="22"/>
        </w:rPr>
        <w:tab/>
      </w:r>
      <w:r w:rsidR="004073FC">
        <w:rPr>
          <w:sz w:val="22"/>
          <w:szCs w:val="22"/>
        </w:rPr>
        <w:tab/>
      </w:r>
    </w:p>
    <w:p w:rsidR="00FB2041" w:rsidRPr="004073FC" w:rsidRDefault="00FB2041" w:rsidP="004073FC">
      <w:pPr>
        <w:rPr>
          <w:sz w:val="22"/>
          <w:szCs w:val="22"/>
        </w:rPr>
      </w:pPr>
      <w:r w:rsidRPr="004073FC">
        <w:rPr>
          <w:bCs/>
          <w:kern w:val="0"/>
          <w:sz w:val="22"/>
          <w:szCs w:val="22"/>
          <w:lang w:eastAsia="pl-PL"/>
        </w:rPr>
        <w:t>Część nr 21</w:t>
      </w:r>
      <w:r w:rsidRPr="004073FC">
        <w:rPr>
          <w:kern w:val="0"/>
          <w:sz w:val="22"/>
          <w:szCs w:val="22"/>
          <w:lang w:eastAsia="pl-PL"/>
        </w:rPr>
        <w:t xml:space="preserve"> – dostawa siatek chirurgicznych do opera</w:t>
      </w:r>
      <w:r w:rsidR="004073FC" w:rsidRPr="004073FC">
        <w:rPr>
          <w:kern w:val="0"/>
          <w:sz w:val="22"/>
          <w:szCs w:val="22"/>
          <w:lang w:eastAsia="pl-PL"/>
        </w:rPr>
        <w:t>cyjnego leczenia przepuklin</w:t>
      </w:r>
      <w:r w:rsidR="004073FC" w:rsidRPr="004073FC">
        <w:rPr>
          <w:kern w:val="0"/>
          <w:sz w:val="22"/>
          <w:szCs w:val="22"/>
          <w:lang w:eastAsia="pl-PL"/>
        </w:rPr>
        <w:tab/>
      </w:r>
      <w:r w:rsidRPr="004073FC">
        <w:rPr>
          <w:kern w:val="0"/>
          <w:sz w:val="22"/>
          <w:szCs w:val="22"/>
          <w:lang w:eastAsia="pl-PL"/>
        </w:rPr>
        <w:tab/>
      </w:r>
      <w:r w:rsidRPr="004073FC">
        <w:rPr>
          <w:kern w:val="0"/>
          <w:sz w:val="22"/>
          <w:szCs w:val="22"/>
          <w:lang w:eastAsia="pl-PL"/>
        </w:rPr>
        <w:tab/>
      </w:r>
    </w:p>
    <w:p w:rsidR="00FB2041" w:rsidRPr="004073FC" w:rsidRDefault="00FB2041" w:rsidP="004073FC">
      <w:pPr>
        <w:rPr>
          <w:sz w:val="22"/>
          <w:szCs w:val="22"/>
        </w:rPr>
      </w:pPr>
      <w:r w:rsidRPr="004073FC">
        <w:rPr>
          <w:sz w:val="22"/>
          <w:szCs w:val="22"/>
        </w:rPr>
        <w:t>Część nr 22 – dosta</w:t>
      </w:r>
      <w:r w:rsidR="004073FC" w:rsidRPr="004073FC">
        <w:rPr>
          <w:sz w:val="22"/>
          <w:szCs w:val="22"/>
        </w:rPr>
        <w:t>wa protez naczyniowych</w:t>
      </w:r>
      <w:r w:rsidR="004073FC" w:rsidRPr="004073FC">
        <w:rPr>
          <w:sz w:val="22"/>
          <w:szCs w:val="22"/>
        </w:rPr>
        <w:tab/>
      </w:r>
      <w:r w:rsidR="004073FC" w:rsidRPr="004073FC">
        <w:rPr>
          <w:sz w:val="22"/>
          <w:szCs w:val="22"/>
        </w:rPr>
        <w:tab/>
      </w:r>
      <w:r w:rsidR="004073FC" w:rsidRPr="004073FC">
        <w:rPr>
          <w:sz w:val="22"/>
          <w:szCs w:val="22"/>
        </w:rPr>
        <w:tab/>
      </w:r>
      <w:r w:rsidR="004073FC" w:rsidRPr="004073FC">
        <w:rPr>
          <w:sz w:val="22"/>
          <w:szCs w:val="22"/>
        </w:rPr>
        <w:tab/>
      </w:r>
      <w:r w:rsidR="004073FC" w:rsidRPr="004073FC">
        <w:rPr>
          <w:sz w:val="22"/>
          <w:szCs w:val="22"/>
        </w:rPr>
        <w:tab/>
      </w:r>
      <w:r w:rsidRPr="004073FC">
        <w:rPr>
          <w:sz w:val="22"/>
          <w:szCs w:val="22"/>
        </w:rPr>
        <w:tab/>
      </w:r>
      <w:r w:rsidRPr="004073FC">
        <w:rPr>
          <w:sz w:val="22"/>
          <w:szCs w:val="22"/>
        </w:rPr>
        <w:tab/>
      </w:r>
      <w:r w:rsidRPr="004073FC">
        <w:rPr>
          <w:sz w:val="22"/>
          <w:szCs w:val="22"/>
        </w:rPr>
        <w:tab/>
      </w:r>
    </w:p>
    <w:p w:rsidR="00FB2041" w:rsidRPr="004073FC" w:rsidRDefault="00FB2041" w:rsidP="004073FC">
      <w:pPr>
        <w:rPr>
          <w:sz w:val="22"/>
          <w:szCs w:val="22"/>
        </w:rPr>
      </w:pPr>
      <w:r w:rsidRPr="004073FC">
        <w:rPr>
          <w:sz w:val="22"/>
          <w:szCs w:val="22"/>
        </w:rPr>
        <w:t xml:space="preserve">Część nr 23 – dostawa szczotek chirurgicznych </w:t>
      </w:r>
      <w:r w:rsidR="004073FC" w:rsidRPr="004073FC">
        <w:rPr>
          <w:sz w:val="22"/>
          <w:szCs w:val="22"/>
        </w:rPr>
        <w:tab/>
      </w:r>
      <w:r w:rsidR="004073FC" w:rsidRPr="004073FC">
        <w:rPr>
          <w:sz w:val="22"/>
          <w:szCs w:val="22"/>
        </w:rPr>
        <w:tab/>
      </w:r>
      <w:r w:rsidR="004073FC" w:rsidRPr="004073FC">
        <w:rPr>
          <w:sz w:val="22"/>
          <w:szCs w:val="22"/>
        </w:rPr>
        <w:tab/>
      </w:r>
      <w:r w:rsidR="004073FC" w:rsidRPr="004073FC">
        <w:rPr>
          <w:sz w:val="22"/>
          <w:szCs w:val="22"/>
        </w:rPr>
        <w:tab/>
      </w:r>
      <w:r w:rsidR="004073FC" w:rsidRPr="004073FC">
        <w:rPr>
          <w:sz w:val="22"/>
          <w:szCs w:val="22"/>
        </w:rPr>
        <w:tab/>
      </w:r>
      <w:r w:rsidR="004073FC" w:rsidRPr="004073FC">
        <w:rPr>
          <w:sz w:val="22"/>
          <w:szCs w:val="22"/>
        </w:rPr>
        <w:tab/>
      </w:r>
      <w:r w:rsidR="004073FC" w:rsidRPr="004073FC">
        <w:rPr>
          <w:sz w:val="22"/>
          <w:szCs w:val="22"/>
        </w:rPr>
        <w:tab/>
      </w:r>
      <w:r w:rsidR="004073FC" w:rsidRPr="004073FC">
        <w:rPr>
          <w:sz w:val="22"/>
          <w:szCs w:val="22"/>
        </w:rPr>
        <w:tab/>
      </w:r>
    </w:p>
    <w:p w:rsidR="00FB2041" w:rsidRPr="004073FC" w:rsidRDefault="00FB2041" w:rsidP="004073FC">
      <w:pPr>
        <w:widowControl w:val="0"/>
        <w:textAlignment w:val="baseline"/>
        <w:rPr>
          <w:rFonts w:eastAsia="SimSun"/>
          <w:sz w:val="22"/>
          <w:szCs w:val="22"/>
          <w:lang w:bidi="hi-IN"/>
        </w:rPr>
      </w:pPr>
      <w:r w:rsidRPr="004073FC">
        <w:rPr>
          <w:bCs/>
          <w:kern w:val="0"/>
          <w:sz w:val="22"/>
          <w:szCs w:val="22"/>
          <w:lang w:eastAsia="pl-PL"/>
        </w:rPr>
        <w:t>Część nr 24</w:t>
      </w:r>
      <w:r w:rsidRPr="004073FC">
        <w:rPr>
          <w:kern w:val="0"/>
          <w:sz w:val="22"/>
          <w:szCs w:val="22"/>
          <w:lang w:eastAsia="pl-PL"/>
        </w:rPr>
        <w:t xml:space="preserve"> – </w:t>
      </w:r>
      <w:r w:rsidRPr="004073FC">
        <w:rPr>
          <w:bCs/>
          <w:kern w:val="0"/>
          <w:sz w:val="22"/>
          <w:szCs w:val="22"/>
          <w:lang w:eastAsia="pl-PL"/>
        </w:rPr>
        <w:t>dostawa narzędzi do elektrochirurgii laparoskopowej kompatybilnych z posiadanym aparatem elektrochirurgicznym ERBE VIO3</w:t>
      </w:r>
      <w:r w:rsidRPr="004073FC">
        <w:rPr>
          <w:bCs/>
          <w:kern w:val="0"/>
          <w:sz w:val="22"/>
          <w:szCs w:val="22"/>
          <w:lang w:eastAsia="pl-PL"/>
        </w:rPr>
        <w:tab/>
      </w:r>
    </w:p>
    <w:p w:rsidR="00FB2041" w:rsidRPr="004073FC" w:rsidRDefault="00FB2041" w:rsidP="004073FC">
      <w:pPr>
        <w:suppressAutoHyphens w:val="0"/>
        <w:rPr>
          <w:kern w:val="0"/>
          <w:sz w:val="22"/>
          <w:szCs w:val="22"/>
          <w:lang w:eastAsia="pl-PL"/>
        </w:rPr>
      </w:pPr>
      <w:r w:rsidRPr="004073FC">
        <w:rPr>
          <w:bCs/>
          <w:kern w:val="0"/>
          <w:sz w:val="22"/>
          <w:szCs w:val="22"/>
          <w:lang w:eastAsia="pl-PL"/>
        </w:rPr>
        <w:t>Część nr 25</w:t>
      </w:r>
      <w:r w:rsidR="004073FC">
        <w:rPr>
          <w:bCs/>
          <w:kern w:val="0"/>
          <w:sz w:val="22"/>
          <w:szCs w:val="22"/>
          <w:lang w:eastAsia="pl-PL"/>
        </w:rPr>
        <w:t xml:space="preserve"> </w:t>
      </w:r>
      <w:r w:rsidRPr="004073FC">
        <w:rPr>
          <w:bCs/>
          <w:kern w:val="0"/>
          <w:sz w:val="22"/>
          <w:szCs w:val="22"/>
          <w:lang w:eastAsia="pl-PL"/>
        </w:rPr>
        <w:t>– dostawa opatrunków, stabilizatorów i kaniul ss</w:t>
      </w:r>
      <w:r w:rsidR="004073FC" w:rsidRPr="004073FC">
        <w:rPr>
          <w:bCs/>
          <w:kern w:val="0"/>
          <w:sz w:val="22"/>
          <w:szCs w:val="22"/>
          <w:lang w:eastAsia="pl-PL"/>
        </w:rPr>
        <w:t>ących do operacji nosa i ucha</w:t>
      </w:r>
      <w:r w:rsidR="004073FC">
        <w:rPr>
          <w:bCs/>
          <w:kern w:val="0"/>
          <w:sz w:val="22"/>
          <w:szCs w:val="22"/>
          <w:lang w:eastAsia="pl-PL"/>
        </w:rPr>
        <w:tab/>
      </w:r>
      <w:r w:rsidR="004073FC">
        <w:rPr>
          <w:bCs/>
          <w:kern w:val="0"/>
          <w:sz w:val="22"/>
          <w:szCs w:val="22"/>
          <w:lang w:eastAsia="pl-PL"/>
        </w:rPr>
        <w:tab/>
      </w:r>
    </w:p>
    <w:p w:rsidR="00FB2041" w:rsidRPr="004073FC" w:rsidRDefault="00FB2041" w:rsidP="004073FC">
      <w:pPr>
        <w:suppressAutoHyphens w:val="0"/>
        <w:rPr>
          <w:kern w:val="0"/>
          <w:sz w:val="22"/>
          <w:szCs w:val="22"/>
          <w:lang w:eastAsia="pl-PL"/>
        </w:rPr>
      </w:pPr>
      <w:r w:rsidRPr="004073FC">
        <w:rPr>
          <w:bCs/>
          <w:kern w:val="0"/>
          <w:sz w:val="22"/>
          <w:szCs w:val="22"/>
          <w:lang w:eastAsia="pl-PL"/>
        </w:rPr>
        <w:t>Część nr 26 – dostawa operacyjnych stabilizator</w:t>
      </w:r>
      <w:r w:rsidR="004073FC" w:rsidRPr="004073FC">
        <w:rPr>
          <w:bCs/>
          <w:kern w:val="0"/>
          <w:sz w:val="22"/>
          <w:szCs w:val="22"/>
          <w:lang w:eastAsia="pl-PL"/>
        </w:rPr>
        <w:t>ów ręki</w:t>
      </w:r>
      <w:r w:rsidR="004073FC" w:rsidRPr="004073FC">
        <w:rPr>
          <w:bCs/>
          <w:kern w:val="0"/>
          <w:sz w:val="22"/>
          <w:szCs w:val="22"/>
          <w:lang w:eastAsia="pl-PL"/>
        </w:rPr>
        <w:tab/>
      </w:r>
      <w:r w:rsidR="004073FC" w:rsidRPr="004073FC">
        <w:rPr>
          <w:bCs/>
          <w:kern w:val="0"/>
          <w:sz w:val="22"/>
          <w:szCs w:val="22"/>
          <w:lang w:eastAsia="pl-PL"/>
        </w:rPr>
        <w:tab/>
      </w:r>
      <w:r w:rsidR="004073FC" w:rsidRPr="004073FC">
        <w:rPr>
          <w:bCs/>
          <w:kern w:val="0"/>
          <w:sz w:val="22"/>
          <w:szCs w:val="22"/>
          <w:lang w:eastAsia="pl-PL"/>
        </w:rPr>
        <w:tab/>
      </w:r>
      <w:r w:rsidRPr="004073FC">
        <w:rPr>
          <w:bCs/>
          <w:kern w:val="0"/>
          <w:sz w:val="22"/>
          <w:szCs w:val="22"/>
          <w:lang w:eastAsia="pl-PL"/>
        </w:rPr>
        <w:tab/>
      </w:r>
      <w:r w:rsidRPr="004073FC">
        <w:rPr>
          <w:bCs/>
          <w:kern w:val="0"/>
          <w:sz w:val="22"/>
          <w:szCs w:val="22"/>
          <w:lang w:eastAsia="pl-PL"/>
        </w:rPr>
        <w:tab/>
      </w:r>
      <w:r w:rsidRPr="004073FC">
        <w:rPr>
          <w:bCs/>
          <w:kern w:val="0"/>
          <w:sz w:val="22"/>
          <w:szCs w:val="22"/>
          <w:lang w:eastAsia="pl-PL"/>
        </w:rPr>
        <w:tab/>
      </w:r>
      <w:r w:rsidRPr="004073FC">
        <w:rPr>
          <w:bCs/>
          <w:kern w:val="0"/>
          <w:sz w:val="22"/>
          <w:szCs w:val="22"/>
          <w:lang w:eastAsia="pl-PL"/>
        </w:rPr>
        <w:tab/>
      </w:r>
    </w:p>
    <w:p w:rsidR="00FB2041" w:rsidRPr="004073FC" w:rsidRDefault="00FB2041" w:rsidP="004073FC">
      <w:pPr>
        <w:suppressAutoHyphens w:val="0"/>
        <w:rPr>
          <w:kern w:val="0"/>
          <w:sz w:val="22"/>
          <w:szCs w:val="22"/>
          <w:lang w:eastAsia="pl-PL"/>
        </w:rPr>
      </w:pPr>
      <w:r w:rsidRPr="004073FC">
        <w:rPr>
          <w:bCs/>
          <w:kern w:val="0"/>
          <w:sz w:val="22"/>
          <w:szCs w:val="22"/>
          <w:lang w:eastAsia="pl-PL"/>
        </w:rPr>
        <w:t>Część nr 27 – dostawa ochraniacz</w:t>
      </w:r>
      <w:r w:rsidR="004073FC" w:rsidRPr="004073FC">
        <w:rPr>
          <w:bCs/>
          <w:kern w:val="0"/>
          <w:sz w:val="22"/>
          <w:szCs w:val="22"/>
          <w:lang w:eastAsia="pl-PL"/>
        </w:rPr>
        <w:t>y na zęby do laryngoskopii</w:t>
      </w:r>
      <w:r w:rsidR="004073FC" w:rsidRPr="004073FC">
        <w:rPr>
          <w:bCs/>
          <w:kern w:val="0"/>
          <w:sz w:val="22"/>
          <w:szCs w:val="22"/>
          <w:lang w:eastAsia="pl-PL"/>
        </w:rPr>
        <w:tab/>
      </w:r>
      <w:r w:rsidR="004073FC" w:rsidRPr="004073FC">
        <w:rPr>
          <w:bCs/>
          <w:kern w:val="0"/>
          <w:sz w:val="22"/>
          <w:szCs w:val="22"/>
          <w:lang w:eastAsia="pl-PL"/>
        </w:rPr>
        <w:tab/>
      </w:r>
      <w:r w:rsidRPr="004073FC">
        <w:rPr>
          <w:bCs/>
          <w:kern w:val="0"/>
          <w:sz w:val="22"/>
          <w:szCs w:val="22"/>
          <w:lang w:eastAsia="pl-PL"/>
        </w:rPr>
        <w:tab/>
      </w:r>
      <w:r w:rsidRPr="004073FC">
        <w:rPr>
          <w:bCs/>
          <w:kern w:val="0"/>
          <w:sz w:val="22"/>
          <w:szCs w:val="22"/>
          <w:lang w:eastAsia="pl-PL"/>
        </w:rPr>
        <w:tab/>
      </w:r>
      <w:r w:rsidRPr="004073FC">
        <w:rPr>
          <w:bCs/>
          <w:kern w:val="0"/>
          <w:sz w:val="22"/>
          <w:szCs w:val="22"/>
          <w:lang w:eastAsia="pl-PL"/>
        </w:rPr>
        <w:tab/>
      </w:r>
      <w:r w:rsidRPr="004073FC">
        <w:rPr>
          <w:bCs/>
          <w:kern w:val="0"/>
          <w:sz w:val="22"/>
          <w:szCs w:val="22"/>
          <w:lang w:eastAsia="pl-PL"/>
        </w:rPr>
        <w:tab/>
      </w:r>
    </w:p>
    <w:p w:rsidR="00FB2041" w:rsidRPr="004073FC" w:rsidRDefault="00FB2041" w:rsidP="004073FC">
      <w:pPr>
        <w:suppressAutoHyphens w:val="0"/>
        <w:rPr>
          <w:kern w:val="0"/>
          <w:sz w:val="22"/>
          <w:szCs w:val="22"/>
          <w:lang w:eastAsia="pl-PL"/>
        </w:rPr>
      </w:pPr>
      <w:r w:rsidRPr="004073FC">
        <w:rPr>
          <w:bCs/>
          <w:kern w:val="0"/>
          <w:sz w:val="22"/>
          <w:szCs w:val="22"/>
          <w:lang w:eastAsia="pl-PL"/>
        </w:rPr>
        <w:t>Część nr 28 – dostawa chirur</w:t>
      </w:r>
      <w:r w:rsidR="004073FC" w:rsidRPr="004073FC">
        <w:rPr>
          <w:bCs/>
          <w:kern w:val="0"/>
          <w:sz w:val="22"/>
          <w:szCs w:val="22"/>
          <w:lang w:eastAsia="pl-PL"/>
        </w:rPr>
        <w:t>gicznych markerów skórnych</w:t>
      </w:r>
      <w:r w:rsidR="004073FC" w:rsidRPr="004073FC">
        <w:rPr>
          <w:bCs/>
          <w:kern w:val="0"/>
          <w:sz w:val="22"/>
          <w:szCs w:val="22"/>
          <w:lang w:eastAsia="pl-PL"/>
        </w:rPr>
        <w:tab/>
      </w:r>
      <w:r w:rsidRPr="004073FC">
        <w:rPr>
          <w:bCs/>
          <w:kern w:val="0"/>
          <w:sz w:val="22"/>
          <w:szCs w:val="22"/>
          <w:lang w:eastAsia="pl-PL"/>
        </w:rPr>
        <w:tab/>
      </w:r>
      <w:r w:rsidRPr="004073FC">
        <w:rPr>
          <w:bCs/>
          <w:kern w:val="0"/>
          <w:sz w:val="22"/>
          <w:szCs w:val="22"/>
          <w:lang w:eastAsia="pl-PL"/>
        </w:rPr>
        <w:tab/>
      </w:r>
      <w:r w:rsidRPr="004073FC">
        <w:rPr>
          <w:bCs/>
          <w:kern w:val="0"/>
          <w:sz w:val="22"/>
          <w:szCs w:val="22"/>
          <w:lang w:eastAsia="pl-PL"/>
        </w:rPr>
        <w:tab/>
      </w:r>
      <w:r w:rsidRPr="004073FC">
        <w:rPr>
          <w:bCs/>
          <w:kern w:val="0"/>
          <w:sz w:val="22"/>
          <w:szCs w:val="22"/>
          <w:lang w:eastAsia="pl-PL"/>
        </w:rPr>
        <w:tab/>
      </w:r>
      <w:r w:rsidRPr="004073FC">
        <w:rPr>
          <w:bCs/>
          <w:kern w:val="0"/>
          <w:sz w:val="22"/>
          <w:szCs w:val="22"/>
          <w:lang w:eastAsia="pl-PL"/>
        </w:rPr>
        <w:tab/>
      </w:r>
    </w:p>
    <w:p w:rsidR="00FB2041" w:rsidRPr="004073FC" w:rsidRDefault="00FB2041" w:rsidP="004073FC">
      <w:pPr>
        <w:suppressAutoHyphens w:val="0"/>
        <w:rPr>
          <w:kern w:val="0"/>
          <w:sz w:val="22"/>
          <w:szCs w:val="22"/>
          <w:lang w:eastAsia="pl-PL"/>
        </w:rPr>
      </w:pPr>
      <w:r w:rsidRPr="004073FC">
        <w:rPr>
          <w:kern w:val="0"/>
          <w:sz w:val="22"/>
          <w:szCs w:val="22"/>
          <w:lang w:eastAsia="pl-PL"/>
        </w:rPr>
        <w:t>Część nr 29 – dostawa ostrzy do s</w:t>
      </w:r>
      <w:r w:rsidR="004073FC" w:rsidRPr="004073FC">
        <w:rPr>
          <w:kern w:val="0"/>
          <w:sz w:val="22"/>
          <w:szCs w:val="22"/>
          <w:lang w:eastAsia="pl-PL"/>
        </w:rPr>
        <w:t>havera StraighShot M4 i M5</w:t>
      </w:r>
      <w:r w:rsidR="004073FC" w:rsidRPr="004073FC">
        <w:rPr>
          <w:kern w:val="0"/>
          <w:sz w:val="22"/>
          <w:szCs w:val="22"/>
          <w:lang w:eastAsia="pl-PL"/>
        </w:rPr>
        <w:tab/>
      </w:r>
      <w:r w:rsidRPr="004073FC">
        <w:rPr>
          <w:kern w:val="0"/>
          <w:sz w:val="22"/>
          <w:szCs w:val="22"/>
          <w:lang w:eastAsia="pl-PL"/>
        </w:rPr>
        <w:tab/>
      </w:r>
      <w:r w:rsidRPr="004073FC">
        <w:rPr>
          <w:kern w:val="0"/>
          <w:sz w:val="22"/>
          <w:szCs w:val="22"/>
          <w:lang w:eastAsia="pl-PL"/>
        </w:rPr>
        <w:tab/>
      </w:r>
      <w:r w:rsidRPr="004073FC">
        <w:rPr>
          <w:kern w:val="0"/>
          <w:sz w:val="22"/>
          <w:szCs w:val="22"/>
          <w:lang w:eastAsia="pl-PL"/>
        </w:rPr>
        <w:tab/>
      </w:r>
      <w:r w:rsidRPr="004073FC">
        <w:rPr>
          <w:kern w:val="0"/>
          <w:sz w:val="22"/>
          <w:szCs w:val="22"/>
          <w:lang w:eastAsia="pl-PL"/>
        </w:rPr>
        <w:tab/>
      </w:r>
      <w:r w:rsidRPr="004073FC">
        <w:rPr>
          <w:kern w:val="0"/>
          <w:sz w:val="22"/>
          <w:szCs w:val="22"/>
          <w:lang w:eastAsia="pl-PL"/>
        </w:rPr>
        <w:tab/>
      </w:r>
    </w:p>
    <w:p w:rsidR="00FB2041" w:rsidRPr="004073FC" w:rsidRDefault="00FB2041" w:rsidP="004073FC">
      <w:pPr>
        <w:suppressAutoHyphens w:val="0"/>
        <w:rPr>
          <w:kern w:val="0"/>
          <w:sz w:val="22"/>
          <w:szCs w:val="22"/>
          <w:lang w:eastAsia="pl-PL"/>
        </w:rPr>
      </w:pPr>
      <w:r w:rsidRPr="004073FC">
        <w:rPr>
          <w:bCs/>
          <w:kern w:val="0"/>
          <w:sz w:val="22"/>
          <w:szCs w:val="22"/>
          <w:lang w:eastAsia="pl-PL"/>
        </w:rPr>
        <w:t>Część nr 30 – dostawa siatek do przepuklin pachwi</w:t>
      </w:r>
      <w:r w:rsidR="004073FC" w:rsidRPr="004073FC">
        <w:rPr>
          <w:bCs/>
          <w:kern w:val="0"/>
          <w:sz w:val="22"/>
          <w:szCs w:val="22"/>
          <w:lang w:eastAsia="pl-PL"/>
        </w:rPr>
        <w:t>nowych metodą laparoskopową</w:t>
      </w:r>
      <w:r w:rsidR="004073FC">
        <w:rPr>
          <w:bCs/>
          <w:kern w:val="0"/>
          <w:sz w:val="22"/>
          <w:szCs w:val="22"/>
          <w:lang w:eastAsia="pl-PL"/>
        </w:rPr>
        <w:tab/>
      </w:r>
      <w:r w:rsidR="004073FC">
        <w:rPr>
          <w:bCs/>
          <w:kern w:val="0"/>
          <w:sz w:val="22"/>
          <w:szCs w:val="22"/>
          <w:lang w:eastAsia="pl-PL"/>
        </w:rPr>
        <w:tab/>
      </w:r>
      <w:r w:rsidR="004073FC">
        <w:rPr>
          <w:bCs/>
          <w:kern w:val="0"/>
          <w:sz w:val="22"/>
          <w:szCs w:val="22"/>
          <w:lang w:eastAsia="pl-PL"/>
        </w:rPr>
        <w:tab/>
      </w:r>
    </w:p>
    <w:p w:rsidR="00FB2041" w:rsidRPr="004073FC" w:rsidRDefault="00FB2041" w:rsidP="004073FC">
      <w:pPr>
        <w:suppressAutoHyphens w:val="0"/>
        <w:rPr>
          <w:kern w:val="0"/>
          <w:sz w:val="22"/>
          <w:szCs w:val="22"/>
          <w:lang w:eastAsia="pl-PL"/>
        </w:rPr>
      </w:pPr>
      <w:r w:rsidRPr="004073FC">
        <w:rPr>
          <w:bCs/>
          <w:kern w:val="0"/>
          <w:sz w:val="22"/>
          <w:szCs w:val="22"/>
          <w:lang w:eastAsia="pl-PL"/>
        </w:rPr>
        <w:t>Część nr 31</w:t>
      </w:r>
      <w:r w:rsidRPr="004073FC">
        <w:rPr>
          <w:kern w:val="0"/>
          <w:sz w:val="22"/>
          <w:szCs w:val="22"/>
          <w:lang w:eastAsia="pl-PL"/>
        </w:rPr>
        <w:t xml:space="preserve"> – dostawa pasów </w:t>
      </w:r>
      <w:r w:rsidR="004073FC" w:rsidRPr="004073FC">
        <w:rPr>
          <w:kern w:val="0"/>
          <w:sz w:val="22"/>
          <w:szCs w:val="22"/>
          <w:lang w:eastAsia="pl-PL"/>
        </w:rPr>
        <w:t>do unieruchomienia ciała</w:t>
      </w:r>
      <w:r w:rsidR="004073FC" w:rsidRPr="004073FC">
        <w:rPr>
          <w:kern w:val="0"/>
          <w:sz w:val="22"/>
          <w:szCs w:val="22"/>
          <w:lang w:eastAsia="pl-PL"/>
        </w:rPr>
        <w:tab/>
      </w:r>
      <w:r w:rsidR="004073FC" w:rsidRPr="004073FC">
        <w:rPr>
          <w:kern w:val="0"/>
          <w:sz w:val="22"/>
          <w:szCs w:val="22"/>
          <w:lang w:eastAsia="pl-PL"/>
        </w:rPr>
        <w:tab/>
      </w:r>
      <w:r w:rsidR="004073FC" w:rsidRPr="004073FC">
        <w:rPr>
          <w:kern w:val="0"/>
          <w:sz w:val="22"/>
          <w:szCs w:val="22"/>
          <w:lang w:eastAsia="pl-PL"/>
        </w:rPr>
        <w:tab/>
      </w:r>
      <w:r w:rsidRPr="004073FC">
        <w:rPr>
          <w:kern w:val="0"/>
          <w:sz w:val="22"/>
          <w:szCs w:val="22"/>
          <w:lang w:eastAsia="pl-PL"/>
        </w:rPr>
        <w:tab/>
      </w:r>
      <w:r w:rsidRPr="004073FC">
        <w:rPr>
          <w:kern w:val="0"/>
          <w:sz w:val="22"/>
          <w:szCs w:val="22"/>
          <w:lang w:eastAsia="pl-PL"/>
        </w:rPr>
        <w:tab/>
      </w:r>
      <w:r w:rsidRPr="004073FC">
        <w:rPr>
          <w:kern w:val="0"/>
          <w:sz w:val="22"/>
          <w:szCs w:val="22"/>
          <w:lang w:eastAsia="pl-PL"/>
        </w:rPr>
        <w:tab/>
      </w:r>
      <w:r w:rsidRPr="004073FC">
        <w:rPr>
          <w:kern w:val="0"/>
          <w:sz w:val="22"/>
          <w:szCs w:val="22"/>
          <w:lang w:eastAsia="pl-PL"/>
        </w:rPr>
        <w:tab/>
      </w:r>
    </w:p>
    <w:p w:rsidR="00FB2041" w:rsidRPr="004073FC" w:rsidRDefault="00FB2041" w:rsidP="004073FC">
      <w:pPr>
        <w:suppressAutoHyphens w:val="0"/>
        <w:rPr>
          <w:kern w:val="0"/>
          <w:sz w:val="22"/>
          <w:szCs w:val="22"/>
          <w:lang w:eastAsia="pl-PL"/>
        </w:rPr>
      </w:pPr>
      <w:r w:rsidRPr="004073FC">
        <w:rPr>
          <w:bCs/>
          <w:kern w:val="0"/>
          <w:sz w:val="22"/>
          <w:szCs w:val="22"/>
          <w:lang w:eastAsia="pl-PL"/>
        </w:rPr>
        <w:t xml:space="preserve">Część nr </w:t>
      </w:r>
      <w:r w:rsidRPr="004073FC">
        <w:rPr>
          <w:kern w:val="0"/>
          <w:sz w:val="22"/>
          <w:szCs w:val="22"/>
          <w:lang w:eastAsia="pl-PL"/>
        </w:rPr>
        <w:t xml:space="preserve">32 – dostawa ureterorenoskopu </w:t>
      </w:r>
    </w:p>
    <w:p w:rsidR="00FB2041" w:rsidRPr="004073FC" w:rsidRDefault="00FB2041" w:rsidP="004073FC">
      <w:pPr>
        <w:rPr>
          <w:sz w:val="22"/>
          <w:szCs w:val="22"/>
        </w:rPr>
      </w:pPr>
      <w:r w:rsidRPr="004073FC">
        <w:rPr>
          <w:sz w:val="22"/>
          <w:szCs w:val="22"/>
        </w:rPr>
        <w:t>Część nr 33 – dostawa w</w:t>
      </w:r>
      <w:r w:rsidR="004073FC" w:rsidRPr="004073FC">
        <w:rPr>
          <w:sz w:val="22"/>
          <w:szCs w:val="22"/>
        </w:rPr>
        <w:t>łókien do lasera holowego</w:t>
      </w:r>
      <w:r w:rsidR="004073FC" w:rsidRPr="004073FC">
        <w:rPr>
          <w:sz w:val="22"/>
          <w:szCs w:val="22"/>
        </w:rPr>
        <w:tab/>
      </w:r>
      <w:r w:rsidR="004073FC" w:rsidRPr="004073FC">
        <w:rPr>
          <w:sz w:val="22"/>
          <w:szCs w:val="22"/>
        </w:rPr>
        <w:tab/>
      </w:r>
      <w:r w:rsidRPr="004073FC">
        <w:rPr>
          <w:sz w:val="22"/>
          <w:szCs w:val="22"/>
        </w:rPr>
        <w:tab/>
      </w:r>
      <w:r w:rsidRPr="004073FC">
        <w:rPr>
          <w:sz w:val="22"/>
          <w:szCs w:val="22"/>
        </w:rPr>
        <w:tab/>
      </w:r>
      <w:r w:rsidRPr="004073FC">
        <w:rPr>
          <w:sz w:val="22"/>
          <w:szCs w:val="22"/>
        </w:rPr>
        <w:tab/>
      </w:r>
      <w:r w:rsidRPr="004073FC">
        <w:rPr>
          <w:sz w:val="22"/>
          <w:szCs w:val="22"/>
        </w:rPr>
        <w:tab/>
      </w:r>
      <w:r w:rsidRPr="004073FC">
        <w:rPr>
          <w:sz w:val="22"/>
          <w:szCs w:val="22"/>
        </w:rPr>
        <w:tab/>
      </w:r>
    </w:p>
    <w:p w:rsidR="00FB2041" w:rsidRPr="004073FC" w:rsidRDefault="00FB2041" w:rsidP="004073FC">
      <w:pPr>
        <w:rPr>
          <w:sz w:val="22"/>
          <w:szCs w:val="22"/>
        </w:rPr>
      </w:pPr>
      <w:r w:rsidRPr="004073FC">
        <w:rPr>
          <w:sz w:val="22"/>
          <w:szCs w:val="22"/>
        </w:rPr>
        <w:t>Część nr 34 – dostawa pętli do resektoskopu</w:t>
      </w:r>
      <w:r w:rsidR="004073FC" w:rsidRPr="004073FC">
        <w:rPr>
          <w:sz w:val="22"/>
          <w:szCs w:val="22"/>
        </w:rPr>
        <w:t xml:space="preserve">  monopolarnego Karl Storz</w:t>
      </w:r>
      <w:r w:rsidR="004073FC" w:rsidRPr="004073FC">
        <w:rPr>
          <w:sz w:val="22"/>
          <w:szCs w:val="22"/>
        </w:rPr>
        <w:tab/>
      </w:r>
      <w:r w:rsidRPr="004073FC">
        <w:rPr>
          <w:sz w:val="22"/>
          <w:szCs w:val="22"/>
        </w:rPr>
        <w:tab/>
      </w:r>
      <w:r w:rsidRPr="004073FC">
        <w:rPr>
          <w:sz w:val="22"/>
          <w:szCs w:val="22"/>
        </w:rPr>
        <w:tab/>
      </w:r>
      <w:r w:rsidRPr="004073FC">
        <w:rPr>
          <w:sz w:val="22"/>
          <w:szCs w:val="22"/>
        </w:rPr>
        <w:tab/>
      </w:r>
      <w:r w:rsidRPr="004073FC">
        <w:rPr>
          <w:sz w:val="22"/>
          <w:szCs w:val="22"/>
        </w:rPr>
        <w:tab/>
      </w:r>
    </w:p>
    <w:p w:rsidR="00FB2041" w:rsidRPr="004073FC" w:rsidRDefault="00FB2041" w:rsidP="004073FC">
      <w:pPr>
        <w:rPr>
          <w:sz w:val="22"/>
          <w:szCs w:val="22"/>
        </w:rPr>
      </w:pPr>
      <w:r w:rsidRPr="004073FC">
        <w:rPr>
          <w:sz w:val="22"/>
          <w:szCs w:val="22"/>
        </w:rPr>
        <w:t xml:space="preserve">Część nr 35 </w:t>
      </w:r>
      <w:r w:rsidR="004073FC">
        <w:rPr>
          <w:sz w:val="22"/>
          <w:szCs w:val="22"/>
        </w:rPr>
        <w:t>–</w:t>
      </w:r>
      <w:r w:rsidRPr="004073FC">
        <w:rPr>
          <w:sz w:val="22"/>
          <w:szCs w:val="22"/>
        </w:rPr>
        <w:t xml:space="preserve"> do</w:t>
      </w:r>
      <w:r w:rsidR="004073FC" w:rsidRPr="004073FC">
        <w:rPr>
          <w:sz w:val="22"/>
          <w:szCs w:val="22"/>
        </w:rPr>
        <w:t>stawa noży urologicznych</w:t>
      </w:r>
      <w:r w:rsidR="004073FC" w:rsidRPr="004073FC">
        <w:rPr>
          <w:sz w:val="22"/>
          <w:szCs w:val="22"/>
        </w:rPr>
        <w:tab/>
      </w:r>
      <w:r w:rsidR="004073FC" w:rsidRPr="004073FC">
        <w:rPr>
          <w:sz w:val="22"/>
          <w:szCs w:val="22"/>
        </w:rPr>
        <w:tab/>
      </w:r>
      <w:r w:rsidRPr="004073FC">
        <w:rPr>
          <w:sz w:val="22"/>
          <w:szCs w:val="22"/>
        </w:rPr>
        <w:tab/>
      </w:r>
      <w:r w:rsidRPr="004073FC">
        <w:rPr>
          <w:sz w:val="22"/>
          <w:szCs w:val="22"/>
        </w:rPr>
        <w:tab/>
      </w:r>
      <w:r w:rsidRPr="004073FC">
        <w:rPr>
          <w:sz w:val="22"/>
          <w:szCs w:val="22"/>
        </w:rPr>
        <w:tab/>
      </w:r>
      <w:r w:rsidRPr="004073FC">
        <w:rPr>
          <w:sz w:val="22"/>
          <w:szCs w:val="22"/>
        </w:rPr>
        <w:tab/>
      </w:r>
      <w:r w:rsidRPr="004073FC">
        <w:rPr>
          <w:sz w:val="22"/>
          <w:szCs w:val="22"/>
        </w:rPr>
        <w:tab/>
      </w:r>
      <w:r w:rsidRPr="004073FC">
        <w:rPr>
          <w:sz w:val="22"/>
          <w:szCs w:val="22"/>
        </w:rPr>
        <w:tab/>
      </w:r>
    </w:p>
    <w:p w:rsidR="00FB2041" w:rsidRPr="004073FC" w:rsidRDefault="00FB2041" w:rsidP="004073FC">
      <w:pPr>
        <w:suppressAutoHyphens w:val="0"/>
        <w:rPr>
          <w:kern w:val="0"/>
          <w:sz w:val="22"/>
          <w:szCs w:val="22"/>
          <w:lang w:eastAsia="pl-PL"/>
        </w:rPr>
      </w:pPr>
      <w:r w:rsidRPr="004073FC">
        <w:rPr>
          <w:bCs/>
          <w:kern w:val="0"/>
          <w:sz w:val="22"/>
          <w:szCs w:val="22"/>
          <w:lang w:eastAsia="pl-PL"/>
        </w:rPr>
        <w:t>Część nr 36 – dostawa przyrządów do aparatu elektr</w:t>
      </w:r>
      <w:r w:rsidR="004073FC" w:rsidRPr="004073FC">
        <w:rPr>
          <w:bCs/>
          <w:kern w:val="0"/>
          <w:sz w:val="22"/>
          <w:szCs w:val="22"/>
          <w:lang w:eastAsia="pl-PL"/>
        </w:rPr>
        <w:t>ochirurgicznego EMED Spectrum</w:t>
      </w:r>
      <w:r w:rsidR="004073FC" w:rsidRPr="004073FC">
        <w:rPr>
          <w:bCs/>
          <w:kern w:val="0"/>
          <w:sz w:val="22"/>
          <w:szCs w:val="22"/>
          <w:lang w:eastAsia="pl-PL"/>
        </w:rPr>
        <w:tab/>
      </w:r>
      <w:r w:rsidR="004073FC" w:rsidRPr="004073FC">
        <w:rPr>
          <w:bCs/>
          <w:kern w:val="0"/>
          <w:sz w:val="22"/>
          <w:szCs w:val="22"/>
          <w:lang w:eastAsia="pl-PL"/>
        </w:rPr>
        <w:tab/>
      </w:r>
      <w:r w:rsidRPr="004073FC">
        <w:rPr>
          <w:bCs/>
          <w:kern w:val="0"/>
          <w:sz w:val="22"/>
          <w:szCs w:val="22"/>
          <w:lang w:eastAsia="pl-PL"/>
        </w:rPr>
        <w:tab/>
      </w:r>
    </w:p>
    <w:p w:rsidR="00FB2041" w:rsidRPr="004073FC" w:rsidRDefault="00FB2041" w:rsidP="004073FC">
      <w:pPr>
        <w:suppressAutoHyphens w:val="0"/>
        <w:rPr>
          <w:kern w:val="0"/>
          <w:sz w:val="22"/>
          <w:szCs w:val="22"/>
          <w:lang w:eastAsia="pl-PL"/>
        </w:rPr>
      </w:pPr>
      <w:r w:rsidRPr="004073FC">
        <w:rPr>
          <w:bCs/>
          <w:kern w:val="0"/>
          <w:sz w:val="22"/>
          <w:szCs w:val="22"/>
          <w:lang w:eastAsia="pl-PL"/>
        </w:rPr>
        <w:t>Część nr 37</w:t>
      </w:r>
      <w:r w:rsidRPr="004073FC">
        <w:rPr>
          <w:kern w:val="0"/>
          <w:sz w:val="22"/>
          <w:szCs w:val="22"/>
          <w:lang w:eastAsia="pl-PL"/>
        </w:rPr>
        <w:t xml:space="preserve"> – dostawa operacyjnych narzędzi laryngologicznych</w:t>
      </w:r>
    </w:p>
    <w:p w:rsidR="00FB2041" w:rsidRPr="004073FC" w:rsidRDefault="00FB2041" w:rsidP="004073FC">
      <w:pPr>
        <w:suppressAutoHyphens w:val="0"/>
        <w:rPr>
          <w:kern w:val="0"/>
          <w:sz w:val="22"/>
          <w:szCs w:val="22"/>
          <w:lang w:eastAsia="pl-PL"/>
        </w:rPr>
      </w:pPr>
      <w:r w:rsidRPr="004073FC">
        <w:rPr>
          <w:bCs/>
          <w:kern w:val="0"/>
          <w:sz w:val="22"/>
          <w:szCs w:val="22"/>
          <w:lang w:eastAsia="pl-PL"/>
        </w:rPr>
        <w:t>Część nr 38</w:t>
      </w:r>
      <w:r w:rsidRPr="004073FC">
        <w:rPr>
          <w:kern w:val="0"/>
          <w:sz w:val="22"/>
          <w:szCs w:val="22"/>
          <w:lang w:eastAsia="pl-PL"/>
        </w:rPr>
        <w:t xml:space="preserve"> – dostawa </w:t>
      </w:r>
      <w:r w:rsidR="004073FC" w:rsidRPr="004073FC">
        <w:rPr>
          <w:kern w:val="0"/>
          <w:sz w:val="22"/>
          <w:szCs w:val="22"/>
          <w:lang w:eastAsia="pl-PL"/>
        </w:rPr>
        <w:t>staplerów chirurgicznych</w:t>
      </w:r>
      <w:r w:rsidR="004073FC" w:rsidRPr="004073FC">
        <w:rPr>
          <w:kern w:val="0"/>
          <w:sz w:val="22"/>
          <w:szCs w:val="22"/>
          <w:lang w:eastAsia="pl-PL"/>
        </w:rPr>
        <w:tab/>
      </w:r>
      <w:r w:rsidR="004073FC" w:rsidRPr="004073FC">
        <w:rPr>
          <w:kern w:val="0"/>
          <w:sz w:val="22"/>
          <w:szCs w:val="22"/>
          <w:lang w:eastAsia="pl-PL"/>
        </w:rPr>
        <w:tab/>
      </w:r>
      <w:r w:rsidR="004073FC" w:rsidRPr="004073FC">
        <w:rPr>
          <w:kern w:val="0"/>
          <w:sz w:val="22"/>
          <w:szCs w:val="22"/>
          <w:lang w:eastAsia="pl-PL"/>
        </w:rPr>
        <w:tab/>
      </w:r>
      <w:r w:rsidR="004073FC" w:rsidRPr="004073FC">
        <w:rPr>
          <w:kern w:val="0"/>
          <w:sz w:val="22"/>
          <w:szCs w:val="22"/>
          <w:lang w:eastAsia="pl-PL"/>
        </w:rPr>
        <w:tab/>
      </w:r>
      <w:r w:rsidR="004073FC" w:rsidRPr="004073FC">
        <w:rPr>
          <w:kern w:val="0"/>
          <w:sz w:val="22"/>
          <w:szCs w:val="22"/>
          <w:lang w:eastAsia="pl-PL"/>
        </w:rPr>
        <w:tab/>
      </w:r>
      <w:r w:rsidR="004073FC">
        <w:rPr>
          <w:kern w:val="0"/>
          <w:sz w:val="22"/>
          <w:szCs w:val="22"/>
          <w:lang w:eastAsia="pl-PL"/>
        </w:rPr>
        <w:tab/>
      </w:r>
      <w:r w:rsidRPr="004073FC">
        <w:rPr>
          <w:kern w:val="0"/>
          <w:sz w:val="22"/>
          <w:szCs w:val="22"/>
          <w:lang w:eastAsia="pl-PL"/>
        </w:rPr>
        <w:tab/>
      </w:r>
    </w:p>
    <w:p w:rsidR="00FB2041" w:rsidRPr="004073FC" w:rsidRDefault="00FB2041" w:rsidP="004073FC">
      <w:pPr>
        <w:rPr>
          <w:sz w:val="22"/>
          <w:szCs w:val="22"/>
        </w:rPr>
      </w:pPr>
      <w:r w:rsidRPr="004073FC">
        <w:rPr>
          <w:sz w:val="22"/>
          <w:szCs w:val="22"/>
        </w:rPr>
        <w:t>Część nr 39</w:t>
      </w:r>
      <w:r w:rsidR="004073FC">
        <w:rPr>
          <w:sz w:val="22"/>
          <w:szCs w:val="22"/>
        </w:rPr>
        <w:t xml:space="preserve"> –</w:t>
      </w:r>
      <w:r w:rsidRPr="004073FC">
        <w:rPr>
          <w:sz w:val="22"/>
          <w:szCs w:val="22"/>
        </w:rPr>
        <w:t xml:space="preserve"> dostawa narzędzi laparoskopowych wielorazowego użytku</w:t>
      </w:r>
    </w:p>
    <w:p w:rsidR="004073FC" w:rsidRPr="004073FC" w:rsidRDefault="00FB2041" w:rsidP="004073FC">
      <w:pPr>
        <w:rPr>
          <w:kern w:val="0"/>
          <w:sz w:val="22"/>
          <w:szCs w:val="22"/>
          <w:lang w:eastAsia="pl-PL"/>
        </w:rPr>
      </w:pPr>
      <w:r w:rsidRPr="004073FC">
        <w:rPr>
          <w:bCs/>
          <w:kern w:val="0"/>
          <w:sz w:val="22"/>
          <w:szCs w:val="22"/>
          <w:lang w:eastAsia="pl-PL"/>
        </w:rPr>
        <w:t xml:space="preserve">Część nr 40 </w:t>
      </w:r>
      <w:r w:rsidR="004073FC">
        <w:rPr>
          <w:bCs/>
          <w:kern w:val="0"/>
          <w:sz w:val="22"/>
          <w:szCs w:val="22"/>
          <w:lang w:eastAsia="pl-PL"/>
        </w:rPr>
        <w:t>–</w:t>
      </w:r>
      <w:r w:rsidRPr="004073FC">
        <w:rPr>
          <w:bCs/>
          <w:kern w:val="0"/>
          <w:sz w:val="22"/>
          <w:szCs w:val="22"/>
          <w:lang w:eastAsia="pl-PL"/>
        </w:rPr>
        <w:t xml:space="preserve"> dostawa narzędzi laparoskopowych </w:t>
      </w:r>
    </w:p>
    <w:p w:rsidR="00FB2041" w:rsidRPr="004073FC" w:rsidRDefault="00FB2041" w:rsidP="004073FC">
      <w:pPr>
        <w:rPr>
          <w:kern w:val="0"/>
          <w:sz w:val="22"/>
          <w:szCs w:val="22"/>
          <w:lang w:eastAsia="pl-PL"/>
        </w:rPr>
      </w:pPr>
      <w:r w:rsidRPr="004073FC">
        <w:rPr>
          <w:bCs/>
          <w:kern w:val="0"/>
          <w:sz w:val="22"/>
          <w:szCs w:val="22"/>
          <w:lang w:eastAsia="pl-PL"/>
        </w:rPr>
        <w:t>Część nr 41 – dostawa narzędzi wielorazowego użytku do zabiegów histeroskopowych</w:t>
      </w:r>
    </w:p>
    <w:p w:rsidR="00FB2041" w:rsidRPr="004073FC" w:rsidRDefault="00FB2041" w:rsidP="004073FC">
      <w:pPr>
        <w:suppressAutoHyphens w:val="0"/>
        <w:rPr>
          <w:kern w:val="0"/>
          <w:sz w:val="22"/>
          <w:szCs w:val="22"/>
          <w:lang w:eastAsia="pl-PL"/>
        </w:rPr>
      </w:pPr>
      <w:r w:rsidRPr="004073FC">
        <w:rPr>
          <w:bCs/>
          <w:kern w:val="0"/>
          <w:sz w:val="22"/>
          <w:szCs w:val="22"/>
          <w:lang w:eastAsia="pl-PL"/>
        </w:rPr>
        <w:t>Część nr 42 – dostawa silikonowych stabilizatorów głowy i szyi.</w:t>
      </w:r>
    </w:p>
    <w:p w:rsidR="00FB2041" w:rsidRPr="004073FC" w:rsidRDefault="00FB2041" w:rsidP="004073FC">
      <w:pPr>
        <w:suppressAutoHyphens w:val="0"/>
        <w:rPr>
          <w:kern w:val="0"/>
          <w:sz w:val="22"/>
          <w:szCs w:val="22"/>
          <w:lang w:eastAsia="pl-PL"/>
        </w:rPr>
      </w:pPr>
      <w:r w:rsidRPr="004073FC">
        <w:rPr>
          <w:bCs/>
          <w:kern w:val="0"/>
          <w:sz w:val="22"/>
          <w:szCs w:val="22"/>
          <w:lang w:eastAsia="pl-PL"/>
        </w:rPr>
        <w:t xml:space="preserve">Część nr 43 </w:t>
      </w:r>
      <w:r w:rsidR="004073FC">
        <w:rPr>
          <w:bCs/>
          <w:kern w:val="0"/>
          <w:sz w:val="22"/>
          <w:szCs w:val="22"/>
          <w:lang w:eastAsia="pl-PL"/>
        </w:rPr>
        <w:t>–</w:t>
      </w:r>
      <w:r w:rsidRPr="004073FC">
        <w:rPr>
          <w:bCs/>
          <w:kern w:val="0"/>
          <w:sz w:val="22"/>
          <w:szCs w:val="22"/>
          <w:lang w:eastAsia="pl-PL"/>
        </w:rPr>
        <w:t xml:space="preserve"> dostawa preparatu przeciw parowaniu optyk laparoskopowych </w:t>
      </w:r>
    </w:p>
    <w:p w:rsidR="0001752B" w:rsidRPr="009643AE" w:rsidRDefault="0001752B" w:rsidP="00081554">
      <w:pPr>
        <w:jc w:val="both"/>
        <w:rPr>
          <w:color w:val="FF0000"/>
          <w:sz w:val="22"/>
          <w:szCs w:val="22"/>
        </w:rPr>
      </w:pPr>
    </w:p>
    <w:p w:rsidR="00AE5771" w:rsidRDefault="00AE5771" w:rsidP="0062500F">
      <w:pPr>
        <w:pStyle w:val="Tekstpodstawowy32"/>
        <w:numPr>
          <w:ilvl w:val="0"/>
          <w:numId w:val="15"/>
        </w:numPr>
        <w:tabs>
          <w:tab w:val="left" w:pos="284"/>
          <w:tab w:val="left" w:pos="8845"/>
        </w:tabs>
        <w:ind w:right="-108"/>
        <w:rPr>
          <w:b w:val="0"/>
          <w:sz w:val="22"/>
          <w:szCs w:val="22"/>
        </w:rPr>
      </w:pPr>
      <w:r w:rsidRPr="00EE230F">
        <w:rPr>
          <w:b w:val="0"/>
          <w:bCs/>
          <w:sz w:val="22"/>
          <w:szCs w:val="22"/>
        </w:rPr>
        <w:t xml:space="preserve">CPV:  </w:t>
      </w:r>
      <w:r w:rsidR="004073FC" w:rsidRPr="00EE230F">
        <w:rPr>
          <w:b w:val="0"/>
          <w:sz w:val="22"/>
          <w:szCs w:val="22"/>
        </w:rPr>
        <w:t>331400</w:t>
      </w:r>
      <w:r w:rsidRPr="00EE230F">
        <w:rPr>
          <w:b w:val="0"/>
          <w:sz w:val="22"/>
          <w:szCs w:val="22"/>
        </w:rPr>
        <w:t>00-3</w:t>
      </w:r>
    </w:p>
    <w:p w:rsidR="00E71603" w:rsidRPr="00EE230F" w:rsidRDefault="00E71603" w:rsidP="00E71603">
      <w:pPr>
        <w:pStyle w:val="Tekstpodstawowy32"/>
        <w:tabs>
          <w:tab w:val="left" w:pos="284"/>
          <w:tab w:val="left" w:pos="8845"/>
        </w:tabs>
        <w:ind w:left="360" w:right="-108"/>
        <w:rPr>
          <w:b w:val="0"/>
          <w:sz w:val="22"/>
          <w:szCs w:val="22"/>
        </w:rPr>
      </w:pPr>
    </w:p>
    <w:p w:rsidR="00AE5771" w:rsidRPr="00AE5203" w:rsidRDefault="00AE5771" w:rsidP="0062500F">
      <w:pPr>
        <w:pStyle w:val="Tekstpodstawowy32"/>
        <w:numPr>
          <w:ilvl w:val="0"/>
          <w:numId w:val="15"/>
        </w:numPr>
        <w:tabs>
          <w:tab w:val="left" w:pos="284"/>
          <w:tab w:val="left" w:pos="8845"/>
        </w:tabs>
        <w:ind w:left="357" w:right="-108" w:hanging="357"/>
        <w:rPr>
          <w:b w:val="0"/>
          <w:bCs/>
          <w:sz w:val="22"/>
          <w:szCs w:val="22"/>
        </w:rPr>
      </w:pPr>
      <w:r w:rsidRPr="00AE5203">
        <w:rPr>
          <w:b w:val="0"/>
          <w:bCs/>
          <w:sz w:val="22"/>
          <w:szCs w:val="22"/>
        </w:rPr>
        <w:t xml:space="preserve">Wymagania dotyczące przedmiotu zamówienia: </w:t>
      </w:r>
    </w:p>
    <w:p w:rsidR="00097BDA" w:rsidRPr="00AE5203" w:rsidRDefault="00097BDA" w:rsidP="00097BDA">
      <w:pPr>
        <w:rPr>
          <w:b/>
          <w:bCs/>
          <w:sz w:val="22"/>
          <w:szCs w:val="22"/>
        </w:rPr>
      </w:pPr>
    </w:p>
    <w:p w:rsidR="00097BDA" w:rsidRPr="00AE5203" w:rsidRDefault="00097BDA" w:rsidP="00097BDA">
      <w:pPr>
        <w:rPr>
          <w:b/>
          <w:bCs/>
          <w:sz w:val="22"/>
          <w:szCs w:val="22"/>
        </w:rPr>
      </w:pPr>
      <w:r w:rsidRPr="00AE5203">
        <w:rPr>
          <w:b/>
          <w:bCs/>
          <w:sz w:val="22"/>
          <w:szCs w:val="22"/>
        </w:rPr>
        <w:lastRenderedPageBreak/>
        <w:t xml:space="preserve">1/ Oferowany przedmiot zamówienia musi spełniać wymagania  określone w :  </w:t>
      </w:r>
    </w:p>
    <w:p w:rsidR="00AE5203" w:rsidRPr="00AE5203" w:rsidRDefault="00AE5203" w:rsidP="0062500F">
      <w:pPr>
        <w:pStyle w:val="Standard"/>
        <w:numPr>
          <w:ilvl w:val="0"/>
          <w:numId w:val="27"/>
        </w:numPr>
        <w:tabs>
          <w:tab w:val="left" w:pos="284"/>
        </w:tabs>
        <w:autoSpaceDE w:val="0"/>
        <w:jc w:val="both"/>
        <w:rPr>
          <w:color w:val="000000"/>
          <w:sz w:val="22"/>
          <w:szCs w:val="22"/>
        </w:rPr>
      </w:pPr>
      <w:r w:rsidRPr="00AE5203">
        <w:rPr>
          <w:color w:val="000000"/>
          <w:sz w:val="22"/>
          <w:szCs w:val="22"/>
        </w:rPr>
        <w:t>Rozporządzeniu Parlamentu Europejskiego i Rady UE 2017/745 w sprawie wyrobów medycznych z dnia 5 maja 2017 (MDR)</w:t>
      </w:r>
    </w:p>
    <w:p w:rsidR="00AE5203" w:rsidRPr="00AE5203" w:rsidRDefault="00AE5203" w:rsidP="0062500F">
      <w:pPr>
        <w:pStyle w:val="Standard"/>
        <w:numPr>
          <w:ilvl w:val="0"/>
          <w:numId w:val="27"/>
        </w:numPr>
        <w:tabs>
          <w:tab w:val="left" w:pos="284"/>
        </w:tabs>
        <w:autoSpaceDE w:val="0"/>
        <w:jc w:val="both"/>
        <w:rPr>
          <w:color w:val="000000"/>
          <w:sz w:val="22"/>
          <w:szCs w:val="22"/>
        </w:rPr>
      </w:pPr>
      <w:r w:rsidRPr="00AE5203">
        <w:rPr>
          <w:color w:val="000000"/>
          <w:sz w:val="22"/>
          <w:szCs w:val="22"/>
        </w:rPr>
        <w:t>Ustawie z dnia 7 kwietnia 2022r. o wyrobach medycznych  (DZ. U.  z 2022r. poz. 974 z późn. zm.)</w:t>
      </w:r>
    </w:p>
    <w:p w:rsidR="00AE5203" w:rsidRPr="00AE5203" w:rsidRDefault="00AE5203" w:rsidP="0062500F">
      <w:pPr>
        <w:numPr>
          <w:ilvl w:val="0"/>
          <w:numId w:val="27"/>
        </w:numPr>
        <w:suppressAutoHyphens w:val="0"/>
        <w:spacing w:before="100" w:beforeAutospacing="1"/>
        <w:jc w:val="both"/>
        <w:rPr>
          <w:kern w:val="0"/>
          <w:sz w:val="22"/>
          <w:szCs w:val="22"/>
          <w:lang w:eastAsia="pl-PL"/>
        </w:rPr>
      </w:pPr>
      <w:r w:rsidRPr="00AE5203">
        <w:rPr>
          <w:kern w:val="0"/>
          <w:sz w:val="22"/>
          <w:szCs w:val="22"/>
          <w:lang w:eastAsia="pl-PL"/>
        </w:rPr>
        <w:t>Rozporządzeniu Ministra Zdrowia z dnia 5 listopada 2010r w sprawie sposobu kwalifikacji wyrobów medycznych (Dz. U. z 2010r. Nr 215, poz. 1416)</w:t>
      </w:r>
    </w:p>
    <w:p w:rsidR="00AE5203" w:rsidRPr="00AE5203" w:rsidRDefault="00AE5203" w:rsidP="0062500F">
      <w:pPr>
        <w:numPr>
          <w:ilvl w:val="0"/>
          <w:numId w:val="27"/>
        </w:numPr>
        <w:suppressAutoHyphens w:val="0"/>
        <w:spacing w:before="100" w:beforeAutospacing="1"/>
        <w:jc w:val="both"/>
        <w:rPr>
          <w:kern w:val="0"/>
          <w:sz w:val="22"/>
          <w:szCs w:val="22"/>
          <w:lang w:eastAsia="pl-PL"/>
        </w:rPr>
      </w:pPr>
      <w:r w:rsidRPr="00AE5203">
        <w:rPr>
          <w:kern w:val="0"/>
          <w:sz w:val="22"/>
          <w:szCs w:val="22"/>
          <w:lang w:eastAsia="pl-PL"/>
        </w:rPr>
        <w:t xml:space="preserve">Rozporządzeniu Ministra Zdrowia z dnia 17 lutego 2016r w sprawie wymagań zasadniczych oraz procedur zgodności wyrobów medycznych (Dz. U. z </w:t>
      </w:r>
      <w:r w:rsidRPr="00AE5203">
        <w:rPr>
          <w:kern w:val="0"/>
          <w:sz w:val="22"/>
          <w:szCs w:val="22"/>
          <w:lang w:val="en-US" w:eastAsia="pl-PL"/>
        </w:rPr>
        <w:t>2016 r. poz. 211)</w:t>
      </w:r>
    </w:p>
    <w:p w:rsidR="000C0917" w:rsidRPr="009643AE" w:rsidRDefault="000C0917" w:rsidP="000C0917">
      <w:pPr>
        <w:pStyle w:val="Standard"/>
        <w:tabs>
          <w:tab w:val="left" w:pos="284"/>
        </w:tabs>
        <w:autoSpaceDE w:val="0"/>
        <w:ind w:left="720"/>
        <w:jc w:val="both"/>
        <w:rPr>
          <w:color w:val="FF0000"/>
          <w:sz w:val="22"/>
          <w:szCs w:val="22"/>
        </w:rPr>
      </w:pPr>
    </w:p>
    <w:p w:rsidR="00AE5203" w:rsidRPr="00AE5203" w:rsidRDefault="00097BDA" w:rsidP="00AE5203">
      <w:pPr>
        <w:pStyle w:val="Tekstpodstawowy"/>
        <w:rPr>
          <w:b/>
          <w:bCs/>
          <w:color w:val="FF0000"/>
          <w:sz w:val="22"/>
          <w:szCs w:val="22"/>
        </w:rPr>
      </w:pPr>
      <w:r w:rsidRPr="00AE5203">
        <w:rPr>
          <w:b/>
          <w:bCs/>
          <w:sz w:val="22"/>
          <w:szCs w:val="22"/>
        </w:rPr>
        <w:t>2</w:t>
      </w:r>
      <w:r w:rsidRPr="00AE5203">
        <w:rPr>
          <w:b/>
          <w:bCs/>
          <w:sz w:val="22"/>
          <w:szCs w:val="22"/>
          <w:lang w:val="en-US"/>
        </w:rPr>
        <w:t xml:space="preserve">/ </w:t>
      </w:r>
      <w:r w:rsidR="00AE5203" w:rsidRPr="00AE5203">
        <w:rPr>
          <w:b/>
          <w:bCs/>
          <w:sz w:val="22"/>
          <w:szCs w:val="22"/>
          <w:lang w:val="en-US"/>
        </w:rPr>
        <w:t xml:space="preserve">Oferowane wyroby medyczne muszą być zgodne z obowiązującymi normami zharmonizowanymi </w:t>
      </w:r>
      <w:r w:rsidR="00AE5203" w:rsidRPr="00AE5203">
        <w:rPr>
          <w:b/>
          <w:bCs/>
          <w:sz w:val="22"/>
          <w:szCs w:val="22"/>
        </w:rPr>
        <w:t>dla wyrobów medycznych</w:t>
      </w:r>
    </w:p>
    <w:p w:rsidR="00AE5203" w:rsidRPr="00AE5203" w:rsidRDefault="00AE5203" w:rsidP="0062500F">
      <w:pPr>
        <w:pStyle w:val="western"/>
        <w:numPr>
          <w:ilvl w:val="0"/>
          <w:numId w:val="63"/>
        </w:numPr>
        <w:spacing w:before="0" w:beforeAutospacing="0" w:after="0"/>
        <w:jc w:val="both"/>
        <w:rPr>
          <w:color w:val="auto"/>
          <w:sz w:val="22"/>
          <w:szCs w:val="22"/>
        </w:rPr>
      </w:pPr>
      <w:r w:rsidRPr="00AE5203">
        <w:rPr>
          <w:bCs/>
          <w:color w:val="auto"/>
          <w:sz w:val="22"/>
          <w:szCs w:val="22"/>
        </w:rPr>
        <w:t xml:space="preserve">PN-EN ISO 10993-18:2020-11 / PN-EN ISO 10993-18:2020-11/A1:2024-01 </w:t>
      </w:r>
      <w:r w:rsidRPr="00AE5203">
        <w:rPr>
          <w:color w:val="auto"/>
          <w:sz w:val="22"/>
          <w:szCs w:val="22"/>
        </w:rPr>
        <w:t>– Biologiczna ocena wyrobów medycznych -- Część 18: Charakterystyka chemiczna materiałów wyrobu medycznego w procesie zarządzania ryzykiem</w:t>
      </w:r>
      <w:r w:rsidRPr="00AE5203">
        <w:rPr>
          <w:bCs/>
          <w:color w:val="auto"/>
          <w:sz w:val="22"/>
          <w:szCs w:val="22"/>
        </w:rPr>
        <w:t xml:space="preserve"> </w:t>
      </w:r>
    </w:p>
    <w:p w:rsidR="00AE5203" w:rsidRPr="00AE5203" w:rsidRDefault="00AE5203" w:rsidP="0062500F">
      <w:pPr>
        <w:pStyle w:val="western"/>
        <w:numPr>
          <w:ilvl w:val="0"/>
          <w:numId w:val="63"/>
        </w:numPr>
        <w:spacing w:before="0" w:beforeAutospacing="0" w:after="0"/>
        <w:jc w:val="both"/>
        <w:rPr>
          <w:color w:val="auto"/>
          <w:sz w:val="22"/>
          <w:szCs w:val="22"/>
        </w:rPr>
      </w:pPr>
      <w:r w:rsidRPr="00AE5203">
        <w:rPr>
          <w:bCs/>
          <w:color w:val="auto"/>
          <w:sz w:val="22"/>
          <w:szCs w:val="22"/>
        </w:rPr>
        <w:t>PN-EN ISO 17664-1:2022-01</w:t>
      </w:r>
      <w:r w:rsidRPr="00AE5203">
        <w:rPr>
          <w:color w:val="auto"/>
          <w:sz w:val="22"/>
          <w:szCs w:val="22"/>
        </w:rPr>
        <w:t xml:space="preserve"> – Przetwarzanie produktów do ochrony zdrowia -- Informacje dostarczane przez wytwórcę wyrobu medycznego dotyczące przetwarzania wyrobów medycznych -- Część 1: Wyroby medyczne wysokiego i średniego ryzyka</w:t>
      </w:r>
    </w:p>
    <w:p w:rsidR="00AE5203" w:rsidRPr="00AE5203" w:rsidRDefault="00AE5203" w:rsidP="0062500F">
      <w:pPr>
        <w:pStyle w:val="western"/>
        <w:numPr>
          <w:ilvl w:val="0"/>
          <w:numId w:val="63"/>
        </w:numPr>
        <w:spacing w:before="0" w:beforeAutospacing="0" w:after="0"/>
        <w:jc w:val="both"/>
        <w:rPr>
          <w:color w:val="auto"/>
          <w:sz w:val="22"/>
          <w:szCs w:val="22"/>
        </w:rPr>
      </w:pPr>
      <w:r w:rsidRPr="00AE5203">
        <w:rPr>
          <w:color w:val="auto"/>
          <w:sz w:val="22"/>
          <w:szCs w:val="22"/>
        </w:rPr>
        <w:t>PN-EN ISO 13485:2016-04  / PN-EN ISO 13485:2016-04/AC:2018-06 / PN-EN ISO 13485:2016-04/A11:2022-01 – Wyroby medyczne -- Systemy zarządzania jakością -- Wymagania do celów przepisów prawnych</w:t>
      </w:r>
    </w:p>
    <w:p w:rsidR="00AE5203" w:rsidRPr="00AE5203" w:rsidRDefault="00AE5203" w:rsidP="0062500F">
      <w:pPr>
        <w:pStyle w:val="western"/>
        <w:numPr>
          <w:ilvl w:val="0"/>
          <w:numId w:val="63"/>
        </w:numPr>
        <w:spacing w:before="0" w:beforeAutospacing="0" w:after="0"/>
        <w:jc w:val="both"/>
        <w:rPr>
          <w:color w:val="auto"/>
          <w:sz w:val="22"/>
          <w:szCs w:val="22"/>
        </w:rPr>
      </w:pPr>
      <w:r w:rsidRPr="00AE5203">
        <w:rPr>
          <w:color w:val="auto"/>
          <w:sz w:val="22"/>
          <w:szCs w:val="22"/>
          <w:lang w:eastAsia="ar-SA"/>
        </w:rPr>
        <w:t>PN-EN ISO 15223-1:2022-01</w:t>
      </w:r>
      <w:r w:rsidRPr="00AE5203">
        <w:rPr>
          <w:rFonts w:cs="Arial"/>
          <w:color w:val="auto"/>
          <w:sz w:val="22"/>
          <w:szCs w:val="22"/>
          <w:lang w:eastAsia="ar-SA"/>
        </w:rPr>
        <w:t xml:space="preserve"> </w:t>
      </w:r>
      <w:r w:rsidRPr="00AE5203">
        <w:rPr>
          <w:color w:val="auto"/>
          <w:sz w:val="22"/>
          <w:szCs w:val="22"/>
        </w:rPr>
        <w:t xml:space="preserve">– Wyroby medyczne -- Symbole do stosowania na etykietach wyrobów medycznych, w ich oznakowaniu i w dostarczanych z nimi informacjach -- Część 1: Wymagania ogólne </w:t>
      </w:r>
    </w:p>
    <w:p w:rsidR="00AE5203" w:rsidRPr="00AE5203" w:rsidRDefault="00AE5203" w:rsidP="0062500F">
      <w:pPr>
        <w:pStyle w:val="western"/>
        <w:numPr>
          <w:ilvl w:val="0"/>
          <w:numId w:val="63"/>
        </w:numPr>
        <w:spacing w:before="0" w:beforeAutospacing="0" w:after="0"/>
        <w:jc w:val="both"/>
        <w:rPr>
          <w:color w:val="auto"/>
          <w:sz w:val="22"/>
          <w:szCs w:val="22"/>
        </w:rPr>
      </w:pPr>
      <w:r w:rsidRPr="00AE5203">
        <w:rPr>
          <w:color w:val="auto"/>
          <w:sz w:val="22"/>
          <w:szCs w:val="22"/>
          <w:lang w:val="en-US"/>
        </w:rPr>
        <w:t xml:space="preserve">PN-EN 14971:2020-05 / PN-EN ISO 14971:2020-05/A11 – Wyroby medyczne – Zastosowanie zarządzania ryzykiem do wyrobów medycznych </w:t>
      </w:r>
    </w:p>
    <w:p w:rsidR="00AE5203" w:rsidRPr="00AE5203" w:rsidRDefault="00AE5203" w:rsidP="0062500F">
      <w:pPr>
        <w:pStyle w:val="western"/>
        <w:numPr>
          <w:ilvl w:val="0"/>
          <w:numId w:val="63"/>
        </w:numPr>
        <w:spacing w:before="0" w:beforeAutospacing="0" w:after="0"/>
        <w:jc w:val="both"/>
        <w:rPr>
          <w:color w:val="auto"/>
          <w:sz w:val="22"/>
          <w:szCs w:val="22"/>
        </w:rPr>
      </w:pPr>
      <w:r w:rsidRPr="00AE5203">
        <w:rPr>
          <w:bCs/>
          <w:color w:val="auto"/>
          <w:sz w:val="22"/>
          <w:szCs w:val="22"/>
        </w:rPr>
        <w:t xml:space="preserve">PN-EN ISO 11607-1:2020-06 /  PN-EN ISO 11607-2:2020-06/A1 – </w:t>
      </w:r>
      <w:r w:rsidRPr="00AE5203">
        <w:rPr>
          <w:color w:val="auto"/>
          <w:sz w:val="22"/>
          <w:szCs w:val="22"/>
        </w:rPr>
        <w:t xml:space="preserve">Opakowania dla finalnie sterylizowanych wyrobów medycznych – Część 1: Wymagania dotycząsce materiałów, systemów bariery sterylnej i systemów opakowaniowych. </w:t>
      </w:r>
    </w:p>
    <w:p w:rsidR="003445FB" w:rsidRPr="00AE5203" w:rsidRDefault="003445FB" w:rsidP="003445FB">
      <w:pPr>
        <w:pStyle w:val="western"/>
        <w:spacing w:before="0" w:beforeAutospacing="0" w:after="0"/>
        <w:ind w:left="714"/>
        <w:rPr>
          <w:color w:val="FF0000"/>
          <w:sz w:val="22"/>
          <w:szCs w:val="22"/>
        </w:rPr>
      </w:pPr>
    </w:p>
    <w:p w:rsidR="00AE5203" w:rsidRPr="00AE5203" w:rsidRDefault="00AE5203" w:rsidP="00AE5203">
      <w:pPr>
        <w:pStyle w:val="Tekstpodstawowy"/>
        <w:autoSpaceDE w:val="0"/>
        <w:rPr>
          <w:sz w:val="22"/>
          <w:szCs w:val="22"/>
        </w:rPr>
      </w:pPr>
      <w:r w:rsidRPr="00AE5203">
        <w:rPr>
          <w:rFonts w:cs="Arial"/>
          <w:b/>
          <w:bCs/>
          <w:color w:val="000000"/>
          <w:sz w:val="22"/>
          <w:szCs w:val="22"/>
          <w:lang w:val="en-US"/>
        </w:rPr>
        <w:t xml:space="preserve">3/ Wymagania dodatkowe dla przedmiotu zamówienia w części nr 30: </w:t>
      </w:r>
    </w:p>
    <w:p w:rsidR="00AE5203" w:rsidRPr="00AE5203" w:rsidRDefault="00AE5203" w:rsidP="00AE5203">
      <w:pPr>
        <w:pStyle w:val="Tekstpodstawowy"/>
        <w:ind w:left="567"/>
        <w:rPr>
          <w:sz w:val="22"/>
          <w:szCs w:val="22"/>
        </w:rPr>
      </w:pPr>
      <w:r w:rsidRPr="00AE5203">
        <w:rPr>
          <w:color w:val="000000"/>
          <w:sz w:val="22"/>
          <w:szCs w:val="22"/>
        </w:rPr>
        <w:t xml:space="preserve">Wykonawca zobowiązuje się do utworzenia na Bloku Operacyjnym Zamawiającego depozytu </w:t>
      </w:r>
      <w:r>
        <w:rPr>
          <w:color w:val="000000"/>
          <w:sz w:val="22"/>
          <w:szCs w:val="22"/>
        </w:rPr>
        <w:br/>
      </w:r>
      <w:r w:rsidRPr="00AE5203">
        <w:rPr>
          <w:color w:val="000000"/>
          <w:sz w:val="22"/>
          <w:szCs w:val="22"/>
        </w:rPr>
        <w:t>w rozmiarach, rodzajach oraz ilościach siatek ustalonych pomiędzy przedstawicielami obu stron umowy w terminie do 5 dni roboczych od dnia podpisania umowy – (</w:t>
      </w:r>
      <w:r w:rsidRPr="00AE5203">
        <w:rPr>
          <w:color w:val="000000"/>
          <w:sz w:val="22"/>
          <w:szCs w:val="22"/>
          <w:u w:val="single"/>
        </w:rPr>
        <w:t xml:space="preserve">dostawa depozytu nastąpi </w:t>
      </w:r>
      <w:r>
        <w:rPr>
          <w:color w:val="000000"/>
          <w:sz w:val="22"/>
          <w:szCs w:val="22"/>
          <w:u w:val="single"/>
        </w:rPr>
        <w:br/>
      </w:r>
      <w:r w:rsidRPr="00AE5203">
        <w:rPr>
          <w:color w:val="000000"/>
          <w:sz w:val="22"/>
          <w:szCs w:val="22"/>
          <w:u w:val="single"/>
        </w:rPr>
        <w:t>w terminie do 5 dni roboczych od dnia ustalenia składu oraz ilości depozytu przez obie strony</w:t>
      </w:r>
      <w:r w:rsidRPr="00AE5203">
        <w:rPr>
          <w:color w:val="000000"/>
          <w:sz w:val="22"/>
          <w:szCs w:val="22"/>
        </w:rPr>
        <w:t xml:space="preserve">) </w:t>
      </w:r>
    </w:p>
    <w:p w:rsidR="002C7B18" w:rsidRPr="009643AE" w:rsidRDefault="002C7B18" w:rsidP="000C0917">
      <w:pPr>
        <w:autoSpaceDE w:val="0"/>
        <w:jc w:val="both"/>
        <w:rPr>
          <w:bCs/>
          <w:color w:val="FF0000"/>
          <w:sz w:val="22"/>
          <w:szCs w:val="22"/>
          <w:lang w:val="en-US"/>
        </w:rPr>
      </w:pPr>
    </w:p>
    <w:tbl>
      <w:tblPr>
        <w:tblW w:w="0" w:type="auto"/>
        <w:tblInd w:w="77" w:type="dxa"/>
        <w:tblLayout w:type="fixed"/>
        <w:tblCellMar>
          <w:left w:w="70" w:type="dxa"/>
          <w:right w:w="70" w:type="dxa"/>
        </w:tblCellMar>
        <w:tblLook w:val="0000"/>
      </w:tblPr>
      <w:tblGrid>
        <w:gridCol w:w="9491"/>
      </w:tblGrid>
      <w:tr w:rsidR="00DE3C0B" w:rsidRPr="00CF5B1E" w:rsidTr="00AE539F">
        <w:trPr>
          <w:trHeight w:val="288"/>
        </w:trPr>
        <w:tc>
          <w:tcPr>
            <w:tcW w:w="9491" w:type="dxa"/>
            <w:tcBorders>
              <w:top w:val="double" w:sz="4" w:space="0" w:color="000000"/>
              <w:left w:val="double" w:sz="4" w:space="0" w:color="000000"/>
              <w:bottom w:val="double" w:sz="4" w:space="0" w:color="000000"/>
              <w:right w:val="double" w:sz="4" w:space="0" w:color="000000"/>
            </w:tcBorders>
            <w:shd w:val="clear" w:color="auto" w:fill="FFFFFF"/>
          </w:tcPr>
          <w:p w:rsidR="00DE3C0B" w:rsidRPr="00CF5B1E" w:rsidRDefault="00DE3C0B">
            <w:pPr>
              <w:shd w:val="clear" w:color="auto" w:fill="FFFFFF"/>
              <w:tabs>
                <w:tab w:val="left" w:pos="0"/>
              </w:tabs>
              <w:spacing w:before="120" w:line="360" w:lineRule="auto"/>
            </w:pPr>
            <w:r w:rsidRPr="00CF5B1E">
              <w:rPr>
                <w:b/>
                <w:sz w:val="22"/>
                <w:szCs w:val="22"/>
              </w:rPr>
              <w:t>III. TERMIN WYKONANIA ZAMÓWIENIA</w:t>
            </w:r>
          </w:p>
        </w:tc>
      </w:tr>
    </w:tbl>
    <w:p w:rsidR="004578E4" w:rsidRPr="00CF5B1E" w:rsidRDefault="004578E4" w:rsidP="003445FB">
      <w:pPr>
        <w:autoSpaceDE w:val="0"/>
        <w:jc w:val="both"/>
        <w:rPr>
          <w:sz w:val="22"/>
          <w:szCs w:val="22"/>
        </w:rPr>
      </w:pPr>
      <w:r w:rsidRPr="00CF5B1E">
        <w:rPr>
          <w:sz w:val="22"/>
          <w:szCs w:val="22"/>
        </w:rPr>
        <w:t xml:space="preserve">Wydawanie towaru następować będzie partiami stosowanie do potrzeb Zamawiającego </w:t>
      </w:r>
      <w:r w:rsidRPr="00CF5B1E">
        <w:rPr>
          <w:b/>
          <w:bCs/>
          <w:sz w:val="22"/>
          <w:szCs w:val="22"/>
        </w:rPr>
        <w:t xml:space="preserve">przez okres </w:t>
      </w:r>
      <w:r w:rsidR="000C0917" w:rsidRPr="00CF5B1E">
        <w:rPr>
          <w:b/>
          <w:bCs/>
          <w:sz w:val="22"/>
          <w:szCs w:val="22"/>
        </w:rPr>
        <w:br/>
      </w:r>
      <w:r w:rsidRPr="00CF5B1E">
        <w:rPr>
          <w:b/>
          <w:bCs/>
          <w:sz w:val="22"/>
          <w:szCs w:val="22"/>
        </w:rPr>
        <w:t>12 miesięcy</w:t>
      </w:r>
      <w:r w:rsidR="007E3335" w:rsidRPr="00CF5B1E">
        <w:rPr>
          <w:sz w:val="22"/>
          <w:szCs w:val="22"/>
        </w:rPr>
        <w:t xml:space="preserve"> </w:t>
      </w:r>
      <w:r w:rsidRPr="00CF5B1E">
        <w:rPr>
          <w:sz w:val="22"/>
          <w:szCs w:val="22"/>
        </w:rPr>
        <w:t xml:space="preserve">od daty </w:t>
      </w:r>
      <w:r w:rsidR="007E3335" w:rsidRPr="00CF5B1E">
        <w:rPr>
          <w:sz w:val="22"/>
          <w:szCs w:val="22"/>
        </w:rPr>
        <w:t>zawarcia</w:t>
      </w:r>
      <w:r w:rsidRPr="00CF5B1E">
        <w:rPr>
          <w:sz w:val="22"/>
          <w:szCs w:val="22"/>
        </w:rPr>
        <w:t xml:space="preserve"> umowy. </w:t>
      </w:r>
    </w:p>
    <w:p w:rsidR="00F84A37" w:rsidRPr="009643AE" w:rsidRDefault="00F84A37" w:rsidP="00D50575">
      <w:pPr>
        <w:ind w:right="-109" w:hanging="420"/>
        <w:jc w:val="both"/>
        <w:rPr>
          <w:color w:val="FF0000"/>
        </w:rPr>
      </w:pPr>
    </w:p>
    <w:tbl>
      <w:tblPr>
        <w:tblW w:w="9491" w:type="dxa"/>
        <w:tblInd w:w="77" w:type="dxa"/>
        <w:tblLayout w:type="fixed"/>
        <w:tblCellMar>
          <w:left w:w="70" w:type="dxa"/>
          <w:right w:w="70" w:type="dxa"/>
        </w:tblCellMar>
        <w:tblLook w:val="0000"/>
      </w:tblPr>
      <w:tblGrid>
        <w:gridCol w:w="9491"/>
      </w:tblGrid>
      <w:tr w:rsidR="009576B4" w:rsidRPr="00A3269F" w:rsidTr="00AE539F">
        <w:trPr>
          <w:trHeight w:val="280"/>
        </w:trPr>
        <w:tc>
          <w:tcPr>
            <w:tcW w:w="9491" w:type="dxa"/>
            <w:tcBorders>
              <w:top w:val="double" w:sz="4" w:space="0" w:color="000000"/>
              <w:left w:val="double" w:sz="4" w:space="0" w:color="000000"/>
              <w:bottom w:val="double" w:sz="4" w:space="0" w:color="000000"/>
              <w:right w:val="double" w:sz="4" w:space="0" w:color="000000"/>
            </w:tcBorders>
            <w:shd w:val="clear" w:color="auto" w:fill="FFFFFF"/>
          </w:tcPr>
          <w:p w:rsidR="007E3335" w:rsidRPr="00A3269F" w:rsidRDefault="00A71EF4" w:rsidP="000F5764">
            <w:pPr>
              <w:shd w:val="clear" w:color="auto" w:fill="FFFFFF"/>
              <w:tabs>
                <w:tab w:val="left" w:pos="0"/>
              </w:tabs>
              <w:jc w:val="both"/>
              <w:rPr>
                <w:b/>
                <w:sz w:val="22"/>
                <w:szCs w:val="22"/>
              </w:rPr>
            </w:pPr>
            <w:r w:rsidRPr="00A3269F">
              <w:rPr>
                <w:sz w:val="22"/>
                <w:szCs w:val="22"/>
              </w:rPr>
              <w:br w:type="page"/>
            </w:r>
            <w:r w:rsidR="00B20DD2" w:rsidRPr="00A3269F">
              <w:rPr>
                <w:b/>
                <w:sz w:val="22"/>
                <w:szCs w:val="22"/>
              </w:rPr>
              <w:t>I</w:t>
            </w:r>
            <w:r w:rsidR="009576B4" w:rsidRPr="00A3269F">
              <w:rPr>
                <w:b/>
                <w:sz w:val="22"/>
                <w:szCs w:val="22"/>
              </w:rPr>
              <w:t>V. INFORMACJE O ŚRODKACH KOMUNIKACJI ELEKTRONICZNEJ, PRZY UŻYCIU KTÓRYCH ZAMAWIAJĄCY BĘDZIE KOMUNIKOWAŁ SIĘ Z WYKONAWCAMI, ORAZ INFORMACJE O WYMAGANIACH TECHNICZNY</w:t>
            </w:r>
            <w:r w:rsidR="000F5764" w:rsidRPr="00A3269F">
              <w:rPr>
                <w:b/>
                <w:sz w:val="22"/>
                <w:szCs w:val="22"/>
              </w:rPr>
              <w:t>C</w:t>
            </w:r>
            <w:r w:rsidR="009576B4" w:rsidRPr="00A3269F">
              <w:rPr>
                <w:b/>
                <w:sz w:val="22"/>
                <w:szCs w:val="22"/>
              </w:rPr>
              <w:t xml:space="preserve">H I ORGANIZACYJNYCH SPORZĄDZANIA, WYSYŁANIA I ODBIERANIA KORESPONDENCJI ELEKTRONICZNEJ </w:t>
            </w:r>
          </w:p>
        </w:tc>
      </w:tr>
    </w:tbl>
    <w:p w:rsidR="00237EEC" w:rsidRPr="00627E0D" w:rsidRDefault="00237EEC" w:rsidP="00237EEC">
      <w:pPr>
        <w:pStyle w:val="Akapitzlist"/>
        <w:numPr>
          <w:ilvl w:val="4"/>
          <w:numId w:val="5"/>
        </w:numPr>
        <w:tabs>
          <w:tab w:val="clear" w:pos="502"/>
          <w:tab w:val="num" w:pos="426"/>
        </w:tabs>
        <w:suppressAutoHyphens w:val="0"/>
        <w:ind w:left="426"/>
        <w:jc w:val="both"/>
        <w:rPr>
          <w:b/>
          <w:sz w:val="22"/>
          <w:szCs w:val="22"/>
        </w:rPr>
      </w:pPr>
      <w:r w:rsidRPr="00627E0D">
        <w:rPr>
          <w:sz w:val="22"/>
          <w:szCs w:val="22"/>
        </w:rPr>
        <w:t xml:space="preserve">w postępowaniu o udzielenie zamówienia komunikacja pomiędzy Zamawiającym a Wykonawcami odbywa się wyłącznie drogą elektroniczną, przy użyciu Platformy e-Zamówienia, która jest dostępna pod adresem </w:t>
      </w:r>
      <w:hyperlink r:id="rId13" w:history="1">
        <w:r w:rsidRPr="00627E0D">
          <w:rPr>
            <w:rStyle w:val="Hipercze"/>
            <w:b/>
            <w:color w:val="auto"/>
            <w:sz w:val="22"/>
            <w:szCs w:val="22"/>
          </w:rPr>
          <w:t>https://ezamowienia.gov.pl</w:t>
        </w:r>
      </w:hyperlink>
    </w:p>
    <w:p w:rsidR="00237EEC" w:rsidRPr="00627E0D" w:rsidRDefault="00237EEC" w:rsidP="00237EEC">
      <w:pPr>
        <w:pStyle w:val="Akapitzlist"/>
        <w:numPr>
          <w:ilvl w:val="4"/>
          <w:numId w:val="5"/>
        </w:numPr>
        <w:tabs>
          <w:tab w:val="clear" w:pos="502"/>
          <w:tab w:val="num" w:pos="426"/>
        </w:tabs>
        <w:suppressAutoHyphens w:val="0"/>
        <w:ind w:left="426"/>
        <w:jc w:val="both"/>
        <w:rPr>
          <w:sz w:val="22"/>
          <w:szCs w:val="22"/>
        </w:rPr>
      </w:pPr>
      <w:r w:rsidRPr="00627E0D">
        <w:rPr>
          <w:sz w:val="22"/>
          <w:szCs w:val="22"/>
        </w:rPr>
        <w:t xml:space="preserve">korzystanie z Platformy e-Zamówienia jest bezpłatne </w:t>
      </w:r>
    </w:p>
    <w:p w:rsidR="00237EEC" w:rsidRPr="00627E0D" w:rsidRDefault="00237EEC" w:rsidP="00237EEC">
      <w:pPr>
        <w:pStyle w:val="Akapitzlist"/>
        <w:numPr>
          <w:ilvl w:val="4"/>
          <w:numId w:val="5"/>
        </w:numPr>
        <w:tabs>
          <w:tab w:val="clear" w:pos="502"/>
          <w:tab w:val="num" w:pos="426"/>
        </w:tabs>
        <w:suppressAutoHyphens w:val="0"/>
        <w:ind w:left="426"/>
        <w:jc w:val="both"/>
        <w:rPr>
          <w:sz w:val="22"/>
          <w:szCs w:val="22"/>
        </w:rPr>
      </w:pPr>
      <w:r w:rsidRPr="00627E0D">
        <w:rPr>
          <w:sz w:val="22"/>
          <w:szCs w:val="22"/>
        </w:rPr>
        <w:t>adres strony internetowej prowadzonego postępowania (link prowadzący bezpośrednio do widoku postępowania na Platformie e-Zamówienia):</w:t>
      </w:r>
    </w:p>
    <w:p w:rsidR="00EF2A31" w:rsidRPr="00EF2A31" w:rsidRDefault="00031165" w:rsidP="00EF2A31">
      <w:pPr>
        <w:pStyle w:val="Tekstpodstawowy"/>
        <w:tabs>
          <w:tab w:val="clear" w:pos="3118"/>
        </w:tabs>
        <w:suppressAutoHyphens w:val="0"/>
        <w:ind w:right="28" w:firstLine="426"/>
        <w:rPr>
          <w:sz w:val="22"/>
          <w:szCs w:val="22"/>
        </w:rPr>
      </w:pPr>
      <w:hyperlink r:id="rId14" w:history="1">
        <w:r w:rsidR="00EF2A31" w:rsidRPr="00EF2A31">
          <w:rPr>
            <w:rStyle w:val="Hipercze"/>
            <w:color w:val="auto"/>
            <w:sz w:val="22"/>
            <w:szCs w:val="22"/>
          </w:rPr>
          <w:t>https://ezamowienia.gov.pl/mp-client/tenders/ocds-148610-37507e1f-48ba-4ad2-b89c-41f18b6dd7bd</w:t>
        </w:r>
      </w:hyperlink>
    </w:p>
    <w:p w:rsidR="00237EEC" w:rsidRPr="00627E0D" w:rsidRDefault="00237EEC" w:rsidP="00237EEC">
      <w:pPr>
        <w:pStyle w:val="Akapitzlist"/>
        <w:suppressAutoHyphens w:val="0"/>
        <w:ind w:left="426"/>
        <w:jc w:val="both"/>
        <w:rPr>
          <w:sz w:val="22"/>
          <w:szCs w:val="22"/>
          <w:u w:val="single"/>
        </w:rPr>
      </w:pPr>
      <w:r w:rsidRPr="00627E0D">
        <w:rPr>
          <w:sz w:val="22"/>
          <w:szCs w:val="22"/>
        </w:rPr>
        <w:t xml:space="preserve">Postępowanie można wyszukać również ze strony głównej Platformy e-Zamówienia (przycisk </w:t>
      </w:r>
      <w:r w:rsidRPr="00627E0D">
        <w:rPr>
          <w:i/>
          <w:sz w:val="22"/>
          <w:szCs w:val="22"/>
        </w:rPr>
        <w:t>„Przeglądaj postępowania/konkursy”</w:t>
      </w:r>
      <w:r w:rsidRPr="00627E0D">
        <w:rPr>
          <w:sz w:val="22"/>
          <w:szCs w:val="22"/>
        </w:rPr>
        <w:t>).</w:t>
      </w:r>
    </w:p>
    <w:p w:rsidR="00237EEC" w:rsidRPr="00627E0D" w:rsidRDefault="00237EEC" w:rsidP="00237EEC">
      <w:pPr>
        <w:pStyle w:val="Akapitzlist"/>
        <w:numPr>
          <w:ilvl w:val="4"/>
          <w:numId w:val="5"/>
        </w:numPr>
        <w:suppressAutoHyphens w:val="0"/>
        <w:ind w:left="426"/>
        <w:jc w:val="both"/>
        <w:rPr>
          <w:sz w:val="22"/>
          <w:szCs w:val="22"/>
        </w:rPr>
      </w:pPr>
      <w:r w:rsidRPr="00627E0D">
        <w:rPr>
          <w:sz w:val="22"/>
          <w:szCs w:val="22"/>
        </w:rPr>
        <w:t>identyfikator (ID) postępowania na Platformie e-Zamówienia:</w:t>
      </w:r>
    </w:p>
    <w:p w:rsidR="00643635" w:rsidRPr="00643635" w:rsidRDefault="00643635" w:rsidP="00643635">
      <w:pPr>
        <w:pStyle w:val="Akapitzlist"/>
        <w:suppressAutoHyphens w:val="0"/>
        <w:ind w:left="426"/>
        <w:jc w:val="both"/>
        <w:rPr>
          <w:b/>
          <w:sz w:val="22"/>
          <w:szCs w:val="22"/>
        </w:rPr>
      </w:pPr>
      <w:r w:rsidRPr="00643635">
        <w:rPr>
          <w:b/>
          <w:sz w:val="22"/>
          <w:szCs w:val="22"/>
        </w:rPr>
        <w:t>ocds-148610-37507e1f-48ba-4ad2-b89c-41f18b6dd7bd</w:t>
      </w:r>
    </w:p>
    <w:p w:rsidR="00237EEC" w:rsidRPr="00627E0D" w:rsidRDefault="00237EEC" w:rsidP="00237EEC">
      <w:pPr>
        <w:pStyle w:val="Akapitzlist"/>
        <w:numPr>
          <w:ilvl w:val="4"/>
          <w:numId w:val="5"/>
        </w:numPr>
        <w:tabs>
          <w:tab w:val="clear" w:pos="502"/>
          <w:tab w:val="num" w:pos="426"/>
        </w:tabs>
        <w:suppressAutoHyphens w:val="0"/>
        <w:ind w:left="426"/>
        <w:jc w:val="both"/>
        <w:rPr>
          <w:sz w:val="22"/>
          <w:szCs w:val="22"/>
        </w:rPr>
      </w:pPr>
      <w:r w:rsidRPr="00627E0D">
        <w:rPr>
          <w:sz w:val="22"/>
          <w:szCs w:val="22"/>
        </w:rPr>
        <w:lastRenderedPageBreak/>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627E0D">
        <w:rPr>
          <w:i/>
          <w:sz w:val="22"/>
          <w:szCs w:val="22"/>
        </w:rPr>
        <w:t>Regulamin Platformy e-Zamówienia</w:t>
      </w:r>
      <w:r w:rsidRPr="00627E0D">
        <w:rPr>
          <w:sz w:val="22"/>
          <w:szCs w:val="22"/>
        </w:rPr>
        <w:t xml:space="preserve">, dostępny na stronie internetowej </w:t>
      </w:r>
      <w:hyperlink r:id="rId15" w:history="1">
        <w:r w:rsidRPr="00627E0D">
          <w:rPr>
            <w:rStyle w:val="Hipercze"/>
            <w:color w:val="auto"/>
            <w:sz w:val="22"/>
            <w:szCs w:val="22"/>
          </w:rPr>
          <w:t>https://ezamowienia.gov.pl</w:t>
        </w:r>
      </w:hyperlink>
      <w:r w:rsidRPr="00627E0D">
        <w:rPr>
          <w:sz w:val="22"/>
          <w:szCs w:val="22"/>
        </w:rPr>
        <w:t xml:space="preserve"> oraz informacje zamieszczone w zakładce „Centrum Pomocy”</w:t>
      </w:r>
    </w:p>
    <w:p w:rsidR="00237EEC" w:rsidRPr="00627E0D" w:rsidRDefault="00237EEC" w:rsidP="00237EEC">
      <w:pPr>
        <w:pStyle w:val="Akapitzlist"/>
        <w:numPr>
          <w:ilvl w:val="4"/>
          <w:numId w:val="5"/>
        </w:numPr>
        <w:tabs>
          <w:tab w:val="clear" w:pos="502"/>
          <w:tab w:val="num" w:pos="426"/>
        </w:tabs>
        <w:suppressAutoHyphens w:val="0"/>
        <w:ind w:left="426"/>
        <w:jc w:val="both"/>
        <w:rPr>
          <w:sz w:val="22"/>
          <w:szCs w:val="22"/>
        </w:rPr>
      </w:pPr>
      <w:r w:rsidRPr="00627E0D">
        <w:rPr>
          <w:sz w:val="22"/>
          <w:szCs w:val="22"/>
        </w:rPr>
        <w:t>przeglądanie i pobieranie publicznej treści dokumentacji postępowania nie wymaga posiadania konta na Platformie e-Zamówienia ani logowania</w:t>
      </w:r>
    </w:p>
    <w:p w:rsidR="00237EEC" w:rsidRPr="00627E0D" w:rsidRDefault="00237EEC" w:rsidP="00237EEC">
      <w:pPr>
        <w:pStyle w:val="Akapitzlist"/>
        <w:numPr>
          <w:ilvl w:val="4"/>
          <w:numId w:val="5"/>
        </w:numPr>
        <w:tabs>
          <w:tab w:val="clear" w:pos="502"/>
          <w:tab w:val="num" w:pos="426"/>
        </w:tabs>
        <w:suppressAutoHyphens w:val="0"/>
        <w:ind w:left="426"/>
        <w:jc w:val="both"/>
        <w:rPr>
          <w:sz w:val="22"/>
          <w:szCs w:val="22"/>
        </w:rPr>
      </w:pPr>
      <w:r w:rsidRPr="00627E0D">
        <w:rPr>
          <w:sz w:val="22"/>
          <w:szCs w:val="22"/>
        </w:rPr>
        <w:t xml:space="preserve">sposób sporządzenia dokumentów elektronicznych lub dokumentów elektronicznych będących kopią elektroniczną treści zapisanej w postaci papierowej (cyfrowe odwzorowania) musi być zgodny </w:t>
      </w:r>
      <w:r w:rsidRPr="00627E0D">
        <w:rPr>
          <w:sz w:val="22"/>
          <w:szCs w:val="22"/>
        </w:rPr>
        <w:br/>
        <w:t>z wymaganiami określonymi w rozporządzeniu Prezesa Rady Ministrów w sprawie wymagań dla dokumentów elektronicznych</w:t>
      </w:r>
    </w:p>
    <w:p w:rsidR="00237EEC" w:rsidRPr="00627E0D" w:rsidRDefault="00237EEC" w:rsidP="00237EEC">
      <w:pPr>
        <w:pStyle w:val="Akapitzlist"/>
        <w:numPr>
          <w:ilvl w:val="4"/>
          <w:numId w:val="5"/>
        </w:numPr>
        <w:tabs>
          <w:tab w:val="clear" w:pos="502"/>
          <w:tab w:val="num" w:pos="426"/>
        </w:tabs>
        <w:suppressAutoHyphens w:val="0"/>
        <w:ind w:left="426"/>
        <w:jc w:val="both"/>
        <w:rPr>
          <w:sz w:val="22"/>
          <w:szCs w:val="22"/>
        </w:rPr>
      </w:pPr>
      <w:r w:rsidRPr="00627E0D">
        <w:rPr>
          <w:sz w:val="22"/>
          <w:szCs w:val="22"/>
        </w:rPr>
        <w:t xml:space="preserve">dokumenty elektroniczne, o których mowa w § 2 ust. 1 rozporządzenia Prezesa Rady Ministrów </w:t>
      </w:r>
      <w:r w:rsidRPr="00627E0D">
        <w:rPr>
          <w:sz w:val="22"/>
          <w:szCs w:val="22"/>
        </w:rPr>
        <w:br/>
        <w:t xml:space="preserve">w sprawie wymagań dla dokumentów elektronicznych, sporządza się w postaci elektronicznej, </w:t>
      </w:r>
      <w:r w:rsidRPr="00627E0D">
        <w:rPr>
          <w:sz w:val="22"/>
          <w:szCs w:val="22"/>
        </w:rPr>
        <w:br/>
        <w:t>w formatach danych określonych w przepisach rozporządzenia Rady Ministrów w sprawie Krajowych Ram Interoperacyjności, z uwzględnieniem</w:t>
      </w:r>
      <w:r>
        <w:rPr>
          <w:sz w:val="22"/>
          <w:szCs w:val="22"/>
        </w:rPr>
        <w:t xml:space="preserve"> rodzaju przekazywanych danych </w:t>
      </w:r>
      <w:r w:rsidRPr="00627E0D">
        <w:rPr>
          <w:sz w:val="22"/>
          <w:szCs w:val="22"/>
        </w:rPr>
        <w:t xml:space="preserve">i przekazuje się jako załączniki. </w:t>
      </w:r>
      <w:r w:rsidRPr="00627E0D">
        <w:rPr>
          <w:kern w:val="0"/>
          <w:sz w:val="22"/>
          <w:szCs w:val="22"/>
          <w:lang w:eastAsia="pl-PL"/>
        </w:rPr>
        <w:t xml:space="preserve">W przypadku formatów, o których mowa w art. 66 ust. 1 ustawy Pzp, ww. regulacje nie będą miały bezpośredniego zastosowania. </w:t>
      </w:r>
    </w:p>
    <w:p w:rsidR="00237EEC" w:rsidRPr="00627E0D" w:rsidRDefault="00237EEC" w:rsidP="00237EEC">
      <w:pPr>
        <w:pStyle w:val="Akapitzlist"/>
        <w:numPr>
          <w:ilvl w:val="4"/>
          <w:numId w:val="5"/>
        </w:numPr>
        <w:tabs>
          <w:tab w:val="clear" w:pos="502"/>
          <w:tab w:val="num" w:pos="426"/>
        </w:tabs>
        <w:suppressAutoHyphens w:val="0"/>
        <w:ind w:left="426"/>
        <w:jc w:val="both"/>
        <w:rPr>
          <w:sz w:val="22"/>
          <w:szCs w:val="22"/>
        </w:rPr>
      </w:pPr>
      <w:r w:rsidRPr="00627E0D">
        <w:rPr>
          <w:kern w:val="0"/>
          <w:sz w:val="22"/>
          <w:szCs w:val="22"/>
          <w:lang w:eastAsia="pl-PL"/>
        </w:rPr>
        <w:t xml:space="preserve">Informacje, oświadczenia lub dokumenty, inne niż wymienione w § 2 ust. 1 rozporządzenia Prezesa Rady Ministrów w sprawie wymagań dla dokumentów elektronicznych, przekazywane </w:t>
      </w:r>
      <w:r w:rsidRPr="00627E0D">
        <w:rPr>
          <w:kern w:val="0"/>
          <w:sz w:val="22"/>
          <w:szCs w:val="22"/>
          <w:lang w:eastAsia="pl-PL"/>
        </w:rPr>
        <w:br/>
        <w:t xml:space="preserve">w postępowaniu sporządza się w postaci elektronicznej: </w:t>
      </w:r>
    </w:p>
    <w:p w:rsidR="00237EEC" w:rsidRPr="00627E0D" w:rsidRDefault="00237EEC" w:rsidP="00237EEC">
      <w:pPr>
        <w:suppressAutoHyphens w:val="0"/>
        <w:autoSpaceDE w:val="0"/>
        <w:autoSpaceDN w:val="0"/>
        <w:adjustRightInd w:val="0"/>
        <w:ind w:left="425"/>
        <w:jc w:val="both"/>
        <w:rPr>
          <w:kern w:val="0"/>
          <w:sz w:val="22"/>
          <w:szCs w:val="22"/>
          <w:lang w:eastAsia="pl-PL"/>
        </w:rPr>
      </w:pPr>
      <w:r w:rsidRPr="00627E0D">
        <w:rPr>
          <w:kern w:val="0"/>
          <w:sz w:val="22"/>
          <w:szCs w:val="22"/>
          <w:lang w:eastAsia="pl-PL"/>
        </w:rPr>
        <w:t xml:space="preserve">a) w formatach danych określonych w przepisach rozporządzenia Rady Ministrów w sprawie Krajowych Ram Interoperacyjności (i przekazuje się jako załącznik), lub </w:t>
      </w:r>
    </w:p>
    <w:p w:rsidR="00237EEC" w:rsidRPr="00627E0D" w:rsidRDefault="00237EEC" w:rsidP="00237EEC">
      <w:pPr>
        <w:suppressAutoHyphens w:val="0"/>
        <w:autoSpaceDE w:val="0"/>
        <w:autoSpaceDN w:val="0"/>
        <w:adjustRightInd w:val="0"/>
        <w:ind w:left="425"/>
        <w:jc w:val="both"/>
        <w:rPr>
          <w:kern w:val="0"/>
          <w:sz w:val="22"/>
          <w:szCs w:val="22"/>
          <w:lang w:eastAsia="pl-PL"/>
        </w:rPr>
      </w:pPr>
      <w:r w:rsidRPr="00627E0D">
        <w:rPr>
          <w:kern w:val="0"/>
          <w:sz w:val="22"/>
          <w:szCs w:val="22"/>
          <w:lang w:eastAsia="pl-PL"/>
        </w:rPr>
        <w:t>b) jako tekst wpisany bezpośrednio do wiadomości przekazywanej przy użyciu środków komunikacji elektronicznej (np. w treści wiadomości e-mail lub w treści „Formularza do komunikacji”)</w:t>
      </w:r>
    </w:p>
    <w:p w:rsidR="00237EEC" w:rsidRPr="00627E0D" w:rsidRDefault="00237EEC" w:rsidP="00237EEC">
      <w:pPr>
        <w:pStyle w:val="Akapitzlist"/>
        <w:numPr>
          <w:ilvl w:val="4"/>
          <w:numId w:val="5"/>
        </w:numPr>
        <w:suppressAutoHyphens w:val="0"/>
        <w:ind w:left="426"/>
        <w:jc w:val="both"/>
        <w:rPr>
          <w:sz w:val="22"/>
          <w:szCs w:val="22"/>
        </w:rPr>
      </w:pPr>
      <w:r w:rsidRPr="00627E0D">
        <w:rPr>
          <w:kern w:val="0"/>
          <w:sz w:val="22"/>
          <w:szCs w:val="22"/>
          <w:lang w:eastAsia="pl-PL"/>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w:t>
      </w:r>
      <w:r w:rsidRPr="00627E0D">
        <w:rPr>
          <w:kern w:val="0"/>
          <w:sz w:val="22"/>
          <w:szCs w:val="22"/>
          <w:lang w:eastAsia="pl-PL"/>
        </w:rPr>
        <w:br/>
        <w:t xml:space="preserve">i odpowiednio oznaczonym pliku, wraz z jednoczesnym zaznaczeniem w nazwie pliku „Dokument stanowiący tajemnicę przedsiębiorstwa”. </w:t>
      </w:r>
    </w:p>
    <w:p w:rsidR="00237EEC" w:rsidRPr="00627E0D" w:rsidRDefault="00237EEC" w:rsidP="00237EEC">
      <w:pPr>
        <w:pStyle w:val="Akapitzlist"/>
        <w:numPr>
          <w:ilvl w:val="4"/>
          <w:numId w:val="5"/>
        </w:numPr>
        <w:suppressAutoHyphens w:val="0"/>
        <w:ind w:left="426"/>
        <w:jc w:val="both"/>
        <w:rPr>
          <w:sz w:val="22"/>
          <w:szCs w:val="22"/>
        </w:rPr>
      </w:pPr>
      <w:r w:rsidRPr="00627E0D">
        <w:rPr>
          <w:sz w:val="22"/>
          <w:szCs w:val="22"/>
        </w:rPr>
        <w:t>komunikacja w postępowaniu o udzielenia zamówienia (z wyłączeniem składania ofert) odbywa się drogą elektroniczną za pośrednictwem formularzy do komunikacji dostępnych w zakładce „Formularze”(„Formularze do komunikacji”).</w:t>
      </w:r>
    </w:p>
    <w:p w:rsidR="00237EEC" w:rsidRPr="00627E0D" w:rsidRDefault="00237EEC" w:rsidP="00237EEC">
      <w:pPr>
        <w:pStyle w:val="Akapitzlist"/>
        <w:suppressAutoHyphens w:val="0"/>
        <w:ind w:left="426"/>
        <w:contextualSpacing w:val="0"/>
        <w:jc w:val="both"/>
        <w:rPr>
          <w:sz w:val="22"/>
          <w:szCs w:val="22"/>
        </w:rPr>
      </w:pPr>
      <w:r w:rsidRPr="00627E0D">
        <w:rPr>
          <w:sz w:val="22"/>
          <w:szCs w:val="22"/>
        </w:rPr>
        <w:t xml:space="preserve">Za pośrednictwem „Formularzy do komunikacji” odbywa się w szczególności przekazywanie wezwań </w:t>
      </w:r>
      <w:r w:rsidRPr="00627E0D">
        <w:rPr>
          <w:sz w:val="22"/>
          <w:szCs w:val="22"/>
        </w:rPr>
        <w:br/>
        <w:t xml:space="preserve">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udzielenia zamówienia/ podmiotu udostępniającego zasoby, podpisem zewnętrznym lub wewnętrznym. W zależności od rodzaju podpisu </w:t>
      </w:r>
      <w:r w:rsidRPr="00627E0D">
        <w:rPr>
          <w:sz w:val="22"/>
          <w:szCs w:val="22"/>
        </w:rPr>
        <w:br/>
        <w:t>i jego typu (zewnętrzny, wewnętrzny) dodaje się do przesyłanej wiadomości uprzednio podpisane dokumenty wraz z wygenerowanym plikiem podpisu (typ zewnętrzny) lub dokument z wszytym podpisem (typ wewnętrzny).</w:t>
      </w:r>
    </w:p>
    <w:p w:rsidR="00237EEC" w:rsidRPr="00627E0D" w:rsidRDefault="00237EEC" w:rsidP="00237EEC">
      <w:pPr>
        <w:pStyle w:val="Akapitzlist"/>
        <w:numPr>
          <w:ilvl w:val="4"/>
          <w:numId w:val="5"/>
        </w:numPr>
        <w:suppressAutoHyphens w:val="0"/>
        <w:ind w:left="426"/>
        <w:jc w:val="both"/>
        <w:rPr>
          <w:sz w:val="22"/>
          <w:szCs w:val="22"/>
        </w:rPr>
      </w:pPr>
      <w:r w:rsidRPr="00627E0D">
        <w:rPr>
          <w:sz w:val="22"/>
          <w:szCs w:val="22"/>
        </w:rPr>
        <w:t xml:space="preserve">możliwość korzystania w postępowaniu z „Formularzy do komunikacji” w pełnym zakresie wymaga posiadania konta „Wykonawcy” na Platformie e-Zamówienia oraz zalogowania się na Platformie </w:t>
      </w:r>
      <w:r w:rsidRPr="00627E0D">
        <w:rPr>
          <w:sz w:val="22"/>
          <w:szCs w:val="22"/>
        </w:rPr>
        <w:br/>
        <w:t>e-Zamówienia. Do korzystania z „Formularzy do komunikacji” służących do zadawania pytań dotyczących treści dokumentów zamówienia wystarczające jest posiadanie tzw. konta uproszczonego na Platformie e-Zamówienia</w:t>
      </w:r>
    </w:p>
    <w:p w:rsidR="00237EEC" w:rsidRPr="00627E0D" w:rsidRDefault="00237EEC" w:rsidP="00237EEC">
      <w:pPr>
        <w:pStyle w:val="Akapitzlist"/>
        <w:numPr>
          <w:ilvl w:val="4"/>
          <w:numId w:val="5"/>
        </w:numPr>
        <w:suppressAutoHyphens w:val="0"/>
        <w:ind w:left="426"/>
        <w:jc w:val="both"/>
        <w:rPr>
          <w:sz w:val="22"/>
          <w:szCs w:val="22"/>
        </w:rPr>
      </w:pPr>
      <w:r w:rsidRPr="00627E0D">
        <w:rPr>
          <w:sz w:val="22"/>
          <w:szCs w:val="22"/>
        </w:rPr>
        <w:t>wszystkie wysłane i odebrane w postępowaniu przez Wykonawcę wiadomości widoczne są po zalogowaniu w podglądzie postępowania w zakładce „Komunikacja”</w:t>
      </w:r>
    </w:p>
    <w:p w:rsidR="00237EEC" w:rsidRPr="00627E0D" w:rsidRDefault="00237EEC" w:rsidP="00237EEC">
      <w:pPr>
        <w:pStyle w:val="Akapitzlist"/>
        <w:numPr>
          <w:ilvl w:val="4"/>
          <w:numId w:val="5"/>
        </w:numPr>
        <w:suppressAutoHyphens w:val="0"/>
        <w:ind w:left="426"/>
        <w:jc w:val="both"/>
        <w:rPr>
          <w:sz w:val="22"/>
          <w:szCs w:val="22"/>
        </w:rPr>
      </w:pPr>
      <w:r w:rsidRPr="00627E0D">
        <w:rPr>
          <w:sz w:val="22"/>
          <w:szCs w:val="22"/>
        </w:rPr>
        <w:t>maksymalny rozmiar plików przesyłanych za pośrednictwem „Formularzy do komunikacji” wynosi 150 MB (wielkość ta dotyczy plików przesyłanych jako załączniki do jednego formularza)</w:t>
      </w:r>
    </w:p>
    <w:p w:rsidR="00237EEC" w:rsidRPr="00627E0D" w:rsidRDefault="00237EEC" w:rsidP="00237EEC">
      <w:pPr>
        <w:pStyle w:val="Akapitzlist"/>
        <w:numPr>
          <w:ilvl w:val="4"/>
          <w:numId w:val="5"/>
        </w:numPr>
        <w:suppressAutoHyphens w:val="0"/>
        <w:ind w:left="426"/>
        <w:jc w:val="both"/>
        <w:rPr>
          <w:sz w:val="22"/>
          <w:szCs w:val="22"/>
        </w:rPr>
      </w:pPr>
      <w:r w:rsidRPr="00627E0D">
        <w:rPr>
          <w:kern w:val="0"/>
          <w:sz w:val="22"/>
          <w:szCs w:val="22"/>
          <w:lang w:eastAsia="pl-PL"/>
        </w:rPr>
        <w:t xml:space="preserve">minimalne wymagania techniczne dotyczące sprzętu używanego w celu korzystania z usług Platformy e-Zamówienia oraz informacje dotyczące specyfikacji połączenia określa </w:t>
      </w:r>
      <w:r w:rsidRPr="00627E0D">
        <w:rPr>
          <w:i/>
          <w:iCs/>
          <w:kern w:val="0"/>
          <w:sz w:val="22"/>
          <w:szCs w:val="22"/>
          <w:lang w:eastAsia="pl-PL"/>
        </w:rPr>
        <w:t xml:space="preserve">Regulamin Platformy </w:t>
      </w:r>
      <w:r w:rsidRPr="00627E0D">
        <w:rPr>
          <w:i/>
          <w:iCs/>
          <w:kern w:val="0"/>
          <w:sz w:val="22"/>
          <w:szCs w:val="22"/>
          <w:lang w:eastAsia="pl-PL"/>
        </w:rPr>
        <w:br/>
        <w:t xml:space="preserve">e-Zamówienia </w:t>
      </w:r>
    </w:p>
    <w:p w:rsidR="00237EEC" w:rsidRPr="00627E0D" w:rsidRDefault="00237EEC" w:rsidP="00237EEC">
      <w:pPr>
        <w:pStyle w:val="Akapitzlist"/>
        <w:numPr>
          <w:ilvl w:val="4"/>
          <w:numId w:val="5"/>
        </w:numPr>
        <w:suppressAutoHyphens w:val="0"/>
        <w:ind w:left="426"/>
        <w:jc w:val="both"/>
        <w:rPr>
          <w:sz w:val="22"/>
          <w:szCs w:val="22"/>
        </w:rPr>
      </w:pPr>
      <w:r w:rsidRPr="00627E0D">
        <w:rPr>
          <w:kern w:val="0"/>
          <w:sz w:val="22"/>
          <w:szCs w:val="22"/>
          <w:lang w:eastAsia="pl-PL"/>
        </w:rPr>
        <w:lastRenderedPageBreak/>
        <w:t xml:space="preserve">w przypadku problemów technicznych i awarii związanych z funkcjonowaniem Platformy </w:t>
      </w:r>
      <w:r w:rsidRPr="00627E0D">
        <w:rPr>
          <w:kern w:val="0"/>
          <w:sz w:val="22"/>
          <w:szCs w:val="22"/>
          <w:lang w:eastAsia="pl-PL"/>
        </w:rPr>
        <w:br/>
        <w:t xml:space="preserve">e-Zamówienia użytkownicy mogą skorzystać ze wsparcia technicznego dostępnego pod numerem telefonu (32) 77 88 999 lub drogą elektroniczną poprzez formularz udostępniony na stronie internetowej </w:t>
      </w:r>
      <w:r w:rsidRPr="00627E0D">
        <w:rPr>
          <w:kern w:val="0"/>
          <w:sz w:val="22"/>
          <w:szCs w:val="22"/>
          <w:u w:val="single"/>
          <w:lang w:eastAsia="pl-PL"/>
        </w:rPr>
        <w:t>https://ezamowienia.gov.pl</w:t>
      </w:r>
      <w:r w:rsidRPr="00627E0D">
        <w:rPr>
          <w:kern w:val="0"/>
          <w:sz w:val="22"/>
          <w:szCs w:val="22"/>
          <w:lang w:eastAsia="pl-PL"/>
        </w:rPr>
        <w:t xml:space="preserve"> w zakładce „Zgłoś problem” </w:t>
      </w:r>
    </w:p>
    <w:p w:rsidR="00237EEC" w:rsidRPr="00627E0D" w:rsidRDefault="00237EEC" w:rsidP="00237EEC">
      <w:pPr>
        <w:pStyle w:val="Akapitzlist"/>
        <w:numPr>
          <w:ilvl w:val="4"/>
          <w:numId w:val="5"/>
        </w:numPr>
        <w:suppressAutoHyphens w:val="0"/>
        <w:ind w:left="426"/>
        <w:jc w:val="both"/>
        <w:rPr>
          <w:sz w:val="22"/>
          <w:szCs w:val="22"/>
        </w:rPr>
      </w:pPr>
      <w:r w:rsidRPr="00627E0D">
        <w:rPr>
          <w:kern w:val="0"/>
          <w:sz w:val="22"/>
          <w:szCs w:val="22"/>
          <w:lang w:eastAsia="pl-PL"/>
        </w:rPr>
        <w:t xml:space="preserve">w szczególnie uzasadnionych przypadkach uniemożliwiających komunikację Wykonawcy </w:t>
      </w:r>
      <w:r w:rsidRPr="00627E0D">
        <w:rPr>
          <w:kern w:val="0"/>
          <w:sz w:val="22"/>
          <w:szCs w:val="22"/>
          <w:lang w:eastAsia="pl-PL"/>
        </w:rPr>
        <w:br/>
        <w:t xml:space="preserve">i Zamawiającego za pośrednictwem Platformy e-Zamówienia, Zamawiający dopuszcza komunikację za pomocą poczty elektronicznej na adres e-mail: </w:t>
      </w:r>
      <w:hyperlink r:id="rId16" w:history="1">
        <w:r w:rsidRPr="00627E0D">
          <w:rPr>
            <w:rStyle w:val="Hipercze"/>
            <w:color w:val="auto"/>
            <w:kern w:val="0"/>
            <w:sz w:val="22"/>
            <w:szCs w:val="22"/>
            <w:lang w:eastAsia="pl-PL"/>
          </w:rPr>
          <w:t>k.szewczuk@zoznysa.pl</w:t>
        </w:r>
      </w:hyperlink>
      <w:r w:rsidRPr="00627E0D">
        <w:rPr>
          <w:kern w:val="0"/>
          <w:sz w:val="22"/>
          <w:szCs w:val="22"/>
          <w:lang w:eastAsia="pl-PL"/>
        </w:rPr>
        <w:t xml:space="preserve"> (nie dotyczy składania ofert)</w:t>
      </w:r>
    </w:p>
    <w:p w:rsidR="00237EEC" w:rsidRPr="00627E0D" w:rsidRDefault="00237EEC" w:rsidP="00237EEC">
      <w:pPr>
        <w:pStyle w:val="Akapitzlist"/>
        <w:numPr>
          <w:ilvl w:val="4"/>
          <w:numId w:val="5"/>
        </w:numPr>
        <w:suppressAutoHyphens w:val="0"/>
        <w:ind w:left="426"/>
        <w:jc w:val="both"/>
        <w:rPr>
          <w:sz w:val="22"/>
          <w:szCs w:val="22"/>
        </w:rPr>
      </w:pPr>
      <w:r w:rsidRPr="00627E0D">
        <w:rPr>
          <w:sz w:val="22"/>
          <w:szCs w:val="22"/>
        </w:rPr>
        <w:t xml:space="preserve">Zamawiający informuje, </w:t>
      </w:r>
      <w:r w:rsidRPr="00627E0D">
        <w:rPr>
          <w:kern w:val="0"/>
          <w:sz w:val="22"/>
          <w:szCs w:val="22"/>
          <w:lang w:eastAsia="pl-PL"/>
        </w:rPr>
        <w:t xml:space="preserve">że w przypadku otrzymania wniosków o wgląd do ofert, oferty te będą przesyłane na adres </w:t>
      </w:r>
      <w:r w:rsidRPr="00627E0D">
        <w:rPr>
          <w:kern w:val="0"/>
          <w:sz w:val="22"/>
          <w:szCs w:val="22"/>
          <w:u w:val="single"/>
          <w:lang w:eastAsia="pl-PL"/>
        </w:rPr>
        <w:t>e-mail Wykonawcy</w:t>
      </w:r>
      <w:r w:rsidRPr="00627E0D">
        <w:rPr>
          <w:kern w:val="0"/>
          <w:sz w:val="22"/>
          <w:szCs w:val="22"/>
          <w:lang w:eastAsia="pl-PL"/>
        </w:rPr>
        <w:t xml:space="preserve"> podany w ofercie</w:t>
      </w:r>
    </w:p>
    <w:p w:rsidR="00237EEC" w:rsidRPr="00EE560A" w:rsidRDefault="00237EEC" w:rsidP="00237EEC">
      <w:pPr>
        <w:pStyle w:val="Akapitzlist"/>
        <w:suppressAutoHyphens w:val="0"/>
        <w:jc w:val="both"/>
        <w:rPr>
          <w:sz w:val="22"/>
          <w:szCs w:val="22"/>
        </w:rPr>
      </w:pPr>
    </w:p>
    <w:tbl>
      <w:tblPr>
        <w:tblW w:w="9207" w:type="dxa"/>
        <w:tblInd w:w="77" w:type="dxa"/>
        <w:tblLayout w:type="fixed"/>
        <w:tblCellMar>
          <w:left w:w="70" w:type="dxa"/>
          <w:right w:w="70" w:type="dxa"/>
        </w:tblCellMar>
        <w:tblLook w:val="0000"/>
      </w:tblPr>
      <w:tblGrid>
        <w:gridCol w:w="9207"/>
      </w:tblGrid>
      <w:tr w:rsidR="00237EEC" w:rsidRPr="00795E7D" w:rsidTr="00A3269F">
        <w:trPr>
          <w:trHeight w:val="280"/>
        </w:trPr>
        <w:tc>
          <w:tcPr>
            <w:tcW w:w="9207" w:type="dxa"/>
            <w:tcBorders>
              <w:top w:val="double" w:sz="4" w:space="0" w:color="000000"/>
              <w:left w:val="double" w:sz="4" w:space="0" w:color="000000"/>
              <w:bottom w:val="double" w:sz="4" w:space="0" w:color="000000"/>
              <w:right w:val="double" w:sz="4" w:space="0" w:color="000000"/>
            </w:tcBorders>
            <w:shd w:val="clear" w:color="auto" w:fill="FFFFFF"/>
          </w:tcPr>
          <w:p w:rsidR="00237EEC" w:rsidRPr="00F556A8" w:rsidRDefault="00237EEC" w:rsidP="00A3269F">
            <w:pPr>
              <w:shd w:val="clear" w:color="auto" w:fill="FFFFFF"/>
              <w:tabs>
                <w:tab w:val="left" w:pos="0"/>
              </w:tabs>
              <w:jc w:val="both"/>
              <w:rPr>
                <w:b/>
                <w:sz w:val="22"/>
                <w:szCs w:val="22"/>
              </w:rPr>
            </w:pPr>
            <w:r w:rsidRPr="00795E7D">
              <w:rPr>
                <w:color w:val="FF0000"/>
                <w:sz w:val="22"/>
                <w:szCs w:val="22"/>
              </w:rPr>
              <w:br w:type="page"/>
            </w:r>
            <w:r w:rsidRPr="00F556A8">
              <w:rPr>
                <w:b/>
                <w:sz w:val="22"/>
                <w:szCs w:val="22"/>
              </w:rPr>
              <w:t xml:space="preserve">V. OPIS SPOSOBU UDZIELANIA WYJAŚNIEŃ DOTYCZĄCYCH SPECYFIKACJI WARUNKÓW ZAMÓWIENIA  </w:t>
            </w:r>
          </w:p>
        </w:tc>
      </w:tr>
    </w:tbl>
    <w:p w:rsidR="00237EEC" w:rsidRPr="004E0165" w:rsidRDefault="00237EEC" w:rsidP="0062500F">
      <w:pPr>
        <w:pStyle w:val="Tekstpodstawowy"/>
        <w:numPr>
          <w:ilvl w:val="0"/>
          <w:numId w:val="64"/>
        </w:numPr>
        <w:tabs>
          <w:tab w:val="clear" w:pos="567"/>
          <w:tab w:val="clear" w:pos="3118"/>
          <w:tab w:val="num" w:pos="284"/>
        </w:tabs>
        <w:suppressAutoHyphens w:val="0"/>
        <w:ind w:left="284" w:right="28" w:hanging="284"/>
        <w:rPr>
          <w:sz w:val="22"/>
          <w:szCs w:val="22"/>
        </w:rPr>
      </w:pPr>
      <w:r w:rsidRPr="004E0165">
        <w:rPr>
          <w:sz w:val="22"/>
          <w:szCs w:val="22"/>
        </w:rPr>
        <w:t>Treść SWZ wraz z załącznikami zamieszczona jest na Platformie e-Zam</w:t>
      </w:r>
      <w:r>
        <w:rPr>
          <w:sz w:val="22"/>
          <w:szCs w:val="22"/>
        </w:rPr>
        <w:t>ó</w:t>
      </w:r>
      <w:r w:rsidRPr="004E0165">
        <w:rPr>
          <w:sz w:val="22"/>
          <w:szCs w:val="22"/>
        </w:rPr>
        <w:t>wienia.</w:t>
      </w:r>
    </w:p>
    <w:p w:rsidR="00237EEC" w:rsidRPr="004E0165" w:rsidRDefault="00237EEC" w:rsidP="0062500F">
      <w:pPr>
        <w:pStyle w:val="Tekstpodstawowy"/>
        <w:numPr>
          <w:ilvl w:val="0"/>
          <w:numId w:val="64"/>
        </w:numPr>
        <w:tabs>
          <w:tab w:val="clear" w:pos="567"/>
          <w:tab w:val="clear" w:pos="3118"/>
          <w:tab w:val="num" w:pos="284"/>
        </w:tabs>
        <w:suppressAutoHyphens w:val="0"/>
        <w:ind w:left="284" w:right="28" w:hanging="284"/>
        <w:rPr>
          <w:sz w:val="22"/>
          <w:szCs w:val="22"/>
        </w:rPr>
      </w:pPr>
      <w:r w:rsidRPr="004E0165">
        <w:rPr>
          <w:sz w:val="22"/>
          <w:szCs w:val="22"/>
        </w:rPr>
        <w:t>Wykonawca może zwrócić się do Zamawiającego z wnioskiem o wyjaśnienie treści SWZ.</w:t>
      </w:r>
    </w:p>
    <w:p w:rsidR="00237EEC" w:rsidRPr="004E0165" w:rsidRDefault="00237EEC" w:rsidP="0062500F">
      <w:pPr>
        <w:pStyle w:val="Tekstpodstawowy"/>
        <w:numPr>
          <w:ilvl w:val="0"/>
          <w:numId w:val="64"/>
        </w:numPr>
        <w:tabs>
          <w:tab w:val="clear" w:pos="567"/>
          <w:tab w:val="clear" w:pos="3118"/>
        </w:tabs>
        <w:suppressAutoHyphens w:val="0"/>
        <w:ind w:left="284" w:right="28" w:hanging="284"/>
        <w:rPr>
          <w:sz w:val="22"/>
          <w:szCs w:val="22"/>
        </w:rPr>
      </w:pPr>
      <w:r w:rsidRPr="004E0165">
        <w:rPr>
          <w:sz w:val="22"/>
          <w:szCs w:val="22"/>
        </w:rPr>
        <w:t>Zamawiający niezwłocznie udzieli wyjaśnień, jednakże nie później niż na 2 dni przed upływem terminu składania ofert, o ile wniosek o wyjaśnienie SWZ wpłynie do Zamawiającego nie później niż na 4 dni przed upływem terminu składania ofert.</w:t>
      </w:r>
    </w:p>
    <w:p w:rsidR="00237EEC" w:rsidRPr="004E0165" w:rsidRDefault="00237EEC" w:rsidP="0062500F">
      <w:pPr>
        <w:pStyle w:val="Tekstpodstawowy"/>
        <w:numPr>
          <w:ilvl w:val="0"/>
          <w:numId w:val="64"/>
        </w:numPr>
        <w:tabs>
          <w:tab w:val="clear" w:pos="567"/>
          <w:tab w:val="clear" w:pos="3118"/>
          <w:tab w:val="num" w:pos="284"/>
        </w:tabs>
        <w:suppressAutoHyphens w:val="0"/>
        <w:ind w:left="284" w:right="28" w:hanging="284"/>
        <w:rPr>
          <w:sz w:val="22"/>
          <w:szCs w:val="22"/>
        </w:rPr>
      </w:pPr>
      <w:r w:rsidRPr="004E0165">
        <w:rPr>
          <w:kern w:val="0"/>
          <w:sz w:val="22"/>
          <w:szCs w:val="22"/>
          <w:lang w:eastAsia="pl-PL"/>
        </w:rPr>
        <w:t xml:space="preserve">Przedłużenie terminu składania ofert nie wpływa na bieg terminu składania wniosków </w:t>
      </w:r>
      <w:r w:rsidRPr="004E0165">
        <w:rPr>
          <w:kern w:val="0"/>
          <w:sz w:val="22"/>
          <w:szCs w:val="22"/>
          <w:lang w:eastAsia="pl-PL"/>
        </w:rPr>
        <w:br/>
        <w:t>o wyjaśnienie treści SWZ. Jeżeli wniosek o wyjaśnienie wpłynął po upływie terminu, o którym mowa powyżej lub dotyczy udzielonych wyjaśnień, Zamawiający może udzielić wyjaśnień albo pozostawić wniosek bez rozpoznania.</w:t>
      </w:r>
    </w:p>
    <w:p w:rsidR="00237EEC" w:rsidRPr="004E0165" w:rsidRDefault="00237EEC" w:rsidP="0062500F">
      <w:pPr>
        <w:pStyle w:val="Tekstpodstawowy"/>
        <w:numPr>
          <w:ilvl w:val="0"/>
          <w:numId w:val="64"/>
        </w:numPr>
        <w:tabs>
          <w:tab w:val="clear" w:pos="567"/>
          <w:tab w:val="clear" w:pos="3118"/>
          <w:tab w:val="num" w:pos="284"/>
        </w:tabs>
        <w:suppressAutoHyphens w:val="0"/>
        <w:ind w:left="284" w:right="28" w:hanging="284"/>
        <w:rPr>
          <w:sz w:val="22"/>
          <w:szCs w:val="22"/>
        </w:rPr>
      </w:pPr>
      <w:r w:rsidRPr="004E0165">
        <w:rPr>
          <w:sz w:val="22"/>
          <w:szCs w:val="22"/>
        </w:rPr>
        <w:t xml:space="preserve">Wszelkie wyjaśnienia, modyfikacje treści SWZ oraz inne informacje związane z niniejszym postępowaniem, Zamawiający będzie zamieszczał </w:t>
      </w:r>
      <w:r w:rsidRPr="004E0165">
        <w:rPr>
          <w:b/>
          <w:sz w:val="22"/>
          <w:szCs w:val="22"/>
        </w:rPr>
        <w:t>wyłącznie na Platformie e-Zam</w:t>
      </w:r>
      <w:r>
        <w:rPr>
          <w:b/>
          <w:sz w:val="22"/>
          <w:szCs w:val="22"/>
        </w:rPr>
        <w:t>ó</w:t>
      </w:r>
      <w:r w:rsidRPr="004E0165">
        <w:rPr>
          <w:b/>
          <w:sz w:val="22"/>
          <w:szCs w:val="22"/>
        </w:rPr>
        <w:t xml:space="preserve">wienia: </w:t>
      </w:r>
    </w:p>
    <w:p w:rsidR="00EF2A31" w:rsidRPr="00EF2A31" w:rsidRDefault="00031165" w:rsidP="00EF2A31">
      <w:pPr>
        <w:pStyle w:val="Tekstpodstawowy"/>
        <w:tabs>
          <w:tab w:val="clear" w:pos="3118"/>
        </w:tabs>
        <w:suppressAutoHyphens w:val="0"/>
        <w:ind w:left="284" w:right="28"/>
        <w:rPr>
          <w:sz w:val="22"/>
          <w:szCs w:val="22"/>
        </w:rPr>
      </w:pPr>
      <w:hyperlink r:id="rId17" w:history="1">
        <w:r w:rsidR="00EF2A31" w:rsidRPr="00EF2A31">
          <w:rPr>
            <w:rStyle w:val="Hipercze"/>
            <w:color w:val="auto"/>
            <w:sz w:val="22"/>
            <w:szCs w:val="22"/>
          </w:rPr>
          <w:t>https://ezamowienia.gov.pl/mp-client/tenders/ocds-148610-37507e1f-48ba-4ad2-b89c-41f18b6dd7bd</w:t>
        </w:r>
      </w:hyperlink>
    </w:p>
    <w:p w:rsidR="00237EEC" w:rsidRPr="004E0165" w:rsidRDefault="00237EEC" w:rsidP="0062500F">
      <w:pPr>
        <w:pStyle w:val="Tekstpodstawowy"/>
        <w:numPr>
          <w:ilvl w:val="0"/>
          <w:numId w:val="64"/>
        </w:numPr>
        <w:tabs>
          <w:tab w:val="clear" w:pos="567"/>
          <w:tab w:val="clear" w:pos="3118"/>
          <w:tab w:val="num" w:pos="284"/>
        </w:tabs>
        <w:suppressAutoHyphens w:val="0"/>
        <w:ind w:left="284" w:right="28" w:hanging="284"/>
        <w:rPr>
          <w:sz w:val="22"/>
          <w:szCs w:val="22"/>
        </w:rPr>
      </w:pPr>
      <w:r w:rsidRPr="004E0165">
        <w:rPr>
          <w:sz w:val="22"/>
          <w:szCs w:val="22"/>
        </w:rPr>
        <w:t>W uzasadnionych przypadkach Zamawiający może przed upływem terminu składania ofert zmienić treść SWZ. Każda wprowadzona przez Zamawiającego zmiana staje się w takim przypadku częścią SWZ. Dokonaną zmianę treści SWZ Zamawiający udostępnia na Platformie e-Zam</w:t>
      </w:r>
      <w:r>
        <w:rPr>
          <w:sz w:val="22"/>
          <w:szCs w:val="22"/>
        </w:rPr>
        <w:t>ó</w:t>
      </w:r>
      <w:r w:rsidRPr="004E0165">
        <w:rPr>
          <w:sz w:val="22"/>
          <w:szCs w:val="22"/>
        </w:rPr>
        <w:t>wienia.</w:t>
      </w:r>
    </w:p>
    <w:p w:rsidR="00237EEC" w:rsidRPr="004E0165" w:rsidRDefault="00237EEC" w:rsidP="0062500F">
      <w:pPr>
        <w:pStyle w:val="Tekstpodstawowy"/>
        <w:numPr>
          <w:ilvl w:val="0"/>
          <w:numId w:val="64"/>
        </w:numPr>
        <w:tabs>
          <w:tab w:val="clear" w:pos="567"/>
          <w:tab w:val="clear" w:pos="3118"/>
          <w:tab w:val="num" w:pos="142"/>
          <w:tab w:val="num" w:pos="284"/>
        </w:tabs>
        <w:suppressAutoHyphens w:val="0"/>
        <w:ind w:left="284" w:right="28" w:hanging="284"/>
        <w:rPr>
          <w:sz w:val="22"/>
          <w:szCs w:val="22"/>
        </w:rPr>
      </w:pPr>
      <w:r w:rsidRPr="004E0165">
        <w:rPr>
          <w:sz w:val="22"/>
          <w:szCs w:val="22"/>
        </w:rPr>
        <w:t>Zamawiający oświadcza, iż nie zamierza zwoływać zebrania Wykonawców w celu wyjaśnienia treści SWZ.</w:t>
      </w:r>
    </w:p>
    <w:p w:rsidR="00237EEC" w:rsidRPr="00795E7D" w:rsidRDefault="00237EEC" w:rsidP="00237EEC">
      <w:pPr>
        <w:pStyle w:val="Akapitzlist"/>
        <w:ind w:left="567" w:right="-109"/>
        <w:jc w:val="both"/>
        <w:rPr>
          <w:color w:val="FF0000"/>
        </w:rPr>
      </w:pPr>
    </w:p>
    <w:tbl>
      <w:tblPr>
        <w:tblW w:w="9923" w:type="dxa"/>
        <w:tblInd w:w="-72" w:type="dxa"/>
        <w:tblLayout w:type="fixed"/>
        <w:tblCellMar>
          <w:left w:w="70" w:type="dxa"/>
          <w:right w:w="70" w:type="dxa"/>
        </w:tblCellMar>
        <w:tblLook w:val="0000"/>
      </w:tblPr>
      <w:tblGrid>
        <w:gridCol w:w="9923"/>
      </w:tblGrid>
      <w:tr w:rsidR="00237EEC" w:rsidRPr="00795E7D" w:rsidTr="00A3269F">
        <w:trPr>
          <w:trHeight w:val="280"/>
        </w:trPr>
        <w:tc>
          <w:tcPr>
            <w:tcW w:w="9923" w:type="dxa"/>
            <w:tcBorders>
              <w:top w:val="double" w:sz="4" w:space="0" w:color="000000"/>
              <w:left w:val="double" w:sz="4" w:space="0" w:color="000000"/>
              <w:bottom w:val="double" w:sz="4" w:space="0" w:color="000000"/>
              <w:right w:val="double" w:sz="4" w:space="0" w:color="000000"/>
            </w:tcBorders>
            <w:shd w:val="clear" w:color="auto" w:fill="FFFFFF"/>
          </w:tcPr>
          <w:p w:rsidR="00237EEC" w:rsidRPr="00F556A8" w:rsidRDefault="00237EEC" w:rsidP="00A3269F">
            <w:pPr>
              <w:shd w:val="clear" w:color="auto" w:fill="FFFFFF"/>
              <w:tabs>
                <w:tab w:val="left" w:pos="0"/>
              </w:tabs>
              <w:jc w:val="both"/>
              <w:rPr>
                <w:b/>
                <w:sz w:val="22"/>
                <w:szCs w:val="22"/>
              </w:rPr>
            </w:pPr>
            <w:r w:rsidRPr="00795E7D">
              <w:rPr>
                <w:color w:val="FF0000"/>
                <w:sz w:val="22"/>
                <w:szCs w:val="22"/>
              </w:rPr>
              <w:br w:type="page"/>
            </w:r>
            <w:r w:rsidRPr="00F556A8">
              <w:rPr>
                <w:b/>
                <w:sz w:val="22"/>
                <w:szCs w:val="22"/>
              </w:rPr>
              <w:t xml:space="preserve">VI. OSOBY ZE STRONY ZAMAWIAJĄCEGO UPRAWNIONE DO KOMUNIKOWANIA SIĘ </w:t>
            </w:r>
            <w:r w:rsidR="008266DC">
              <w:rPr>
                <w:b/>
                <w:sz w:val="22"/>
                <w:szCs w:val="22"/>
              </w:rPr>
              <w:br/>
            </w:r>
            <w:r w:rsidRPr="00F556A8">
              <w:rPr>
                <w:b/>
                <w:sz w:val="22"/>
                <w:szCs w:val="22"/>
              </w:rPr>
              <w:t xml:space="preserve">Z WYKONAWCAMI  </w:t>
            </w:r>
          </w:p>
        </w:tc>
      </w:tr>
    </w:tbl>
    <w:p w:rsidR="00237EEC" w:rsidRPr="00EE560A" w:rsidRDefault="00237EEC" w:rsidP="00237EEC">
      <w:pPr>
        <w:pStyle w:val="Akapitzlist"/>
        <w:suppressAutoHyphens w:val="0"/>
        <w:ind w:left="0"/>
        <w:jc w:val="both"/>
        <w:rPr>
          <w:sz w:val="22"/>
          <w:szCs w:val="22"/>
        </w:rPr>
      </w:pPr>
      <w:r w:rsidRPr="00EE560A">
        <w:rPr>
          <w:sz w:val="22"/>
          <w:szCs w:val="22"/>
        </w:rPr>
        <w:t xml:space="preserve">Zamawiający wyznacza następujące osoby do kontaktu z Wykonawcami: </w:t>
      </w:r>
    </w:p>
    <w:p w:rsidR="008F5508" w:rsidRDefault="00237EEC" w:rsidP="0062500F">
      <w:pPr>
        <w:pStyle w:val="Akapitzlist"/>
        <w:numPr>
          <w:ilvl w:val="0"/>
          <w:numId w:val="9"/>
        </w:numPr>
        <w:suppressAutoHyphens w:val="0"/>
        <w:jc w:val="both"/>
        <w:rPr>
          <w:sz w:val="22"/>
          <w:szCs w:val="22"/>
        </w:rPr>
      </w:pPr>
      <w:r w:rsidRPr="00237EEC">
        <w:rPr>
          <w:sz w:val="22"/>
          <w:szCs w:val="22"/>
        </w:rPr>
        <w:t xml:space="preserve">sprawy merytoryczne – lek. med. </w:t>
      </w:r>
      <w:r w:rsidRPr="008F5508">
        <w:rPr>
          <w:sz w:val="22"/>
          <w:szCs w:val="22"/>
        </w:rPr>
        <w:t xml:space="preserve">Wojciech Rębisz – Kierownik Bloku Operacyjnego </w:t>
      </w:r>
      <w:r w:rsidRPr="008F5508">
        <w:rPr>
          <w:sz w:val="22"/>
          <w:szCs w:val="22"/>
        </w:rPr>
        <w:br/>
        <w:t xml:space="preserve">tel. 77/40 87 837 </w:t>
      </w:r>
    </w:p>
    <w:p w:rsidR="00237EEC" w:rsidRPr="008F5508" w:rsidRDefault="008F5508" w:rsidP="0062500F">
      <w:pPr>
        <w:pStyle w:val="Akapitzlist"/>
        <w:numPr>
          <w:ilvl w:val="0"/>
          <w:numId w:val="9"/>
        </w:numPr>
        <w:suppressAutoHyphens w:val="0"/>
        <w:jc w:val="both"/>
        <w:rPr>
          <w:sz w:val="22"/>
          <w:szCs w:val="22"/>
        </w:rPr>
      </w:pPr>
      <w:r w:rsidRPr="00237EEC">
        <w:rPr>
          <w:sz w:val="22"/>
          <w:szCs w:val="22"/>
        </w:rPr>
        <w:t xml:space="preserve">sprawy merytoryczne – </w:t>
      </w:r>
      <w:r w:rsidR="00237EEC" w:rsidRPr="008F5508">
        <w:rPr>
          <w:sz w:val="22"/>
          <w:szCs w:val="22"/>
        </w:rPr>
        <w:t xml:space="preserve">mgr Sylwia Pawlik – Pielęgniarka Oddziałowa Bloku Operacyjnego </w:t>
      </w:r>
      <w:r>
        <w:rPr>
          <w:sz w:val="22"/>
          <w:szCs w:val="22"/>
        </w:rPr>
        <w:br/>
      </w:r>
      <w:r w:rsidR="00237EEC" w:rsidRPr="008F5508">
        <w:rPr>
          <w:sz w:val="22"/>
          <w:szCs w:val="22"/>
        </w:rPr>
        <w:t>tel. 77/40 87 837</w:t>
      </w:r>
    </w:p>
    <w:p w:rsidR="00237EEC" w:rsidRPr="00627E0D" w:rsidRDefault="00237EEC" w:rsidP="0062500F">
      <w:pPr>
        <w:pStyle w:val="Akapitzlist"/>
        <w:numPr>
          <w:ilvl w:val="0"/>
          <w:numId w:val="9"/>
        </w:numPr>
        <w:suppressAutoHyphens w:val="0"/>
        <w:jc w:val="both"/>
        <w:rPr>
          <w:sz w:val="22"/>
          <w:szCs w:val="22"/>
        </w:rPr>
      </w:pPr>
      <w:r w:rsidRPr="008F5508">
        <w:rPr>
          <w:sz w:val="22"/>
          <w:szCs w:val="22"/>
        </w:rPr>
        <w:t>formalno-prawne – Katarzyna Szewczuk,</w:t>
      </w:r>
      <w:r w:rsidRPr="00627E0D">
        <w:rPr>
          <w:sz w:val="22"/>
          <w:szCs w:val="22"/>
        </w:rPr>
        <w:t xml:space="preserve"> tel. 77 40 87 990,  e-mail: </w:t>
      </w:r>
      <w:hyperlink r:id="rId18" w:history="1">
        <w:r w:rsidRPr="00627E0D">
          <w:rPr>
            <w:rStyle w:val="Hipercze"/>
            <w:color w:val="auto"/>
            <w:sz w:val="22"/>
            <w:szCs w:val="22"/>
          </w:rPr>
          <w:t>k.szewczuk@zoznysa.pl</w:t>
        </w:r>
      </w:hyperlink>
    </w:p>
    <w:p w:rsidR="00237EEC" w:rsidRPr="0098681B" w:rsidRDefault="00237EEC" w:rsidP="00237EEC">
      <w:pPr>
        <w:pStyle w:val="Akapitzlist"/>
        <w:suppressAutoHyphens w:val="0"/>
        <w:jc w:val="both"/>
        <w:rPr>
          <w:sz w:val="22"/>
          <w:szCs w:val="22"/>
        </w:rPr>
      </w:pPr>
    </w:p>
    <w:p w:rsidR="00237EEC" w:rsidRPr="0098681B" w:rsidRDefault="00237EEC" w:rsidP="00237EEC">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sidRPr="0098681B">
        <w:rPr>
          <w:b/>
          <w:sz w:val="22"/>
          <w:szCs w:val="22"/>
        </w:rPr>
        <w:t>VII. TERMIN ZWIĄZANIA OFERTĄ</w:t>
      </w:r>
    </w:p>
    <w:p w:rsidR="00232F72" w:rsidRPr="0098681B" w:rsidRDefault="00237EEC" w:rsidP="00237EEC">
      <w:pPr>
        <w:suppressAutoHyphens w:val="0"/>
        <w:autoSpaceDE w:val="0"/>
        <w:autoSpaceDN w:val="0"/>
        <w:adjustRightInd w:val="0"/>
        <w:jc w:val="both"/>
        <w:rPr>
          <w:kern w:val="0"/>
          <w:sz w:val="20"/>
          <w:szCs w:val="20"/>
          <w:lang w:eastAsia="pl-PL"/>
        </w:rPr>
      </w:pPr>
      <w:r w:rsidRPr="0098681B">
        <w:rPr>
          <w:sz w:val="22"/>
          <w:szCs w:val="22"/>
        </w:rPr>
        <w:t xml:space="preserve">Wykonawca jest związany ofertą od dnia upływu terminu składania ofert do dnia </w:t>
      </w:r>
      <w:r w:rsidR="0098681B" w:rsidRPr="0098681B">
        <w:rPr>
          <w:b/>
          <w:sz w:val="22"/>
          <w:szCs w:val="22"/>
        </w:rPr>
        <w:t>06.1</w:t>
      </w:r>
      <w:r w:rsidR="0098681B">
        <w:rPr>
          <w:b/>
          <w:sz w:val="22"/>
          <w:szCs w:val="22"/>
        </w:rPr>
        <w:t>2</w:t>
      </w:r>
      <w:r w:rsidRPr="0098681B">
        <w:rPr>
          <w:b/>
          <w:sz w:val="22"/>
          <w:szCs w:val="22"/>
        </w:rPr>
        <w:t>.2024 r.</w:t>
      </w:r>
    </w:p>
    <w:p w:rsidR="004D772E" w:rsidRPr="009643AE" w:rsidRDefault="004D772E" w:rsidP="00E65E0B">
      <w:pPr>
        <w:suppressAutoHyphens w:val="0"/>
        <w:autoSpaceDE w:val="0"/>
        <w:autoSpaceDN w:val="0"/>
        <w:adjustRightInd w:val="0"/>
        <w:rPr>
          <w:color w:val="FF0000"/>
          <w:kern w:val="0"/>
          <w:sz w:val="20"/>
          <w:szCs w:val="20"/>
          <w:lang w:eastAsia="pl-PL"/>
        </w:rPr>
      </w:pPr>
    </w:p>
    <w:p w:rsidR="003842A3" w:rsidRPr="005E1075" w:rsidRDefault="003842A3" w:rsidP="003842A3">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b/>
          <w:sz w:val="22"/>
          <w:szCs w:val="22"/>
        </w:rPr>
      </w:pPr>
      <w:r w:rsidRPr="005E1075">
        <w:rPr>
          <w:b/>
          <w:sz w:val="22"/>
          <w:szCs w:val="22"/>
        </w:rPr>
        <w:t>VI</w:t>
      </w:r>
      <w:r>
        <w:rPr>
          <w:b/>
          <w:sz w:val="22"/>
          <w:szCs w:val="22"/>
        </w:rPr>
        <w:t>II</w:t>
      </w:r>
      <w:r w:rsidRPr="005E1075">
        <w:rPr>
          <w:b/>
          <w:sz w:val="22"/>
          <w:szCs w:val="22"/>
        </w:rPr>
        <w:t xml:space="preserve">. PODSTAWY WYKLUCZENIA </w:t>
      </w:r>
    </w:p>
    <w:p w:rsidR="003842A3" w:rsidRPr="005E1075" w:rsidRDefault="003842A3" w:rsidP="0062500F">
      <w:pPr>
        <w:pStyle w:val="Tekstpodstawowy32"/>
        <w:numPr>
          <w:ilvl w:val="6"/>
          <w:numId w:val="10"/>
        </w:numPr>
        <w:shd w:val="clear" w:color="auto" w:fill="FFFFFF"/>
        <w:tabs>
          <w:tab w:val="clear" w:pos="3118"/>
          <w:tab w:val="left" w:pos="0"/>
        </w:tabs>
        <w:ind w:left="284" w:hanging="284"/>
        <w:rPr>
          <w:b w:val="0"/>
          <w:sz w:val="22"/>
          <w:szCs w:val="22"/>
        </w:rPr>
      </w:pPr>
      <w:r w:rsidRPr="005E1075">
        <w:rPr>
          <w:b w:val="0"/>
          <w:sz w:val="22"/>
          <w:szCs w:val="22"/>
        </w:rPr>
        <w:t>Z postępowania o udzielenie zamówienia wyklucza się Wykonawcę w stosunku, do którego zachodzi którakolwiek z okoliczności, o których mowa w art. 108 ust. 1 z zastrzeże</w:t>
      </w:r>
      <w:r w:rsidR="000A2B67">
        <w:rPr>
          <w:b w:val="0"/>
          <w:sz w:val="22"/>
          <w:szCs w:val="22"/>
        </w:rPr>
        <w:t>niem art. 110 ust. 2 ustawy Pzp.</w:t>
      </w:r>
    </w:p>
    <w:p w:rsidR="003842A3" w:rsidRPr="005E1075" w:rsidRDefault="003842A3" w:rsidP="0062500F">
      <w:pPr>
        <w:pStyle w:val="Tekstpodstawowy32"/>
        <w:numPr>
          <w:ilvl w:val="6"/>
          <w:numId w:val="10"/>
        </w:numPr>
        <w:shd w:val="clear" w:color="auto" w:fill="FFFFFF"/>
        <w:tabs>
          <w:tab w:val="clear" w:pos="3118"/>
          <w:tab w:val="left" w:pos="0"/>
        </w:tabs>
        <w:ind w:left="284" w:hanging="284"/>
        <w:rPr>
          <w:b w:val="0"/>
          <w:sz w:val="22"/>
          <w:szCs w:val="22"/>
        </w:rPr>
      </w:pPr>
      <w:r w:rsidRPr="005E1075">
        <w:rPr>
          <w:b w:val="0"/>
          <w:sz w:val="22"/>
          <w:szCs w:val="22"/>
        </w:rPr>
        <w:t>Zamawiający nie przewiduje fakultatywnych podstaw (przesłanek) wykluczenia zawartych w art. 109 ust. 1 ustawy.</w:t>
      </w:r>
    </w:p>
    <w:p w:rsidR="003842A3" w:rsidRPr="005E1075" w:rsidRDefault="003842A3" w:rsidP="0062500F">
      <w:pPr>
        <w:pStyle w:val="Tekstpodstawowy32"/>
        <w:numPr>
          <w:ilvl w:val="6"/>
          <w:numId w:val="10"/>
        </w:numPr>
        <w:shd w:val="clear" w:color="auto" w:fill="FFFFFF"/>
        <w:tabs>
          <w:tab w:val="clear" w:pos="3118"/>
          <w:tab w:val="left" w:pos="0"/>
        </w:tabs>
        <w:ind w:left="284" w:hanging="284"/>
        <w:rPr>
          <w:b w:val="0"/>
          <w:sz w:val="22"/>
          <w:szCs w:val="22"/>
        </w:rPr>
      </w:pPr>
      <w:r w:rsidRPr="005E1075">
        <w:rPr>
          <w:b w:val="0"/>
          <w:kern w:val="0"/>
          <w:sz w:val="22"/>
          <w:szCs w:val="22"/>
          <w:lang w:eastAsia="pl-PL"/>
        </w:rPr>
        <w:t xml:space="preserve">Z postępowania o udzielenie zamówienia wyklucza się Wykonawcę w przypadkach, o których mowa </w:t>
      </w:r>
      <w:r w:rsidRPr="005E1075">
        <w:rPr>
          <w:b w:val="0"/>
          <w:kern w:val="0"/>
          <w:sz w:val="22"/>
          <w:szCs w:val="22"/>
          <w:lang w:eastAsia="pl-PL"/>
        </w:rPr>
        <w:br/>
        <w:t xml:space="preserve">w art. 7 ust. 1 ustawy z dnia 13 kwietnia 2022 r. o szczególnych rozwiązaniach w zakresie przeciwdziałania wspieraniu </w:t>
      </w:r>
      <w:r w:rsidRPr="00643635">
        <w:rPr>
          <w:b w:val="0"/>
          <w:kern w:val="0"/>
          <w:sz w:val="22"/>
          <w:szCs w:val="22"/>
          <w:lang w:eastAsia="pl-PL"/>
        </w:rPr>
        <w:t xml:space="preserve">agresji na Ukrainę oraz służących ochronie bezpieczeństwa narodowego (Dz.U.  2024 poz. 507 t.j.).  Do Wykonawcy podlegającego wykluczeniu w tym zakresie, stosuje się </w:t>
      </w:r>
      <w:r w:rsidRPr="00643635">
        <w:rPr>
          <w:b w:val="0"/>
          <w:kern w:val="0"/>
          <w:sz w:val="22"/>
          <w:szCs w:val="22"/>
          <w:lang w:eastAsia="pl-PL"/>
        </w:rPr>
        <w:br/>
        <w:t xml:space="preserve">art. 7 ust. 3 wspomnianej ustawy – zapis w </w:t>
      </w:r>
      <w:r w:rsidRPr="00643635">
        <w:rPr>
          <w:kern w:val="0"/>
          <w:sz w:val="22"/>
          <w:szCs w:val="22"/>
          <w:lang w:eastAsia="pl-PL"/>
        </w:rPr>
        <w:t>załączniku nr 7 do SWZ.</w:t>
      </w:r>
    </w:p>
    <w:p w:rsidR="003842A3" w:rsidRPr="005E1075" w:rsidRDefault="003842A3" w:rsidP="0062500F">
      <w:pPr>
        <w:pStyle w:val="Tekstpodstawowy32"/>
        <w:numPr>
          <w:ilvl w:val="6"/>
          <w:numId w:val="10"/>
        </w:numPr>
        <w:shd w:val="clear" w:color="auto" w:fill="FFFFFF"/>
        <w:tabs>
          <w:tab w:val="clear" w:pos="3118"/>
          <w:tab w:val="left" w:pos="0"/>
        </w:tabs>
        <w:ind w:left="284" w:hanging="284"/>
        <w:rPr>
          <w:b w:val="0"/>
          <w:sz w:val="22"/>
          <w:szCs w:val="22"/>
        </w:rPr>
      </w:pPr>
      <w:r w:rsidRPr="005E1075">
        <w:rPr>
          <w:b w:val="0"/>
          <w:sz w:val="22"/>
          <w:szCs w:val="22"/>
        </w:rPr>
        <w:lastRenderedPageBreak/>
        <w:t xml:space="preserve">Wykonawca może zostać wykluczony przez Zamawiającego na każdym etapie postępowania </w:t>
      </w:r>
      <w:r w:rsidRPr="005E1075">
        <w:rPr>
          <w:b w:val="0"/>
          <w:sz w:val="22"/>
          <w:szCs w:val="22"/>
        </w:rPr>
        <w:br/>
        <w:t>o udzielenie zamówienia.</w:t>
      </w:r>
    </w:p>
    <w:p w:rsidR="001934AE" w:rsidRPr="009643AE" w:rsidRDefault="001934AE" w:rsidP="009007A4">
      <w:pPr>
        <w:pStyle w:val="Tekstpodstawowy32"/>
        <w:shd w:val="clear" w:color="auto" w:fill="FFFFFF"/>
        <w:tabs>
          <w:tab w:val="clear" w:pos="3118"/>
          <w:tab w:val="left" w:pos="0"/>
        </w:tabs>
        <w:rPr>
          <w:b w:val="0"/>
          <w:color w:val="FF0000"/>
          <w:sz w:val="22"/>
          <w:szCs w:val="22"/>
        </w:rPr>
      </w:pPr>
    </w:p>
    <w:p w:rsidR="003842A3" w:rsidRPr="005E1075" w:rsidRDefault="003842A3" w:rsidP="003842A3">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sidRPr="005E1075">
        <w:rPr>
          <w:b/>
          <w:sz w:val="22"/>
          <w:szCs w:val="22"/>
        </w:rPr>
        <w:t>I</w:t>
      </w:r>
      <w:r>
        <w:rPr>
          <w:b/>
          <w:sz w:val="22"/>
          <w:szCs w:val="22"/>
        </w:rPr>
        <w:t>X</w:t>
      </w:r>
      <w:r w:rsidRPr="005E1075">
        <w:rPr>
          <w:b/>
          <w:sz w:val="22"/>
          <w:szCs w:val="22"/>
        </w:rPr>
        <w:t xml:space="preserve">. WARUNKI UDZIAŁU W POSTĘPOWANIU  </w:t>
      </w:r>
    </w:p>
    <w:p w:rsidR="003842A3" w:rsidRPr="005E1075" w:rsidRDefault="003842A3" w:rsidP="003842A3">
      <w:pPr>
        <w:suppressAutoHyphens w:val="0"/>
        <w:autoSpaceDE w:val="0"/>
        <w:autoSpaceDN w:val="0"/>
        <w:adjustRightInd w:val="0"/>
        <w:rPr>
          <w:sz w:val="22"/>
          <w:szCs w:val="22"/>
        </w:rPr>
      </w:pPr>
      <w:r w:rsidRPr="005E1075">
        <w:rPr>
          <w:sz w:val="22"/>
          <w:szCs w:val="22"/>
        </w:rPr>
        <w:t>O udzielenie zamówienia mogą ubiegać się Wykonawcy, którzy spełniają warunki udziału w postępowaniu dotyczące:</w:t>
      </w:r>
    </w:p>
    <w:p w:rsidR="003842A3" w:rsidRPr="005E1075" w:rsidRDefault="003842A3" w:rsidP="003842A3">
      <w:pPr>
        <w:numPr>
          <w:ilvl w:val="1"/>
          <w:numId w:val="3"/>
        </w:numPr>
        <w:tabs>
          <w:tab w:val="left" w:pos="284"/>
        </w:tabs>
        <w:suppressAutoHyphens w:val="0"/>
        <w:autoSpaceDE w:val="0"/>
        <w:autoSpaceDN w:val="0"/>
        <w:adjustRightInd w:val="0"/>
        <w:ind w:left="284" w:hanging="284"/>
        <w:rPr>
          <w:b/>
          <w:sz w:val="22"/>
          <w:szCs w:val="22"/>
        </w:rPr>
      </w:pPr>
      <w:r w:rsidRPr="005E1075">
        <w:rPr>
          <w:b/>
          <w:sz w:val="22"/>
          <w:szCs w:val="22"/>
        </w:rPr>
        <w:t xml:space="preserve">zdolności do występowania w obrocie gospodarczym </w:t>
      </w:r>
    </w:p>
    <w:p w:rsidR="003842A3" w:rsidRPr="005E1075" w:rsidRDefault="003842A3" w:rsidP="003842A3">
      <w:pPr>
        <w:tabs>
          <w:tab w:val="left" w:pos="426"/>
        </w:tabs>
        <w:suppressAutoHyphens w:val="0"/>
        <w:autoSpaceDE w:val="0"/>
        <w:autoSpaceDN w:val="0"/>
        <w:adjustRightInd w:val="0"/>
        <w:rPr>
          <w:sz w:val="22"/>
          <w:szCs w:val="22"/>
        </w:rPr>
      </w:pPr>
      <w:r w:rsidRPr="005E1075">
        <w:rPr>
          <w:sz w:val="22"/>
          <w:szCs w:val="22"/>
        </w:rPr>
        <w:t>Zamawiający nie określił warunku w tym zakresie</w:t>
      </w:r>
    </w:p>
    <w:p w:rsidR="003842A3" w:rsidRPr="005E1075" w:rsidRDefault="003842A3" w:rsidP="003842A3">
      <w:pPr>
        <w:numPr>
          <w:ilvl w:val="1"/>
          <w:numId w:val="3"/>
        </w:numPr>
        <w:tabs>
          <w:tab w:val="left" w:pos="0"/>
          <w:tab w:val="left" w:pos="284"/>
        </w:tabs>
        <w:suppressAutoHyphens w:val="0"/>
        <w:autoSpaceDE w:val="0"/>
        <w:autoSpaceDN w:val="0"/>
        <w:adjustRightInd w:val="0"/>
        <w:ind w:left="0" w:firstLine="0"/>
        <w:jc w:val="both"/>
        <w:rPr>
          <w:b/>
          <w:sz w:val="22"/>
          <w:szCs w:val="22"/>
        </w:rPr>
      </w:pPr>
      <w:r w:rsidRPr="005E1075">
        <w:rPr>
          <w:b/>
          <w:sz w:val="22"/>
          <w:szCs w:val="22"/>
        </w:rPr>
        <w:t xml:space="preserve">uprawnień do prowadzenia określonej działalności gospodarczej lub zawodowej, o ile wynika to </w:t>
      </w:r>
      <w:r w:rsidRPr="005E1075">
        <w:rPr>
          <w:b/>
          <w:sz w:val="22"/>
          <w:szCs w:val="22"/>
        </w:rPr>
        <w:br/>
        <w:t xml:space="preserve">z odrębnych przepisów: </w:t>
      </w:r>
    </w:p>
    <w:p w:rsidR="003842A3" w:rsidRPr="005E1075" w:rsidRDefault="003842A3" w:rsidP="003842A3">
      <w:pPr>
        <w:tabs>
          <w:tab w:val="left" w:pos="426"/>
        </w:tabs>
        <w:suppressAutoHyphens w:val="0"/>
        <w:autoSpaceDE w:val="0"/>
        <w:autoSpaceDN w:val="0"/>
        <w:adjustRightInd w:val="0"/>
        <w:rPr>
          <w:sz w:val="22"/>
          <w:szCs w:val="22"/>
        </w:rPr>
      </w:pPr>
      <w:r w:rsidRPr="005E1075">
        <w:rPr>
          <w:sz w:val="22"/>
          <w:szCs w:val="22"/>
        </w:rPr>
        <w:t>Zamawiający nie określił warunku w tym zakresie</w:t>
      </w:r>
    </w:p>
    <w:p w:rsidR="003842A3" w:rsidRPr="005E1075" w:rsidRDefault="003842A3" w:rsidP="003842A3">
      <w:pPr>
        <w:suppressAutoHyphens w:val="0"/>
        <w:autoSpaceDE w:val="0"/>
        <w:autoSpaceDN w:val="0"/>
        <w:adjustRightInd w:val="0"/>
        <w:rPr>
          <w:b/>
          <w:sz w:val="22"/>
          <w:szCs w:val="22"/>
        </w:rPr>
      </w:pPr>
      <w:r w:rsidRPr="005E1075">
        <w:rPr>
          <w:b/>
          <w:sz w:val="22"/>
          <w:szCs w:val="22"/>
        </w:rPr>
        <w:t>c) sytuacji ekonomicznej lub finansowej:</w:t>
      </w:r>
    </w:p>
    <w:p w:rsidR="003842A3" w:rsidRPr="005E1075" w:rsidRDefault="003842A3" w:rsidP="003842A3">
      <w:pPr>
        <w:tabs>
          <w:tab w:val="left" w:pos="426"/>
        </w:tabs>
        <w:suppressAutoHyphens w:val="0"/>
        <w:autoSpaceDE w:val="0"/>
        <w:autoSpaceDN w:val="0"/>
        <w:adjustRightInd w:val="0"/>
        <w:rPr>
          <w:sz w:val="22"/>
          <w:szCs w:val="22"/>
        </w:rPr>
      </w:pPr>
      <w:r w:rsidRPr="005E1075">
        <w:rPr>
          <w:sz w:val="22"/>
          <w:szCs w:val="22"/>
        </w:rPr>
        <w:t>Zamawiający nie określił warunku w tym zakresie</w:t>
      </w:r>
    </w:p>
    <w:p w:rsidR="003842A3" w:rsidRPr="005E1075" w:rsidRDefault="003842A3" w:rsidP="003842A3">
      <w:pPr>
        <w:suppressAutoHyphens w:val="0"/>
        <w:autoSpaceDE w:val="0"/>
        <w:autoSpaceDN w:val="0"/>
        <w:adjustRightInd w:val="0"/>
        <w:rPr>
          <w:b/>
          <w:sz w:val="22"/>
          <w:szCs w:val="22"/>
        </w:rPr>
      </w:pPr>
      <w:r w:rsidRPr="005E1075">
        <w:rPr>
          <w:b/>
          <w:sz w:val="22"/>
          <w:szCs w:val="22"/>
        </w:rPr>
        <w:t>d) zdolności technicznej lub zawodowej:</w:t>
      </w:r>
    </w:p>
    <w:p w:rsidR="003842A3" w:rsidRDefault="003842A3" w:rsidP="003842A3">
      <w:pPr>
        <w:suppressAutoHyphens w:val="0"/>
        <w:autoSpaceDE w:val="0"/>
        <w:autoSpaceDN w:val="0"/>
        <w:adjustRightInd w:val="0"/>
        <w:rPr>
          <w:sz w:val="22"/>
          <w:szCs w:val="22"/>
        </w:rPr>
      </w:pPr>
      <w:r w:rsidRPr="005E1075">
        <w:rPr>
          <w:sz w:val="22"/>
          <w:szCs w:val="22"/>
        </w:rPr>
        <w:t>Zamawiający nie określił warunku w tym zakresie</w:t>
      </w:r>
    </w:p>
    <w:p w:rsidR="003445FB" w:rsidRPr="009643AE" w:rsidRDefault="003445FB" w:rsidP="00ED452A">
      <w:pPr>
        <w:tabs>
          <w:tab w:val="left" w:pos="426"/>
        </w:tabs>
        <w:suppressAutoHyphens w:val="0"/>
        <w:autoSpaceDE w:val="0"/>
        <w:autoSpaceDN w:val="0"/>
        <w:adjustRightInd w:val="0"/>
        <w:rPr>
          <w:b/>
          <w:color w:val="FF0000"/>
          <w:sz w:val="22"/>
          <w:szCs w:val="22"/>
        </w:rPr>
      </w:pPr>
    </w:p>
    <w:p w:rsidR="003842A3" w:rsidRPr="00385E6D" w:rsidRDefault="003842A3" w:rsidP="003842A3">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Pr>
          <w:b/>
          <w:sz w:val="22"/>
          <w:szCs w:val="22"/>
        </w:rPr>
        <w:t>X</w:t>
      </w:r>
      <w:r w:rsidRPr="00385E6D">
        <w:rPr>
          <w:b/>
          <w:sz w:val="22"/>
          <w:szCs w:val="22"/>
        </w:rPr>
        <w:t xml:space="preserve">. PODMIOTOWE ŚRODKI DOWODOWE </w:t>
      </w:r>
    </w:p>
    <w:p w:rsidR="003842A3" w:rsidRPr="00C27E41" w:rsidRDefault="003842A3" w:rsidP="0062500F">
      <w:pPr>
        <w:pStyle w:val="Akapitzlist"/>
        <w:numPr>
          <w:ilvl w:val="0"/>
          <w:numId w:val="17"/>
        </w:numPr>
        <w:suppressAutoHyphens w:val="0"/>
        <w:autoSpaceDE w:val="0"/>
        <w:autoSpaceDN w:val="0"/>
        <w:adjustRightInd w:val="0"/>
        <w:jc w:val="both"/>
        <w:rPr>
          <w:sz w:val="22"/>
          <w:szCs w:val="22"/>
        </w:rPr>
      </w:pPr>
      <w:r w:rsidRPr="00B5616F">
        <w:rPr>
          <w:kern w:val="0"/>
          <w:sz w:val="22"/>
          <w:szCs w:val="22"/>
          <w:lang w:eastAsia="pl-PL"/>
        </w:rPr>
        <w:t xml:space="preserve">Do oferty Wykonawca dołącza </w:t>
      </w:r>
      <w:r w:rsidRPr="00B5616F">
        <w:rPr>
          <w:sz w:val="22"/>
          <w:szCs w:val="22"/>
        </w:rPr>
        <w:t xml:space="preserve">w zakresie potwierdzenia braku podstaw do wykluczenia </w:t>
      </w:r>
      <w:r w:rsidRPr="00B5616F">
        <w:rPr>
          <w:sz w:val="22"/>
          <w:szCs w:val="22"/>
        </w:rPr>
        <w:br/>
        <w:t xml:space="preserve">z postępowania w okolicznościach, o których mowa w art. 108 ust. 1 ustawy Pzp, Wykonawca przedkłada </w:t>
      </w:r>
      <w:r w:rsidRPr="00B5616F">
        <w:rPr>
          <w:b/>
          <w:sz w:val="22"/>
          <w:szCs w:val="22"/>
        </w:rPr>
        <w:t>oświadczenie o braku podstaw do wykluczenia z postępowania</w:t>
      </w:r>
      <w:r w:rsidRPr="00B5616F">
        <w:rPr>
          <w:sz w:val="22"/>
          <w:szCs w:val="22"/>
        </w:rPr>
        <w:t xml:space="preserve"> – wypełnione </w:t>
      </w:r>
      <w:r w:rsidRPr="00B5616F">
        <w:rPr>
          <w:sz w:val="22"/>
          <w:szCs w:val="22"/>
        </w:rPr>
        <w:br/>
      </w:r>
      <w:r w:rsidRPr="00B5616F">
        <w:rPr>
          <w:color w:val="000000"/>
          <w:sz w:val="22"/>
          <w:szCs w:val="22"/>
        </w:rPr>
        <w:t xml:space="preserve">i podpisane odpowiednio przez osobę (osoby) upoważnioną (upoważnione) do reprezentowania Wykonawcy.  Stosowne oświadczenie </w:t>
      </w:r>
      <w:r w:rsidRPr="00643635">
        <w:rPr>
          <w:sz w:val="22"/>
          <w:szCs w:val="22"/>
        </w:rPr>
        <w:t xml:space="preserve">stanowi </w:t>
      </w:r>
      <w:r w:rsidRPr="00643635">
        <w:rPr>
          <w:b/>
          <w:sz w:val="22"/>
          <w:szCs w:val="22"/>
        </w:rPr>
        <w:t>załącznik nr 7 do SWZ</w:t>
      </w:r>
      <w:r w:rsidRPr="00C27E41">
        <w:rPr>
          <w:color w:val="FF0000"/>
          <w:sz w:val="22"/>
          <w:szCs w:val="22"/>
        </w:rPr>
        <w:t xml:space="preserve"> </w:t>
      </w:r>
    </w:p>
    <w:p w:rsidR="003842A3" w:rsidRPr="00B5616F" w:rsidRDefault="003842A3" w:rsidP="0062500F">
      <w:pPr>
        <w:pStyle w:val="Akapitzlist"/>
        <w:numPr>
          <w:ilvl w:val="0"/>
          <w:numId w:val="17"/>
        </w:numPr>
        <w:suppressAutoHyphens w:val="0"/>
        <w:autoSpaceDE w:val="0"/>
        <w:autoSpaceDN w:val="0"/>
        <w:adjustRightInd w:val="0"/>
        <w:jc w:val="both"/>
        <w:rPr>
          <w:sz w:val="22"/>
          <w:szCs w:val="22"/>
        </w:rPr>
      </w:pPr>
      <w:r>
        <w:rPr>
          <w:color w:val="000000"/>
          <w:kern w:val="0"/>
          <w:sz w:val="22"/>
          <w:szCs w:val="22"/>
          <w:lang w:eastAsia="pl-PL"/>
        </w:rPr>
        <w:t>O</w:t>
      </w:r>
      <w:r w:rsidRPr="00B5616F">
        <w:rPr>
          <w:color w:val="000000"/>
          <w:kern w:val="0"/>
          <w:sz w:val="22"/>
          <w:szCs w:val="22"/>
          <w:lang w:eastAsia="pl-PL"/>
        </w:rPr>
        <w:t>świadczeni</w:t>
      </w:r>
      <w:r>
        <w:rPr>
          <w:color w:val="000000"/>
          <w:kern w:val="0"/>
          <w:sz w:val="22"/>
          <w:szCs w:val="22"/>
          <w:lang w:eastAsia="pl-PL"/>
        </w:rPr>
        <w:t>e</w:t>
      </w:r>
      <w:r w:rsidRPr="00B5616F">
        <w:rPr>
          <w:color w:val="000000"/>
          <w:kern w:val="0"/>
          <w:sz w:val="22"/>
          <w:szCs w:val="22"/>
          <w:lang w:eastAsia="pl-PL"/>
        </w:rPr>
        <w:t>, o którym mowa w pkt. 1, stanowi dowód potwierdzający brak podstaw wykluczenia, odpowiednio na dzień składania ofert</w:t>
      </w:r>
    </w:p>
    <w:p w:rsidR="003842A3" w:rsidRPr="00B5616F" w:rsidRDefault="003842A3" w:rsidP="0062500F">
      <w:pPr>
        <w:pStyle w:val="Akapitzlist"/>
        <w:numPr>
          <w:ilvl w:val="0"/>
          <w:numId w:val="17"/>
        </w:numPr>
        <w:suppressAutoHyphens w:val="0"/>
        <w:autoSpaceDE w:val="0"/>
        <w:autoSpaceDN w:val="0"/>
        <w:adjustRightInd w:val="0"/>
        <w:jc w:val="both"/>
        <w:rPr>
          <w:sz w:val="22"/>
          <w:szCs w:val="22"/>
        </w:rPr>
      </w:pPr>
      <w:r w:rsidRPr="00B5616F">
        <w:rPr>
          <w:color w:val="000000"/>
          <w:kern w:val="0"/>
          <w:sz w:val="22"/>
          <w:szCs w:val="22"/>
          <w:lang w:eastAsia="pl-PL"/>
        </w:rPr>
        <w:t>W przypadku wspólnego ubiegania się o zamówienie przez wykonawców, oświadc</w:t>
      </w:r>
      <w:r w:rsidR="00F85EC1">
        <w:rPr>
          <w:color w:val="000000"/>
          <w:kern w:val="0"/>
          <w:sz w:val="22"/>
          <w:szCs w:val="22"/>
          <w:lang w:eastAsia="pl-PL"/>
        </w:rPr>
        <w:t>zenia, o którym mowa w pkt. 1</w:t>
      </w:r>
      <w:r w:rsidRPr="00B5616F">
        <w:rPr>
          <w:color w:val="000000"/>
          <w:kern w:val="0"/>
          <w:sz w:val="22"/>
          <w:szCs w:val="22"/>
          <w:lang w:eastAsia="pl-PL"/>
        </w:rPr>
        <w:t xml:space="preserve"> składa każdy z wykonawców. </w:t>
      </w:r>
    </w:p>
    <w:p w:rsidR="003842A3" w:rsidRPr="00B5616F" w:rsidRDefault="003842A3" w:rsidP="0062500F">
      <w:pPr>
        <w:pStyle w:val="Akapitzlist"/>
        <w:numPr>
          <w:ilvl w:val="0"/>
          <w:numId w:val="17"/>
        </w:numPr>
        <w:suppressAutoHyphens w:val="0"/>
        <w:autoSpaceDE w:val="0"/>
        <w:autoSpaceDN w:val="0"/>
        <w:adjustRightInd w:val="0"/>
        <w:jc w:val="both"/>
        <w:rPr>
          <w:sz w:val="22"/>
          <w:szCs w:val="22"/>
        </w:rPr>
      </w:pPr>
      <w:r w:rsidRPr="00B5616F">
        <w:rPr>
          <w:color w:val="000000"/>
          <w:kern w:val="0"/>
          <w:sz w:val="22"/>
          <w:szCs w:val="22"/>
          <w:lang w:eastAsia="pl-PL"/>
        </w:rPr>
        <w:t xml:space="preserve">Wykonawca, w przypadku polegania na zdolnościach lub sytuacji podmiotów udostępniających zasoby, przedstawia, wraz z oświadczeniem, o którym mowa w </w:t>
      </w:r>
      <w:r w:rsidR="00E5015A">
        <w:rPr>
          <w:color w:val="000000"/>
          <w:kern w:val="0"/>
          <w:sz w:val="22"/>
          <w:szCs w:val="22"/>
          <w:lang w:eastAsia="pl-PL"/>
        </w:rPr>
        <w:t>pk</w:t>
      </w:r>
      <w:r w:rsidRPr="00B5616F">
        <w:rPr>
          <w:color w:val="000000"/>
          <w:kern w:val="0"/>
          <w:sz w:val="22"/>
          <w:szCs w:val="22"/>
          <w:lang w:eastAsia="pl-PL"/>
        </w:rPr>
        <w:t>t. 1, także oświadczenie podmiotu udostępniającego zasoby, potwierdzające brak podstaw wykluczenia tego podmiotu oraz odpowiednio</w:t>
      </w:r>
    </w:p>
    <w:p w:rsidR="003842A3" w:rsidRDefault="003842A3" w:rsidP="003842A3">
      <w:pPr>
        <w:suppressAutoHyphens w:val="0"/>
        <w:autoSpaceDE w:val="0"/>
        <w:autoSpaceDN w:val="0"/>
        <w:adjustRightInd w:val="0"/>
        <w:ind w:left="405"/>
        <w:jc w:val="both"/>
        <w:rPr>
          <w:color w:val="000000"/>
          <w:kern w:val="0"/>
          <w:sz w:val="22"/>
          <w:szCs w:val="22"/>
          <w:lang w:eastAsia="pl-PL"/>
        </w:rPr>
      </w:pPr>
      <w:r w:rsidRPr="002661B1">
        <w:rPr>
          <w:color w:val="000000"/>
          <w:kern w:val="0"/>
          <w:sz w:val="22"/>
          <w:szCs w:val="22"/>
          <w:lang w:eastAsia="pl-PL"/>
        </w:rPr>
        <w:t>spełnianie warunków udziału w postępowaniu, w zakresie, w jakim Wykonawca powołuje się na jego zasoby.</w:t>
      </w:r>
    </w:p>
    <w:p w:rsidR="003842A3" w:rsidRPr="00B5616F" w:rsidRDefault="003842A3" w:rsidP="0062500F">
      <w:pPr>
        <w:pStyle w:val="Akapitzlist"/>
        <w:numPr>
          <w:ilvl w:val="0"/>
          <w:numId w:val="17"/>
        </w:numPr>
        <w:suppressAutoHyphens w:val="0"/>
        <w:autoSpaceDE w:val="0"/>
        <w:autoSpaceDN w:val="0"/>
        <w:adjustRightInd w:val="0"/>
        <w:jc w:val="both"/>
        <w:rPr>
          <w:color w:val="000000"/>
          <w:kern w:val="0"/>
          <w:sz w:val="22"/>
          <w:szCs w:val="22"/>
          <w:lang w:eastAsia="pl-PL"/>
        </w:rPr>
      </w:pPr>
      <w:r w:rsidRPr="00B5616F">
        <w:rPr>
          <w:b/>
          <w:sz w:val="22"/>
          <w:szCs w:val="22"/>
        </w:rPr>
        <w:t>Wykaz podmiotowych środków dowodowych</w:t>
      </w:r>
    </w:p>
    <w:p w:rsidR="00F85EC1" w:rsidRPr="00D65607" w:rsidRDefault="00F85EC1" w:rsidP="0062500F">
      <w:pPr>
        <w:pStyle w:val="Akapitzlist"/>
        <w:numPr>
          <w:ilvl w:val="1"/>
          <w:numId w:val="17"/>
        </w:numPr>
        <w:suppressAutoHyphens w:val="0"/>
        <w:autoSpaceDE w:val="0"/>
        <w:autoSpaceDN w:val="0"/>
        <w:adjustRightInd w:val="0"/>
        <w:jc w:val="both"/>
        <w:rPr>
          <w:color w:val="000000" w:themeColor="text1"/>
          <w:kern w:val="0"/>
          <w:sz w:val="22"/>
          <w:szCs w:val="22"/>
          <w:lang w:eastAsia="pl-PL"/>
        </w:rPr>
      </w:pPr>
      <w:r w:rsidRPr="00210F5B">
        <w:rPr>
          <w:color w:val="000000" w:themeColor="text1"/>
          <w:kern w:val="0"/>
          <w:sz w:val="22"/>
          <w:szCs w:val="22"/>
          <w:lang w:eastAsia="pl-PL"/>
        </w:rPr>
        <w:t xml:space="preserve">Zamawiający przed wyborem najkorzystniejszej oferty wezwie Wykonawcę, </w:t>
      </w:r>
      <w:r w:rsidRPr="00020436">
        <w:rPr>
          <w:color w:val="000000" w:themeColor="text1"/>
          <w:kern w:val="0"/>
          <w:sz w:val="22"/>
          <w:szCs w:val="22"/>
          <w:lang w:eastAsia="pl-PL"/>
        </w:rPr>
        <w:t>którego</w:t>
      </w:r>
      <w:r w:rsidRPr="00210F5B">
        <w:rPr>
          <w:color w:val="000000" w:themeColor="text1"/>
          <w:kern w:val="0"/>
          <w:sz w:val="22"/>
          <w:szCs w:val="22"/>
          <w:u w:val="single"/>
          <w:lang w:eastAsia="pl-PL"/>
        </w:rPr>
        <w:t xml:space="preserve"> </w:t>
      </w:r>
      <w:r w:rsidRPr="00020436">
        <w:rPr>
          <w:b/>
          <w:color w:val="000000" w:themeColor="text1"/>
          <w:kern w:val="0"/>
          <w:sz w:val="22"/>
          <w:szCs w:val="22"/>
          <w:u w:val="single"/>
          <w:lang w:eastAsia="pl-PL"/>
        </w:rPr>
        <w:t>oferta zostanie najwyżej oceniona</w:t>
      </w:r>
      <w:r w:rsidRPr="00210F5B">
        <w:rPr>
          <w:color w:val="000000" w:themeColor="text1"/>
          <w:kern w:val="0"/>
          <w:sz w:val="22"/>
          <w:szCs w:val="22"/>
          <w:lang w:eastAsia="pl-PL"/>
        </w:rPr>
        <w:t>, do złożenia w wyznaczonym terminie, nie krótszym niż 5 dni, aktualnych na dzień złożenia, podmiotowych środków dowodowych w celu potwierdzenia braku podstaw wykluczenia Wykonawcy z udziału w postępowaniu:</w:t>
      </w:r>
    </w:p>
    <w:p w:rsidR="003842A3" w:rsidRPr="00385E6D" w:rsidRDefault="003842A3" w:rsidP="0062500F">
      <w:pPr>
        <w:pStyle w:val="Akapitzlist"/>
        <w:numPr>
          <w:ilvl w:val="0"/>
          <w:numId w:val="65"/>
        </w:numPr>
        <w:suppressAutoHyphens w:val="0"/>
        <w:autoSpaceDE w:val="0"/>
        <w:autoSpaceDN w:val="0"/>
        <w:adjustRightInd w:val="0"/>
        <w:ind w:left="567" w:hanging="141"/>
        <w:jc w:val="both"/>
        <w:rPr>
          <w:kern w:val="0"/>
          <w:sz w:val="22"/>
          <w:szCs w:val="22"/>
          <w:lang w:eastAsia="pl-PL"/>
        </w:rPr>
      </w:pPr>
      <w:r w:rsidRPr="00AB3F77">
        <w:rPr>
          <w:b/>
          <w:kern w:val="0"/>
          <w:sz w:val="22"/>
          <w:szCs w:val="22"/>
          <w:lang w:eastAsia="pl-PL"/>
        </w:rPr>
        <w:t>oświadczeni</w:t>
      </w:r>
      <w:r>
        <w:rPr>
          <w:b/>
          <w:kern w:val="0"/>
          <w:sz w:val="22"/>
          <w:szCs w:val="22"/>
          <w:lang w:eastAsia="pl-PL"/>
        </w:rPr>
        <w:t>a</w:t>
      </w:r>
      <w:r w:rsidRPr="00AB3F77">
        <w:rPr>
          <w:b/>
          <w:kern w:val="0"/>
          <w:sz w:val="22"/>
          <w:szCs w:val="22"/>
          <w:lang w:eastAsia="pl-PL"/>
        </w:rPr>
        <w:t xml:space="preserve"> </w:t>
      </w:r>
      <w:r w:rsidR="00F85EC1">
        <w:rPr>
          <w:b/>
          <w:kern w:val="0"/>
          <w:sz w:val="22"/>
          <w:szCs w:val="22"/>
          <w:lang w:eastAsia="pl-PL"/>
        </w:rPr>
        <w:t>W</w:t>
      </w:r>
      <w:r w:rsidRPr="00AB3F77">
        <w:rPr>
          <w:b/>
          <w:kern w:val="0"/>
          <w:sz w:val="22"/>
          <w:szCs w:val="22"/>
          <w:lang w:eastAsia="pl-PL"/>
        </w:rPr>
        <w:t>ykonawcy o aktualności informacji</w:t>
      </w:r>
      <w:r w:rsidRPr="00AB3F77">
        <w:rPr>
          <w:kern w:val="0"/>
          <w:sz w:val="22"/>
          <w:szCs w:val="22"/>
          <w:lang w:eastAsia="pl-PL"/>
        </w:rPr>
        <w:t xml:space="preserve"> zawartych w oświadczeniu, o którym mowa </w:t>
      </w:r>
      <w:r>
        <w:rPr>
          <w:kern w:val="0"/>
          <w:sz w:val="22"/>
          <w:szCs w:val="22"/>
          <w:lang w:eastAsia="pl-PL"/>
        </w:rPr>
        <w:br/>
      </w:r>
      <w:r w:rsidRPr="00AB3F77">
        <w:rPr>
          <w:kern w:val="0"/>
          <w:sz w:val="22"/>
          <w:szCs w:val="22"/>
          <w:lang w:eastAsia="pl-PL"/>
        </w:rPr>
        <w:t>w art. 125 ust. 1 ustawy, w zakresie podstaw wykluczenia z postępowania wskazanych przez zamawiającego, których mowa</w:t>
      </w:r>
      <w:r>
        <w:rPr>
          <w:kern w:val="0"/>
          <w:sz w:val="22"/>
          <w:szCs w:val="22"/>
          <w:lang w:eastAsia="pl-PL"/>
        </w:rPr>
        <w:t xml:space="preserve"> w art. 108 ust. 1 ustawy Pzp.</w:t>
      </w:r>
    </w:p>
    <w:p w:rsidR="003842A3" w:rsidRDefault="003842A3" w:rsidP="003842A3">
      <w:pPr>
        <w:pStyle w:val="Akapitzlist"/>
        <w:suppressAutoHyphens w:val="0"/>
        <w:autoSpaceDE w:val="0"/>
        <w:autoSpaceDN w:val="0"/>
        <w:adjustRightInd w:val="0"/>
        <w:ind w:left="567"/>
        <w:jc w:val="both"/>
        <w:rPr>
          <w:kern w:val="0"/>
          <w:sz w:val="22"/>
          <w:szCs w:val="22"/>
          <w:lang w:eastAsia="pl-PL"/>
        </w:rPr>
      </w:pPr>
    </w:p>
    <w:p w:rsidR="00D529CB" w:rsidRPr="009643AE" w:rsidRDefault="00D529CB" w:rsidP="00266118">
      <w:pPr>
        <w:suppressAutoHyphens w:val="0"/>
        <w:autoSpaceDE w:val="0"/>
        <w:autoSpaceDN w:val="0"/>
        <w:adjustRightInd w:val="0"/>
        <w:jc w:val="both"/>
        <w:rPr>
          <w:color w:val="FF0000"/>
          <w:kern w:val="0"/>
          <w:sz w:val="22"/>
          <w:szCs w:val="22"/>
          <w:lang w:eastAsia="pl-PL"/>
        </w:rPr>
      </w:pPr>
    </w:p>
    <w:p w:rsidR="009F067A" w:rsidRPr="00325419" w:rsidRDefault="009F067A" w:rsidP="009F067A">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sidRPr="00325419">
        <w:rPr>
          <w:b/>
          <w:sz w:val="22"/>
          <w:szCs w:val="22"/>
        </w:rPr>
        <w:t>X</w:t>
      </w:r>
      <w:r w:rsidR="003842A3" w:rsidRPr="00325419">
        <w:rPr>
          <w:b/>
          <w:sz w:val="22"/>
          <w:szCs w:val="22"/>
        </w:rPr>
        <w:t>I</w:t>
      </w:r>
      <w:r w:rsidRPr="00325419">
        <w:rPr>
          <w:b/>
          <w:sz w:val="22"/>
          <w:szCs w:val="22"/>
        </w:rPr>
        <w:t xml:space="preserve">. PRZEDMIOTOWE ŚRODKI DOWODOWE </w:t>
      </w:r>
    </w:p>
    <w:p w:rsidR="00EF1932" w:rsidRPr="00325419" w:rsidRDefault="00EF1932" w:rsidP="00EF1932">
      <w:pPr>
        <w:suppressAutoHyphens w:val="0"/>
        <w:autoSpaceDE w:val="0"/>
        <w:autoSpaceDN w:val="0"/>
        <w:adjustRightInd w:val="0"/>
        <w:jc w:val="both"/>
        <w:rPr>
          <w:kern w:val="0"/>
          <w:sz w:val="22"/>
          <w:szCs w:val="22"/>
          <w:lang w:eastAsia="pl-PL"/>
        </w:rPr>
      </w:pPr>
      <w:r w:rsidRPr="00325419">
        <w:rPr>
          <w:kern w:val="0"/>
          <w:sz w:val="22"/>
          <w:szCs w:val="22"/>
          <w:lang w:eastAsia="pl-PL"/>
        </w:rPr>
        <w:t>Zamawiający żąda od Wykonawcy złożenia wraz z ofertą (załącznik nr 1 i 2 do SWZ) następujących  przedmiotowych środków dowodowych:</w:t>
      </w:r>
    </w:p>
    <w:p w:rsidR="00EF1932" w:rsidRPr="009643AE" w:rsidRDefault="00EF1932" w:rsidP="00EF1932">
      <w:pPr>
        <w:suppressAutoHyphens w:val="0"/>
        <w:jc w:val="both"/>
        <w:rPr>
          <w:color w:val="FF0000"/>
          <w:sz w:val="22"/>
          <w:szCs w:val="22"/>
        </w:rPr>
      </w:pPr>
    </w:p>
    <w:p w:rsidR="00325419" w:rsidRPr="00325419" w:rsidRDefault="00325419" w:rsidP="00325419">
      <w:pPr>
        <w:suppressAutoHyphens w:val="0"/>
        <w:autoSpaceDE w:val="0"/>
        <w:autoSpaceDN w:val="0"/>
        <w:adjustRightInd w:val="0"/>
        <w:jc w:val="both"/>
        <w:rPr>
          <w:kern w:val="0"/>
          <w:sz w:val="22"/>
          <w:szCs w:val="22"/>
          <w:lang w:eastAsia="pl-PL"/>
        </w:rPr>
      </w:pPr>
      <w:r w:rsidRPr="00325419">
        <w:rPr>
          <w:b/>
          <w:kern w:val="0"/>
          <w:sz w:val="22"/>
          <w:szCs w:val="22"/>
          <w:lang w:eastAsia="pl-PL"/>
        </w:rPr>
        <w:t>1. Oświadczenie,</w:t>
      </w:r>
      <w:r w:rsidRPr="00325419">
        <w:rPr>
          <w:kern w:val="0"/>
          <w:sz w:val="22"/>
          <w:szCs w:val="22"/>
          <w:lang w:eastAsia="pl-PL"/>
        </w:rPr>
        <w:t xml:space="preserve"> że oferowany przedmiot zamówienia jest wyrobem medycznym, na który została wydana </w:t>
      </w:r>
      <w:r w:rsidRPr="00325419">
        <w:rPr>
          <w:b/>
          <w:bCs/>
          <w:kern w:val="0"/>
          <w:sz w:val="22"/>
          <w:szCs w:val="22"/>
          <w:lang w:eastAsia="pl-PL"/>
        </w:rPr>
        <w:t>Deklaracja Zgodności</w:t>
      </w:r>
    </w:p>
    <w:p w:rsidR="00325419" w:rsidRDefault="00325419" w:rsidP="00325419">
      <w:pPr>
        <w:suppressAutoHyphens w:val="0"/>
        <w:autoSpaceDE w:val="0"/>
        <w:autoSpaceDN w:val="0"/>
        <w:adjustRightInd w:val="0"/>
        <w:rPr>
          <w:b/>
          <w:bCs/>
          <w:kern w:val="0"/>
          <w:sz w:val="22"/>
          <w:szCs w:val="22"/>
          <w:lang w:eastAsia="pl-PL"/>
        </w:rPr>
      </w:pPr>
    </w:p>
    <w:p w:rsidR="00325419" w:rsidRDefault="00325419" w:rsidP="00325419">
      <w:pPr>
        <w:suppressAutoHyphens w:val="0"/>
        <w:autoSpaceDE w:val="0"/>
        <w:autoSpaceDN w:val="0"/>
        <w:adjustRightInd w:val="0"/>
        <w:jc w:val="both"/>
        <w:rPr>
          <w:kern w:val="0"/>
          <w:sz w:val="22"/>
          <w:szCs w:val="22"/>
          <w:lang w:eastAsia="pl-PL"/>
        </w:rPr>
      </w:pPr>
      <w:r w:rsidRPr="00325419">
        <w:rPr>
          <w:b/>
          <w:bCs/>
          <w:kern w:val="0"/>
          <w:sz w:val="22"/>
          <w:szCs w:val="22"/>
          <w:lang w:eastAsia="pl-PL"/>
        </w:rPr>
        <w:t>2. Oświad</w:t>
      </w:r>
      <w:r>
        <w:rPr>
          <w:b/>
          <w:bCs/>
          <w:kern w:val="0"/>
          <w:sz w:val="22"/>
          <w:szCs w:val="22"/>
          <w:lang w:eastAsia="pl-PL"/>
        </w:rPr>
        <w:t>cz</w:t>
      </w:r>
      <w:r w:rsidRPr="00325419">
        <w:rPr>
          <w:b/>
          <w:bCs/>
          <w:kern w:val="0"/>
          <w:sz w:val="22"/>
          <w:szCs w:val="22"/>
          <w:lang w:eastAsia="pl-PL"/>
        </w:rPr>
        <w:t>enie,</w:t>
      </w:r>
      <w:r w:rsidRPr="00325419">
        <w:rPr>
          <w:bCs/>
          <w:kern w:val="0"/>
          <w:sz w:val="22"/>
          <w:szCs w:val="22"/>
          <w:lang w:eastAsia="pl-PL"/>
        </w:rPr>
        <w:t xml:space="preserve"> że</w:t>
      </w:r>
      <w:r w:rsidRPr="00325419">
        <w:rPr>
          <w:kern w:val="0"/>
          <w:sz w:val="22"/>
          <w:szCs w:val="22"/>
          <w:lang w:eastAsia="pl-PL"/>
        </w:rPr>
        <w:t xml:space="preserve"> na oferowany przedmiot zamówienia Jednostka Notyfikowana wydała </w:t>
      </w:r>
      <w:r w:rsidRPr="00325419">
        <w:rPr>
          <w:b/>
          <w:bCs/>
          <w:kern w:val="0"/>
          <w:sz w:val="22"/>
          <w:szCs w:val="22"/>
          <w:lang w:eastAsia="pl-PL"/>
        </w:rPr>
        <w:t>Certyfikat</w:t>
      </w:r>
      <w:r w:rsidRPr="00325419">
        <w:rPr>
          <w:kern w:val="0"/>
          <w:sz w:val="22"/>
          <w:szCs w:val="22"/>
          <w:lang w:eastAsia="pl-PL"/>
        </w:rPr>
        <w:t xml:space="preserve"> </w:t>
      </w:r>
      <w:r w:rsidRPr="00325419">
        <w:rPr>
          <w:b/>
          <w:bCs/>
          <w:kern w:val="0"/>
          <w:sz w:val="22"/>
          <w:szCs w:val="22"/>
          <w:lang w:eastAsia="pl-PL"/>
        </w:rPr>
        <w:t xml:space="preserve">Zgodności </w:t>
      </w:r>
      <w:r w:rsidRPr="00325419">
        <w:rPr>
          <w:kern w:val="0"/>
          <w:sz w:val="22"/>
          <w:szCs w:val="22"/>
          <w:lang w:eastAsia="pl-PL"/>
        </w:rPr>
        <w:t>lub dokument potwierdzający przedłużenie ważności Certyfikatu.</w:t>
      </w:r>
    </w:p>
    <w:p w:rsidR="00325419" w:rsidRPr="00325419" w:rsidRDefault="00325419" w:rsidP="00325419">
      <w:pPr>
        <w:suppressAutoHyphens w:val="0"/>
        <w:autoSpaceDE w:val="0"/>
        <w:autoSpaceDN w:val="0"/>
        <w:adjustRightInd w:val="0"/>
        <w:jc w:val="both"/>
        <w:rPr>
          <w:kern w:val="0"/>
          <w:sz w:val="22"/>
          <w:szCs w:val="22"/>
          <w:lang w:eastAsia="pl-PL"/>
        </w:rPr>
      </w:pPr>
    </w:p>
    <w:p w:rsidR="00325419" w:rsidRPr="00284397" w:rsidRDefault="00325419" w:rsidP="00325419">
      <w:pPr>
        <w:suppressAutoHyphens w:val="0"/>
        <w:autoSpaceDE w:val="0"/>
        <w:autoSpaceDN w:val="0"/>
        <w:adjustRightInd w:val="0"/>
        <w:jc w:val="both"/>
        <w:rPr>
          <w:b/>
          <w:bCs/>
          <w:i/>
          <w:iCs/>
          <w:sz w:val="22"/>
          <w:szCs w:val="22"/>
        </w:rPr>
      </w:pPr>
      <w:r w:rsidRPr="00284397">
        <w:rPr>
          <w:b/>
          <w:bCs/>
          <w:sz w:val="22"/>
          <w:szCs w:val="22"/>
        </w:rPr>
        <w:t xml:space="preserve">3. Oświadczenie, że oferowany wyrób medyczny dla części nr …………. </w:t>
      </w:r>
      <w:r w:rsidRPr="00284397">
        <w:rPr>
          <w:sz w:val="22"/>
          <w:szCs w:val="22"/>
        </w:rPr>
        <w:t>został  zgłoszony do Prezesa Urzędu Rejestracji Produktów Leczniczych, Wyrobów Medycznych i Produktów Biobójczych i uzyskał dopuszczenie do obrotu i stosowania na terenie Rzeczypospolitej Polskiej.</w:t>
      </w:r>
      <w:r w:rsidRPr="00284397">
        <w:rPr>
          <w:b/>
          <w:bCs/>
          <w:i/>
          <w:iCs/>
          <w:sz w:val="22"/>
          <w:szCs w:val="22"/>
        </w:rPr>
        <w:t xml:space="preserve"> (</w:t>
      </w:r>
      <w:r w:rsidRPr="00284397">
        <w:rPr>
          <w:i/>
          <w:iCs/>
          <w:kern w:val="0"/>
          <w:sz w:val="22"/>
          <w:szCs w:val="22"/>
          <w:lang w:eastAsia="pl-PL"/>
        </w:rPr>
        <w:t xml:space="preserve">Wykonawca przedłoży </w:t>
      </w:r>
      <w:r w:rsidRPr="00284397">
        <w:rPr>
          <w:i/>
          <w:iCs/>
          <w:kern w:val="0"/>
          <w:sz w:val="22"/>
          <w:szCs w:val="22"/>
          <w:lang w:eastAsia="pl-PL"/>
        </w:rPr>
        <w:lastRenderedPageBreak/>
        <w:t>kserokopie dokumentów dopuszczających oferowany asortyment do stosowania i obrotu na terenie Polski, na każde żądanie Zamawiającego</w:t>
      </w:r>
      <w:r w:rsidRPr="00284397">
        <w:rPr>
          <w:bCs/>
          <w:i/>
          <w:iCs/>
          <w:sz w:val="22"/>
          <w:szCs w:val="22"/>
        </w:rPr>
        <w:t>.)</w:t>
      </w:r>
    </w:p>
    <w:p w:rsidR="00325419" w:rsidRPr="00325419" w:rsidRDefault="00325419" w:rsidP="00325419">
      <w:pPr>
        <w:suppressAutoHyphens w:val="0"/>
        <w:autoSpaceDE w:val="0"/>
        <w:autoSpaceDN w:val="0"/>
        <w:adjustRightInd w:val="0"/>
        <w:jc w:val="both"/>
        <w:rPr>
          <w:i/>
          <w:iCs/>
          <w:kern w:val="0"/>
          <w:sz w:val="22"/>
          <w:szCs w:val="22"/>
          <w:lang w:eastAsia="pl-PL"/>
        </w:rPr>
      </w:pPr>
    </w:p>
    <w:p w:rsidR="00325419" w:rsidRPr="007409F5" w:rsidRDefault="00325419" w:rsidP="007409F5">
      <w:pPr>
        <w:pStyle w:val="Standard"/>
        <w:autoSpaceDE w:val="0"/>
        <w:jc w:val="both"/>
        <w:rPr>
          <w:sz w:val="22"/>
          <w:szCs w:val="22"/>
        </w:rPr>
      </w:pPr>
      <w:r w:rsidRPr="00325419">
        <w:rPr>
          <w:b/>
          <w:sz w:val="22"/>
          <w:szCs w:val="22"/>
        </w:rPr>
        <w:t>4. Materiałów informacyjnych</w:t>
      </w:r>
      <w:r w:rsidRPr="00325419">
        <w:rPr>
          <w:sz w:val="22"/>
          <w:szCs w:val="22"/>
        </w:rPr>
        <w:t xml:space="preserve"> w postaci zdjęć, kart katalogowych, prospektów, folderów, ulotek itp. oferowanych wyrobów, zawierające nazwę producenta oraz </w:t>
      </w:r>
      <w:r w:rsidRPr="00325419">
        <w:rPr>
          <w:sz w:val="22"/>
          <w:szCs w:val="22"/>
          <w:lang w:val="en-US"/>
        </w:rPr>
        <w:t xml:space="preserve">szczegółowy opis przedmiotu zamówienia potwierdzający wszystkie parametry oraz wymagania określone przez Zamawiającego w „Opisie przedmiotu zamówienia” ( w języku polskim) - </w:t>
      </w:r>
      <w:r w:rsidRPr="00325419">
        <w:rPr>
          <w:i/>
          <w:sz w:val="22"/>
          <w:szCs w:val="22"/>
        </w:rPr>
        <w:t>(dla każdej części i pozycji)</w:t>
      </w:r>
    </w:p>
    <w:p w:rsidR="00325419" w:rsidRPr="00325419" w:rsidRDefault="00325419" w:rsidP="00325419">
      <w:pPr>
        <w:autoSpaceDE w:val="0"/>
        <w:jc w:val="both"/>
        <w:rPr>
          <w:sz w:val="22"/>
          <w:szCs w:val="22"/>
          <w:lang w:val="en-US"/>
        </w:rPr>
      </w:pPr>
    </w:p>
    <w:p w:rsidR="00325419" w:rsidRDefault="007409F5" w:rsidP="00325419">
      <w:pPr>
        <w:autoSpaceDE w:val="0"/>
        <w:jc w:val="both"/>
        <w:rPr>
          <w:sz w:val="22"/>
          <w:szCs w:val="22"/>
          <w:lang w:val="en-US"/>
        </w:rPr>
      </w:pPr>
      <w:r>
        <w:rPr>
          <w:b/>
          <w:bCs/>
          <w:sz w:val="22"/>
          <w:szCs w:val="22"/>
        </w:rPr>
        <w:t>5</w:t>
      </w:r>
      <w:r w:rsidR="00325419" w:rsidRPr="00325419">
        <w:rPr>
          <w:b/>
          <w:bCs/>
          <w:sz w:val="22"/>
          <w:szCs w:val="22"/>
        </w:rPr>
        <w:t>. Oświadczenia,</w:t>
      </w:r>
      <w:r w:rsidR="00325419" w:rsidRPr="00325419">
        <w:rPr>
          <w:sz w:val="22"/>
          <w:szCs w:val="22"/>
        </w:rPr>
        <w:t xml:space="preserve"> że oferowany wyr</w:t>
      </w:r>
      <w:r w:rsidR="00325419" w:rsidRPr="00325419">
        <w:rPr>
          <w:sz w:val="22"/>
          <w:szCs w:val="22"/>
          <w:lang w:val="en-US"/>
        </w:rPr>
        <w:t xml:space="preserve">ób/sprzęt posiada instrukcje obsługi/użycia w języku polskim – </w:t>
      </w:r>
      <w:r w:rsidR="00325419" w:rsidRPr="00325419">
        <w:rPr>
          <w:i/>
          <w:sz w:val="22"/>
          <w:szCs w:val="22"/>
          <w:lang w:val="en-US"/>
        </w:rPr>
        <w:t>dotyczy wszystkich części i wszystkich pozycji</w:t>
      </w:r>
    </w:p>
    <w:p w:rsidR="00325419" w:rsidRPr="00325419" w:rsidRDefault="00325419" w:rsidP="00325419">
      <w:pPr>
        <w:autoSpaceDE w:val="0"/>
        <w:jc w:val="both"/>
        <w:rPr>
          <w:sz w:val="22"/>
          <w:szCs w:val="22"/>
          <w:lang w:val="en-US"/>
        </w:rPr>
      </w:pPr>
    </w:p>
    <w:p w:rsidR="00325419" w:rsidRPr="00325419" w:rsidRDefault="007409F5" w:rsidP="00325419">
      <w:pPr>
        <w:pStyle w:val="NormalnyWeb"/>
        <w:spacing w:before="0" w:after="0"/>
        <w:rPr>
          <w:i/>
          <w:sz w:val="22"/>
          <w:szCs w:val="22"/>
          <w:lang w:val="en-US"/>
        </w:rPr>
      </w:pPr>
      <w:r>
        <w:rPr>
          <w:b/>
          <w:bCs/>
          <w:sz w:val="22"/>
          <w:szCs w:val="22"/>
        </w:rPr>
        <w:t>6</w:t>
      </w:r>
      <w:r w:rsidR="00325419" w:rsidRPr="00325419">
        <w:rPr>
          <w:b/>
          <w:bCs/>
          <w:sz w:val="22"/>
          <w:szCs w:val="22"/>
        </w:rPr>
        <w:t>. Oświadczenia,</w:t>
      </w:r>
      <w:r w:rsidR="00325419" w:rsidRPr="00325419">
        <w:rPr>
          <w:sz w:val="22"/>
          <w:szCs w:val="22"/>
        </w:rPr>
        <w:t xml:space="preserve"> że oferowany wyr</w:t>
      </w:r>
      <w:r w:rsidR="00325419" w:rsidRPr="00325419">
        <w:rPr>
          <w:sz w:val="22"/>
          <w:szCs w:val="22"/>
          <w:lang w:val="en-US"/>
        </w:rPr>
        <w:t xml:space="preserve">ób/sprzęt posiada etykietę z nazwą wyrobu w języku polskim – </w:t>
      </w:r>
      <w:r w:rsidR="00325419" w:rsidRPr="00325419">
        <w:rPr>
          <w:i/>
          <w:sz w:val="22"/>
          <w:szCs w:val="22"/>
          <w:lang w:val="en-US"/>
        </w:rPr>
        <w:t>dotyczy wszystkich części i wszystkich pozycji</w:t>
      </w:r>
    </w:p>
    <w:p w:rsidR="00325419" w:rsidRPr="00325419" w:rsidRDefault="00325419" w:rsidP="00325419">
      <w:pPr>
        <w:pStyle w:val="NormalnyWeb"/>
        <w:spacing w:before="0" w:after="0"/>
        <w:rPr>
          <w:sz w:val="22"/>
          <w:szCs w:val="22"/>
          <w:lang w:val="en-US"/>
        </w:rPr>
      </w:pPr>
    </w:p>
    <w:p w:rsidR="00325419" w:rsidRDefault="007409F5" w:rsidP="00325419">
      <w:pPr>
        <w:autoSpaceDE w:val="0"/>
        <w:jc w:val="both"/>
        <w:rPr>
          <w:b/>
          <w:bCs/>
          <w:sz w:val="22"/>
          <w:szCs w:val="22"/>
        </w:rPr>
      </w:pPr>
      <w:r>
        <w:rPr>
          <w:b/>
          <w:bCs/>
          <w:sz w:val="22"/>
          <w:szCs w:val="22"/>
        </w:rPr>
        <w:t>7</w:t>
      </w:r>
      <w:r w:rsidR="00325419" w:rsidRPr="00325419">
        <w:rPr>
          <w:b/>
          <w:bCs/>
          <w:sz w:val="22"/>
          <w:szCs w:val="22"/>
        </w:rPr>
        <w:t>. Oświadczenie</w:t>
      </w:r>
      <w:r w:rsidR="00325419" w:rsidRPr="00325419">
        <w:rPr>
          <w:sz w:val="22"/>
          <w:szCs w:val="22"/>
        </w:rPr>
        <w:t xml:space="preserve"> producenta potwierdzającego kompatybilność zaoferowanych wyrobów z aparatem NIM 3.0 Response oraz</w:t>
      </w:r>
      <w:r w:rsidR="00325419" w:rsidRPr="00325419">
        <w:rPr>
          <w:b/>
          <w:kern w:val="0"/>
          <w:sz w:val="22"/>
          <w:szCs w:val="22"/>
          <w:lang w:eastAsia="pl-PL"/>
        </w:rPr>
        <w:t xml:space="preserve"> </w:t>
      </w:r>
      <w:r w:rsidR="00325419" w:rsidRPr="00325419">
        <w:rPr>
          <w:kern w:val="0"/>
          <w:sz w:val="22"/>
          <w:szCs w:val="22"/>
          <w:lang w:eastAsia="pl-PL"/>
        </w:rPr>
        <w:t>shavera StraighShot</w:t>
      </w:r>
      <w:r w:rsidR="00325419" w:rsidRPr="00325419">
        <w:rPr>
          <w:sz w:val="22"/>
          <w:szCs w:val="22"/>
        </w:rPr>
        <w:t xml:space="preserve"> produkcji firmy Medtronic –</w:t>
      </w:r>
      <w:r w:rsidR="00325419" w:rsidRPr="00325419">
        <w:rPr>
          <w:b/>
          <w:bCs/>
          <w:sz w:val="22"/>
          <w:szCs w:val="22"/>
        </w:rPr>
        <w:t xml:space="preserve"> </w:t>
      </w:r>
      <w:r w:rsidR="00325419" w:rsidRPr="00325419">
        <w:rPr>
          <w:bCs/>
          <w:i/>
          <w:sz w:val="22"/>
          <w:szCs w:val="22"/>
        </w:rPr>
        <w:t>dotyczy części nr 1, 29</w:t>
      </w:r>
    </w:p>
    <w:p w:rsidR="00325419" w:rsidRPr="00325419" w:rsidRDefault="00325419" w:rsidP="00325419">
      <w:pPr>
        <w:autoSpaceDE w:val="0"/>
        <w:jc w:val="both"/>
        <w:rPr>
          <w:b/>
          <w:bCs/>
          <w:sz w:val="22"/>
          <w:szCs w:val="22"/>
        </w:rPr>
      </w:pPr>
    </w:p>
    <w:p w:rsidR="00325419" w:rsidRPr="00325419" w:rsidRDefault="007409F5" w:rsidP="00325419">
      <w:pPr>
        <w:autoSpaceDE w:val="0"/>
        <w:jc w:val="both"/>
        <w:rPr>
          <w:rFonts w:cs="Arial"/>
          <w:bCs/>
          <w:i/>
          <w:sz w:val="22"/>
          <w:szCs w:val="22"/>
        </w:rPr>
      </w:pPr>
      <w:r>
        <w:rPr>
          <w:rFonts w:cs="Arial"/>
          <w:b/>
          <w:bCs/>
          <w:sz w:val="22"/>
          <w:szCs w:val="22"/>
        </w:rPr>
        <w:t>8</w:t>
      </w:r>
      <w:r w:rsidR="00325419" w:rsidRPr="00325419">
        <w:rPr>
          <w:rFonts w:cs="Arial"/>
          <w:b/>
          <w:bCs/>
          <w:sz w:val="22"/>
          <w:szCs w:val="22"/>
        </w:rPr>
        <w:t>. Dokumentu</w:t>
      </w:r>
      <w:r w:rsidR="00325419" w:rsidRPr="00325419">
        <w:rPr>
          <w:rFonts w:cs="Arial"/>
          <w:sz w:val="22"/>
          <w:szCs w:val="22"/>
        </w:rPr>
        <w:t xml:space="preserve"> wydanego przez producenta oferowanych wyrobów potwierdzającego; spełnienie normy PN-EN ISO 7153-1:2017-02 parametry stali oraz odporności na korozję </w:t>
      </w:r>
      <w:r w:rsidR="00325419" w:rsidRPr="00325419">
        <w:rPr>
          <w:rFonts w:cs="Arial"/>
          <w:b/>
          <w:bCs/>
          <w:sz w:val="22"/>
          <w:szCs w:val="22"/>
        </w:rPr>
        <w:t xml:space="preserve">– </w:t>
      </w:r>
      <w:r w:rsidR="00325419" w:rsidRPr="00325419">
        <w:rPr>
          <w:rFonts w:cs="Arial"/>
          <w:bCs/>
          <w:i/>
          <w:sz w:val="22"/>
          <w:szCs w:val="22"/>
        </w:rPr>
        <w:t xml:space="preserve">dotyczy części nr 12, 19, 24 poz.1, 36, 37, 39, 40, 41  </w:t>
      </w:r>
    </w:p>
    <w:p w:rsidR="00325419" w:rsidRPr="00325419" w:rsidRDefault="00325419" w:rsidP="00325419">
      <w:pPr>
        <w:autoSpaceDE w:val="0"/>
        <w:jc w:val="both"/>
        <w:rPr>
          <w:rFonts w:cs="Arial"/>
          <w:b/>
          <w:bCs/>
          <w:sz w:val="22"/>
          <w:szCs w:val="22"/>
        </w:rPr>
      </w:pPr>
    </w:p>
    <w:p w:rsidR="00325419" w:rsidRDefault="007409F5" w:rsidP="00325419">
      <w:pPr>
        <w:autoSpaceDE w:val="0"/>
        <w:jc w:val="both"/>
        <w:rPr>
          <w:rFonts w:cs="Arial"/>
          <w:b/>
          <w:bCs/>
          <w:sz w:val="22"/>
          <w:szCs w:val="22"/>
        </w:rPr>
      </w:pPr>
      <w:r>
        <w:rPr>
          <w:b/>
          <w:bCs/>
          <w:sz w:val="22"/>
          <w:szCs w:val="22"/>
        </w:rPr>
        <w:t>9</w:t>
      </w:r>
      <w:r w:rsidR="00325419" w:rsidRPr="00325419">
        <w:rPr>
          <w:b/>
          <w:bCs/>
          <w:sz w:val="22"/>
          <w:szCs w:val="22"/>
        </w:rPr>
        <w:t xml:space="preserve">. Oświadczenie, </w:t>
      </w:r>
      <w:r w:rsidR="00352938">
        <w:rPr>
          <w:sz w:val="22"/>
          <w:szCs w:val="22"/>
        </w:rPr>
        <w:t>że oferowane narzędzia bę</w:t>
      </w:r>
      <w:r w:rsidR="00325419" w:rsidRPr="00325419">
        <w:rPr>
          <w:sz w:val="22"/>
          <w:szCs w:val="22"/>
        </w:rPr>
        <w:t xml:space="preserve">dą posiadały trwałe oznakowanie kodem literowym zamawiającego </w:t>
      </w:r>
      <w:r w:rsidR="00325419" w:rsidRPr="00325419">
        <w:rPr>
          <w:b/>
          <w:bCs/>
          <w:sz w:val="22"/>
          <w:szCs w:val="22"/>
        </w:rPr>
        <w:t xml:space="preserve">ZOZ NYSA </w:t>
      </w:r>
      <w:r w:rsidR="00325419" w:rsidRPr="00325419">
        <w:rPr>
          <w:rFonts w:cs="Arial"/>
          <w:b/>
          <w:bCs/>
          <w:sz w:val="22"/>
          <w:szCs w:val="22"/>
        </w:rPr>
        <w:t xml:space="preserve">– </w:t>
      </w:r>
      <w:r w:rsidR="00325419" w:rsidRPr="00325419">
        <w:rPr>
          <w:rFonts w:cs="Arial"/>
          <w:bCs/>
          <w:i/>
          <w:sz w:val="22"/>
          <w:szCs w:val="22"/>
        </w:rPr>
        <w:t>dotyczy części nr 36, 37, 39, 40, 41</w:t>
      </w:r>
    </w:p>
    <w:p w:rsidR="00325419" w:rsidRPr="00325419" w:rsidRDefault="00325419" w:rsidP="00325419">
      <w:pPr>
        <w:autoSpaceDE w:val="0"/>
        <w:jc w:val="both"/>
        <w:rPr>
          <w:rFonts w:cs="Arial"/>
          <w:b/>
          <w:bCs/>
          <w:sz w:val="22"/>
          <w:szCs w:val="22"/>
        </w:rPr>
      </w:pPr>
    </w:p>
    <w:p w:rsidR="00325419" w:rsidRPr="00325419" w:rsidRDefault="00325419" w:rsidP="00325419">
      <w:pPr>
        <w:autoSpaceDE w:val="0"/>
        <w:jc w:val="both"/>
        <w:rPr>
          <w:sz w:val="22"/>
          <w:szCs w:val="22"/>
        </w:rPr>
      </w:pPr>
      <w:r w:rsidRPr="00325419">
        <w:rPr>
          <w:rFonts w:cs="Arial"/>
          <w:b/>
          <w:bCs/>
          <w:sz w:val="22"/>
          <w:szCs w:val="22"/>
        </w:rPr>
        <w:t>1</w:t>
      </w:r>
      <w:r w:rsidR="007409F5">
        <w:rPr>
          <w:rFonts w:cs="Arial"/>
          <w:b/>
          <w:bCs/>
          <w:sz w:val="22"/>
          <w:szCs w:val="22"/>
        </w:rPr>
        <w:t>0</w:t>
      </w:r>
      <w:r w:rsidRPr="00325419">
        <w:rPr>
          <w:rFonts w:cs="Arial"/>
          <w:b/>
          <w:bCs/>
          <w:sz w:val="22"/>
          <w:szCs w:val="22"/>
        </w:rPr>
        <w:t xml:space="preserve">. </w:t>
      </w:r>
      <w:r w:rsidRPr="00325419">
        <w:rPr>
          <w:b/>
          <w:bCs/>
          <w:sz w:val="22"/>
          <w:szCs w:val="22"/>
          <w:lang w:val="en-US"/>
        </w:rPr>
        <w:t xml:space="preserve">Dokumentu wystawionego przez producenta wyrobu potwierdzającego zachowanie się klipsów bądź zszywek w polu elektromagnetycznym podczas wykonywania badania rezonansu magnetycznego </w:t>
      </w:r>
      <w:r w:rsidRPr="00325419">
        <w:rPr>
          <w:sz w:val="22"/>
          <w:szCs w:val="22"/>
          <w:lang w:val="en-US"/>
        </w:rPr>
        <w:t>(możliwość wykonania badania MRI u osób z wszczepionymi klipsami, zszywkami)</w:t>
      </w:r>
    </w:p>
    <w:p w:rsidR="00926411" w:rsidRPr="009643AE" w:rsidRDefault="00926411" w:rsidP="00926411">
      <w:pPr>
        <w:autoSpaceDE w:val="0"/>
        <w:jc w:val="both"/>
        <w:rPr>
          <w:rFonts w:cs="Arial"/>
          <w:b/>
          <w:bCs/>
          <w:color w:val="FF0000"/>
          <w:sz w:val="22"/>
          <w:szCs w:val="22"/>
        </w:rPr>
      </w:pPr>
    </w:p>
    <w:p w:rsidR="0025310A" w:rsidRDefault="0025310A" w:rsidP="009A4912">
      <w:pPr>
        <w:suppressAutoHyphens w:val="0"/>
        <w:jc w:val="both"/>
        <w:rPr>
          <w:sz w:val="22"/>
          <w:szCs w:val="22"/>
        </w:rPr>
      </w:pPr>
    </w:p>
    <w:p w:rsidR="00EF1932" w:rsidRPr="0025310A" w:rsidRDefault="009329C3" w:rsidP="009A4912">
      <w:pPr>
        <w:suppressAutoHyphens w:val="0"/>
        <w:jc w:val="both"/>
        <w:rPr>
          <w:sz w:val="22"/>
          <w:szCs w:val="22"/>
        </w:rPr>
      </w:pPr>
      <w:r w:rsidRPr="0025310A">
        <w:rPr>
          <w:sz w:val="22"/>
          <w:szCs w:val="22"/>
        </w:rPr>
        <w:t xml:space="preserve">Jeżeli wykonawca nie złoży przedmiotowych środków dowodowych do oferty lub złożone </w:t>
      </w:r>
      <w:r w:rsidR="00EF3620" w:rsidRPr="0025310A">
        <w:rPr>
          <w:sz w:val="22"/>
          <w:szCs w:val="22"/>
        </w:rPr>
        <w:t xml:space="preserve">przedmiotowe </w:t>
      </w:r>
      <w:r w:rsidRPr="0025310A">
        <w:rPr>
          <w:sz w:val="22"/>
          <w:szCs w:val="22"/>
        </w:rPr>
        <w:t xml:space="preserve">środki dowodowe </w:t>
      </w:r>
      <w:r w:rsidR="00EF3620" w:rsidRPr="0025310A">
        <w:rPr>
          <w:sz w:val="22"/>
          <w:szCs w:val="22"/>
        </w:rPr>
        <w:t xml:space="preserve">są niekompletne, Zamawiający wezwie Wykonawcę do złożenia lub uzupełnienia ich </w:t>
      </w:r>
      <w:r w:rsidR="0025310A">
        <w:rPr>
          <w:sz w:val="22"/>
          <w:szCs w:val="22"/>
        </w:rPr>
        <w:br/>
      </w:r>
      <w:r w:rsidR="00EF3620" w:rsidRPr="0025310A">
        <w:rPr>
          <w:sz w:val="22"/>
          <w:szCs w:val="22"/>
        </w:rPr>
        <w:t>w wyznaczonym terminie.</w:t>
      </w:r>
    </w:p>
    <w:p w:rsidR="009329C3" w:rsidRPr="009643AE" w:rsidRDefault="009329C3" w:rsidP="009A4912">
      <w:pPr>
        <w:suppressAutoHyphens w:val="0"/>
        <w:jc w:val="both"/>
        <w:rPr>
          <w:color w:val="FF0000"/>
          <w:sz w:val="22"/>
          <w:szCs w:val="22"/>
        </w:rPr>
      </w:pPr>
    </w:p>
    <w:p w:rsidR="002E551A" w:rsidRPr="004E0165" w:rsidRDefault="002E551A" w:rsidP="002E551A">
      <w:pPr>
        <w:pStyle w:val="Nagwek2"/>
        <w:pBdr>
          <w:top w:val="double" w:sz="4" w:space="1" w:color="000000"/>
          <w:left w:val="double" w:sz="4" w:space="4" w:color="000000"/>
          <w:bottom w:val="double" w:sz="4" w:space="1" w:color="000000"/>
          <w:right w:val="double" w:sz="4" w:space="4" w:color="000000"/>
        </w:pBdr>
        <w:shd w:val="clear" w:color="auto" w:fill="FFFFFF"/>
        <w:tabs>
          <w:tab w:val="clear" w:pos="3118"/>
          <w:tab w:val="left" w:pos="0"/>
        </w:tabs>
        <w:ind w:left="0" w:firstLine="0"/>
        <w:jc w:val="both"/>
        <w:rPr>
          <w:rFonts w:eastAsia="Batang"/>
          <w:bCs/>
          <w:sz w:val="22"/>
          <w:szCs w:val="22"/>
        </w:rPr>
      </w:pPr>
      <w:r w:rsidRPr="004E0165">
        <w:rPr>
          <w:sz w:val="22"/>
          <w:szCs w:val="22"/>
          <w:lang w:eastAsia="pl-PL"/>
        </w:rPr>
        <w:t>X</w:t>
      </w:r>
      <w:r>
        <w:rPr>
          <w:sz w:val="22"/>
          <w:szCs w:val="22"/>
          <w:lang w:eastAsia="pl-PL"/>
        </w:rPr>
        <w:t>II</w:t>
      </w:r>
      <w:r w:rsidRPr="004E0165">
        <w:rPr>
          <w:sz w:val="22"/>
          <w:szCs w:val="22"/>
          <w:lang w:eastAsia="pl-PL"/>
        </w:rPr>
        <w:t>. OPIS SPOSOBU PRZYGOTOWYWANIA OFERT</w:t>
      </w:r>
      <w:r w:rsidRPr="004E0165">
        <w:rPr>
          <w:rFonts w:eastAsia="Batang"/>
          <w:bCs/>
          <w:sz w:val="22"/>
          <w:szCs w:val="22"/>
          <w:lang w:eastAsia="pl-PL"/>
        </w:rPr>
        <w:t>Y</w:t>
      </w:r>
    </w:p>
    <w:p w:rsidR="002E551A" w:rsidRPr="004E0165" w:rsidRDefault="002E551A" w:rsidP="002E551A">
      <w:pPr>
        <w:suppressAutoHyphens w:val="0"/>
        <w:rPr>
          <w:b/>
          <w:kern w:val="0"/>
          <w:sz w:val="22"/>
          <w:szCs w:val="22"/>
          <w:lang w:eastAsia="pl-PL"/>
        </w:rPr>
      </w:pPr>
      <w:r w:rsidRPr="004E0165">
        <w:rPr>
          <w:b/>
          <w:kern w:val="0"/>
          <w:sz w:val="22"/>
          <w:szCs w:val="22"/>
          <w:lang w:eastAsia="pl-PL"/>
        </w:rPr>
        <w:t>1.Wymagania techniczne</w:t>
      </w:r>
    </w:p>
    <w:p w:rsidR="002E551A" w:rsidRPr="004E0165" w:rsidRDefault="002E551A" w:rsidP="0062500F">
      <w:pPr>
        <w:pStyle w:val="Akapitzlist"/>
        <w:numPr>
          <w:ilvl w:val="0"/>
          <w:numId w:val="13"/>
        </w:numPr>
        <w:suppressAutoHyphens w:val="0"/>
        <w:autoSpaceDE w:val="0"/>
        <w:autoSpaceDN w:val="0"/>
        <w:adjustRightInd w:val="0"/>
        <w:jc w:val="both"/>
        <w:rPr>
          <w:kern w:val="0"/>
          <w:sz w:val="22"/>
          <w:szCs w:val="22"/>
          <w:lang w:eastAsia="pl-PL"/>
        </w:rPr>
      </w:pPr>
      <w:r w:rsidRPr="004E0165">
        <w:rPr>
          <w:kern w:val="0"/>
          <w:sz w:val="22"/>
          <w:szCs w:val="22"/>
          <w:lang w:eastAsia="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rsidR="002E551A" w:rsidRPr="004E0165" w:rsidRDefault="002E551A" w:rsidP="0062500F">
      <w:pPr>
        <w:pStyle w:val="Akapitzlist"/>
        <w:numPr>
          <w:ilvl w:val="0"/>
          <w:numId w:val="13"/>
        </w:numPr>
        <w:suppressAutoHyphens w:val="0"/>
        <w:autoSpaceDE w:val="0"/>
        <w:autoSpaceDN w:val="0"/>
        <w:adjustRightInd w:val="0"/>
        <w:jc w:val="both"/>
        <w:rPr>
          <w:kern w:val="0"/>
          <w:sz w:val="22"/>
          <w:szCs w:val="22"/>
          <w:lang w:eastAsia="pl-PL"/>
        </w:rPr>
      </w:pPr>
      <w:r w:rsidRPr="004E0165">
        <w:rPr>
          <w:kern w:val="0"/>
          <w:sz w:val="22"/>
          <w:szCs w:val="22"/>
          <w:lang w:eastAsia="pl-PL"/>
        </w:rPr>
        <w:t xml:space="preserve">Wykonawca dodaje uprzednio podpisany „Formularz oferty” oraz pozostałe pliki stanowiące ofertę lub składane wraz z ofertą </w:t>
      </w:r>
    </w:p>
    <w:p w:rsidR="002E551A" w:rsidRPr="004E0165" w:rsidRDefault="002E551A" w:rsidP="0062500F">
      <w:pPr>
        <w:pStyle w:val="Akapitzlist"/>
        <w:numPr>
          <w:ilvl w:val="0"/>
          <w:numId w:val="13"/>
        </w:numPr>
        <w:suppressAutoHyphens w:val="0"/>
        <w:autoSpaceDE w:val="0"/>
        <w:autoSpaceDN w:val="0"/>
        <w:adjustRightInd w:val="0"/>
        <w:jc w:val="both"/>
        <w:rPr>
          <w:kern w:val="0"/>
          <w:sz w:val="22"/>
          <w:szCs w:val="22"/>
          <w:lang w:eastAsia="pl-PL"/>
        </w:rPr>
      </w:pPr>
      <w:r w:rsidRPr="004E0165">
        <w:rPr>
          <w:kern w:val="0"/>
          <w:sz w:val="22"/>
          <w:szCs w:val="22"/>
          <w:lang w:eastAsia="pl-PL"/>
        </w:rPr>
        <w:t>Jeżeli wraz z ofertą składane są dokumenty zawierające tajemnicę przedsiębiorstwa</w:t>
      </w:r>
      <w:r w:rsidRPr="004E0165">
        <w:rPr>
          <w:rFonts w:eastAsia="Calibri"/>
          <w:sz w:val="22"/>
          <w:szCs w:val="22"/>
          <w:lang w:eastAsia="en-US"/>
        </w:rPr>
        <w:t>,</w:t>
      </w:r>
      <w:r w:rsidRPr="004E0165">
        <w:rPr>
          <w:kern w:val="0"/>
          <w:sz w:val="22"/>
          <w:szCs w:val="22"/>
          <w:lang w:eastAsia="pl-PL"/>
        </w:rPr>
        <w:t xml:space="preserve"> Wykonawca, </w:t>
      </w:r>
      <w:r w:rsidRPr="004E0165">
        <w:rPr>
          <w:kern w:val="0"/>
          <w:sz w:val="22"/>
          <w:szCs w:val="22"/>
          <w:lang w:eastAsia="pl-PL"/>
        </w:rPr>
        <w:br/>
        <w:t xml:space="preserve">w celu utrzymania w poufności tych informacji, przekazuje je w wydzielonym i odpowiednio oznaczonym pliku, wraz z jednoczesnym zaznaczeniem w nazwie pliku „Dokument stanowiący tajemnicę przedsiębiorstwa”. Zarówno załącznik stanowiący tajemnicę przedsiębiorstwa jak </w:t>
      </w:r>
      <w:r w:rsidRPr="004E0165">
        <w:rPr>
          <w:kern w:val="0"/>
          <w:sz w:val="22"/>
          <w:szCs w:val="22"/>
          <w:lang w:eastAsia="pl-PL"/>
        </w:rPr>
        <w:br/>
        <w:t xml:space="preserve">i uzasadnienie zastrzeżenia tajemnicy przedsiębiorstwa należy dodać w polu „Załączniki i inne dokumenty przedstawione w ofercie przez Wykonawcę”. </w:t>
      </w:r>
    </w:p>
    <w:p w:rsidR="002E551A" w:rsidRPr="004E0165" w:rsidRDefault="002E551A" w:rsidP="0062500F">
      <w:pPr>
        <w:pStyle w:val="Akapitzlist"/>
        <w:numPr>
          <w:ilvl w:val="0"/>
          <w:numId w:val="13"/>
        </w:numPr>
        <w:suppressAutoHyphens w:val="0"/>
        <w:autoSpaceDE w:val="0"/>
        <w:autoSpaceDN w:val="0"/>
        <w:adjustRightInd w:val="0"/>
        <w:jc w:val="both"/>
        <w:rPr>
          <w:kern w:val="0"/>
          <w:sz w:val="22"/>
          <w:szCs w:val="22"/>
          <w:lang w:eastAsia="pl-PL"/>
        </w:rPr>
      </w:pPr>
      <w:r w:rsidRPr="004E0165">
        <w:rPr>
          <w:b/>
          <w:bCs/>
          <w:kern w:val="0"/>
          <w:sz w:val="22"/>
          <w:szCs w:val="22"/>
          <w:lang w:eastAsia="pl-PL"/>
        </w:rPr>
        <w:t xml:space="preserve">Formularz ofertowy </w:t>
      </w:r>
      <w:r w:rsidRPr="004E0165">
        <w:rPr>
          <w:kern w:val="0"/>
          <w:sz w:val="22"/>
          <w:szCs w:val="22"/>
          <w:lang w:eastAsia="pl-PL"/>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t>
      </w:r>
      <w:r w:rsidRPr="004E0165">
        <w:rPr>
          <w:kern w:val="0"/>
          <w:sz w:val="22"/>
          <w:szCs w:val="22"/>
          <w:lang w:eastAsia="pl-PL"/>
        </w:rPr>
        <w:br/>
        <w:t xml:space="preserve">w polu „Załączniki i inne dokumenty przedstawione w ofercie przez Wykonawcę”. </w:t>
      </w:r>
      <w:r w:rsidRPr="004E0165">
        <w:rPr>
          <w:b/>
          <w:kern w:val="0"/>
          <w:sz w:val="22"/>
          <w:szCs w:val="22"/>
          <w:lang w:eastAsia="pl-PL"/>
        </w:rPr>
        <w:t>P</w:t>
      </w:r>
      <w:r w:rsidRPr="004E0165">
        <w:rPr>
          <w:b/>
          <w:bCs/>
          <w:kern w:val="0"/>
          <w:sz w:val="22"/>
          <w:szCs w:val="22"/>
          <w:lang w:eastAsia="pl-PL"/>
        </w:rPr>
        <w:t xml:space="preserve">ozostałe dokumenty </w:t>
      </w:r>
      <w:r w:rsidRPr="004E0165">
        <w:rPr>
          <w:kern w:val="0"/>
          <w:sz w:val="22"/>
          <w:szCs w:val="22"/>
          <w:lang w:eastAsia="pl-PL"/>
        </w:rPr>
        <w:t xml:space="preserve">wchodzące w skład oferty lub składane wraz z ofertą, które są zgodne </w:t>
      </w:r>
      <w:r w:rsidRPr="004E0165">
        <w:rPr>
          <w:kern w:val="0"/>
          <w:sz w:val="22"/>
          <w:szCs w:val="22"/>
          <w:lang w:eastAsia="pl-PL"/>
        </w:rPr>
        <w:br/>
        <w:t xml:space="preserve">z ustawą Pzp lub rozporządzeniem Prezesa Rady Ministrów w sprawie wymagań dla dokumentów elektronicznych opatrzone kwalifikowanym podpisem elektronicznym, podpisem zaufanym lub podpisem osobistym, mogą być zgodnie z wyborem wykonawcy/wykonawcy wspólnie ubiegającego </w:t>
      </w:r>
      <w:r w:rsidRPr="004E0165">
        <w:rPr>
          <w:kern w:val="0"/>
          <w:sz w:val="22"/>
          <w:szCs w:val="22"/>
          <w:lang w:eastAsia="pl-PL"/>
        </w:rPr>
        <w:lastRenderedPageBreak/>
        <w:t>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2E551A" w:rsidRPr="004E0165" w:rsidRDefault="002E551A" w:rsidP="0062500F">
      <w:pPr>
        <w:pStyle w:val="Akapitzlist"/>
        <w:numPr>
          <w:ilvl w:val="0"/>
          <w:numId w:val="13"/>
        </w:numPr>
        <w:suppressAutoHyphens w:val="0"/>
        <w:autoSpaceDE w:val="0"/>
        <w:autoSpaceDN w:val="0"/>
        <w:adjustRightInd w:val="0"/>
        <w:jc w:val="both"/>
        <w:rPr>
          <w:kern w:val="0"/>
          <w:sz w:val="22"/>
          <w:szCs w:val="22"/>
          <w:lang w:eastAsia="pl-PL"/>
        </w:rPr>
      </w:pPr>
      <w:r w:rsidRPr="004E0165">
        <w:rPr>
          <w:sz w:val="22"/>
          <w:szCs w:val="22"/>
        </w:rPr>
        <w:t>W przypadku przekazywania dokumentu elektronicznego w formacie poddającym dane kompresji, opatrzenie pliku zawierającego skompresowane dokumenty kwalifikowanym podpisem elektronicznym, podpisem zaufanym lub podpise</w:t>
      </w:r>
      <w:r>
        <w:rPr>
          <w:sz w:val="22"/>
          <w:szCs w:val="22"/>
        </w:rPr>
        <w:t xml:space="preserve">m osobistym, jest równoznaczne </w:t>
      </w:r>
      <w:r w:rsidRPr="004E0165">
        <w:rPr>
          <w:sz w:val="22"/>
          <w:szCs w:val="22"/>
        </w:rPr>
        <w:t>z opatrzeniem wszystkich dokumentów zawartych w tym pliku odpowiednio kwalifikowanym podpisem elektronicznym, podpisem zaufanym  lub podpisem osobistym</w:t>
      </w:r>
      <w:r w:rsidRPr="004E0165">
        <w:rPr>
          <w:kern w:val="0"/>
          <w:sz w:val="22"/>
          <w:szCs w:val="22"/>
          <w:lang w:eastAsia="pl-PL"/>
        </w:rPr>
        <w:t xml:space="preserve"> </w:t>
      </w:r>
    </w:p>
    <w:p w:rsidR="002E551A" w:rsidRPr="004E0165" w:rsidRDefault="002E551A" w:rsidP="0062500F">
      <w:pPr>
        <w:pStyle w:val="Akapitzlist"/>
        <w:numPr>
          <w:ilvl w:val="0"/>
          <w:numId w:val="13"/>
        </w:numPr>
        <w:suppressAutoHyphens w:val="0"/>
        <w:autoSpaceDE w:val="0"/>
        <w:autoSpaceDN w:val="0"/>
        <w:adjustRightInd w:val="0"/>
        <w:jc w:val="both"/>
        <w:rPr>
          <w:kern w:val="0"/>
          <w:sz w:val="22"/>
          <w:szCs w:val="22"/>
          <w:lang w:eastAsia="pl-PL"/>
        </w:rPr>
      </w:pPr>
      <w:r w:rsidRPr="004E0165">
        <w:rPr>
          <w:kern w:val="0"/>
          <w:sz w:val="22"/>
          <w:szCs w:val="22"/>
          <w:lang w:eastAsia="pl-PL"/>
        </w:rPr>
        <w:t>System sprawdza, czy złożone pliki są podpisane i automatycznie je szyfruje, jednocześnie informując o tym Wykonawcę. Potwierdzenie czasu przekazania</w:t>
      </w:r>
      <w:r>
        <w:rPr>
          <w:kern w:val="0"/>
          <w:sz w:val="22"/>
          <w:szCs w:val="22"/>
          <w:lang w:eastAsia="pl-PL"/>
        </w:rPr>
        <w:t xml:space="preserve"> i odbioru oferty znajduje się </w:t>
      </w:r>
      <w:r w:rsidRPr="004E0165">
        <w:rPr>
          <w:kern w:val="0"/>
          <w:sz w:val="22"/>
          <w:szCs w:val="22"/>
          <w:lang w:eastAsia="pl-PL"/>
        </w:rPr>
        <w:t xml:space="preserve">w Elektronicznym Potwierdzeniu Przesłania (EPP) i Elektronicznym Potwierdzeniu Odebrania (EPO). EPP i EPO dostępne są dla zalogowanego Wykonawcy w zakładce „Oferty/Wnioski”. </w:t>
      </w:r>
    </w:p>
    <w:p w:rsidR="002E551A" w:rsidRPr="004E0165" w:rsidRDefault="002E551A" w:rsidP="0062500F">
      <w:pPr>
        <w:numPr>
          <w:ilvl w:val="0"/>
          <w:numId w:val="13"/>
        </w:numPr>
        <w:autoSpaceDE w:val="0"/>
        <w:jc w:val="both"/>
        <w:rPr>
          <w:sz w:val="22"/>
          <w:szCs w:val="22"/>
        </w:rPr>
      </w:pPr>
      <w:r w:rsidRPr="004E0165">
        <w:rPr>
          <w:sz w:val="22"/>
          <w:szCs w:val="22"/>
        </w:rPr>
        <w:t>Oferta może być złożona tylko do upływu terminu składania ofert.</w:t>
      </w:r>
    </w:p>
    <w:p w:rsidR="002E551A" w:rsidRPr="004E0165" w:rsidRDefault="002E551A" w:rsidP="0062500F">
      <w:pPr>
        <w:numPr>
          <w:ilvl w:val="0"/>
          <w:numId w:val="13"/>
        </w:numPr>
        <w:autoSpaceDE w:val="0"/>
        <w:jc w:val="both"/>
        <w:rPr>
          <w:sz w:val="22"/>
          <w:szCs w:val="22"/>
        </w:rPr>
      </w:pPr>
      <w:r w:rsidRPr="004E0165">
        <w:rPr>
          <w:sz w:val="22"/>
          <w:szCs w:val="22"/>
        </w:rPr>
        <w:t>Wykonawca może złożyć tylko jedną ofertę.</w:t>
      </w:r>
    </w:p>
    <w:p w:rsidR="002E551A" w:rsidRPr="004E0165" w:rsidRDefault="002E551A" w:rsidP="0062500F">
      <w:pPr>
        <w:numPr>
          <w:ilvl w:val="0"/>
          <w:numId w:val="13"/>
        </w:numPr>
        <w:autoSpaceDE w:val="0"/>
        <w:jc w:val="both"/>
        <w:rPr>
          <w:sz w:val="22"/>
          <w:szCs w:val="22"/>
        </w:rPr>
      </w:pPr>
      <w:r w:rsidRPr="004E0165">
        <w:rPr>
          <w:sz w:val="22"/>
          <w:szCs w:val="22"/>
        </w:rPr>
        <w:t>Wykonawca przed upływem terminu do składania ofert może wycofać ofertę w zakładce „Oferty/wnioski” używając przycisku „Wycofaj ofertę”.</w:t>
      </w:r>
    </w:p>
    <w:p w:rsidR="002E551A" w:rsidRPr="004E0165" w:rsidRDefault="002E551A" w:rsidP="0062500F">
      <w:pPr>
        <w:numPr>
          <w:ilvl w:val="0"/>
          <w:numId w:val="13"/>
        </w:numPr>
        <w:autoSpaceDE w:val="0"/>
        <w:jc w:val="both"/>
        <w:rPr>
          <w:sz w:val="22"/>
          <w:szCs w:val="22"/>
        </w:rPr>
      </w:pPr>
      <w:r w:rsidRPr="004E0165">
        <w:rPr>
          <w:sz w:val="22"/>
          <w:szCs w:val="22"/>
        </w:rPr>
        <w:t xml:space="preserve"> Wykonawca po upływie terminu do składania ofert nie może wycofać złożonej oferty. </w:t>
      </w:r>
    </w:p>
    <w:p w:rsidR="002E551A" w:rsidRPr="004E0165" w:rsidRDefault="002E551A" w:rsidP="0062500F">
      <w:pPr>
        <w:numPr>
          <w:ilvl w:val="0"/>
          <w:numId w:val="13"/>
        </w:numPr>
        <w:autoSpaceDE w:val="0"/>
        <w:jc w:val="both"/>
        <w:rPr>
          <w:sz w:val="22"/>
          <w:szCs w:val="22"/>
        </w:rPr>
      </w:pPr>
      <w:r w:rsidRPr="004E0165">
        <w:rPr>
          <w:kern w:val="0"/>
          <w:sz w:val="22"/>
          <w:szCs w:val="22"/>
          <w:lang w:eastAsia="pl-PL"/>
        </w:rPr>
        <w:t xml:space="preserve"> Maksymalny łączny rozmiar plików stanowiących ofertę lub składanych wraz z ofertą to 250 MB. </w:t>
      </w:r>
    </w:p>
    <w:p w:rsidR="003445FB" w:rsidRPr="002E551A" w:rsidRDefault="003445FB" w:rsidP="0062500F">
      <w:pPr>
        <w:numPr>
          <w:ilvl w:val="0"/>
          <w:numId w:val="13"/>
        </w:numPr>
        <w:autoSpaceDE w:val="0"/>
        <w:jc w:val="both"/>
        <w:rPr>
          <w:sz w:val="22"/>
          <w:szCs w:val="22"/>
        </w:rPr>
      </w:pPr>
      <w:r w:rsidRPr="002E551A">
        <w:rPr>
          <w:bCs/>
          <w:sz w:val="22"/>
          <w:szCs w:val="22"/>
        </w:rPr>
        <w:t>W kolumnie „</w:t>
      </w:r>
      <w:r w:rsidRPr="002E551A">
        <w:rPr>
          <w:b/>
          <w:bCs/>
          <w:sz w:val="22"/>
          <w:szCs w:val="22"/>
        </w:rPr>
        <w:t>Informacje o produkcie i producencie</w:t>
      </w:r>
      <w:r w:rsidRPr="002E551A">
        <w:rPr>
          <w:bCs/>
          <w:sz w:val="22"/>
          <w:szCs w:val="22"/>
        </w:rPr>
        <w:t>” należy podać wymagane dane  w celu bezspornej identyfikacji oferowanego wyrobu</w:t>
      </w:r>
    </w:p>
    <w:p w:rsidR="00B12F52" w:rsidRDefault="00B12F52" w:rsidP="00B12F52">
      <w:pPr>
        <w:shd w:val="clear" w:color="auto" w:fill="FFFFFF"/>
        <w:tabs>
          <w:tab w:val="left" w:pos="0"/>
          <w:tab w:val="left" w:pos="2220"/>
        </w:tabs>
        <w:autoSpaceDE w:val="0"/>
        <w:jc w:val="both"/>
        <w:rPr>
          <w:color w:val="FF0000"/>
          <w:sz w:val="22"/>
          <w:szCs w:val="22"/>
        </w:rPr>
      </w:pPr>
    </w:p>
    <w:p w:rsidR="0096453A" w:rsidRPr="00394DC6" w:rsidRDefault="0096453A" w:rsidP="0062500F">
      <w:pPr>
        <w:pStyle w:val="Akapitzlist"/>
        <w:numPr>
          <w:ilvl w:val="0"/>
          <w:numId w:val="10"/>
        </w:numPr>
        <w:shd w:val="clear" w:color="auto" w:fill="FFFFFF"/>
        <w:tabs>
          <w:tab w:val="left" w:pos="0"/>
          <w:tab w:val="left" w:pos="2220"/>
        </w:tabs>
        <w:autoSpaceDE w:val="0"/>
        <w:ind w:left="284" w:hanging="284"/>
        <w:jc w:val="both"/>
        <w:rPr>
          <w:rFonts w:eastAsia="Batang"/>
          <w:b/>
          <w:sz w:val="22"/>
          <w:szCs w:val="22"/>
        </w:rPr>
      </w:pPr>
      <w:r w:rsidRPr="00394DC6">
        <w:rPr>
          <w:rFonts w:eastAsia="Batang"/>
          <w:b/>
          <w:bCs/>
          <w:sz w:val="22"/>
          <w:szCs w:val="22"/>
        </w:rPr>
        <w:t>Zawartość oferty:</w:t>
      </w:r>
      <w:r w:rsidR="00C25C51" w:rsidRPr="00394DC6">
        <w:rPr>
          <w:rFonts w:eastAsia="Batang"/>
          <w:b/>
          <w:bCs/>
          <w:sz w:val="22"/>
          <w:szCs w:val="22"/>
        </w:rPr>
        <w:tab/>
      </w:r>
    </w:p>
    <w:p w:rsidR="002E7AA0" w:rsidRPr="00394DC6" w:rsidRDefault="002E7AA0" w:rsidP="00AC66C7">
      <w:pPr>
        <w:suppressAutoHyphens w:val="0"/>
        <w:ind w:left="284"/>
        <w:jc w:val="both"/>
        <w:rPr>
          <w:kern w:val="0"/>
          <w:sz w:val="22"/>
          <w:szCs w:val="22"/>
          <w:lang w:eastAsia="pl-PL"/>
        </w:rPr>
      </w:pPr>
      <w:r w:rsidRPr="00394DC6">
        <w:rPr>
          <w:kern w:val="0"/>
          <w:sz w:val="22"/>
          <w:szCs w:val="22"/>
          <w:lang w:eastAsia="pl-PL"/>
        </w:rPr>
        <w:t>Treść oferty stanowi wypełniony:</w:t>
      </w:r>
    </w:p>
    <w:p w:rsidR="004578E4" w:rsidRPr="00394DC6" w:rsidRDefault="004578E4" w:rsidP="00AC66C7">
      <w:pPr>
        <w:suppressAutoHyphens w:val="0"/>
        <w:ind w:left="284"/>
        <w:jc w:val="both"/>
        <w:rPr>
          <w:kern w:val="0"/>
          <w:sz w:val="22"/>
          <w:szCs w:val="22"/>
          <w:lang w:eastAsia="pl-PL"/>
        </w:rPr>
      </w:pPr>
    </w:p>
    <w:p w:rsidR="002E7AA0" w:rsidRPr="00394DC6" w:rsidRDefault="002E7AA0" w:rsidP="0062500F">
      <w:pPr>
        <w:pStyle w:val="Akapitzlist"/>
        <w:numPr>
          <w:ilvl w:val="0"/>
          <w:numId w:val="14"/>
        </w:numPr>
        <w:suppressAutoHyphens w:val="0"/>
        <w:ind w:left="709" w:hanging="425"/>
        <w:jc w:val="both"/>
        <w:rPr>
          <w:kern w:val="0"/>
          <w:sz w:val="22"/>
          <w:szCs w:val="22"/>
          <w:lang w:eastAsia="pl-PL"/>
        </w:rPr>
      </w:pPr>
      <w:r w:rsidRPr="00394DC6">
        <w:rPr>
          <w:kern w:val="0"/>
          <w:sz w:val="22"/>
          <w:szCs w:val="22"/>
          <w:lang w:eastAsia="pl-PL"/>
        </w:rPr>
        <w:t xml:space="preserve">„Formularz Ofertowy” (załącznik nr 1 do SWZ), </w:t>
      </w:r>
    </w:p>
    <w:p w:rsidR="00C90D0D" w:rsidRPr="00394DC6" w:rsidRDefault="002E7AA0" w:rsidP="0062500F">
      <w:pPr>
        <w:pStyle w:val="Akapitzlist"/>
        <w:numPr>
          <w:ilvl w:val="0"/>
          <w:numId w:val="14"/>
        </w:numPr>
        <w:suppressAutoHyphens w:val="0"/>
        <w:ind w:left="709" w:hanging="425"/>
        <w:jc w:val="both"/>
        <w:rPr>
          <w:kern w:val="0"/>
          <w:sz w:val="22"/>
          <w:szCs w:val="22"/>
          <w:lang w:eastAsia="pl-PL"/>
        </w:rPr>
      </w:pPr>
      <w:r w:rsidRPr="00394DC6">
        <w:rPr>
          <w:kern w:val="0"/>
          <w:sz w:val="22"/>
          <w:szCs w:val="22"/>
          <w:lang w:eastAsia="pl-PL"/>
        </w:rPr>
        <w:t>„Wykaz asortymentowo-cenowy” (załącznik nr 2 do SWZ)</w:t>
      </w:r>
    </w:p>
    <w:p w:rsidR="00C90D0D" w:rsidRPr="00394DC6" w:rsidRDefault="00C90D0D" w:rsidP="0062500F">
      <w:pPr>
        <w:pStyle w:val="Akapitzlist"/>
        <w:numPr>
          <w:ilvl w:val="0"/>
          <w:numId w:val="14"/>
        </w:numPr>
        <w:suppressAutoHyphens w:val="0"/>
        <w:ind w:left="709" w:hanging="425"/>
        <w:jc w:val="both"/>
        <w:rPr>
          <w:kern w:val="0"/>
          <w:sz w:val="22"/>
          <w:szCs w:val="22"/>
          <w:lang w:eastAsia="pl-PL"/>
        </w:rPr>
      </w:pPr>
      <w:r w:rsidRPr="00394DC6">
        <w:rPr>
          <w:bCs/>
          <w:sz w:val="22"/>
          <w:szCs w:val="22"/>
        </w:rPr>
        <w:t xml:space="preserve">Zestawienie </w:t>
      </w:r>
      <w:r w:rsidR="004578E4" w:rsidRPr="00394DC6">
        <w:rPr>
          <w:bCs/>
          <w:sz w:val="22"/>
          <w:szCs w:val="22"/>
        </w:rPr>
        <w:t>„</w:t>
      </w:r>
      <w:r w:rsidRPr="00394DC6">
        <w:rPr>
          <w:bCs/>
          <w:sz w:val="22"/>
          <w:szCs w:val="22"/>
        </w:rPr>
        <w:t xml:space="preserve">parametrów technicznych dla narzędzi chirurgicznych ” </w:t>
      </w:r>
    </w:p>
    <w:p w:rsidR="00C90D0D" w:rsidRPr="009643AE" w:rsidRDefault="00C90D0D" w:rsidP="00C90D0D">
      <w:pPr>
        <w:pStyle w:val="Akapitzlist"/>
        <w:suppressAutoHyphens w:val="0"/>
        <w:ind w:left="709"/>
        <w:jc w:val="both"/>
        <w:rPr>
          <w:color w:val="FF0000"/>
          <w:kern w:val="0"/>
          <w:sz w:val="22"/>
          <w:szCs w:val="22"/>
          <w:lang w:eastAsia="pl-PL"/>
        </w:rPr>
      </w:pPr>
      <w:r w:rsidRPr="00394DC6">
        <w:rPr>
          <w:bCs/>
          <w:sz w:val="22"/>
          <w:szCs w:val="22"/>
        </w:rPr>
        <w:t xml:space="preserve">dotyczy części nr </w:t>
      </w:r>
      <w:r w:rsidR="00394DC6" w:rsidRPr="00394DC6">
        <w:rPr>
          <w:rFonts w:cs="Arial"/>
          <w:bCs/>
          <w:sz w:val="22"/>
          <w:szCs w:val="22"/>
        </w:rPr>
        <w:t>12, 19, 24 poz.1, 36, 37, 39, 40, 41</w:t>
      </w:r>
      <w:r w:rsidR="00394DC6" w:rsidRPr="00D74A2E">
        <w:rPr>
          <w:rFonts w:cs="Arial"/>
          <w:b/>
          <w:bCs/>
          <w:sz w:val="20"/>
          <w:szCs w:val="20"/>
        </w:rPr>
        <w:t xml:space="preserve">  </w:t>
      </w:r>
      <w:r w:rsidR="003445FB" w:rsidRPr="009643AE">
        <w:rPr>
          <w:bCs/>
          <w:color w:val="FF0000"/>
          <w:sz w:val="22"/>
          <w:szCs w:val="22"/>
        </w:rPr>
        <w:t xml:space="preserve"> </w:t>
      </w:r>
      <w:r w:rsidR="003445FB" w:rsidRPr="00394DC6">
        <w:rPr>
          <w:bCs/>
          <w:sz w:val="22"/>
          <w:szCs w:val="22"/>
        </w:rPr>
        <w:t>(załącznik nr 3)</w:t>
      </w:r>
    </w:p>
    <w:p w:rsidR="00C90D0D" w:rsidRPr="00A944BC" w:rsidRDefault="004578E4" w:rsidP="0062500F">
      <w:pPr>
        <w:pStyle w:val="Akapitzlist"/>
        <w:numPr>
          <w:ilvl w:val="0"/>
          <w:numId w:val="14"/>
        </w:numPr>
        <w:suppressAutoHyphens w:val="0"/>
        <w:ind w:left="709" w:hanging="425"/>
        <w:jc w:val="both"/>
        <w:rPr>
          <w:kern w:val="0"/>
          <w:sz w:val="22"/>
          <w:szCs w:val="22"/>
          <w:lang w:eastAsia="pl-PL"/>
        </w:rPr>
      </w:pPr>
      <w:r w:rsidRPr="00A944BC">
        <w:rPr>
          <w:kern w:val="0"/>
          <w:sz w:val="22"/>
          <w:szCs w:val="22"/>
          <w:lang w:eastAsia="pl-PL"/>
        </w:rPr>
        <w:t>„</w:t>
      </w:r>
      <w:r w:rsidR="00C90D0D" w:rsidRPr="00394DC6">
        <w:rPr>
          <w:kern w:val="0"/>
          <w:sz w:val="22"/>
          <w:szCs w:val="22"/>
          <w:lang w:eastAsia="pl-PL"/>
        </w:rPr>
        <w:t>Wymagania materiałowe i konstrukcyjne dla narzędzi chirurgicznych</w:t>
      </w:r>
      <w:r w:rsidRPr="00394DC6">
        <w:rPr>
          <w:kern w:val="0"/>
          <w:sz w:val="22"/>
          <w:szCs w:val="22"/>
          <w:lang w:eastAsia="pl-PL"/>
        </w:rPr>
        <w:t>”</w:t>
      </w:r>
      <w:r w:rsidR="00C90D0D" w:rsidRPr="00394DC6">
        <w:rPr>
          <w:kern w:val="0"/>
          <w:sz w:val="22"/>
          <w:szCs w:val="22"/>
          <w:lang w:eastAsia="pl-PL"/>
        </w:rPr>
        <w:t xml:space="preserve"> – dotyczy </w:t>
      </w:r>
      <w:r w:rsidR="00C90D0D" w:rsidRPr="00A944BC">
        <w:rPr>
          <w:kern w:val="0"/>
          <w:sz w:val="22"/>
          <w:szCs w:val="22"/>
          <w:lang w:eastAsia="pl-PL"/>
        </w:rPr>
        <w:t xml:space="preserve">części nr </w:t>
      </w:r>
      <w:r w:rsidR="00A944BC" w:rsidRPr="00A944BC">
        <w:rPr>
          <w:rFonts w:cs="Arial"/>
          <w:bCs/>
          <w:sz w:val="22"/>
          <w:szCs w:val="22"/>
        </w:rPr>
        <w:t xml:space="preserve">12, 19, 24 poz.1, 36, 37, 39, 40, 41  </w:t>
      </w:r>
      <w:r w:rsidR="003445FB" w:rsidRPr="00A944BC">
        <w:rPr>
          <w:kern w:val="0"/>
          <w:sz w:val="22"/>
          <w:szCs w:val="22"/>
          <w:lang w:eastAsia="pl-PL"/>
        </w:rPr>
        <w:t xml:space="preserve"> (załącznik nr 4)</w:t>
      </w:r>
    </w:p>
    <w:p w:rsidR="00C90D0D" w:rsidRPr="009643AE" w:rsidRDefault="004578E4" w:rsidP="0062500F">
      <w:pPr>
        <w:pStyle w:val="Akapitzlist"/>
        <w:numPr>
          <w:ilvl w:val="0"/>
          <w:numId w:val="14"/>
        </w:numPr>
        <w:suppressAutoHyphens w:val="0"/>
        <w:ind w:left="709" w:hanging="425"/>
        <w:jc w:val="both"/>
        <w:rPr>
          <w:color w:val="FF0000"/>
          <w:kern w:val="0"/>
          <w:sz w:val="22"/>
          <w:szCs w:val="22"/>
          <w:lang w:eastAsia="pl-PL"/>
        </w:rPr>
      </w:pPr>
      <w:r w:rsidRPr="00394DC6">
        <w:rPr>
          <w:kern w:val="0"/>
          <w:sz w:val="22"/>
          <w:szCs w:val="22"/>
          <w:lang w:eastAsia="pl-PL"/>
        </w:rPr>
        <w:t>„</w:t>
      </w:r>
      <w:r w:rsidR="00C90D0D" w:rsidRPr="00394DC6">
        <w:rPr>
          <w:kern w:val="0"/>
          <w:sz w:val="22"/>
          <w:szCs w:val="22"/>
          <w:lang w:eastAsia="pl-PL"/>
        </w:rPr>
        <w:t>Zestawienie wymaganych warunków względem Wykonawcy usługi</w:t>
      </w:r>
      <w:r w:rsidRPr="00394DC6">
        <w:rPr>
          <w:kern w:val="0"/>
          <w:sz w:val="22"/>
          <w:szCs w:val="22"/>
          <w:lang w:eastAsia="pl-PL"/>
        </w:rPr>
        <w:t xml:space="preserve"> przeglądu, regeneracji </w:t>
      </w:r>
      <w:r w:rsidR="000C0917" w:rsidRPr="00394DC6">
        <w:rPr>
          <w:kern w:val="0"/>
          <w:sz w:val="22"/>
          <w:szCs w:val="22"/>
          <w:lang w:eastAsia="pl-PL"/>
        </w:rPr>
        <w:br/>
      </w:r>
      <w:r w:rsidRPr="00394DC6">
        <w:rPr>
          <w:kern w:val="0"/>
          <w:sz w:val="22"/>
          <w:szCs w:val="22"/>
          <w:lang w:eastAsia="pl-PL"/>
        </w:rPr>
        <w:t xml:space="preserve">i znakowania narzędzi chirurgicznych” – dot. </w:t>
      </w:r>
      <w:r w:rsidRPr="00A944BC">
        <w:rPr>
          <w:kern w:val="0"/>
          <w:sz w:val="22"/>
          <w:szCs w:val="22"/>
          <w:lang w:eastAsia="pl-PL"/>
        </w:rPr>
        <w:t xml:space="preserve">części nr </w:t>
      </w:r>
      <w:r w:rsidR="00A944BC" w:rsidRPr="00A944BC">
        <w:rPr>
          <w:rFonts w:cs="Arial"/>
          <w:bCs/>
          <w:sz w:val="22"/>
          <w:szCs w:val="22"/>
        </w:rPr>
        <w:t>12, 19, 24 poz.1, 36, 37, 39, 40, 41</w:t>
      </w:r>
      <w:r w:rsidR="00A944BC" w:rsidRPr="00D74A2E">
        <w:rPr>
          <w:rFonts w:cs="Arial"/>
          <w:b/>
          <w:bCs/>
          <w:sz w:val="20"/>
          <w:szCs w:val="20"/>
        </w:rPr>
        <w:t xml:space="preserve">  </w:t>
      </w:r>
      <w:r w:rsidR="003445FB" w:rsidRPr="00394DC6">
        <w:rPr>
          <w:kern w:val="0"/>
          <w:sz w:val="22"/>
          <w:szCs w:val="22"/>
          <w:lang w:eastAsia="pl-PL"/>
        </w:rPr>
        <w:t>(załącznik nr 5)</w:t>
      </w:r>
    </w:p>
    <w:p w:rsidR="004578E4" w:rsidRPr="00394DC6" w:rsidRDefault="004578E4" w:rsidP="0062500F">
      <w:pPr>
        <w:pStyle w:val="Akapitzlist"/>
        <w:numPr>
          <w:ilvl w:val="0"/>
          <w:numId w:val="14"/>
        </w:numPr>
        <w:suppressAutoHyphens w:val="0"/>
        <w:ind w:left="709" w:hanging="425"/>
        <w:jc w:val="both"/>
        <w:rPr>
          <w:kern w:val="0"/>
          <w:sz w:val="22"/>
          <w:szCs w:val="22"/>
          <w:lang w:eastAsia="pl-PL"/>
        </w:rPr>
      </w:pPr>
      <w:r w:rsidRPr="00394DC6">
        <w:rPr>
          <w:kern w:val="0"/>
          <w:sz w:val="22"/>
          <w:szCs w:val="22"/>
          <w:lang w:eastAsia="pl-PL"/>
        </w:rPr>
        <w:t xml:space="preserve">„Warunki gwarancji i serwisu narzędzi chirurgicznych” – </w:t>
      </w:r>
      <w:r w:rsidRPr="00A944BC">
        <w:rPr>
          <w:kern w:val="0"/>
          <w:sz w:val="22"/>
          <w:szCs w:val="22"/>
          <w:lang w:eastAsia="pl-PL"/>
        </w:rPr>
        <w:t xml:space="preserve">dotyczy części nr </w:t>
      </w:r>
      <w:r w:rsidR="00A944BC" w:rsidRPr="00A944BC">
        <w:rPr>
          <w:rFonts w:cs="Arial"/>
          <w:bCs/>
          <w:sz w:val="22"/>
          <w:szCs w:val="22"/>
        </w:rPr>
        <w:t>12, 19, 24 poz.1, 36, 37, 39, 40, 41</w:t>
      </w:r>
      <w:r w:rsidR="00A944BC" w:rsidRPr="00D74A2E">
        <w:rPr>
          <w:rFonts w:cs="Arial"/>
          <w:b/>
          <w:bCs/>
          <w:sz w:val="20"/>
          <w:szCs w:val="20"/>
        </w:rPr>
        <w:t xml:space="preserve">  </w:t>
      </w:r>
      <w:r w:rsidR="00A00AB1" w:rsidRPr="00394DC6">
        <w:rPr>
          <w:kern w:val="0"/>
          <w:sz w:val="22"/>
          <w:szCs w:val="22"/>
          <w:lang w:eastAsia="pl-PL"/>
        </w:rPr>
        <w:t>(załącznik</w:t>
      </w:r>
      <w:r w:rsidR="003445FB" w:rsidRPr="00394DC6">
        <w:rPr>
          <w:kern w:val="0"/>
          <w:sz w:val="22"/>
          <w:szCs w:val="22"/>
          <w:lang w:eastAsia="pl-PL"/>
        </w:rPr>
        <w:t xml:space="preserve"> nr 6)</w:t>
      </w:r>
    </w:p>
    <w:p w:rsidR="00C90D0D" w:rsidRPr="009643AE" w:rsidRDefault="00C90D0D" w:rsidP="00C90D0D">
      <w:pPr>
        <w:suppressAutoHyphens w:val="0"/>
        <w:jc w:val="both"/>
        <w:rPr>
          <w:color w:val="FF0000"/>
          <w:kern w:val="0"/>
          <w:sz w:val="22"/>
          <w:szCs w:val="22"/>
          <w:lang w:eastAsia="pl-PL"/>
        </w:rPr>
      </w:pPr>
    </w:p>
    <w:p w:rsidR="0096453A" w:rsidRPr="00B12F52" w:rsidRDefault="0096453A" w:rsidP="0062500F">
      <w:pPr>
        <w:pStyle w:val="Akapitzlist"/>
        <w:numPr>
          <w:ilvl w:val="0"/>
          <w:numId w:val="10"/>
        </w:numPr>
        <w:suppressAutoHyphens w:val="0"/>
        <w:ind w:left="284" w:hanging="284"/>
        <w:jc w:val="both"/>
        <w:rPr>
          <w:b/>
          <w:kern w:val="0"/>
          <w:sz w:val="22"/>
          <w:szCs w:val="22"/>
          <w:lang w:eastAsia="pl-PL"/>
        </w:rPr>
      </w:pPr>
      <w:r w:rsidRPr="00B12F52">
        <w:rPr>
          <w:b/>
          <w:kern w:val="0"/>
          <w:sz w:val="22"/>
          <w:szCs w:val="22"/>
          <w:lang w:eastAsia="pl-PL"/>
        </w:rPr>
        <w:t>Do oferty należy dołączyć:</w:t>
      </w:r>
    </w:p>
    <w:p w:rsidR="00E34A18" w:rsidRPr="00B12F52" w:rsidRDefault="00E34A18" w:rsidP="00E34A18">
      <w:pPr>
        <w:pStyle w:val="Akapitzlist"/>
        <w:suppressAutoHyphens w:val="0"/>
        <w:jc w:val="both"/>
        <w:rPr>
          <w:b/>
          <w:kern w:val="0"/>
          <w:sz w:val="22"/>
          <w:szCs w:val="22"/>
          <w:lang w:eastAsia="pl-PL"/>
        </w:rPr>
      </w:pPr>
    </w:p>
    <w:p w:rsidR="0096453A" w:rsidRPr="00B12F52" w:rsidRDefault="0096453A" w:rsidP="0062500F">
      <w:pPr>
        <w:pStyle w:val="Tekstpodstawowy2"/>
        <w:numPr>
          <w:ilvl w:val="0"/>
          <w:numId w:val="16"/>
        </w:numPr>
        <w:tabs>
          <w:tab w:val="left" w:pos="993"/>
        </w:tabs>
        <w:suppressAutoHyphens w:val="0"/>
        <w:spacing w:after="0" w:line="240" w:lineRule="auto"/>
        <w:jc w:val="both"/>
        <w:rPr>
          <w:sz w:val="22"/>
          <w:szCs w:val="22"/>
        </w:rPr>
      </w:pPr>
      <w:r w:rsidRPr="00B12F52">
        <w:rPr>
          <w:b/>
          <w:sz w:val="22"/>
          <w:szCs w:val="22"/>
        </w:rPr>
        <w:t>Pełnomocnictwo ustanowione do reprezentowania</w:t>
      </w:r>
      <w:r w:rsidRPr="00B12F52">
        <w:rPr>
          <w:sz w:val="22"/>
          <w:szCs w:val="22"/>
        </w:rPr>
        <w:t xml:space="preserve"> Wykonawcy/ów ubiegającego/cych się o udzielenie zamówienia publicznego.</w:t>
      </w:r>
    </w:p>
    <w:p w:rsidR="00376C90" w:rsidRPr="00B12F52" w:rsidRDefault="0096453A" w:rsidP="00376C90">
      <w:pPr>
        <w:pStyle w:val="Tekstpodstawowy2"/>
        <w:tabs>
          <w:tab w:val="left" w:pos="993"/>
        </w:tabs>
        <w:suppressAutoHyphens w:val="0"/>
        <w:spacing w:after="0" w:line="240" w:lineRule="auto"/>
        <w:ind w:left="709"/>
        <w:jc w:val="both"/>
        <w:rPr>
          <w:bCs/>
          <w:sz w:val="22"/>
          <w:szCs w:val="22"/>
        </w:rPr>
      </w:pPr>
      <w:r w:rsidRPr="00B12F52">
        <w:rPr>
          <w:bCs/>
          <w:sz w:val="22"/>
          <w:szCs w:val="22"/>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lub notariusz.</w:t>
      </w:r>
    </w:p>
    <w:p w:rsidR="00BC2164" w:rsidRPr="00905C12" w:rsidRDefault="00BC2164" w:rsidP="0062500F">
      <w:pPr>
        <w:pStyle w:val="Akapitzlist"/>
        <w:numPr>
          <w:ilvl w:val="1"/>
          <w:numId w:val="11"/>
        </w:numPr>
        <w:shd w:val="clear" w:color="auto" w:fill="FFFFFF"/>
        <w:tabs>
          <w:tab w:val="left" w:pos="284"/>
        </w:tabs>
        <w:suppressAutoHyphens w:val="0"/>
        <w:autoSpaceDE w:val="0"/>
        <w:jc w:val="both"/>
        <w:rPr>
          <w:kern w:val="0"/>
          <w:sz w:val="22"/>
          <w:szCs w:val="22"/>
          <w:lang w:eastAsia="pl-PL"/>
        </w:rPr>
      </w:pPr>
      <w:r w:rsidRPr="00B12F52">
        <w:rPr>
          <w:b/>
          <w:sz w:val="22"/>
          <w:szCs w:val="22"/>
        </w:rPr>
        <w:t>Oświadczenie</w:t>
      </w:r>
      <w:r w:rsidRPr="009643AE">
        <w:rPr>
          <w:b/>
          <w:color w:val="FF0000"/>
          <w:sz w:val="22"/>
          <w:szCs w:val="22"/>
        </w:rPr>
        <w:t xml:space="preserve"> </w:t>
      </w:r>
      <w:r w:rsidRPr="00B12F52">
        <w:rPr>
          <w:b/>
          <w:sz w:val="22"/>
          <w:szCs w:val="22"/>
        </w:rPr>
        <w:t xml:space="preserve">Wykonawcy, </w:t>
      </w:r>
      <w:r w:rsidRPr="00B12F52">
        <w:rPr>
          <w:sz w:val="22"/>
          <w:szCs w:val="22"/>
        </w:rPr>
        <w:t>o niepodleganiu wykluczeniu</w:t>
      </w:r>
      <w:r w:rsidR="003A310B" w:rsidRPr="009643AE">
        <w:rPr>
          <w:color w:val="FF0000"/>
          <w:kern w:val="0"/>
          <w:sz w:val="22"/>
          <w:szCs w:val="22"/>
          <w:lang w:eastAsia="pl-PL"/>
        </w:rPr>
        <w:t xml:space="preserve"> </w:t>
      </w:r>
      <w:r w:rsidRPr="00A944BC">
        <w:rPr>
          <w:kern w:val="0"/>
          <w:sz w:val="22"/>
          <w:szCs w:val="22"/>
          <w:lang w:eastAsia="pl-PL"/>
        </w:rPr>
        <w:t xml:space="preserve">– </w:t>
      </w:r>
      <w:r w:rsidR="003A310B" w:rsidRPr="00A944BC">
        <w:rPr>
          <w:kern w:val="0"/>
          <w:sz w:val="22"/>
          <w:szCs w:val="22"/>
          <w:lang w:eastAsia="pl-PL"/>
        </w:rPr>
        <w:t>zgodnie z</w:t>
      </w:r>
      <w:r w:rsidR="003445FB" w:rsidRPr="00A944BC">
        <w:rPr>
          <w:kern w:val="0"/>
          <w:sz w:val="22"/>
          <w:szCs w:val="22"/>
          <w:lang w:eastAsia="pl-PL"/>
        </w:rPr>
        <w:t xml:space="preserve"> </w:t>
      </w:r>
      <w:r w:rsidR="003445FB" w:rsidRPr="00A944BC">
        <w:rPr>
          <w:b/>
          <w:kern w:val="0"/>
          <w:sz w:val="22"/>
          <w:szCs w:val="22"/>
          <w:lang w:eastAsia="pl-PL"/>
        </w:rPr>
        <w:t>załącznik</w:t>
      </w:r>
      <w:r w:rsidR="003A310B" w:rsidRPr="00A944BC">
        <w:rPr>
          <w:b/>
          <w:kern w:val="0"/>
          <w:sz w:val="22"/>
          <w:szCs w:val="22"/>
          <w:lang w:eastAsia="pl-PL"/>
        </w:rPr>
        <w:t>iem</w:t>
      </w:r>
      <w:r w:rsidR="003445FB" w:rsidRPr="00A944BC">
        <w:rPr>
          <w:b/>
          <w:kern w:val="0"/>
          <w:sz w:val="22"/>
          <w:szCs w:val="22"/>
          <w:lang w:eastAsia="pl-PL"/>
        </w:rPr>
        <w:t xml:space="preserve"> nr 7 do</w:t>
      </w:r>
      <w:r w:rsidR="003445FB" w:rsidRPr="00905C12">
        <w:rPr>
          <w:b/>
          <w:kern w:val="0"/>
          <w:sz w:val="22"/>
          <w:szCs w:val="22"/>
          <w:lang w:eastAsia="pl-PL"/>
        </w:rPr>
        <w:t xml:space="preserve"> SWZ</w:t>
      </w:r>
      <w:r w:rsidRPr="00905C12">
        <w:rPr>
          <w:b/>
          <w:kern w:val="0"/>
          <w:sz w:val="22"/>
          <w:szCs w:val="22"/>
          <w:lang w:eastAsia="pl-PL"/>
        </w:rPr>
        <w:t>.</w:t>
      </w:r>
      <w:r w:rsidRPr="00905C12">
        <w:rPr>
          <w:kern w:val="0"/>
          <w:sz w:val="22"/>
          <w:szCs w:val="22"/>
          <w:lang w:eastAsia="pl-PL"/>
        </w:rPr>
        <w:t xml:space="preserve"> </w:t>
      </w:r>
      <w:r w:rsidRPr="00905C12">
        <w:rPr>
          <w:sz w:val="22"/>
          <w:szCs w:val="22"/>
        </w:rPr>
        <w:t>Oświadczeni</w:t>
      </w:r>
      <w:r w:rsidR="003A310B" w:rsidRPr="00905C12">
        <w:rPr>
          <w:sz w:val="22"/>
          <w:szCs w:val="22"/>
        </w:rPr>
        <w:t>e</w:t>
      </w:r>
      <w:r w:rsidRPr="00905C12">
        <w:rPr>
          <w:sz w:val="22"/>
          <w:szCs w:val="22"/>
        </w:rPr>
        <w:t xml:space="preserve"> składa się, pod rygorem nieważności, w formie elektronicznej (w postaci elektronicznej opatrzonej kwalifikowanym podpisem elektronicznym) lub w postaci elektronicznej opatrzonej podpisem zaufanym lub podpisem osobistym.</w:t>
      </w:r>
      <w:r w:rsidRPr="00905C12">
        <w:rPr>
          <w:kern w:val="0"/>
          <w:sz w:val="22"/>
          <w:szCs w:val="22"/>
          <w:lang w:eastAsia="pl-PL"/>
        </w:rPr>
        <w:t xml:space="preserve"> W przypadku wspólnego ubiegania się o zamówienie przez Wykonawców, oświadczenia składa każdy z Wykonawców.</w:t>
      </w:r>
    </w:p>
    <w:p w:rsidR="003D662F" w:rsidRPr="00905C12" w:rsidRDefault="003D662F" w:rsidP="0062500F">
      <w:pPr>
        <w:pStyle w:val="Akapitzlist"/>
        <w:numPr>
          <w:ilvl w:val="1"/>
          <w:numId w:val="11"/>
        </w:numPr>
        <w:shd w:val="clear" w:color="auto" w:fill="FFFFFF"/>
        <w:tabs>
          <w:tab w:val="left" w:pos="284"/>
          <w:tab w:val="left" w:pos="567"/>
        </w:tabs>
        <w:suppressAutoHyphens w:val="0"/>
        <w:autoSpaceDE w:val="0"/>
        <w:autoSpaceDN w:val="0"/>
        <w:adjustRightInd w:val="0"/>
        <w:jc w:val="both"/>
        <w:rPr>
          <w:kern w:val="0"/>
          <w:sz w:val="22"/>
          <w:szCs w:val="22"/>
          <w:lang w:eastAsia="pl-PL"/>
        </w:rPr>
      </w:pPr>
      <w:r w:rsidRPr="00905C12">
        <w:rPr>
          <w:b/>
          <w:kern w:val="0"/>
          <w:sz w:val="22"/>
          <w:szCs w:val="22"/>
          <w:lang w:eastAsia="pl-PL"/>
        </w:rPr>
        <w:lastRenderedPageBreak/>
        <w:t>Oświadczenie</w:t>
      </w:r>
      <w:r w:rsidRPr="00905C12">
        <w:rPr>
          <w:kern w:val="0"/>
          <w:sz w:val="22"/>
          <w:szCs w:val="22"/>
          <w:lang w:eastAsia="pl-PL"/>
        </w:rPr>
        <w:t xml:space="preserve">, z którego wynika jakie części zamówienia wykonywać będą poszczególni Wykonawcy występujący wspólnie lub podwykonawca </w:t>
      </w:r>
    </w:p>
    <w:p w:rsidR="003D662F" w:rsidRPr="00905C12" w:rsidRDefault="003D662F" w:rsidP="0062500F">
      <w:pPr>
        <w:pStyle w:val="Akapitzlist"/>
        <w:numPr>
          <w:ilvl w:val="1"/>
          <w:numId w:val="11"/>
        </w:numPr>
        <w:shd w:val="clear" w:color="auto" w:fill="FFFFFF"/>
        <w:tabs>
          <w:tab w:val="left" w:pos="284"/>
          <w:tab w:val="left" w:pos="567"/>
        </w:tabs>
        <w:suppressAutoHyphens w:val="0"/>
        <w:autoSpaceDE w:val="0"/>
        <w:autoSpaceDN w:val="0"/>
        <w:adjustRightInd w:val="0"/>
        <w:jc w:val="both"/>
        <w:rPr>
          <w:kern w:val="0"/>
          <w:sz w:val="22"/>
          <w:szCs w:val="22"/>
          <w:lang w:eastAsia="pl-PL"/>
        </w:rPr>
      </w:pPr>
      <w:r w:rsidRPr="00905C12">
        <w:rPr>
          <w:b/>
          <w:kern w:val="0"/>
          <w:sz w:val="22"/>
          <w:szCs w:val="22"/>
          <w:lang w:eastAsia="pl-PL"/>
        </w:rPr>
        <w:t>Oświadczenie</w:t>
      </w:r>
      <w:r w:rsidRPr="00905C12">
        <w:rPr>
          <w:kern w:val="0"/>
          <w:sz w:val="22"/>
          <w:szCs w:val="22"/>
          <w:lang w:eastAsia="pl-PL"/>
        </w:rPr>
        <w:t xml:space="preserve">, z którego wynika zobowiązanie podmiotu udostępniającego do oddania do dyspozycji Wykonawcy niezbędnych zasobów na okres korzystania z nich przy wykonywaniu zamówienia </w:t>
      </w:r>
    </w:p>
    <w:p w:rsidR="00EC268E" w:rsidRPr="00905C12" w:rsidRDefault="003445FB" w:rsidP="0062500F">
      <w:pPr>
        <w:pStyle w:val="Akapitzlist"/>
        <w:numPr>
          <w:ilvl w:val="1"/>
          <w:numId w:val="11"/>
        </w:numPr>
        <w:shd w:val="clear" w:color="auto" w:fill="FFFFFF"/>
        <w:tabs>
          <w:tab w:val="left" w:pos="284"/>
          <w:tab w:val="left" w:pos="709"/>
        </w:tabs>
        <w:suppressAutoHyphens w:val="0"/>
        <w:autoSpaceDE w:val="0"/>
        <w:ind w:left="851" w:hanging="425"/>
        <w:jc w:val="both"/>
        <w:rPr>
          <w:kern w:val="0"/>
          <w:sz w:val="22"/>
          <w:szCs w:val="22"/>
          <w:lang w:eastAsia="pl-PL"/>
        </w:rPr>
      </w:pPr>
      <w:r w:rsidRPr="00905C12">
        <w:rPr>
          <w:b/>
          <w:kern w:val="0"/>
          <w:sz w:val="22"/>
          <w:szCs w:val="22"/>
          <w:lang w:eastAsia="pl-PL"/>
        </w:rPr>
        <w:t xml:space="preserve"> </w:t>
      </w:r>
      <w:r w:rsidR="00F9087D" w:rsidRPr="00905C12">
        <w:rPr>
          <w:b/>
          <w:kern w:val="0"/>
          <w:sz w:val="22"/>
          <w:szCs w:val="22"/>
          <w:lang w:eastAsia="pl-PL"/>
        </w:rPr>
        <w:t>Przedmiotowe środki dowodowe</w:t>
      </w:r>
      <w:r w:rsidR="00F9087D" w:rsidRPr="00905C12">
        <w:rPr>
          <w:kern w:val="0"/>
          <w:sz w:val="22"/>
          <w:szCs w:val="22"/>
          <w:lang w:eastAsia="pl-PL"/>
        </w:rPr>
        <w:t xml:space="preserve"> wymienione w rozdz</w:t>
      </w:r>
      <w:r w:rsidR="00F9087D" w:rsidRPr="00171A49">
        <w:rPr>
          <w:kern w:val="0"/>
          <w:sz w:val="22"/>
          <w:szCs w:val="22"/>
          <w:lang w:eastAsia="pl-PL"/>
        </w:rPr>
        <w:t xml:space="preserve">. </w:t>
      </w:r>
      <w:r w:rsidR="00F9087D" w:rsidRPr="00171A49">
        <w:rPr>
          <w:sz w:val="22"/>
          <w:szCs w:val="22"/>
        </w:rPr>
        <w:t>X</w:t>
      </w:r>
      <w:r w:rsidR="00905C12" w:rsidRPr="00171A49">
        <w:rPr>
          <w:sz w:val="22"/>
          <w:szCs w:val="22"/>
        </w:rPr>
        <w:t>I</w:t>
      </w:r>
      <w:r w:rsidR="00F9087D" w:rsidRPr="00171A49">
        <w:rPr>
          <w:kern w:val="0"/>
          <w:sz w:val="22"/>
          <w:szCs w:val="22"/>
          <w:lang w:eastAsia="pl-PL"/>
        </w:rPr>
        <w:t xml:space="preserve"> SWZ</w:t>
      </w:r>
    </w:p>
    <w:p w:rsidR="002D4958" w:rsidRPr="004E0165" w:rsidRDefault="002D4958" w:rsidP="002D4958">
      <w:pPr>
        <w:pStyle w:val="Nagwek2"/>
        <w:pBdr>
          <w:top w:val="double" w:sz="4" w:space="1" w:color="000000"/>
          <w:left w:val="double" w:sz="4" w:space="4" w:color="000000"/>
          <w:bottom w:val="double" w:sz="4" w:space="1" w:color="000000"/>
          <w:right w:val="double" w:sz="4" w:space="4" w:color="000000"/>
        </w:pBdr>
        <w:shd w:val="clear" w:color="auto" w:fill="FFFFFF"/>
        <w:tabs>
          <w:tab w:val="clear" w:pos="3118"/>
          <w:tab w:val="left" w:pos="0"/>
        </w:tabs>
        <w:spacing w:before="120"/>
        <w:ind w:left="0" w:firstLine="0"/>
        <w:jc w:val="both"/>
        <w:rPr>
          <w:sz w:val="22"/>
          <w:szCs w:val="22"/>
          <w:lang w:eastAsia="pl-PL"/>
        </w:rPr>
      </w:pPr>
      <w:r w:rsidRPr="009A0D61">
        <w:rPr>
          <w:sz w:val="22"/>
          <w:szCs w:val="22"/>
          <w:lang w:eastAsia="pl-PL"/>
        </w:rPr>
        <w:t>XIII.</w:t>
      </w:r>
      <w:r w:rsidRPr="004E0165">
        <w:rPr>
          <w:sz w:val="22"/>
          <w:szCs w:val="22"/>
          <w:lang w:eastAsia="pl-PL"/>
        </w:rPr>
        <w:t xml:space="preserve"> SPOSÓB ORAZ TERMIN SKŁADANIA OFERT </w:t>
      </w:r>
    </w:p>
    <w:p w:rsidR="002D4958" w:rsidRPr="00EF2A31" w:rsidRDefault="002D4958" w:rsidP="002D4958">
      <w:pPr>
        <w:pStyle w:val="Akapitzlist"/>
        <w:numPr>
          <w:ilvl w:val="0"/>
          <w:numId w:val="6"/>
        </w:numPr>
        <w:tabs>
          <w:tab w:val="clear" w:pos="360"/>
          <w:tab w:val="num" w:pos="142"/>
        </w:tabs>
        <w:suppressAutoHyphens w:val="0"/>
        <w:autoSpaceDE w:val="0"/>
        <w:autoSpaceDN w:val="0"/>
        <w:adjustRightInd w:val="0"/>
        <w:ind w:left="142" w:hanging="142"/>
        <w:jc w:val="both"/>
        <w:rPr>
          <w:b/>
          <w:kern w:val="0"/>
          <w:sz w:val="22"/>
          <w:szCs w:val="22"/>
          <w:lang w:eastAsia="pl-PL"/>
        </w:rPr>
      </w:pPr>
      <w:r w:rsidRPr="004E0165">
        <w:rPr>
          <w:sz w:val="22"/>
          <w:szCs w:val="22"/>
        </w:rPr>
        <w:t xml:space="preserve">Ofertę </w:t>
      </w:r>
      <w:r w:rsidRPr="00EF2A31">
        <w:rPr>
          <w:sz w:val="22"/>
          <w:szCs w:val="22"/>
        </w:rPr>
        <w:t xml:space="preserve">wraz z wymaganymi załącznikami należy złożyć za pośrednictwem Platformy e-Zamówienia </w:t>
      </w:r>
      <w:r w:rsidRPr="00EF2A31">
        <w:rPr>
          <w:sz w:val="22"/>
          <w:szCs w:val="22"/>
        </w:rPr>
        <w:br/>
        <w:t xml:space="preserve">w terminie do dnia </w:t>
      </w:r>
      <w:r w:rsidR="00EF2A31" w:rsidRPr="00EF2A31">
        <w:rPr>
          <w:b/>
          <w:sz w:val="22"/>
          <w:szCs w:val="22"/>
        </w:rPr>
        <w:t>08.11</w:t>
      </w:r>
      <w:r w:rsidRPr="00EF2A31">
        <w:rPr>
          <w:b/>
          <w:sz w:val="22"/>
          <w:szCs w:val="22"/>
        </w:rPr>
        <w:t>.2024 r</w:t>
      </w:r>
      <w:r w:rsidRPr="00EF2A31">
        <w:rPr>
          <w:sz w:val="22"/>
          <w:szCs w:val="22"/>
        </w:rPr>
        <w:t xml:space="preserve">. </w:t>
      </w:r>
      <w:r w:rsidRPr="00EF2A31">
        <w:rPr>
          <w:b/>
          <w:sz w:val="22"/>
          <w:szCs w:val="22"/>
        </w:rPr>
        <w:t>do godz. 08:00.</w:t>
      </w:r>
    </w:p>
    <w:p w:rsidR="002D4958" w:rsidRPr="00EF2A31" w:rsidRDefault="002D4958" w:rsidP="002D4958">
      <w:pPr>
        <w:numPr>
          <w:ilvl w:val="0"/>
          <w:numId w:val="6"/>
        </w:numPr>
        <w:tabs>
          <w:tab w:val="num" w:pos="142"/>
        </w:tabs>
        <w:autoSpaceDE w:val="0"/>
        <w:ind w:left="142" w:hanging="142"/>
        <w:jc w:val="both"/>
        <w:rPr>
          <w:kern w:val="0"/>
          <w:sz w:val="22"/>
          <w:szCs w:val="22"/>
          <w:lang w:eastAsia="pl-PL"/>
        </w:rPr>
      </w:pPr>
      <w:r w:rsidRPr="00EF2A31">
        <w:rPr>
          <w:sz w:val="22"/>
          <w:szCs w:val="22"/>
        </w:rPr>
        <w:t>Zamawiający odrzuci ofertę złożoną po terminie składania ofert.</w:t>
      </w:r>
    </w:p>
    <w:p w:rsidR="002D4958" w:rsidRPr="00EF2A31" w:rsidRDefault="002D4958" w:rsidP="002D4958">
      <w:pPr>
        <w:pStyle w:val="Nagwek2"/>
        <w:pBdr>
          <w:top w:val="double" w:sz="4" w:space="1" w:color="000000"/>
          <w:left w:val="double" w:sz="4" w:space="4" w:color="000000"/>
          <w:bottom w:val="double" w:sz="4" w:space="1" w:color="000000"/>
          <w:right w:val="double" w:sz="4" w:space="4" w:color="000000"/>
        </w:pBdr>
        <w:shd w:val="clear" w:color="auto" w:fill="FFFFFF"/>
        <w:tabs>
          <w:tab w:val="clear" w:pos="3118"/>
          <w:tab w:val="left" w:pos="0"/>
        </w:tabs>
        <w:spacing w:before="120"/>
        <w:ind w:left="0" w:firstLine="0"/>
        <w:jc w:val="both"/>
        <w:rPr>
          <w:sz w:val="22"/>
          <w:szCs w:val="22"/>
          <w:lang w:eastAsia="pl-PL"/>
        </w:rPr>
      </w:pPr>
      <w:r w:rsidRPr="00EF2A31">
        <w:rPr>
          <w:sz w:val="22"/>
          <w:szCs w:val="22"/>
          <w:lang w:eastAsia="pl-PL"/>
        </w:rPr>
        <w:t xml:space="preserve">XIV. TERMIN OTWARCIA OFERT </w:t>
      </w:r>
    </w:p>
    <w:p w:rsidR="002D4958" w:rsidRPr="00EF2A31" w:rsidRDefault="002D4958" w:rsidP="002D4958">
      <w:pPr>
        <w:numPr>
          <w:ilvl w:val="0"/>
          <w:numId w:val="7"/>
        </w:numPr>
        <w:tabs>
          <w:tab w:val="clear" w:pos="720"/>
          <w:tab w:val="num" w:pos="142"/>
          <w:tab w:val="num" w:pos="360"/>
        </w:tabs>
        <w:autoSpaceDE w:val="0"/>
        <w:ind w:left="142" w:hanging="142"/>
        <w:jc w:val="both"/>
        <w:rPr>
          <w:b/>
          <w:sz w:val="22"/>
          <w:szCs w:val="22"/>
        </w:rPr>
      </w:pPr>
      <w:r w:rsidRPr="00EF2A31">
        <w:rPr>
          <w:sz w:val="22"/>
          <w:szCs w:val="22"/>
        </w:rPr>
        <w:t xml:space="preserve">Otwarcie złożonych ofert nastąpi w dniu </w:t>
      </w:r>
      <w:r w:rsidR="00EF2A31" w:rsidRPr="00EF2A31">
        <w:rPr>
          <w:b/>
          <w:sz w:val="22"/>
          <w:szCs w:val="22"/>
        </w:rPr>
        <w:t>08.11</w:t>
      </w:r>
      <w:r w:rsidRPr="00EF2A31">
        <w:rPr>
          <w:b/>
          <w:sz w:val="22"/>
          <w:szCs w:val="22"/>
        </w:rPr>
        <w:t>.2024 r., o godzinie 08:1</w:t>
      </w:r>
      <w:r w:rsidR="007A3FD9" w:rsidRPr="00EF2A31">
        <w:rPr>
          <w:b/>
          <w:sz w:val="22"/>
          <w:szCs w:val="22"/>
        </w:rPr>
        <w:t>0</w:t>
      </w:r>
      <w:r w:rsidRPr="00EF2A31">
        <w:rPr>
          <w:b/>
          <w:sz w:val="22"/>
          <w:szCs w:val="22"/>
        </w:rPr>
        <w:t>.</w:t>
      </w:r>
    </w:p>
    <w:p w:rsidR="002D4958" w:rsidRPr="004E0165" w:rsidRDefault="002D4958" w:rsidP="002D4958">
      <w:pPr>
        <w:numPr>
          <w:ilvl w:val="0"/>
          <w:numId w:val="7"/>
        </w:numPr>
        <w:tabs>
          <w:tab w:val="clear" w:pos="720"/>
          <w:tab w:val="num" w:pos="142"/>
          <w:tab w:val="num" w:pos="360"/>
        </w:tabs>
        <w:autoSpaceDE w:val="0"/>
        <w:ind w:left="142" w:hanging="142"/>
        <w:jc w:val="both"/>
        <w:rPr>
          <w:sz w:val="22"/>
          <w:szCs w:val="22"/>
        </w:rPr>
      </w:pPr>
      <w:r w:rsidRPr="004E0165">
        <w:rPr>
          <w:sz w:val="22"/>
          <w:szCs w:val="22"/>
        </w:rPr>
        <w:t>Otwarcie ofert następuje na platformie e-Zamówienia.</w:t>
      </w:r>
    </w:p>
    <w:p w:rsidR="002D4958" w:rsidRPr="004E0165" w:rsidRDefault="002D4958" w:rsidP="002D4958">
      <w:pPr>
        <w:numPr>
          <w:ilvl w:val="0"/>
          <w:numId w:val="7"/>
        </w:numPr>
        <w:tabs>
          <w:tab w:val="clear" w:pos="720"/>
          <w:tab w:val="num" w:pos="142"/>
          <w:tab w:val="num" w:pos="360"/>
        </w:tabs>
        <w:autoSpaceDE w:val="0"/>
        <w:ind w:left="142" w:hanging="142"/>
        <w:jc w:val="both"/>
        <w:rPr>
          <w:sz w:val="22"/>
          <w:szCs w:val="22"/>
        </w:rPr>
      </w:pPr>
      <w:r w:rsidRPr="004E0165">
        <w:rPr>
          <w:sz w:val="22"/>
          <w:szCs w:val="22"/>
        </w:rPr>
        <w:t>Zamawiający, najpóźniej przed otwarciem ofert, udostępni na stronie internetowej prowadzonego postępowania informację o kwocie, jaką zamierza przeznaczyć na sfinansowanie zamówienia.</w:t>
      </w:r>
    </w:p>
    <w:p w:rsidR="002D4958" w:rsidRPr="004E0165" w:rsidRDefault="002D4958" w:rsidP="002D4958">
      <w:pPr>
        <w:numPr>
          <w:ilvl w:val="0"/>
          <w:numId w:val="7"/>
        </w:numPr>
        <w:tabs>
          <w:tab w:val="clear" w:pos="720"/>
          <w:tab w:val="num" w:pos="142"/>
          <w:tab w:val="num" w:pos="360"/>
        </w:tabs>
        <w:autoSpaceDE w:val="0"/>
        <w:ind w:left="142" w:hanging="142"/>
        <w:jc w:val="both"/>
        <w:rPr>
          <w:sz w:val="22"/>
          <w:szCs w:val="22"/>
        </w:rPr>
      </w:pPr>
      <w:r w:rsidRPr="004E0165">
        <w:rPr>
          <w:sz w:val="22"/>
          <w:szCs w:val="22"/>
        </w:rPr>
        <w:t>Zamawiający, niezwłocznie po otwarciu ofert, udostępni na stronie internetowej prowadzonego postępowania informacje o:</w:t>
      </w:r>
    </w:p>
    <w:p w:rsidR="002D4958" w:rsidRPr="00D0538E" w:rsidRDefault="002D4958" w:rsidP="002D4958">
      <w:pPr>
        <w:numPr>
          <w:ilvl w:val="5"/>
          <w:numId w:val="7"/>
        </w:numPr>
        <w:tabs>
          <w:tab w:val="clear" w:pos="540"/>
        </w:tabs>
        <w:autoSpaceDE w:val="0"/>
        <w:ind w:left="426" w:hanging="284"/>
        <w:jc w:val="both"/>
        <w:rPr>
          <w:sz w:val="22"/>
          <w:szCs w:val="22"/>
        </w:rPr>
      </w:pPr>
      <w:r w:rsidRPr="00D0538E">
        <w:rPr>
          <w:sz w:val="22"/>
          <w:szCs w:val="22"/>
        </w:rPr>
        <w:t>nazwach albo imionach i nazwiskach oraz siedzibach lub miejscach prowadzonej działalności gospodarczej albo miejscach zamieszkania wykonawców, których oferty zostały otwarte;</w:t>
      </w:r>
    </w:p>
    <w:p w:rsidR="002D4958" w:rsidRPr="00D0538E" w:rsidRDefault="002D4958" w:rsidP="002D4958">
      <w:pPr>
        <w:numPr>
          <w:ilvl w:val="5"/>
          <w:numId w:val="7"/>
        </w:numPr>
        <w:tabs>
          <w:tab w:val="clear" w:pos="540"/>
        </w:tabs>
        <w:autoSpaceDE w:val="0"/>
        <w:ind w:left="426" w:hanging="284"/>
        <w:jc w:val="both"/>
        <w:rPr>
          <w:sz w:val="22"/>
          <w:szCs w:val="22"/>
        </w:rPr>
      </w:pPr>
      <w:r w:rsidRPr="00D0538E">
        <w:rPr>
          <w:sz w:val="22"/>
          <w:szCs w:val="22"/>
        </w:rPr>
        <w:t>cenach lub kosztach zawartych w ofertach.</w:t>
      </w:r>
    </w:p>
    <w:p w:rsidR="002D4958" w:rsidRPr="00D0538E" w:rsidRDefault="002D4958" w:rsidP="002D4958">
      <w:pPr>
        <w:numPr>
          <w:ilvl w:val="0"/>
          <w:numId w:val="7"/>
        </w:numPr>
        <w:tabs>
          <w:tab w:val="clear" w:pos="720"/>
          <w:tab w:val="num" w:pos="142"/>
          <w:tab w:val="num" w:pos="360"/>
        </w:tabs>
        <w:autoSpaceDE w:val="0"/>
        <w:ind w:left="142" w:hanging="142"/>
        <w:jc w:val="both"/>
        <w:rPr>
          <w:sz w:val="22"/>
          <w:szCs w:val="22"/>
        </w:rPr>
      </w:pPr>
      <w:r w:rsidRPr="00D0538E">
        <w:rPr>
          <w:sz w:val="22"/>
          <w:szCs w:val="22"/>
        </w:rPr>
        <w:t>W przypadku wystąpienia awarii systemu teleinformatycznego, która spowoduje brak możliwości otwarcia ofert w terminie określonym przez Zamawiającego, otwarcie ofert nastąpi niezwłocznie po usunięciu awarii.</w:t>
      </w:r>
    </w:p>
    <w:p w:rsidR="002D4958" w:rsidRPr="00D0538E" w:rsidRDefault="002D4958" w:rsidP="002D4958">
      <w:pPr>
        <w:numPr>
          <w:ilvl w:val="0"/>
          <w:numId w:val="7"/>
        </w:numPr>
        <w:tabs>
          <w:tab w:val="clear" w:pos="720"/>
          <w:tab w:val="num" w:pos="142"/>
          <w:tab w:val="num" w:pos="360"/>
        </w:tabs>
        <w:autoSpaceDE w:val="0"/>
        <w:ind w:left="142" w:hanging="142"/>
        <w:jc w:val="both"/>
        <w:rPr>
          <w:sz w:val="22"/>
          <w:szCs w:val="22"/>
        </w:rPr>
      </w:pPr>
      <w:r w:rsidRPr="00D0538E">
        <w:rPr>
          <w:sz w:val="22"/>
          <w:szCs w:val="22"/>
        </w:rPr>
        <w:t>Zamawiający poinformuje o zmianie terminu otwarcia ofert na stronie internetowej prowadzonego postępowania</w:t>
      </w:r>
    </w:p>
    <w:p w:rsidR="00D65607" w:rsidRPr="009643AE" w:rsidRDefault="00D65607" w:rsidP="00D65607">
      <w:pPr>
        <w:autoSpaceDE w:val="0"/>
        <w:ind w:left="142"/>
        <w:jc w:val="both"/>
        <w:rPr>
          <w:color w:val="FF0000"/>
          <w:sz w:val="22"/>
          <w:szCs w:val="22"/>
        </w:rPr>
      </w:pPr>
    </w:p>
    <w:p w:rsidR="002D4958" w:rsidRPr="00D0538E" w:rsidRDefault="002D4958" w:rsidP="002D4958">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sidRPr="00D0538E">
        <w:rPr>
          <w:b/>
          <w:sz w:val="22"/>
          <w:szCs w:val="22"/>
        </w:rPr>
        <w:t>X</w:t>
      </w:r>
      <w:r>
        <w:rPr>
          <w:b/>
          <w:sz w:val="22"/>
          <w:szCs w:val="22"/>
        </w:rPr>
        <w:t>V</w:t>
      </w:r>
      <w:r w:rsidRPr="00D0538E">
        <w:rPr>
          <w:b/>
          <w:sz w:val="22"/>
          <w:szCs w:val="22"/>
        </w:rPr>
        <w:t>. WYMAGANIA DOTYCZĄCE WADIUM</w:t>
      </w:r>
    </w:p>
    <w:p w:rsidR="002D4958" w:rsidRPr="00D0538E" w:rsidRDefault="002D4958" w:rsidP="002D4958">
      <w:pPr>
        <w:shd w:val="clear" w:color="auto" w:fill="FFFFFF"/>
        <w:tabs>
          <w:tab w:val="left" w:pos="0"/>
        </w:tabs>
        <w:autoSpaceDE w:val="0"/>
        <w:jc w:val="both"/>
        <w:rPr>
          <w:sz w:val="22"/>
          <w:szCs w:val="22"/>
        </w:rPr>
      </w:pPr>
      <w:r w:rsidRPr="00D0538E">
        <w:rPr>
          <w:sz w:val="22"/>
          <w:szCs w:val="22"/>
        </w:rPr>
        <w:t>Zamawiający nie wymaga wniesienia wadium</w:t>
      </w:r>
    </w:p>
    <w:p w:rsidR="002D4958" w:rsidRPr="00571729" w:rsidRDefault="002D4958" w:rsidP="00BF149A">
      <w:pPr>
        <w:pStyle w:val="WW-Tekstpodstawowywcity2"/>
        <w:numPr>
          <w:ilvl w:val="0"/>
          <w:numId w:val="0"/>
        </w:numPr>
        <w:ind w:left="5040" w:hanging="360"/>
        <w:rPr>
          <w:lang w:eastAsia="pl-PL"/>
        </w:rPr>
      </w:pPr>
    </w:p>
    <w:p w:rsidR="002D4958" w:rsidRPr="00D0538E" w:rsidRDefault="002D4958" w:rsidP="002D4958">
      <w:pPr>
        <w:pStyle w:val="Tekstpodstawowywcity"/>
        <w:pBdr>
          <w:top w:val="double" w:sz="4" w:space="1" w:color="000000"/>
          <w:left w:val="double" w:sz="4" w:space="4" w:color="000000"/>
          <w:bottom w:val="double" w:sz="4" w:space="1" w:color="000000"/>
          <w:right w:val="double" w:sz="4" w:space="4" w:color="000000"/>
        </w:pBdr>
        <w:shd w:val="clear" w:color="auto" w:fill="FFFFFF"/>
        <w:tabs>
          <w:tab w:val="left" w:pos="0"/>
        </w:tabs>
        <w:ind w:left="0"/>
        <w:jc w:val="both"/>
        <w:rPr>
          <w:sz w:val="22"/>
        </w:rPr>
      </w:pPr>
      <w:r w:rsidRPr="00D0538E">
        <w:rPr>
          <w:b/>
          <w:sz w:val="22"/>
          <w:szCs w:val="22"/>
          <w:lang w:eastAsia="pl-PL"/>
        </w:rPr>
        <w:t>XV</w:t>
      </w:r>
      <w:r>
        <w:rPr>
          <w:b/>
          <w:sz w:val="22"/>
          <w:szCs w:val="22"/>
          <w:lang w:eastAsia="pl-PL"/>
        </w:rPr>
        <w:t>I</w:t>
      </w:r>
      <w:r w:rsidRPr="00D0538E">
        <w:rPr>
          <w:b/>
          <w:sz w:val="22"/>
          <w:szCs w:val="22"/>
          <w:lang w:eastAsia="pl-PL"/>
        </w:rPr>
        <w:t xml:space="preserve">.   OPIS SPOSOBU OBLICZENIA CENY </w:t>
      </w:r>
    </w:p>
    <w:p w:rsidR="002D4958" w:rsidRPr="00B06EB0" w:rsidRDefault="002D4958" w:rsidP="0062500F">
      <w:pPr>
        <w:pStyle w:val="Tekstpodstawowy"/>
        <w:widowControl w:val="0"/>
        <w:numPr>
          <w:ilvl w:val="0"/>
          <w:numId w:val="66"/>
        </w:numPr>
        <w:tabs>
          <w:tab w:val="clear" w:pos="3118"/>
          <w:tab w:val="left" w:pos="284"/>
        </w:tabs>
        <w:autoSpaceDE w:val="0"/>
        <w:ind w:left="284" w:hanging="357"/>
      </w:pPr>
      <w:r w:rsidRPr="00B06EB0">
        <w:rPr>
          <w:sz w:val="22"/>
        </w:rPr>
        <w:t>Wykonawca określa cenę realizacji zamówienia poprzez wskazanie w ofercie cen netto, stawki podatku VAT oraz ceny brutto oferty</w:t>
      </w:r>
      <w:r>
        <w:rPr>
          <w:sz w:val="22"/>
        </w:rPr>
        <w:t>.</w:t>
      </w:r>
    </w:p>
    <w:p w:rsidR="002D4958" w:rsidRPr="0036046A" w:rsidRDefault="002D4958" w:rsidP="0062500F">
      <w:pPr>
        <w:pStyle w:val="Tekstpodstawowy"/>
        <w:widowControl w:val="0"/>
        <w:numPr>
          <w:ilvl w:val="0"/>
          <w:numId w:val="66"/>
        </w:numPr>
        <w:tabs>
          <w:tab w:val="clear" w:pos="3118"/>
          <w:tab w:val="left" w:pos="284"/>
        </w:tabs>
        <w:autoSpaceDE w:val="0"/>
        <w:ind w:left="284" w:hanging="357"/>
        <w:rPr>
          <w:u w:val="single"/>
        </w:rPr>
      </w:pPr>
      <w:r w:rsidRPr="0036046A">
        <w:rPr>
          <w:sz w:val="22"/>
          <w:u w:val="single"/>
        </w:rPr>
        <w:t>Wykonawca powinien w ofercie podać: cenę jednostkową netto x ilość = wartość netto + stawka podatku VAT = wartość brutto</w:t>
      </w:r>
      <w:r>
        <w:rPr>
          <w:sz w:val="22"/>
          <w:u w:val="single"/>
        </w:rPr>
        <w:t>.</w:t>
      </w:r>
    </w:p>
    <w:p w:rsidR="002D4958" w:rsidRPr="0036046A" w:rsidRDefault="002D4958" w:rsidP="0062500F">
      <w:pPr>
        <w:pStyle w:val="Tekstpodstawowy"/>
        <w:widowControl w:val="0"/>
        <w:numPr>
          <w:ilvl w:val="0"/>
          <w:numId w:val="66"/>
        </w:numPr>
        <w:tabs>
          <w:tab w:val="clear" w:pos="3118"/>
          <w:tab w:val="left" w:pos="284"/>
        </w:tabs>
        <w:autoSpaceDE w:val="0"/>
        <w:ind w:left="284" w:hanging="357"/>
        <w:rPr>
          <w:u w:val="single"/>
        </w:rPr>
      </w:pPr>
      <w:r w:rsidRPr="0036046A">
        <w:rPr>
          <w:sz w:val="22"/>
          <w:u w:val="single"/>
        </w:rPr>
        <w:t>Wartość ogółem oferty stanowi suma wszystkich pozycji w danej części.</w:t>
      </w:r>
    </w:p>
    <w:p w:rsidR="002D4958" w:rsidRPr="00B06EB0" w:rsidRDefault="002D4958" w:rsidP="0062500F">
      <w:pPr>
        <w:pStyle w:val="Tekstpodstawowy"/>
        <w:widowControl w:val="0"/>
        <w:numPr>
          <w:ilvl w:val="0"/>
          <w:numId w:val="66"/>
        </w:numPr>
        <w:tabs>
          <w:tab w:val="clear" w:pos="3118"/>
          <w:tab w:val="left" w:pos="284"/>
        </w:tabs>
        <w:autoSpaceDE w:val="0"/>
        <w:ind w:left="284" w:hanging="357"/>
      </w:pPr>
      <w:r w:rsidRPr="00B06EB0">
        <w:rPr>
          <w:sz w:val="22"/>
        </w:rPr>
        <w:t>W</w:t>
      </w:r>
      <w:r w:rsidRPr="00B06EB0">
        <w:rPr>
          <w:b/>
          <w:sz w:val="22"/>
        </w:rPr>
        <w:t xml:space="preserve"> </w:t>
      </w:r>
      <w:r w:rsidRPr="00B06EB0">
        <w:rPr>
          <w:sz w:val="22"/>
        </w:rPr>
        <w:t>cenie oferty, o której mowa wyżej należy uwzględnić wszystkie koszty związane z kompletnym wykonaniem zamówienia (np.:</w:t>
      </w:r>
      <w:r w:rsidRPr="00B06EB0">
        <w:rPr>
          <w:sz w:val="22"/>
          <w:szCs w:val="22"/>
        </w:rPr>
        <w:t xml:space="preserve"> koszty transportu i przesyłek, cło, koszty ubezpieczenia, VAT, itp.)</w:t>
      </w:r>
    </w:p>
    <w:p w:rsidR="002D4958" w:rsidRPr="00B06EB0" w:rsidRDefault="002D4958" w:rsidP="0062500F">
      <w:pPr>
        <w:pStyle w:val="Tekstpodstawowy"/>
        <w:widowControl w:val="0"/>
        <w:numPr>
          <w:ilvl w:val="0"/>
          <w:numId w:val="66"/>
        </w:numPr>
        <w:tabs>
          <w:tab w:val="clear" w:pos="3118"/>
          <w:tab w:val="left" w:pos="284"/>
        </w:tabs>
        <w:autoSpaceDE w:val="0"/>
        <w:ind w:left="284" w:hanging="357"/>
      </w:pPr>
      <w:r w:rsidRPr="00B06EB0">
        <w:rPr>
          <w:sz w:val="22"/>
        </w:rPr>
        <w:t>Wykonawca może podać tylko jedną cenę oferty.</w:t>
      </w:r>
    </w:p>
    <w:p w:rsidR="002D4958" w:rsidRDefault="002D4958" w:rsidP="0062500F">
      <w:pPr>
        <w:pStyle w:val="Tekstpodstawowy"/>
        <w:widowControl w:val="0"/>
        <w:numPr>
          <w:ilvl w:val="0"/>
          <w:numId w:val="66"/>
        </w:numPr>
        <w:tabs>
          <w:tab w:val="clear" w:pos="3118"/>
          <w:tab w:val="left" w:pos="284"/>
        </w:tabs>
        <w:autoSpaceDE w:val="0"/>
        <w:ind w:left="284" w:hanging="357"/>
      </w:pPr>
      <w:r w:rsidRPr="00B06EB0">
        <w:rPr>
          <w:sz w:val="22"/>
        </w:rPr>
        <w:t>Wszystkie ceny w dokumentach ofertowych należy podać z dokładnością dwóch miejsc po przecinku.</w:t>
      </w:r>
    </w:p>
    <w:p w:rsidR="002D4958" w:rsidRPr="002755E4" w:rsidRDefault="002D4958" w:rsidP="0062500F">
      <w:pPr>
        <w:pStyle w:val="Tekstpodstawowy"/>
        <w:widowControl w:val="0"/>
        <w:numPr>
          <w:ilvl w:val="0"/>
          <w:numId w:val="66"/>
        </w:numPr>
        <w:tabs>
          <w:tab w:val="clear" w:pos="3118"/>
          <w:tab w:val="left" w:pos="284"/>
        </w:tabs>
        <w:autoSpaceDE w:val="0"/>
        <w:ind w:left="284" w:hanging="357"/>
      </w:pPr>
      <w:r w:rsidRPr="002755E4">
        <w:rPr>
          <w:sz w:val="22"/>
          <w:szCs w:val="22"/>
        </w:rPr>
        <w:t>Jeżeli Wykonawca złoży ofertę, której wybór prowadziłby do powstania u Zamawiającego obowiązku podatkowego zgodnie z przepisami ustawy o podatku od towarów i usług, Zamawiający w celu oceny takiej oferty dolicza do przedstawionej w tej ofercie ceny kwotę podatku od towarów i usług, którą miałby obowiązek rozliczyć. Wykonawca, składając ofertę, ma obowiązek poinformować Zamawiającego, czy wybór oferty będzie prowadzić do powstania u Zamawiającego obowiązku podatkowego, wskazując nazwę (rodzaj) towaru, których dostawa będzie prowadzić do jego powstania, wskazując ich wartość bez kwoty podatku oraz wskazania stawki podatku od towarów i usług, która zgodnie z wiedzą Wykonawcy, będzie miała zastosowanie.</w:t>
      </w:r>
    </w:p>
    <w:p w:rsidR="00DE3C0B" w:rsidRPr="009643AE" w:rsidRDefault="00DE3C0B">
      <w:pPr>
        <w:pStyle w:val="Tekstpodstawowy"/>
        <w:widowControl w:val="0"/>
        <w:tabs>
          <w:tab w:val="clear" w:pos="3118"/>
          <w:tab w:val="left" w:pos="284"/>
        </w:tabs>
        <w:autoSpaceDE w:val="0"/>
        <w:rPr>
          <w:color w:val="FF0000"/>
          <w:sz w:val="22"/>
          <w:szCs w:val="22"/>
        </w:rPr>
      </w:pPr>
    </w:p>
    <w:tbl>
      <w:tblPr>
        <w:tblW w:w="9812" w:type="dxa"/>
        <w:tblInd w:w="-103" w:type="dxa"/>
        <w:tblLayout w:type="fixed"/>
        <w:tblCellMar>
          <w:left w:w="70" w:type="dxa"/>
          <w:right w:w="70" w:type="dxa"/>
        </w:tblCellMar>
        <w:tblLook w:val="0000"/>
      </w:tblPr>
      <w:tblGrid>
        <w:gridCol w:w="9812"/>
      </w:tblGrid>
      <w:tr w:rsidR="00DE3C0B" w:rsidRPr="002D4958" w:rsidTr="00990AC0">
        <w:trPr>
          <w:trHeight w:val="650"/>
        </w:trPr>
        <w:tc>
          <w:tcPr>
            <w:tcW w:w="9812" w:type="dxa"/>
            <w:tcBorders>
              <w:top w:val="double" w:sz="4" w:space="0" w:color="000000"/>
              <w:left w:val="double" w:sz="4" w:space="0" w:color="000000"/>
              <w:bottom w:val="double" w:sz="4" w:space="0" w:color="000000"/>
              <w:right w:val="double" w:sz="4" w:space="0" w:color="000000"/>
            </w:tcBorders>
            <w:shd w:val="clear" w:color="auto" w:fill="auto"/>
          </w:tcPr>
          <w:p w:rsidR="00DE3C0B" w:rsidRPr="002D4958" w:rsidRDefault="00B20DD2" w:rsidP="00666230">
            <w:pPr>
              <w:pStyle w:val="Nagwek2"/>
              <w:pBdr>
                <w:top w:val="none" w:sz="0" w:space="0" w:color="auto"/>
                <w:left w:val="none" w:sz="0" w:space="0" w:color="auto"/>
                <w:bottom w:val="none" w:sz="0" w:space="0" w:color="auto"/>
                <w:right w:val="none" w:sz="0" w:space="0" w:color="auto"/>
              </w:pBdr>
              <w:shd w:val="clear" w:color="auto" w:fill="FFFFFF"/>
              <w:tabs>
                <w:tab w:val="clear" w:pos="3118"/>
                <w:tab w:val="left" w:pos="0"/>
                <w:tab w:val="left" w:pos="83"/>
              </w:tabs>
              <w:ind w:left="83" w:firstLine="0"/>
              <w:jc w:val="both"/>
            </w:pPr>
            <w:r w:rsidRPr="002D4958">
              <w:rPr>
                <w:sz w:val="22"/>
                <w:szCs w:val="22"/>
                <w:lang w:eastAsia="pl-PL"/>
              </w:rPr>
              <w:t>XV</w:t>
            </w:r>
            <w:r w:rsidR="002D4958" w:rsidRPr="002D4958">
              <w:rPr>
                <w:sz w:val="22"/>
                <w:szCs w:val="22"/>
                <w:lang w:eastAsia="pl-PL"/>
              </w:rPr>
              <w:t>II</w:t>
            </w:r>
            <w:r w:rsidR="00DE3C0B" w:rsidRPr="002D4958">
              <w:rPr>
                <w:sz w:val="22"/>
                <w:szCs w:val="22"/>
                <w:lang w:eastAsia="pl-PL"/>
              </w:rPr>
              <w:t>. INFORMACJE DOTYCZĄCE WALUT OBCYCH, W JAKICH MOGĄ BYĆ  PROWADZONE ROZLICZENIA MIĘDZY ZAMAWIAJĄCYM A WYKO</w:t>
            </w:r>
            <w:r w:rsidR="00DE3C0B" w:rsidRPr="002D4958">
              <w:rPr>
                <w:sz w:val="22"/>
                <w:szCs w:val="22"/>
                <w:lang w:eastAsia="pl-PL"/>
              </w:rPr>
              <w:softHyphen/>
              <w:t>NAWCĄ</w:t>
            </w:r>
          </w:p>
        </w:tc>
      </w:tr>
    </w:tbl>
    <w:p w:rsidR="00DE3C0B" w:rsidRPr="002D4958" w:rsidRDefault="00DE3C0B">
      <w:pPr>
        <w:pStyle w:val="pkt1"/>
        <w:shd w:val="clear" w:color="auto" w:fill="FFFFFF"/>
        <w:tabs>
          <w:tab w:val="clear" w:pos="708"/>
          <w:tab w:val="left" w:pos="0"/>
          <w:tab w:val="left" w:pos="142"/>
        </w:tabs>
        <w:spacing w:before="0" w:after="0"/>
        <w:ind w:left="0" w:firstLine="0"/>
        <w:rPr>
          <w:sz w:val="22"/>
          <w:szCs w:val="22"/>
        </w:rPr>
      </w:pPr>
      <w:r w:rsidRPr="002D4958">
        <w:rPr>
          <w:sz w:val="22"/>
          <w:szCs w:val="22"/>
        </w:rPr>
        <w:t>Zamawiający nie dopuszcza podania ceny ofertowej i jej elementów w walutach obcych. Wszystkie rozliczenia między Zamawiającym, a Wykonawcą prowadzone będą w polskich jednostkach pieniężnych.</w:t>
      </w:r>
    </w:p>
    <w:p w:rsidR="00DE3C0B" w:rsidRPr="002D4958" w:rsidRDefault="00DE3C0B">
      <w:pPr>
        <w:shd w:val="clear" w:color="auto" w:fill="FFFFFF"/>
        <w:tabs>
          <w:tab w:val="left" w:pos="0"/>
        </w:tabs>
        <w:rPr>
          <w:sz w:val="22"/>
          <w:szCs w:val="22"/>
        </w:rPr>
      </w:pPr>
    </w:p>
    <w:tbl>
      <w:tblPr>
        <w:tblW w:w="9812" w:type="dxa"/>
        <w:tblInd w:w="-103" w:type="dxa"/>
        <w:tblLayout w:type="fixed"/>
        <w:tblCellMar>
          <w:left w:w="70" w:type="dxa"/>
          <w:right w:w="70" w:type="dxa"/>
        </w:tblCellMar>
        <w:tblLook w:val="0000"/>
      </w:tblPr>
      <w:tblGrid>
        <w:gridCol w:w="9812"/>
      </w:tblGrid>
      <w:tr w:rsidR="00DE3C0B" w:rsidRPr="00171A49" w:rsidTr="00990AC0">
        <w:trPr>
          <w:trHeight w:val="831"/>
        </w:trPr>
        <w:tc>
          <w:tcPr>
            <w:tcW w:w="9812" w:type="dxa"/>
            <w:tcBorders>
              <w:top w:val="double" w:sz="4" w:space="0" w:color="000000"/>
              <w:left w:val="double" w:sz="4" w:space="0" w:color="000000"/>
              <w:bottom w:val="double" w:sz="4" w:space="0" w:color="000000"/>
              <w:right w:val="double" w:sz="4" w:space="0" w:color="000000"/>
            </w:tcBorders>
            <w:shd w:val="clear" w:color="auto" w:fill="auto"/>
          </w:tcPr>
          <w:p w:rsidR="00DE3C0B" w:rsidRPr="00171A49" w:rsidRDefault="00B20DD2" w:rsidP="00666230">
            <w:pPr>
              <w:pStyle w:val="Nagwek2"/>
              <w:pBdr>
                <w:top w:val="none" w:sz="0" w:space="0" w:color="auto"/>
                <w:left w:val="none" w:sz="0" w:space="0" w:color="auto"/>
                <w:bottom w:val="none" w:sz="0" w:space="0" w:color="auto"/>
                <w:right w:val="none" w:sz="0" w:space="0" w:color="auto"/>
              </w:pBdr>
              <w:shd w:val="clear" w:color="auto" w:fill="FFFFFF"/>
              <w:tabs>
                <w:tab w:val="clear" w:pos="3118"/>
                <w:tab w:val="left" w:pos="0"/>
                <w:tab w:val="left" w:pos="263"/>
              </w:tabs>
              <w:ind w:left="83" w:firstLine="0"/>
              <w:jc w:val="both"/>
            </w:pPr>
            <w:r w:rsidRPr="00171A49">
              <w:rPr>
                <w:sz w:val="22"/>
                <w:szCs w:val="22"/>
                <w:lang w:eastAsia="pl-PL"/>
              </w:rPr>
              <w:t>XV</w:t>
            </w:r>
            <w:r w:rsidR="00171A49" w:rsidRPr="00171A49">
              <w:rPr>
                <w:sz w:val="22"/>
                <w:szCs w:val="22"/>
                <w:lang w:eastAsia="pl-PL"/>
              </w:rPr>
              <w:t>II</w:t>
            </w:r>
            <w:r w:rsidRPr="00171A49">
              <w:rPr>
                <w:sz w:val="22"/>
                <w:szCs w:val="22"/>
                <w:lang w:eastAsia="pl-PL"/>
              </w:rPr>
              <w:t>I</w:t>
            </w:r>
            <w:r w:rsidR="00DE3C0B" w:rsidRPr="00171A49">
              <w:rPr>
                <w:sz w:val="22"/>
                <w:szCs w:val="22"/>
                <w:lang w:eastAsia="pl-PL"/>
              </w:rPr>
              <w:t>. OPIS KRYTERIÓW, KTÓRYMI ZAMAWIAJĄCY BĘDZIE SIĘ KIEROWAŁ PRZY  WYBORZE OFERTY, WRAZ Z PODANIEM ZNACZENIA TYCH KRYTERIÓW I SPOSOBU OCENY OFERT</w:t>
            </w:r>
          </w:p>
        </w:tc>
      </w:tr>
    </w:tbl>
    <w:p w:rsidR="0083030E" w:rsidRPr="00171A49" w:rsidRDefault="00DE3C0B" w:rsidP="0072757A">
      <w:pPr>
        <w:pStyle w:val="Akapitzlist"/>
        <w:numPr>
          <w:ilvl w:val="6"/>
          <w:numId w:val="2"/>
        </w:numPr>
        <w:tabs>
          <w:tab w:val="clear" w:pos="5040"/>
          <w:tab w:val="left" w:pos="0"/>
          <w:tab w:val="left" w:pos="284"/>
          <w:tab w:val="left" w:pos="540"/>
          <w:tab w:val="left" w:pos="1080"/>
          <w:tab w:val="left" w:pos="3118"/>
        </w:tabs>
        <w:ind w:left="284" w:hanging="284"/>
        <w:jc w:val="both"/>
        <w:rPr>
          <w:sz w:val="22"/>
          <w:szCs w:val="22"/>
        </w:rPr>
      </w:pPr>
      <w:r w:rsidRPr="00171A49">
        <w:rPr>
          <w:sz w:val="22"/>
          <w:szCs w:val="22"/>
        </w:rPr>
        <w:t xml:space="preserve">Zamawiający wybierze ofertę najkorzystniejszą na podstawie kryteriów wyboru ofert określonych </w:t>
      </w:r>
      <w:r w:rsidR="00755857" w:rsidRPr="00171A49">
        <w:rPr>
          <w:sz w:val="22"/>
          <w:szCs w:val="22"/>
        </w:rPr>
        <w:br/>
      </w:r>
      <w:r w:rsidR="00FD178D" w:rsidRPr="00171A49">
        <w:rPr>
          <w:sz w:val="22"/>
          <w:szCs w:val="22"/>
        </w:rPr>
        <w:t>w specyfikacji</w:t>
      </w:r>
      <w:r w:rsidRPr="00171A49">
        <w:rPr>
          <w:sz w:val="22"/>
          <w:szCs w:val="22"/>
        </w:rPr>
        <w:t xml:space="preserve"> warunków zamówienia.</w:t>
      </w:r>
    </w:p>
    <w:p w:rsidR="00896165" w:rsidRPr="00171A49" w:rsidRDefault="0072757A" w:rsidP="0062500F">
      <w:pPr>
        <w:numPr>
          <w:ilvl w:val="6"/>
          <w:numId w:val="26"/>
        </w:numPr>
        <w:tabs>
          <w:tab w:val="left" w:pos="0"/>
          <w:tab w:val="left" w:pos="360"/>
          <w:tab w:val="left" w:pos="1080"/>
          <w:tab w:val="left" w:pos="3118"/>
        </w:tabs>
        <w:jc w:val="both"/>
        <w:rPr>
          <w:sz w:val="22"/>
          <w:szCs w:val="22"/>
        </w:rPr>
      </w:pPr>
      <w:r w:rsidRPr="00171A49">
        <w:rPr>
          <w:sz w:val="22"/>
          <w:szCs w:val="22"/>
        </w:rPr>
        <w:t xml:space="preserve">2. </w:t>
      </w:r>
      <w:r w:rsidR="00896165" w:rsidRPr="00171A49">
        <w:rPr>
          <w:sz w:val="22"/>
          <w:szCs w:val="22"/>
        </w:rPr>
        <w:t xml:space="preserve">Przy wyborze ofert Zamawiający będzie się kierował następującymi kryteriami: </w:t>
      </w:r>
    </w:p>
    <w:p w:rsidR="0083030E" w:rsidRPr="00171A49" w:rsidRDefault="0083030E" w:rsidP="0062500F">
      <w:pPr>
        <w:numPr>
          <w:ilvl w:val="5"/>
          <w:numId w:val="26"/>
        </w:numPr>
        <w:tabs>
          <w:tab w:val="left" w:pos="360"/>
          <w:tab w:val="left" w:pos="1080"/>
          <w:tab w:val="left" w:pos="3118"/>
        </w:tabs>
        <w:jc w:val="both"/>
        <w:rPr>
          <w:sz w:val="22"/>
          <w:szCs w:val="22"/>
        </w:rPr>
      </w:pPr>
    </w:p>
    <w:tbl>
      <w:tblPr>
        <w:tblW w:w="0" w:type="auto"/>
        <w:tblInd w:w="414" w:type="dxa"/>
        <w:tblLayout w:type="fixed"/>
        <w:tblCellMar>
          <w:left w:w="70" w:type="dxa"/>
          <w:right w:w="70" w:type="dxa"/>
        </w:tblCellMar>
        <w:tblLook w:val="0000"/>
      </w:tblPr>
      <w:tblGrid>
        <w:gridCol w:w="586"/>
        <w:gridCol w:w="3861"/>
        <w:gridCol w:w="1802"/>
      </w:tblGrid>
      <w:tr w:rsidR="00896165" w:rsidRPr="00171A49" w:rsidTr="00AE5771">
        <w:tc>
          <w:tcPr>
            <w:tcW w:w="586" w:type="dxa"/>
            <w:tcBorders>
              <w:top w:val="single" w:sz="6" w:space="0" w:color="000000"/>
              <w:left w:val="single" w:sz="6" w:space="0" w:color="000000"/>
              <w:bottom w:val="single" w:sz="6" w:space="0" w:color="000000"/>
            </w:tcBorders>
            <w:shd w:val="clear" w:color="auto" w:fill="auto"/>
          </w:tcPr>
          <w:p w:rsidR="00896165" w:rsidRPr="00171A49" w:rsidRDefault="00896165" w:rsidP="00AE5771">
            <w:pPr>
              <w:tabs>
                <w:tab w:val="left" w:pos="0"/>
                <w:tab w:val="left" w:pos="3118"/>
              </w:tabs>
              <w:jc w:val="both"/>
              <w:rPr>
                <w:b/>
                <w:sz w:val="22"/>
                <w:szCs w:val="22"/>
              </w:rPr>
            </w:pPr>
            <w:r w:rsidRPr="00171A49">
              <w:rPr>
                <w:b/>
                <w:sz w:val="22"/>
                <w:szCs w:val="22"/>
              </w:rPr>
              <w:t>LP.</w:t>
            </w:r>
          </w:p>
        </w:tc>
        <w:tc>
          <w:tcPr>
            <w:tcW w:w="3861" w:type="dxa"/>
            <w:tcBorders>
              <w:top w:val="single" w:sz="6" w:space="0" w:color="000000"/>
              <w:left w:val="single" w:sz="6" w:space="0" w:color="000000"/>
              <w:bottom w:val="single" w:sz="6" w:space="0" w:color="000000"/>
            </w:tcBorders>
            <w:shd w:val="clear" w:color="auto" w:fill="auto"/>
          </w:tcPr>
          <w:p w:rsidR="00896165" w:rsidRPr="00171A49" w:rsidRDefault="00896165" w:rsidP="00AE5771">
            <w:pPr>
              <w:tabs>
                <w:tab w:val="left" w:pos="0"/>
                <w:tab w:val="left" w:pos="3118"/>
              </w:tabs>
              <w:jc w:val="center"/>
              <w:rPr>
                <w:b/>
                <w:sz w:val="22"/>
                <w:szCs w:val="22"/>
              </w:rPr>
            </w:pPr>
            <w:r w:rsidRPr="00171A49">
              <w:rPr>
                <w:b/>
                <w:sz w:val="22"/>
                <w:szCs w:val="22"/>
              </w:rPr>
              <w:t>KRYTERIUM</w:t>
            </w:r>
          </w:p>
        </w:tc>
        <w:tc>
          <w:tcPr>
            <w:tcW w:w="1802" w:type="dxa"/>
            <w:tcBorders>
              <w:top w:val="single" w:sz="6" w:space="0" w:color="000000"/>
              <w:left w:val="single" w:sz="6" w:space="0" w:color="000000"/>
              <w:bottom w:val="single" w:sz="6" w:space="0" w:color="000000"/>
              <w:right w:val="single" w:sz="6" w:space="0" w:color="000000"/>
            </w:tcBorders>
            <w:shd w:val="clear" w:color="auto" w:fill="auto"/>
          </w:tcPr>
          <w:p w:rsidR="00896165" w:rsidRPr="00171A49" w:rsidRDefault="00896165" w:rsidP="00AE5771">
            <w:pPr>
              <w:tabs>
                <w:tab w:val="left" w:pos="0"/>
                <w:tab w:val="left" w:pos="3118"/>
              </w:tabs>
              <w:jc w:val="center"/>
            </w:pPr>
            <w:r w:rsidRPr="00171A49">
              <w:rPr>
                <w:b/>
                <w:sz w:val="22"/>
                <w:szCs w:val="22"/>
              </w:rPr>
              <w:t>RANGA</w:t>
            </w:r>
          </w:p>
        </w:tc>
      </w:tr>
      <w:tr w:rsidR="00896165" w:rsidRPr="00171A49" w:rsidTr="00AE5771">
        <w:tc>
          <w:tcPr>
            <w:tcW w:w="586" w:type="dxa"/>
            <w:tcBorders>
              <w:top w:val="single" w:sz="6" w:space="0" w:color="000000"/>
              <w:left w:val="single" w:sz="6" w:space="0" w:color="000000"/>
              <w:bottom w:val="single" w:sz="6" w:space="0" w:color="000000"/>
            </w:tcBorders>
            <w:shd w:val="clear" w:color="auto" w:fill="auto"/>
          </w:tcPr>
          <w:p w:rsidR="00896165" w:rsidRPr="00171A49" w:rsidRDefault="00896165" w:rsidP="00AE5771">
            <w:pPr>
              <w:tabs>
                <w:tab w:val="left" w:pos="0"/>
                <w:tab w:val="left" w:pos="3118"/>
              </w:tabs>
              <w:jc w:val="center"/>
              <w:rPr>
                <w:sz w:val="22"/>
                <w:szCs w:val="22"/>
              </w:rPr>
            </w:pPr>
            <w:r w:rsidRPr="00171A49">
              <w:rPr>
                <w:sz w:val="22"/>
                <w:szCs w:val="22"/>
              </w:rPr>
              <w:t>1</w:t>
            </w:r>
          </w:p>
        </w:tc>
        <w:tc>
          <w:tcPr>
            <w:tcW w:w="3861" w:type="dxa"/>
            <w:tcBorders>
              <w:top w:val="single" w:sz="6" w:space="0" w:color="000000"/>
              <w:left w:val="single" w:sz="6" w:space="0" w:color="000000"/>
              <w:bottom w:val="single" w:sz="6" w:space="0" w:color="000000"/>
            </w:tcBorders>
            <w:shd w:val="clear" w:color="auto" w:fill="auto"/>
          </w:tcPr>
          <w:p w:rsidR="00896165" w:rsidRPr="00171A49" w:rsidRDefault="00896165" w:rsidP="00AE5771">
            <w:pPr>
              <w:tabs>
                <w:tab w:val="left" w:pos="0"/>
                <w:tab w:val="left" w:pos="3118"/>
              </w:tabs>
              <w:rPr>
                <w:sz w:val="22"/>
                <w:szCs w:val="22"/>
              </w:rPr>
            </w:pPr>
            <w:r w:rsidRPr="00171A49">
              <w:rPr>
                <w:sz w:val="22"/>
                <w:szCs w:val="22"/>
              </w:rPr>
              <w:t>Cena</w:t>
            </w:r>
          </w:p>
        </w:tc>
        <w:tc>
          <w:tcPr>
            <w:tcW w:w="1802" w:type="dxa"/>
            <w:tcBorders>
              <w:top w:val="single" w:sz="6" w:space="0" w:color="000000"/>
              <w:left w:val="single" w:sz="6" w:space="0" w:color="000000"/>
              <w:bottom w:val="single" w:sz="6" w:space="0" w:color="000000"/>
              <w:right w:val="single" w:sz="6" w:space="0" w:color="000000"/>
            </w:tcBorders>
            <w:shd w:val="clear" w:color="auto" w:fill="auto"/>
          </w:tcPr>
          <w:p w:rsidR="00896165" w:rsidRPr="00171A49" w:rsidRDefault="00896165" w:rsidP="00AE5771">
            <w:pPr>
              <w:tabs>
                <w:tab w:val="left" w:pos="0"/>
                <w:tab w:val="left" w:pos="3118"/>
              </w:tabs>
              <w:jc w:val="center"/>
            </w:pPr>
            <w:r w:rsidRPr="00171A49">
              <w:rPr>
                <w:sz w:val="22"/>
                <w:szCs w:val="22"/>
              </w:rPr>
              <w:t xml:space="preserve"> 60%</w:t>
            </w:r>
          </w:p>
        </w:tc>
      </w:tr>
      <w:tr w:rsidR="00896165" w:rsidRPr="00171A49" w:rsidTr="00AE5771">
        <w:tc>
          <w:tcPr>
            <w:tcW w:w="586" w:type="dxa"/>
            <w:tcBorders>
              <w:top w:val="single" w:sz="6" w:space="0" w:color="000000"/>
              <w:left w:val="single" w:sz="6" w:space="0" w:color="000000"/>
              <w:bottom w:val="single" w:sz="6" w:space="0" w:color="000000"/>
            </w:tcBorders>
            <w:shd w:val="clear" w:color="auto" w:fill="auto"/>
          </w:tcPr>
          <w:p w:rsidR="00896165" w:rsidRPr="00171A49" w:rsidRDefault="00896165" w:rsidP="00AE5771">
            <w:pPr>
              <w:tabs>
                <w:tab w:val="left" w:pos="0"/>
                <w:tab w:val="left" w:pos="3118"/>
              </w:tabs>
              <w:jc w:val="center"/>
              <w:rPr>
                <w:sz w:val="22"/>
                <w:szCs w:val="22"/>
              </w:rPr>
            </w:pPr>
            <w:r w:rsidRPr="00171A49">
              <w:rPr>
                <w:sz w:val="22"/>
                <w:szCs w:val="22"/>
              </w:rPr>
              <w:t>2</w:t>
            </w:r>
          </w:p>
        </w:tc>
        <w:tc>
          <w:tcPr>
            <w:tcW w:w="3861" w:type="dxa"/>
            <w:tcBorders>
              <w:top w:val="single" w:sz="6" w:space="0" w:color="000000"/>
              <w:left w:val="single" w:sz="6" w:space="0" w:color="000000"/>
              <w:bottom w:val="single" w:sz="6" w:space="0" w:color="000000"/>
            </w:tcBorders>
            <w:shd w:val="clear" w:color="auto" w:fill="auto"/>
          </w:tcPr>
          <w:p w:rsidR="00896165" w:rsidRPr="00171A49" w:rsidRDefault="00896165" w:rsidP="00AE5771">
            <w:pPr>
              <w:tabs>
                <w:tab w:val="left" w:pos="0"/>
                <w:tab w:val="left" w:pos="3118"/>
              </w:tabs>
              <w:rPr>
                <w:sz w:val="22"/>
                <w:szCs w:val="22"/>
              </w:rPr>
            </w:pPr>
            <w:r w:rsidRPr="00171A49">
              <w:rPr>
                <w:sz w:val="22"/>
                <w:szCs w:val="22"/>
              </w:rPr>
              <w:t xml:space="preserve">Termin dostawy   </w:t>
            </w:r>
          </w:p>
        </w:tc>
        <w:tc>
          <w:tcPr>
            <w:tcW w:w="1802" w:type="dxa"/>
            <w:tcBorders>
              <w:top w:val="single" w:sz="6" w:space="0" w:color="000000"/>
              <w:left w:val="single" w:sz="6" w:space="0" w:color="000000"/>
              <w:bottom w:val="single" w:sz="6" w:space="0" w:color="000000"/>
              <w:right w:val="single" w:sz="6" w:space="0" w:color="000000"/>
            </w:tcBorders>
            <w:shd w:val="clear" w:color="auto" w:fill="auto"/>
          </w:tcPr>
          <w:p w:rsidR="00896165" w:rsidRPr="00171A49" w:rsidRDefault="00896165" w:rsidP="00AE5771">
            <w:pPr>
              <w:tabs>
                <w:tab w:val="left" w:pos="0"/>
                <w:tab w:val="left" w:pos="3118"/>
              </w:tabs>
              <w:jc w:val="center"/>
            </w:pPr>
            <w:r w:rsidRPr="00171A49">
              <w:rPr>
                <w:sz w:val="22"/>
                <w:szCs w:val="22"/>
              </w:rPr>
              <w:t xml:space="preserve"> 40%</w:t>
            </w:r>
          </w:p>
        </w:tc>
      </w:tr>
    </w:tbl>
    <w:p w:rsidR="00896165" w:rsidRPr="009643AE" w:rsidRDefault="00896165" w:rsidP="00896165">
      <w:pPr>
        <w:tabs>
          <w:tab w:val="left" w:pos="0"/>
          <w:tab w:val="left" w:pos="567"/>
        </w:tabs>
        <w:jc w:val="both"/>
        <w:rPr>
          <w:b/>
          <w:color w:val="FF0000"/>
          <w:sz w:val="22"/>
          <w:szCs w:val="22"/>
        </w:rPr>
      </w:pPr>
    </w:p>
    <w:p w:rsidR="002D4958" w:rsidRPr="00A445D7" w:rsidRDefault="002D4958" w:rsidP="002D4958">
      <w:pPr>
        <w:tabs>
          <w:tab w:val="left" w:pos="0"/>
          <w:tab w:val="left" w:pos="3118"/>
        </w:tabs>
        <w:jc w:val="both"/>
        <w:rPr>
          <w:sz w:val="22"/>
          <w:szCs w:val="22"/>
        </w:rPr>
      </w:pPr>
      <w:r w:rsidRPr="00A445D7">
        <w:rPr>
          <w:b/>
          <w:sz w:val="22"/>
          <w:szCs w:val="22"/>
          <w:u w:val="single"/>
        </w:rPr>
        <w:t>Sposób obliczania wartości punktowej poszczególnych kryteriów:</w:t>
      </w:r>
    </w:p>
    <w:p w:rsidR="002D4958" w:rsidRPr="00A445D7" w:rsidRDefault="002D4958" w:rsidP="002D4958">
      <w:pPr>
        <w:numPr>
          <w:ilvl w:val="4"/>
          <w:numId w:val="7"/>
        </w:numPr>
        <w:tabs>
          <w:tab w:val="left" w:pos="360"/>
          <w:tab w:val="num" w:pos="426"/>
          <w:tab w:val="num" w:pos="1440"/>
        </w:tabs>
        <w:ind w:left="426" w:hanging="426"/>
        <w:jc w:val="both"/>
        <w:rPr>
          <w:sz w:val="22"/>
          <w:szCs w:val="22"/>
        </w:rPr>
      </w:pPr>
      <w:r w:rsidRPr="00A445D7">
        <w:rPr>
          <w:sz w:val="22"/>
          <w:szCs w:val="22"/>
        </w:rPr>
        <w:t xml:space="preserve">Kryterium „cena” oceniane </w:t>
      </w:r>
      <w:r w:rsidRPr="00A445D7">
        <w:rPr>
          <w:kern w:val="0"/>
          <w:sz w:val="22"/>
          <w:szCs w:val="22"/>
          <w:lang w:eastAsia="pl-PL"/>
        </w:rPr>
        <w:t xml:space="preserve">rozpatrywane będzie na podstawie oferowanej ceny (z VAT) za wykonanie całości zamówienia, podanej przez Wykonawcę w ofercie </w:t>
      </w:r>
      <w:r w:rsidRPr="00A445D7">
        <w:rPr>
          <w:sz w:val="22"/>
          <w:szCs w:val="22"/>
        </w:rPr>
        <w:t>stosownie do poniższego wzoru:</w:t>
      </w:r>
    </w:p>
    <w:p w:rsidR="002D4958" w:rsidRPr="00A445D7" w:rsidRDefault="002D4958" w:rsidP="002D4958">
      <w:pPr>
        <w:tabs>
          <w:tab w:val="left" w:pos="360"/>
          <w:tab w:val="num" w:pos="1440"/>
        </w:tabs>
        <w:ind w:left="426"/>
        <w:jc w:val="both"/>
        <w:rPr>
          <w:sz w:val="22"/>
          <w:szCs w:val="22"/>
        </w:rPr>
      </w:pPr>
    </w:p>
    <w:p w:rsidR="002D4958" w:rsidRPr="00A445D7" w:rsidRDefault="002D4958" w:rsidP="002D4958">
      <w:pPr>
        <w:tabs>
          <w:tab w:val="left" w:pos="0"/>
          <w:tab w:val="left" w:pos="1701"/>
        </w:tabs>
        <w:jc w:val="both"/>
        <w:rPr>
          <w:b/>
          <w:sz w:val="22"/>
          <w:szCs w:val="22"/>
        </w:rPr>
      </w:pPr>
      <w:r w:rsidRPr="00A445D7">
        <w:rPr>
          <w:sz w:val="22"/>
          <w:szCs w:val="22"/>
        </w:rPr>
        <w:t xml:space="preserve">                                                        </w:t>
      </w:r>
      <w:r w:rsidRPr="00A445D7">
        <w:rPr>
          <w:sz w:val="22"/>
          <w:szCs w:val="22"/>
        </w:rPr>
        <w:tab/>
        <w:t xml:space="preserve">   </w:t>
      </w:r>
      <w:r w:rsidRPr="00A445D7">
        <w:rPr>
          <w:b/>
          <w:sz w:val="22"/>
          <w:szCs w:val="22"/>
        </w:rPr>
        <w:t>C min</w:t>
      </w:r>
    </w:p>
    <w:p w:rsidR="002D4958" w:rsidRPr="00A445D7" w:rsidRDefault="002D4958" w:rsidP="002D4958">
      <w:pPr>
        <w:tabs>
          <w:tab w:val="left" w:pos="0"/>
          <w:tab w:val="left" w:pos="1701"/>
        </w:tabs>
        <w:jc w:val="both"/>
        <w:rPr>
          <w:b/>
          <w:sz w:val="22"/>
          <w:szCs w:val="22"/>
        </w:rPr>
      </w:pPr>
      <w:r w:rsidRPr="00A445D7">
        <w:rPr>
          <w:b/>
          <w:sz w:val="22"/>
          <w:szCs w:val="22"/>
        </w:rPr>
        <w:t xml:space="preserve">        Wartość punktowa ceny = R x  ----------------</w:t>
      </w:r>
    </w:p>
    <w:p w:rsidR="002D4958" w:rsidRPr="00A445D7" w:rsidRDefault="002D4958" w:rsidP="002D4958">
      <w:pPr>
        <w:tabs>
          <w:tab w:val="left" w:pos="0"/>
          <w:tab w:val="left" w:pos="1701"/>
        </w:tabs>
        <w:jc w:val="both"/>
        <w:rPr>
          <w:sz w:val="22"/>
          <w:szCs w:val="22"/>
        </w:rPr>
      </w:pPr>
      <w:r w:rsidRPr="00A445D7">
        <w:rPr>
          <w:b/>
          <w:sz w:val="22"/>
          <w:szCs w:val="22"/>
        </w:rPr>
        <w:t xml:space="preserve">                                                      </w:t>
      </w:r>
      <w:r w:rsidRPr="00A445D7">
        <w:rPr>
          <w:b/>
          <w:sz w:val="22"/>
          <w:szCs w:val="22"/>
        </w:rPr>
        <w:tab/>
        <w:t xml:space="preserve">   C ofer.</w:t>
      </w:r>
    </w:p>
    <w:p w:rsidR="002D4958" w:rsidRPr="00A445D7" w:rsidRDefault="002D4958" w:rsidP="002D4958">
      <w:pPr>
        <w:tabs>
          <w:tab w:val="left" w:pos="0"/>
          <w:tab w:val="left" w:pos="1276"/>
        </w:tabs>
        <w:jc w:val="both"/>
        <w:rPr>
          <w:sz w:val="22"/>
          <w:szCs w:val="22"/>
        </w:rPr>
      </w:pPr>
      <w:r w:rsidRPr="00A445D7">
        <w:rPr>
          <w:sz w:val="22"/>
          <w:szCs w:val="22"/>
        </w:rPr>
        <w:t xml:space="preserve">          R         – ranga </w:t>
      </w:r>
    </w:p>
    <w:p w:rsidR="002D4958" w:rsidRPr="00A445D7" w:rsidRDefault="002D4958" w:rsidP="002D4958">
      <w:pPr>
        <w:tabs>
          <w:tab w:val="left" w:pos="0"/>
          <w:tab w:val="left" w:pos="1276"/>
        </w:tabs>
        <w:jc w:val="both"/>
        <w:rPr>
          <w:sz w:val="22"/>
          <w:szCs w:val="22"/>
        </w:rPr>
      </w:pPr>
      <w:r w:rsidRPr="00A445D7">
        <w:rPr>
          <w:sz w:val="22"/>
          <w:szCs w:val="22"/>
        </w:rPr>
        <w:t xml:space="preserve">          C min. – cena minimalna</w:t>
      </w:r>
    </w:p>
    <w:p w:rsidR="002D4958" w:rsidRPr="00A445D7" w:rsidRDefault="002D4958" w:rsidP="002D4958">
      <w:pPr>
        <w:tabs>
          <w:tab w:val="left" w:pos="0"/>
          <w:tab w:val="left" w:pos="1276"/>
          <w:tab w:val="left" w:pos="3118"/>
        </w:tabs>
        <w:jc w:val="both"/>
        <w:rPr>
          <w:sz w:val="22"/>
          <w:szCs w:val="22"/>
        </w:rPr>
      </w:pPr>
      <w:r w:rsidRPr="00A445D7">
        <w:rPr>
          <w:sz w:val="22"/>
          <w:szCs w:val="22"/>
        </w:rPr>
        <w:t xml:space="preserve">          C ofer. – cena oferowana</w:t>
      </w:r>
    </w:p>
    <w:p w:rsidR="00A944BC" w:rsidRPr="009643AE" w:rsidRDefault="00A944BC" w:rsidP="00896165">
      <w:pPr>
        <w:tabs>
          <w:tab w:val="left" w:pos="0"/>
          <w:tab w:val="left" w:pos="1276"/>
          <w:tab w:val="left" w:pos="3118"/>
        </w:tabs>
        <w:jc w:val="both"/>
        <w:rPr>
          <w:color w:val="FF0000"/>
          <w:sz w:val="22"/>
          <w:szCs w:val="22"/>
        </w:rPr>
      </w:pPr>
    </w:p>
    <w:p w:rsidR="00B1506C" w:rsidRDefault="00B1506C" w:rsidP="00B1506C">
      <w:pPr>
        <w:numPr>
          <w:ilvl w:val="4"/>
          <w:numId w:val="7"/>
        </w:numPr>
        <w:tabs>
          <w:tab w:val="left" w:pos="0"/>
          <w:tab w:val="num" w:pos="284"/>
        </w:tabs>
        <w:ind w:left="284" w:hanging="284"/>
        <w:jc w:val="both"/>
        <w:rPr>
          <w:sz w:val="22"/>
          <w:szCs w:val="22"/>
        </w:rPr>
      </w:pPr>
      <w:r w:rsidRPr="00171A49">
        <w:rPr>
          <w:sz w:val="22"/>
          <w:szCs w:val="22"/>
        </w:rPr>
        <w:t>kryterium „</w:t>
      </w:r>
      <w:r w:rsidRPr="00171A49">
        <w:rPr>
          <w:b/>
          <w:sz w:val="22"/>
          <w:szCs w:val="22"/>
        </w:rPr>
        <w:t>termin dostawy</w:t>
      </w:r>
      <w:r w:rsidRPr="00171A49">
        <w:rPr>
          <w:sz w:val="22"/>
          <w:szCs w:val="22"/>
        </w:rPr>
        <w:t xml:space="preserve">” rozpatrywane będzie na podstawie terminu podanego przez Wykonawcę           w formularzu Oferty. </w:t>
      </w:r>
    </w:p>
    <w:p w:rsidR="00B9284B" w:rsidRPr="002E1FC8" w:rsidRDefault="00B9284B" w:rsidP="00B9284B">
      <w:pPr>
        <w:tabs>
          <w:tab w:val="left" w:pos="0"/>
          <w:tab w:val="left" w:pos="284"/>
        </w:tabs>
        <w:jc w:val="both"/>
        <w:rPr>
          <w:sz w:val="22"/>
          <w:szCs w:val="22"/>
          <w:u w:val="single"/>
        </w:rPr>
      </w:pPr>
    </w:p>
    <w:p w:rsidR="00CA4034" w:rsidRDefault="00B9284B" w:rsidP="002E1FC8">
      <w:pPr>
        <w:tabs>
          <w:tab w:val="left" w:pos="0"/>
          <w:tab w:val="left" w:pos="284"/>
        </w:tabs>
        <w:jc w:val="both"/>
        <w:rPr>
          <w:sz w:val="22"/>
          <w:szCs w:val="22"/>
          <w:u w:val="single"/>
          <w:lang w:val="en-US"/>
        </w:rPr>
      </w:pPr>
      <w:r w:rsidRPr="00B9284B">
        <w:rPr>
          <w:sz w:val="22"/>
          <w:szCs w:val="22"/>
          <w:lang w:val="en-US"/>
        </w:rPr>
        <w:t xml:space="preserve">1/ </w:t>
      </w:r>
      <w:r w:rsidR="00CA4034" w:rsidRPr="00FC6575">
        <w:rPr>
          <w:sz w:val="22"/>
          <w:szCs w:val="22"/>
          <w:u w:val="single"/>
        </w:rPr>
        <w:t xml:space="preserve">Maksymalny wymagany przez Zamawiającego termin dostawy </w:t>
      </w:r>
      <w:r w:rsidRPr="00CA4034">
        <w:rPr>
          <w:sz w:val="22"/>
          <w:szCs w:val="22"/>
          <w:u w:val="single"/>
          <w:lang w:val="en-US"/>
        </w:rPr>
        <w:t xml:space="preserve">dla części nr </w:t>
      </w:r>
      <w:r w:rsidRPr="00CA4034">
        <w:rPr>
          <w:sz w:val="22"/>
          <w:szCs w:val="22"/>
          <w:u w:val="single"/>
        </w:rPr>
        <w:t xml:space="preserve">1 – 11, 13 </w:t>
      </w:r>
      <w:r w:rsidR="00CA4034">
        <w:rPr>
          <w:sz w:val="22"/>
          <w:szCs w:val="22"/>
          <w:u w:val="single"/>
        </w:rPr>
        <w:t>–</w:t>
      </w:r>
      <w:r w:rsidRPr="00CA4034">
        <w:rPr>
          <w:sz w:val="22"/>
          <w:szCs w:val="22"/>
          <w:u w:val="single"/>
        </w:rPr>
        <w:t>18, 20 – 23, 25, 28-29, 32-35, 38, 43 -</w:t>
      </w:r>
      <w:r w:rsidR="00CA4034" w:rsidRPr="00CA4034">
        <w:rPr>
          <w:sz w:val="22"/>
          <w:szCs w:val="22"/>
          <w:u w:val="single"/>
        </w:rPr>
        <w:t xml:space="preserve"> </w:t>
      </w:r>
      <w:r w:rsidR="00CA4034">
        <w:rPr>
          <w:sz w:val="22"/>
          <w:szCs w:val="22"/>
          <w:u w:val="single"/>
        </w:rPr>
        <w:t>wynosi</w:t>
      </w:r>
      <w:r w:rsidRPr="00CA4034">
        <w:rPr>
          <w:sz w:val="22"/>
          <w:szCs w:val="22"/>
          <w:u w:val="single"/>
        </w:rPr>
        <w:t xml:space="preserve"> </w:t>
      </w:r>
      <w:r w:rsidRPr="00CA4034">
        <w:rPr>
          <w:sz w:val="22"/>
          <w:szCs w:val="22"/>
          <w:u w:val="single"/>
          <w:lang w:val="en-US"/>
        </w:rPr>
        <w:t xml:space="preserve">do </w:t>
      </w:r>
      <w:r w:rsidRPr="00CA4034">
        <w:rPr>
          <w:b/>
          <w:sz w:val="22"/>
          <w:szCs w:val="22"/>
          <w:u w:val="single"/>
          <w:lang w:val="en-US"/>
        </w:rPr>
        <w:t>6 dni roboczych</w:t>
      </w:r>
      <w:r w:rsidRPr="00CA4034">
        <w:rPr>
          <w:sz w:val="22"/>
          <w:szCs w:val="22"/>
          <w:u w:val="single"/>
          <w:lang w:val="en-US"/>
        </w:rPr>
        <w:t xml:space="preserve"> od dnia złożenia zamówienia</w:t>
      </w:r>
    </w:p>
    <w:p w:rsidR="002E1FC8" w:rsidRPr="002E1FC8" w:rsidRDefault="002E1FC8" w:rsidP="002E1FC8">
      <w:pPr>
        <w:tabs>
          <w:tab w:val="left" w:pos="0"/>
          <w:tab w:val="left" w:pos="284"/>
        </w:tabs>
        <w:jc w:val="both"/>
        <w:rPr>
          <w:sz w:val="22"/>
          <w:szCs w:val="22"/>
          <w:u w:val="single"/>
        </w:rPr>
      </w:pPr>
    </w:p>
    <w:p w:rsidR="00CA4034" w:rsidRPr="00B31D39" w:rsidRDefault="00CA4034" w:rsidP="00CA4034">
      <w:pPr>
        <w:tabs>
          <w:tab w:val="left" w:pos="0"/>
          <w:tab w:val="left" w:pos="284"/>
        </w:tabs>
        <w:jc w:val="both"/>
        <w:rPr>
          <w:b/>
          <w:sz w:val="22"/>
          <w:szCs w:val="22"/>
        </w:rPr>
      </w:pPr>
      <w:r w:rsidRPr="00B31D39">
        <w:rPr>
          <w:sz w:val="22"/>
          <w:szCs w:val="22"/>
        </w:rPr>
        <w:t xml:space="preserve">Za termin dostawy wynoszący </w:t>
      </w:r>
      <w:r w:rsidRPr="00B31D39">
        <w:rPr>
          <w:b/>
          <w:sz w:val="22"/>
          <w:szCs w:val="22"/>
        </w:rPr>
        <w:t>2 dni</w:t>
      </w:r>
      <w:r w:rsidRPr="00B31D39">
        <w:rPr>
          <w:sz w:val="22"/>
          <w:szCs w:val="22"/>
        </w:rPr>
        <w:t xml:space="preserve"> Wykonawca otrzyma – </w:t>
      </w:r>
      <w:r w:rsidRPr="00B31D39">
        <w:rPr>
          <w:b/>
          <w:sz w:val="22"/>
          <w:szCs w:val="22"/>
        </w:rPr>
        <w:t>40 pkt.</w:t>
      </w:r>
    </w:p>
    <w:p w:rsidR="00CA4034" w:rsidRPr="00B31D39" w:rsidRDefault="00CA4034" w:rsidP="00CA4034">
      <w:pPr>
        <w:tabs>
          <w:tab w:val="left" w:pos="0"/>
          <w:tab w:val="left" w:pos="284"/>
        </w:tabs>
        <w:jc w:val="both"/>
        <w:rPr>
          <w:b/>
          <w:sz w:val="22"/>
          <w:szCs w:val="22"/>
        </w:rPr>
      </w:pPr>
      <w:r w:rsidRPr="00B31D39">
        <w:rPr>
          <w:sz w:val="22"/>
          <w:szCs w:val="22"/>
        </w:rPr>
        <w:t xml:space="preserve">Za termin dostawy wynoszący </w:t>
      </w:r>
      <w:r w:rsidRPr="00B31D39">
        <w:rPr>
          <w:b/>
          <w:sz w:val="22"/>
          <w:szCs w:val="22"/>
        </w:rPr>
        <w:t>3 dni</w:t>
      </w:r>
      <w:r w:rsidRPr="00B31D39">
        <w:rPr>
          <w:sz w:val="22"/>
          <w:szCs w:val="22"/>
        </w:rPr>
        <w:t xml:space="preserve"> Wykonawca otrzyma – </w:t>
      </w:r>
      <w:r w:rsidRPr="00B31D39">
        <w:rPr>
          <w:b/>
          <w:sz w:val="22"/>
          <w:szCs w:val="22"/>
        </w:rPr>
        <w:t>30 pkt.</w:t>
      </w:r>
    </w:p>
    <w:p w:rsidR="00CA4034" w:rsidRPr="00B31D39" w:rsidRDefault="00CA4034" w:rsidP="00CA4034">
      <w:pPr>
        <w:tabs>
          <w:tab w:val="left" w:pos="0"/>
          <w:tab w:val="left" w:pos="284"/>
        </w:tabs>
        <w:jc w:val="both"/>
        <w:rPr>
          <w:b/>
          <w:sz w:val="22"/>
          <w:szCs w:val="22"/>
        </w:rPr>
      </w:pPr>
      <w:r w:rsidRPr="00B31D39">
        <w:rPr>
          <w:sz w:val="22"/>
          <w:szCs w:val="22"/>
        </w:rPr>
        <w:t xml:space="preserve">Za termin dostawy wynoszący </w:t>
      </w:r>
      <w:r w:rsidRPr="00B31D39">
        <w:rPr>
          <w:b/>
          <w:sz w:val="22"/>
          <w:szCs w:val="22"/>
        </w:rPr>
        <w:t>4 dni</w:t>
      </w:r>
      <w:r w:rsidRPr="00B31D39">
        <w:rPr>
          <w:sz w:val="22"/>
          <w:szCs w:val="22"/>
        </w:rPr>
        <w:t xml:space="preserve"> Wykonawca otrzyma – </w:t>
      </w:r>
      <w:r w:rsidRPr="00B31D39">
        <w:rPr>
          <w:b/>
          <w:sz w:val="22"/>
          <w:szCs w:val="22"/>
        </w:rPr>
        <w:t>20 pkt.</w:t>
      </w:r>
    </w:p>
    <w:p w:rsidR="00CA4034" w:rsidRPr="00B31D39" w:rsidRDefault="00CA4034" w:rsidP="00CA4034">
      <w:pPr>
        <w:tabs>
          <w:tab w:val="left" w:pos="0"/>
          <w:tab w:val="left" w:pos="284"/>
        </w:tabs>
        <w:jc w:val="both"/>
        <w:rPr>
          <w:b/>
          <w:sz w:val="22"/>
          <w:szCs w:val="22"/>
        </w:rPr>
      </w:pPr>
      <w:r w:rsidRPr="00B31D39">
        <w:rPr>
          <w:sz w:val="22"/>
          <w:szCs w:val="22"/>
        </w:rPr>
        <w:t xml:space="preserve">Za termin dostawy wynoszący </w:t>
      </w:r>
      <w:r w:rsidRPr="00B31D39">
        <w:rPr>
          <w:b/>
          <w:sz w:val="22"/>
          <w:szCs w:val="22"/>
        </w:rPr>
        <w:t>5 dni</w:t>
      </w:r>
      <w:r w:rsidRPr="00B31D39">
        <w:rPr>
          <w:sz w:val="22"/>
          <w:szCs w:val="22"/>
        </w:rPr>
        <w:t xml:space="preserve"> Wykonawca otrzyma – </w:t>
      </w:r>
      <w:r w:rsidRPr="00B31D39">
        <w:rPr>
          <w:b/>
          <w:sz w:val="22"/>
          <w:szCs w:val="22"/>
        </w:rPr>
        <w:t>10 pkt.</w:t>
      </w:r>
    </w:p>
    <w:p w:rsidR="00CA4034" w:rsidRDefault="00CA4034" w:rsidP="00CA4034">
      <w:pPr>
        <w:tabs>
          <w:tab w:val="left" w:pos="0"/>
          <w:tab w:val="left" w:pos="284"/>
        </w:tabs>
        <w:jc w:val="both"/>
        <w:rPr>
          <w:b/>
          <w:sz w:val="22"/>
          <w:szCs w:val="22"/>
        </w:rPr>
      </w:pPr>
      <w:r w:rsidRPr="00B31D39">
        <w:rPr>
          <w:sz w:val="22"/>
          <w:szCs w:val="22"/>
        </w:rPr>
        <w:t xml:space="preserve">Za termin dostawy wynoszący </w:t>
      </w:r>
      <w:r w:rsidRPr="00B31D39">
        <w:rPr>
          <w:b/>
          <w:sz w:val="22"/>
          <w:szCs w:val="22"/>
        </w:rPr>
        <w:t>6 dni</w:t>
      </w:r>
      <w:r w:rsidRPr="00B31D39">
        <w:rPr>
          <w:sz w:val="22"/>
          <w:szCs w:val="22"/>
        </w:rPr>
        <w:t xml:space="preserve"> Wykonawca otrzyma – </w:t>
      </w:r>
      <w:r w:rsidRPr="00B31D39">
        <w:rPr>
          <w:b/>
          <w:sz w:val="22"/>
          <w:szCs w:val="22"/>
        </w:rPr>
        <w:t>0 pkt.</w:t>
      </w:r>
    </w:p>
    <w:p w:rsidR="00CA4034" w:rsidRPr="00B31D39" w:rsidRDefault="00CA4034" w:rsidP="00CA4034">
      <w:pPr>
        <w:tabs>
          <w:tab w:val="left" w:pos="0"/>
          <w:tab w:val="left" w:pos="284"/>
        </w:tabs>
        <w:jc w:val="both"/>
        <w:rPr>
          <w:b/>
          <w:sz w:val="22"/>
          <w:szCs w:val="22"/>
        </w:rPr>
      </w:pPr>
    </w:p>
    <w:p w:rsidR="00B9284B" w:rsidRPr="00CA4034" w:rsidRDefault="00B9284B" w:rsidP="00B9284B">
      <w:pPr>
        <w:suppressAutoHyphens w:val="0"/>
        <w:jc w:val="both"/>
        <w:rPr>
          <w:color w:val="000000"/>
          <w:kern w:val="0"/>
          <w:sz w:val="22"/>
          <w:szCs w:val="22"/>
          <w:u w:val="single"/>
          <w:lang w:val="en-US" w:eastAsia="pl-PL"/>
        </w:rPr>
      </w:pPr>
      <w:r w:rsidRPr="00B9284B">
        <w:rPr>
          <w:color w:val="000000"/>
          <w:kern w:val="0"/>
          <w:sz w:val="22"/>
          <w:szCs w:val="22"/>
          <w:lang w:val="en-US" w:eastAsia="pl-PL"/>
        </w:rPr>
        <w:t xml:space="preserve">2/ </w:t>
      </w:r>
      <w:r w:rsidR="00CA4034" w:rsidRPr="00FC6575">
        <w:rPr>
          <w:sz w:val="22"/>
          <w:szCs w:val="22"/>
          <w:u w:val="single"/>
        </w:rPr>
        <w:t xml:space="preserve">Maksymalny wymagany przez Zamawiającego termin dostawy </w:t>
      </w:r>
      <w:r w:rsidRPr="00CA4034">
        <w:rPr>
          <w:color w:val="000000"/>
          <w:kern w:val="0"/>
          <w:sz w:val="22"/>
          <w:szCs w:val="22"/>
          <w:u w:val="single"/>
          <w:lang w:val="en-US" w:eastAsia="pl-PL"/>
        </w:rPr>
        <w:t>dla części nr 12,19, 24, 26-27, 31, 36-37, 39</w:t>
      </w:r>
      <w:r w:rsidR="00CA4034">
        <w:rPr>
          <w:color w:val="000000"/>
          <w:kern w:val="0"/>
          <w:sz w:val="22"/>
          <w:szCs w:val="22"/>
          <w:u w:val="single"/>
          <w:lang w:val="en-US" w:eastAsia="pl-PL"/>
        </w:rPr>
        <w:t>–</w:t>
      </w:r>
      <w:r w:rsidRPr="00CA4034">
        <w:rPr>
          <w:color w:val="000000"/>
          <w:kern w:val="0"/>
          <w:sz w:val="22"/>
          <w:szCs w:val="22"/>
          <w:u w:val="single"/>
          <w:lang w:val="en-US" w:eastAsia="pl-PL"/>
        </w:rPr>
        <w:t>42</w:t>
      </w:r>
      <w:r w:rsidRPr="00CA4034">
        <w:rPr>
          <w:color w:val="000000"/>
          <w:kern w:val="0"/>
          <w:sz w:val="22"/>
          <w:szCs w:val="22"/>
          <w:u w:val="single"/>
          <w:lang w:eastAsia="pl-PL"/>
        </w:rPr>
        <w:t xml:space="preserve"> </w:t>
      </w:r>
      <w:r w:rsidRPr="00CA4034">
        <w:rPr>
          <w:color w:val="000000"/>
          <w:kern w:val="0"/>
          <w:sz w:val="22"/>
          <w:szCs w:val="22"/>
          <w:u w:val="single"/>
          <w:lang w:val="en-US" w:eastAsia="pl-PL"/>
        </w:rPr>
        <w:t xml:space="preserve">– </w:t>
      </w:r>
      <w:r w:rsidR="00CA4034" w:rsidRPr="00CA4034">
        <w:rPr>
          <w:sz w:val="22"/>
          <w:szCs w:val="22"/>
          <w:u w:val="single"/>
        </w:rPr>
        <w:t>wynosi</w:t>
      </w:r>
      <w:r w:rsidR="00CA4034" w:rsidRPr="00CA4034">
        <w:rPr>
          <w:color w:val="000000"/>
          <w:kern w:val="0"/>
          <w:sz w:val="22"/>
          <w:szCs w:val="22"/>
          <w:u w:val="single"/>
          <w:lang w:val="en-US" w:eastAsia="pl-PL"/>
        </w:rPr>
        <w:t xml:space="preserve"> </w:t>
      </w:r>
      <w:r w:rsidRPr="00CA4034">
        <w:rPr>
          <w:color w:val="000000"/>
          <w:kern w:val="0"/>
          <w:sz w:val="22"/>
          <w:szCs w:val="22"/>
          <w:u w:val="single"/>
          <w:lang w:val="en-US" w:eastAsia="pl-PL"/>
        </w:rPr>
        <w:t xml:space="preserve">do </w:t>
      </w:r>
      <w:r w:rsidRPr="00CA4034">
        <w:rPr>
          <w:b/>
          <w:color w:val="000000"/>
          <w:kern w:val="0"/>
          <w:sz w:val="22"/>
          <w:szCs w:val="22"/>
          <w:u w:val="single"/>
          <w:lang w:val="en-US" w:eastAsia="pl-PL"/>
        </w:rPr>
        <w:t>14 dni kalendarzowych</w:t>
      </w:r>
      <w:r w:rsidRPr="00CA4034">
        <w:rPr>
          <w:color w:val="000000"/>
          <w:kern w:val="0"/>
          <w:sz w:val="22"/>
          <w:szCs w:val="22"/>
          <w:u w:val="single"/>
          <w:lang w:val="en-US" w:eastAsia="pl-PL"/>
        </w:rPr>
        <w:t xml:space="preserve"> od dnia złożenia zamówienia</w:t>
      </w:r>
    </w:p>
    <w:p w:rsidR="00CA4034" w:rsidRDefault="00CA4034" w:rsidP="00CA4034">
      <w:pPr>
        <w:tabs>
          <w:tab w:val="left" w:pos="0"/>
          <w:tab w:val="left" w:pos="284"/>
        </w:tabs>
        <w:jc w:val="both"/>
        <w:rPr>
          <w:sz w:val="22"/>
          <w:szCs w:val="22"/>
        </w:rPr>
      </w:pPr>
    </w:p>
    <w:p w:rsidR="00CA4034" w:rsidRPr="00B31D39" w:rsidRDefault="00CA4034" w:rsidP="00CA4034">
      <w:pPr>
        <w:tabs>
          <w:tab w:val="left" w:pos="0"/>
          <w:tab w:val="left" w:pos="284"/>
        </w:tabs>
        <w:jc w:val="both"/>
        <w:rPr>
          <w:b/>
          <w:sz w:val="22"/>
          <w:szCs w:val="22"/>
        </w:rPr>
      </w:pPr>
      <w:r w:rsidRPr="00B31D39">
        <w:rPr>
          <w:sz w:val="22"/>
          <w:szCs w:val="22"/>
        </w:rPr>
        <w:t xml:space="preserve">Za termin dostawy wynoszący </w:t>
      </w:r>
      <w:r w:rsidRPr="00B31D39">
        <w:rPr>
          <w:b/>
          <w:sz w:val="22"/>
          <w:szCs w:val="22"/>
        </w:rPr>
        <w:t>14 dni</w:t>
      </w:r>
      <w:r w:rsidRPr="00B31D39">
        <w:rPr>
          <w:sz w:val="22"/>
          <w:szCs w:val="22"/>
        </w:rPr>
        <w:t xml:space="preserve"> Wykonawca otrzyma – </w:t>
      </w:r>
      <w:r w:rsidRPr="00B31D39">
        <w:rPr>
          <w:b/>
          <w:sz w:val="22"/>
          <w:szCs w:val="22"/>
        </w:rPr>
        <w:t>40 pkt.</w:t>
      </w:r>
    </w:p>
    <w:p w:rsidR="00CA4034" w:rsidRPr="00B31D39" w:rsidRDefault="00CA4034" w:rsidP="00CA4034">
      <w:pPr>
        <w:tabs>
          <w:tab w:val="left" w:pos="0"/>
          <w:tab w:val="left" w:pos="284"/>
        </w:tabs>
        <w:jc w:val="both"/>
        <w:rPr>
          <w:b/>
          <w:sz w:val="22"/>
          <w:szCs w:val="22"/>
        </w:rPr>
      </w:pPr>
      <w:r w:rsidRPr="00B31D39">
        <w:rPr>
          <w:sz w:val="22"/>
          <w:szCs w:val="22"/>
        </w:rPr>
        <w:t xml:space="preserve">Za termin dostawy wynoszący </w:t>
      </w:r>
      <w:r w:rsidRPr="00B31D39">
        <w:rPr>
          <w:b/>
          <w:sz w:val="22"/>
          <w:szCs w:val="22"/>
        </w:rPr>
        <w:t>16 dni</w:t>
      </w:r>
      <w:r w:rsidRPr="00B31D39">
        <w:rPr>
          <w:sz w:val="22"/>
          <w:szCs w:val="22"/>
        </w:rPr>
        <w:t xml:space="preserve"> Wykonawca otrzyma – </w:t>
      </w:r>
      <w:r w:rsidRPr="00B31D39">
        <w:rPr>
          <w:b/>
          <w:sz w:val="22"/>
          <w:szCs w:val="22"/>
        </w:rPr>
        <w:t>30 pkt.</w:t>
      </w:r>
    </w:p>
    <w:p w:rsidR="00CA4034" w:rsidRPr="00B31D39" w:rsidRDefault="00CA4034" w:rsidP="00CA4034">
      <w:pPr>
        <w:tabs>
          <w:tab w:val="left" w:pos="0"/>
          <w:tab w:val="left" w:pos="284"/>
        </w:tabs>
        <w:jc w:val="both"/>
        <w:rPr>
          <w:b/>
          <w:sz w:val="22"/>
          <w:szCs w:val="22"/>
        </w:rPr>
      </w:pPr>
      <w:r w:rsidRPr="00B31D39">
        <w:rPr>
          <w:sz w:val="22"/>
          <w:szCs w:val="22"/>
        </w:rPr>
        <w:t xml:space="preserve">Za termin dostawy wynoszący </w:t>
      </w:r>
      <w:r w:rsidRPr="00B31D39">
        <w:rPr>
          <w:b/>
          <w:sz w:val="22"/>
          <w:szCs w:val="22"/>
        </w:rPr>
        <w:t>18 dni</w:t>
      </w:r>
      <w:r w:rsidRPr="00B31D39">
        <w:rPr>
          <w:sz w:val="22"/>
          <w:szCs w:val="22"/>
        </w:rPr>
        <w:t xml:space="preserve"> Wykonawca otrzyma – </w:t>
      </w:r>
      <w:r w:rsidRPr="00B31D39">
        <w:rPr>
          <w:b/>
          <w:sz w:val="22"/>
          <w:szCs w:val="22"/>
        </w:rPr>
        <w:t>20 pkt.</w:t>
      </w:r>
    </w:p>
    <w:p w:rsidR="00CA4034" w:rsidRPr="00B31D39" w:rsidRDefault="00CA4034" w:rsidP="00CA4034">
      <w:pPr>
        <w:tabs>
          <w:tab w:val="left" w:pos="0"/>
          <w:tab w:val="left" w:pos="284"/>
        </w:tabs>
        <w:jc w:val="both"/>
        <w:rPr>
          <w:b/>
          <w:sz w:val="22"/>
          <w:szCs w:val="22"/>
        </w:rPr>
      </w:pPr>
      <w:r w:rsidRPr="00B31D39">
        <w:rPr>
          <w:sz w:val="22"/>
          <w:szCs w:val="22"/>
        </w:rPr>
        <w:t xml:space="preserve">Za termin dostawy wynoszący </w:t>
      </w:r>
      <w:r w:rsidRPr="00B31D39">
        <w:rPr>
          <w:b/>
          <w:sz w:val="22"/>
          <w:szCs w:val="22"/>
        </w:rPr>
        <w:t>20 dni</w:t>
      </w:r>
      <w:r w:rsidRPr="00B31D39">
        <w:rPr>
          <w:sz w:val="22"/>
          <w:szCs w:val="22"/>
        </w:rPr>
        <w:t xml:space="preserve"> Wykonawca otrzyma – </w:t>
      </w:r>
      <w:r w:rsidRPr="00B31D39">
        <w:rPr>
          <w:b/>
          <w:sz w:val="22"/>
          <w:szCs w:val="22"/>
        </w:rPr>
        <w:t>10 pkt.</w:t>
      </w:r>
    </w:p>
    <w:p w:rsidR="00CA4034" w:rsidRPr="00B31D39" w:rsidRDefault="00CA4034" w:rsidP="00CA4034">
      <w:pPr>
        <w:tabs>
          <w:tab w:val="left" w:pos="0"/>
          <w:tab w:val="left" w:pos="284"/>
        </w:tabs>
        <w:jc w:val="both"/>
        <w:rPr>
          <w:b/>
          <w:sz w:val="22"/>
          <w:szCs w:val="22"/>
        </w:rPr>
      </w:pPr>
      <w:r w:rsidRPr="00B31D39">
        <w:rPr>
          <w:sz w:val="22"/>
          <w:szCs w:val="22"/>
        </w:rPr>
        <w:t xml:space="preserve">Za termin dostawy wynoszący </w:t>
      </w:r>
      <w:r w:rsidRPr="00B31D39">
        <w:rPr>
          <w:b/>
          <w:sz w:val="22"/>
          <w:szCs w:val="22"/>
        </w:rPr>
        <w:t>22 dni</w:t>
      </w:r>
      <w:r w:rsidRPr="00B31D39">
        <w:rPr>
          <w:sz w:val="22"/>
          <w:szCs w:val="22"/>
        </w:rPr>
        <w:t xml:space="preserve"> Wykonawca otrzyma – </w:t>
      </w:r>
      <w:r w:rsidRPr="00B31D39">
        <w:rPr>
          <w:b/>
          <w:sz w:val="22"/>
          <w:szCs w:val="22"/>
        </w:rPr>
        <w:t>0 pkt.</w:t>
      </w:r>
    </w:p>
    <w:p w:rsidR="00CA4034" w:rsidRPr="00CA4034" w:rsidRDefault="00CA4034" w:rsidP="00B9284B">
      <w:pPr>
        <w:suppressAutoHyphens w:val="0"/>
        <w:jc w:val="both"/>
        <w:rPr>
          <w:color w:val="000000"/>
          <w:kern w:val="0"/>
          <w:sz w:val="22"/>
          <w:szCs w:val="22"/>
          <w:u w:val="single"/>
          <w:lang w:val="en-US" w:eastAsia="pl-PL"/>
        </w:rPr>
      </w:pPr>
    </w:p>
    <w:p w:rsidR="00B9284B" w:rsidRPr="00CA4034" w:rsidRDefault="00B9284B" w:rsidP="00B9284B">
      <w:pPr>
        <w:pStyle w:val="western"/>
        <w:spacing w:before="0" w:beforeAutospacing="0" w:after="0"/>
        <w:jc w:val="both"/>
        <w:rPr>
          <w:color w:val="FF0000"/>
          <w:sz w:val="22"/>
          <w:szCs w:val="22"/>
        </w:rPr>
      </w:pPr>
      <w:r w:rsidRPr="009C3AA2">
        <w:rPr>
          <w:color w:val="auto"/>
          <w:sz w:val="22"/>
          <w:szCs w:val="22"/>
          <w:lang w:val="en-US"/>
        </w:rPr>
        <w:t>3/</w:t>
      </w:r>
      <w:r w:rsidRPr="00CA4034">
        <w:rPr>
          <w:color w:val="FF0000"/>
          <w:sz w:val="22"/>
          <w:szCs w:val="22"/>
          <w:lang w:val="en-US"/>
        </w:rPr>
        <w:t xml:space="preserve"> </w:t>
      </w:r>
      <w:r w:rsidR="0025310A" w:rsidRPr="00FC6575">
        <w:rPr>
          <w:sz w:val="22"/>
          <w:szCs w:val="22"/>
          <w:u w:val="single"/>
        </w:rPr>
        <w:t>Maksymalny wymagany przez Zamawiającego termin</w:t>
      </w:r>
      <w:r w:rsidRPr="00FB274F">
        <w:rPr>
          <w:color w:val="auto"/>
          <w:sz w:val="22"/>
          <w:szCs w:val="22"/>
          <w:u w:val="single"/>
          <w:lang w:val="en-US"/>
        </w:rPr>
        <w:t xml:space="preserve"> uzupełnienia depozytu dla części nr 30</w:t>
      </w:r>
      <w:r w:rsidRPr="00FB274F">
        <w:rPr>
          <w:color w:val="auto"/>
          <w:sz w:val="22"/>
          <w:szCs w:val="22"/>
          <w:u w:val="single"/>
        </w:rPr>
        <w:t xml:space="preserve"> - </w:t>
      </w:r>
      <w:r w:rsidRPr="00FB274F">
        <w:rPr>
          <w:color w:val="auto"/>
          <w:sz w:val="22"/>
          <w:szCs w:val="22"/>
          <w:u w:val="single"/>
          <w:lang w:val="en-US"/>
        </w:rPr>
        <w:t xml:space="preserve">do </w:t>
      </w:r>
      <w:r w:rsidR="00FB274F" w:rsidRPr="00FB274F">
        <w:rPr>
          <w:b/>
          <w:color w:val="auto"/>
          <w:sz w:val="22"/>
          <w:szCs w:val="22"/>
          <w:u w:val="single"/>
          <w:lang w:val="en-US"/>
        </w:rPr>
        <w:t>3</w:t>
      </w:r>
      <w:r w:rsidRPr="00FB274F">
        <w:rPr>
          <w:b/>
          <w:color w:val="auto"/>
          <w:sz w:val="22"/>
          <w:szCs w:val="22"/>
          <w:u w:val="single"/>
          <w:lang w:val="en-US"/>
        </w:rPr>
        <w:t xml:space="preserve"> dni roboczych</w:t>
      </w:r>
      <w:r w:rsidR="00FB274F" w:rsidRPr="00FB274F">
        <w:rPr>
          <w:color w:val="auto"/>
          <w:sz w:val="22"/>
          <w:szCs w:val="22"/>
          <w:u w:val="single"/>
          <w:lang w:val="en-US"/>
        </w:rPr>
        <w:t xml:space="preserve"> od dnia złożenia zamówienia </w:t>
      </w:r>
      <w:r w:rsidRPr="00FB274F">
        <w:rPr>
          <w:color w:val="auto"/>
          <w:sz w:val="22"/>
          <w:szCs w:val="22"/>
          <w:u w:val="single"/>
          <w:lang w:val="en-US"/>
        </w:rPr>
        <w:t>i przesłania protokołu zużycia</w:t>
      </w:r>
    </w:p>
    <w:p w:rsidR="00A944BC" w:rsidRDefault="00A944BC" w:rsidP="007241D8">
      <w:pPr>
        <w:tabs>
          <w:tab w:val="left" w:pos="0"/>
          <w:tab w:val="left" w:pos="5937"/>
        </w:tabs>
        <w:rPr>
          <w:color w:val="000000" w:themeColor="text1"/>
          <w:sz w:val="22"/>
          <w:szCs w:val="22"/>
          <w:u w:val="single"/>
        </w:rPr>
      </w:pPr>
    </w:p>
    <w:p w:rsidR="00FB274F" w:rsidRDefault="00FB274F" w:rsidP="00FB274F">
      <w:pPr>
        <w:tabs>
          <w:tab w:val="left" w:pos="0"/>
          <w:tab w:val="left" w:pos="5937"/>
        </w:tabs>
        <w:rPr>
          <w:color w:val="000000" w:themeColor="text1"/>
          <w:sz w:val="22"/>
          <w:szCs w:val="22"/>
          <w:u w:val="single"/>
        </w:rPr>
      </w:pPr>
      <w:r w:rsidRPr="005333A3">
        <w:rPr>
          <w:color w:val="000000" w:themeColor="text1"/>
          <w:sz w:val="22"/>
          <w:szCs w:val="22"/>
          <w:u w:val="single"/>
        </w:rPr>
        <w:t>Kryterium „termin dostawy”</w:t>
      </w:r>
      <w:r>
        <w:rPr>
          <w:color w:val="000000" w:themeColor="text1"/>
          <w:sz w:val="22"/>
          <w:szCs w:val="22"/>
          <w:u w:val="single"/>
        </w:rPr>
        <w:t xml:space="preserve"> dla części nr 30</w:t>
      </w:r>
      <w:r w:rsidRPr="005333A3">
        <w:rPr>
          <w:color w:val="000000" w:themeColor="text1"/>
          <w:sz w:val="22"/>
          <w:szCs w:val="22"/>
          <w:u w:val="single"/>
        </w:rPr>
        <w:t xml:space="preserve"> oceniane będzie wg wzoru:</w:t>
      </w:r>
    </w:p>
    <w:p w:rsidR="00FB274F" w:rsidRPr="005333A3" w:rsidRDefault="00FB274F" w:rsidP="00FB274F">
      <w:pPr>
        <w:tabs>
          <w:tab w:val="left" w:pos="0"/>
          <w:tab w:val="left" w:pos="5937"/>
        </w:tabs>
        <w:ind w:hanging="284"/>
        <w:rPr>
          <w:color w:val="000000" w:themeColor="text1"/>
          <w:sz w:val="22"/>
          <w:szCs w:val="22"/>
        </w:rPr>
      </w:pPr>
    </w:p>
    <w:p w:rsidR="00FB274F" w:rsidRPr="005333A3" w:rsidRDefault="00FB274F" w:rsidP="00FB274F">
      <w:pPr>
        <w:tabs>
          <w:tab w:val="left" w:pos="0"/>
          <w:tab w:val="left" w:pos="1418"/>
        </w:tabs>
        <w:ind w:hanging="284"/>
        <w:jc w:val="both"/>
        <w:rPr>
          <w:b/>
          <w:color w:val="000000" w:themeColor="text1"/>
          <w:sz w:val="22"/>
          <w:szCs w:val="22"/>
        </w:rPr>
      </w:pPr>
      <w:r w:rsidRPr="005333A3">
        <w:rPr>
          <w:color w:val="000000" w:themeColor="text1"/>
          <w:sz w:val="22"/>
          <w:szCs w:val="22"/>
        </w:rPr>
        <w:tab/>
        <w:t xml:space="preserve">    </w:t>
      </w:r>
      <w:r w:rsidRPr="005333A3">
        <w:rPr>
          <w:color w:val="000000" w:themeColor="text1"/>
          <w:sz w:val="22"/>
          <w:szCs w:val="22"/>
        </w:rPr>
        <w:tab/>
      </w:r>
      <w:r w:rsidRPr="005333A3">
        <w:rPr>
          <w:color w:val="000000" w:themeColor="text1"/>
          <w:sz w:val="22"/>
          <w:szCs w:val="22"/>
        </w:rPr>
        <w:tab/>
      </w:r>
      <w:r w:rsidRPr="005333A3">
        <w:rPr>
          <w:b/>
          <w:color w:val="000000" w:themeColor="text1"/>
          <w:sz w:val="22"/>
          <w:szCs w:val="22"/>
        </w:rPr>
        <w:t xml:space="preserve"> </w:t>
      </w:r>
      <w:r w:rsidRPr="005333A3">
        <w:rPr>
          <w:b/>
          <w:color w:val="000000" w:themeColor="text1"/>
          <w:sz w:val="22"/>
          <w:szCs w:val="22"/>
        </w:rPr>
        <w:tab/>
        <w:t xml:space="preserve">                 </w:t>
      </w:r>
      <w:r>
        <w:rPr>
          <w:b/>
          <w:color w:val="000000" w:themeColor="text1"/>
          <w:sz w:val="22"/>
          <w:szCs w:val="22"/>
        </w:rPr>
        <w:t xml:space="preserve">     </w:t>
      </w:r>
      <w:r w:rsidRPr="005333A3">
        <w:rPr>
          <w:b/>
          <w:color w:val="000000" w:themeColor="text1"/>
          <w:sz w:val="22"/>
          <w:szCs w:val="22"/>
        </w:rPr>
        <w:t>Td min.</w:t>
      </w:r>
    </w:p>
    <w:p w:rsidR="00FB274F" w:rsidRPr="005333A3" w:rsidRDefault="00FB274F" w:rsidP="00FB274F">
      <w:pPr>
        <w:tabs>
          <w:tab w:val="left" w:pos="0"/>
          <w:tab w:val="left" w:pos="1418"/>
        </w:tabs>
        <w:ind w:hanging="284"/>
        <w:jc w:val="both"/>
        <w:rPr>
          <w:b/>
          <w:color w:val="000000" w:themeColor="text1"/>
          <w:sz w:val="22"/>
          <w:szCs w:val="22"/>
        </w:rPr>
      </w:pPr>
      <w:r w:rsidRPr="005333A3">
        <w:rPr>
          <w:b/>
          <w:color w:val="000000" w:themeColor="text1"/>
          <w:sz w:val="22"/>
          <w:szCs w:val="22"/>
        </w:rPr>
        <w:t xml:space="preserve">     Wartość punktowa terminu dostawy = R x ------------</w:t>
      </w:r>
    </w:p>
    <w:p w:rsidR="00FB274F" w:rsidRPr="005333A3" w:rsidRDefault="00FB274F" w:rsidP="00FB274F">
      <w:pPr>
        <w:tabs>
          <w:tab w:val="left" w:pos="0"/>
          <w:tab w:val="left" w:pos="1418"/>
        </w:tabs>
        <w:ind w:hanging="284"/>
        <w:jc w:val="both"/>
        <w:rPr>
          <w:color w:val="000000" w:themeColor="text1"/>
          <w:sz w:val="22"/>
          <w:szCs w:val="22"/>
        </w:rPr>
      </w:pPr>
      <w:r w:rsidRPr="005333A3">
        <w:rPr>
          <w:b/>
          <w:color w:val="000000" w:themeColor="text1"/>
          <w:sz w:val="22"/>
          <w:szCs w:val="22"/>
        </w:rPr>
        <w:t xml:space="preserve">    </w:t>
      </w:r>
      <w:r w:rsidRPr="005333A3">
        <w:rPr>
          <w:b/>
          <w:color w:val="000000" w:themeColor="text1"/>
          <w:sz w:val="22"/>
          <w:szCs w:val="22"/>
        </w:rPr>
        <w:tab/>
      </w:r>
      <w:r w:rsidRPr="005333A3">
        <w:rPr>
          <w:b/>
          <w:color w:val="000000" w:themeColor="text1"/>
          <w:sz w:val="22"/>
          <w:szCs w:val="22"/>
        </w:rPr>
        <w:tab/>
      </w:r>
      <w:r w:rsidRPr="005333A3">
        <w:rPr>
          <w:b/>
          <w:color w:val="000000" w:themeColor="text1"/>
          <w:sz w:val="22"/>
          <w:szCs w:val="22"/>
        </w:rPr>
        <w:tab/>
      </w:r>
      <w:r w:rsidRPr="005333A3">
        <w:rPr>
          <w:b/>
          <w:color w:val="000000" w:themeColor="text1"/>
          <w:sz w:val="22"/>
          <w:szCs w:val="22"/>
        </w:rPr>
        <w:tab/>
        <w:t xml:space="preserve">  </w:t>
      </w:r>
      <w:r w:rsidRPr="005333A3">
        <w:rPr>
          <w:b/>
          <w:color w:val="000000" w:themeColor="text1"/>
          <w:sz w:val="22"/>
          <w:szCs w:val="22"/>
        </w:rPr>
        <w:tab/>
        <w:t xml:space="preserve">    </w:t>
      </w:r>
      <w:r>
        <w:rPr>
          <w:b/>
          <w:color w:val="000000" w:themeColor="text1"/>
          <w:sz w:val="22"/>
          <w:szCs w:val="22"/>
        </w:rPr>
        <w:t xml:space="preserve">     </w:t>
      </w:r>
      <w:r w:rsidRPr="005333A3">
        <w:rPr>
          <w:b/>
          <w:color w:val="000000" w:themeColor="text1"/>
          <w:sz w:val="22"/>
          <w:szCs w:val="22"/>
        </w:rPr>
        <w:t xml:space="preserve">  Td ofer.</w:t>
      </w:r>
    </w:p>
    <w:p w:rsidR="00FB274F" w:rsidRPr="005333A3" w:rsidRDefault="00FB274F" w:rsidP="00FB274F">
      <w:pPr>
        <w:tabs>
          <w:tab w:val="left" w:pos="0"/>
          <w:tab w:val="left" w:pos="3118"/>
        </w:tabs>
        <w:ind w:hanging="284"/>
        <w:jc w:val="both"/>
        <w:rPr>
          <w:color w:val="000000" w:themeColor="text1"/>
          <w:sz w:val="22"/>
          <w:szCs w:val="22"/>
        </w:rPr>
      </w:pPr>
      <w:r w:rsidRPr="005333A3">
        <w:rPr>
          <w:color w:val="000000" w:themeColor="text1"/>
          <w:sz w:val="22"/>
          <w:szCs w:val="22"/>
        </w:rPr>
        <w:t xml:space="preserve">      R - ranga</w:t>
      </w:r>
    </w:p>
    <w:p w:rsidR="00FB274F" w:rsidRPr="005333A3" w:rsidRDefault="00FB274F" w:rsidP="00FB274F">
      <w:pPr>
        <w:tabs>
          <w:tab w:val="left" w:pos="0"/>
          <w:tab w:val="left" w:pos="3118"/>
        </w:tabs>
        <w:ind w:hanging="284"/>
        <w:jc w:val="both"/>
        <w:rPr>
          <w:color w:val="000000" w:themeColor="text1"/>
          <w:sz w:val="22"/>
          <w:szCs w:val="22"/>
        </w:rPr>
      </w:pPr>
      <w:r w:rsidRPr="005333A3">
        <w:rPr>
          <w:color w:val="000000" w:themeColor="text1"/>
          <w:sz w:val="22"/>
          <w:szCs w:val="22"/>
        </w:rPr>
        <w:t xml:space="preserve">      Td min   – termin dostawy najkrótszy </w:t>
      </w:r>
    </w:p>
    <w:p w:rsidR="00FB274F" w:rsidRPr="005333A3" w:rsidRDefault="00FB274F" w:rsidP="00FB274F">
      <w:pPr>
        <w:tabs>
          <w:tab w:val="left" w:pos="0"/>
          <w:tab w:val="left" w:pos="3118"/>
        </w:tabs>
        <w:ind w:hanging="284"/>
        <w:jc w:val="both"/>
        <w:rPr>
          <w:color w:val="000000" w:themeColor="text1"/>
          <w:sz w:val="22"/>
          <w:szCs w:val="22"/>
        </w:rPr>
      </w:pPr>
      <w:r w:rsidRPr="005333A3">
        <w:rPr>
          <w:color w:val="000000" w:themeColor="text1"/>
          <w:sz w:val="22"/>
          <w:szCs w:val="22"/>
        </w:rPr>
        <w:t xml:space="preserve">      Td ofer.  – termin dostawy oferowany</w:t>
      </w:r>
    </w:p>
    <w:p w:rsidR="00B31D39" w:rsidRPr="00171A49" w:rsidRDefault="00B31D39" w:rsidP="00B31D39">
      <w:pPr>
        <w:tabs>
          <w:tab w:val="left" w:pos="0"/>
          <w:tab w:val="num" w:pos="720"/>
        </w:tabs>
        <w:ind w:left="284"/>
        <w:jc w:val="both"/>
        <w:rPr>
          <w:sz w:val="22"/>
          <w:szCs w:val="22"/>
        </w:rPr>
      </w:pPr>
    </w:p>
    <w:p w:rsidR="00B1506C" w:rsidRPr="0049679F" w:rsidRDefault="00B1506C" w:rsidP="0072757A">
      <w:pPr>
        <w:tabs>
          <w:tab w:val="left" w:pos="0"/>
        </w:tabs>
        <w:jc w:val="both"/>
        <w:rPr>
          <w:i/>
          <w:sz w:val="22"/>
          <w:szCs w:val="22"/>
        </w:rPr>
      </w:pPr>
      <w:r w:rsidRPr="0049679F">
        <w:rPr>
          <w:i/>
          <w:sz w:val="22"/>
          <w:szCs w:val="22"/>
        </w:rPr>
        <w:t>W przypadku podania przez Wykonawcę dłuższego terminu dostawy niż wymagany lub niewpisanie żadnego terminu w ofercie, oferta Wykonawcy zostanie odrzucona na podstawie art. 226 ust.1 pkt. 5 ustawy Prawo zamówień publicznych, jako ni</w:t>
      </w:r>
      <w:r w:rsidR="00FC6575" w:rsidRPr="0049679F">
        <w:rPr>
          <w:i/>
          <w:sz w:val="22"/>
          <w:szCs w:val="22"/>
        </w:rPr>
        <w:t>ezgodna z warunkami zamówienia.</w:t>
      </w:r>
    </w:p>
    <w:p w:rsidR="0049679F" w:rsidRPr="00CA4034" w:rsidRDefault="00B1506C" w:rsidP="00CA4034">
      <w:pPr>
        <w:tabs>
          <w:tab w:val="left" w:pos="0"/>
          <w:tab w:val="left" w:pos="5937"/>
        </w:tabs>
        <w:ind w:hanging="284"/>
        <w:rPr>
          <w:sz w:val="22"/>
          <w:szCs w:val="22"/>
        </w:rPr>
      </w:pPr>
      <w:r w:rsidRPr="0049679F">
        <w:rPr>
          <w:sz w:val="22"/>
          <w:szCs w:val="22"/>
        </w:rPr>
        <w:tab/>
      </w:r>
      <w:r w:rsidR="00FC6575" w:rsidRPr="00FC6575">
        <w:rPr>
          <w:color w:val="FF0000"/>
          <w:sz w:val="22"/>
          <w:szCs w:val="22"/>
        </w:rPr>
        <w:tab/>
      </w:r>
    </w:p>
    <w:p w:rsidR="00B1506C" w:rsidRPr="009C3AA2" w:rsidRDefault="0049679F" w:rsidP="00FC6575">
      <w:pPr>
        <w:tabs>
          <w:tab w:val="left" w:pos="0"/>
          <w:tab w:val="left" w:pos="5937"/>
        </w:tabs>
        <w:ind w:hanging="284"/>
        <w:rPr>
          <w:sz w:val="22"/>
          <w:szCs w:val="22"/>
          <w:u w:val="single"/>
        </w:rPr>
      </w:pPr>
      <w:r>
        <w:rPr>
          <w:color w:val="FF0000"/>
          <w:sz w:val="22"/>
          <w:szCs w:val="22"/>
        </w:rPr>
        <w:tab/>
      </w:r>
      <w:r w:rsidR="00B1506C" w:rsidRPr="009C3AA2">
        <w:rPr>
          <w:b/>
          <w:sz w:val="22"/>
          <w:szCs w:val="22"/>
          <w:u w:val="single"/>
        </w:rPr>
        <w:t>Ocena końcowa oferty</w:t>
      </w:r>
    </w:p>
    <w:p w:rsidR="00B1506C" w:rsidRPr="009C3AA2" w:rsidRDefault="00B1506C" w:rsidP="00B1506C">
      <w:pPr>
        <w:tabs>
          <w:tab w:val="left" w:pos="0"/>
          <w:tab w:val="left" w:pos="3118"/>
        </w:tabs>
        <w:jc w:val="both"/>
        <w:rPr>
          <w:sz w:val="22"/>
          <w:szCs w:val="22"/>
        </w:rPr>
      </w:pPr>
      <w:r w:rsidRPr="009C3AA2">
        <w:rPr>
          <w:sz w:val="22"/>
          <w:szCs w:val="22"/>
        </w:rPr>
        <w:t xml:space="preserve">Ocena końcowa oferty </w:t>
      </w:r>
      <w:r w:rsidRPr="009C3AA2">
        <w:rPr>
          <w:b/>
          <w:sz w:val="22"/>
          <w:szCs w:val="22"/>
        </w:rPr>
        <w:t>s</w:t>
      </w:r>
      <w:r w:rsidRPr="009C3AA2">
        <w:rPr>
          <w:sz w:val="22"/>
          <w:szCs w:val="22"/>
        </w:rPr>
        <w:t>tanowi sumę punktów uzyskanych za kryteria wymienione w pkt. 2.</w:t>
      </w:r>
    </w:p>
    <w:p w:rsidR="00B1506C" w:rsidRPr="009C3AA2" w:rsidRDefault="00B1506C" w:rsidP="00B1506C">
      <w:pPr>
        <w:tabs>
          <w:tab w:val="left" w:pos="0"/>
          <w:tab w:val="left" w:pos="3118"/>
        </w:tabs>
        <w:jc w:val="both"/>
        <w:rPr>
          <w:sz w:val="22"/>
          <w:szCs w:val="22"/>
        </w:rPr>
      </w:pPr>
      <w:r w:rsidRPr="009C3AA2">
        <w:rPr>
          <w:sz w:val="22"/>
          <w:szCs w:val="22"/>
        </w:rPr>
        <w:t xml:space="preserve">Oferta, która przedstawia najkorzystniejszy bilans (maksymalna liczba przyznanych punktów w oparciu </w:t>
      </w:r>
      <w:r w:rsidRPr="009C3AA2">
        <w:rPr>
          <w:sz w:val="22"/>
          <w:szCs w:val="22"/>
        </w:rPr>
        <w:br/>
        <w:t xml:space="preserve">o ustalone kryteria) zostanie uznana za najkorzystniejszą, pozostałe oferty zostaną sklasyfikowane zgodnie </w:t>
      </w:r>
      <w:r w:rsidRPr="009C3AA2">
        <w:rPr>
          <w:sz w:val="22"/>
          <w:szCs w:val="22"/>
        </w:rPr>
        <w:br/>
        <w:t>z ilością uzyskanych punktów</w:t>
      </w:r>
    </w:p>
    <w:p w:rsidR="0083030E" w:rsidRPr="007A3FD9" w:rsidRDefault="0083030E" w:rsidP="00290D39">
      <w:pPr>
        <w:pStyle w:val="Tekstpodstawowy"/>
        <w:tabs>
          <w:tab w:val="clear" w:pos="3118"/>
          <w:tab w:val="left" w:pos="284"/>
        </w:tabs>
        <w:rPr>
          <w:sz w:val="22"/>
          <w:szCs w:val="22"/>
        </w:rPr>
      </w:pPr>
    </w:p>
    <w:tbl>
      <w:tblPr>
        <w:tblW w:w="0" w:type="auto"/>
        <w:tblInd w:w="77" w:type="dxa"/>
        <w:tblLayout w:type="fixed"/>
        <w:tblCellMar>
          <w:left w:w="70" w:type="dxa"/>
          <w:right w:w="70" w:type="dxa"/>
        </w:tblCellMar>
        <w:tblLook w:val="0000"/>
      </w:tblPr>
      <w:tblGrid>
        <w:gridCol w:w="9491"/>
      </w:tblGrid>
      <w:tr w:rsidR="00B20DD2" w:rsidRPr="007A3FD9" w:rsidTr="00990AC0">
        <w:trPr>
          <w:trHeight w:val="288"/>
        </w:trPr>
        <w:tc>
          <w:tcPr>
            <w:tcW w:w="9491" w:type="dxa"/>
            <w:tcBorders>
              <w:top w:val="double" w:sz="4" w:space="0" w:color="000000"/>
              <w:left w:val="double" w:sz="4" w:space="0" w:color="000000"/>
              <w:bottom w:val="double" w:sz="4" w:space="0" w:color="000000"/>
              <w:right w:val="double" w:sz="4" w:space="0" w:color="000000"/>
            </w:tcBorders>
            <w:shd w:val="clear" w:color="auto" w:fill="FFFFFF"/>
          </w:tcPr>
          <w:p w:rsidR="00B20DD2" w:rsidRPr="007A3FD9" w:rsidRDefault="00B20DD2" w:rsidP="000F2370">
            <w:pPr>
              <w:shd w:val="clear" w:color="auto" w:fill="FFFFFF"/>
              <w:tabs>
                <w:tab w:val="left" w:pos="0"/>
              </w:tabs>
              <w:jc w:val="both"/>
              <w:rPr>
                <w:b/>
                <w:sz w:val="22"/>
                <w:szCs w:val="22"/>
              </w:rPr>
            </w:pPr>
            <w:r w:rsidRPr="007A3FD9">
              <w:rPr>
                <w:b/>
                <w:sz w:val="22"/>
                <w:szCs w:val="22"/>
              </w:rPr>
              <w:t>XI</w:t>
            </w:r>
            <w:r w:rsidR="000F2370" w:rsidRPr="007A3FD9">
              <w:rPr>
                <w:b/>
                <w:sz w:val="22"/>
                <w:szCs w:val="22"/>
              </w:rPr>
              <w:t>X</w:t>
            </w:r>
            <w:r w:rsidRPr="007A3FD9">
              <w:rPr>
                <w:b/>
                <w:sz w:val="22"/>
                <w:szCs w:val="22"/>
              </w:rPr>
              <w:t xml:space="preserve">. PROJEKTOWANE POSTANOWIENIA UMOWY W SPRAWIE ZAMÓWIENIA PUBLICZNEGO, KTÓRE ZOSTANĄ WPROWADZONE DO TREŚCI UMOWY  </w:t>
            </w:r>
          </w:p>
        </w:tc>
      </w:tr>
    </w:tbl>
    <w:p w:rsidR="000A76E0" w:rsidRPr="0097032E" w:rsidRDefault="00B20DD2" w:rsidP="00B20DD2">
      <w:pPr>
        <w:shd w:val="clear" w:color="auto" w:fill="FFFFFF"/>
        <w:suppressAutoHyphens w:val="0"/>
        <w:autoSpaceDE w:val="0"/>
        <w:autoSpaceDN w:val="0"/>
        <w:adjustRightInd w:val="0"/>
        <w:jc w:val="both"/>
        <w:rPr>
          <w:kern w:val="0"/>
          <w:sz w:val="22"/>
          <w:szCs w:val="22"/>
          <w:lang w:eastAsia="pl-PL"/>
        </w:rPr>
      </w:pPr>
      <w:r w:rsidRPr="0097032E">
        <w:rPr>
          <w:kern w:val="0"/>
          <w:sz w:val="22"/>
          <w:szCs w:val="22"/>
          <w:lang w:eastAsia="pl-PL"/>
        </w:rPr>
        <w:t>Zamawiający wymaga od Wykonawcy, aby zawarł z nim umowę w sprawie zamówienia publicznego na warunka</w:t>
      </w:r>
      <w:r w:rsidR="001731ED" w:rsidRPr="0097032E">
        <w:rPr>
          <w:kern w:val="0"/>
          <w:sz w:val="22"/>
          <w:szCs w:val="22"/>
          <w:lang w:eastAsia="pl-PL"/>
        </w:rPr>
        <w:t>c</w:t>
      </w:r>
      <w:r w:rsidR="000A76E0" w:rsidRPr="0097032E">
        <w:rPr>
          <w:kern w:val="0"/>
          <w:sz w:val="22"/>
          <w:szCs w:val="22"/>
          <w:lang w:eastAsia="pl-PL"/>
        </w:rPr>
        <w:t>h określonych w projekcie umów</w:t>
      </w:r>
      <w:r w:rsidRPr="0097032E">
        <w:rPr>
          <w:kern w:val="0"/>
          <w:sz w:val="22"/>
          <w:szCs w:val="22"/>
          <w:lang w:eastAsia="pl-PL"/>
        </w:rPr>
        <w:t xml:space="preserve"> s</w:t>
      </w:r>
      <w:r w:rsidR="001731ED" w:rsidRPr="0097032E">
        <w:rPr>
          <w:kern w:val="0"/>
          <w:sz w:val="22"/>
          <w:szCs w:val="22"/>
          <w:lang w:eastAsia="pl-PL"/>
        </w:rPr>
        <w:t>tanowiących:</w:t>
      </w:r>
    </w:p>
    <w:p w:rsidR="001731ED" w:rsidRPr="0097032E" w:rsidRDefault="00B20DD2" w:rsidP="00B20DD2">
      <w:pPr>
        <w:shd w:val="clear" w:color="auto" w:fill="FFFFFF"/>
        <w:suppressAutoHyphens w:val="0"/>
        <w:autoSpaceDE w:val="0"/>
        <w:autoSpaceDN w:val="0"/>
        <w:adjustRightInd w:val="0"/>
        <w:jc w:val="both"/>
        <w:rPr>
          <w:b/>
          <w:bCs/>
          <w:i/>
          <w:kern w:val="0"/>
          <w:sz w:val="22"/>
          <w:szCs w:val="22"/>
          <w:lang w:eastAsia="pl-PL"/>
        </w:rPr>
      </w:pPr>
      <w:r w:rsidRPr="0097032E">
        <w:rPr>
          <w:b/>
          <w:bCs/>
          <w:kern w:val="0"/>
          <w:sz w:val="22"/>
          <w:szCs w:val="22"/>
          <w:lang w:eastAsia="pl-PL"/>
        </w:rPr>
        <w:t xml:space="preserve">załącznik nr </w:t>
      </w:r>
      <w:r w:rsidR="002E1FC8" w:rsidRPr="0097032E">
        <w:rPr>
          <w:b/>
          <w:bCs/>
          <w:kern w:val="0"/>
          <w:sz w:val="22"/>
          <w:szCs w:val="22"/>
          <w:lang w:eastAsia="pl-PL"/>
        </w:rPr>
        <w:t>8 –</w:t>
      </w:r>
      <w:r w:rsidR="001731ED" w:rsidRPr="0097032E">
        <w:rPr>
          <w:b/>
          <w:bCs/>
          <w:kern w:val="0"/>
          <w:sz w:val="22"/>
          <w:szCs w:val="22"/>
          <w:lang w:eastAsia="pl-PL"/>
        </w:rPr>
        <w:t xml:space="preserve"> </w:t>
      </w:r>
      <w:r w:rsidR="001731ED" w:rsidRPr="0097032E">
        <w:rPr>
          <w:i/>
          <w:sz w:val="22"/>
          <w:szCs w:val="22"/>
        </w:rPr>
        <w:t xml:space="preserve">dotyczy części nr </w:t>
      </w:r>
      <w:r w:rsidR="00B41C9B" w:rsidRPr="0097032E">
        <w:rPr>
          <w:i/>
          <w:sz w:val="22"/>
          <w:szCs w:val="22"/>
        </w:rPr>
        <w:t>1 – 11, 13 –18, 20 – 23, 25, 28-29, 32-35, 38, 43</w:t>
      </w:r>
    </w:p>
    <w:p w:rsidR="007965E3" w:rsidRPr="0097032E" w:rsidRDefault="005333A3" w:rsidP="00B20DD2">
      <w:pPr>
        <w:shd w:val="clear" w:color="auto" w:fill="FFFFFF"/>
        <w:suppressAutoHyphens w:val="0"/>
        <w:autoSpaceDE w:val="0"/>
        <w:autoSpaceDN w:val="0"/>
        <w:adjustRightInd w:val="0"/>
        <w:jc w:val="both"/>
        <w:rPr>
          <w:b/>
          <w:bCs/>
          <w:i/>
          <w:kern w:val="0"/>
          <w:sz w:val="22"/>
          <w:szCs w:val="22"/>
          <w:lang w:eastAsia="pl-PL"/>
        </w:rPr>
      </w:pPr>
      <w:r w:rsidRPr="0097032E">
        <w:rPr>
          <w:b/>
          <w:bCs/>
          <w:kern w:val="0"/>
          <w:sz w:val="22"/>
          <w:szCs w:val="22"/>
          <w:lang w:eastAsia="pl-PL"/>
        </w:rPr>
        <w:t xml:space="preserve">załącznik nr 9 </w:t>
      </w:r>
      <w:r w:rsidR="002E1FC8" w:rsidRPr="0097032E">
        <w:rPr>
          <w:b/>
          <w:bCs/>
          <w:kern w:val="0"/>
          <w:sz w:val="22"/>
          <w:szCs w:val="22"/>
          <w:lang w:eastAsia="pl-PL"/>
        </w:rPr>
        <w:t>–</w:t>
      </w:r>
      <w:r w:rsidR="001731ED" w:rsidRPr="0097032E">
        <w:rPr>
          <w:b/>
          <w:bCs/>
          <w:i/>
          <w:kern w:val="0"/>
          <w:sz w:val="22"/>
          <w:szCs w:val="22"/>
          <w:lang w:eastAsia="pl-PL"/>
        </w:rPr>
        <w:t xml:space="preserve"> </w:t>
      </w:r>
      <w:r w:rsidR="001731ED" w:rsidRPr="0097032E">
        <w:rPr>
          <w:i/>
          <w:sz w:val="22"/>
          <w:szCs w:val="22"/>
        </w:rPr>
        <w:t xml:space="preserve">dot. części nr </w:t>
      </w:r>
      <w:r w:rsidR="00B41C9B" w:rsidRPr="0097032E">
        <w:rPr>
          <w:i/>
          <w:kern w:val="0"/>
          <w:sz w:val="22"/>
          <w:szCs w:val="22"/>
          <w:lang w:val="en-US" w:eastAsia="pl-PL"/>
        </w:rPr>
        <w:t>12,19, 24, 26-27, 31, 36-37, 39–42</w:t>
      </w:r>
    </w:p>
    <w:p w:rsidR="00E34A18" w:rsidRPr="0097032E" w:rsidRDefault="001731ED" w:rsidP="00B20DD2">
      <w:pPr>
        <w:shd w:val="clear" w:color="auto" w:fill="FFFFFF"/>
        <w:suppressAutoHyphens w:val="0"/>
        <w:autoSpaceDE w:val="0"/>
        <w:autoSpaceDN w:val="0"/>
        <w:adjustRightInd w:val="0"/>
        <w:jc w:val="both"/>
        <w:rPr>
          <w:b/>
          <w:sz w:val="22"/>
          <w:szCs w:val="22"/>
        </w:rPr>
      </w:pPr>
      <w:r w:rsidRPr="0097032E">
        <w:rPr>
          <w:b/>
          <w:sz w:val="22"/>
          <w:szCs w:val="22"/>
        </w:rPr>
        <w:t>załącznik nr 1</w:t>
      </w:r>
      <w:r w:rsidR="00E34A18" w:rsidRPr="0097032E">
        <w:rPr>
          <w:b/>
          <w:sz w:val="22"/>
          <w:szCs w:val="22"/>
        </w:rPr>
        <w:t>0</w:t>
      </w:r>
      <w:r w:rsidR="00B84C6A" w:rsidRPr="0097032E">
        <w:rPr>
          <w:b/>
          <w:sz w:val="22"/>
          <w:szCs w:val="22"/>
        </w:rPr>
        <w:t xml:space="preserve"> </w:t>
      </w:r>
      <w:r w:rsidR="00E34A18" w:rsidRPr="0097032E">
        <w:rPr>
          <w:b/>
          <w:sz w:val="22"/>
          <w:szCs w:val="22"/>
        </w:rPr>
        <w:t xml:space="preserve">– </w:t>
      </w:r>
      <w:r w:rsidR="00E34A18" w:rsidRPr="0097032E">
        <w:rPr>
          <w:i/>
          <w:sz w:val="22"/>
          <w:szCs w:val="22"/>
        </w:rPr>
        <w:t>dot. części nr 3</w:t>
      </w:r>
      <w:r w:rsidR="000F2370" w:rsidRPr="0097032E">
        <w:rPr>
          <w:i/>
          <w:sz w:val="22"/>
          <w:szCs w:val="22"/>
        </w:rPr>
        <w:t>0</w:t>
      </w:r>
      <w:r w:rsidR="00E34A18" w:rsidRPr="0097032E">
        <w:rPr>
          <w:b/>
          <w:sz w:val="22"/>
          <w:szCs w:val="22"/>
        </w:rPr>
        <w:t xml:space="preserve"> </w:t>
      </w:r>
    </w:p>
    <w:p w:rsidR="00B20DD2" w:rsidRPr="009643AE" w:rsidRDefault="00AA5E8F" w:rsidP="00B20DD2">
      <w:pPr>
        <w:shd w:val="clear" w:color="auto" w:fill="FFFFFF"/>
        <w:suppressAutoHyphens w:val="0"/>
        <w:autoSpaceDE w:val="0"/>
        <w:autoSpaceDN w:val="0"/>
        <w:adjustRightInd w:val="0"/>
        <w:jc w:val="both"/>
        <w:rPr>
          <w:color w:val="FF0000"/>
          <w:sz w:val="22"/>
          <w:szCs w:val="22"/>
        </w:rPr>
      </w:pPr>
      <w:r w:rsidRPr="0097032E">
        <w:rPr>
          <w:b/>
          <w:sz w:val="22"/>
          <w:szCs w:val="22"/>
        </w:rPr>
        <w:t>załącznik nr 1</w:t>
      </w:r>
      <w:r w:rsidR="00E34A18" w:rsidRPr="0097032E">
        <w:rPr>
          <w:b/>
          <w:sz w:val="22"/>
          <w:szCs w:val="22"/>
        </w:rPr>
        <w:t>1</w:t>
      </w:r>
      <w:r w:rsidRPr="009643AE">
        <w:rPr>
          <w:color w:val="FF0000"/>
          <w:sz w:val="22"/>
          <w:szCs w:val="22"/>
        </w:rPr>
        <w:t xml:space="preserve"> </w:t>
      </w:r>
      <w:r w:rsidRPr="000F2370">
        <w:rPr>
          <w:b/>
          <w:sz w:val="22"/>
          <w:szCs w:val="22"/>
        </w:rPr>
        <w:t>–</w:t>
      </w:r>
      <w:r w:rsidR="007965E3" w:rsidRPr="000F2370">
        <w:rPr>
          <w:b/>
          <w:sz w:val="22"/>
          <w:szCs w:val="22"/>
        </w:rPr>
        <w:t xml:space="preserve"> </w:t>
      </w:r>
      <w:r w:rsidR="007965E3" w:rsidRPr="000F2370">
        <w:rPr>
          <w:bCs/>
          <w:i/>
          <w:kern w:val="0"/>
          <w:sz w:val="22"/>
          <w:szCs w:val="22"/>
          <w:lang w:eastAsia="pl-PL"/>
        </w:rPr>
        <w:t xml:space="preserve">dot. </w:t>
      </w:r>
      <w:r w:rsidRPr="000F2370">
        <w:rPr>
          <w:bCs/>
          <w:i/>
          <w:kern w:val="0"/>
          <w:sz w:val="22"/>
          <w:szCs w:val="22"/>
          <w:lang w:eastAsia="pl-PL"/>
        </w:rPr>
        <w:t xml:space="preserve"> przechowania</w:t>
      </w:r>
      <w:r w:rsidRPr="000F2370">
        <w:rPr>
          <w:b/>
          <w:i/>
          <w:sz w:val="22"/>
          <w:szCs w:val="22"/>
        </w:rPr>
        <w:t xml:space="preserve"> </w:t>
      </w:r>
      <w:r w:rsidR="007965E3" w:rsidRPr="000F2370">
        <w:rPr>
          <w:i/>
          <w:sz w:val="22"/>
          <w:szCs w:val="22"/>
        </w:rPr>
        <w:t xml:space="preserve">dla </w:t>
      </w:r>
      <w:r w:rsidR="001731ED" w:rsidRPr="000F2370">
        <w:rPr>
          <w:i/>
          <w:sz w:val="22"/>
          <w:szCs w:val="22"/>
        </w:rPr>
        <w:t>części nr 3</w:t>
      </w:r>
      <w:r w:rsidR="000F2370" w:rsidRPr="000F2370">
        <w:rPr>
          <w:i/>
          <w:sz w:val="22"/>
          <w:szCs w:val="22"/>
        </w:rPr>
        <w:t>0</w:t>
      </w:r>
    </w:p>
    <w:p w:rsidR="00B20DD2" w:rsidRPr="009643AE" w:rsidRDefault="00B20DD2" w:rsidP="00B20DD2">
      <w:pPr>
        <w:pStyle w:val="Tekstpodstawowy"/>
        <w:tabs>
          <w:tab w:val="clear" w:pos="3118"/>
          <w:tab w:val="left" w:pos="284"/>
        </w:tabs>
        <w:ind w:left="284" w:hanging="284"/>
        <w:rPr>
          <w:color w:val="FF0000"/>
          <w:sz w:val="22"/>
          <w:szCs w:val="22"/>
        </w:rPr>
      </w:pPr>
    </w:p>
    <w:tbl>
      <w:tblPr>
        <w:tblW w:w="9496" w:type="dxa"/>
        <w:tblInd w:w="72" w:type="dxa"/>
        <w:tblLayout w:type="fixed"/>
        <w:tblCellMar>
          <w:left w:w="70" w:type="dxa"/>
          <w:right w:w="70" w:type="dxa"/>
        </w:tblCellMar>
        <w:tblLook w:val="0000"/>
      </w:tblPr>
      <w:tblGrid>
        <w:gridCol w:w="9496"/>
      </w:tblGrid>
      <w:tr w:rsidR="00340CE0" w:rsidRPr="009643AE" w:rsidTr="007A3FD9">
        <w:trPr>
          <w:trHeight w:val="733"/>
        </w:trPr>
        <w:tc>
          <w:tcPr>
            <w:tcW w:w="9496" w:type="dxa"/>
            <w:tcBorders>
              <w:top w:val="double" w:sz="4" w:space="0" w:color="000000"/>
              <w:left w:val="double" w:sz="4" w:space="0" w:color="000000"/>
              <w:bottom w:val="double" w:sz="4" w:space="0" w:color="000000"/>
              <w:right w:val="double" w:sz="4" w:space="0" w:color="000000"/>
            </w:tcBorders>
            <w:shd w:val="clear" w:color="auto" w:fill="auto"/>
          </w:tcPr>
          <w:p w:rsidR="00340CE0" w:rsidRPr="007A3FD9" w:rsidRDefault="00B20DD2" w:rsidP="000F2370">
            <w:pPr>
              <w:pStyle w:val="Nagwek2"/>
              <w:pBdr>
                <w:top w:val="none" w:sz="0" w:space="0" w:color="auto"/>
                <w:left w:val="none" w:sz="0" w:space="0" w:color="auto"/>
                <w:bottom w:val="none" w:sz="0" w:space="0" w:color="auto"/>
                <w:right w:val="none" w:sz="0" w:space="0" w:color="auto"/>
              </w:pBdr>
              <w:shd w:val="clear" w:color="auto" w:fill="FFFFFF"/>
              <w:tabs>
                <w:tab w:val="clear" w:pos="3118"/>
                <w:tab w:val="left" w:pos="0"/>
              </w:tabs>
              <w:spacing w:before="120"/>
              <w:ind w:left="0" w:firstLine="0"/>
              <w:jc w:val="both"/>
            </w:pPr>
            <w:r w:rsidRPr="007A3FD9">
              <w:rPr>
                <w:sz w:val="22"/>
                <w:szCs w:val="22"/>
                <w:lang w:eastAsia="pl-PL"/>
              </w:rPr>
              <w:t>X</w:t>
            </w:r>
            <w:r w:rsidR="000F2370" w:rsidRPr="007A3FD9">
              <w:rPr>
                <w:sz w:val="22"/>
                <w:szCs w:val="22"/>
                <w:lang w:eastAsia="pl-PL"/>
              </w:rPr>
              <w:t>X</w:t>
            </w:r>
            <w:r w:rsidR="00340CE0" w:rsidRPr="007A3FD9">
              <w:rPr>
                <w:sz w:val="22"/>
                <w:szCs w:val="22"/>
                <w:lang w:eastAsia="pl-PL"/>
              </w:rPr>
              <w:t>.  INFORMACJA O FORMALNOŚCIACH, JAKIE POWINNY ZOSTAĆ DOPEŁNIONE PO WYBORZE OFERTY W CELU ZAWARCIA UMOWY W SPRAWIE ZAMÓWIENIA PUBLICZNEGO</w:t>
            </w:r>
          </w:p>
        </w:tc>
      </w:tr>
    </w:tbl>
    <w:p w:rsidR="00340CE0" w:rsidRPr="0097032E" w:rsidRDefault="00340CE0" w:rsidP="00A06B40">
      <w:pPr>
        <w:numPr>
          <w:ilvl w:val="3"/>
          <w:numId w:val="8"/>
        </w:numPr>
        <w:shd w:val="clear" w:color="auto" w:fill="FFFFFF"/>
        <w:tabs>
          <w:tab w:val="left" w:pos="284"/>
        </w:tabs>
        <w:ind w:left="284" w:hanging="284"/>
        <w:jc w:val="both"/>
        <w:rPr>
          <w:sz w:val="22"/>
          <w:szCs w:val="22"/>
        </w:rPr>
      </w:pPr>
      <w:r w:rsidRPr="0097032E">
        <w:rPr>
          <w:sz w:val="22"/>
          <w:szCs w:val="22"/>
        </w:rPr>
        <w:t>Umowa w sprawie zamówienia publicznego zawarta zostanie z uwzględnieniem postanowień wynikających z treści niniejszej SWZ oraz danych zawartych w ofercie.</w:t>
      </w:r>
    </w:p>
    <w:p w:rsidR="001731ED" w:rsidRPr="0097032E" w:rsidRDefault="00340CE0" w:rsidP="008927BC">
      <w:pPr>
        <w:shd w:val="clear" w:color="auto" w:fill="FFFFFF"/>
        <w:suppressAutoHyphens w:val="0"/>
        <w:autoSpaceDE w:val="0"/>
        <w:autoSpaceDN w:val="0"/>
        <w:adjustRightInd w:val="0"/>
        <w:ind w:left="284"/>
        <w:jc w:val="both"/>
        <w:rPr>
          <w:b/>
          <w:bCs/>
          <w:kern w:val="0"/>
          <w:sz w:val="22"/>
          <w:szCs w:val="22"/>
          <w:lang w:eastAsia="pl-PL"/>
        </w:rPr>
      </w:pPr>
      <w:r w:rsidRPr="0097032E">
        <w:rPr>
          <w:sz w:val="22"/>
          <w:szCs w:val="22"/>
        </w:rPr>
        <w:t>Wz</w:t>
      </w:r>
      <w:r w:rsidR="001731ED" w:rsidRPr="0097032E">
        <w:rPr>
          <w:sz w:val="22"/>
          <w:szCs w:val="22"/>
        </w:rPr>
        <w:t>ory</w:t>
      </w:r>
      <w:r w:rsidRPr="0097032E">
        <w:rPr>
          <w:sz w:val="22"/>
          <w:szCs w:val="22"/>
        </w:rPr>
        <w:t xml:space="preserve"> um</w:t>
      </w:r>
      <w:r w:rsidR="001731ED" w:rsidRPr="0097032E">
        <w:rPr>
          <w:sz w:val="22"/>
          <w:szCs w:val="22"/>
        </w:rPr>
        <w:t>ów</w:t>
      </w:r>
      <w:r w:rsidRPr="0097032E">
        <w:rPr>
          <w:sz w:val="22"/>
          <w:szCs w:val="22"/>
        </w:rPr>
        <w:t xml:space="preserve"> w załączeniu</w:t>
      </w:r>
      <w:r w:rsidRPr="0097032E">
        <w:rPr>
          <w:bCs/>
          <w:sz w:val="22"/>
          <w:szCs w:val="22"/>
        </w:rPr>
        <w:t xml:space="preserve"> </w:t>
      </w:r>
      <w:r w:rsidRPr="0097032E">
        <w:rPr>
          <w:b/>
          <w:bCs/>
          <w:sz w:val="22"/>
          <w:szCs w:val="22"/>
        </w:rPr>
        <w:t xml:space="preserve">– </w:t>
      </w:r>
      <w:r w:rsidR="001731ED" w:rsidRPr="0097032E">
        <w:rPr>
          <w:b/>
          <w:bCs/>
          <w:kern w:val="0"/>
          <w:sz w:val="22"/>
          <w:szCs w:val="22"/>
          <w:lang w:eastAsia="pl-PL"/>
        </w:rPr>
        <w:t xml:space="preserve">załącznik nr 8 - </w:t>
      </w:r>
      <w:r w:rsidR="001731ED" w:rsidRPr="0097032E">
        <w:rPr>
          <w:i/>
          <w:sz w:val="22"/>
          <w:szCs w:val="22"/>
        </w:rPr>
        <w:t xml:space="preserve">dotyczy części nr </w:t>
      </w:r>
      <w:r w:rsidR="002E1FC8" w:rsidRPr="0097032E">
        <w:rPr>
          <w:i/>
          <w:sz w:val="22"/>
          <w:szCs w:val="22"/>
        </w:rPr>
        <w:t>1 – 11, 13 –18, 20 – 23, 25, 28-29, 32-35, 38, 43</w:t>
      </w:r>
      <w:r w:rsidR="001731ED" w:rsidRPr="0097032E">
        <w:rPr>
          <w:bCs/>
          <w:kern w:val="0"/>
          <w:sz w:val="22"/>
          <w:szCs w:val="22"/>
          <w:lang w:eastAsia="pl-PL"/>
        </w:rPr>
        <w:t>,</w:t>
      </w:r>
    </w:p>
    <w:p w:rsidR="001731ED" w:rsidRPr="0097032E" w:rsidRDefault="001731ED" w:rsidP="008927BC">
      <w:pPr>
        <w:shd w:val="clear" w:color="auto" w:fill="FFFFFF"/>
        <w:suppressAutoHyphens w:val="0"/>
        <w:autoSpaceDE w:val="0"/>
        <w:autoSpaceDN w:val="0"/>
        <w:adjustRightInd w:val="0"/>
        <w:ind w:left="284"/>
        <w:jc w:val="both"/>
        <w:rPr>
          <w:sz w:val="22"/>
          <w:szCs w:val="22"/>
        </w:rPr>
      </w:pPr>
      <w:r w:rsidRPr="0097032E">
        <w:rPr>
          <w:b/>
          <w:bCs/>
          <w:kern w:val="0"/>
          <w:sz w:val="22"/>
          <w:szCs w:val="22"/>
          <w:lang w:eastAsia="pl-PL"/>
        </w:rPr>
        <w:t xml:space="preserve">załącznik nr 9 - </w:t>
      </w:r>
      <w:r w:rsidRPr="0097032E">
        <w:rPr>
          <w:i/>
          <w:sz w:val="22"/>
          <w:szCs w:val="22"/>
        </w:rPr>
        <w:t xml:space="preserve">dot. części nr </w:t>
      </w:r>
      <w:r w:rsidR="002E1FC8" w:rsidRPr="0097032E">
        <w:rPr>
          <w:i/>
          <w:kern w:val="0"/>
          <w:sz w:val="22"/>
          <w:szCs w:val="22"/>
          <w:lang w:val="en-US" w:eastAsia="pl-PL"/>
        </w:rPr>
        <w:t>12, 19, 24, 26-27, 31, 36-37, 39–42</w:t>
      </w:r>
      <w:r w:rsidR="001C28C5" w:rsidRPr="0097032E">
        <w:rPr>
          <w:i/>
          <w:sz w:val="22"/>
          <w:szCs w:val="22"/>
        </w:rPr>
        <w:t>;</w:t>
      </w:r>
    </w:p>
    <w:p w:rsidR="00340CE0" w:rsidRPr="0097032E" w:rsidRDefault="00AA5E8F" w:rsidP="00AA5E8F">
      <w:pPr>
        <w:shd w:val="clear" w:color="auto" w:fill="FFFFFF"/>
        <w:suppressAutoHyphens w:val="0"/>
        <w:autoSpaceDE w:val="0"/>
        <w:autoSpaceDN w:val="0"/>
        <w:adjustRightInd w:val="0"/>
        <w:ind w:left="284"/>
        <w:jc w:val="both"/>
        <w:rPr>
          <w:sz w:val="22"/>
          <w:szCs w:val="22"/>
        </w:rPr>
      </w:pPr>
      <w:r w:rsidRPr="0097032E">
        <w:rPr>
          <w:b/>
          <w:sz w:val="22"/>
          <w:szCs w:val="22"/>
        </w:rPr>
        <w:t>załącznik nr 1</w:t>
      </w:r>
      <w:r w:rsidR="007965E3" w:rsidRPr="0097032E">
        <w:rPr>
          <w:b/>
          <w:sz w:val="22"/>
          <w:szCs w:val="22"/>
        </w:rPr>
        <w:t>0 -</w:t>
      </w:r>
      <w:r w:rsidR="007965E3" w:rsidRPr="0097032E">
        <w:rPr>
          <w:i/>
          <w:sz w:val="22"/>
          <w:szCs w:val="22"/>
        </w:rPr>
        <w:t xml:space="preserve"> dot. depozytu części nr </w:t>
      </w:r>
      <w:r w:rsidR="007A3FD9" w:rsidRPr="0097032E">
        <w:rPr>
          <w:i/>
          <w:sz w:val="22"/>
          <w:szCs w:val="22"/>
        </w:rPr>
        <w:t>30</w:t>
      </w:r>
      <w:r w:rsidR="002E1FC8" w:rsidRPr="0097032E">
        <w:rPr>
          <w:b/>
          <w:sz w:val="22"/>
          <w:szCs w:val="22"/>
        </w:rPr>
        <w:t xml:space="preserve"> </w:t>
      </w:r>
      <w:r w:rsidRPr="0097032E">
        <w:rPr>
          <w:b/>
          <w:sz w:val="22"/>
          <w:szCs w:val="22"/>
        </w:rPr>
        <w:t>oraz załącznik nr 1</w:t>
      </w:r>
      <w:r w:rsidR="007965E3" w:rsidRPr="0097032E">
        <w:rPr>
          <w:b/>
          <w:sz w:val="22"/>
          <w:szCs w:val="22"/>
        </w:rPr>
        <w:t>1</w:t>
      </w:r>
      <w:r w:rsidRPr="0097032E">
        <w:rPr>
          <w:sz w:val="22"/>
          <w:szCs w:val="22"/>
        </w:rPr>
        <w:t xml:space="preserve"> </w:t>
      </w:r>
      <w:r w:rsidRPr="0097032E">
        <w:rPr>
          <w:b/>
          <w:sz w:val="22"/>
          <w:szCs w:val="22"/>
        </w:rPr>
        <w:t>–</w:t>
      </w:r>
      <w:r w:rsidRPr="0097032E">
        <w:rPr>
          <w:sz w:val="22"/>
          <w:szCs w:val="22"/>
        </w:rPr>
        <w:t xml:space="preserve"> </w:t>
      </w:r>
      <w:r w:rsidRPr="0097032E">
        <w:rPr>
          <w:bCs/>
          <w:kern w:val="0"/>
          <w:sz w:val="22"/>
          <w:szCs w:val="22"/>
          <w:lang w:eastAsia="pl-PL"/>
        </w:rPr>
        <w:t>wzór umowy przechowania</w:t>
      </w:r>
      <w:r w:rsidRPr="0097032E">
        <w:rPr>
          <w:b/>
          <w:sz w:val="22"/>
          <w:szCs w:val="22"/>
        </w:rPr>
        <w:t xml:space="preserve"> </w:t>
      </w:r>
      <w:r w:rsidRPr="0097032E">
        <w:rPr>
          <w:sz w:val="22"/>
          <w:szCs w:val="22"/>
        </w:rPr>
        <w:t xml:space="preserve">- </w:t>
      </w:r>
      <w:r w:rsidRPr="0097032E">
        <w:rPr>
          <w:i/>
          <w:sz w:val="22"/>
          <w:szCs w:val="22"/>
        </w:rPr>
        <w:t>dot. części nr 3</w:t>
      </w:r>
      <w:r w:rsidR="007A3FD9" w:rsidRPr="0097032E">
        <w:rPr>
          <w:i/>
          <w:sz w:val="22"/>
          <w:szCs w:val="22"/>
        </w:rPr>
        <w:t>0</w:t>
      </w:r>
      <w:r w:rsidR="00AF2039" w:rsidRPr="0097032E">
        <w:t>,</w:t>
      </w:r>
      <w:r w:rsidR="00340CE0" w:rsidRPr="0097032E">
        <w:rPr>
          <w:bCs/>
          <w:sz w:val="22"/>
          <w:szCs w:val="22"/>
        </w:rPr>
        <w:t xml:space="preserve"> któr</w:t>
      </w:r>
      <w:r w:rsidR="00AF2039" w:rsidRPr="0097032E">
        <w:rPr>
          <w:bCs/>
          <w:sz w:val="22"/>
          <w:szCs w:val="22"/>
        </w:rPr>
        <w:t>e</w:t>
      </w:r>
      <w:r w:rsidR="00A07E09" w:rsidRPr="0097032E">
        <w:rPr>
          <w:bCs/>
          <w:sz w:val="22"/>
          <w:szCs w:val="22"/>
        </w:rPr>
        <w:t xml:space="preserve"> </w:t>
      </w:r>
      <w:r w:rsidR="00340CE0" w:rsidRPr="0097032E">
        <w:rPr>
          <w:bCs/>
          <w:sz w:val="22"/>
          <w:szCs w:val="22"/>
        </w:rPr>
        <w:t>stanowi</w:t>
      </w:r>
      <w:r w:rsidR="001C28C5" w:rsidRPr="0097032E">
        <w:rPr>
          <w:bCs/>
          <w:sz w:val="22"/>
          <w:szCs w:val="22"/>
        </w:rPr>
        <w:t>ą</w:t>
      </w:r>
      <w:r w:rsidR="00340CE0" w:rsidRPr="0097032E">
        <w:rPr>
          <w:bCs/>
          <w:sz w:val="22"/>
          <w:szCs w:val="22"/>
        </w:rPr>
        <w:t xml:space="preserve"> integralną część SWZ. </w:t>
      </w:r>
      <w:r w:rsidR="00340CE0" w:rsidRPr="0097032E">
        <w:rPr>
          <w:sz w:val="22"/>
          <w:szCs w:val="22"/>
        </w:rPr>
        <w:t xml:space="preserve">Umowa z Wykonawcą, który </w:t>
      </w:r>
      <w:r w:rsidR="004C0B14" w:rsidRPr="0097032E">
        <w:rPr>
          <w:sz w:val="22"/>
          <w:szCs w:val="22"/>
        </w:rPr>
        <w:t>złożył najkorzystniejszą ofertę</w:t>
      </w:r>
      <w:r w:rsidR="00340CE0" w:rsidRPr="0097032E">
        <w:rPr>
          <w:sz w:val="22"/>
          <w:szCs w:val="22"/>
        </w:rPr>
        <w:t xml:space="preserve">, zostanie podpisana w terminie nie krótszym niż określono to w przepisach art. </w:t>
      </w:r>
      <w:r w:rsidR="00C76B03" w:rsidRPr="0097032E">
        <w:rPr>
          <w:sz w:val="22"/>
          <w:szCs w:val="22"/>
        </w:rPr>
        <w:t>308</w:t>
      </w:r>
      <w:r w:rsidR="00340CE0" w:rsidRPr="0097032E">
        <w:rPr>
          <w:sz w:val="22"/>
          <w:szCs w:val="22"/>
        </w:rPr>
        <w:t xml:space="preserve"> ust. </w:t>
      </w:r>
      <w:r w:rsidR="00C76B03" w:rsidRPr="0097032E">
        <w:rPr>
          <w:sz w:val="22"/>
          <w:szCs w:val="22"/>
        </w:rPr>
        <w:t>2</w:t>
      </w:r>
      <w:r w:rsidR="00340CE0" w:rsidRPr="0097032E">
        <w:rPr>
          <w:sz w:val="22"/>
          <w:szCs w:val="22"/>
        </w:rPr>
        <w:t xml:space="preserve"> ustawy Prawo zamówień publicznych, z zastrzeżeniem art. </w:t>
      </w:r>
      <w:r w:rsidR="00C76B03" w:rsidRPr="0097032E">
        <w:rPr>
          <w:sz w:val="22"/>
          <w:szCs w:val="22"/>
        </w:rPr>
        <w:t>308</w:t>
      </w:r>
      <w:r w:rsidR="00340CE0" w:rsidRPr="0097032E">
        <w:rPr>
          <w:sz w:val="22"/>
          <w:szCs w:val="22"/>
        </w:rPr>
        <w:t xml:space="preserve"> ust. </w:t>
      </w:r>
      <w:r w:rsidR="00C76B03" w:rsidRPr="0097032E">
        <w:rPr>
          <w:sz w:val="22"/>
          <w:szCs w:val="22"/>
        </w:rPr>
        <w:t>3</w:t>
      </w:r>
      <w:r w:rsidR="00340CE0" w:rsidRPr="0097032E">
        <w:rPr>
          <w:sz w:val="22"/>
          <w:szCs w:val="22"/>
        </w:rPr>
        <w:t xml:space="preserve"> </w:t>
      </w:r>
      <w:r w:rsidR="008927BC" w:rsidRPr="0097032E">
        <w:rPr>
          <w:sz w:val="22"/>
          <w:szCs w:val="22"/>
        </w:rPr>
        <w:t>P</w:t>
      </w:r>
      <w:r w:rsidR="00340CE0" w:rsidRPr="0097032E">
        <w:rPr>
          <w:sz w:val="22"/>
          <w:szCs w:val="22"/>
        </w:rPr>
        <w:t>zp.</w:t>
      </w:r>
    </w:p>
    <w:p w:rsidR="0068038C" w:rsidRPr="000B4695" w:rsidRDefault="0068038C" w:rsidP="0068038C">
      <w:pPr>
        <w:numPr>
          <w:ilvl w:val="3"/>
          <w:numId w:val="8"/>
        </w:numPr>
        <w:shd w:val="clear" w:color="auto" w:fill="FFFFFF"/>
        <w:tabs>
          <w:tab w:val="clear" w:pos="2880"/>
          <w:tab w:val="num" w:pos="284"/>
        </w:tabs>
        <w:ind w:left="284" w:hanging="284"/>
        <w:jc w:val="both"/>
        <w:rPr>
          <w:bCs/>
          <w:sz w:val="22"/>
          <w:szCs w:val="22"/>
        </w:rPr>
      </w:pPr>
      <w:r w:rsidRPr="000B4695">
        <w:rPr>
          <w:sz w:val="22"/>
          <w:szCs w:val="22"/>
        </w:rPr>
        <w:t>Zamawiający prześle umowę Wykonawcy, którego oferta została wybrana albo zaprosi go do swojej siedziby w celu podpisania umowy.</w:t>
      </w:r>
    </w:p>
    <w:p w:rsidR="0068038C" w:rsidRDefault="0068038C" w:rsidP="0068038C">
      <w:pPr>
        <w:numPr>
          <w:ilvl w:val="3"/>
          <w:numId w:val="8"/>
        </w:numPr>
        <w:shd w:val="clear" w:color="auto" w:fill="FFFFFF"/>
        <w:tabs>
          <w:tab w:val="clear" w:pos="2880"/>
          <w:tab w:val="num" w:pos="284"/>
        </w:tabs>
        <w:ind w:left="284" w:hanging="284"/>
        <w:jc w:val="both"/>
        <w:rPr>
          <w:bCs/>
          <w:sz w:val="22"/>
          <w:szCs w:val="22"/>
        </w:rPr>
      </w:pPr>
      <w:r w:rsidRPr="000B4695">
        <w:rPr>
          <w:sz w:val="22"/>
          <w:szCs w:val="22"/>
        </w:rPr>
        <w:t xml:space="preserve">Jeżeli Wykonawca, którego oferta została wybrana jako najkorzystniejsza, uchyla się od zawarcia umowy w sprawie zamówienia publicznego, Zamawiający może dokonać ponownego badania </w:t>
      </w:r>
      <w:r>
        <w:rPr>
          <w:sz w:val="22"/>
          <w:szCs w:val="22"/>
        </w:rPr>
        <w:br/>
      </w:r>
      <w:r w:rsidRPr="000B4695">
        <w:rPr>
          <w:sz w:val="22"/>
          <w:szCs w:val="22"/>
        </w:rPr>
        <w:t>i oceny ofert spośród ofert pozostałych w postępowaniu wykonawców oraz wybrać najkorzystniejszą ofertę albo unieważnić postępowanie.</w:t>
      </w:r>
    </w:p>
    <w:p w:rsidR="0068038C" w:rsidRPr="00741B0F" w:rsidRDefault="0068038C" w:rsidP="0068038C">
      <w:pPr>
        <w:numPr>
          <w:ilvl w:val="3"/>
          <w:numId w:val="8"/>
        </w:numPr>
        <w:shd w:val="clear" w:color="auto" w:fill="FFFFFF"/>
        <w:tabs>
          <w:tab w:val="clear" w:pos="2880"/>
          <w:tab w:val="num" w:pos="284"/>
        </w:tabs>
        <w:ind w:left="284" w:hanging="284"/>
        <w:jc w:val="both"/>
        <w:rPr>
          <w:bCs/>
          <w:sz w:val="22"/>
          <w:szCs w:val="22"/>
        </w:rPr>
      </w:pPr>
      <w:r w:rsidRPr="00741B0F">
        <w:rPr>
          <w:sz w:val="22"/>
          <w:szCs w:val="22"/>
        </w:rPr>
        <w:t>W przypadku gdyby wyłoniona w prowadzonym postępowaniu oferta została złożona przez dwóch lub więcej Wykonawców wspólnie ubiegających się o udzielenie zamówienia publicznego (np. konsorcjum), Zamawiający przed podpisaniem umowy w sprawie zamówienia publicznego może zażądać umowy regulującej współpracę tych podmiotów,</w:t>
      </w:r>
      <w:r w:rsidRPr="00741B0F">
        <w:rPr>
          <w:bCs/>
          <w:sz w:val="22"/>
          <w:szCs w:val="22"/>
        </w:rPr>
        <w:t xml:space="preserve"> która w sposób nie budzący wątpliwości określa:</w:t>
      </w:r>
    </w:p>
    <w:p w:rsidR="0068038C" w:rsidRPr="000723C0" w:rsidRDefault="0068038C" w:rsidP="0062500F">
      <w:pPr>
        <w:pStyle w:val="Tekstpodstawowywcity"/>
        <w:numPr>
          <w:ilvl w:val="5"/>
          <w:numId w:val="67"/>
        </w:numPr>
        <w:shd w:val="clear" w:color="auto" w:fill="FFFFFF"/>
        <w:tabs>
          <w:tab w:val="clear" w:pos="0"/>
          <w:tab w:val="left" w:pos="567"/>
          <w:tab w:val="left" w:pos="993"/>
          <w:tab w:val="num" w:pos="4500"/>
        </w:tabs>
        <w:spacing w:after="0"/>
        <w:ind w:left="567" w:hanging="283"/>
        <w:jc w:val="both"/>
        <w:rPr>
          <w:sz w:val="22"/>
          <w:szCs w:val="22"/>
        </w:rPr>
      </w:pPr>
      <w:r w:rsidRPr="000723C0">
        <w:rPr>
          <w:bCs/>
          <w:sz w:val="22"/>
          <w:szCs w:val="22"/>
        </w:rPr>
        <w:t>przedsiębiorców odpowiedzialnych za złożoną ofertę i wykonanie zamówienia,</w:t>
      </w:r>
    </w:p>
    <w:p w:rsidR="0068038C" w:rsidRPr="000723C0" w:rsidRDefault="0068038C" w:rsidP="0062500F">
      <w:pPr>
        <w:pStyle w:val="Tekstpodstawowywcity"/>
        <w:numPr>
          <w:ilvl w:val="5"/>
          <w:numId w:val="67"/>
        </w:numPr>
        <w:shd w:val="clear" w:color="auto" w:fill="FFFFFF"/>
        <w:tabs>
          <w:tab w:val="clear" w:pos="0"/>
          <w:tab w:val="left" w:pos="567"/>
          <w:tab w:val="left" w:pos="993"/>
          <w:tab w:val="num" w:pos="4500"/>
        </w:tabs>
        <w:spacing w:after="0"/>
        <w:ind w:left="567" w:hanging="283"/>
        <w:jc w:val="both"/>
        <w:rPr>
          <w:sz w:val="22"/>
          <w:szCs w:val="22"/>
        </w:rPr>
      </w:pPr>
      <w:r w:rsidRPr="000723C0">
        <w:rPr>
          <w:sz w:val="22"/>
          <w:szCs w:val="22"/>
        </w:rPr>
        <w:t xml:space="preserve">oznaczenie celu gospodarczego dla którego umowa została zawarta, </w:t>
      </w:r>
    </w:p>
    <w:p w:rsidR="0068038C" w:rsidRPr="000723C0" w:rsidRDefault="0068038C" w:rsidP="0062500F">
      <w:pPr>
        <w:pStyle w:val="Tekstpodstawowywcity"/>
        <w:numPr>
          <w:ilvl w:val="5"/>
          <w:numId w:val="67"/>
        </w:numPr>
        <w:shd w:val="clear" w:color="auto" w:fill="FFFFFF"/>
        <w:tabs>
          <w:tab w:val="clear" w:pos="0"/>
          <w:tab w:val="left" w:pos="567"/>
          <w:tab w:val="left" w:pos="993"/>
          <w:tab w:val="num" w:pos="4500"/>
        </w:tabs>
        <w:spacing w:after="0"/>
        <w:ind w:left="567" w:hanging="283"/>
        <w:jc w:val="both"/>
        <w:rPr>
          <w:sz w:val="22"/>
          <w:szCs w:val="22"/>
        </w:rPr>
      </w:pPr>
      <w:r w:rsidRPr="000723C0">
        <w:rPr>
          <w:sz w:val="22"/>
          <w:szCs w:val="22"/>
        </w:rPr>
        <w:t>oznaczenie czasu trwania umowy,</w:t>
      </w:r>
    </w:p>
    <w:p w:rsidR="0068038C" w:rsidRPr="000723C0" w:rsidRDefault="0068038C" w:rsidP="0062500F">
      <w:pPr>
        <w:pStyle w:val="Tekstpodstawowywcity"/>
        <w:numPr>
          <w:ilvl w:val="5"/>
          <w:numId w:val="67"/>
        </w:numPr>
        <w:shd w:val="clear" w:color="auto" w:fill="FFFFFF"/>
        <w:tabs>
          <w:tab w:val="clear" w:pos="0"/>
          <w:tab w:val="left" w:pos="567"/>
          <w:tab w:val="left" w:pos="993"/>
          <w:tab w:val="num" w:pos="4500"/>
        </w:tabs>
        <w:spacing w:after="0"/>
        <w:ind w:left="567" w:hanging="283"/>
        <w:jc w:val="both"/>
        <w:rPr>
          <w:sz w:val="22"/>
          <w:szCs w:val="22"/>
        </w:rPr>
      </w:pPr>
      <w:r w:rsidRPr="000723C0">
        <w:rPr>
          <w:sz w:val="22"/>
          <w:szCs w:val="22"/>
        </w:rPr>
        <w:t>oznaczenie sposobu prowadzenia spraw konsorcjum oraz zasady reprezentacji. Zamawiający wszelką korespondencję oraz rozliczanie za wykonane dostawy prowadzić będzie z upoważnionym reprezentantem konsorcjum,</w:t>
      </w:r>
    </w:p>
    <w:p w:rsidR="0068038C" w:rsidRDefault="0068038C" w:rsidP="0062500F">
      <w:pPr>
        <w:pStyle w:val="Tekstpodstawowywcity"/>
        <w:numPr>
          <w:ilvl w:val="5"/>
          <w:numId w:val="67"/>
        </w:numPr>
        <w:shd w:val="clear" w:color="auto" w:fill="FFFFFF"/>
        <w:tabs>
          <w:tab w:val="clear" w:pos="0"/>
          <w:tab w:val="left" w:pos="567"/>
          <w:tab w:val="left" w:pos="993"/>
          <w:tab w:val="num" w:pos="4500"/>
        </w:tabs>
        <w:spacing w:after="0"/>
        <w:ind w:left="567" w:hanging="283"/>
        <w:jc w:val="both"/>
        <w:rPr>
          <w:sz w:val="22"/>
          <w:szCs w:val="22"/>
        </w:rPr>
      </w:pPr>
      <w:r w:rsidRPr="005E4516">
        <w:rPr>
          <w:sz w:val="22"/>
          <w:szCs w:val="22"/>
        </w:rPr>
        <w:t>określenie sposobu ustania umowy konsorcjum.</w:t>
      </w:r>
    </w:p>
    <w:p w:rsidR="0068038C" w:rsidRPr="000B4695" w:rsidRDefault="0068038C" w:rsidP="0068038C">
      <w:pPr>
        <w:pStyle w:val="Nagwek2"/>
        <w:pBdr>
          <w:top w:val="double" w:sz="4" w:space="1" w:color="000000"/>
          <w:left w:val="double" w:sz="4" w:space="0" w:color="000000"/>
          <w:bottom w:val="double" w:sz="4" w:space="1" w:color="000000"/>
          <w:right w:val="double" w:sz="4" w:space="4" w:color="000000"/>
        </w:pBdr>
        <w:shd w:val="clear" w:color="auto" w:fill="FFFFFF"/>
        <w:tabs>
          <w:tab w:val="clear" w:pos="3118"/>
          <w:tab w:val="left" w:pos="0"/>
        </w:tabs>
        <w:spacing w:before="57" w:after="57"/>
        <w:ind w:left="0" w:firstLine="0"/>
        <w:jc w:val="left"/>
        <w:rPr>
          <w:bCs/>
          <w:sz w:val="22"/>
          <w:szCs w:val="22"/>
        </w:rPr>
      </w:pPr>
      <w:r w:rsidRPr="000F2370">
        <w:rPr>
          <w:sz w:val="22"/>
          <w:szCs w:val="22"/>
        </w:rPr>
        <w:t>XXI.</w:t>
      </w:r>
      <w:r w:rsidRPr="000B4695">
        <w:rPr>
          <w:sz w:val="22"/>
          <w:szCs w:val="22"/>
        </w:rPr>
        <w:t xml:space="preserve"> </w:t>
      </w:r>
      <w:r>
        <w:rPr>
          <w:sz w:val="22"/>
          <w:szCs w:val="22"/>
        </w:rPr>
        <w:t xml:space="preserve">INFORMACJA NA TEMAT WSPÓLNEGO UBIEGANIA SIĘ WYKONAWCÓW </w:t>
      </w:r>
      <w:r>
        <w:rPr>
          <w:sz w:val="22"/>
          <w:szCs w:val="22"/>
        </w:rPr>
        <w:br/>
        <w:t xml:space="preserve">O UDZIELENIE ZAMÓWIENIA </w:t>
      </w:r>
    </w:p>
    <w:p w:rsidR="0068038C" w:rsidRPr="009B6A0C" w:rsidRDefault="0068038C" w:rsidP="0062500F">
      <w:pPr>
        <w:pStyle w:val="Akapitzlist"/>
        <w:numPr>
          <w:ilvl w:val="1"/>
          <w:numId w:val="68"/>
        </w:numPr>
        <w:tabs>
          <w:tab w:val="clear" w:pos="510"/>
        </w:tabs>
        <w:suppressAutoHyphens w:val="0"/>
        <w:contextualSpacing w:val="0"/>
        <w:jc w:val="both"/>
        <w:rPr>
          <w:sz w:val="22"/>
          <w:szCs w:val="22"/>
        </w:rPr>
      </w:pPr>
      <w:r w:rsidRPr="009B6A0C">
        <w:rPr>
          <w:sz w:val="22"/>
          <w:szCs w:val="22"/>
        </w:rPr>
        <w:t>Wykonawcy mogą wspólnie ubiegać się o udzielenie zamówienia.</w:t>
      </w:r>
    </w:p>
    <w:p w:rsidR="0068038C" w:rsidRPr="009B6A0C" w:rsidRDefault="0068038C" w:rsidP="0062500F">
      <w:pPr>
        <w:pStyle w:val="Akapitzlist"/>
        <w:numPr>
          <w:ilvl w:val="1"/>
          <w:numId w:val="68"/>
        </w:numPr>
        <w:tabs>
          <w:tab w:val="clear" w:pos="510"/>
          <w:tab w:val="num" w:pos="426"/>
        </w:tabs>
        <w:suppressAutoHyphens w:val="0"/>
        <w:contextualSpacing w:val="0"/>
        <w:jc w:val="both"/>
        <w:rPr>
          <w:sz w:val="22"/>
          <w:szCs w:val="22"/>
        </w:rPr>
      </w:pPr>
      <w:r w:rsidRPr="009B6A0C">
        <w:rPr>
          <w:sz w:val="22"/>
          <w:szCs w:val="22"/>
        </w:rPr>
        <w:lastRenderedPageBreak/>
        <w:t>Wykonawcy wspólnie ubiegający się o udzielenie zamówienia, ustanawiają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cywilnej.</w:t>
      </w:r>
    </w:p>
    <w:p w:rsidR="0068038C" w:rsidRPr="009B6A0C" w:rsidRDefault="0068038C" w:rsidP="0062500F">
      <w:pPr>
        <w:numPr>
          <w:ilvl w:val="1"/>
          <w:numId w:val="68"/>
        </w:numPr>
        <w:tabs>
          <w:tab w:val="clear" w:pos="510"/>
          <w:tab w:val="num" w:pos="284"/>
        </w:tabs>
        <w:suppressAutoHyphens w:val="0"/>
        <w:ind w:left="357" w:hanging="357"/>
        <w:jc w:val="both"/>
        <w:rPr>
          <w:b/>
          <w:sz w:val="22"/>
          <w:szCs w:val="22"/>
        </w:rPr>
      </w:pPr>
      <w:r w:rsidRPr="009B6A0C">
        <w:rPr>
          <w:sz w:val="22"/>
          <w:szCs w:val="22"/>
        </w:rPr>
        <w:t xml:space="preserve">Wykonawcy wspólnie ubiegający się o udzielenie zamówienia zobowiązani są złożyć wraz z ofertą stosowne </w:t>
      </w:r>
      <w:r w:rsidRPr="00733E40">
        <w:rPr>
          <w:sz w:val="22"/>
          <w:szCs w:val="22"/>
        </w:rPr>
        <w:t>pełnomocnictwo, zgodnie z rozdz. XI</w:t>
      </w:r>
      <w:r w:rsidR="00733E40" w:rsidRPr="00733E40">
        <w:rPr>
          <w:sz w:val="22"/>
          <w:szCs w:val="22"/>
        </w:rPr>
        <w:t>I</w:t>
      </w:r>
      <w:r w:rsidRPr="00733E40">
        <w:rPr>
          <w:sz w:val="22"/>
          <w:szCs w:val="22"/>
        </w:rPr>
        <w:t xml:space="preserve"> pkt. 3.1. SWZ – nie dotyczy</w:t>
      </w:r>
      <w:r w:rsidRPr="009B6A0C">
        <w:rPr>
          <w:sz w:val="22"/>
          <w:szCs w:val="22"/>
        </w:rPr>
        <w:t xml:space="preserve"> spółki cywilnej, o ile upoważnienie/pełnomocnictwo do występowania w imieniu tej spółki wynika z dołączonej do oferty umowy spółki cywilnej.</w:t>
      </w:r>
    </w:p>
    <w:p w:rsidR="0068038C" w:rsidRPr="009B6A0C" w:rsidRDefault="0068038C" w:rsidP="0068038C">
      <w:pPr>
        <w:tabs>
          <w:tab w:val="num" w:pos="510"/>
          <w:tab w:val="num" w:pos="567"/>
        </w:tabs>
        <w:ind w:left="357"/>
        <w:jc w:val="both"/>
        <w:rPr>
          <w:sz w:val="22"/>
          <w:szCs w:val="22"/>
        </w:rPr>
      </w:pPr>
      <w:r w:rsidRPr="009B6A0C">
        <w:rPr>
          <w:b/>
          <w:sz w:val="22"/>
          <w:szCs w:val="22"/>
        </w:rPr>
        <w:t>Uwaga:</w:t>
      </w:r>
      <w:r>
        <w:rPr>
          <w:b/>
          <w:sz w:val="22"/>
          <w:szCs w:val="22"/>
        </w:rPr>
        <w:t xml:space="preserve"> </w:t>
      </w:r>
      <w:r w:rsidRPr="009B6A0C">
        <w:rPr>
          <w:sz w:val="22"/>
          <w:szCs w:val="22"/>
        </w:rPr>
        <w:t>Pełnomocnictwo, o którym mowa powyżej może wynikać albo z dokumentu pod taką samą nazwą, albo z umowy Wykonawców wspólnie ubiegających się o udzielenie zamówienia.</w:t>
      </w:r>
    </w:p>
    <w:p w:rsidR="0068038C" w:rsidRPr="009B6A0C" w:rsidRDefault="0068038C" w:rsidP="0062500F">
      <w:pPr>
        <w:numPr>
          <w:ilvl w:val="1"/>
          <w:numId w:val="68"/>
        </w:numPr>
        <w:tabs>
          <w:tab w:val="clear" w:pos="510"/>
        </w:tabs>
        <w:suppressAutoHyphens w:val="0"/>
        <w:ind w:left="357" w:hanging="357"/>
        <w:jc w:val="both"/>
        <w:rPr>
          <w:sz w:val="22"/>
          <w:szCs w:val="22"/>
        </w:rPr>
      </w:pPr>
      <w:r w:rsidRPr="009B6A0C">
        <w:rPr>
          <w:sz w:val="22"/>
          <w:szCs w:val="22"/>
        </w:rPr>
        <w:t>Oferta musi być podpisana w taki sposób, by prawnie zobowiązywała wszystkich Wykonawców występujących wspólnie (przez każdego z Wykonawców lub upoważnionego pełnomocnika).</w:t>
      </w:r>
    </w:p>
    <w:p w:rsidR="0068038C" w:rsidRPr="009B6A0C" w:rsidRDefault="0068038C" w:rsidP="0062500F">
      <w:pPr>
        <w:numPr>
          <w:ilvl w:val="1"/>
          <w:numId w:val="68"/>
        </w:numPr>
        <w:tabs>
          <w:tab w:val="clear" w:pos="510"/>
        </w:tabs>
        <w:suppressAutoHyphens w:val="0"/>
        <w:ind w:left="357" w:hanging="357"/>
        <w:jc w:val="both"/>
        <w:rPr>
          <w:sz w:val="22"/>
          <w:szCs w:val="22"/>
        </w:rPr>
      </w:pPr>
      <w:r w:rsidRPr="009B6A0C">
        <w:rPr>
          <w:bCs/>
          <w:sz w:val="22"/>
          <w:szCs w:val="22"/>
        </w:rPr>
        <w:t xml:space="preserve">W przypadku wspólnego ubiegania się o udzielenie zamówienie przez Wykonawców oświadczenie, o którym mowa w art. 125 ustawy </w:t>
      </w:r>
      <w:r w:rsidRPr="00ED0F05">
        <w:rPr>
          <w:bCs/>
          <w:sz w:val="22"/>
          <w:szCs w:val="22"/>
        </w:rPr>
        <w:t>(</w:t>
      </w:r>
      <w:r w:rsidR="00733E40" w:rsidRPr="00ED0F05">
        <w:rPr>
          <w:sz w:val="22"/>
          <w:szCs w:val="22"/>
        </w:rPr>
        <w:t>rozdz. XII pkt. 3.2. SWZ</w:t>
      </w:r>
      <w:r w:rsidRPr="00ED0F05">
        <w:rPr>
          <w:bCs/>
          <w:sz w:val="22"/>
          <w:szCs w:val="22"/>
        </w:rPr>
        <w:t>)</w:t>
      </w:r>
      <w:r w:rsidRPr="009B6A0C">
        <w:rPr>
          <w:bCs/>
          <w:sz w:val="22"/>
          <w:szCs w:val="22"/>
        </w:rPr>
        <w:t xml:space="preserve"> składa każdy </w:t>
      </w:r>
      <w:r>
        <w:rPr>
          <w:bCs/>
          <w:sz w:val="22"/>
          <w:szCs w:val="22"/>
        </w:rPr>
        <w:br/>
      </w:r>
      <w:r w:rsidRPr="009B6A0C">
        <w:rPr>
          <w:bCs/>
          <w:sz w:val="22"/>
          <w:szCs w:val="22"/>
        </w:rPr>
        <w:t>z Wykonawców wspólnie ubiegających się o zamówienie. Oświadczenia te potwierdzają spełnianie warunków udziału w postępowaniu w zakresie, w którym Wykonawca wspólnie ubiegający się o udzielenie zamówienia wykazuje spełnianie warunków udziału w postępowaniu oraz brak podstaw wykluczenia - każdy z Wykonawców wspólnie ubiegających się o udzielenie zamówienia nie może podlegać wykluczeniu z postępowania w oparciu o wskazane w SWZ podstawy wykluczenia. Powyższe oznacza, iż:</w:t>
      </w:r>
    </w:p>
    <w:p w:rsidR="0068038C" w:rsidRPr="009B6A0C" w:rsidRDefault="0068038C" w:rsidP="0062500F">
      <w:pPr>
        <w:pStyle w:val="Akapitzlist"/>
        <w:numPr>
          <w:ilvl w:val="1"/>
          <w:numId w:val="69"/>
        </w:numPr>
        <w:suppressAutoHyphens w:val="0"/>
        <w:ind w:left="782" w:hanging="425"/>
        <w:contextualSpacing w:val="0"/>
        <w:jc w:val="both"/>
        <w:rPr>
          <w:sz w:val="22"/>
          <w:szCs w:val="22"/>
        </w:rPr>
      </w:pPr>
      <w:r w:rsidRPr="009B6A0C">
        <w:rPr>
          <w:bCs/>
          <w:sz w:val="22"/>
          <w:szCs w:val="22"/>
        </w:rPr>
        <w:t>Oświadczenie w zakresie braku podstaw wykluczenia musi złożyć każdy z Wykonawców wspólnie ubiegających się o udzielenie zamówienia;</w:t>
      </w:r>
    </w:p>
    <w:p w:rsidR="0068038C" w:rsidRPr="009B6A0C" w:rsidRDefault="0068038C" w:rsidP="0062500F">
      <w:pPr>
        <w:pStyle w:val="Akapitzlist"/>
        <w:numPr>
          <w:ilvl w:val="1"/>
          <w:numId w:val="69"/>
        </w:numPr>
        <w:suppressAutoHyphens w:val="0"/>
        <w:ind w:left="782" w:hanging="425"/>
        <w:contextualSpacing w:val="0"/>
        <w:jc w:val="both"/>
        <w:rPr>
          <w:sz w:val="22"/>
          <w:szCs w:val="22"/>
        </w:rPr>
      </w:pPr>
      <w:r w:rsidRPr="009B6A0C">
        <w:rPr>
          <w:bCs/>
          <w:sz w:val="22"/>
          <w:szCs w:val="22"/>
        </w:rPr>
        <w:t>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rsidR="0068038C" w:rsidRPr="009B6A0C" w:rsidRDefault="0068038C" w:rsidP="0062500F">
      <w:pPr>
        <w:pStyle w:val="Akapitzlist"/>
        <w:numPr>
          <w:ilvl w:val="0"/>
          <w:numId w:val="69"/>
        </w:numPr>
        <w:suppressAutoHyphens w:val="0"/>
        <w:ind w:left="357" w:hanging="357"/>
        <w:contextualSpacing w:val="0"/>
        <w:jc w:val="both"/>
        <w:rPr>
          <w:sz w:val="22"/>
          <w:szCs w:val="22"/>
        </w:rPr>
      </w:pPr>
      <w:r w:rsidRPr="009B6A0C">
        <w:rPr>
          <w:sz w:val="22"/>
          <w:szCs w:val="22"/>
        </w:rPr>
        <w:t>W przypadku, o którym mowa w art. 117 ust. 2 lub 3 ustawy., Wykonawcy wspólnie ubiegający się o udzielenie zamówienia zobowiązani są dołączyć do oferty oświadczenie, o którym mowa w art. 117 ust. 4 ustawy („(…) z którego wynika, które roboty budowlane, dostawy lub usługi wykonają poszczególni wykonawcy.”).</w:t>
      </w:r>
    </w:p>
    <w:p w:rsidR="0068038C" w:rsidRDefault="0068038C" w:rsidP="0062500F">
      <w:pPr>
        <w:pStyle w:val="Akapitzlist"/>
        <w:numPr>
          <w:ilvl w:val="0"/>
          <w:numId w:val="69"/>
        </w:numPr>
        <w:suppressAutoHyphens w:val="0"/>
        <w:ind w:left="357" w:hanging="357"/>
        <w:contextualSpacing w:val="0"/>
        <w:jc w:val="both"/>
        <w:rPr>
          <w:sz w:val="22"/>
          <w:szCs w:val="22"/>
        </w:rPr>
      </w:pPr>
      <w:r w:rsidRPr="009B6A0C">
        <w:rPr>
          <w:sz w:val="22"/>
          <w:szCs w:val="22"/>
        </w:rPr>
        <w:t>Wszelka korespondencja prowadzona będzie wyłącznie z podmiotem występującym jako pełnomocnik Wykonawców wspólnie ubiegających się o udzielenie zamówienia.</w:t>
      </w:r>
    </w:p>
    <w:p w:rsidR="0082010F" w:rsidRPr="009B6A0C" w:rsidRDefault="0082010F" w:rsidP="0082010F">
      <w:pPr>
        <w:pStyle w:val="Akapitzlist"/>
        <w:suppressAutoHyphens w:val="0"/>
        <w:ind w:left="357"/>
        <w:contextualSpacing w:val="0"/>
        <w:jc w:val="both"/>
        <w:rPr>
          <w:sz w:val="22"/>
          <w:szCs w:val="22"/>
        </w:rPr>
      </w:pPr>
    </w:p>
    <w:p w:rsidR="0082010F" w:rsidRPr="00ED0F05" w:rsidRDefault="0082010F" w:rsidP="0082010F">
      <w:pPr>
        <w:pStyle w:val="Nagwek2"/>
        <w:pBdr>
          <w:top w:val="double" w:sz="4" w:space="1" w:color="000000"/>
          <w:left w:val="double" w:sz="4" w:space="0" w:color="000000"/>
          <w:bottom w:val="double" w:sz="4" w:space="1" w:color="000000"/>
          <w:right w:val="double" w:sz="4" w:space="4" w:color="000000"/>
        </w:pBdr>
        <w:shd w:val="clear" w:color="auto" w:fill="FFFFFF"/>
        <w:tabs>
          <w:tab w:val="clear" w:pos="3118"/>
          <w:tab w:val="left" w:pos="0"/>
        </w:tabs>
        <w:spacing w:before="57" w:after="57"/>
        <w:ind w:left="0" w:firstLine="0"/>
        <w:jc w:val="both"/>
        <w:rPr>
          <w:bCs/>
          <w:sz w:val="22"/>
          <w:szCs w:val="22"/>
        </w:rPr>
      </w:pPr>
      <w:r w:rsidRPr="00ED0F05">
        <w:rPr>
          <w:sz w:val="22"/>
          <w:szCs w:val="22"/>
        </w:rPr>
        <w:t>XX</w:t>
      </w:r>
      <w:r w:rsidR="000F2370" w:rsidRPr="00ED0F05">
        <w:rPr>
          <w:sz w:val="22"/>
          <w:szCs w:val="22"/>
        </w:rPr>
        <w:t>II</w:t>
      </w:r>
      <w:r w:rsidRPr="00ED0F05">
        <w:rPr>
          <w:sz w:val="22"/>
          <w:szCs w:val="22"/>
        </w:rPr>
        <w:t>. WYMAGANIA DOTYCZĄCE ZABEZPIECZENIA NALEŻYTEGO WYKONANIA UMOWY</w:t>
      </w:r>
    </w:p>
    <w:p w:rsidR="0082010F" w:rsidRPr="00ED0F05" w:rsidRDefault="0082010F" w:rsidP="0082010F">
      <w:pPr>
        <w:pStyle w:val="Styl1"/>
        <w:widowControl/>
        <w:shd w:val="clear" w:color="auto" w:fill="FFFFFF"/>
        <w:tabs>
          <w:tab w:val="left" w:pos="0"/>
        </w:tabs>
        <w:spacing w:before="57" w:after="57"/>
        <w:rPr>
          <w:rFonts w:ascii="Times New Roman" w:hAnsi="Times New Roman" w:cs="Times New Roman"/>
          <w:bCs/>
          <w:sz w:val="22"/>
          <w:szCs w:val="22"/>
        </w:rPr>
      </w:pPr>
      <w:r w:rsidRPr="00ED0F05">
        <w:rPr>
          <w:rFonts w:ascii="Times New Roman" w:hAnsi="Times New Roman" w:cs="Times New Roman"/>
          <w:bCs/>
          <w:sz w:val="22"/>
          <w:szCs w:val="22"/>
        </w:rPr>
        <w:t>Zamawiający nie wymaga wniesienia zabezpieczenia należytego wykonania umowy.</w:t>
      </w:r>
    </w:p>
    <w:p w:rsidR="00340CE0" w:rsidRPr="009643AE" w:rsidRDefault="00340CE0" w:rsidP="00340CE0">
      <w:pPr>
        <w:tabs>
          <w:tab w:val="left" w:pos="0"/>
          <w:tab w:val="left" w:pos="3118"/>
        </w:tabs>
        <w:ind w:hanging="180"/>
        <w:jc w:val="both"/>
        <w:rPr>
          <w:color w:val="FF0000"/>
          <w:sz w:val="22"/>
          <w:szCs w:val="22"/>
        </w:rPr>
      </w:pPr>
    </w:p>
    <w:tbl>
      <w:tblPr>
        <w:tblW w:w="9376" w:type="dxa"/>
        <w:tblInd w:w="-54" w:type="dxa"/>
        <w:tblLayout w:type="fixed"/>
        <w:tblLook w:val="0000"/>
      </w:tblPr>
      <w:tblGrid>
        <w:gridCol w:w="9376"/>
      </w:tblGrid>
      <w:tr w:rsidR="0068038C" w:rsidRPr="004C0B14" w:rsidTr="009A66CA">
        <w:trPr>
          <w:trHeight w:val="450"/>
        </w:trPr>
        <w:tc>
          <w:tcPr>
            <w:tcW w:w="9376" w:type="dxa"/>
            <w:tcBorders>
              <w:top w:val="double" w:sz="4" w:space="0" w:color="000000"/>
              <w:left w:val="double" w:sz="4" w:space="0" w:color="000000"/>
              <w:bottom w:val="double" w:sz="4" w:space="0" w:color="000000"/>
              <w:right w:val="double" w:sz="4" w:space="0" w:color="000000"/>
            </w:tcBorders>
            <w:shd w:val="clear" w:color="auto" w:fill="auto"/>
          </w:tcPr>
          <w:p w:rsidR="0068038C" w:rsidRPr="004C0B14" w:rsidRDefault="0068038C" w:rsidP="009A66CA">
            <w:pPr>
              <w:pStyle w:val="Styl1"/>
              <w:shd w:val="clear" w:color="auto" w:fill="FFFFFF"/>
              <w:tabs>
                <w:tab w:val="left" w:pos="0"/>
              </w:tabs>
              <w:spacing w:before="57" w:after="57"/>
              <w:jc w:val="left"/>
            </w:pPr>
            <w:r w:rsidRPr="004C0B14">
              <w:rPr>
                <w:rFonts w:ascii="Times New Roman" w:hAnsi="Times New Roman" w:cs="Times New Roman"/>
                <w:b/>
                <w:sz w:val="22"/>
                <w:szCs w:val="22"/>
              </w:rPr>
              <w:t>XX</w:t>
            </w:r>
            <w:r>
              <w:rPr>
                <w:rFonts w:ascii="Times New Roman" w:hAnsi="Times New Roman" w:cs="Times New Roman"/>
                <w:b/>
                <w:sz w:val="22"/>
                <w:szCs w:val="22"/>
              </w:rPr>
              <w:t>I</w:t>
            </w:r>
            <w:r w:rsidR="000F2370">
              <w:rPr>
                <w:rFonts w:ascii="Times New Roman" w:hAnsi="Times New Roman" w:cs="Times New Roman"/>
                <w:b/>
                <w:sz w:val="22"/>
                <w:szCs w:val="22"/>
              </w:rPr>
              <w:t>I</w:t>
            </w:r>
            <w:r>
              <w:rPr>
                <w:rFonts w:ascii="Times New Roman" w:hAnsi="Times New Roman" w:cs="Times New Roman"/>
                <w:b/>
                <w:sz w:val="22"/>
                <w:szCs w:val="22"/>
              </w:rPr>
              <w:t>I</w:t>
            </w:r>
            <w:r w:rsidRPr="004C0B14">
              <w:rPr>
                <w:rFonts w:ascii="Times New Roman" w:hAnsi="Times New Roman" w:cs="Times New Roman"/>
                <w:b/>
                <w:sz w:val="22"/>
                <w:szCs w:val="22"/>
              </w:rPr>
              <w:t xml:space="preserve">. </w:t>
            </w:r>
            <w:r>
              <w:rPr>
                <w:rFonts w:ascii="Times New Roman" w:hAnsi="Times New Roman" w:cs="Times New Roman"/>
                <w:b/>
                <w:sz w:val="22"/>
                <w:szCs w:val="22"/>
              </w:rPr>
              <w:t xml:space="preserve">INFORMACJA NA TEMAT PODWYKONAWCÓW </w:t>
            </w:r>
          </w:p>
        </w:tc>
      </w:tr>
    </w:tbl>
    <w:p w:rsidR="0068038C" w:rsidRPr="007604C0" w:rsidRDefault="0068038C" w:rsidP="0062500F">
      <w:pPr>
        <w:pStyle w:val="Akapitzlist"/>
        <w:numPr>
          <w:ilvl w:val="0"/>
          <w:numId w:val="71"/>
        </w:numPr>
        <w:tabs>
          <w:tab w:val="left" w:pos="284"/>
        </w:tabs>
        <w:suppressAutoHyphens w:val="0"/>
        <w:ind w:left="284" w:hanging="284"/>
        <w:contextualSpacing w:val="0"/>
        <w:jc w:val="both"/>
        <w:rPr>
          <w:sz w:val="22"/>
          <w:szCs w:val="22"/>
        </w:rPr>
      </w:pPr>
      <w:r w:rsidRPr="007604C0">
        <w:rPr>
          <w:sz w:val="22"/>
          <w:szCs w:val="22"/>
        </w:rPr>
        <w:t>Wykonawca może powierzyć wykonanie części zamówienia podwykonawcy.</w:t>
      </w:r>
    </w:p>
    <w:p w:rsidR="0068038C" w:rsidRPr="007604C0" w:rsidRDefault="0068038C" w:rsidP="0062500F">
      <w:pPr>
        <w:pStyle w:val="Akapitzlist"/>
        <w:numPr>
          <w:ilvl w:val="0"/>
          <w:numId w:val="71"/>
        </w:numPr>
        <w:tabs>
          <w:tab w:val="left" w:pos="284"/>
        </w:tabs>
        <w:suppressAutoHyphens w:val="0"/>
        <w:ind w:left="284" w:hanging="284"/>
        <w:contextualSpacing w:val="0"/>
        <w:jc w:val="both"/>
        <w:rPr>
          <w:sz w:val="22"/>
          <w:szCs w:val="22"/>
        </w:rPr>
      </w:pPr>
      <w:r w:rsidRPr="007604C0">
        <w:rPr>
          <w:sz w:val="22"/>
          <w:szCs w:val="22"/>
        </w:rPr>
        <w:t xml:space="preserve">Wykonawca, który zamierza wykonywać zamówienie przy udziale podwykonawcy/ów, musi wyraźnie w ofercie wskazać, jaką część (zakres zamówienia) wykonywać będzie w jego imieniu podwykonawca </w:t>
      </w:r>
      <w:r w:rsidRPr="007604C0">
        <w:rPr>
          <w:b/>
          <w:sz w:val="22"/>
          <w:szCs w:val="22"/>
        </w:rPr>
        <w:t>oraz podać nazwę ewentualnych podwykonawców</w:t>
      </w:r>
      <w:r w:rsidRPr="007604C0">
        <w:rPr>
          <w:sz w:val="22"/>
          <w:szCs w:val="22"/>
        </w:rPr>
        <w:t xml:space="preserve">, </w:t>
      </w:r>
      <w:r w:rsidRPr="007604C0">
        <w:rPr>
          <w:b/>
          <w:bCs/>
          <w:sz w:val="22"/>
          <w:szCs w:val="22"/>
        </w:rPr>
        <w:t>jeżeli są już znani</w:t>
      </w:r>
      <w:r w:rsidRPr="007604C0">
        <w:rPr>
          <w:sz w:val="22"/>
          <w:szCs w:val="22"/>
        </w:rPr>
        <w:t>. Należy w tym celu wypełnić odpowiedni punkt formularza oferty, stanowiącego załącznik nr 1 do SWZ.</w:t>
      </w:r>
      <w:r w:rsidR="00ED0F05">
        <w:rPr>
          <w:sz w:val="22"/>
          <w:szCs w:val="22"/>
        </w:rPr>
        <w:t xml:space="preserve"> </w:t>
      </w:r>
      <w:r w:rsidRPr="007604C0">
        <w:rPr>
          <w:sz w:val="22"/>
          <w:szCs w:val="22"/>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rsidR="0068038C" w:rsidRPr="007604C0" w:rsidRDefault="0068038C" w:rsidP="0062500F">
      <w:pPr>
        <w:pStyle w:val="Akapitzlist"/>
        <w:numPr>
          <w:ilvl w:val="0"/>
          <w:numId w:val="71"/>
        </w:numPr>
        <w:tabs>
          <w:tab w:val="left" w:pos="284"/>
        </w:tabs>
        <w:suppressAutoHyphens w:val="0"/>
        <w:ind w:left="284" w:hanging="284"/>
        <w:contextualSpacing w:val="0"/>
        <w:jc w:val="both"/>
        <w:rPr>
          <w:sz w:val="22"/>
          <w:szCs w:val="22"/>
        </w:rPr>
      </w:pPr>
      <w:r w:rsidRPr="007604C0">
        <w:rPr>
          <w:sz w:val="22"/>
          <w:szCs w:val="22"/>
        </w:rPr>
        <w:t xml:space="preserve">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t>
      </w:r>
      <w:r>
        <w:rPr>
          <w:sz w:val="22"/>
          <w:szCs w:val="22"/>
        </w:rPr>
        <w:br/>
      </w:r>
      <w:r w:rsidRPr="007604C0">
        <w:rPr>
          <w:sz w:val="22"/>
          <w:szCs w:val="22"/>
        </w:rPr>
        <w:t xml:space="preserve">w odniesieniu do informacji, o których mowa w zdaniu pierwszym, w trakcie realizacji zamówienia, </w:t>
      </w:r>
      <w:r>
        <w:rPr>
          <w:sz w:val="22"/>
          <w:szCs w:val="22"/>
        </w:rPr>
        <w:br/>
      </w:r>
      <w:r w:rsidRPr="007604C0">
        <w:rPr>
          <w:sz w:val="22"/>
          <w:szCs w:val="22"/>
        </w:rPr>
        <w:lastRenderedPageBreak/>
        <w:t>a także przekazuje wymagane informacje na temat nowych podwykonawców, którym w późniejszym okresie zamierza powierzyć realizację zamówienia.</w:t>
      </w:r>
    </w:p>
    <w:p w:rsidR="0068038C" w:rsidRPr="007604C0" w:rsidRDefault="0068038C" w:rsidP="0062500F">
      <w:pPr>
        <w:pStyle w:val="Akapitzlist"/>
        <w:numPr>
          <w:ilvl w:val="0"/>
          <w:numId w:val="71"/>
        </w:numPr>
        <w:tabs>
          <w:tab w:val="left" w:pos="284"/>
        </w:tabs>
        <w:suppressAutoHyphens w:val="0"/>
        <w:ind w:left="284" w:hanging="284"/>
        <w:contextualSpacing w:val="0"/>
        <w:jc w:val="both"/>
        <w:rPr>
          <w:sz w:val="22"/>
          <w:szCs w:val="22"/>
        </w:rPr>
      </w:pPr>
      <w:r w:rsidRPr="007604C0">
        <w:rPr>
          <w:sz w:val="22"/>
          <w:szCs w:val="22"/>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68038C" w:rsidRPr="007604C0" w:rsidRDefault="0068038C" w:rsidP="0062500F">
      <w:pPr>
        <w:pStyle w:val="Akapitzlist"/>
        <w:numPr>
          <w:ilvl w:val="0"/>
          <w:numId w:val="71"/>
        </w:numPr>
        <w:tabs>
          <w:tab w:val="left" w:pos="284"/>
        </w:tabs>
        <w:suppressAutoHyphens w:val="0"/>
        <w:ind w:left="284" w:hanging="284"/>
        <w:contextualSpacing w:val="0"/>
        <w:jc w:val="both"/>
        <w:rPr>
          <w:sz w:val="22"/>
          <w:szCs w:val="22"/>
        </w:rPr>
      </w:pPr>
      <w:r w:rsidRPr="007604C0">
        <w:rPr>
          <w:sz w:val="22"/>
          <w:szCs w:val="22"/>
        </w:rPr>
        <w:t>Powierzenie wykonania części zamówienia podw</w:t>
      </w:r>
      <w:r>
        <w:rPr>
          <w:sz w:val="22"/>
          <w:szCs w:val="22"/>
        </w:rPr>
        <w:t xml:space="preserve">ykonawcom nie zwalnia Wykonawcy </w:t>
      </w:r>
      <w:r w:rsidRPr="007604C0">
        <w:rPr>
          <w:sz w:val="22"/>
          <w:szCs w:val="22"/>
        </w:rPr>
        <w:t>z odpowiedzialności za należyte wykonanie tego zamówienia.</w:t>
      </w:r>
    </w:p>
    <w:p w:rsidR="0068038C" w:rsidRPr="004C0B14" w:rsidRDefault="0068038C" w:rsidP="0068038C">
      <w:pPr>
        <w:pStyle w:val="NormalnyWeb"/>
        <w:shd w:val="clear" w:color="auto" w:fill="FFFFFF"/>
        <w:tabs>
          <w:tab w:val="left" w:pos="284"/>
        </w:tabs>
        <w:spacing w:before="0" w:after="0"/>
        <w:jc w:val="both"/>
        <w:rPr>
          <w:sz w:val="22"/>
          <w:szCs w:val="22"/>
        </w:rPr>
      </w:pPr>
    </w:p>
    <w:tbl>
      <w:tblPr>
        <w:tblW w:w="9376" w:type="dxa"/>
        <w:tblInd w:w="-92" w:type="dxa"/>
        <w:tblLayout w:type="fixed"/>
        <w:tblCellMar>
          <w:left w:w="70" w:type="dxa"/>
          <w:right w:w="70" w:type="dxa"/>
        </w:tblCellMar>
        <w:tblLook w:val="0000"/>
      </w:tblPr>
      <w:tblGrid>
        <w:gridCol w:w="9376"/>
      </w:tblGrid>
      <w:tr w:rsidR="0068038C" w:rsidRPr="000B4695" w:rsidTr="009A66CA">
        <w:trPr>
          <w:trHeight w:val="391"/>
        </w:trPr>
        <w:tc>
          <w:tcPr>
            <w:tcW w:w="9376" w:type="dxa"/>
            <w:tcBorders>
              <w:top w:val="double" w:sz="4" w:space="0" w:color="000000"/>
              <w:left w:val="double" w:sz="4" w:space="0" w:color="000000"/>
              <w:bottom w:val="double" w:sz="4" w:space="0" w:color="000000"/>
              <w:right w:val="double" w:sz="4" w:space="0" w:color="000000"/>
            </w:tcBorders>
            <w:shd w:val="clear" w:color="auto" w:fill="auto"/>
          </w:tcPr>
          <w:p w:rsidR="0068038C" w:rsidRPr="000B4695" w:rsidRDefault="0068038C" w:rsidP="000F2370">
            <w:pPr>
              <w:pStyle w:val="Styl1"/>
              <w:shd w:val="clear" w:color="auto" w:fill="FFFFFF"/>
              <w:tabs>
                <w:tab w:val="left" w:pos="0"/>
              </w:tabs>
              <w:spacing w:before="57" w:after="57"/>
              <w:jc w:val="left"/>
              <w:rPr>
                <w:sz w:val="22"/>
                <w:szCs w:val="22"/>
              </w:rPr>
            </w:pPr>
            <w:r w:rsidRPr="000B4695">
              <w:rPr>
                <w:rFonts w:ascii="Times New Roman" w:hAnsi="Times New Roman" w:cs="Times New Roman"/>
                <w:b/>
                <w:sz w:val="22"/>
                <w:szCs w:val="22"/>
              </w:rPr>
              <w:t>XX</w:t>
            </w:r>
            <w:r>
              <w:rPr>
                <w:rFonts w:ascii="Times New Roman" w:hAnsi="Times New Roman" w:cs="Times New Roman"/>
                <w:b/>
                <w:sz w:val="22"/>
                <w:szCs w:val="22"/>
              </w:rPr>
              <w:t>I</w:t>
            </w:r>
            <w:r w:rsidR="000F2370">
              <w:rPr>
                <w:rFonts w:ascii="Times New Roman" w:hAnsi="Times New Roman" w:cs="Times New Roman"/>
                <w:b/>
                <w:sz w:val="22"/>
                <w:szCs w:val="22"/>
              </w:rPr>
              <w:t>V</w:t>
            </w:r>
            <w:r w:rsidRPr="000B4695">
              <w:rPr>
                <w:rFonts w:ascii="Times New Roman" w:hAnsi="Times New Roman" w:cs="Times New Roman"/>
                <w:b/>
                <w:sz w:val="22"/>
                <w:szCs w:val="22"/>
              </w:rPr>
              <w:t xml:space="preserve">.  POUCZENIE O ŚRODKACH OCHRONY PRAWNEJ </w:t>
            </w:r>
          </w:p>
        </w:tc>
      </w:tr>
    </w:tbl>
    <w:p w:rsidR="0068038C" w:rsidRPr="00D153DE" w:rsidRDefault="0068038C" w:rsidP="0068038C">
      <w:pPr>
        <w:pStyle w:val="NormalnyWeb"/>
        <w:numPr>
          <w:ilvl w:val="6"/>
          <w:numId w:val="8"/>
        </w:numPr>
        <w:shd w:val="clear" w:color="auto" w:fill="FFFFFF"/>
        <w:tabs>
          <w:tab w:val="clear" w:pos="5040"/>
          <w:tab w:val="left" w:pos="284"/>
          <w:tab w:val="num" w:pos="1134"/>
        </w:tabs>
        <w:spacing w:before="0" w:after="0"/>
        <w:ind w:left="284" w:hanging="284"/>
        <w:jc w:val="both"/>
        <w:rPr>
          <w:kern w:val="0"/>
          <w:sz w:val="22"/>
          <w:szCs w:val="22"/>
          <w:lang w:eastAsia="pl-PL"/>
        </w:rPr>
      </w:pPr>
      <w:r w:rsidRPr="00D153DE">
        <w:rPr>
          <w:kern w:val="0"/>
          <w:sz w:val="22"/>
          <w:szCs w:val="22"/>
          <w:lang w:eastAsia="pl-PL"/>
        </w:rPr>
        <w:t>Zasady, terminy oraz sposób korzystania ze środków ochrony prawnej szczegółowo regulują przepisy Działu</w:t>
      </w:r>
      <w:r>
        <w:rPr>
          <w:kern w:val="0"/>
          <w:sz w:val="22"/>
          <w:szCs w:val="22"/>
          <w:lang w:eastAsia="pl-PL"/>
        </w:rPr>
        <w:t xml:space="preserve"> </w:t>
      </w:r>
      <w:r w:rsidRPr="00D153DE">
        <w:rPr>
          <w:kern w:val="0"/>
          <w:sz w:val="22"/>
          <w:szCs w:val="22"/>
          <w:lang w:eastAsia="pl-PL"/>
        </w:rPr>
        <w:t>IX ustawy Pzp – Środki ochrony prawnej (art. 505 – 590 ustawy Pzp).</w:t>
      </w:r>
    </w:p>
    <w:p w:rsidR="0068038C" w:rsidRDefault="0068038C" w:rsidP="0068038C">
      <w:pPr>
        <w:pStyle w:val="NormalnyWeb"/>
        <w:numPr>
          <w:ilvl w:val="0"/>
          <w:numId w:val="8"/>
        </w:numPr>
        <w:shd w:val="clear" w:color="auto" w:fill="FFFFFF"/>
        <w:tabs>
          <w:tab w:val="left" w:pos="284"/>
          <w:tab w:val="num" w:pos="1134"/>
        </w:tabs>
        <w:spacing w:before="0" w:after="0"/>
        <w:ind w:left="284" w:hanging="284"/>
        <w:jc w:val="both"/>
        <w:rPr>
          <w:kern w:val="0"/>
          <w:sz w:val="22"/>
          <w:szCs w:val="22"/>
          <w:lang w:eastAsia="pl-PL"/>
        </w:rPr>
      </w:pPr>
      <w:r w:rsidRPr="00D153DE">
        <w:rPr>
          <w:kern w:val="0"/>
          <w:sz w:val="22"/>
          <w:szCs w:val="22"/>
          <w:lang w:eastAsia="pl-PL"/>
        </w:rPr>
        <w:t>Środki ochrony prawnej przysługują Wykonawcy oraz innemu podmiotowi, jeżeli ma lub miał interes</w:t>
      </w:r>
      <w:r>
        <w:rPr>
          <w:kern w:val="0"/>
          <w:sz w:val="22"/>
          <w:szCs w:val="22"/>
          <w:lang w:eastAsia="pl-PL"/>
        </w:rPr>
        <w:t xml:space="preserve"> </w:t>
      </w:r>
      <w:r w:rsidRPr="00D153DE">
        <w:rPr>
          <w:kern w:val="0"/>
          <w:sz w:val="22"/>
          <w:szCs w:val="22"/>
          <w:lang w:eastAsia="pl-PL"/>
        </w:rPr>
        <w:t>w uzyskaniu zamówienia oraz poniósł lub może ponieść szkodę w wyniku naruszenia przez zamawiającego</w:t>
      </w:r>
      <w:r>
        <w:rPr>
          <w:kern w:val="0"/>
          <w:sz w:val="22"/>
          <w:szCs w:val="22"/>
          <w:lang w:eastAsia="pl-PL"/>
        </w:rPr>
        <w:t xml:space="preserve"> </w:t>
      </w:r>
      <w:r w:rsidRPr="00D153DE">
        <w:rPr>
          <w:kern w:val="0"/>
          <w:sz w:val="22"/>
          <w:szCs w:val="22"/>
          <w:lang w:eastAsia="pl-PL"/>
        </w:rPr>
        <w:t>przepisów ustawy.</w:t>
      </w:r>
    </w:p>
    <w:p w:rsidR="0068038C" w:rsidRDefault="0068038C" w:rsidP="0068038C">
      <w:pPr>
        <w:pStyle w:val="NormalnyWeb"/>
        <w:numPr>
          <w:ilvl w:val="0"/>
          <w:numId w:val="8"/>
        </w:numPr>
        <w:shd w:val="clear" w:color="auto" w:fill="FFFFFF"/>
        <w:tabs>
          <w:tab w:val="left" w:pos="284"/>
          <w:tab w:val="num" w:pos="1134"/>
        </w:tabs>
        <w:spacing w:before="0" w:after="0"/>
        <w:ind w:left="284" w:hanging="284"/>
        <w:jc w:val="both"/>
        <w:rPr>
          <w:kern w:val="0"/>
          <w:sz w:val="22"/>
          <w:szCs w:val="22"/>
          <w:lang w:eastAsia="pl-PL"/>
        </w:rPr>
      </w:pPr>
      <w:r w:rsidRPr="00D153DE">
        <w:rPr>
          <w:kern w:val="0"/>
          <w:sz w:val="22"/>
          <w:szCs w:val="22"/>
          <w:lang w:eastAsia="pl-PL"/>
        </w:rPr>
        <w:t>Środki ochrony prawnej wobec ogłoszenia wszczynającego postępowanie o udzielenie zamówienia oraz dokumentów zamówienia przysługują również organizacjom wpisanym na listę, o której mowa w art. 469 pkt. 15 ustawy Pzp, oraz Rzecznikowi Małych i Średnich Przedsiębiorców.</w:t>
      </w:r>
    </w:p>
    <w:p w:rsidR="0068038C" w:rsidRPr="00D153DE" w:rsidRDefault="0068038C" w:rsidP="0068038C">
      <w:pPr>
        <w:pStyle w:val="NormalnyWeb"/>
        <w:numPr>
          <w:ilvl w:val="0"/>
          <w:numId w:val="8"/>
        </w:numPr>
        <w:shd w:val="clear" w:color="auto" w:fill="FFFFFF"/>
        <w:tabs>
          <w:tab w:val="left" w:pos="284"/>
          <w:tab w:val="num" w:pos="1134"/>
        </w:tabs>
        <w:spacing w:before="0" w:after="0"/>
        <w:ind w:left="284" w:hanging="284"/>
        <w:jc w:val="both"/>
        <w:rPr>
          <w:kern w:val="0"/>
          <w:sz w:val="22"/>
          <w:szCs w:val="22"/>
          <w:lang w:eastAsia="pl-PL"/>
        </w:rPr>
      </w:pPr>
      <w:r w:rsidRPr="00D153DE">
        <w:rPr>
          <w:kern w:val="0"/>
          <w:sz w:val="22"/>
          <w:szCs w:val="22"/>
          <w:lang w:eastAsia="pl-PL"/>
        </w:rPr>
        <w:t>Odwołanie przysługuje na:</w:t>
      </w:r>
    </w:p>
    <w:p w:rsidR="0068038C" w:rsidRPr="0065464C" w:rsidRDefault="0068038C" w:rsidP="0062500F">
      <w:pPr>
        <w:pStyle w:val="NormalnyWeb"/>
        <w:numPr>
          <w:ilvl w:val="0"/>
          <w:numId w:val="72"/>
        </w:numPr>
        <w:shd w:val="clear" w:color="auto" w:fill="FFFFFF"/>
        <w:tabs>
          <w:tab w:val="left" w:pos="284"/>
        </w:tabs>
        <w:spacing w:before="0" w:after="0"/>
        <w:jc w:val="both"/>
        <w:rPr>
          <w:kern w:val="0"/>
          <w:sz w:val="22"/>
          <w:szCs w:val="22"/>
          <w:lang w:eastAsia="pl-PL"/>
        </w:rPr>
      </w:pPr>
      <w:r w:rsidRPr="0065464C">
        <w:rPr>
          <w:kern w:val="0"/>
          <w:sz w:val="22"/>
          <w:szCs w:val="22"/>
          <w:lang w:eastAsia="pl-PL"/>
        </w:rPr>
        <w:t>niezgodną z przepisami ustawy czynność zamawiającego, podjętą w postępowaniu o udzielenie</w:t>
      </w:r>
      <w:r>
        <w:rPr>
          <w:kern w:val="0"/>
          <w:sz w:val="22"/>
          <w:szCs w:val="22"/>
          <w:lang w:eastAsia="pl-PL"/>
        </w:rPr>
        <w:t xml:space="preserve"> </w:t>
      </w:r>
      <w:r w:rsidRPr="0065464C">
        <w:rPr>
          <w:kern w:val="0"/>
          <w:sz w:val="22"/>
          <w:szCs w:val="22"/>
          <w:lang w:eastAsia="pl-PL"/>
        </w:rPr>
        <w:t>zamówienia, o zawarcie umowy ramowej, dynamicznym systemie zakupów, systemie kwalifikowania</w:t>
      </w:r>
      <w:r>
        <w:rPr>
          <w:kern w:val="0"/>
          <w:sz w:val="22"/>
          <w:szCs w:val="22"/>
          <w:lang w:eastAsia="pl-PL"/>
        </w:rPr>
        <w:t xml:space="preserve"> </w:t>
      </w:r>
      <w:r w:rsidRPr="0065464C">
        <w:rPr>
          <w:kern w:val="0"/>
          <w:sz w:val="22"/>
          <w:szCs w:val="22"/>
          <w:lang w:eastAsia="pl-PL"/>
        </w:rPr>
        <w:t>wykonawców lub konkursie, w tym na projektowane postanowienie umowy;</w:t>
      </w:r>
    </w:p>
    <w:p w:rsidR="0068038C" w:rsidRPr="0065464C" w:rsidRDefault="0068038C" w:rsidP="0062500F">
      <w:pPr>
        <w:pStyle w:val="NormalnyWeb"/>
        <w:numPr>
          <w:ilvl w:val="0"/>
          <w:numId w:val="72"/>
        </w:numPr>
        <w:shd w:val="clear" w:color="auto" w:fill="FFFFFF"/>
        <w:tabs>
          <w:tab w:val="left" w:pos="284"/>
        </w:tabs>
        <w:spacing w:before="0" w:after="0"/>
        <w:jc w:val="both"/>
        <w:rPr>
          <w:kern w:val="0"/>
          <w:sz w:val="22"/>
          <w:szCs w:val="22"/>
          <w:lang w:eastAsia="pl-PL"/>
        </w:rPr>
      </w:pPr>
      <w:r w:rsidRPr="0065464C">
        <w:rPr>
          <w:kern w:val="0"/>
          <w:sz w:val="22"/>
          <w:szCs w:val="22"/>
          <w:lang w:eastAsia="pl-PL"/>
        </w:rPr>
        <w:t>zaniechanie czynności w postępowaniu o udzielenie zamówienia, o zawarcie umowy ramowej,</w:t>
      </w:r>
      <w:r>
        <w:rPr>
          <w:kern w:val="0"/>
          <w:sz w:val="22"/>
          <w:szCs w:val="22"/>
          <w:lang w:eastAsia="pl-PL"/>
        </w:rPr>
        <w:t xml:space="preserve"> </w:t>
      </w:r>
      <w:r w:rsidRPr="0065464C">
        <w:rPr>
          <w:kern w:val="0"/>
          <w:sz w:val="22"/>
          <w:szCs w:val="22"/>
          <w:lang w:eastAsia="pl-PL"/>
        </w:rPr>
        <w:t>dynamicznym systemie zakupów, systemie kwalifikowania wykonawców lub konkursie, do której zamawiający był obowiązany na podstawie ustawy;</w:t>
      </w:r>
    </w:p>
    <w:p w:rsidR="0068038C" w:rsidRPr="00D153DE" w:rsidRDefault="0068038C" w:rsidP="0062500F">
      <w:pPr>
        <w:pStyle w:val="NormalnyWeb"/>
        <w:numPr>
          <w:ilvl w:val="0"/>
          <w:numId w:val="72"/>
        </w:numPr>
        <w:shd w:val="clear" w:color="auto" w:fill="FFFFFF"/>
        <w:tabs>
          <w:tab w:val="left" w:pos="284"/>
        </w:tabs>
        <w:spacing w:before="0" w:after="0"/>
        <w:jc w:val="both"/>
        <w:rPr>
          <w:kern w:val="0"/>
          <w:sz w:val="22"/>
          <w:szCs w:val="22"/>
          <w:lang w:eastAsia="pl-PL"/>
        </w:rPr>
      </w:pPr>
      <w:r w:rsidRPr="00D153DE">
        <w:rPr>
          <w:kern w:val="0"/>
          <w:sz w:val="22"/>
          <w:szCs w:val="22"/>
          <w:lang w:eastAsia="pl-PL"/>
        </w:rPr>
        <w:t>zaniechanie przeprowadzenia postępowania o udzielenie zamówienia lub zorganizowania konkursu na</w:t>
      </w:r>
      <w:r>
        <w:rPr>
          <w:kern w:val="0"/>
          <w:sz w:val="22"/>
          <w:szCs w:val="22"/>
          <w:lang w:eastAsia="pl-PL"/>
        </w:rPr>
        <w:t xml:space="preserve"> </w:t>
      </w:r>
      <w:r w:rsidRPr="00D153DE">
        <w:rPr>
          <w:kern w:val="0"/>
          <w:sz w:val="22"/>
          <w:szCs w:val="22"/>
          <w:lang w:eastAsia="pl-PL"/>
        </w:rPr>
        <w:t>podstawie ustawy, mimo że zamawiający był do tego obowiązany.</w:t>
      </w:r>
    </w:p>
    <w:p w:rsidR="0068038C" w:rsidRDefault="0068038C" w:rsidP="0068038C">
      <w:pPr>
        <w:pStyle w:val="NormalnyWeb"/>
        <w:numPr>
          <w:ilvl w:val="0"/>
          <w:numId w:val="8"/>
        </w:numPr>
        <w:shd w:val="clear" w:color="auto" w:fill="FFFFFF"/>
        <w:tabs>
          <w:tab w:val="clear" w:pos="720"/>
          <w:tab w:val="num" w:pos="284"/>
        </w:tabs>
        <w:spacing w:before="0" w:after="0"/>
        <w:ind w:left="284" w:hanging="284"/>
        <w:jc w:val="both"/>
        <w:rPr>
          <w:kern w:val="0"/>
          <w:sz w:val="22"/>
          <w:szCs w:val="22"/>
          <w:lang w:eastAsia="pl-PL"/>
        </w:rPr>
      </w:pPr>
      <w:r w:rsidRPr="00D153DE">
        <w:rPr>
          <w:kern w:val="0"/>
          <w:sz w:val="22"/>
          <w:szCs w:val="22"/>
          <w:lang w:eastAsia="pl-PL"/>
        </w:rPr>
        <w:t>Odwołanie wnosi się do Prezesa Izby.</w:t>
      </w:r>
    </w:p>
    <w:p w:rsidR="0068038C" w:rsidRDefault="0068038C" w:rsidP="0068038C">
      <w:pPr>
        <w:pStyle w:val="NormalnyWeb"/>
        <w:numPr>
          <w:ilvl w:val="0"/>
          <w:numId w:val="8"/>
        </w:numPr>
        <w:shd w:val="clear" w:color="auto" w:fill="FFFFFF"/>
        <w:tabs>
          <w:tab w:val="clear" w:pos="720"/>
          <w:tab w:val="num" w:pos="284"/>
        </w:tabs>
        <w:spacing w:before="0" w:after="0"/>
        <w:ind w:left="284" w:hanging="284"/>
        <w:jc w:val="both"/>
        <w:rPr>
          <w:kern w:val="0"/>
          <w:sz w:val="22"/>
          <w:szCs w:val="22"/>
          <w:lang w:eastAsia="pl-PL"/>
        </w:rPr>
      </w:pPr>
      <w:r w:rsidRPr="0065464C">
        <w:rPr>
          <w:kern w:val="0"/>
          <w:sz w:val="22"/>
          <w:szCs w:val="22"/>
          <w:lang w:eastAsia="pl-PL"/>
        </w:rPr>
        <w:t xml:space="preserve">Pisma w postępowaniu odwoławczym wnosi się w formie pisemnej albo w formie elektronicznej albo </w:t>
      </w:r>
      <w:r w:rsidR="0082010F">
        <w:rPr>
          <w:kern w:val="0"/>
          <w:sz w:val="22"/>
          <w:szCs w:val="22"/>
          <w:lang w:eastAsia="pl-PL"/>
        </w:rPr>
        <w:br/>
      </w:r>
      <w:r w:rsidRPr="0065464C">
        <w:rPr>
          <w:kern w:val="0"/>
          <w:sz w:val="22"/>
          <w:szCs w:val="22"/>
          <w:lang w:eastAsia="pl-PL"/>
        </w:rPr>
        <w:t>w postaci elektronicznej, z tym że odwołanie i przystąpienie do postępowania odwoławczego, wniesione w</w:t>
      </w:r>
      <w:r>
        <w:rPr>
          <w:kern w:val="0"/>
          <w:sz w:val="22"/>
          <w:szCs w:val="22"/>
          <w:lang w:eastAsia="pl-PL"/>
        </w:rPr>
        <w:t xml:space="preserve"> </w:t>
      </w:r>
      <w:r w:rsidRPr="0065464C">
        <w:rPr>
          <w:kern w:val="0"/>
          <w:sz w:val="22"/>
          <w:szCs w:val="22"/>
          <w:lang w:eastAsia="pl-PL"/>
        </w:rPr>
        <w:t>postaci elektronicznej, wymagają opatrzenia podpisem zaufanym.</w:t>
      </w:r>
    </w:p>
    <w:p w:rsidR="0068038C" w:rsidRDefault="0068038C" w:rsidP="0068038C">
      <w:pPr>
        <w:pStyle w:val="NormalnyWeb"/>
        <w:numPr>
          <w:ilvl w:val="0"/>
          <w:numId w:val="8"/>
        </w:numPr>
        <w:shd w:val="clear" w:color="auto" w:fill="FFFFFF"/>
        <w:tabs>
          <w:tab w:val="clear" w:pos="720"/>
          <w:tab w:val="num" w:pos="284"/>
        </w:tabs>
        <w:spacing w:before="0" w:after="0"/>
        <w:ind w:left="284" w:hanging="284"/>
        <w:jc w:val="both"/>
        <w:rPr>
          <w:kern w:val="0"/>
          <w:sz w:val="22"/>
          <w:szCs w:val="22"/>
          <w:lang w:eastAsia="pl-PL"/>
        </w:rPr>
      </w:pPr>
      <w:r w:rsidRPr="0065464C">
        <w:rPr>
          <w:kern w:val="0"/>
          <w:sz w:val="22"/>
          <w:szCs w:val="22"/>
          <w:lang w:eastAsia="pl-P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w:t>
      </w:r>
      <w:r>
        <w:rPr>
          <w:kern w:val="0"/>
          <w:sz w:val="22"/>
          <w:szCs w:val="22"/>
          <w:lang w:eastAsia="pl-PL"/>
        </w:rPr>
        <w:t xml:space="preserve"> </w:t>
      </w:r>
      <w:r w:rsidRPr="0065464C">
        <w:rPr>
          <w:kern w:val="0"/>
          <w:sz w:val="22"/>
          <w:szCs w:val="22"/>
          <w:lang w:eastAsia="pl-PL"/>
        </w:rPr>
        <w:t>terminu.</w:t>
      </w:r>
    </w:p>
    <w:p w:rsidR="0068038C" w:rsidRPr="0065464C" w:rsidRDefault="0068038C" w:rsidP="0068038C">
      <w:pPr>
        <w:pStyle w:val="NormalnyWeb"/>
        <w:numPr>
          <w:ilvl w:val="0"/>
          <w:numId w:val="8"/>
        </w:numPr>
        <w:shd w:val="clear" w:color="auto" w:fill="FFFFFF"/>
        <w:tabs>
          <w:tab w:val="clear" w:pos="720"/>
          <w:tab w:val="num" w:pos="284"/>
        </w:tabs>
        <w:spacing w:before="0" w:after="0"/>
        <w:ind w:left="284" w:hanging="284"/>
        <w:jc w:val="both"/>
        <w:rPr>
          <w:kern w:val="0"/>
          <w:sz w:val="22"/>
          <w:szCs w:val="22"/>
          <w:lang w:eastAsia="pl-PL"/>
        </w:rPr>
      </w:pPr>
      <w:r w:rsidRPr="0065464C">
        <w:rPr>
          <w:kern w:val="0"/>
          <w:sz w:val="22"/>
          <w:szCs w:val="22"/>
          <w:lang w:eastAsia="pl-PL"/>
        </w:rPr>
        <w:t>Zgodnie z art. 515 ustawy, odwołanie wnosi się:</w:t>
      </w:r>
    </w:p>
    <w:p w:rsidR="0068038C" w:rsidRPr="00D153DE" w:rsidRDefault="0068038C" w:rsidP="0068038C">
      <w:pPr>
        <w:pStyle w:val="NormalnyWeb"/>
        <w:shd w:val="clear" w:color="auto" w:fill="FFFFFF"/>
        <w:tabs>
          <w:tab w:val="left" w:pos="284"/>
        </w:tabs>
        <w:spacing w:before="0" w:after="0"/>
        <w:ind w:left="284"/>
        <w:jc w:val="both"/>
        <w:rPr>
          <w:kern w:val="0"/>
          <w:sz w:val="22"/>
          <w:szCs w:val="22"/>
          <w:lang w:eastAsia="pl-PL"/>
        </w:rPr>
      </w:pPr>
      <w:r w:rsidRPr="00D153DE">
        <w:rPr>
          <w:kern w:val="0"/>
          <w:sz w:val="22"/>
          <w:szCs w:val="22"/>
          <w:lang w:eastAsia="pl-PL"/>
        </w:rPr>
        <w:t>„1. Odwołanie wnosi się:</w:t>
      </w:r>
    </w:p>
    <w:p w:rsidR="0068038C" w:rsidRPr="00D153DE" w:rsidRDefault="0068038C" w:rsidP="0068038C">
      <w:pPr>
        <w:pStyle w:val="NormalnyWeb"/>
        <w:numPr>
          <w:ilvl w:val="2"/>
          <w:numId w:val="8"/>
        </w:numPr>
        <w:shd w:val="clear" w:color="auto" w:fill="FFFFFF"/>
        <w:tabs>
          <w:tab w:val="clear" w:pos="2340"/>
          <w:tab w:val="left" w:pos="284"/>
          <w:tab w:val="num" w:pos="567"/>
        </w:tabs>
        <w:spacing w:before="0" w:after="0"/>
        <w:ind w:left="567" w:hanging="141"/>
        <w:jc w:val="both"/>
        <w:rPr>
          <w:kern w:val="0"/>
          <w:sz w:val="22"/>
          <w:szCs w:val="22"/>
          <w:lang w:eastAsia="pl-PL"/>
        </w:rPr>
      </w:pPr>
      <w:r w:rsidRPr="00D153DE">
        <w:rPr>
          <w:kern w:val="0"/>
          <w:sz w:val="22"/>
          <w:szCs w:val="22"/>
          <w:lang w:eastAsia="pl-PL"/>
        </w:rPr>
        <w:t>w przypadku zamówień, których wartość jest równa albo przekracza progi unijne, w terminie:</w:t>
      </w:r>
    </w:p>
    <w:p w:rsidR="0068038C" w:rsidRDefault="0068038C" w:rsidP="0068038C">
      <w:pPr>
        <w:pStyle w:val="NormalnyWeb"/>
        <w:numPr>
          <w:ilvl w:val="5"/>
          <w:numId w:val="8"/>
        </w:numPr>
        <w:shd w:val="clear" w:color="auto" w:fill="FFFFFF"/>
        <w:tabs>
          <w:tab w:val="clear" w:pos="4320"/>
          <w:tab w:val="left" w:pos="284"/>
        </w:tabs>
        <w:spacing w:before="0" w:after="0"/>
        <w:ind w:left="993" w:hanging="142"/>
        <w:jc w:val="both"/>
        <w:rPr>
          <w:kern w:val="0"/>
          <w:sz w:val="22"/>
          <w:szCs w:val="22"/>
          <w:lang w:eastAsia="pl-PL"/>
        </w:rPr>
      </w:pPr>
      <w:r w:rsidRPr="00D153DE">
        <w:rPr>
          <w:kern w:val="0"/>
          <w:sz w:val="22"/>
          <w:szCs w:val="22"/>
          <w:lang w:eastAsia="pl-PL"/>
        </w:rPr>
        <w:t>10 dni od dnia przekazania informacji o czynności zamawiającego stanowiącej podstawę jego</w:t>
      </w:r>
      <w:r>
        <w:rPr>
          <w:kern w:val="0"/>
          <w:sz w:val="22"/>
          <w:szCs w:val="22"/>
          <w:lang w:eastAsia="pl-PL"/>
        </w:rPr>
        <w:t xml:space="preserve"> </w:t>
      </w:r>
      <w:r w:rsidRPr="0065464C">
        <w:rPr>
          <w:kern w:val="0"/>
          <w:sz w:val="22"/>
          <w:szCs w:val="22"/>
          <w:lang w:eastAsia="pl-PL"/>
        </w:rPr>
        <w:t>wniesienia, jeżeli informacja została przekazana przy użyciu środków komunikacji elektronicznej,</w:t>
      </w:r>
      <w:r>
        <w:rPr>
          <w:kern w:val="0"/>
          <w:sz w:val="22"/>
          <w:szCs w:val="22"/>
          <w:lang w:eastAsia="pl-PL"/>
        </w:rPr>
        <w:t xml:space="preserve"> </w:t>
      </w:r>
    </w:p>
    <w:p w:rsidR="0068038C" w:rsidRPr="0065464C" w:rsidRDefault="0068038C" w:rsidP="0068038C">
      <w:pPr>
        <w:pStyle w:val="NormalnyWeb"/>
        <w:numPr>
          <w:ilvl w:val="5"/>
          <w:numId w:val="8"/>
        </w:numPr>
        <w:shd w:val="clear" w:color="auto" w:fill="FFFFFF"/>
        <w:tabs>
          <w:tab w:val="clear" w:pos="4320"/>
          <w:tab w:val="left" w:pos="284"/>
        </w:tabs>
        <w:spacing w:before="0" w:after="0"/>
        <w:ind w:left="993" w:hanging="142"/>
        <w:jc w:val="both"/>
        <w:rPr>
          <w:kern w:val="0"/>
          <w:sz w:val="22"/>
          <w:szCs w:val="22"/>
          <w:lang w:eastAsia="pl-PL"/>
        </w:rPr>
      </w:pPr>
      <w:r w:rsidRPr="0065464C">
        <w:rPr>
          <w:kern w:val="0"/>
          <w:sz w:val="22"/>
          <w:szCs w:val="22"/>
          <w:lang w:eastAsia="pl-PL"/>
        </w:rPr>
        <w:t>15 dni od dnia przekazania informacji o czynności zamawiającego stanowiącej podstawę jego wniesienia, jeżeli informacja została przekazana w sposób inny niż określony w lit. a;</w:t>
      </w:r>
    </w:p>
    <w:p w:rsidR="0068038C" w:rsidRPr="00D153DE" w:rsidRDefault="0068038C" w:rsidP="0068038C">
      <w:pPr>
        <w:pStyle w:val="NormalnyWeb"/>
        <w:numPr>
          <w:ilvl w:val="2"/>
          <w:numId w:val="8"/>
        </w:numPr>
        <w:shd w:val="clear" w:color="auto" w:fill="FFFFFF"/>
        <w:tabs>
          <w:tab w:val="clear" w:pos="2340"/>
          <w:tab w:val="left" w:pos="284"/>
          <w:tab w:val="num" w:pos="426"/>
        </w:tabs>
        <w:spacing w:before="0" w:after="0"/>
        <w:ind w:left="709" w:hanging="283"/>
        <w:jc w:val="both"/>
        <w:rPr>
          <w:kern w:val="0"/>
          <w:sz w:val="22"/>
          <w:szCs w:val="22"/>
          <w:lang w:eastAsia="pl-PL"/>
        </w:rPr>
      </w:pPr>
      <w:r w:rsidRPr="00D153DE">
        <w:rPr>
          <w:kern w:val="0"/>
          <w:sz w:val="22"/>
          <w:szCs w:val="22"/>
          <w:lang w:eastAsia="pl-PL"/>
        </w:rPr>
        <w:t>w przypadku zamówień, których wartość jest mniejsza niż progi unijne, w terminie:</w:t>
      </w:r>
    </w:p>
    <w:p w:rsidR="0068038C" w:rsidRDefault="0068038C" w:rsidP="0068038C">
      <w:pPr>
        <w:pStyle w:val="NormalnyWeb"/>
        <w:numPr>
          <w:ilvl w:val="5"/>
          <w:numId w:val="8"/>
        </w:numPr>
        <w:shd w:val="clear" w:color="auto" w:fill="FFFFFF"/>
        <w:tabs>
          <w:tab w:val="clear" w:pos="4320"/>
          <w:tab w:val="left" w:pos="284"/>
        </w:tabs>
        <w:spacing w:before="0" w:after="0"/>
        <w:ind w:left="993" w:hanging="142"/>
        <w:jc w:val="both"/>
        <w:rPr>
          <w:kern w:val="0"/>
          <w:sz w:val="22"/>
          <w:szCs w:val="22"/>
          <w:lang w:eastAsia="pl-PL"/>
        </w:rPr>
      </w:pPr>
      <w:r w:rsidRPr="00D153DE">
        <w:rPr>
          <w:kern w:val="0"/>
          <w:sz w:val="22"/>
          <w:szCs w:val="22"/>
          <w:lang w:eastAsia="pl-PL"/>
        </w:rPr>
        <w:t>5 dni od dnia przekazania informacji o czynności zamawiającego stanowiącej podstawę jego</w:t>
      </w:r>
      <w:r>
        <w:rPr>
          <w:kern w:val="0"/>
          <w:sz w:val="22"/>
          <w:szCs w:val="22"/>
          <w:lang w:eastAsia="pl-PL"/>
        </w:rPr>
        <w:t xml:space="preserve"> </w:t>
      </w:r>
      <w:r w:rsidRPr="0065464C">
        <w:rPr>
          <w:kern w:val="0"/>
          <w:sz w:val="22"/>
          <w:szCs w:val="22"/>
          <w:lang w:eastAsia="pl-PL"/>
        </w:rPr>
        <w:t>wniesienia, jeżeli informacja została przekazana przy użyciu środków komunikacji elektronicznej,</w:t>
      </w:r>
    </w:p>
    <w:p w:rsidR="0068038C" w:rsidRPr="0065464C" w:rsidRDefault="0068038C" w:rsidP="0068038C">
      <w:pPr>
        <w:pStyle w:val="NormalnyWeb"/>
        <w:numPr>
          <w:ilvl w:val="5"/>
          <w:numId w:val="8"/>
        </w:numPr>
        <w:shd w:val="clear" w:color="auto" w:fill="FFFFFF"/>
        <w:tabs>
          <w:tab w:val="clear" w:pos="4320"/>
          <w:tab w:val="left" w:pos="284"/>
        </w:tabs>
        <w:spacing w:before="0" w:after="0"/>
        <w:ind w:left="993" w:hanging="142"/>
        <w:jc w:val="both"/>
        <w:rPr>
          <w:kern w:val="0"/>
          <w:sz w:val="22"/>
          <w:szCs w:val="22"/>
          <w:lang w:eastAsia="pl-PL"/>
        </w:rPr>
      </w:pPr>
      <w:r w:rsidRPr="0065464C">
        <w:rPr>
          <w:kern w:val="0"/>
          <w:sz w:val="22"/>
          <w:szCs w:val="22"/>
          <w:lang w:eastAsia="pl-PL"/>
        </w:rPr>
        <w:t>10 dni od dnia przekazania informacji o czynności zamawiającego stanowiącej podstawę jego</w:t>
      </w:r>
      <w:r>
        <w:rPr>
          <w:kern w:val="0"/>
          <w:sz w:val="22"/>
          <w:szCs w:val="22"/>
          <w:lang w:eastAsia="pl-PL"/>
        </w:rPr>
        <w:t xml:space="preserve"> </w:t>
      </w:r>
      <w:r w:rsidRPr="0065464C">
        <w:rPr>
          <w:kern w:val="0"/>
          <w:sz w:val="22"/>
          <w:szCs w:val="22"/>
          <w:lang w:eastAsia="pl-PL"/>
        </w:rPr>
        <w:t>wniesienia, jeżeli informacja została przekazana w sposób inny niż określony w lit. a.</w:t>
      </w:r>
    </w:p>
    <w:p w:rsidR="0068038C" w:rsidRPr="0065464C" w:rsidRDefault="0068038C" w:rsidP="0068038C">
      <w:pPr>
        <w:pStyle w:val="NormalnyWeb"/>
        <w:numPr>
          <w:ilvl w:val="3"/>
          <w:numId w:val="8"/>
        </w:numPr>
        <w:shd w:val="clear" w:color="auto" w:fill="FFFFFF"/>
        <w:tabs>
          <w:tab w:val="clear" w:pos="2880"/>
          <w:tab w:val="left" w:pos="284"/>
          <w:tab w:val="num" w:pos="567"/>
        </w:tabs>
        <w:spacing w:before="0" w:after="0"/>
        <w:ind w:left="567" w:hanging="283"/>
        <w:jc w:val="both"/>
        <w:rPr>
          <w:kern w:val="0"/>
          <w:sz w:val="22"/>
          <w:szCs w:val="22"/>
          <w:lang w:eastAsia="pl-PL"/>
        </w:rPr>
      </w:pPr>
      <w:r w:rsidRPr="0065464C">
        <w:rPr>
          <w:kern w:val="0"/>
          <w:sz w:val="22"/>
          <w:szCs w:val="22"/>
          <w:lang w:eastAsia="pl-PL"/>
        </w:rPr>
        <w:t>Odwołanie wobec treści ogłoszenia wszczynającego postępowanie o udzielenie zamówienia lub konkurs</w:t>
      </w:r>
      <w:r>
        <w:rPr>
          <w:kern w:val="0"/>
          <w:sz w:val="22"/>
          <w:szCs w:val="22"/>
          <w:lang w:eastAsia="pl-PL"/>
        </w:rPr>
        <w:t xml:space="preserve"> </w:t>
      </w:r>
      <w:r w:rsidRPr="0065464C">
        <w:rPr>
          <w:kern w:val="0"/>
          <w:sz w:val="22"/>
          <w:szCs w:val="22"/>
          <w:lang w:eastAsia="pl-PL"/>
        </w:rPr>
        <w:t>lub wobec treści dokumentów zamówienia wnosi się w terminie:</w:t>
      </w:r>
    </w:p>
    <w:p w:rsidR="0068038C" w:rsidRPr="0065464C" w:rsidRDefault="0068038C" w:rsidP="0062500F">
      <w:pPr>
        <w:pStyle w:val="NormalnyWeb"/>
        <w:numPr>
          <w:ilvl w:val="0"/>
          <w:numId w:val="73"/>
        </w:numPr>
        <w:shd w:val="clear" w:color="auto" w:fill="FFFFFF"/>
        <w:tabs>
          <w:tab w:val="left" w:pos="567"/>
        </w:tabs>
        <w:spacing w:before="0" w:after="0"/>
        <w:ind w:left="851" w:hanging="284"/>
        <w:jc w:val="both"/>
        <w:rPr>
          <w:kern w:val="0"/>
          <w:sz w:val="22"/>
          <w:szCs w:val="22"/>
          <w:lang w:eastAsia="pl-PL"/>
        </w:rPr>
      </w:pPr>
      <w:r w:rsidRPr="0065464C">
        <w:rPr>
          <w:kern w:val="0"/>
          <w:sz w:val="22"/>
          <w:szCs w:val="22"/>
          <w:lang w:eastAsia="pl-PL"/>
        </w:rPr>
        <w:lastRenderedPageBreak/>
        <w:t>10 dni od dnia publikacji ogłoszenia w Dzienniku Urzędowym Unii Europejskiej lub zamieszczenia dokumentów zamówienia na stronie internetowej, w przypadku zamówień, których wartość jest równa</w:t>
      </w:r>
      <w:r>
        <w:rPr>
          <w:kern w:val="0"/>
          <w:sz w:val="22"/>
          <w:szCs w:val="22"/>
          <w:lang w:eastAsia="pl-PL"/>
        </w:rPr>
        <w:t xml:space="preserve"> </w:t>
      </w:r>
      <w:r w:rsidRPr="0065464C">
        <w:rPr>
          <w:kern w:val="0"/>
          <w:sz w:val="22"/>
          <w:szCs w:val="22"/>
          <w:lang w:eastAsia="pl-PL"/>
        </w:rPr>
        <w:t>albo przekracza progi unijne;</w:t>
      </w:r>
    </w:p>
    <w:p w:rsidR="0068038C" w:rsidRPr="0065464C" w:rsidRDefault="0068038C" w:rsidP="0062500F">
      <w:pPr>
        <w:pStyle w:val="NormalnyWeb"/>
        <w:numPr>
          <w:ilvl w:val="0"/>
          <w:numId w:val="73"/>
        </w:numPr>
        <w:shd w:val="clear" w:color="auto" w:fill="FFFFFF"/>
        <w:tabs>
          <w:tab w:val="left" w:pos="567"/>
        </w:tabs>
        <w:spacing w:before="0" w:after="0"/>
        <w:ind w:left="851" w:hanging="284"/>
        <w:jc w:val="both"/>
        <w:rPr>
          <w:kern w:val="0"/>
          <w:sz w:val="22"/>
          <w:szCs w:val="22"/>
          <w:lang w:eastAsia="pl-PL"/>
        </w:rPr>
      </w:pPr>
      <w:r w:rsidRPr="0065464C">
        <w:rPr>
          <w:kern w:val="0"/>
          <w:sz w:val="22"/>
          <w:szCs w:val="22"/>
          <w:lang w:eastAsia="pl-PL"/>
        </w:rPr>
        <w:t>5 dni od dnia zamieszczenia ogłoszenia w Biuletynie Zamówień Publicznych lub dokumentów zamówienia na stronie internetowej, w przypadku zamówień, których wartość jest mniejsza niż progi</w:t>
      </w:r>
      <w:r>
        <w:rPr>
          <w:kern w:val="0"/>
          <w:sz w:val="22"/>
          <w:szCs w:val="22"/>
          <w:lang w:eastAsia="pl-PL"/>
        </w:rPr>
        <w:t xml:space="preserve"> </w:t>
      </w:r>
      <w:r w:rsidRPr="0065464C">
        <w:rPr>
          <w:kern w:val="0"/>
          <w:sz w:val="22"/>
          <w:szCs w:val="22"/>
          <w:lang w:eastAsia="pl-PL"/>
        </w:rPr>
        <w:t>unijne.</w:t>
      </w:r>
    </w:p>
    <w:p w:rsidR="0068038C" w:rsidRPr="00D153DE" w:rsidRDefault="0068038C" w:rsidP="0068038C">
      <w:pPr>
        <w:pStyle w:val="NormalnyWeb"/>
        <w:numPr>
          <w:ilvl w:val="3"/>
          <w:numId w:val="8"/>
        </w:numPr>
        <w:shd w:val="clear" w:color="auto" w:fill="FFFFFF"/>
        <w:tabs>
          <w:tab w:val="clear" w:pos="2880"/>
          <w:tab w:val="left" w:pos="567"/>
          <w:tab w:val="num" w:pos="851"/>
        </w:tabs>
        <w:spacing w:before="0" w:after="0"/>
        <w:ind w:left="567" w:hanging="284"/>
        <w:jc w:val="both"/>
        <w:rPr>
          <w:kern w:val="0"/>
          <w:sz w:val="22"/>
          <w:szCs w:val="22"/>
          <w:lang w:eastAsia="pl-PL"/>
        </w:rPr>
      </w:pPr>
      <w:r w:rsidRPr="00D153DE">
        <w:rPr>
          <w:kern w:val="0"/>
          <w:sz w:val="22"/>
          <w:szCs w:val="22"/>
          <w:lang w:eastAsia="pl-PL"/>
        </w:rPr>
        <w:t>Odwołanie w przypadkach innych niż określone w ust. 1 i 2 wnosi się w terminie:</w:t>
      </w:r>
    </w:p>
    <w:p w:rsidR="0068038C" w:rsidRPr="0065464C" w:rsidRDefault="0068038C" w:rsidP="0062500F">
      <w:pPr>
        <w:pStyle w:val="NormalnyWeb"/>
        <w:numPr>
          <w:ilvl w:val="0"/>
          <w:numId w:val="74"/>
        </w:numPr>
        <w:shd w:val="clear" w:color="auto" w:fill="FFFFFF"/>
        <w:tabs>
          <w:tab w:val="left" w:pos="284"/>
        </w:tabs>
        <w:spacing w:before="0" w:after="0"/>
        <w:ind w:left="851" w:hanging="284"/>
        <w:jc w:val="both"/>
        <w:rPr>
          <w:kern w:val="0"/>
          <w:sz w:val="22"/>
          <w:szCs w:val="22"/>
          <w:lang w:eastAsia="pl-PL"/>
        </w:rPr>
      </w:pPr>
      <w:r w:rsidRPr="0065464C">
        <w:rPr>
          <w:kern w:val="0"/>
          <w:sz w:val="22"/>
          <w:szCs w:val="22"/>
          <w:lang w:eastAsia="pl-PL"/>
        </w:rPr>
        <w:t>10 dni od dnia, w którym powzięto lub przy zachowaniu należytej staranności można było powziąć wiadomość o okolicznościach stanowiących podstawę jego wniesienia, w przypadku zamówień,</w:t>
      </w:r>
      <w:r>
        <w:rPr>
          <w:kern w:val="0"/>
          <w:sz w:val="22"/>
          <w:szCs w:val="22"/>
          <w:lang w:eastAsia="pl-PL"/>
        </w:rPr>
        <w:t xml:space="preserve"> </w:t>
      </w:r>
      <w:r w:rsidRPr="0065464C">
        <w:rPr>
          <w:kern w:val="0"/>
          <w:sz w:val="22"/>
          <w:szCs w:val="22"/>
          <w:lang w:eastAsia="pl-PL"/>
        </w:rPr>
        <w:t>których wartość jest równa albo przekracza progi unijne;</w:t>
      </w:r>
    </w:p>
    <w:p w:rsidR="0068038C" w:rsidRPr="0065464C" w:rsidRDefault="0068038C" w:rsidP="0062500F">
      <w:pPr>
        <w:pStyle w:val="NormalnyWeb"/>
        <w:numPr>
          <w:ilvl w:val="0"/>
          <w:numId w:val="74"/>
        </w:numPr>
        <w:shd w:val="clear" w:color="auto" w:fill="FFFFFF"/>
        <w:tabs>
          <w:tab w:val="left" w:pos="284"/>
        </w:tabs>
        <w:spacing w:before="0" w:after="0"/>
        <w:ind w:left="851" w:hanging="284"/>
        <w:jc w:val="both"/>
        <w:rPr>
          <w:kern w:val="0"/>
          <w:sz w:val="22"/>
          <w:szCs w:val="22"/>
          <w:lang w:eastAsia="pl-PL"/>
        </w:rPr>
      </w:pPr>
      <w:r w:rsidRPr="0065464C">
        <w:rPr>
          <w:kern w:val="0"/>
          <w:sz w:val="22"/>
          <w:szCs w:val="22"/>
          <w:lang w:eastAsia="pl-PL"/>
        </w:rPr>
        <w:t>5 dni od dnia, w którym powzięto lub przy zachowaniu należytej staranności można było powziąć</w:t>
      </w:r>
      <w:r>
        <w:rPr>
          <w:kern w:val="0"/>
          <w:sz w:val="22"/>
          <w:szCs w:val="22"/>
          <w:lang w:eastAsia="pl-PL"/>
        </w:rPr>
        <w:t xml:space="preserve"> </w:t>
      </w:r>
      <w:r w:rsidRPr="0065464C">
        <w:rPr>
          <w:kern w:val="0"/>
          <w:sz w:val="22"/>
          <w:szCs w:val="22"/>
          <w:lang w:eastAsia="pl-PL"/>
        </w:rPr>
        <w:t>wiadomość o okolicznościach stanowiących podstawę jego wniesienia, w przypadku zamówień, których wartość jest mniejsza niż progi unijne.</w:t>
      </w:r>
    </w:p>
    <w:p w:rsidR="0068038C" w:rsidRPr="00D153DE" w:rsidRDefault="0068038C" w:rsidP="0068038C">
      <w:pPr>
        <w:pStyle w:val="NormalnyWeb"/>
        <w:numPr>
          <w:ilvl w:val="3"/>
          <w:numId w:val="8"/>
        </w:numPr>
        <w:shd w:val="clear" w:color="auto" w:fill="FFFFFF"/>
        <w:tabs>
          <w:tab w:val="clear" w:pos="2880"/>
        </w:tabs>
        <w:spacing w:before="0" w:after="0"/>
        <w:ind w:left="567" w:hanging="284"/>
        <w:jc w:val="both"/>
        <w:rPr>
          <w:kern w:val="0"/>
          <w:sz w:val="22"/>
          <w:szCs w:val="22"/>
          <w:lang w:eastAsia="pl-PL"/>
        </w:rPr>
      </w:pPr>
      <w:r w:rsidRPr="00D153DE">
        <w:rPr>
          <w:kern w:val="0"/>
          <w:sz w:val="22"/>
          <w:szCs w:val="22"/>
          <w:lang w:eastAsia="pl-PL"/>
        </w:rPr>
        <w:t>Jeżeli zamawiający nie opublikował ogłoszenia o zamiarze zawarcia umowy lub mimo takiego obowiązku</w:t>
      </w:r>
      <w:r>
        <w:rPr>
          <w:kern w:val="0"/>
          <w:sz w:val="22"/>
          <w:szCs w:val="22"/>
          <w:lang w:eastAsia="pl-PL"/>
        </w:rPr>
        <w:t xml:space="preserve"> </w:t>
      </w:r>
      <w:r w:rsidRPr="00D153DE">
        <w:rPr>
          <w:kern w:val="0"/>
          <w:sz w:val="22"/>
          <w:szCs w:val="22"/>
          <w:lang w:eastAsia="pl-PL"/>
        </w:rPr>
        <w:t>nie przesłał wykonawcy zawiadomienia o wyborze najkorzystniejszej oferty lub nie zaprosił wykonawcy</w:t>
      </w:r>
      <w:r>
        <w:rPr>
          <w:kern w:val="0"/>
          <w:sz w:val="22"/>
          <w:szCs w:val="22"/>
          <w:lang w:eastAsia="pl-PL"/>
        </w:rPr>
        <w:t xml:space="preserve"> </w:t>
      </w:r>
      <w:r w:rsidRPr="00D153DE">
        <w:rPr>
          <w:kern w:val="0"/>
          <w:sz w:val="22"/>
          <w:szCs w:val="22"/>
          <w:lang w:eastAsia="pl-PL"/>
        </w:rPr>
        <w:t>do złożenia oferty w ramach dynamicznego systemu zakupów lub umowy ramowej, odwołanie wnosi się</w:t>
      </w:r>
      <w:r>
        <w:rPr>
          <w:kern w:val="0"/>
          <w:sz w:val="22"/>
          <w:szCs w:val="22"/>
          <w:lang w:eastAsia="pl-PL"/>
        </w:rPr>
        <w:t xml:space="preserve"> </w:t>
      </w:r>
      <w:r w:rsidRPr="00D153DE">
        <w:rPr>
          <w:kern w:val="0"/>
          <w:sz w:val="22"/>
          <w:szCs w:val="22"/>
          <w:lang w:eastAsia="pl-PL"/>
        </w:rPr>
        <w:t>nie później niż w terminie:</w:t>
      </w:r>
    </w:p>
    <w:p w:rsidR="0068038C" w:rsidRPr="000141D6" w:rsidRDefault="0068038C" w:rsidP="0062500F">
      <w:pPr>
        <w:pStyle w:val="NormalnyWeb"/>
        <w:numPr>
          <w:ilvl w:val="3"/>
          <w:numId w:val="70"/>
        </w:numPr>
        <w:shd w:val="clear" w:color="auto" w:fill="FFFFFF"/>
        <w:tabs>
          <w:tab w:val="clear" w:pos="2880"/>
          <w:tab w:val="left" w:pos="284"/>
        </w:tabs>
        <w:spacing w:before="0" w:after="0"/>
        <w:ind w:left="851" w:hanging="283"/>
        <w:jc w:val="both"/>
        <w:rPr>
          <w:kern w:val="0"/>
          <w:sz w:val="22"/>
          <w:szCs w:val="22"/>
          <w:lang w:eastAsia="pl-PL"/>
        </w:rPr>
      </w:pPr>
      <w:r w:rsidRPr="000141D6">
        <w:rPr>
          <w:kern w:val="0"/>
          <w:sz w:val="22"/>
          <w:szCs w:val="22"/>
          <w:lang w:eastAsia="pl-PL"/>
        </w:rPr>
        <w:t>15 dni od dnia zamieszczenia w Biuletynie Zamówień Publicznych ogłoszenia o wyniku postępowania</w:t>
      </w:r>
      <w:r>
        <w:rPr>
          <w:kern w:val="0"/>
          <w:sz w:val="22"/>
          <w:szCs w:val="22"/>
          <w:lang w:eastAsia="pl-PL"/>
        </w:rPr>
        <w:t xml:space="preserve"> </w:t>
      </w:r>
      <w:r w:rsidRPr="000141D6">
        <w:rPr>
          <w:kern w:val="0"/>
          <w:sz w:val="22"/>
          <w:szCs w:val="22"/>
          <w:lang w:eastAsia="pl-PL"/>
        </w:rPr>
        <w:t>albo 30 dni od dnia publikacji w Dzienniku Urzędowym Unii Europejskiej ogłoszenia o udzieleniu zamówienia, a w przypadku udzielenia zamówienia w trybie negocjacji bez ogłoszenia albo</w:t>
      </w:r>
      <w:r>
        <w:rPr>
          <w:kern w:val="0"/>
          <w:sz w:val="22"/>
          <w:szCs w:val="22"/>
          <w:lang w:eastAsia="pl-PL"/>
        </w:rPr>
        <w:t xml:space="preserve"> </w:t>
      </w:r>
      <w:r w:rsidRPr="000141D6">
        <w:rPr>
          <w:kern w:val="0"/>
          <w:sz w:val="22"/>
          <w:szCs w:val="22"/>
          <w:lang w:eastAsia="pl-PL"/>
        </w:rPr>
        <w:t xml:space="preserve">zamówienia z wolnej ręki – ogłoszenia o wyniku postępowania albo ogłoszenia </w:t>
      </w:r>
      <w:r>
        <w:rPr>
          <w:kern w:val="0"/>
          <w:sz w:val="22"/>
          <w:szCs w:val="22"/>
          <w:lang w:eastAsia="pl-PL"/>
        </w:rPr>
        <w:br/>
      </w:r>
      <w:r w:rsidRPr="000141D6">
        <w:rPr>
          <w:kern w:val="0"/>
          <w:sz w:val="22"/>
          <w:szCs w:val="22"/>
          <w:lang w:eastAsia="pl-PL"/>
        </w:rPr>
        <w:t>o udzieleniu</w:t>
      </w:r>
      <w:r>
        <w:rPr>
          <w:kern w:val="0"/>
          <w:sz w:val="22"/>
          <w:szCs w:val="22"/>
          <w:lang w:eastAsia="pl-PL"/>
        </w:rPr>
        <w:t xml:space="preserve"> </w:t>
      </w:r>
      <w:r w:rsidRPr="000141D6">
        <w:rPr>
          <w:kern w:val="0"/>
          <w:sz w:val="22"/>
          <w:szCs w:val="22"/>
          <w:lang w:eastAsia="pl-PL"/>
        </w:rPr>
        <w:t>zamówienia, zawierającego uzasadnienie udzielenia zamówienia w trybie negocjacji bez ogłoszenia</w:t>
      </w:r>
      <w:r>
        <w:rPr>
          <w:kern w:val="0"/>
          <w:sz w:val="22"/>
          <w:szCs w:val="22"/>
          <w:lang w:eastAsia="pl-PL"/>
        </w:rPr>
        <w:t xml:space="preserve"> </w:t>
      </w:r>
      <w:r w:rsidRPr="000141D6">
        <w:rPr>
          <w:kern w:val="0"/>
          <w:sz w:val="22"/>
          <w:szCs w:val="22"/>
          <w:lang w:eastAsia="pl-PL"/>
        </w:rPr>
        <w:t>albo zamówienia z wolnej ręki;</w:t>
      </w:r>
    </w:p>
    <w:p w:rsidR="0068038C" w:rsidRPr="00D153DE" w:rsidRDefault="0068038C" w:rsidP="0062500F">
      <w:pPr>
        <w:pStyle w:val="NormalnyWeb"/>
        <w:numPr>
          <w:ilvl w:val="3"/>
          <w:numId w:val="70"/>
        </w:numPr>
        <w:shd w:val="clear" w:color="auto" w:fill="FFFFFF"/>
        <w:tabs>
          <w:tab w:val="clear" w:pos="2880"/>
          <w:tab w:val="left" w:pos="284"/>
          <w:tab w:val="num" w:pos="567"/>
        </w:tabs>
        <w:spacing w:before="0" w:after="0"/>
        <w:ind w:left="851" w:hanging="284"/>
        <w:jc w:val="both"/>
        <w:rPr>
          <w:kern w:val="0"/>
          <w:sz w:val="22"/>
          <w:szCs w:val="22"/>
          <w:lang w:eastAsia="pl-PL"/>
        </w:rPr>
      </w:pPr>
      <w:r w:rsidRPr="00D153DE">
        <w:rPr>
          <w:kern w:val="0"/>
          <w:sz w:val="22"/>
          <w:szCs w:val="22"/>
          <w:lang w:eastAsia="pl-PL"/>
        </w:rPr>
        <w:t>6 miesięcy od dnia zawarcia umowy, jeżeli zamawiający:</w:t>
      </w:r>
    </w:p>
    <w:p w:rsidR="0068038C" w:rsidRDefault="0068038C" w:rsidP="0062500F">
      <w:pPr>
        <w:pStyle w:val="NormalnyWeb"/>
        <w:numPr>
          <w:ilvl w:val="5"/>
          <w:numId w:val="70"/>
        </w:numPr>
        <w:shd w:val="clear" w:color="auto" w:fill="FFFFFF"/>
        <w:tabs>
          <w:tab w:val="clear" w:pos="540"/>
          <w:tab w:val="left" w:pos="284"/>
        </w:tabs>
        <w:spacing w:before="0" w:after="0"/>
        <w:ind w:left="1134" w:hanging="283"/>
        <w:jc w:val="both"/>
        <w:rPr>
          <w:kern w:val="0"/>
          <w:sz w:val="22"/>
          <w:szCs w:val="22"/>
          <w:lang w:eastAsia="pl-PL"/>
        </w:rPr>
      </w:pPr>
      <w:r w:rsidRPr="00D153DE">
        <w:rPr>
          <w:kern w:val="0"/>
          <w:sz w:val="22"/>
          <w:szCs w:val="22"/>
          <w:lang w:eastAsia="pl-PL"/>
        </w:rPr>
        <w:t>nie opublikował w Dzienniku Urzędowym Unii Europejskiej ogłoszenia o udzieleniu zamówienia</w:t>
      </w:r>
      <w:r>
        <w:rPr>
          <w:kern w:val="0"/>
          <w:sz w:val="22"/>
          <w:szCs w:val="22"/>
          <w:lang w:eastAsia="pl-PL"/>
        </w:rPr>
        <w:t xml:space="preserve"> </w:t>
      </w:r>
      <w:r w:rsidRPr="00D153DE">
        <w:rPr>
          <w:kern w:val="0"/>
          <w:sz w:val="22"/>
          <w:szCs w:val="22"/>
          <w:lang w:eastAsia="pl-PL"/>
        </w:rPr>
        <w:t>albo</w:t>
      </w:r>
    </w:p>
    <w:p w:rsidR="0068038C" w:rsidRPr="000141D6" w:rsidRDefault="0068038C" w:rsidP="0062500F">
      <w:pPr>
        <w:pStyle w:val="NormalnyWeb"/>
        <w:numPr>
          <w:ilvl w:val="5"/>
          <w:numId w:val="70"/>
        </w:numPr>
        <w:shd w:val="clear" w:color="auto" w:fill="FFFFFF"/>
        <w:tabs>
          <w:tab w:val="clear" w:pos="540"/>
          <w:tab w:val="left" w:pos="284"/>
        </w:tabs>
        <w:spacing w:before="0" w:after="0"/>
        <w:ind w:left="1134" w:hanging="283"/>
        <w:jc w:val="both"/>
        <w:rPr>
          <w:kern w:val="0"/>
          <w:sz w:val="22"/>
          <w:szCs w:val="22"/>
          <w:lang w:eastAsia="pl-PL"/>
        </w:rPr>
      </w:pPr>
      <w:r w:rsidRPr="00D153DE">
        <w:rPr>
          <w:kern w:val="0"/>
          <w:sz w:val="22"/>
          <w:szCs w:val="22"/>
          <w:lang w:eastAsia="pl-PL"/>
        </w:rPr>
        <w:t>opublikował w Dzienniku Urzędowym Unii Europejskiej ogłoszenie o udzieleniu zamówienia,</w:t>
      </w:r>
      <w:r>
        <w:rPr>
          <w:kern w:val="0"/>
          <w:sz w:val="22"/>
          <w:szCs w:val="22"/>
          <w:lang w:eastAsia="pl-PL"/>
        </w:rPr>
        <w:t xml:space="preserve"> </w:t>
      </w:r>
      <w:r w:rsidRPr="000141D6">
        <w:rPr>
          <w:kern w:val="0"/>
          <w:sz w:val="22"/>
          <w:szCs w:val="22"/>
          <w:lang w:eastAsia="pl-PL"/>
        </w:rPr>
        <w:t>które nie zawiera uzasadnienia udzielenia zamówienia w trybie negocjacji bez ogłoszenia albo</w:t>
      </w:r>
      <w:r>
        <w:rPr>
          <w:kern w:val="0"/>
          <w:sz w:val="22"/>
          <w:szCs w:val="22"/>
          <w:lang w:eastAsia="pl-PL"/>
        </w:rPr>
        <w:t xml:space="preserve"> </w:t>
      </w:r>
      <w:r w:rsidRPr="000141D6">
        <w:rPr>
          <w:kern w:val="0"/>
          <w:sz w:val="22"/>
          <w:szCs w:val="22"/>
          <w:lang w:eastAsia="pl-PL"/>
        </w:rPr>
        <w:t>zamówienia z wolnej ręki;</w:t>
      </w:r>
    </w:p>
    <w:p w:rsidR="0068038C" w:rsidRPr="00D153DE" w:rsidRDefault="0068038C" w:rsidP="0062500F">
      <w:pPr>
        <w:pStyle w:val="NormalnyWeb"/>
        <w:numPr>
          <w:ilvl w:val="3"/>
          <w:numId w:val="70"/>
        </w:numPr>
        <w:shd w:val="clear" w:color="auto" w:fill="FFFFFF"/>
        <w:tabs>
          <w:tab w:val="clear" w:pos="2880"/>
          <w:tab w:val="left" w:pos="284"/>
        </w:tabs>
        <w:spacing w:before="0" w:after="0"/>
        <w:ind w:left="851" w:hanging="284"/>
        <w:jc w:val="both"/>
        <w:rPr>
          <w:kern w:val="0"/>
          <w:sz w:val="22"/>
          <w:szCs w:val="22"/>
          <w:lang w:eastAsia="pl-PL"/>
        </w:rPr>
      </w:pPr>
      <w:r w:rsidRPr="00D153DE">
        <w:rPr>
          <w:kern w:val="0"/>
          <w:sz w:val="22"/>
          <w:szCs w:val="22"/>
          <w:lang w:eastAsia="pl-PL"/>
        </w:rPr>
        <w:t>miesiąca od dnia zawarcia umowy, jeżeli zamawiający:</w:t>
      </w:r>
    </w:p>
    <w:p w:rsidR="0068038C" w:rsidRDefault="0068038C" w:rsidP="0062500F">
      <w:pPr>
        <w:pStyle w:val="NormalnyWeb"/>
        <w:numPr>
          <w:ilvl w:val="5"/>
          <w:numId w:val="70"/>
        </w:numPr>
        <w:shd w:val="clear" w:color="auto" w:fill="FFFFFF"/>
        <w:tabs>
          <w:tab w:val="clear" w:pos="540"/>
          <w:tab w:val="left" w:pos="284"/>
          <w:tab w:val="num" w:pos="993"/>
        </w:tabs>
        <w:spacing w:before="0" w:after="0"/>
        <w:ind w:left="1134" w:hanging="283"/>
        <w:jc w:val="both"/>
        <w:rPr>
          <w:kern w:val="0"/>
          <w:sz w:val="22"/>
          <w:szCs w:val="22"/>
          <w:lang w:eastAsia="pl-PL"/>
        </w:rPr>
      </w:pPr>
      <w:r w:rsidRPr="00D153DE">
        <w:rPr>
          <w:kern w:val="0"/>
          <w:sz w:val="22"/>
          <w:szCs w:val="22"/>
          <w:lang w:eastAsia="pl-PL"/>
        </w:rPr>
        <w:t>nie zamieścił w Biuletynie Zamówień Publicznych ogłoszenia o wyniku postępowania albo</w:t>
      </w:r>
    </w:p>
    <w:p w:rsidR="0068038C" w:rsidRPr="000141D6" w:rsidRDefault="0068038C" w:rsidP="0062500F">
      <w:pPr>
        <w:pStyle w:val="NormalnyWeb"/>
        <w:numPr>
          <w:ilvl w:val="5"/>
          <w:numId w:val="70"/>
        </w:numPr>
        <w:shd w:val="clear" w:color="auto" w:fill="FFFFFF"/>
        <w:tabs>
          <w:tab w:val="clear" w:pos="540"/>
          <w:tab w:val="left" w:pos="284"/>
          <w:tab w:val="num" w:pos="993"/>
        </w:tabs>
        <w:spacing w:before="0" w:after="0"/>
        <w:ind w:left="1134" w:hanging="283"/>
        <w:jc w:val="both"/>
        <w:rPr>
          <w:kern w:val="0"/>
          <w:sz w:val="22"/>
          <w:szCs w:val="22"/>
          <w:lang w:eastAsia="pl-PL"/>
        </w:rPr>
      </w:pPr>
      <w:r w:rsidRPr="000141D6">
        <w:rPr>
          <w:kern w:val="0"/>
          <w:sz w:val="22"/>
          <w:szCs w:val="22"/>
          <w:lang w:eastAsia="pl-PL"/>
        </w:rPr>
        <w:t>zamieścił w Biuletynie Zamówień Publicznych ogłoszenie o wyniku postępowania, które nie</w:t>
      </w:r>
      <w:r>
        <w:rPr>
          <w:kern w:val="0"/>
          <w:sz w:val="22"/>
          <w:szCs w:val="22"/>
          <w:lang w:eastAsia="pl-PL"/>
        </w:rPr>
        <w:t xml:space="preserve"> </w:t>
      </w:r>
      <w:r w:rsidRPr="000141D6">
        <w:rPr>
          <w:kern w:val="0"/>
          <w:sz w:val="22"/>
          <w:szCs w:val="22"/>
          <w:lang w:eastAsia="pl-PL"/>
        </w:rPr>
        <w:t>zawiera uzasadnienia udzielenia zamówienia w trybie negocjacji bez ogłoszenia albo zamówienia z</w:t>
      </w:r>
      <w:r>
        <w:rPr>
          <w:kern w:val="0"/>
          <w:sz w:val="22"/>
          <w:szCs w:val="22"/>
          <w:lang w:eastAsia="pl-PL"/>
        </w:rPr>
        <w:t xml:space="preserve"> </w:t>
      </w:r>
      <w:r w:rsidRPr="000141D6">
        <w:rPr>
          <w:kern w:val="0"/>
          <w:sz w:val="22"/>
          <w:szCs w:val="22"/>
          <w:lang w:eastAsia="pl-PL"/>
        </w:rPr>
        <w:t>wolnej ręki.”</w:t>
      </w:r>
    </w:p>
    <w:p w:rsidR="0068038C" w:rsidRDefault="0068038C" w:rsidP="0068038C">
      <w:pPr>
        <w:pStyle w:val="NormalnyWeb"/>
        <w:numPr>
          <w:ilvl w:val="0"/>
          <w:numId w:val="8"/>
        </w:numPr>
        <w:shd w:val="clear" w:color="auto" w:fill="FFFFFF"/>
        <w:tabs>
          <w:tab w:val="clear" w:pos="720"/>
          <w:tab w:val="num" w:pos="567"/>
        </w:tabs>
        <w:spacing w:before="0" w:after="0"/>
        <w:ind w:left="567" w:hanging="283"/>
        <w:jc w:val="both"/>
        <w:rPr>
          <w:kern w:val="0"/>
          <w:sz w:val="22"/>
          <w:szCs w:val="22"/>
          <w:lang w:eastAsia="pl-PL"/>
        </w:rPr>
      </w:pPr>
      <w:r w:rsidRPr="00D153DE">
        <w:rPr>
          <w:kern w:val="0"/>
          <w:sz w:val="22"/>
          <w:szCs w:val="22"/>
          <w:lang w:eastAsia="pl-PL"/>
        </w:rPr>
        <w:t>Na orzeczenie Izby oraz postanowienie Prezesa Izby, o którym mowa w art. 519 ust. 1 ustawy Pzp, stronom</w:t>
      </w:r>
      <w:r>
        <w:rPr>
          <w:kern w:val="0"/>
          <w:sz w:val="22"/>
          <w:szCs w:val="22"/>
          <w:lang w:eastAsia="pl-PL"/>
        </w:rPr>
        <w:t xml:space="preserve"> </w:t>
      </w:r>
      <w:r w:rsidRPr="000141D6">
        <w:rPr>
          <w:kern w:val="0"/>
          <w:sz w:val="22"/>
          <w:szCs w:val="22"/>
          <w:lang w:eastAsia="pl-PL"/>
        </w:rPr>
        <w:t>oraz uczestnikom postępowania odwoławczego przysługuje skarga do sądu. Skargę wnosi się do Sądu</w:t>
      </w:r>
      <w:r>
        <w:rPr>
          <w:kern w:val="0"/>
          <w:sz w:val="22"/>
          <w:szCs w:val="22"/>
          <w:lang w:eastAsia="pl-PL"/>
        </w:rPr>
        <w:t xml:space="preserve"> </w:t>
      </w:r>
      <w:r w:rsidRPr="000141D6">
        <w:rPr>
          <w:kern w:val="0"/>
          <w:sz w:val="22"/>
          <w:szCs w:val="22"/>
          <w:lang w:eastAsia="pl-PL"/>
        </w:rPr>
        <w:t>Okręgowego w Warszawie – sądu zamówień publicznych, zwanego „sądem zamówień publicznych”.</w:t>
      </w:r>
    </w:p>
    <w:p w:rsidR="0068038C" w:rsidRDefault="0068038C" w:rsidP="0068038C">
      <w:pPr>
        <w:pStyle w:val="NormalnyWeb"/>
        <w:numPr>
          <w:ilvl w:val="0"/>
          <w:numId w:val="8"/>
        </w:numPr>
        <w:shd w:val="clear" w:color="auto" w:fill="FFFFFF"/>
        <w:tabs>
          <w:tab w:val="clear" w:pos="720"/>
          <w:tab w:val="num" w:pos="567"/>
        </w:tabs>
        <w:spacing w:before="0" w:after="0"/>
        <w:ind w:left="426" w:hanging="284"/>
        <w:jc w:val="both"/>
        <w:rPr>
          <w:kern w:val="0"/>
          <w:sz w:val="22"/>
          <w:szCs w:val="22"/>
          <w:lang w:eastAsia="pl-PL"/>
        </w:rPr>
      </w:pPr>
      <w:r w:rsidRPr="000141D6">
        <w:rPr>
          <w:kern w:val="0"/>
          <w:sz w:val="22"/>
          <w:szCs w:val="22"/>
          <w:lang w:eastAsia="pl-PL"/>
        </w:rPr>
        <w:t xml:space="preserve"> Skargę wnosi się za pośrednictwem Prezesa Izby, w terminie 14 dni od dnia doręczenia orzeczenia Izby lub</w:t>
      </w:r>
      <w:r>
        <w:rPr>
          <w:kern w:val="0"/>
          <w:sz w:val="22"/>
          <w:szCs w:val="22"/>
          <w:lang w:eastAsia="pl-PL"/>
        </w:rPr>
        <w:t xml:space="preserve"> </w:t>
      </w:r>
      <w:r w:rsidRPr="000141D6">
        <w:rPr>
          <w:kern w:val="0"/>
          <w:sz w:val="22"/>
          <w:szCs w:val="22"/>
          <w:lang w:eastAsia="pl-PL"/>
        </w:rPr>
        <w:t>postanowienia Prezesa Izby, o którym mowa w art. 519 ust. 1, przesyłając jednocześnie jej odpis</w:t>
      </w:r>
      <w:r>
        <w:rPr>
          <w:kern w:val="0"/>
          <w:sz w:val="22"/>
          <w:szCs w:val="22"/>
          <w:lang w:eastAsia="pl-PL"/>
        </w:rPr>
        <w:t xml:space="preserve"> </w:t>
      </w:r>
      <w:r w:rsidRPr="000141D6">
        <w:rPr>
          <w:kern w:val="0"/>
          <w:sz w:val="22"/>
          <w:szCs w:val="22"/>
          <w:lang w:eastAsia="pl-PL"/>
        </w:rPr>
        <w:t xml:space="preserve">przeciwnikowi skargi. Złożenie skargi w placówce pocztowej operatora wyznaczonego </w:t>
      </w:r>
      <w:r w:rsidR="000F2370">
        <w:rPr>
          <w:kern w:val="0"/>
          <w:sz w:val="22"/>
          <w:szCs w:val="22"/>
          <w:lang w:eastAsia="pl-PL"/>
        </w:rPr>
        <w:br/>
      </w:r>
      <w:r w:rsidRPr="000141D6">
        <w:rPr>
          <w:kern w:val="0"/>
          <w:sz w:val="22"/>
          <w:szCs w:val="22"/>
          <w:lang w:eastAsia="pl-PL"/>
        </w:rPr>
        <w:t>w rozumieniu ustawy</w:t>
      </w:r>
      <w:r>
        <w:rPr>
          <w:kern w:val="0"/>
          <w:sz w:val="22"/>
          <w:szCs w:val="22"/>
          <w:lang w:eastAsia="pl-PL"/>
        </w:rPr>
        <w:t xml:space="preserve"> </w:t>
      </w:r>
      <w:r w:rsidRPr="000141D6">
        <w:rPr>
          <w:kern w:val="0"/>
          <w:sz w:val="22"/>
          <w:szCs w:val="22"/>
          <w:lang w:eastAsia="pl-PL"/>
        </w:rPr>
        <w:t>z dnia 23 listopada 2012 r. – Prawo pocztowe jest równoznaczne z jej wniesieniem.</w:t>
      </w:r>
    </w:p>
    <w:p w:rsidR="0068038C" w:rsidRDefault="0068038C" w:rsidP="0068038C">
      <w:pPr>
        <w:pStyle w:val="NormalnyWeb"/>
        <w:numPr>
          <w:ilvl w:val="0"/>
          <w:numId w:val="8"/>
        </w:numPr>
        <w:shd w:val="clear" w:color="auto" w:fill="FFFFFF"/>
        <w:tabs>
          <w:tab w:val="clear" w:pos="720"/>
          <w:tab w:val="num" w:pos="284"/>
        </w:tabs>
        <w:spacing w:before="0" w:after="0"/>
        <w:ind w:left="284" w:firstLine="0"/>
        <w:jc w:val="both"/>
        <w:rPr>
          <w:kern w:val="0"/>
          <w:sz w:val="22"/>
          <w:szCs w:val="22"/>
          <w:lang w:eastAsia="pl-PL"/>
        </w:rPr>
      </w:pPr>
      <w:r w:rsidRPr="000141D6">
        <w:rPr>
          <w:kern w:val="0"/>
          <w:sz w:val="22"/>
          <w:szCs w:val="22"/>
          <w:lang w:eastAsia="pl-PL"/>
        </w:rPr>
        <w:t xml:space="preserve"> Od wyroku sądu lub postanowienia kończącego postępowanie w sprawie przysługuje skarga kasacyjna do</w:t>
      </w:r>
      <w:r>
        <w:rPr>
          <w:kern w:val="0"/>
          <w:sz w:val="22"/>
          <w:szCs w:val="22"/>
          <w:lang w:eastAsia="pl-PL"/>
        </w:rPr>
        <w:t xml:space="preserve"> </w:t>
      </w:r>
      <w:r w:rsidRPr="000141D6">
        <w:rPr>
          <w:kern w:val="0"/>
          <w:sz w:val="22"/>
          <w:szCs w:val="22"/>
          <w:lang w:eastAsia="pl-PL"/>
        </w:rPr>
        <w:t>Sądu Najwyższego</w:t>
      </w:r>
      <w:r>
        <w:rPr>
          <w:kern w:val="0"/>
          <w:sz w:val="22"/>
          <w:szCs w:val="22"/>
          <w:lang w:eastAsia="pl-PL"/>
        </w:rPr>
        <w:t>.</w:t>
      </w:r>
    </w:p>
    <w:p w:rsidR="0097032E" w:rsidRPr="009643AE" w:rsidRDefault="0097032E" w:rsidP="008B4D59">
      <w:pPr>
        <w:pStyle w:val="NormalnyWeb"/>
        <w:shd w:val="clear" w:color="auto" w:fill="FFFFFF"/>
        <w:tabs>
          <w:tab w:val="left" w:pos="284"/>
        </w:tabs>
        <w:spacing w:before="0" w:after="0"/>
        <w:jc w:val="both"/>
        <w:rPr>
          <w:color w:val="FF0000"/>
          <w:sz w:val="22"/>
          <w:szCs w:val="22"/>
        </w:rPr>
      </w:pPr>
    </w:p>
    <w:tbl>
      <w:tblPr>
        <w:tblW w:w="9639" w:type="dxa"/>
        <w:tblInd w:w="70" w:type="dxa"/>
        <w:tblLayout w:type="fixed"/>
        <w:tblCellMar>
          <w:left w:w="70" w:type="dxa"/>
          <w:right w:w="70" w:type="dxa"/>
        </w:tblCellMar>
        <w:tblLook w:val="0000"/>
      </w:tblPr>
      <w:tblGrid>
        <w:gridCol w:w="9639"/>
      </w:tblGrid>
      <w:tr w:rsidR="008C495F" w:rsidRPr="009643AE" w:rsidTr="00990AC0">
        <w:trPr>
          <w:trHeight w:val="347"/>
        </w:trPr>
        <w:tc>
          <w:tcPr>
            <w:tcW w:w="9639" w:type="dxa"/>
            <w:tcBorders>
              <w:top w:val="double" w:sz="4" w:space="0" w:color="000000"/>
              <w:left w:val="double" w:sz="4" w:space="0" w:color="000000"/>
              <w:bottom w:val="double" w:sz="4" w:space="0" w:color="000000"/>
              <w:right w:val="double" w:sz="4" w:space="0" w:color="000000"/>
            </w:tcBorders>
            <w:shd w:val="clear" w:color="auto" w:fill="auto"/>
          </w:tcPr>
          <w:p w:rsidR="008C495F" w:rsidRPr="00ED0F05" w:rsidRDefault="00B20DD2" w:rsidP="000F2370">
            <w:pPr>
              <w:pStyle w:val="Styl1"/>
              <w:shd w:val="clear" w:color="auto" w:fill="FFFFFF"/>
              <w:tabs>
                <w:tab w:val="left" w:pos="0"/>
              </w:tabs>
              <w:spacing w:before="57" w:after="57"/>
            </w:pPr>
            <w:r w:rsidRPr="00ED0F05">
              <w:rPr>
                <w:rFonts w:ascii="Times New Roman" w:hAnsi="Times New Roman" w:cs="Times New Roman"/>
                <w:b/>
                <w:bCs/>
                <w:sz w:val="22"/>
                <w:szCs w:val="22"/>
              </w:rPr>
              <w:t>XX</w:t>
            </w:r>
            <w:r w:rsidR="000F2370" w:rsidRPr="00ED0F05">
              <w:rPr>
                <w:rFonts w:ascii="Times New Roman" w:hAnsi="Times New Roman" w:cs="Times New Roman"/>
                <w:b/>
                <w:bCs/>
                <w:sz w:val="22"/>
                <w:szCs w:val="22"/>
              </w:rPr>
              <w:t>V</w:t>
            </w:r>
            <w:r w:rsidR="008C495F" w:rsidRPr="00ED0F05">
              <w:rPr>
                <w:rFonts w:ascii="Times New Roman" w:hAnsi="Times New Roman" w:cs="Times New Roman"/>
                <w:b/>
                <w:bCs/>
                <w:sz w:val="22"/>
                <w:szCs w:val="22"/>
              </w:rPr>
              <w:t>.</w:t>
            </w:r>
            <w:r w:rsidR="008C495F" w:rsidRPr="00ED0F05">
              <w:rPr>
                <w:rFonts w:ascii="Times New Roman" w:hAnsi="Times New Roman" w:cs="Times New Roman"/>
                <w:b/>
                <w:sz w:val="22"/>
                <w:szCs w:val="22"/>
              </w:rPr>
              <w:t xml:space="preserve"> KLAUZULA INFORMACYJNA ZESPOŁU OPIEKI ZDROWOTNEJ W NYSIE</w:t>
            </w:r>
          </w:p>
        </w:tc>
      </w:tr>
    </w:tbl>
    <w:p w:rsidR="0068038C" w:rsidRPr="000B2FDB" w:rsidRDefault="0068038C" w:rsidP="0068038C">
      <w:pPr>
        <w:pStyle w:val="Default"/>
        <w:jc w:val="both"/>
        <w:rPr>
          <w:color w:val="auto"/>
          <w:sz w:val="22"/>
          <w:szCs w:val="22"/>
        </w:rPr>
      </w:pPr>
      <w:r w:rsidRPr="000B2FDB">
        <w:rPr>
          <w:color w:val="auto"/>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119 z dnia 4 maja 2016 roku, str. 1), zwanym dalej  „RODO”, informujemy, że: </w:t>
      </w:r>
    </w:p>
    <w:p w:rsidR="0068038C" w:rsidRPr="000B2FDB" w:rsidRDefault="0068038C" w:rsidP="0068038C">
      <w:pPr>
        <w:numPr>
          <w:ilvl w:val="0"/>
          <w:numId w:val="1"/>
        </w:numPr>
        <w:tabs>
          <w:tab w:val="num" w:pos="0"/>
        </w:tabs>
        <w:ind w:left="501"/>
        <w:jc w:val="both"/>
        <w:rPr>
          <w:sz w:val="22"/>
          <w:szCs w:val="22"/>
        </w:rPr>
      </w:pPr>
      <w:r w:rsidRPr="000B2FDB">
        <w:rPr>
          <w:sz w:val="22"/>
          <w:szCs w:val="22"/>
        </w:rPr>
        <w:t>Administratorem Pani/Pana danych osobowych jest Zespół Opieki Zdrowotnej w Nysie ul. Boh. Warszawy 34, 48-300 Nysa tel. 77/40 87 830</w:t>
      </w:r>
    </w:p>
    <w:p w:rsidR="0068038C" w:rsidRPr="000B2FDB" w:rsidRDefault="0068038C" w:rsidP="0068038C">
      <w:pPr>
        <w:numPr>
          <w:ilvl w:val="0"/>
          <w:numId w:val="1"/>
        </w:numPr>
        <w:tabs>
          <w:tab w:val="num" w:pos="0"/>
        </w:tabs>
        <w:ind w:left="501"/>
        <w:jc w:val="both"/>
        <w:rPr>
          <w:sz w:val="22"/>
          <w:szCs w:val="22"/>
        </w:rPr>
      </w:pPr>
      <w:r w:rsidRPr="000B2FDB">
        <w:rPr>
          <w:sz w:val="22"/>
          <w:szCs w:val="22"/>
        </w:rPr>
        <w:lastRenderedPageBreak/>
        <w:t xml:space="preserve">Zespół Opieki Zdrowotnej w Nysie wyznaczył Inspektora Ochrony Danych, z którym może się Pani/Pan skontaktować w sprawach ochrony swoich danych osobowych i realizacji swoich praw pisząc na adres e-mail: </w:t>
      </w:r>
      <w:r w:rsidRPr="000B2FDB">
        <w:rPr>
          <w:sz w:val="22"/>
          <w:szCs w:val="22"/>
          <w:u w:val="single"/>
        </w:rPr>
        <w:t>iod</w:t>
      </w:r>
      <w:hyperlink r:id="rId19" w:history="1">
        <w:r w:rsidRPr="000B2FDB">
          <w:rPr>
            <w:rStyle w:val="Hipercze"/>
            <w:color w:val="auto"/>
            <w:sz w:val="22"/>
            <w:szCs w:val="22"/>
          </w:rPr>
          <w:t>@zoznysa.p</w:t>
        </w:r>
      </w:hyperlink>
      <w:r w:rsidRPr="000B2FDB">
        <w:rPr>
          <w:sz w:val="22"/>
          <w:szCs w:val="22"/>
          <w:u w:val="single"/>
        </w:rPr>
        <w:t>l;</w:t>
      </w:r>
      <w:r w:rsidRPr="000B2FDB">
        <w:rPr>
          <w:sz w:val="22"/>
          <w:szCs w:val="22"/>
        </w:rPr>
        <w:t xml:space="preserve"> telefon: 77 40 87 813 lub pisząc na adres naszej siedziby wskazany w pkt. 1.</w:t>
      </w:r>
    </w:p>
    <w:p w:rsidR="0068038C" w:rsidRPr="000B2FDB" w:rsidRDefault="0068038C" w:rsidP="0068038C">
      <w:pPr>
        <w:numPr>
          <w:ilvl w:val="0"/>
          <w:numId w:val="1"/>
        </w:numPr>
        <w:tabs>
          <w:tab w:val="num" w:pos="0"/>
        </w:tabs>
        <w:ind w:left="501"/>
        <w:jc w:val="both"/>
        <w:rPr>
          <w:sz w:val="22"/>
          <w:szCs w:val="22"/>
        </w:rPr>
      </w:pPr>
      <w:r w:rsidRPr="000B2FDB">
        <w:rPr>
          <w:sz w:val="22"/>
          <w:szCs w:val="22"/>
        </w:rPr>
        <w:t xml:space="preserve">Pani/Pana dane osobowe przetwarzane będą przez ZOZ w Nysie na podstawie art. 6 ust.1 lit. c RODO, wyłącznie w celu związanym z postępowaniem o udzielenie zamówienia publicznego </w:t>
      </w:r>
      <w:r w:rsidRPr="000B2FDB">
        <w:rPr>
          <w:sz w:val="22"/>
          <w:szCs w:val="22"/>
        </w:rPr>
        <w:br/>
        <w:t>Nr ZZP-344/5</w:t>
      </w:r>
      <w:r>
        <w:rPr>
          <w:sz w:val="22"/>
          <w:szCs w:val="22"/>
        </w:rPr>
        <w:t>6</w:t>
      </w:r>
      <w:r w:rsidRPr="000B2FDB">
        <w:rPr>
          <w:sz w:val="22"/>
          <w:szCs w:val="22"/>
        </w:rPr>
        <w:t>/2024 prowadzonym w trybie podstawowym.</w:t>
      </w:r>
    </w:p>
    <w:p w:rsidR="0068038C" w:rsidRPr="000B2FDB" w:rsidRDefault="0068038C" w:rsidP="0068038C">
      <w:pPr>
        <w:numPr>
          <w:ilvl w:val="0"/>
          <w:numId w:val="1"/>
        </w:numPr>
        <w:tabs>
          <w:tab w:val="num" w:pos="0"/>
        </w:tabs>
        <w:ind w:left="501"/>
        <w:jc w:val="both"/>
        <w:rPr>
          <w:sz w:val="22"/>
          <w:szCs w:val="22"/>
        </w:rPr>
      </w:pPr>
      <w:r w:rsidRPr="000B2FDB">
        <w:rPr>
          <w:sz w:val="22"/>
          <w:szCs w:val="22"/>
          <w:lang w:eastAsia="pl-PL"/>
        </w:rPr>
        <w:t>Odbiorcami Pani/Pana danych osobowych będą osoby lub podmioty, którym udostępniona zostanie dokumentacja postępowania w oparciu o art. 18 oraz art. 74 ust. 1 ustawy z dnia 11 września 2019 r. – Prawo zamówień publicznych (</w:t>
      </w:r>
      <w:r w:rsidRPr="000B2FDB">
        <w:rPr>
          <w:sz w:val="22"/>
          <w:szCs w:val="22"/>
        </w:rPr>
        <w:t>Dz. U. z 2024 r., poz. 1320 t.j.)</w:t>
      </w:r>
      <w:r w:rsidRPr="000B2FDB">
        <w:rPr>
          <w:sz w:val="22"/>
          <w:szCs w:val="22"/>
          <w:lang w:eastAsia="pl-PL"/>
        </w:rPr>
        <w:t>, dalej „ustawa Pzp”</w:t>
      </w:r>
      <w:r w:rsidRPr="000B2FDB">
        <w:rPr>
          <w:sz w:val="22"/>
          <w:szCs w:val="22"/>
        </w:rPr>
        <w:t>.</w:t>
      </w:r>
    </w:p>
    <w:p w:rsidR="0068038C" w:rsidRPr="000B2FDB" w:rsidRDefault="0068038C" w:rsidP="0068038C">
      <w:pPr>
        <w:numPr>
          <w:ilvl w:val="0"/>
          <w:numId w:val="1"/>
        </w:numPr>
        <w:tabs>
          <w:tab w:val="num" w:pos="0"/>
        </w:tabs>
        <w:ind w:left="501"/>
        <w:jc w:val="both"/>
        <w:rPr>
          <w:sz w:val="22"/>
          <w:szCs w:val="22"/>
        </w:rPr>
      </w:pPr>
      <w:r w:rsidRPr="000B2FDB">
        <w:rPr>
          <w:sz w:val="22"/>
          <w:szCs w:val="22"/>
        </w:rPr>
        <w:t>Pani/Pana dane osobowe będą przechowywane, zgodnie z art. 78 ust. 1 ustawy Pzp, przez okres 4 lat od dnia zakończenia postępowania o udzielenie zamówienia, a jeżeli czas trwania umowy przekracza 4 lata, okres przechowywania obejmuje cały czas trwania umowy.</w:t>
      </w:r>
    </w:p>
    <w:p w:rsidR="0068038C" w:rsidRPr="000B2FDB" w:rsidRDefault="0068038C" w:rsidP="0068038C">
      <w:pPr>
        <w:numPr>
          <w:ilvl w:val="0"/>
          <w:numId w:val="1"/>
        </w:numPr>
        <w:tabs>
          <w:tab w:val="num" w:pos="0"/>
        </w:tabs>
        <w:ind w:left="501"/>
        <w:jc w:val="both"/>
        <w:rPr>
          <w:sz w:val="22"/>
          <w:szCs w:val="22"/>
        </w:rPr>
      </w:pPr>
      <w:r w:rsidRPr="000B2FDB">
        <w:rPr>
          <w:sz w:val="22"/>
          <w:szCs w:val="22"/>
        </w:rPr>
        <w:t xml:space="preserve">Obowiązek podania przez Panią/Pana danych osobowych bezpośrednio Pani/Pana dotyczących jest wymogiem ustawowym określonym w przepisach ustawy Pzp, związanym z udziałem </w:t>
      </w:r>
      <w:r w:rsidRPr="000B2FDB">
        <w:rPr>
          <w:sz w:val="22"/>
          <w:szCs w:val="22"/>
        </w:rPr>
        <w:br/>
        <w:t xml:space="preserve">w postępowaniu o udzielenie zamówienia publicznego; konsekwencje niepodania określonych danych wynikają z ustawy Pzp. </w:t>
      </w:r>
    </w:p>
    <w:p w:rsidR="0068038C" w:rsidRPr="000B2FDB" w:rsidRDefault="0068038C" w:rsidP="0068038C">
      <w:pPr>
        <w:numPr>
          <w:ilvl w:val="0"/>
          <w:numId w:val="1"/>
        </w:numPr>
        <w:tabs>
          <w:tab w:val="num" w:pos="0"/>
        </w:tabs>
        <w:ind w:left="501"/>
        <w:jc w:val="both"/>
        <w:rPr>
          <w:sz w:val="22"/>
          <w:szCs w:val="22"/>
        </w:rPr>
      </w:pPr>
      <w:r w:rsidRPr="000B2FDB">
        <w:rPr>
          <w:sz w:val="22"/>
          <w:szCs w:val="22"/>
        </w:rPr>
        <w:t>W odniesieniu do Pani/Pana danych osobowych decyzje nie będą podejmowane w sposób zautomatyzowany, stosowanie do art. 22 RODO.</w:t>
      </w:r>
    </w:p>
    <w:p w:rsidR="0068038C" w:rsidRPr="000B2FDB" w:rsidRDefault="0068038C" w:rsidP="0068038C">
      <w:pPr>
        <w:pStyle w:val="Akapitzlist"/>
        <w:numPr>
          <w:ilvl w:val="0"/>
          <w:numId w:val="1"/>
        </w:numPr>
        <w:tabs>
          <w:tab w:val="num" w:pos="0"/>
        </w:tabs>
        <w:ind w:left="501"/>
        <w:contextualSpacing w:val="0"/>
        <w:jc w:val="both"/>
        <w:rPr>
          <w:sz w:val="22"/>
          <w:szCs w:val="22"/>
        </w:rPr>
      </w:pPr>
      <w:r w:rsidRPr="000B2FDB">
        <w:rPr>
          <w:sz w:val="22"/>
          <w:szCs w:val="22"/>
        </w:rPr>
        <w:t>Posiada Pani/Pan:</w:t>
      </w:r>
    </w:p>
    <w:p w:rsidR="0068038C" w:rsidRPr="000B2FDB" w:rsidRDefault="0068038C" w:rsidP="0068038C">
      <w:pPr>
        <w:pStyle w:val="Akapitzlist"/>
        <w:suppressAutoHyphens w:val="0"/>
        <w:ind w:left="0"/>
        <w:jc w:val="both"/>
        <w:rPr>
          <w:sz w:val="22"/>
          <w:szCs w:val="22"/>
        </w:rPr>
      </w:pPr>
      <w:r w:rsidRPr="000B2FDB">
        <w:rPr>
          <w:sz w:val="22"/>
          <w:szCs w:val="22"/>
        </w:rPr>
        <w:tab/>
        <w:t>- na podstawie art. 15 RODO prawo dostępu do danych osobowych Pani/Pana dotyczących;</w:t>
      </w:r>
    </w:p>
    <w:p w:rsidR="0068038C" w:rsidRPr="000B2FDB" w:rsidRDefault="0068038C" w:rsidP="0068038C">
      <w:pPr>
        <w:pStyle w:val="Akapitzlist"/>
        <w:suppressAutoHyphens w:val="0"/>
        <w:ind w:left="0"/>
        <w:jc w:val="both"/>
        <w:rPr>
          <w:sz w:val="22"/>
          <w:szCs w:val="22"/>
        </w:rPr>
      </w:pPr>
      <w:r w:rsidRPr="000B2FDB">
        <w:rPr>
          <w:sz w:val="22"/>
          <w:szCs w:val="22"/>
        </w:rPr>
        <w:tab/>
        <w:t>- na podstawie art. 16 RODO prawo do sprostowania Pani/Pana danych osobowych;</w:t>
      </w:r>
    </w:p>
    <w:p w:rsidR="0068038C" w:rsidRPr="000B2FDB" w:rsidRDefault="0068038C" w:rsidP="0068038C">
      <w:pPr>
        <w:pStyle w:val="Akapitzlist"/>
        <w:suppressAutoHyphens w:val="0"/>
        <w:ind w:left="671"/>
        <w:jc w:val="both"/>
        <w:rPr>
          <w:sz w:val="22"/>
          <w:szCs w:val="22"/>
        </w:rPr>
      </w:pPr>
      <w:r w:rsidRPr="000B2FDB">
        <w:rPr>
          <w:sz w:val="22"/>
          <w:szCs w:val="22"/>
        </w:rPr>
        <w:t>- na podstawie art. 18 RODO prawo żądania od administratora ograniczenia przetwarzania  danych osobowych z zastrzeżeniem przypadków, o których mowa w art. 18 ust. 2 RODO;</w:t>
      </w:r>
    </w:p>
    <w:p w:rsidR="0068038C" w:rsidRPr="000B2FDB" w:rsidRDefault="0068038C" w:rsidP="0068038C">
      <w:pPr>
        <w:pStyle w:val="Akapitzlist"/>
        <w:suppressAutoHyphens w:val="0"/>
        <w:ind w:left="671"/>
        <w:jc w:val="both"/>
        <w:rPr>
          <w:sz w:val="22"/>
          <w:szCs w:val="22"/>
        </w:rPr>
      </w:pPr>
      <w:r w:rsidRPr="000B2FDB">
        <w:rPr>
          <w:sz w:val="22"/>
          <w:szCs w:val="22"/>
        </w:rPr>
        <w:t>- prawo do wniesienia skargi do  Prezesa Urzędu Ochrony Danych Osobowych, gdy uzna        Pani/Pan, że przetwarzamy Państwa dane niezgodnie z prawem</w:t>
      </w:r>
    </w:p>
    <w:p w:rsidR="0068038C" w:rsidRPr="000B2FDB" w:rsidRDefault="0068038C" w:rsidP="0068038C">
      <w:pPr>
        <w:numPr>
          <w:ilvl w:val="0"/>
          <w:numId w:val="1"/>
        </w:numPr>
        <w:tabs>
          <w:tab w:val="num" w:pos="0"/>
        </w:tabs>
        <w:ind w:left="501"/>
        <w:rPr>
          <w:sz w:val="22"/>
          <w:szCs w:val="22"/>
        </w:rPr>
      </w:pPr>
      <w:r w:rsidRPr="000B2FDB">
        <w:rPr>
          <w:sz w:val="22"/>
          <w:szCs w:val="22"/>
        </w:rPr>
        <w:t>Nie przysługuje Pani/Panu:</w:t>
      </w:r>
    </w:p>
    <w:p w:rsidR="0068038C" w:rsidRPr="000B2FDB" w:rsidRDefault="0068038C" w:rsidP="0068038C">
      <w:pPr>
        <w:ind w:left="501"/>
        <w:rPr>
          <w:sz w:val="22"/>
          <w:szCs w:val="22"/>
        </w:rPr>
      </w:pPr>
      <w:r w:rsidRPr="000B2FDB">
        <w:rPr>
          <w:sz w:val="22"/>
          <w:szCs w:val="22"/>
        </w:rPr>
        <w:t>- w związku z art. 17 ust. 3 lit. b, d lub e RODO prawo do usunięcia danych osobowych;</w:t>
      </w:r>
    </w:p>
    <w:p w:rsidR="0068038C" w:rsidRPr="000B2FDB" w:rsidRDefault="0068038C" w:rsidP="0068038C">
      <w:pPr>
        <w:ind w:left="501"/>
        <w:rPr>
          <w:sz w:val="22"/>
          <w:szCs w:val="22"/>
        </w:rPr>
      </w:pPr>
      <w:r w:rsidRPr="000B2FDB">
        <w:rPr>
          <w:sz w:val="22"/>
          <w:szCs w:val="22"/>
        </w:rPr>
        <w:t>- prawo do przenoszenia danych osobowych, o którym mowa w art. 20 RODO;</w:t>
      </w:r>
    </w:p>
    <w:p w:rsidR="0068038C" w:rsidRPr="000B2FDB" w:rsidRDefault="0068038C" w:rsidP="0068038C">
      <w:pPr>
        <w:ind w:left="501"/>
        <w:rPr>
          <w:rFonts w:ascii="Arial" w:hAnsi="Arial" w:cs="Arial"/>
          <w:i/>
          <w:iCs/>
          <w:sz w:val="22"/>
          <w:szCs w:val="22"/>
        </w:rPr>
      </w:pPr>
      <w:r w:rsidRPr="000B2FDB">
        <w:rPr>
          <w:sz w:val="22"/>
          <w:szCs w:val="22"/>
          <w:lang w:eastAsia="pl-PL"/>
        </w:rPr>
        <w:t>- na podstawie art. 21 RODO prawo sprzeciwu, wobec przetwarzania danych osobowych, gdyż podstawą prawną przetwarzania Pani/Pana danych osobowych jest art. 6 ust. 1 lit. c RODO.</w:t>
      </w:r>
    </w:p>
    <w:p w:rsidR="000C75AD" w:rsidRPr="009643AE" w:rsidRDefault="000C75AD" w:rsidP="000C75AD">
      <w:pPr>
        <w:ind w:left="501"/>
        <w:rPr>
          <w:rFonts w:ascii="Arial" w:hAnsi="Arial" w:cs="Arial"/>
          <w:i/>
          <w:iCs/>
          <w:color w:val="FF0000"/>
          <w:sz w:val="22"/>
          <w:szCs w:val="22"/>
        </w:rPr>
      </w:pPr>
    </w:p>
    <w:p w:rsidR="009A4912" w:rsidRPr="009643AE" w:rsidRDefault="009A4912" w:rsidP="000C75AD">
      <w:pPr>
        <w:ind w:left="501"/>
        <w:rPr>
          <w:rFonts w:ascii="Arial" w:hAnsi="Arial" w:cs="Arial"/>
          <w:i/>
          <w:iCs/>
          <w:color w:val="FF0000"/>
          <w:sz w:val="22"/>
          <w:szCs w:val="22"/>
        </w:rPr>
      </w:pPr>
    </w:p>
    <w:p w:rsidR="009A4912" w:rsidRPr="009643AE" w:rsidRDefault="009A4912" w:rsidP="000C75AD">
      <w:pPr>
        <w:ind w:left="501"/>
        <w:rPr>
          <w:rFonts w:ascii="Arial" w:hAnsi="Arial" w:cs="Arial"/>
          <w:i/>
          <w:iCs/>
          <w:color w:val="FF0000"/>
          <w:sz w:val="22"/>
          <w:szCs w:val="22"/>
        </w:rPr>
      </w:pPr>
    </w:p>
    <w:p w:rsidR="009A4912" w:rsidRPr="009643AE" w:rsidRDefault="009A4912" w:rsidP="000C75AD">
      <w:pPr>
        <w:ind w:left="501"/>
        <w:rPr>
          <w:rFonts w:ascii="Arial" w:hAnsi="Arial" w:cs="Arial"/>
          <w:i/>
          <w:iCs/>
          <w:color w:val="FF0000"/>
          <w:sz w:val="22"/>
          <w:szCs w:val="22"/>
        </w:rPr>
      </w:pPr>
    </w:p>
    <w:p w:rsidR="009A4912" w:rsidRPr="009643AE" w:rsidRDefault="009A4912" w:rsidP="000C75AD">
      <w:pPr>
        <w:ind w:left="501"/>
        <w:rPr>
          <w:rFonts w:ascii="Arial" w:hAnsi="Arial" w:cs="Arial"/>
          <w:i/>
          <w:iCs/>
          <w:color w:val="FF0000"/>
          <w:sz w:val="22"/>
          <w:szCs w:val="22"/>
        </w:rPr>
      </w:pPr>
    </w:p>
    <w:p w:rsidR="009A4912" w:rsidRPr="009643AE" w:rsidRDefault="009A4912" w:rsidP="000C75AD">
      <w:pPr>
        <w:ind w:left="501"/>
        <w:rPr>
          <w:rFonts w:ascii="Arial" w:hAnsi="Arial" w:cs="Arial"/>
          <w:i/>
          <w:iCs/>
          <w:color w:val="FF0000"/>
          <w:sz w:val="22"/>
          <w:szCs w:val="22"/>
        </w:rPr>
      </w:pPr>
    </w:p>
    <w:p w:rsidR="009A4912" w:rsidRPr="009643AE" w:rsidRDefault="009A4912" w:rsidP="000C75AD">
      <w:pPr>
        <w:ind w:left="501"/>
        <w:rPr>
          <w:rFonts w:ascii="Arial" w:hAnsi="Arial" w:cs="Arial"/>
          <w:i/>
          <w:iCs/>
          <w:color w:val="FF0000"/>
          <w:sz w:val="22"/>
          <w:szCs w:val="22"/>
        </w:rPr>
      </w:pPr>
    </w:p>
    <w:p w:rsidR="009A4912" w:rsidRPr="009643AE" w:rsidRDefault="009A4912" w:rsidP="000C75AD">
      <w:pPr>
        <w:ind w:left="501"/>
        <w:rPr>
          <w:rFonts w:ascii="Arial" w:hAnsi="Arial" w:cs="Arial"/>
          <w:i/>
          <w:iCs/>
          <w:color w:val="FF0000"/>
          <w:sz w:val="22"/>
          <w:szCs w:val="22"/>
        </w:rPr>
      </w:pPr>
    </w:p>
    <w:p w:rsidR="009A4912" w:rsidRPr="009643AE" w:rsidRDefault="009A4912" w:rsidP="000C75AD">
      <w:pPr>
        <w:ind w:left="501"/>
        <w:rPr>
          <w:rFonts w:ascii="Arial" w:hAnsi="Arial" w:cs="Arial"/>
          <w:i/>
          <w:iCs/>
          <w:color w:val="FF0000"/>
          <w:sz w:val="22"/>
          <w:szCs w:val="22"/>
        </w:rPr>
      </w:pPr>
    </w:p>
    <w:p w:rsidR="008927BC" w:rsidRPr="009643AE" w:rsidRDefault="008927BC" w:rsidP="000C75AD">
      <w:pPr>
        <w:ind w:left="501"/>
        <w:rPr>
          <w:rFonts w:ascii="Arial" w:hAnsi="Arial" w:cs="Arial"/>
          <w:i/>
          <w:iCs/>
          <w:color w:val="FF0000"/>
          <w:sz w:val="22"/>
          <w:szCs w:val="22"/>
        </w:rPr>
      </w:pPr>
    </w:p>
    <w:p w:rsidR="008927BC" w:rsidRPr="009643AE" w:rsidRDefault="008927BC" w:rsidP="000C75AD">
      <w:pPr>
        <w:ind w:left="501"/>
        <w:rPr>
          <w:rFonts w:ascii="Arial" w:hAnsi="Arial" w:cs="Arial"/>
          <w:i/>
          <w:iCs/>
          <w:color w:val="FF0000"/>
          <w:sz w:val="22"/>
          <w:szCs w:val="22"/>
        </w:rPr>
      </w:pPr>
    </w:p>
    <w:p w:rsidR="008927BC" w:rsidRDefault="008927BC" w:rsidP="000C75AD">
      <w:pPr>
        <w:ind w:left="501"/>
        <w:rPr>
          <w:rFonts w:ascii="Arial" w:hAnsi="Arial" w:cs="Arial"/>
          <w:i/>
          <w:iCs/>
          <w:color w:val="FF0000"/>
          <w:sz w:val="22"/>
          <w:szCs w:val="22"/>
        </w:rPr>
      </w:pPr>
    </w:p>
    <w:p w:rsidR="00C54E29" w:rsidRDefault="00C54E29" w:rsidP="000C75AD">
      <w:pPr>
        <w:ind w:left="501"/>
        <w:rPr>
          <w:rFonts w:ascii="Arial" w:hAnsi="Arial" w:cs="Arial"/>
          <w:i/>
          <w:iCs/>
          <w:color w:val="FF0000"/>
          <w:sz w:val="22"/>
          <w:szCs w:val="22"/>
        </w:rPr>
      </w:pPr>
    </w:p>
    <w:p w:rsidR="00C54E29" w:rsidRDefault="00C54E29" w:rsidP="000C75AD">
      <w:pPr>
        <w:ind w:left="501"/>
        <w:rPr>
          <w:rFonts w:ascii="Arial" w:hAnsi="Arial" w:cs="Arial"/>
          <w:i/>
          <w:iCs/>
          <w:color w:val="FF0000"/>
          <w:sz w:val="22"/>
          <w:szCs w:val="22"/>
        </w:rPr>
      </w:pPr>
    </w:p>
    <w:p w:rsidR="00C54E29" w:rsidRDefault="00C54E29" w:rsidP="000C75AD">
      <w:pPr>
        <w:ind w:left="501"/>
        <w:rPr>
          <w:rFonts w:ascii="Arial" w:hAnsi="Arial" w:cs="Arial"/>
          <w:i/>
          <w:iCs/>
          <w:color w:val="FF0000"/>
          <w:sz w:val="22"/>
          <w:szCs w:val="22"/>
        </w:rPr>
      </w:pPr>
    </w:p>
    <w:p w:rsidR="00C54E29" w:rsidRDefault="00C54E29" w:rsidP="000C75AD">
      <w:pPr>
        <w:ind w:left="501"/>
        <w:rPr>
          <w:rFonts w:ascii="Arial" w:hAnsi="Arial" w:cs="Arial"/>
          <w:i/>
          <w:iCs/>
          <w:color w:val="FF0000"/>
          <w:sz w:val="22"/>
          <w:szCs w:val="22"/>
        </w:rPr>
      </w:pPr>
    </w:p>
    <w:p w:rsidR="008B4D59" w:rsidRDefault="008B4D59" w:rsidP="000C75AD">
      <w:pPr>
        <w:ind w:left="501"/>
        <w:rPr>
          <w:rFonts w:ascii="Arial" w:hAnsi="Arial" w:cs="Arial"/>
          <w:i/>
          <w:iCs/>
          <w:color w:val="FF0000"/>
          <w:sz w:val="22"/>
          <w:szCs w:val="22"/>
        </w:rPr>
      </w:pPr>
    </w:p>
    <w:p w:rsidR="008B4D59" w:rsidRDefault="008B4D59" w:rsidP="000C75AD">
      <w:pPr>
        <w:ind w:left="501"/>
        <w:rPr>
          <w:rFonts w:ascii="Arial" w:hAnsi="Arial" w:cs="Arial"/>
          <w:i/>
          <w:iCs/>
          <w:color w:val="FF0000"/>
          <w:sz w:val="22"/>
          <w:szCs w:val="22"/>
        </w:rPr>
      </w:pPr>
    </w:p>
    <w:p w:rsidR="00C54E29" w:rsidRPr="009643AE" w:rsidRDefault="00C54E29" w:rsidP="000C75AD">
      <w:pPr>
        <w:ind w:left="501"/>
        <w:rPr>
          <w:rFonts w:ascii="Arial" w:hAnsi="Arial" w:cs="Arial"/>
          <w:i/>
          <w:iCs/>
          <w:color w:val="FF0000"/>
          <w:sz w:val="22"/>
          <w:szCs w:val="22"/>
        </w:rPr>
      </w:pPr>
    </w:p>
    <w:p w:rsidR="008927BC" w:rsidRDefault="008927BC" w:rsidP="000C75AD">
      <w:pPr>
        <w:ind w:left="501"/>
        <w:rPr>
          <w:rFonts w:ascii="Arial" w:hAnsi="Arial" w:cs="Arial"/>
          <w:i/>
          <w:iCs/>
          <w:color w:val="FF0000"/>
          <w:sz w:val="22"/>
          <w:szCs w:val="22"/>
        </w:rPr>
      </w:pPr>
    </w:p>
    <w:p w:rsidR="00093410" w:rsidRPr="009643AE" w:rsidRDefault="00093410" w:rsidP="000C75AD">
      <w:pPr>
        <w:ind w:left="501"/>
        <w:rPr>
          <w:rFonts w:ascii="Arial" w:hAnsi="Arial" w:cs="Arial"/>
          <w:i/>
          <w:iCs/>
          <w:color w:val="FF0000"/>
          <w:sz w:val="22"/>
          <w:szCs w:val="22"/>
        </w:rPr>
      </w:pPr>
    </w:p>
    <w:p w:rsidR="008927BC" w:rsidRPr="009643AE" w:rsidRDefault="008927BC" w:rsidP="000C75AD">
      <w:pPr>
        <w:ind w:left="501"/>
        <w:rPr>
          <w:rFonts w:ascii="Arial" w:hAnsi="Arial" w:cs="Arial"/>
          <w:i/>
          <w:iCs/>
          <w:color w:val="FF0000"/>
          <w:sz w:val="22"/>
          <w:szCs w:val="22"/>
        </w:rPr>
      </w:pPr>
    </w:p>
    <w:p w:rsidR="000F2370" w:rsidRDefault="000F2370" w:rsidP="00EE639E">
      <w:pPr>
        <w:tabs>
          <w:tab w:val="left" w:pos="5672"/>
        </w:tabs>
        <w:jc w:val="right"/>
        <w:rPr>
          <w:color w:val="FF0000"/>
          <w:sz w:val="22"/>
          <w:szCs w:val="22"/>
        </w:rPr>
      </w:pPr>
    </w:p>
    <w:p w:rsidR="003E15E4" w:rsidRDefault="003E15E4" w:rsidP="00EE639E">
      <w:pPr>
        <w:tabs>
          <w:tab w:val="left" w:pos="5672"/>
        </w:tabs>
        <w:jc w:val="right"/>
        <w:rPr>
          <w:color w:val="FF0000"/>
          <w:sz w:val="22"/>
          <w:szCs w:val="22"/>
        </w:rPr>
      </w:pPr>
    </w:p>
    <w:p w:rsidR="003E15E4" w:rsidRDefault="003E15E4" w:rsidP="00EE639E">
      <w:pPr>
        <w:tabs>
          <w:tab w:val="left" w:pos="5672"/>
        </w:tabs>
        <w:jc w:val="right"/>
        <w:rPr>
          <w:color w:val="FF0000"/>
          <w:sz w:val="22"/>
          <w:szCs w:val="22"/>
        </w:rPr>
      </w:pPr>
    </w:p>
    <w:p w:rsidR="00DE3C0B" w:rsidRPr="009E3BEE" w:rsidRDefault="00DE3C0B" w:rsidP="00EE639E">
      <w:pPr>
        <w:tabs>
          <w:tab w:val="left" w:pos="5672"/>
        </w:tabs>
        <w:jc w:val="right"/>
        <w:rPr>
          <w:sz w:val="22"/>
          <w:szCs w:val="22"/>
        </w:rPr>
      </w:pPr>
      <w:r w:rsidRPr="009E3BEE">
        <w:rPr>
          <w:sz w:val="22"/>
          <w:szCs w:val="22"/>
        </w:rPr>
        <w:lastRenderedPageBreak/>
        <w:t xml:space="preserve">Załącznik Nr </w:t>
      </w:r>
      <w:r w:rsidR="00C92C1E" w:rsidRPr="009E3BEE">
        <w:rPr>
          <w:sz w:val="22"/>
          <w:szCs w:val="22"/>
        </w:rPr>
        <w:t>1</w:t>
      </w:r>
      <w:r w:rsidRPr="009E3BEE">
        <w:rPr>
          <w:sz w:val="22"/>
          <w:szCs w:val="22"/>
        </w:rPr>
        <w:t xml:space="preserve"> do SWZ </w:t>
      </w:r>
    </w:p>
    <w:p w:rsidR="00DE3C0B" w:rsidRPr="009E3BEE" w:rsidRDefault="00D22E2B">
      <w:pPr>
        <w:tabs>
          <w:tab w:val="left" w:pos="3118"/>
        </w:tabs>
        <w:jc w:val="right"/>
        <w:rPr>
          <w:sz w:val="22"/>
          <w:szCs w:val="22"/>
        </w:rPr>
      </w:pPr>
      <w:r w:rsidRPr="009E3BEE">
        <w:rPr>
          <w:sz w:val="22"/>
          <w:szCs w:val="22"/>
        </w:rPr>
        <w:t>Nr</w:t>
      </w:r>
      <w:r w:rsidR="00DE3C0B" w:rsidRPr="009E3BEE">
        <w:rPr>
          <w:sz w:val="22"/>
          <w:szCs w:val="22"/>
        </w:rPr>
        <w:t xml:space="preserve"> </w:t>
      </w:r>
      <w:r w:rsidR="00006255" w:rsidRPr="009E3BEE">
        <w:rPr>
          <w:sz w:val="22"/>
          <w:szCs w:val="22"/>
        </w:rPr>
        <w:t>ZZP-344/</w:t>
      </w:r>
      <w:r w:rsidR="009E3BEE" w:rsidRPr="009E3BEE">
        <w:rPr>
          <w:sz w:val="22"/>
          <w:szCs w:val="22"/>
        </w:rPr>
        <w:t>56</w:t>
      </w:r>
      <w:r w:rsidR="00DE3C0B" w:rsidRPr="009E3BEE">
        <w:rPr>
          <w:sz w:val="22"/>
          <w:szCs w:val="22"/>
        </w:rPr>
        <w:t>/20</w:t>
      </w:r>
      <w:r w:rsidR="00460F49" w:rsidRPr="009E3BEE">
        <w:rPr>
          <w:sz w:val="22"/>
          <w:szCs w:val="22"/>
        </w:rPr>
        <w:t>2</w:t>
      </w:r>
      <w:r w:rsidR="009E3BEE" w:rsidRPr="009E3BEE">
        <w:rPr>
          <w:sz w:val="22"/>
          <w:szCs w:val="22"/>
        </w:rPr>
        <w:t>4</w:t>
      </w:r>
    </w:p>
    <w:p w:rsidR="0058360A" w:rsidRPr="009E3BEE" w:rsidRDefault="0058360A" w:rsidP="006A4778">
      <w:pPr>
        <w:pStyle w:val="Nagwek1"/>
        <w:widowControl w:val="0"/>
        <w:tabs>
          <w:tab w:val="left" w:pos="432"/>
        </w:tabs>
        <w:ind w:left="-360" w:firstLine="0"/>
        <w:rPr>
          <w:sz w:val="22"/>
          <w:szCs w:val="22"/>
          <w:lang w:val="de-DE"/>
        </w:rPr>
      </w:pPr>
    </w:p>
    <w:p w:rsidR="005010B9" w:rsidRPr="009E3BEE" w:rsidRDefault="005010B9" w:rsidP="005010B9">
      <w:pPr>
        <w:tabs>
          <w:tab w:val="left" w:pos="3118"/>
        </w:tabs>
        <w:jc w:val="both"/>
        <w:rPr>
          <w:sz w:val="22"/>
          <w:szCs w:val="22"/>
        </w:rPr>
      </w:pPr>
      <w:r w:rsidRPr="009E3BEE">
        <w:rPr>
          <w:sz w:val="22"/>
          <w:szCs w:val="22"/>
        </w:rPr>
        <w:t xml:space="preserve">.................................                                                                </w:t>
      </w:r>
    </w:p>
    <w:p w:rsidR="005010B9" w:rsidRPr="006B55A7" w:rsidRDefault="005010B9" w:rsidP="006B55A7">
      <w:pPr>
        <w:tabs>
          <w:tab w:val="left" w:pos="3118"/>
        </w:tabs>
        <w:jc w:val="both"/>
        <w:rPr>
          <w:sz w:val="22"/>
          <w:szCs w:val="22"/>
        </w:rPr>
      </w:pPr>
      <w:r w:rsidRPr="009E3BEE">
        <w:rPr>
          <w:sz w:val="22"/>
          <w:szCs w:val="22"/>
        </w:rPr>
        <w:t xml:space="preserve"> /pieczątka firmowa/   </w:t>
      </w:r>
    </w:p>
    <w:p w:rsidR="005010B9" w:rsidRPr="009E3BEE" w:rsidRDefault="005010B9" w:rsidP="005010B9">
      <w:pPr>
        <w:rPr>
          <w:sz w:val="22"/>
          <w:szCs w:val="22"/>
          <w:lang w:val="de-DE"/>
        </w:rPr>
      </w:pPr>
    </w:p>
    <w:p w:rsidR="005010B9" w:rsidRPr="009E3BEE" w:rsidRDefault="00341EE8" w:rsidP="005010B9">
      <w:pPr>
        <w:pStyle w:val="Nagwek1"/>
        <w:widowControl w:val="0"/>
        <w:tabs>
          <w:tab w:val="left" w:pos="432"/>
        </w:tabs>
        <w:ind w:left="-360" w:firstLine="0"/>
        <w:rPr>
          <w:sz w:val="22"/>
          <w:szCs w:val="22"/>
          <w:lang w:val="de-DE"/>
        </w:rPr>
      </w:pPr>
      <w:r w:rsidRPr="009E3BEE">
        <w:rPr>
          <w:sz w:val="22"/>
          <w:szCs w:val="22"/>
          <w:lang w:val="de-DE"/>
        </w:rPr>
        <w:t xml:space="preserve">          </w:t>
      </w:r>
      <w:r w:rsidR="005010B9" w:rsidRPr="009E3BEE">
        <w:rPr>
          <w:sz w:val="22"/>
          <w:szCs w:val="22"/>
          <w:lang w:val="de-DE"/>
        </w:rPr>
        <w:t>F O R M U L A R Z     O F E R T O W Y</w:t>
      </w:r>
    </w:p>
    <w:p w:rsidR="005010B9" w:rsidRPr="009E3BEE" w:rsidRDefault="005010B9" w:rsidP="005010B9">
      <w:pPr>
        <w:tabs>
          <w:tab w:val="left" w:pos="3118"/>
        </w:tabs>
        <w:jc w:val="both"/>
        <w:rPr>
          <w:b/>
          <w:sz w:val="22"/>
          <w:szCs w:val="22"/>
          <w:lang w:val="de-DE"/>
        </w:rPr>
      </w:pPr>
    </w:p>
    <w:p w:rsidR="005010B9" w:rsidRPr="009E3BEE" w:rsidRDefault="005010B9" w:rsidP="0062500F">
      <w:pPr>
        <w:pStyle w:val="Nagwek4"/>
        <w:widowControl w:val="0"/>
        <w:numPr>
          <w:ilvl w:val="0"/>
          <w:numId w:val="18"/>
        </w:numPr>
        <w:tabs>
          <w:tab w:val="left" w:pos="864"/>
        </w:tabs>
        <w:ind w:left="284" w:hanging="284"/>
        <w:jc w:val="both"/>
        <w:rPr>
          <w:sz w:val="22"/>
          <w:szCs w:val="22"/>
        </w:rPr>
      </w:pPr>
      <w:r w:rsidRPr="009E3BEE">
        <w:rPr>
          <w:sz w:val="22"/>
          <w:szCs w:val="22"/>
        </w:rPr>
        <w:t>DANE WYKONAWCY</w:t>
      </w:r>
    </w:p>
    <w:p w:rsidR="005010B9" w:rsidRPr="009E3BEE" w:rsidRDefault="005010B9" w:rsidP="005010B9">
      <w:pPr>
        <w:rPr>
          <w:sz w:val="22"/>
          <w:szCs w:val="22"/>
        </w:rPr>
      </w:pPr>
    </w:p>
    <w:p w:rsidR="005010B9" w:rsidRPr="009E3BEE" w:rsidRDefault="005010B9" w:rsidP="005010B9">
      <w:pPr>
        <w:tabs>
          <w:tab w:val="left" w:pos="360"/>
          <w:tab w:val="left" w:pos="3118"/>
        </w:tabs>
        <w:spacing w:line="360" w:lineRule="auto"/>
        <w:jc w:val="both"/>
        <w:rPr>
          <w:sz w:val="22"/>
          <w:szCs w:val="22"/>
        </w:rPr>
      </w:pPr>
      <w:r w:rsidRPr="009E3BEE">
        <w:rPr>
          <w:sz w:val="22"/>
          <w:szCs w:val="22"/>
        </w:rPr>
        <w:t xml:space="preserve">1. Pełna nazwa ............................................................................................................................................           </w:t>
      </w:r>
    </w:p>
    <w:p w:rsidR="005010B9" w:rsidRPr="009E3BEE" w:rsidRDefault="005010B9" w:rsidP="005010B9">
      <w:pPr>
        <w:tabs>
          <w:tab w:val="left" w:pos="360"/>
          <w:tab w:val="left" w:pos="3118"/>
        </w:tabs>
        <w:spacing w:line="360" w:lineRule="auto"/>
        <w:jc w:val="both"/>
        <w:rPr>
          <w:sz w:val="22"/>
          <w:szCs w:val="22"/>
        </w:rPr>
      </w:pPr>
      <w:r w:rsidRPr="009E3BEE">
        <w:rPr>
          <w:sz w:val="22"/>
          <w:szCs w:val="22"/>
        </w:rPr>
        <w:t>....................................................................................................................................................................</w:t>
      </w:r>
    </w:p>
    <w:p w:rsidR="005010B9" w:rsidRPr="009E3BEE" w:rsidRDefault="005010B9" w:rsidP="005010B9">
      <w:pPr>
        <w:tabs>
          <w:tab w:val="left" w:pos="3118"/>
        </w:tabs>
        <w:spacing w:line="360" w:lineRule="auto"/>
        <w:jc w:val="both"/>
        <w:rPr>
          <w:sz w:val="22"/>
          <w:szCs w:val="22"/>
        </w:rPr>
      </w:pPr>
      <w:r w:rsidRPr="009E3BEE">
        <w:rPr>
          <w:sz w:val="22"/>
          <w:szCs w:val="22"/>
        </w:rPr>
        <w:t>2. Regon .....................................................   3. NIP  ..............................................................................</w:t>
      </w:r>
    </w:p>
    <w:p w:rsidR="005010B9" w:rsidRPr="009E3BEE" w:rsidRDefault="005010B9" w:rsidP="005010B9">
      <w:pPr>
        <w:tabs>
          <w:tab w:val="left" w:pos="284"/>
          <w:tab w:val="left" w:pos="3118"/>
        </w:tabs>
        <w:spacing w:line="360" w:lineRule="auto"/>
        <w:jc w:val="both"/>
        <w:rPr>
          <w:sz w:val="22"/>
          <w:szCs w:val="22"/>
          <w:lang w:val="en-US"/>
        </w:rPr>
      </w:pPr>
      <w:r w:rsidRPr="009E3BEE">
        <w:rPr>
          <w:sz w:val="22"/>
          <w:szCs w:val="22"/>
        </w:rPr>
        <w:t>4. Adres wykonawcy ...............................................................................................................................</w:t>
      </w:r>
    </w:p>
    <w:p w:rsidR="005010B9" w:rsidRPr="009E3BEE" w:rsidRDefault="005010B9" w:rsidP="005010B9">
      <w:pPr>
        <w:tabs>
          <w:tab w:val="left" w:pos="360"/>
          <w:tab w:val="left" w:pos="3118"/>
        </w:tabs>
        <w:spacing w:line="360" w:lineRule="auto"/>
        <w:jc w:val="both"/>
        <w:rPr>
          <w:sz w:val="22"/>
          <w:szCs w:val="22"/>
          <w:lang w:val="en-US"/>
        </w:rPr>
      </w:pPr>
      <w:r w:rsidRPr="009E3BEE">
        <w:rPr>
          <w:sz w:val="22"/>
          <w:szCs w:val="22"/>
          <w:lang w:val="en-US"/>
        </w:rPr>
        <w:t>...................................................................................................................................................................</w:t>
      </w:r>
    </w:p>
    <w:p w:rsidR="005010B9" w:rsidRPr="009E3BEE" w:rsidRDefault="005010B9" w:rsidP="005010B9">
      <w:pPr>
        <w:pStyle w:val="Tekstpodstawowy24"/>
        <w:tabs>
          <w:tab w:val="clear" w:pos="426"/>
          <w:tab w:val="left" w:pos="360"/>
        </w:tabs>
        <w:spacing w:line="360" w:lineRule="auto"/>
        <w:jc w:val="both"/>
        <w:rPr>
          <w:sz w:val="22"/>
          <w:szCs w:val="22"/>
          <w:lang w:val="en-US"/>
        </w:rPr>
      </w:pPr>
      <w:r w:rsidRPr="009E3BEE">
        <w:rPr>
          <w:sz w:val="22"/>
          <w:szCs w:val="22"/>
          <w:lang w:val="en-US"/>
        </w:rPr>
        <w:t xml:space="preserve">5. tel. ..............................................................   </w:t>
      </w:r>
    </w:p>
    <w:p w:rsidR="005010B9" w:rsidRPr="009E3BEE" w:rsidRDefault="005010B9" w:rsidP="005010B9">
      <w:pPr>
        <w:pStyle w:val="Tekstpodstawowy24"/>
        <w:tabs>
          <w:tab w:val="clear" w:pos="426"/>
          <w:tab w:val="left" w:pos="360"/>
        </w:tabs>
        <w:spacing w:line="360" w:lineRule="auto"/>
        <w:jc w:val="both"/>
        <w:rPr>
          <w:sz w:val="22"/>
          <w:szCs w:val="22"/>
          <w:lang w:val="en-US"/>
        </w:rPr>
      </w:pPr>
      <w:r w:rsidRPr="009E3BEE">
        <w:rPr>
          <w:sz w:val="22"/>
          <w:szCs w:val="22"/>
          <w:lang w:val="en-US"/>
        </w:rPr>
        <w:t xml:space="preserve">6. www. ...........................................................   </w:t>
      </w:r>
    </w:p>
    <w:p w:rsidR="005010B9" w:rsidRPr="009E3BEE" w:rsidRDefault="005010B9" w:rsidP="005010B9">
      <w:pPr>
        <w:pStyle w:val="Tekstpodstawowy24"/>
        <w:tabs>
          <w:tab w:val="clear" w:pos="426"/>
          <w:tab w:val="left" w:pos="360"/>
        </w:tabs>
        <w:spacing w:line="360" w:lineRule="auto"/>
        <w:jc w:val="both"/>
        <w:rPr>
          <w:sz w:val="22"/>
          <w:szCs w:val="22"/>
        </w:rPr>
      </w:pPr>
      <w:r w:rsidRPr="009E3BEE">
        <w:rPr>
          <w:sz w:val="22"/>
          <w:szCs w:val="22"/>
          <w:lang w:val="en-US"/>
        </w:rPr>
        <w:t xml:space="preserve">7. </w:t>
      </w:r>
      <w:r w:rsidRPr="009E3BEE">
        <w:rPr>
          <w:sz w:val="22"/>
          <w:szCs w:val="22"/>
        </w:rPr>
        <w:t>e-mail: ..........................................................</w:t>
      </w:r>
    </w:p>
    <w:p w:rsidR="005010B9" w:rsidRPr="009E3BEE" w:rsidRDefault="005010B9" w:rsidP="005010B9">
      <w:pPr>
        <w:tabs>
          <w:tab w:val="left" w:pos="3118"/>
        </w:tabs>
        <w:spacing w:line="360" w:lineRule="auto"/>
        <w:jc w:val="both"/>
        <w:rPr>
          <w:i/>
          <w:sz w:val="22"/>
          <w:szCs w:val="22"/>
        </w:rPr>
      </w:pPr>
      <w:r w:rsidRPr="009E3BEE">
        <w:rPr>
          <w:sz w:val="22"/>
          <w:szCs w:val="22"/>
        </w:rPr>
        <w:t xml:space="preserve">8. Rodzaj przedsiębiorstwa jakim jest Wykonawca </w:t>
      </w:r>
      <w:r w:rsidRPr="009E3BEE">
        <w:rPr>
          <w:i/>
          <w:sz w:val="22"/>
          <w:szCs w:val="22"/>
        </w:rPr>
        <w:t>(zaznaczyć właściwą opcję):</w:t>
      </w:r>
    </w:p>
    <w:p w:rsidR="005010B9" w:rsidRPr="009E3BEE" w:rsidRDefault="005010B9" w:rsidP="005010B9">
      <w:pPr>
        <w:suppressAutoHyphens w:val="0"/>
        <w:ind w:left="284"/>
        <w:rPr>
          <w:sz w:val="22"/>
          <w:szCs w:val="22"/>
        </w:rPr>
      </w:pPr>
      <w:r w:rsidRPr="009E3BEE">
        <w:rPr>
          <w:rFonts w:eastAsia="MS Gothic" w:hAnsi="Segoe UI Symbol"/>
          <w:sz w:val="22"/>
          <w:szCs w:val="22"/>
        </w:rPr>
        <w:t>☐</w:t>
      </w:r>
      <w:r w:rsidRPr="009E3BEE">
        <w:rPr>
          <w:rFonts w:eastAsia="MS Gothic"/>
          <w:sz w:val="22"/>
          <w:szCs w:val="22"/>
        </w:rPr>
        <w:t xml:space="preserve"> </w:t>
      </w:r>
      <w:r w:rsidRPr="009E3BEE">
        <w:rPr>
          <w:bCs/>
          <w:sz w:val="22"/>
          <w:szCs w:val="22"/>
        </w:rPr>
        <w:t>mikroprzedsiębiorstwo;</w:t>
      </w:r>
    </w:p>
    <w:p w:rsidR="005010B9" w:rsidRPr="009E3BEE" w:rsidRDefault="005010B9" w:rsidP="005010B9">
      <w:pPr>
        <w:suppressAutoHyphens w:val="0"/>
        <w:ind w:left="284"/>
        <w:rPr>
          <w:sz w:val="22"/>
          <w:szCs w:val="22"/>
        </w:rPr>
      </w:pPr>
      <w:r w:rsidRPr="009E3BEE">
        <w:rPr>
          <w:rFonts w:ascii="Segoe UI Symbol" w:hAnsi="Segoe UI Symbol"/>
          <w:bCs/>
          <w:sz w:val="22"/>
          <w:szCs w:val="22"/>
        </w:rPr>
        <w:t>☐</w:t>
      </w:r>
      <w:r w:rsidRPr="009E3BEE">
        <w:rPr>
          <w:bCs/>
          <w:sz w:val="22"/>
          <w:szCs w:val="22"/>
        </w:rPr>
        <w:t xml:space="preserve"> małe przedsiębiorstwo</w:t>
      </w:r>
      <w:r w:rsidRPr="009E3BEE">
        <w:rPr>
          <w:sz w:val="22"/>
          <w:szCs w:val="22"/>
        </w:rPr>
        <w:t>;</w:t>
      </w:r>
    </w:p>
    <w:p w:rsidR="005010B9" w:rsidRPr="009E3BEE" w:rsidRDefault="005010B9" w:rsidP="005010B9">
      <w:pPr>
        <w:suppressAutoHyphens w:val="0"/>
        <w:ind w:left="284"/>
        <w:rPr>
          <w:sz w:val="22"/>
          <w:szCs w:val="22"/>
        </w:rPr>
      </w:pPr>
      <w:r w:rsidRPr="009E3BEE">
        <w:rPr>
          <w:rFonts w:ascii="Segoe UI Symbol" w:hAnsi="Segoe UI Symbol"/>
          <w:bCs/>
          <w:sz w:val="22"/>
          <w:szCs w:val="22"/>
        </w:rPr>
        <w:t>☐</w:t>
      </w:r>
      <w:r w:rsidRPr="009E3BEE">
        <w:rPr>
          <w:bCs/>
          <w:sz w:val="22"/>
          <w:szCs w:val="22"/>
        </w:rPr>
        <w:t xml:space="preserve"> średnie przedsiębiorstwo;</w:t>
      </w:r>
    </w:p>
    <w:p w:rsidR="005010B9" w:rsidRPr="009E3BEE" w:rsidRDefault="005010B9" w:rsidP="005010B9">
      <w:pPr>
        <w:suppressAutoHyphens w:val="0"/>
        <w:ind w:left="284"/>
        <w:rPr>
          <w:sz w:val="22"/>
          <w:szCs w:val="22"/>
        </w:rPr>
      </w:pPr>
      <w:r w:rsidRPr="009E3BEE">
        <w:rPr>
          <w:rFonts w:ascii="Segoe UI Symbol" w:hAnsi="Segoe UI Symbol"/>
          <w:bCs/>
          <w:sz w:val="22"/>
          <w:szCs w:val="22"/>
        </w:rPr>
        <w:t>☐</w:t>
      </w:r>
      <w:r w:rsidRPr="009E3BEE">
        <w:rPr>
          <w:bCs/>
          <w:sz w:val="22"/>
          <w:szCs w:val="22"/>
        </w:rPr>
        <w:t xml:space="preserve"> jednoosobowa działalność gospodarcza;</w:t>
      </w:r>
    </w:p>
    <w:p w:rsidR="005010B9" w:rsidRPr="009E3BEE" w:rsidRDefault="005010B9" w:rsidP="005010B9">
      <w:pPr>
        <w:suppressAutoHyphens w:val="0"/>
        <w:ind w:left="284"/>
        <w:rPr>
          <w:sz w:val="22"/>
          <w:szCs w:val="22"/>
        </w:rPr>
      </w:pPr>
      <w:r w:rsidRPr="009E3BEE">
        <w:rPr>
          <w:rFonts w:ascii="Segoe UI Symbol" w:hAnsi="Segoe UI Symbol"/>
          <w:bCs/>
          <w:sz w:val="22"/>
          <w:szCs w:val="22"/>
        </w:rPr>
        <w:t>☐</w:t>
      </w:r>
      <w:r w:rsidRPr="009E3BEE">
        <w:rPr>
          <w:bCs/>
          <w:sz w:val="22"/>
          <w:szCs w:val="22"/>
        </w:rPr>
        <w:t xml:space="preserve"> osoba fizyczna nieprowadząca działalności gospodarczej;</w:t>
      </w:r>
    </w:p>
    <w:p w:rsidR="005010B9" w:rsidRPr="009E3BEE" w:rsidRDefault="005010B9" w:rsidP="005010B9">
      <w:pPr>
        <w:suppressAutoHyphens w:val="0"/>
        <w:ind w:left="284"/>
        <w:rPr>
          <w:sz w:val="22"/>
          <w:szCs w:val="22"/>
        </w:rPr>
      </w:pPr>
      <w:r w:rsidRPr="009E3BEE">
        <w:rPr>
          <w:rFonts w:eastAsia="MS Gothic" w:hAnsi="Segoe UI Symbol"/>
          <w:sz w:val="22"/>
          <w:szCs w:val="22"/>
        </w:rPr>
        <w:t>☐</w:t>
      </w:r>
      <w:r w:rsidRPr="009E3BEE">
        <w:rPr>
          <w:bCs/>
          <w:sz w:val="22"/>
          <w:szCs w:val="22"/>
        </w:rPr>
        <w:t xml:space="preserve"> inny rodzaj</w:t>
      </w:r>
    </w:p>
    <w:p w:rsidR="00094551" w:rsidRPr="009E3BEE" w:rsidRDefault="00094551" w:rsidP="00094551">
      <w:pPr>
        <w:tabs>
          <w:tab w:val="left" w:pos="3118"/>
        </w:tabs>
        <w:jc w:val="both"/>
        <w:rPr>
          <w:b/>
          <w:sz w:val="22"/>
          <w:szCs w:val="22"/>
        </w:rPr>
      </w:pPr>
    </w:p>
    <w:p w:rsidR="006C2A0E" w:rsidRPr="00034911" w:rsidRDefault="00094551" w:rsidP="00094551">
      <w:pPr>
        <w:tabs>
          <w:tab w:val="left" w:pos="3118"/>
        </w:tabs>
        <w:jc w:val="both"/>
        <w:rPr>
          <w:b/>
          <w:sz w:val="22"/>
          <w:szCs w:val="22"/>
        </w:rPr>
      </w:pPr>
      <w:r w:rsidRPr="009E3BEE">
        <w:rPr>
          <w:b/>
          <w:sz w:val="22"/>
          <w:szCs w:val="22"/>
        </w:rPr>
        <w:t>II. PRZEDMIOT OFERTY</w:t>
      </w:r>
    </w:p>
    <w:p w:rsidR="00094551" w:rsidRPr="009E3BEE" w:rsidRDefault="00094551" w:rsidP="00E84EA6">
      <w:pPr>
        <w:pStyle w:val="Tekstpodstawowy32"/>
        <w:tabs>
          <w:tab w:val="left" w:pos="284"/>
          <w:tab w:val="left" w:pos="8845"/>
        </w:tabs>
        <w:ind w:right="-108"/>
        <w:rPr>
          <w:b w:val="0"/>
          <w:sz w:val="22"/>
          <w:szCs w:val="22"/>
        </w:rPr>
      </w:pPr>
      <w:r w:rsidRPr="009E3BEE">
        <w:rPr>
          <w:b w:val="0"/>
          <w:sz w:val="22"/>
          <w:szCs w:val="22"/>
        </w:rPr>
        <w:t>Oferta dotyczy postępowania prowadzonego w trybie podstawowym Nr ZZP-344/</w:t>
      </w:r>
      <w:r w:rsidR="009E3BEE" w:rsidRPr="009E3BEE">
        <w:rPr>
          <w:b w:val="0"/>
          <w:sz w:val="22"/>
          <w:szCs w:val="22"/>
        </w:rPr>
        <w:t>56</w:t>
      </w:r>
      <w:r w:rsidRPr="009E3BEE">
        <w:rPr>
          <w:b w:val="0"/>
          <w:sz w:val="22"/>
          <w:szCs w:val="22"/>
        </w:rPr>
        <w:t>/202</w:t>
      </w:r>
      <w:r w:rsidR="009E3BEE" w:rsidRPr="009E3BEE">
        <w:rPr>
          <w:b w:val="0"/>
          <w:sz w:val="22"/>
          <w:szCs w:val="22"/>
        </w:rPr>
        <w:t>4</w:t>
      </w:r>
      <w:r w:rsidRPr="009E3BEE">
        <w:rPr>
          <w:b w:val="0"/>
          <w:sz w:val="22"/>
          <w:szCs w:val="22"/>
        </w:rPr>
        <w:t xml:space="preserve"> na dostawę wyrobów medycznych dla </w:t>
      </w:r>
      <w:r w:rsidR="008927BC" w:rsidRPr="009E3BEE">
        <w:rPr>
          <w:b w:val="0"/>
          <w:sz w:val="22"/>
          <w:szCs w:val="22"/>
        </w:rPr>
        <w:t>Bloku O</w:t>
      </w:r>
      <w:r w:rsidR="00FC2929" w:rsidRPr="009E3BEE">
        <w:rPr>
          <w:b w:val="0"/>
          <w:sz w:val="22"/>
          <w:szCs w:val="22"/>
        </w:rPr>
        <w:t>peracyjnego</w:t>
      </w:r>
      <w:r w:rsidRPr="009E3BEE">
        <w:rPr>
          <w:b w:val="0"/>
          <w:sz w:val="22"/>
          <w:szCs w:val="22"/>
        </w:rPr>
        <w:t xml:space="preserve">. </w:t>
      </w:r>
    </w:p>
    <w:p w:rsidR="00094551" w:rsidRPr="009643AE" w:rsidRDefault="00094551" w:rsidP="00E84EA6">
      <w:pPr>
        <w:pStyle w:val="Tekstpodstawowy32"/>
        <w:tabs>
          <w:tab w:val="left" w:pos="284"/>
          <w:tab w:val="left" w:pos="8845"/>
        </w:tabs>
        <w:ind w:right="-108"/>
        <w:rPr>
          <w:b w:val="0"/>
          <w:color w:val="FF0000"/>
          <w:sz w:val="22"/>
          <w:szCs w:val="22"/>
        </w:rPr>
      </w:pPr>
    </w:p>
    <w:p w:rsidR="00094551" w:rsidRPr="00F904F2" w:rsidRDefault="00094551" w:rsidP="00E84EA6">
      <w:pPr>
        <w:tabs>
          <w:tab w:val="left" w:pos="3118"/>
        </w:tabs>
        <w:jc w:val="both"/>
        <w:rPr>
          <w:sz w:val="22"/>
          <w:szCs w:val="22"/>
        </w:rPr>
      </w:pPr>
      <w:r w:rsidRPr="00F904F2">
        <w:rPr>
          <w:b/>
          <w:sz w:val="22"/>
          <w:szCs w:val="22"/>
        </w:rPr>
        <w:t>III. OFERUJEMY</w:t>
      </w:r>
      <w:r w:rsidRPr="00F904F2">
        <w:rPr>
          <w:sz w:val="22"/>
          <w:szCs w:val="22"/>
        </w:rPr>
        <w:t xml:space="preserve"> wykonanie zamówienia zgodnie z ofertą cenową na kwotę:</w:t>
      </w:r>
    </w:p>
    <w:p w:rsidR="00A6240E" w:rsidRPr="009643AE" w:rsidRDefault="00A6240E" w:rsidP="00CC1683">
      <w:pPr>
        <w:tabs>
          <w:tab w:val="left" w:pos="3118"/>
        </w:tabs>
        <w:rPr>
          <w:b/>
          <w:i/>
          <w:color w:val="FF0000"/>
          <w:sz w:val="22"/>
          <w:szCs w:val="22"/>
        </w:rPr>
      </w:pPr>
    </w:p>
    <w:p w:rsidR="009E45E2" w:rsidRPr="00032180" w:rsidRDefault="009E45E2" w:rsidP="009E45E2">
      <w:pPr>
        <w:rPr>
          <w:b/>
          <w:sz w:val="22"/>
          <w:szCs w:val="22"/>
        </w:rPr>
      </w:pPr>
      <w:r w:rsidRPr="00032180">
        <w:rPr>
          <w:b/>
          <w:sz w:val="22"/>
          <w:szCs w:val="22"/>
        </w:rPr>
        <w:t>Część nr 1 – dostawa akcesoriów zużywalnych kompatybilnych z  urządzeniem do śródoperacyjnego monitorowania nerwów NIM 3.0 Response</w:t>
      </w:r>
      <w:r w:rsidRPr="00032180">
        <w:rPr>
          <w:b/>
          <w:sz w:val="22"/>
          <w:szCs w:val="22"/>
        </w:rPr>
        <w:tab/>
      </w:r>
      <w:r w:rsidRPr="00032180">
        <w:rPr>
          <w:b/>
          <w:sz w:val="22"/>
          <w:szCs w:val="22"/>
        </w:rPr>
        <w:tab/>
        <w:t xml:space="preserve">   </w:t>
      </w:r>
    </w:p>
    <w:p w:rsidR="009E45E2" w:rsidRPr="00610B83" w:rsidRDefault="009E45E2" w:rsidP="009E45E2">
      <w:pPr>
        <w:tabs>
          <w:tab w:val="left" w:pos="3118"/>
        </w:tabs>
        <w:ind w:right="-285"/>
        <w:rPr>
          <w:color w:val="000000" w:themeColor="text1"/>
        </w:rPr>
      </w:pPr>
      <w:r w:rsidRPr="00610B83">
        <w:rPr>
          <w:color w:val="000000" w:themeColor="text1"/>
        </w:rPr>
        <w:t>Wartość netto:  ........................................... zł</w:t>
      </w:r>
    </w:p>
    <w:p w:rsidR="009E45E2" w:rsidRPr="00610B83" w:rsidRDefault="009E45E2" w:rsidP="009E45E2">
      <w:pPr>
        <w:tabs>
          <w:tab w:val="left" w:pos="3118"/>
        </w:tabs>
        <w:ind w:right="-285"/>
        <w:rPr>
          <w:color w:val="000000" w:themeColor="text1"/>
        </w:rPr>
      </w:pPr>
      <w:r w:rsidRPr="00610B83">
        <w:rPr>
          <w:color w:val="000000" w:themeColor="text1"/>
        </w:rPr>
        <w:t>(słownie: .................................................................................................................................................)</w:t>
      </w:r>
    </w:p>
    <w:p w:rsidR="009E45E2" w:rsidRPr="00610B83" w:rsidRDefault="009E45E2" w:rsidP="009E45E2">
      <w:pPr>
        <w:tabs>
          <w:tab w:val="left" w:pos="3118"/>
        </w:tabs>
        <w:ind w:right="-285"/>
        <w:rPr>
          <w:color w:val="000000" w:themeColor="text1"/>
        </w:rPr>
      </w:pPr>
      <w:r w:rsidRPr="00610B83">
        <w:rPr>
          <w:color w:val="000000" w:themeColor="text1"/>
        </w:rPr>
        <w:t>Wartość brutto:  .......................................... zł</w:t>
      </w:r>
    </w:p>
    <w:p w:rsidR="009E45E2" w:rsidRDefault="009E45E2" w:rsidP="009E45E2">
      <w:pPr>
        <w:ind w:right="-285"/>
        <w:rPr>
          <w:b/>
          <w:i/>
          <w:color w:val="000000" w:themeColor="text1"/>
        </w:rPr>
      </w:pPr>
      <w:r w:rsidRPr="00610B83">
        <w:rPr>
          <w:color w:val="000000" w:themeColor="text1"/>
        </w:rPr>
        <w:t>(słownie:</w:t>
      </w:r>
      <w:r w:rsidR="00F904F2">
        <w:rPr>
          <w:color w:val="000000" w:themeColor="text1"/>
        </w:rPr>
        <w:t xml:space="preserve"> </w:t>
      </w:r>
      <w:r w:rsidRPr="00610B83">
        <w:rPr>
          <w:color w:val="000000" w:themeColor="text1"/>
        </w:rPr>
        <w:t>.................................................................................................................................................)</w:t>
      </w:r>
    </w:p>
    <w:p w:rsidR="009E45E2" w:rsidRDefault="009E45E2" w:rsidP="009E45E2">
      <w:pPr>
        <w:rPr>
          <w:b/>
          <w:sz w:val="22"/>
          <w:szCs w:val="22"/>
        </w:rPr>
      </w:pPr>
    </w:p>
    <w:p w:rsidR="009E45E2" w:rsidRPr="00032180" w:rsidRDefault="009E45E2" w:rsidP="009E45E2">
      <w:pPr>
        <w:rPr>
          <w:b/>
          <w:sz w:val="22"/>
          <w:szCs w:val="22"/>
        </w:rPr>
      </w:pPr>
      <w:r w:rsidRPr="00032180">
        <w:rPr>
          <w:b/>
          <w:sz w:val="22"/>
          <w:szCs w:val="22"/>
        </w:rPr>
        <w:t>Część nr 2 – dostawa cewników Pezzera</w:t>
      </w:r>
      <w:r w:rsidRPr="00032180">
        <w:rPr>
          <w:b/>
          <w:sz w:val="22"/>
          <w:szCs w:val="22"/>
        </w:rPr>
        <w:tab/>
      </w:r>
      <w:r w:rsidRPr="00032180">
        <w:rPr>
          <w:b/>
          <w:sz w:val="22"/>
          <w:szCs w:val="22"/>
        </w:rPr>
        <w:tab/>
      </w:r>
      <w:r w:rsidRPr="00032180">
        <w:rPr>
          <w:b/>
          <w:sz w:val="22"/>
          <w:szCs w:val="22"/>
        </w:rPr>
        <w:tab/>
      </w:r>
      <w:r w:rsidRPr="00032180">
        <w:rPr>
          <w:b/>
          <w:sz w:val="22"/>
          <w:szCs w:val="22"/>
        </w:rPr>
        <w:tab/>
      </w:r>
      <w:r w:rsidRPr="00032180">
        <w:rPr>
          <w:b/>
          <w:sz w:val="22"/>
          <w:szCs w:val="22"/>
        </w:rPr>
        <w:tab/>
      </w:r>
      <w:r w:rsidRPr="00032180">
        <w:rPr>
          <w:b/>
          <w:sz w:val="22"/>
          <w:szCs w:val="22"/>
        </w:rPr>
        <w:tab/>
      </w:r>
      <w:r w:rsidRPr="00032180">
        <w:rPr>
          <w:b/>
          <w:sz w:val="22"/>
          <w:szCs w:val="22"/>
        </w:rPr>
        <w:tab/>
      </w:r>
      <w:r w:rsidRPr="00032180">
        <w:rPr>
          <w:b/>
          <w:sz w:val="22"/>
          <w:szCs w:val="22"/>
        </w:rPr>
        <w:tab/>
      </w:r>
    </w:p>
    <w:p w:rsidR="009E45E2" w:rsidRPr="00610B83" w:rsidRDefault="009E45E2" w:rsidP="009E45E2">
      <w:pPr>
        <w:tabs>
          <w:tab w:val="left" w:pos="3118"/>
        </w:tabs>
        <w:ind w:right="-285"/>
        <w:rPr>
          <w:color w:val="000000" w:themeColor="text1"/>
        </w:rPr>
      </w:pPr>
      <w:r w:rsidRPr="00610B83">
        <w:rPr>
          <w:color w:val="000000" w:themeColor="text1"/>
        </w:rPr>
        <w:t>Wartość netto:  ........................................... zł</w:t>
      </w:r>
    </w:p>
    <w:p w:rsidR="009E45E2" w:rsidRPr="00610B83" w:rsidRDefault="009E45E2" w:rsidP="009E45E2">
      <w:pPr>
        <w:tabs>
          <w:tab w:val="left" w:pos="3118"/>
        </w:tabs>
        <w:ind w:right="-285"/>
        <w:rPr>
          <w:color w:val="000000" w:themeColor="text1"/>
        </w:rPr>
      </w:pPr>
      <w:r w:rsidRPr="00610B83">
        <w:rPr>
          <w:color w:val="000000" w:themeColor="text1"/>
        </w:rPr>
        <w:t>(słownie: .................................................................................................................................................)</w:t>
      </w:r>
    </w:p>
    <w:p w:rsidR="009E45E2" w:rsidRPr="00610B83" w:rsidRDefault="009E45E2" w:rsidP="009E45E2">
      <w:pPr>
        <w:tabs>
          <w:tab w:val="left" w:pos="3118"/>
        </w:tabs>
        <w:ind w:right="-285"/>
        <w:rPr>
          <w:color w:val="000000" w:themeColor="text1"/>
        </w:rPr>
      </w:pPr>
      <w:r w:rsidRPr="00610B83">
        <w:rPr>
          <w:color w:val="000000" w:themeColor="text1"/>
        </w:rPr>
        <w:t>Wartość brutto:  .......................................... zł</w:t>
      </w:r>
    </w:p>
    <w:p w:rsidR="009E45E2" w:rsidRDefault="009E45E2" w:rsidP="009E45E2">
      <w:pPr>
        <w:ind w:right="-285"/>
        <w:rPr>
          <w:b/>
          <w:i/>
          <w:color w:val="000000" w:themeColor="text1"/>
        </w:rPr>
      </w:pPr>
      <w:r w:rsidRPr="00610B83">
        <w:rPr>
          <w:color w:val="000000" w:themeColor="text1"/>
        </w:rPr>
        <w:t>(słownie:</w:t>
      </w:r>
      <w:r w:rsidR="00E63937">
        <w:rPr>
          <w:color w:val="000000" w:themeColor="text1"/>
        </w:rPr>
        <w:t xml:space="preserve"> </w:t>
      </w:r>
      <w:r w:rsidRPr="00610B83">
        <w:rPr>
          <w:color w:val="000000" w:themeColor="text1"/>
        </w:rPr>
        <w:t>................................................................................................................................................)</w:t>
      </w:r>
    </w:p>
    <w:p w:rsidR="009E45E2" w:rsidRDefault="009E45E2" w:rsidP="009E45E2">
      <w:pPr>
        <w:rPr>
          <w:b/>
          <w:sz w:val="22"/>
          <w:szCs w:val="22"/>
        </w:rPr>
      </w:pPr>
    </w:p>
    <w:p w:rsidR="009E45E2" w:rsidRPr="00032180" w:rsidRDefault="009E45E2" w:rsidP="009E45E2">
      <w:pPr>
        <w:rPr>
          <w:b/>
          <w:sz w:val="22"/>
          <w:szCs w:val="22"/>
        </w:rPr>
      </w:pPr>
      <w:r w:rsidRPr="00032180">
        <w:rPr>
          <w:b/>
          <w:sz w:val="22"/>
          <w:szCs w:val="22"/>
        </w:rPr>
        <w:t xml:space="preserve">Część nr 3 – dostawa wyrobów medycznych do drenażu                                                                                                                                                              </w:t>
      </w:r>
    </w:p>
    <w:p w:rsidR="009E45E2" w:rsidRPr="00610B83" w:rsidRDefault="009E45E2" w:rsidP="009E45E2">
      <w:pPr>
        <w:tabs>
          <w:tab w:val="left" w:pos="3118"/>
        </w:tabs>
        <w:ind w:right="-285"/>
        <w:rPr>
          <w:color w:val="000000" w:themeColor="text1"/>
        </w:rPr>
      </w:pPr>
      <w:r w:rsidRPr="00610B83">
        <w:rPr>
          <w:color w:val="000000" w:themeColor="text1"/>
        </w:rPr>
        <w:t>Wartość netto:  ........................................... zł</w:t>
      </w:r>
    </w:p>
    <w:p w:rsidR="009E45E2" w:rsidRPr="00610B83" w:rsidRDefault="009E45E2" w:rsidP="009E45E2">
      <w:pPr>
        <w:tabs>
          <w:tab w:val="left" w:pos="3118"/>
        </w:tabs>
        <w:ind w:right="-285"/>
        <w:rPr>
          <w:color w:val="000000" w:themeColor="text1"/>
        </w:rPr>
      </w:pPr>
      <w:r w:rsidRPr="00610B83">
        <w:rPr>
          <w:color w:val="000000" w:themeColor="text1"/>
        </w:rPr>
        <w:t>(słownie: .................................................................................................................................................)</w:t>
      </w:r>
    </w:p>
    <w:p w:rsidR="009E45E2" w:rsidRPr="00610B83" w:rsidRDefault="009E45E2" w:rsidP="009E45E2">
      <w:pPr>
        <w:tabs>
          <w:tab w:val="left" w:pos="3118"/>
        </w:tabs>
        <w:ind w:right="-285"/>
        <w:rPr>
          <w:color w:val="000000" w:themeColor="text1"/>
        </w:rPr>
      </w:pPr>
      <w:r w:rsidRPr="00610B83">
        <w:rPr>
          <w:color w:val="000000" w:themeColor="text1"/>
        </w:rPr>
        <w:t>Wartość brutto:  .......................................... zł</w:t>
      </w:r>
    </w:p>
    <w:p w:rsidR="009E45E2" w:rsidRDefault="009E45E2" w:rsidP="009E45E2">
      <w:pPr>
        <w:ind w:right="-285"/>
        <w:rPr>
          <w:b/>
          <w:i/>
          <w:color w:val="000000" w:themeColor="text1"/>
        </w:rPr>
      </w:pPr>
      <w:r w:rsidRPr="00610B83">
        <w:rPr>
          <w:color w:val="000000" w:themeColor="text1"/>
        </w:rPr>
        <w:t>(słownie:</w:t>
      </w:r>
      <w:r w:rsidR="00E63937">
        <w:rPr>
          <w:color w:val="000000" w:themeColor="text1"/>
        </w:rPr>
        <w:t xml:space="preserve"> </w:t>
      </w:r>
      <w:r w:rsidRPr="00610B83">
        <w:rPr>
          <w:color w:val="000000" w:themeColor="text1"/>
        </w:rPr>
        <w:t>.................................................................................................................................................)</w:t>
      </w:r>
    </w:p>
    <w:p w:rsidR="009E45E2" w:rsidRDefault="009E45E2" w:rsidP="009E45E2">
      <w:pPr>
        <w:rPr>
          <w:b/>
          <w:sz w:val="22"/>
          <w:szCs w:val="22"/>
        </w:rPr>
      </w:pPr>
    </w:p>
    <w:p w:rsidR="009E45E2" w:rsidRPr="00032180" w:rsidRDefault="009E45E2" w:rsidP="009E45E2">
      <w:pPr>
        <w:rPr>
          <w:b/>
          <w:sz w:val="22"/>
          <w:szCs w:val="22"/>
        </w:rPr>
      </w:pPr>
      <w:r w:rsidRPr="00032180">
        <w:rPr>
          <w:b/>
          <w:sz w:val="22"/>
          <w:szCs w:val="22"/>
        </w:rPr>
        <w:t xml:space="preserve">Część nr 4 – dostawa sterylnych pojemników oraz drenów do odsysania ran typu Redon                                                                                                  </w:t>
      </w:r>
    </w:p>
    <w:p w:rsidR="009E45E2" w:rsidRPr="00610B83" w:rsidRDefault="009E45E2" w:rsidP="009E45E2">
      <w:pPr>
        <w:tabs>
          <w:tab w:val="left" w:pos="3118"/>
        </w:tabs>
        <w:ind w:right="-285"/>
        <w:rPr>
          <w:color w:val="000000" w:themeColor="text1"/>
        </w:rPr>
      </w:pPr>
      <w:r w:rsidRPr="00610B83">
        <w:rPr>
          <w:color w:val="000000" w:themeColor="text1"/>
        </w:rPr>
        <w:t>Wartość netto:  ........................................... zł</w:t>
      </w:r>
    </w:p>
    <w:p w:rsidR="009E45E2" w:rsidRPr="00610B83" w:rsidRDefault="009E45E2" w:rsidP="009E45E2">
      <w:pPr>
        <w:tabs>
          <w:tab w:val="left" w:pos="3118"/>
        </w:tabs>
        <w:ind w:right="-285"/>
        <w:rPr>
          <w:color w:val="000000" w:themeColor="text1"/>
        </w:rPr>
      </w:pPr>
      <w:r w:rsidRPr="00610B83">
        <w:rPr>
          <w:color w:val="000000" w:themeColor="text1"/>
        </w:rPr>
        <w:t xml:space="preserve">(słownie: </w:t>
      </w:r>
      <w:r w:rsidR="00E63937">
        <w:rPr>
          <w:color w:val="000000" w:themeColor="text1"/>
        </w:rPr>
        <w:t>…………………………………………………………………….</w:t>
      </w:r>
      <w:r w:rsidRPr="00610B83">
        <w:rPr>
          <w:color w:val="000000" w:themeColor="text1"/>
        </w:rPr>
        <w:t>.......................................)</w:t>
      </w:r>
    </w:p>
    <w:p w:rsidR="009E45E2" w:rsidRPr="00610B83" w:rsidRDefault="009E45E2" w:rsidP="009E45E2">
      <w:pPr>
        <w:tabs>
          <w:tab w:val="left" w:pos="3118"/>
        </w:tabs>
        <w:ind w:right="-285"/>
        <w:rPr>
          <w:color w:val="000000" w:themeColor="text1"/>
        </w:rPr>
      </w:pPr>
      <w:r w:rsidRPr="00610B83">
        <w:rPr>
          <w:color w:val="000000" w:themeColor="text1"/>
        </w:rPr>
        <w:t>Wartość brutto:  .......................................... zł</w:t>
      </w:r>
    </w:p>
    <w:p w:rsidR="009E45E2" w:rsidRDefault="009E45E2" w:rsidP="009E45E2">
      <w:pPr>
        <w:ind w:right="-285"/>
        <w:rPr>
          <w:b/>
          <w:i/>
          <w:color w:val="000000" w:themeColor="text1"/>
        </w:rPr>
      </w:pPr>
      <w:r w:rsidRPr="00610B83">
        <w:rPr>
          <w:color w:val="000000" w:themeColor="text1"/>
        </w:rPr>
        <w:t>(słownie:</w:t>
      </w:r>
      <w:r w:rsidR="00E63937">
        <w:rPr>
          <w:color w:val="000000" w:themeColor="text1"/>
        </w:rPr>
        <w:t xml:space="preserve"> </w:t>
      </w:r>
      <w:r w:rsidRPr="00610B83">
        <w:rPr>
          <w:color w:val="000000" w:themeColor="text1"/>
        </w:rPr>
        <w:t>................................................................................................................................................)</w:t>
      </w:r>
    </w:p>
    <w:p w:rsidR="009E45E2" w:rsidRDefault="009E45E2" w:rsidP="009E45E2">
      <w:pPr>
        <w:rPr>
          <w:b/>
          <w:sz w:val="22"/>
          <w:szCs w:val="22"/>
        </w:rPr>
      </w:pPr>
    </w:p>
    <w:p w:rsidR="009E45E2" w:rsidRPr="00032180" w:rsidRDefault="009E45E2" w:rsidP="009E45E2">
      <w:pPr>
        <w:rPr>
          <w:b/>
          <w:sz w:val="22"/>
          <w:szCs w:val="22"/>
        </w:rPr>
      </w:pPr>
      <w:r w:rsidRPr="00032180">
        <w:rPr>
          <w:b/>
          <w:sz w:val="22"/>
          <w:szCs w:val="22"/>
        </w:rPr>
        <w:t>Część nr 5 – dostawa drenów T – KHERA</w:t>
      </w:r>
      <w:r w:rsidRPr="00032180">
        <w:rPr>
          <w:b/>
          <w:sz w:val="22"/>
          <w:szCs w:val="22"/>
        </w:rPr>
        <w:tab/>
        <w:t xml:space="preserve">     </w:t>
      </w:r>
      <w:r w:rsidRPr="00032180">
        <w:rPr>
          <w:b/>
          <w:sz w:val="22"/>
          <w:szCs w:val="22"/>
        </w:rPr>
        <w:tab/>
      </w:r>
      <w:r w:rsidRPr="00032180">
        <w:rPr>
          <w:b/>
          <w:sz w:val="22"/>
          <w:szCs w:val="22"/>
        </w:rPr>
        <w:tab/>
      </w:r>
      <w:r w:rsidRPr="00032180">
        <w:rPr>
          <w:b/>
          <w:sz w:val="22"/>
          <w:szCs w:val="22"/>
        </w:rPr>
        <w:tab/>
      </w:r>
      <w:r w:rsidRPr="00032180">
        <w:rPr>
          <w:b/>
          <w:sz w:val="22"/>
          <w:szCs w:val="22"/>
        </w:rPr>
        <w:tab/>
      </w:r>
      <w:r w:rsidRPr="00032180">
        <w:rPr>
          <w:b/>
          <w:sz w:val="22"/>
          <w:szCs w:val="22"/>
        </w:rPr>
        <w:tab/>
      </w:r>
      <w:r w:rsidRPr="00032180">
        <w:rPr>
          <w:b/>
          <w:sz w:val="22"/>
          <w:szCs w:val="22"/>
        </w:rPr>
        <w:tab/>
      </w:r>
    </w:p>
    <w:p w:rsidR="009E45E2" w:rsidRPr="00610B83" w:rsidRDefault="009E45E2" w:rsidP="009E45E2">
      <w:pPr>
        <w:tabs>
          <w:tab w:val="left" w:pos="3118"/>
        </w:tabs>
        <w:ind w:right="-285"/>
        <w:rPr>
          <w:color w:val="000000" w:themeColor="text1"/>
        </w:rPr>
      </w:pPr>
      <w:r w:rsidRPr="00610B83">
        <w:rPr>
          <w:color w:val="000000" w:themeColor="text1"/>
        </w:rPr>
        <w:t>Wartość netto:  ........................................... zł</w:t>
      </w:r>
    </w:p>
    <w:p w:rsidR="009E45E2" w:rsidRPr="00610B83" w:rsidRDefault="009E45E2" w:rsidP="009E45E2">
      <w:pPr>
        <w:tabs>
          <w:tab w:val="left" w:pos="3118"/>
        </w:tabs>
        <w:ind w:right="-285"/>
        <w:rPr>
          <w:color w:val="000000" w:themeColor="text1"/>
        </w:rPr>
      </w:pPr>
      <w:r w:rsidRPr="00610B83">
        <w:rPr>
          <w:color w:val="000000" w:themeColor="text1"/>
        </w:rPr>
        <w:t>(słownie: .............................................................................................................................................)</w:t>
      </w:r>
    </w:p>
    <w:p w:rsidR="009E45E2" w:rsidRPr="00610B83" w:rsidRDefault="009E45E2" w:rsidP="009E45E2">
      <w:pPr>
        <w:tabs>
          <w:tab w:val="left" w:pos="3118"/>
        </w:tabs>
        <w:ind w:right="-285"/>
        <w:rPr>
          <w:color w:val="000000" w:themeColor="text1"/>
        </w:rPr>
      </w:pPr>
      <w:r w:rsidRPr="00610B83">
        <w:rPr>
          <w:color w:val="000000" w:themeColor="text1"/>
        </w:rPr>
        <w:t>Wartość brutto:  .......................................... zł</w:t>
      </w:r>
    </w:p>
    <w:p w:rsidR="009E45E2" w:rsidRDefault="009E45E2" w:rsidP="009E45E2">
      <w:pPr>
        <w:ind w:right="-285"/>
        <w:rPr>
          <w:b/>
          <w:i/>
          <w:color w:val="000000" w:themeColor="text1"/>
        </w:rPr>
      </w:pPr>
      <w:r w:rsidRPr="00610B83">
        <w:rPr>
          <w:color w:val="000000" w:themeColor="text1"/>
        </w:rPr>
        <w:t>(słownie:</w:t>
      </w:r>
      <w:r w:rsidR="00E63937">
        <w:rPr>
          <w:color w:val="000000" w:themeColor="text1"/>
        </w:rPr>
        <w:t xml:space="preserve"> …..</w:t>
      </w:r>
      <w:r w:rsidRPr="00610B83">
        <w:rPr>
          <w:color w:val="000000" w:themeColor="text1"/>
        </w:rPr>
        <w:t>.......................................................................................................................................)</w:t>
      </w:r>
    </w:p>
    <w:p w:rsidR="009E45E2" w:rsidRDefault="009E45E2" w:rsidP="009E45E2">
      <w:pPr>
        <w:rPr>
          <w:b/>
          <w:sz w:val="22"/>
          <w:szCs w:val="22"/>
        </w:rPr>
      </w:pPr>
    </w:p>
    <w:p w:rsidR="009E45E2" w:rsidRPr="00032180" w:rsidRDefault="009E45E2" w:rsidP="009E45E2">
      <w:pPr>
        <w:rPr>
          <w:b/>
          <w:sz w:val="22"/>
          <w:szCs w:val="22"/>
        </w:rPr>
      </w:pPr>
      <w:r w:rsidRPr="00032180">
        <w:rPr>
          <w:b/>
          <w:sz w:val="22"/>
          <w:szCs w:val="22"/>
        </w:rPr>
        <w:t>Część nr 6 – dostawa kateterów do embolektomii</w:t>
      </w:r>
      <w:r w:rsidRPr="00032180">
        <w:rPr>
          <w:b/>
          <w:sz w:val="22"/>
          <w:szCs w:val="22"/>
        </w:rPr>
        <w:tab/>
      </w:r>
      <w:r w:rsidRPr="00032180">
        <w:rPr>
          <w:b/>
          <w:sz w:val="22"/>
          <w:szCs w:val="22"/>
        </w:rPr>
        <w:tab/>
      </w:r>
      <w:r w:rsidRPr="00032180">
        <w:rPr>
          <w:b/>
          <w:sz w:val="22"/>
          <w:szCs w:val="22"/>
        </w:rPr>
        <w:tab/>
      </w:r>
      <w:r w:rsidRPr="00032180">
        <w:rPr>
          <w:b/>
          <w:sz w:val="22"/>
          <w:szCs w:val="22"/>
        </w:rPr>
        <w:tab/>
      </w:r>
      <w:r w:rsidRPr="00032180">
        <w:rPr>
          <w:b/>
          <w:sz w:val="22"/>
          <w:szCs w:val="22"/>
        </w:rPr>
        <w:tab/>
      </w:r>
      <w:r w:rsidRPr="00032180">
        <w:rPr>
          <w:b/>
          <w:sz w:val="22"/>
          <w:szCs w:val="22"/>
        </w:rPr>
        <w:tab/>
      </w:r>
      <w:r w:rsidRPr="00032180">
        <w:rPr>
          <w:b/>
          <w:sz w:val="22"/>
          <w:szCs w:val="22"/>
        </w:rPr>
        <w:tab/>
      </w:r>
    </w:p>
    <w:p w:rsidR="009E45E2" w:rsidRPr="00610B83" w:rsidRDefault="009E45E2" w:rsidP="009E45E2">
      <w:pPr>
        <w:tabs>
          <w:tab w:val="left" w:pos="3118"/>
        </w:tabs>
        <w:ind w:right="-285"/>
        <w:rPr>
          <w:color w:val="000000" w:themeColor="text1"/>
        </w:rPr>
      </w:pPr>
      <w:r w:rsidRPr="00610B83">
        <w:rPr>
          <w:color w:val="000000" w:themeColor="text1"/>
        </w:rPr>
        <w:t>Wartość netto:  ........................................... zł</w:t>
      </w:r>
    </w:p>
    <w:p w:rsidR="009E45E2" w:rsidRPr="00610B83" w:rsidRDefault="009E45E2" w:rsidP="009E45E2">
      <w:pPr>
        <w:tabs>
          <w:tab w:val="left" w:pos="3118"/>
        </w:tabs>
        <w:ind w:right="-285"/>
        <w:rPr>
          <w:color w:val="000000" w:themeColor="text1"/>
        </w:rPr>
      </w:pPr>
      <w:r w:rsidRPr="00610B83">
        <w:rPr>
          <w:color w:val="000000" w:themeColor="text1"/>
        </w:rPr>
        <w:t>(słownie: .................................................................................................................................................)</w:t>
      </w:r>
    </w:p>
    <w:p w:rsidR="009E45E2" w:rsidRPr="00610B83" w:rsidRDefault="009E45E2" w:rsidP="009E45E2">
      <w:pPr>
        <w:tabs>
          <w:tab w:val="left" w:pos="3118"/>
        </w:tabs>
        <w:ind w:right="-285"/>
        <w:rPr>
          <w:color w:val="000000" w:themeColor="text1"/>
        </w:rPr>
      </w:pPr>
      <w:r w:rsidRPr="00610B83">
        <w:rPr>
          <w:color w:val="000000" w:themeColor="text1"/>
        </w:rPr>
        <w:t>Wartość brutto:  .......................................... zł</w:t>
      </w:r>
    </w:p>
    <w:p w:rsidR="009E45E2" w:rsidRDefault="009E45E2" w:rsidP="009E45E2">
      <w:pPr>
        <w:ind w:right="-285"/>
        <w:rPr>
          <w:b/>
          <w:i/>
          <w:color w:val="000000" w:themeColor="text1"/>
        </w:rPr>
      </w:pPr>
      <w:r w:rsidRPr="00610B83">
        <w:rPr>
          <w:color w:val="000000" w:themeColor="text1"/>
        </w:rPr>
        <w:t>(słownie:</w:t>
      </w:r>
      <w:r w:rsidR="00E63937">
        <w:rPr>
          <w:color w:val="000000" w:themeColor="text1"/>
        </w:rPr>
        <w:t xml:space="preserve"> </w:t>
      </w:r>
      <w:r w:rsidRPr="00610B83">
        <w:rPr>
          <w:color w:val="000000" w:themeColor="text1"/>
        </w:rPr>
        <w:t>.................................................................................................................................................)</w:t>
      </w:r>
    </w:p>
    <w:p w:rsidR="009E45E2" w:rsidRDefault="009E45E2" w:rsidP="009E45E2">
      <w:pPr>
        <w:rPr>
          <w:b/>
          <w:sz w:val="22"/>
          <w:szCs w:val="22"/>
        </w:rPr>
      </w:pPr>
    </w:p>
    <w:p w:rsidR="009E45E2" w:rsidRPr="00032180" w:rsidRDefault="009E45E2" w:rsidP="009E45E2">
      <w:pPr>
        <w:rPr>
          <w:b/>
          <w:sz w:val="22"/>
          <w:szCs w:val="22"/>
        </w:rPr>
      </w:pPr>
      <w:r w:rsidRPr="00032180">
        <w:rPr>
          <w:b/>
          <w:sz w:val="22"/>
          <w:szCs w:val="22"/>
        </w:rPr>
        <w:t>Część nr 7 –  dostawa ostrzy chirurgicznych</w:t>
      </w:r>
      <w:r w:rsidRPr="00032180">
        <w:rPr>
          <w:b/>
          <w:sz w:val="22"/>
          <w:szCs w:val="22"/>
        </w:rPr>
        <w:tab/>
      </w:r>
      <w:r w:rsidRPr="00032180">
        <w:rPr>
          <w:b/>
          <w:sz w:val="22"/>
          <w:szCs w:val="22"/>
        </w:rPr>
        <w:tab/>
      </w:r>
      <w:r w:rsidRPr="00032180">
        <w:rPr>
          <w:b/>
          <w:sz w:val="22"/>
          <w:szCs w:val="22"/>
        </w:rPr>
        <w:tab/>
      </w:r>
      <w:r w:rsidRPr="00032180">
        <w:rPr>
          <w:b/>
          <w:sz w:val="22"/>
          <w:szCs w:val="22"/>
        </w:rPr>
        <w:tab/>
      </w:r>
      <w:r w:rsidRPr="00032180">
        <w:rPr>
          <w:b/>
          <w:sz w:val="22"/>
          <w:szCs w:val="22"/>
        </w:rPr>
        <w:tab/>
      </w:r>
      <w:r w:rsidRPr="00032180">
        <w:rPr>
          <w:b/>
          <w:sz w:val="22"/>
          <w:szCs w:val="22"/>
        </w:rPr>
        <w:tab/>
      </w:r>
      <w:r w:rsidRPr="00032180">
        <w:rPr>
          <w:b/>
          <w:sz w:val="22"/>
          <w:szCs w:val="22"/>
        </w:rPr>
        <w:tab/>
      </w:r>
      <w:r w:rsidRPr="00032180">
        <w:rPr>
          <w:b/>
          <w:sz w:val="22"/>
          <w:szCs w:val="22"/>
        </w:rPr>
        <w:tab/>
      </w:r>
    </w:p>
    <w:p w:rsidR="009E45E2" w:rsidRPr="00610B83" w:rsidRDefault="009E45E2" w:rsidP="009E45E2">
      <w:pPr>
        <w:tabs>
          <w:tab w:val="left" w:pos="3118"/>
        </w:tabs>
        <w:ind w:right="-285"/>
        <w:rPr>
          <w:color w:val="000000" w:themeColor="text1"/>
        </w:rPr>
      </w:pPr>
      <w:r w:rsidRPr="00610B83">
        <w:rPr>
          <w:color w:val="000000" w:themeColor="text1"/>
        </w:rPr>
        <w:t>Wartość netto:  ........................................... zł</w:t>
      </w:r>
    </w:p>
    <w:p w:rsidR="009E45E2" w:rsidRPr="00610B83" w:rsidRDefault="009E45E2" w:rsidP="009E45E2">
      <w:pPr>
        <w:tabs>
          <w:tab w:val="left" w:pos="3118"/>
        </w:tabs>
        <w:ind w:right="-285"/>
        <w:rPr>
          <w:color w:val="000000" w:themeColor="text1"/>
        </w:rPr>
      </w:pPr>
      <w:r w:rsidRPr="00610B83">
        <w:rPr>
          <w:color w:val="000000" w:themeColor="text1"/>
        </w:rPr>
        <w:t>(słownie: .................................................................................................................................................)</w:t>
      </w:r>
    </w:p>
    <w:p w:rsidR="009E45E2" w:rsidRPr="00610B83" w:rsidRDefault="009E45E2" w:rsidP="009E45E2">
      <w:pPr>
        <w:tabs>
          <w:tab w:val="left" w:pos="3118"/>
        </w:tabs>
        <w:ind w:right="-285"/>
        <w:rPr>
          <w:color w:val="000000" w:themeColor="text1"/>
        </w:rPr>
      </w:pPr>
      <w:r w:rsidRPr="00610B83">
        <w:rPr>
          <w:color w:val="000000" w:themeColor="text1"/>
        </w:rPr>
        <w:t>Wartość brutto:  .......................................... zł</w:t>
      </w:r>
    </w:p>
    <w:p w:rsidR="009E45E2" w:rsidRDefault="009E45E2" w:rsidP="009E45E2">
      <w:pPr>
        <w:ind w:right="-285"/>
        <w:rPr>
          <w:b/>
          <w:i/>
          <w:color w:val="000000" w:themeColor="text1"/>
        </w:rPr>
      </w:pPr>
      <w:r w:rsidRPr="00610B83">
        <w:rPr>
          <w:color w:val="000000" w:themeColor="text1"/>
        </w:rPr>
        <w:t>(słownie:</w:t>
      </w:r>
      <w:r w:rsidR="00E63937">
        <w:rPr>
          <w:color w:val="000000" w:themeColor="text1"/>
        </w:rPr>
        <w:t xml:space="preserve"> </w:t>
      </w:r>
      <w:r w:rsidRPr="00610B83">
        <w:rPr>
          <w:color w:val="000000" w:themeColor="text1"/>
        </w:rPr>
        <w:t>................................................................................................................................................)</w:t>
      </w:r>
    </w:p>
    <w:p w:rsidR="009E45E2" w:rsidRDefault="009E45E2" w:rsidP="009E45E2">
      <w:pPr>
        <w:rPr>
          <w:b/>
          <w:bCs/>
          <w:sz w:val="22"/>
          <w:szCs w:val="22"/>
          <w:lang w:eastAsia="pl-PL"/>
        </w:rPr>
      </w:pPr>
    </w:p>
    <w:p w:rsidR="009E45E2" w:rsidRPr="00032180" w:rsidRDefault="009E45E2" w:rsidP="009E45E2">
      <w:pPr>
        <w:rPr>
          <w:b/>
          <w:sz w:val="22"/>
          <w:szCs w:val="22"/>
        </w:rPr>
      </w:pPr>
      <w:r w:rsidRPr="00032180">
        <w:rPr>
          <w:b/>
          <w:bCs/>
          <w:kern w:val="0"/>
          <w:sz w:val="22"/>
          <w:szCs w:val="22"/>
          <w:lang w:eastAsia="pl-PL"/>
        </w:rPr>
        <w:t>Część nr 8</w:t>
      </w:r>
      <w:r w:rsidRPr="00032180">
        <w:rPr>
          <w:b/>
          <w:kern w:val="0"/>
          <w:sz w:val="22"/>
          <w:szCs w:val="22"/>
          <w:lang w:eastAsia="pl-PL"/>
        </w:rPr>
        <w:t xml:space="preserve"> – dostawa mankietów ciśnieniowych do szybkiej infuzji</w:t>
      </w:r>
      <w:r w:rsidRPr="00032180">
        <w:rPr>
          <w:b/>
          <w:kern w:val="0"/>
          <w:sz w:val="22"/>
          <w:szCs w:val="22"/>
          <w:lang w:eastAsia="pl-PL"/>
        </w:rPr>
        <w:tab/>
      </w:r>
      <w:r w:rsidRPr="00032180">
        <w:rPr>
          <w:b/>
          <w:kern w:val="0"/>
          <w:sz w:val="22"/>
          <w:szCs w:val="22"/>
          <w:lang w:eastAsia="pl-PL"/>
        </w:rPr>
        <w:tab/>
      </w:r>
      <w:r w:rsidRPr="00032180">
        <w:rPr>
          <w:b/>
          <w:kern w:val="0"/>
          <w:sz w:val="22"/>
          <w:szCs w:val="22"/>
          <w:lang w:eastAsia="pl-PL"/>
        </w:rPr>
        <w:tab/>
      </w:r>
      <w:r w:rsidRPr="00032180">
        <w:rPr>
          <w:b/>
          <w:kern w:val="0"/>
          <w:sz w:val="22"/>
          <w:szCs w:val="22"/>
          <w:lang w:eastAsia="pl-PL"/>
        </w:rPr>
        <w:tab/>
      </w:r>
      <w:r w:rsidRPr="00032180">
        <w:rPr>
          <w:b/>
          <w:kern w:val="0"/>
          <w:sz w:val="22"/>
          <w:szCs w:val="22"/>
          <w:lang w:eastAsia="pl-PL"/>
        </w:rPr>
        <w:tab/>
      </w:r>
    </w:p>
    <w:p w:rsidR="009E45E2" w:rsidRPr="00610B83" w:rsidRDefault="009E45E2" w:rsidP="009E45E2">
      <w:pPr>
        <w:tabs>
          <w:tab w:val="left" w:pos="3118"/>
        </w:tabs>
        <w:ind w:right="-285"/>
        <w:rPr>
          <w:color w:val="000000" w:themeColor="text1"/>
        </w:rPr>
      </w:pPr>
      <w:r w:rsidRPr="00610B83">
        <w:rPr>
          <w:color w:val="000000" w:themeColor="text1"/>
        </w:rPr>
        <w:t>Wartość netto:  ........................................... zł</w:t>
      </w:r>
    </w:p>
    <w:p w:rsidR="009E45E2" w:rsidRPr="00610B83" w:rsidRDefault="009E45E2" w:rsidP="009E45E2">
      <w:pPr>
        <w:tabs>
          <w:tab w:val="left" w:pos="3118"/>
        </w:tabs>
        <w:ind w:right="-285"/>
        <w:rPr>
          <w:color w:val="000000" w:themeColor="text1"/>
        </w:rPr>
      </w:pPr>
      <w:r w:rsidRPr="00610B83">
        <w:rPr>
          <w:color w:val="000000" w:themeColor="text1"/>
        </w:rPr>
        <w:t>(słownie: .................................................................................................................................................)</w:t>
      </w:r>
    </w:p>
    <w:p w:rsidR="009E45E2" w:rsidRPr="00610B83" w:rsidRDefault="009E45E2" w:rsidP="009E45E2">
      <w:pPr>
        <w:tabs>
          <w:tab w:val="left" w:pos="3118"/>
        </w:tabs>
        <w:ind w:right="-285"/>
        <w:rPr>
          <w:color w:val="000000" w:themeColor="text1"/>
        </w:rPr>
      </w:pPr>
      <w:r w:rsidRPr="00610B83">
        <w:rPr>
          <w:color w:val="000000" w:themeColor="text1"/>
        </w:rPr>
        <w:t>Wartość brutto:  .......................................... zł</w:t>
      </w:r>
    </w:p>
    <w:p w:rsidR="009E45E2" w:rsidRDefault="009E45E2" w:rsidP="009E45E2">
      <w:pPr>
        <w:ind w:right="-285"/>
        <w:rPr>
          <w:b/>
          <w:i/>
          <w:color w:val="000000" w:themeColor="text1"/>
        </w:rPr>
      </w:pPr>
      <w:r w:rsidRPr="00610B83">
        <w:rPr>
          <w:color w:val="000000" w:themeColor="text1"/>
        </w:rPr>
        <w:t>(słownie:</w:t>
      </w:r>
      <w:r w:rsidR="000645DD">
        <w:rPr>
          <w:color w:val="000000" w:themeColor="text1"/>
        </w:rPr>
        <w:t xml:space="preserve"> </w:t>
      </w:r>
      <w:r w:rsidRPr="00610B83">
        <w:rPr>
          <w:color w:val="000000" w:themeColor="text1"/>
        </w:rPr>
        <w:t>.................................................................................................................................................)</w:t>
      </w:r>
    </w:p>
    <w:p w:rsidR="009E45E2" w:rsidRDefault="009E45E2" w:rsidP="009E45E2">
      <w:pPr>
        <w:suppressAutoHyphens w:val="0"/>
        <w:rPr>
          <w:b/>
          <w:bCs/>
          <w:sz w:val="22"/>
          <w:szCs w:val="22"/>
          <w:lang w:eastAsia="pl-PL"/>
        </w:rPr>
      </w:pPr>
    </w:p>
    <w:p w:rsidR="009E45E2" w:rsidRPr="00032180" w:rsidRDefault="009E45E2" w:rsidP="009E45E2">
      <w:pPr>
        <w:suppressAutoHyphens w:val="0"/>
        <w:rPr>
          <w:b/>
          <w:color w:val="00B050"/>
          <w:kern w:val="0"/>
          <w:sz w:val="22"/>
          <w:szCs w:val="22"/>
          <w:lang w:eastAsia="pl-PL"/>
        </w:rPr>
      </w:pPr>
      <w:r w:rsidRPr="00032180">
        <w:rPr>
          <w:b/>
          <w:bCs/>
          <w:kern w:val="0"/>
          <w:sz w:val="22"/>
          <w:szCs w:val="22"/>
          <w:lang w:eastAsia="pl-PL"/>
        </w:rPr>
        <w:t>Część nr 9</w:t>
      </w:r>
      <w:r w:rsidRPr="00032180">
        <w:rPr>
          <w:b/>
          <w:kern w:val="0"/>
          <w:sz w:val="22"/>
          <w:szCs w:val="22"/>
          <w:lang w:eastAsia="pl-PL"/>
        </w:rPr>
        <w:t xml:space="preserve"> – dostawa worków laparoskopowych</w:t>
      </w:r>
      <w:r w:rsidRPr="00032180">
        <w:rPr>
          <w:b/>
          <w:kern w:val="0"/>
          <w:sz w:val="22"/>
          <w:szCs w:val="22"/>
          <w:lang w:eastAsia="pl-PL"/>
        </w:rPr>
        <w:tab/>
      </w:r>
      <w:r w:rsidRPr="00032180">
        <w:rPr>
          <w:b/>
          <w:kern w:val="0"/>
          <w:sz w:val="22"/>
          <w:szCs w:val="22"/>
          <w:lang w:eastAsia="pl-PL"/>
        </w:rPr>
        <w:tab/>
      </w:r>
      <w:r w:rsidR="00034911">
        <w:rPr>
          <w:b/>
          <w:color w:val="00B050"/>
          <w:kern w:val="0"/>
          <w:sz w:val="22"/>
          <w:szCs w:val="22"/>
          <w:lang w:eastAsia="pl-PL"/>
        </w:rPr>
        <w:tab/>
      </w:r>
      <w:r w:rsidR="00034911">
        <w:rPr>
          <w:b/>
          <w:color w:val="00B050"/>
          <w:kern w:val="0"/>
          <w:sz w:val="22"/>
          <w:szCs w:val="22"/>
          <w:lang w:eastAsia="pl-PL"/>
        </w:rPr>
        <w:tab/>
      </w:r>
      <w:r w:rsidR="00034911">
        <w:rPr>
          <w:b/>
          <w:color w:val="00B050"/>
          <w:kern w:val="0"/>
          <w:sz w:val="22"/>
          <w:szCs w:val="22"/>
          <w:lang w:eastAsia="pl-PL"/>
        </w:rPr>
        <w:tab/>
      </w:r>
      <w:r w:rsidR="00034911">
        <w:rPr>
          <w:b/>
          <w:color w:val="00B050"/>
          <w:kern w:val="0"/>
          <w:sz w:val="22"/>
          <w:szCs w:val="22"/>
          <w:lang w:eastAsia="pl-PL"/>
        </w:rPr>
        <w:tab/>
      </w:r>
      <w:r w:rsidR="00034911">
        <w:rPr>
          <w:b/>
          <w:color w:val="00B050"/>
          <w:kern w:val="0"/>
          <w:sz w:val="22"/>
          <w:szCs w:val="22"/>
          <w:lang w:eastAsia="pl-PL"/>
        </w:rPr>
        <w:tab/>
      </w:r>
    </w:p>
    <w:p w:rsidR="009E45E2" w:rsidRPr="00610B83" w:rsidRDefault="009E45E2" w:rsidP="009E45E2">
      <w:pPr>
        <w:tabs>
          <w:tab w:val="left" w:pos="3118"/>
        </w:tabs>
        <w:ind w:right="-285"/>
        <w:rPr>
          <w:color w:val="000000" w:themeColor="text1"/>
        </w:rPr>
      </w:pPr>
      <w:r w:rsidRPr="00610B83">
        <w:rPr>
          <w:color w:val="000000" w:themeColor="text1"/>
        </w:rPr>
        <w:t>Wartość netto:  ........................................... zł</w:t>
      </w:r>
    </w:p>
    <w:p w:rsidR="009E45E2" w:rsidRPr="00610B83" w:rsidRDefault="009E45E2" w:rsidP="009E45E2">
      <w:pPr>
        <w:tabs>
          <w:tab w:val="left" w:pos="3118"/>
        </w:tabs>
        <w:ind w:right="-285"/>
        <w:rPr>
          <w:color w:val="000000" w:themeColor="text1"/>
        </w:rPr>
      </w:pPr>
      <w:r w:rsidRPr="00610B83">
        <w:rPr>
          <w:color w:val="000000" w:themeColor="text1"/>
        </w:rPr>
        <w:t>(słownie: ................................................................................................................................................)</w:t>
      </w:r>
    </w:p>
    <w:p w:rsidR="009E45E2" w:rsidRPr="00610B83" w:rsidRDefault="009E45E2" w:rsidP="009E45E2">
      <w:pPr>
        <w:tabs>
          <w:tab w:val="left" w:pos="3118"/>
        </w:tabs>
        <w:ind w:right="-285"/>
        <w:rPr>
          <w:color w:val="000000" w:themeColor="text1"/>
        </w:rPr>
      </w:pPr>
      <w:r w:rsidRPr="00610B83">
        <w:rPr>
          <w:color w:val="000000" w:themeColor="text1"/>
        </w:rPr>
        <w:t>Wartość brutto:  .......................................... zł</w:t>
      </w:r>
    </w:p>
    <w:p w:rsidR="009E45E2" w:rsidRDefault="009E45E2" w:rsidP="009E45E2">
      <w:pPr>
        <w:ind w:right="-285"/>
        <w:rPr>
          <w:b/>
          <w:i/>
          <w:color w:val="000000" w:themeColor="text1"/>
        </w:rPr>
      </w:pPr>
      <w:r w:rsidRPr="00610B83">
        <w:rPr>
          <w:color w:val="000000" w:themeColor="text1"/>
        </w:rPr>
        <w:t>(słownie:</w:t>
      </w:r>
      <w:r w:rsidR="000645DD">
        <w:rPr>
          <w:color w:val="000000" w:themeColor="text1"/>
        </w:rPr>
        <w:t xml:space="preserve"> </w:t>
      </w:r>
      <w:r w:rsidRPr="00610B83">
        <w:rPr>
          <w:color w:val="000000" w:themeColor="text1"/>
        </w:rPr>
        <w:t>................................................................................................................................................)</w:t>
      </w:r>
    </w:p>
    <w:p w:rsidR="009E45E2" w:rsidRDefault="009E45E2" w:rsidP="009E45E2">
      <w:pPr>
        <w:rPr>
          <w:b/>
          <w:sz w:val="22"/>
          <w:szCs w:val="22"/>
        </w:rPr>
      </w:pPr>
    </w:p>
    <w:p w:rsidR="009E45E2" w:rsidRPr="00032180" w:rsidRDefault="009E45E2" w:rsidP="009E45E2">
      <w:pPr>
        <w:rPr>
          <w:b/>
          <w:sz w:val="22"/>
          <w:szCs w:val="22"/>
        </w:rPr>
      </w:pPr>
      <w:r w:rsidRPr="00032180">
        <w:rPr>
          <w:b/>
          <w:sz w:val="22"/>
          <w:szCs w:val="22"/>
        </w:rPr>
        <w:t>Część nr 10 – dostawa klipsów polimerowych wraz z dzierżawą klipsownicy</w:t>
      </w:r>
      <w:r w:rsidRPr="00032180">
        <w:rPr>
          <w:b/>
          <w:sz w:val="22"/>
          <w:szCs w:val="22"/>
        </w:rPr>
        <w:tab/>
      </w:r>
      <w:r w:rsidRPr="00032180">
        <w:rPr>
          <w:b/>
          <w:sz w:val="22"/>
          <w:szCs w:val="22"/>
        </w:rPr>
        <w:tab/>
      </w:r>
      <w:r w:rsidRPr="00032180">
        <w:rPr>
          <w:b/>
          <w:sz w:val="22"/>
          <w:szCs w:val="22"/>
        </w:rPr>
        <w:tab/>
      </w:r>
      <w:r w:rsidRPr="00032180">
        <w:rPr>
          <w:b/>
          <w:sz w:val="22"/>
          <w:szCs w:val="22"/>
        </w:rPr>
        <w:tab/>
      </w:r>
    </w:p>
    <w:p w:rsidR="009E45E2" w:rsidRPr="00610B83" w:rsidRDefault="009E45E2" w:rsidP="009E45E2">
      <w:pPr>
        <w:tabs>
          <w:tab w:val="left" w:pos="3118"/>
        </w:tabs>
        <w:ind w:right="-285"/>
        <w:rPr>
          <w:color w:val="000000" w:themeColor="text1"/>
        </w:rPr>
      </w:pPr>
      <w:r w:rsidRPr="00610B83">
        <w:rPr>
          <w:color w:val="000000" w:themeColor="text1"/>
        </w:rPr>
        <w:t>Wartość netto:  ........................................... zł</w:t>
      </w:r>
    </w:p>
    <w:p w:rsidR="009E45E2" w:rsidRPr="00610B83" w:rsidRDefault="009E45E2" w:rsidP="009E45E2">
      <w:pPr>
        <w:tabs>
          <w:tab w:val="left" w:pos="3118"/>
        </w:tabs>
        <w:ind w:right="-285"/>
        <w:rPr>
          <w:color w:val="000000" w:themeColor="text1"/>
        </w:rPr>
      </w:pPr>
      <w:r w:rsidRPr="00610B83">
        <w:rPr>
          <w:color w:val="000000" w:themeColor="text1"/>
        </w:rPr>
        <w:t>(słownie: .................................................................................................................................................)</w:t>
      </w:r>
    </w:p>
    <w:p w:rsidR="009E45E2" w:rsidRPr="00610B83" w:rsidRDefault="009E45E2" w:rsidP="009E45E2">
      <w:pPr>
        <w:tabs>
          <w:tab w:val="left" w:pos="3118"/>
        </w:tabs>
        <w:ind w:right="-285"/>
        <w:rPr>
          <w:color w:val="000000" w:themeColor="text1"/>
        </w:rPr>
      </w:pPr>
      <w:r w:rsidRPr="00610B83">
        <w:rPr>
          <w:color w:val="000000" w:themeColor="text1"/>
        </w:rPr>
        <w:t>Wartość brutto:  .......................................... zł</w:t>
      </w:r>
    </w:p>
    <w:p w:rsidR="009E45E2" w:rsidRDefault="009E45E2" w:rsidP="009E45E2">
      <w:pPr>
        <w:ind w:right="-285"/>
        <w:rPr>
          <w:b/>
          <w:i/>
          <w:color w:val="000000" w:themeColor="text1"/>
        </w:rPr>
      </w:pPr>
      <w:r w:rsidRPr="00610B83">
        <w:rPr>
          <w:color w:val="000000" w:themeColor="text1"/>
        </w:rPr>
        <w:t>(słownie:</w:t>
      </w:r>
      <w:r w:rsidR="000645DD">
        <w:rPr>
          <w:color w:val="000000" w:themeColor="text1"/>
        </w:rPr>
        <w:t xml:space="preserve"> </w:t>
      </w:r>
      <w:r w:rsidRPr="00610B83">
        <w:rPr>
          <w:color w:val="000000" w:themeColor="text1"/>
        </w:rPr>
        <w:t>.................................................................................................................................................)</w:t>
      </w:r>
    </w:p>
    <w:p w:rsidR="009E45E2" w:rsidRDefault="009E45E2" w:rsidP="009E45E2">
      <w:pPr>
        <w:rPr>
          <w:b/>
          <w:sz w:val="22"/>
          <w:szCs w:val="22"/>
        </w:rPr>
      </w:pPr>
    </w:p>
    <w:p w:rsidR="009E45E2" w:rsidRPr="00032180" w:rsidRDefault="009E45E2" w:rsidP="009E45E2">
      <w:pPr>
        <w:rPr>
          <w:b/>
          <w:color w:val="000000"/>
          <w:sz w:val="22"/>
          <w:szCs w:val="22"/>
        </w:rPr>
      </w:pPr>
      <w:r w:rsidRPr="00032180">
        <w:rPr>
          <w:b/>
          <w:sz w:val="22"/>
          <w:szCs w:val="22"/>
        </w:rPr>
        <w:t>Część nr 11 – dostawa klipsów tytanowych wraz z dzierżawą klipsownicy</w:t>
      </w:r>
      <w:r w:rsidRPr="00032180">
        <w:rPr>
          <w:b/>
          <w:sz w:val="22"/>
          <w:szCs w:val="22"/>
        </w:rPr>
        <w:tab/>
      </w:r>
      <w:r w:rsidRPr="00032180">
        <w:rPr>
          <w:b/>
          <w:color w:val="000000"/>
          <w:sz w:val="22"/>
          <w:szCs w:val="22"/>
        </w:rPr>
        <w:tab/>
      </w:r>
      <w:r w:rsidRPr="00032180">
        <w:rPr>
          <w:b/>
          <w:color w:val="000000"/>
          <w:sz w:val="22"/>
          <w:szCs w:val="22"/>
        </w:rPr>
        <w:tab/>
      </w:r>
      <w:r w:rsidRPr="00032180">
        <w:rPr>
          <w:b/>
          <w:color w:val="000000"/>
          <w:sz w:val="22"/>
          <w:szCs w:val="22"/>
        </w:rPr>
        <w:tab/>
      </w:r>
    </w:p>
    <w:p w:rsidR="009E45E2" w:rsidRPr="00610B83" w:rsidRDefault="009E45E2" w:rsidP="009E45E2">
      <w:pPr>
        <w:tabs>
          <w:tab w:val="left" w:pos="3118"/>
        </w:tabs>
        <w:ind w:right="-285"/>
        <w:rPr>
          <w:color w:val="000000" w:themeColor="text1"/>
        </w:rPr>
      </w:pPr>
      <w:r w:rsidRPr="00610B83">
        <w:rPr>
          <w:color w:val="000000" w:themeColor="text1"/>
        </w:rPr>
        <w:t>Wartość netto:  ........................................... zł</w:t>
      </w:r>
    </w:p>
    <w:p w:rsidR="009E45E2" w:rsidRPr="00610B83" w:rsidRDefault="000645DD" w:rsidP="009E45E2">
      <w:pPr>
        <w:tabs>
          <w:tab w:val="left" w:pos="3118"/>
        </w:tabs>
        <w:ind w:right="-285"/>
        <w:rPr>
          <w:color w:val="000000" w:themeColor="text1"/>
        </w:rPr>
      </w:pPr>
      <w:r>
        <w:rPr>
          <w:color w:val="000000" w:themeColor="text1"/>
        </w:rPr>
        <w:t xml:space="preserve">(słownie: </w:t>
      </w:r>
      <w:r w:rsidR="009E45E2" w:rsidRPr="00610B83">
        <w:rPr>
          <w:color w:val="000000" w:themeColor="text1"/>
        </w:rPr>
        <w:t>................................................................................................................................................)</w:t>
      </w:r>
    </w:p>
    <w:p w:rsidR="009E45E2" w:rsidRPr="00610B83" w:rsidRDefault="009E45E2" w:rsidP="009E45E2">
      <w:pPr>
        <w:tabs>
          <w:tab w:val="left" w:pos="3118"/>
        </w:tabs>
        <w:ind w:right="-285"/>
        <w:rPr>
          <w:color w:val="000000" w:themeColor="text1"/>
        </w:rPr>
      </w:pPr>
      <w:r w:rsidRPr="00610B83">
        <w:rPr>
          <w:color w:val="000000" w:themeColor="text1"/>
        </w:rPr>
        <w:t>Wartość brutto:  .......................................... zł</w:t>
      </w:r>
    </w:p>
    <w:p w:rsidR="009E45E2" w:rsidRDefault="009E45E2" w:rsidP="009E45E2">
      <w:pPr>
        <w:ind w:right="-285"/>
        <w:rPr>
          <w:b/>
          <w:i/>
          <w:color w:val="000000" w:themeColor="text1"/>
        </w:rPr>
      </w:pPr>
      <w:r w:rsidRPr="00610B83">
        <w:rPr>
          <w:color w:val="000000" w:themeColor="text1"/>
        </w:rPr>
        <w:t>(słownie:</w:t>
      </w:r>
      <w:r w:rsidR="000645DD">
        <w:rPr>
          <w:color w:val="000000" w:themeColor="text1"/>
        </w:rPr>
        <w:t xml:space="preserve"> </w:t>
      </w:r>
      <w:r w:rsidRPr="00610B83">
        <w:rPr>
          <w:color w:val="000000" w:themeColor="text1"/>
        </w:rPr>
        <w:t>................................................................................................................................................)</w:t>
      </w:r>
    </w:p>
    <w:p w:rsidR="009E45E2" w:rsidRDefault="009E45E2" w:rsidP="009E45E2">
      <w:pPr>
        <w:suppressAutoHyphens w:val="0"/>
        <w:rPr>
          <w:b/>
          <w:bCs/>
          <w:sz w:val="22"/>
          <w:szCs w:val="22"/>
          <w:lang w:eastAsia="pl-PL"/>
        </w:rPr>
      </w:pPr>
    </w:p>
    <w:p w:rsidR="009E45E2" w:rsidRPr="00032180" w:rsidRDefault="009E45E2" w:rsidP="009E45E2">
      <w:pPr>
        <w:suppressAutoHyphens w:val="0"/>
        <w:rPr>
          <w:b/>
          <w:bCs/>
          <w:kern w:val="0"/>
          <w:sz w:val="22"/>
          <w:szCs w:val="22"/>
          <w:lang w:eastAsia="pl-PL"/>
        </w:rPr>
      </w:pPr>
      <w:r w:rsidRPr="00032180">
        <w:rPr>
          <w:b/>
          <w:bCs/>
          <w:kern w:val="0"/>
          <w:sz w:val="22"/>
          <w:szCs w:val="22"/>
          <w:lang w:eastAsia="pl-PL"/>
        </w:rPr>
        <w:t>Część nr 12 – dostawa narzędzi chirurgicznych wielorazowego użytku</w:t>
      </w:r>
      <w:r w:rsidRPr="00032180">
        <w:rPr>
          <w:b/>
          <w:bCs/>
          <w:kern w:val="0"/>
          <w:sz w:val="22"/>
          <w:szCs w:val="22"/>
          <w:lang w:eastAsia="pl-PL"/>
        </w:rPr>
        <w:tab/>
      </w:r>
      <w:r w:rsidRPr="00032180">
        <w:rPr>
          <w:b/>
          <w:bCs/>
          <w:kern w:val="0"/>
          <w:sz w:val="22"/>
          <w:szCs w:val="22"/>
          <w:lang w:eastAsia="pl-PL"/>
        </w:rPr>
        <w:tab/>
      </w:r>
      <w:r w:rsidRPr="00032180">
        <w:rPr>
          <w:b/>
          <w:bCs/>
          <w:kern w:val="0"/>
          <w:sz w:val="22"/>
          <w:szCs w:val="22"/>
          <w:lang w:eastAsia="pl-PL"/>
        </w:rPr>
        <w:tab/>
      </w:r>
      <w:r w:rsidRPr="00032180">
        <w:rPr>
          <w:b/>
          <w:bCs/>
          <w:kern w:val="0"/>
          <w:sz w:val="22"/>
          <w:szCs w:val="22"/>
          <w:lang w:eastAsia="pl-PL"/>
        </w:rPr>
        <w:tab/>
      </w:r>
    </w:p>
    <w:p w:rsidR="009E45E2" w:rsidRPr="00610B83" w:rsidRDefault="009E45E2" w:rsidP="009E45E2">
      <w:pPr>
        <w:tabs>
          <w:tab w:val="left" w:pos="3118"/>
        </w:tabs>
        <w:ind w:right="-285"/>
        <w:rPr>
          <w:color w:val="000000" w:themeColor="text1"/>
        </w:rPr>
      </w:pPr>
      <w:r w:rsidRPr="00610B83">
        <w:rPr>
          <w:color w:val="000000" w:themeColor="text1"/>
        </w:rPr>
        <w:t>Wartość netto:  ........................................... zł</w:t>
      </w:r>
    </w:p>
    <w:p w:rsidR="009E45E2" w:rsidRPr="00610B83" w:rsidRDefault="009E45E2" w:rsidP="009E45E2">
      <w:pPr>
        <w:tabs>
          <w:tab w:val="left" w:pos="3118"/>
        </w:tabs>
        <w:ind w:right="-285"/>
        <w:rPr>
          <w:color w:val="000000" w:themeColor="text1"/>
        </w:rPr>
      </w:pPr>
      <w:r w:rsidRPr="00610B83">
        <w:rPr>
          <w:color w:val="000000" w:themeColor="text1"/>
        </w:rPr>
        <w:t>(słownie: ................................................................................................................................................)</w:t>
      </w:r>
    </w:p>
    <w:p w:rsidR="009E45E2" w:rsidRPr="00610B83" w:rsidRDefault="009E45E2" w:rsidP="009E45E2">
      <w:pPr>
        <w:tabs>
          <w:tab w:val="left" w:pos="3118"/>
        </w:tabs>
        <w:ind w:right="-285"/>
        <w:rPr>
          <w:color w:val="000000" w:themeColor="text1"/>
        </w:rPr>
      </w:pPr>
      <w:r w:rsidRPr="00610B83">
        <w:rPr>
          <w:color w:val="000000" w:themeColor="text1"/>
        </w:rPr>
        <w:t>Wartość brutto:  .......................................... zł</w:t>
      </w:r>
    </w:p>
    <w:p w:rsidR="009E45E2" w:rsidRDefault="009E45E2" w:rsidP="009E45E2">
      <w:pPr>
        <w:ind w:right="-285"/>
        <w:rPr>
          <w:b/>
          <w:i/>
          <w:color w:val="000000" w:themeColor="text1"/>
        </w:rPr>
      </w:pPr>
      <w:r w:rsidRPr="00610B83">
        <w:rPr>
          <w:color w:val="000000" w:themeColor="text1"/>
        </w:rPr>
        <w:lastRenderedPageBreak/>
        <w:t>(słownie:</w:t>
      </w:r>
      <w:r w:rsidR="000645DD">
        <w:rPr>
          <w:color w:val="000000" w:themeColor="text1"/>
        </w:rPr>
        <w:t xml:space="preserve"> </w:t>
      </w:r>
      <w:r w:rsidRPr="00610B83">
        <w:rPr>
          <w:color w:val="000000" w:themeColor="text1"/>
        </w:rPr>
        <w:t>................................................................................................................................................)</w:t>
      </w:r>
    </w:p>
    <w:p w:rsidR="009E45E2" w:rsidRDefault="009E45E2" w:rsidP="009E45E2">
      <w:pPr>
        <w:suppressAutoHyphens w:val="0"/>
        <w:rPr>
          <w:b/>
          <w:sz w:val="22"/>
          <w:szCs w:val="22"/>
        </w:rPr>
      </w:pPr>
    </w:p>
    <w:p w:rsidR="009E45E2" w:rsidRPr="00032180" w:rsidRDefault="009E45E2" w:rsidP="009E45E2">
      <w:pPr>
        <w:suppressAutoHyphens w:val="0"/>
        <w:rPr>
          <w:b/>
          <w:sz w:val="22"/>
          <w:szCs w:val="22"/>
        </w:rPr>
      </w:pPr>
      <w:r w:rsidRPr="00032180">
        <w:rPr>
          <w:b/>
          <w:sz w:val="22"/>
          <w:szCs w:val="22"/>
        </w:rPr>
        <w:t>Część nr 13 – dostawa elektrod jednorazowych czynnych do aparatów elektrochirurgicznych EMED</w:t>
      </w:r>
    </w:p>
    <w:p w:rsidR="009E45E2" w:rsidRPr="00610B83" w:rsidRDefault="009E45E2" w:rsidP="009E45E2">
      <w:pPr>
        <w:tabs>
          <w:tab w:val="left" w:pos="3118"/>
        </w:tabs>
        <w:ind w:right="-285"/>
        <w:rPr>
          <w:color w:val="000000" w:themeColor="text1"/>
        </w:rPr>
      </w:pPr>
      <w:r w:rsidRPr="00610B83">
        <w:rPr>
          <w:color w:val="000000" w:themeColor="text1"/>
        </w:rPr>
        <w:t>Wartość netto:  ........................................... zł</w:t>
      </w:r>
    </w:p>
    <w:p w:rsidR="009E45E2" w:rsidRPr="00610B83" w:rsidRDefault="009E45E2" w:rsidP="009E45E2">
      <w:pPr>
        <w:tabs>
          <w:tab w:val="left" w:pos="3118"/>
        </w:tabs>
        <w:ind w:right="-285"/>
        <w:rPr>
          <w:color w:val="000000" w:themeColor="text1"/>
        </w:rPr>
      </w:pPr>
      <w:r w:rsidRPr="00610B83">
        <w:rPr>
          <w:color w:val="000000" w:themeColor="text1"/>
        </w:rPr>
        <w:t>(słownie: ................................................................................................................................................)</w:t>
      </w:r>
    </w:p>
    <w:p w:rsidR="009E45E2" w:rsidRPr="00610B83" w:rsidRDefault="009E45E2" w:rsidP="009E45E2">
      <w:pPr>
        <w:tabs>
          <w:tab w:val="left" w:pos="3118"/>
        </w:tabs>
        <w:ind w:right="-285"/>
        <w:rPr>
          <w:color w:val="000000" w:themeColor="text1"/>
        </w:rPr>
      </w:pPr>
      <w:r w:rsidRPr="00610B83">
        <w:rPr>
          <w:color w:val="000000" w:themeColor="text1"/>
        </w:rPr>
        <w:t>Wartość brutto:  .......................................... zł</w:t>
      </w:r>
    </w:p>
    <w:p w:rsidR="009E45E2" w:rsidRDefault="009E45E2" w:rsidP="009E45E2">
      <w:pPr>
        <w:ind w:right="-285"/>
        <w:rPr>
          <w:b/>
          <w:i/>
          <w:color w:val="000000" w:themeColor="text1"/>
        </w:rPr>
      </w:pPr>
      <w:r w:rsidRPr="00610B83">
        <w:rPr>
          <w:color w:val="000000" w:themeColor="text1"/>
        </w:rPr>
        <w:t>(słownie:</w:t>
      </w:r>
      <w:r w:rsidR="000645DD">
        <w:rPr>
          <w:color w:val="000000" w:themeColor="text1"/>
        </w:rPr>
        <w:t xml:space="preserve"> </w:t>
      </w:r>
      <w:r w:rsidRPr="00610B83">
        <w:rPr>
          <w:color w:val="000000" w:themeColor="text1"/>
        </w:rPr>
        <w:t>...........................................................................................................................................)</w:t>
      </w:r>
    </w:p>
    <w:p w:rsidR="009E45E2" w:rsidRDefault="009E45E2" w:rsidP="009E45E2">
      <w:pPr>
        <w:suppressAutoHyphens w:val="0"/>
        <w:rPr>
          <w:b/>
          <w:sz w:val="22"/>
          <w:szCs w:val="22"/>
        </w:rPr>
      </w:pPr>
    </w:p>
    <w:p w:rsidR="009E45E2" w:rsidRPr="00032180" w:rsidRDefault="009E45E2" w:rsidP="009E45E2">
      <w:pPr>
        <w:suppressAutoHyphens w:val="0"/>
        <w:rPr>
          <w:b/>
          <w:kern w:val="0"/>
          <w:sz w:val="22"/>
          <w:szCs w:val="22"/>
          <w:lang w:eastAsia="pl-PL"/>
        </w:rPr>
      </w:pPr>
      <w:r w:rsidRPr="00032180">
        <w:rPr>
          <w:b/>
          <w:sz w:val="22"/>
          <w:szCs w:val="22"/>
        </w:rPr>
        <w:t>Część nr 14 – dostawa elektrod n</w:t>
      </w:r>
      <w:r w:rsidR="00034911">
        <w:rPr>
          <w:b/>
          <w:sz w:val="22"/>
          <w:szCs w:val="22"/>
        </w:rPr>
        <w:t>eutralnych do aparatów ERBE</w:t>
      </w:r>
      <w:r w:rsidR="00034911">
        <w:rPr>
          <w:b/>
          <w:sz w:val="22"/>
          <w:szCs w:val="22"/>
        </w:rPr>
        <w:tab/>
      </w:r>
      <w:r w:rsidR="00034911">
        <w:rPr>
          <w:b/>
          <w:sz w:val="22"/>
          <w:szCs w:val="22"/>
        </w:rPr>
        <w:tab/>
      </w:r>
      <w:r w:rsidR="00034911">
        <w:rPr>
          <w:b/>
          <w:sz w:val="22"/>
          <w:szCs w:val="22"/>
        </w:rPr>
        <w:tab/>
      </w:r>
      <w:r w:rsidR="00034911">
        <w:rPr>
          <w:b/>
          <w:sz w:val="22"/>
          <w:szCs w:val="22"/>
        </w:rPr>
        <w:tab/>
      </w:r>
      <w:r w:rsidRPr="00032180">
        <w:rPr>
          <w:b/>
          <w:sz w:val="22"/>
          <w:szCs w:val="22"/>
        </w:rPr>
        <w:tab/>
      </w:r>
    </w:p>
    <w:p w:rsidR="009E45E2" w:rsidRPr="00610B83" w:rsidRDefault="009E45E2" w:rsidP="009E45E2">
      <w:pPr>
        <w:tabs>
          <w:tab w:val="left" w:pos="3118"/>
        </w:tabs>
        <w:ind w:right="-285"/>
        <w:rPr>
          <w:color w:val="000000" w:themeColor="text1"/>
        </w:rPr>
      </w:pPr>
      <w:r w:rsidRPr="00610B83">
        <w:rPr>
          <w:color w:val="000000" w:themeColor="text1"/>
        </w:rPr>
        <w:t>Wartość netto:  ........................................... zł</w:t>
      </w:r>
    </w:p>
    <w:p w:rsidR="009E45E2" w:rsidRPr="00610B83" w:rsidRDefault="009E45E2" w:rsidP="009E45E2">
      <w:pPr>
        <w:tabs>
          <w:tab w:val="left" w:pos="3118"/>
        </w:tabs>
        <w:ind w:right="-285"/>
        <w:rPr>
          <w:color w:val="000000" w:themeColor="text1"/>
        </w:rPr>
      </w:pPr>
      <w:r w:rsidRPr="00610B83">
        <w:rPr>
          <w:color w:val="000000" w:themeColor="text1"/>
        </w:rPr>
        <w:t>(słownie: ................................................................................................................................................)</w:t>
      </w:r>
    </w:p>
    <w:p w:rsidR="009E45E2" w:rsidRPr="00610B83" w:rsidRDefault="009E45E2" w:rsidP="009E45E2">
      <w:pPr>
        <w:tabs>
          <w:tab w:val="left" w:pos="3118"/>
        </w:tabs>
        <w:ind w:right="-285"/>
        <w:rPr>
          <w:color w:val="000000" w:themeColor="text1"/>
        </w:rPr>
      </w:pPr>
      <w:r w:rsidRPr="00610B83">
        <w:rPr>
          <w:color w:val="000000" w:themeColor="text1"/>
        </w:rPr>
        <w:t>Wartość brutto:  .......................................... zł</w:t>
      </w:r>
    </w:p>
    <w:p w:rsidR="009E45E2" w:rsidRDefault="009E45E2" w:rsidP="009E45E2">
      <w:pPr>
        <w:ind w:right="-285"/>
        <w:rPr>
          <w:b/>
          <w:i/>
          <w:color w:val="000000" w:themeColor="text1"/>
        </w:rPr>
      </w:pPr>
      <w:r w:rsidRPr="00610B83">
        <w:rPr>
          <w:color w:val="000000" w:themeColor="text1"/>
        </w:rPr>
        <w:t>(słownie:</w:t>
      </w:r>
      <w:r w:rsidR="000645DD">
        <w:rPr>
          <w:color w:val="000000" w:themeColor="text1"/>
        </w:rPr>
        <w:t xml:space="preserve"> </w:t>
      </w:r>
      <w:r w:rsidRPr="00610B83">
        <w:rPr>
          <w:color w:val="000000" w:themeColor="text1"/>
        </w:rPr>
        <w:t>.................................................................................................................................................)</w:t>
      </w:r>
    </w:p>
    <w:p w:rsidR="009E45E2" w:rsidRDefault="009E45E2" w:rsidP="009E45E2">
      <w:pPr>
        <w:suppressAutoHyphens w:val="0"/>
        <w:jc w:val="both"/>
        <w:rPr>
          <w:b/>
          <w:sz w:val="22"/>
          <w:szCs w:val="22"/>
          <w:lang w:eastAsia="pl-PL"/>
        </w:rPr>
      </w:pPr>
    </w:p>
    <w:p w:rsidR="009E45E2" w:rsidRPr="00032180" w:rsidRDefault="009E45E2" w:rsidP="009E45E2">
      <w:pPr>
        <w:suppressAutoHyphens w:val="0"/>
        <w:jc w:val="both"/>
        <w:rPr>
          <w:b/>
          <w:kern w:val="0"/>
          <w:sz w:val="22"/>
          <w:szCs w:val="22"/>
          <w:lang w:eastAsia="pl-PL"/>
        </w:rPr>
      </w:pPr>
      <w:r w:rsidRPr="00032180">
        <w:rPr>
          <w:b/>
          <w:kern w:val="0"/>
          <w:sz w:val="22"/>
          <w:szCs w:val="22"/>
          <w:lang w:eastAsia="pl-PL"/>
        </w:rPr>
        <w:t>Część nr 15 – dostawa elektrod jednorazowych do zabiegów LASH</w:t>
      </w:r>
      <w:r w:rsidRPr="00032180">
        <w:rPr>
          <w:b/>
          <w:kern w:val="0"/>
          <w:sz w:val="22"/>
          <w:szCs w:val="22"/>
          <w:lang w:eastAsia="pl-PL"/>
        </w:rPr>
        <w:tab/>
      </w:r>
      <w:r w:rsidRPr="00032180">
        <w:rPr>
          <w:b/>
          <w:kern w:val="0"/>
          <w:sz w:val="22"/>
          <w:szCs w:val="22"/>
          <w:lang w:eastAsia="pl-PL"/>
        </w:rPr>
        <w:tab/>
      </w:r>
      <w:r w:rsidRPr="00032180">
        <w:rPr>
          <w:b/>
          <w:kern w:val="0"/>
          <w:sz w:val="22"/>
          <w:szCs w:val="22"/>
          <w:lang w:eastAsia="pl-PL"/>
        </w:rPr>
        <w:tab/>
      </w:r>
      <w:r w:rsidRPr="00032180">
        <w:rPr>
          <w:b/>
          <w:kern w:val="0"/>
          <w:sz w:val="22"/>
          <w:szCs w:val="22"/>
          <w:lang w:eastAsia="pl-PL"/>
        </w:rPr>
        <w:tab/>
      </w:r>
    </w:p>
    <w:p w:rsidR="009E45E2" w:rsidRPr="00610B83" w:rsidRDefault="009E45E2" w:rsidP="009E45E2">
      <w:pPr>
        <w:tabs>
          <w:tab w:val="left" w:pos="3118"/>
        </w:tabs>
        <w:ind w:right="-285"/>
        <w:rPr>
          <w:color w:val="000000" w:themeColor="text1"/>
        </w:rPr>
      </w:pPr>
      <w:r w:rsidRPr="00610B83">
        <w:rPr>
          <w:color w:val="000000" w:themeColor="text1"/>
        </w:rPr>
        <w:t>Wartość netto:  ........................................... zł</w:t>
      </w:r>
    </w:p>
    <w:p w:rsidR="009E45E2" w:rsidRPr="00610B83" w:rsidRDefault="009E45E2" w:rsidP="009E45E2">
      <w:pPr>
        <w:tabs>
          <w:tab w:val="left" w:pos="3118"/>
        </w:tabs>
        <w:ind w:right="-285"/>
        <w:rPr>
          <w:color w:val="000000" w:themeColor="text1"/>
        </w:rPr>
      </w:pPr>
      <w:r w:rsidRPr="00610B83">
        <w:rPr>
          <w:color w:val="000000" w:themeColor="text1"/>
        </w:rPr>
        <w:t>(słownie: ................................................................................................................................................)</w:t>
      </w:r>
    </w:p>
    <w:p w:rsidR="009E45E2" w:rsidRPr="00610B83" w:rsidRDefault="009E45E2" w:rsidP="009E45E2">
      <w:pPr>
        <w:tabs>
          <w:tab w:val="left" w:pos="3118"/>
        </w:tabs>
        <w:ind w:right="-285"/>
        <w:rPr>
          <w:color w:val="000000" w:themeColor="text1"/>
        </w:rPr>
      </w:pPr>
      <w:r w:rsidRPr="00610B83">
        <w:rPr>
          <w:color w:val="000000" w:themeColor="text1"/>
        </w:rPr>
        <w:t>Wartość brutto:  .......................................... zł</w:t>
      </w:r>
    </w:p>
    <w:p w:rsidR="009E45E2" w:rsidRDefault="009E45E2" w:rsidP="009E45E2">
      <w:pPr>
        <w:ind w:right="-285"/>
        <w:rPr>
          <w:b/>
          <w:i/>
          <w:color w:val="000000" w:themeColor="text1"/>
        </w:rPr>
      </w:pPr>
      <w:r w:rsidRPr="00610B83">
        <w:rPr>
          <w:color w:val="000000" w:themeColor="text1"/>
        </w:rPr>
        <w:t>(słownie:</w:t>
      </w:r>
      <w:r w:rsidR="000645DD">
        <w:rPr>
          <w:color w:val="000000" w:themeColor="text1"/>
        </w:rPr>
        <w:t xml:space="preserve"> </w:t>
      </w:r>
      <w:r w:rsidRPr="00610B83">
        <w:rPr>
          <w:color w:val="000000" w:themeColor="text1"/>
        </w:rPr>
        <w:t>.................................................................................................................................................)</w:t>
      </w:r>
    </w:p>
    <w:p w:rsidR="009E45E2" w:rsidRDefault="009E45E2" w:rsidP="009E45E2">
      <w:pPr>
        <w:suppressAutoHyphens w:val="0"/>
        <w:jc w:val="both"/>
        <w:rPr>
          <w:b/>
          <w:sz w:val="22"/>
          <w:szCs w:val="22"/>
        </w:rPr>
      </w:pPr>
    </w:p>
    <w:p w:rsidR="009E45E2" w:rsidRPr="00032180" w:rsidRDefault="009E45E2" w:rsidP="009E45E2">
      <w:pPr>
        <w:suppressAutoHyphens w:val="0"/>
        <w:jc w:val="both"/>
        <w:rPr>
          <w:b/>
          <w:kern w:val="0"/>
          <w:sz w:val="22"/>
          <w:szCs w:val="22"/>
          <w:lang w:eastAsia="pl-PL"/>
        </w:rPr>
      </w:pPr>
      <w:r w:rsidRPr="00032180">
        <w:rPr>
          <w:b/>
          <w:sz w:val="22"/>
          <w:szCs w:val="22"/>
        </w:rPr>
        <w:t>Część nr 16 – dostawa elektrod neutralnych do aparatów EMED</w:t>
      </w:r>
      <w:r w:rsidRPr="00032180">
        <w:rPr>
          <w:b/>
          <w:sz w:val="22"/>
          <w:szCs w:val="22"/>
        </w:rPr>
        <w:tab/>
      </w:r>
      <w:r w:rsidRPr="00032180">
        <w:rPr>
          <w:b/>
          <w:sz w:val="22"/>
          <w:szCs w:val="22"/>
        </w:rPr>
        <w:tab/>
      </w:r>
      <w:r w:rsidRPr="00032180">
        <w:rPr>
          <w:b/>
          <w:sz w:val="22"/>
          <w:szCs w:val="22"/>
        </w:rPr>
        <w:tab/>
      </w:r>
      <w:r w:rsidRPr="00032180">
        <w:rPr>
          <w:b/>
          <w:sz w:val="22"/>
          <w:szCs w:val="22"/>
        </w:rPr>
        <w:tab/>
      </w:r>
      <w:r w:rsidRPr="00032180">
        <w:rPr>
          <w:b/>
          <w:sz w:val="22"/>
          <w:szCs w:val="22"/>
        </w:rPr>
        <w:tab/>
      </w:r>
    </w:p>
    <w:p w:rsidR="009E45E2" w:rsidRPr="00610B83" w:rsidRDefault="009E45E2" w:rsidP="009E45E2">
      <w:pPr>
        <w:tabs>
          <w:tab w:val="left" w:pos="3118"/>
        </w:tabs>
        <w:ind w:right="-285"/>
        <w:rPr>
          <w:color w:val="000000" w:themeColor="text1"/>
        </w:rPr>
      </w:pPr>
      <w:r w:rsidRPr="00610B83">
        <w:rPr>
          <w:color w:val="000000" w:themeColor="text1"/>
        </w:rPr>
        <w:t>Wartość netto:  ........................................... zł</w:t>
      </w:r>
    </w:p>
    <w:p w:rsidR="009E45E2" w:rsidRPr="00610B83" w:rsidRDefault="009E45E2" w:rsidP="009E45E2">
      <w:pPr>
        <w:tabs>
          <w:tab w:val="left" w:pos="3118"/>
        </w:tabs>
        <w:ind w:right="-285"/>
        <w:rPr>
          <w:color w:val="000000" w:themeColor="text1"/>
        </w:rPr>
      </w:pPr>
      <w:r w:rsidRPr="00610B83">
        <w:rPr>
          <w:color w:val="000000" w:themeColor="text1"/>
        </w:rPr>
        <w:t>(słownie: .................................................................................................................................................)</w:t>
      </w:r>
    </w:p>
    <w:p w:rsidR="009E45E2" w:rsidRPr="00610B83" w:rsidRDefault="009E45E2" w:rsidP="009E45E2">
      <w:pPr>
        <w:tabs>
          <w:tab w:val="left" w:pos="3118"/>
        </w:tabs>
        <w:ind w:right="-285"/>
        <w:rPr>
          <w:color w:val="000000" w:themeColor="text1"/>
        </w:rPr>
      </w:pPr>
      <w:r w:rsidRPr="00610B83">
        <w:rPr>
          <w:color w:val="000000" w:themeColor="text1"/>
        </w:rPr>
        <w:t>Wartość brutto:  .......................................... zł</w:t>
      </w:r>
    </w:p>
    <w:p w:rsidR="009E45E2" w:rsidRDefault="009E45E2" w:rsidP="009E45E2">
      <w:pPr>
        <w:ind w:right="-285"/>
        <w:rPr>
          <w:b/>
          <w:i/>
          <w:color w:val="000000" w:themeColor="text1"/>
        </w:rPr>
      </w:pPr>
      <w:r w:rsidRPr="00610B83">
        <w:rPr>
          <w:color w:val="000000" w:themeColor="text1"/>
        </w:rPr>
        <w:t>(słownie:</w:t>
      </w:r>
      <w:r w:rsidR="000645DD">
        <w:rPr>
          <w:color w:val="000000" w:themeColor="text1"/>
        </w:rPr>
        <w:t xml:space="preserve"> </w:t>
      </w:r>
      <w:r w:rsidRPr="00610B83">
        <w:rPr>
          <w:color w:val="000000" w:themeColor="text1"/>
        </w:rPr>
        <w:t>................................................................................................................................................)</w:t>
      </w:r>
    </w:p>
    <w:p w:rsidR="009E45E2" w:rsidRDefault="009E45E2" w:rsidP="009E45E2">
      <w:pPr>
        <w:rPr>
          <w:b/>
          <w:sz w:val="22"/>
          <w:szCs w:val="22"/>
        </w:rPr>
      </w:pPr>
    </w:p>
    <w:p w:rsidR="009E45E2" w:rsidRPr="00032180" w:rsidRDefault="009E45E2" w:rsidP="009E45E2">
      <w:pPr>
        <w:rPr>
          <w:b/>
          <w:sz w:val="22"/>
          <w:szCs w:val="22"/>
        </w:rPr>
      </w:pPr>
      <w:r w:rsidRPr="00032180">
        <w:rPr>
          <w:b/>
          <w:sz w:val="22"/>
          <w:szCs w:val="22"/>
        </w:rPr>
        <w:t>Część nr 17 – dostawa przyrządów do odsysania płynów z podłogi</w:t>
      </w:r>
      <w:r w:rsidRPr="00032180">
        <w:rPr>
          <w:b/>
          <w:sz w:val="22"/>
          <w:szCs w:val="22"/>
        </w:rPr>
        <w:tab/>
      </w:r>
      <w:r w:rsidRPr="00032180">
        <w:rPr>
          <w:b/>
          <w:sz w:val="22"/>
          <w:szCs w:val="22"/>
        </w:rPr>
        <w:tab/>
      </w:r>
      <w:r w:rsidRPr="00032180">
        <w:rPr>
          <w:b/>
          <w:sz w:val="22"/>
          <w:szCs w:val="22"/>
        </w:rPr>
        <w:tab/>
      </w:r>
      <w:r w:rsidRPr="00032180">
        <w:rPr>
          <w:b/>
          <w:sz w:val="22"/>
          <w:szCs w:val="22"/>
        </w:rPr>
        <w:tab/>
      </w:r>
      <w:r w:rsidRPr="00032180">
        <w:rPr>
          <w:b/>
          <w:sz w:val="22"/>
          <w:szCs w:val="22"/>
        </w:rPr>
        <w:tab/>
      </w:r>
    </w:p>
    <w:p w:rsidR="009E45E2" w:rsidRPr="00610B83" w:rsidRDefault="009E45E2" w:rsidP="009E45E2">
      <w:pPr>
        <w:tabs>
          <w:tab w:val="left" w:pos="3118"/>
        </w:tabs>
        <w:ind w:right="-285"/>
        <w:rPr>
          <w:color w:val="000000" w:themeColor="text1"/>
        </w:rPr>
      </w:pPr>
      <w:r w:rsidRPr="00610B83">
        <w:rPr>
          <w:color w:val="000000" w:themeColor="text1"/>
        </w:rPr>
        <w:t>Wartość netto:  ........................................... zł</w:t>
      </w:r>
    </w:p>
    <w:p w:rsidR="009E45E2" w:rsidRPr="00610B83" w:rsidRDefault="009E45E2" w:rsidP="009E45E2">
      <w:pPr>
        <w:tabs>
          <w:tab w:val="left" w:pos="3118"/>
        </w:tabs>
        <w:ind w:right="-285"/>
        <w:rPr>
          <w:color w:val="000000" w:themeColor="text1"/>
        </w:rPr>
      </w:pPr>
      <w:r w:rsidRPr="00610B83">
        <w:rPr>
          <w:color w:val="000000" w:themeColor="text1"/>
        </w:rPr>
        <w:t>(słownie: .................................................................................................................................................)</w:t>
      </w:r>
    </w:p>
    <w:p w:rsidR="009E45E2" w:rsidRPr="00610B83" w:rsidRDefault="009E45E2" w:rsidP="009E45E2">
      <w:pPr>
        <w:tabs>
          <w:tab w:val="left" w:pos="3118"/>
        </w:tabs>
        <w:ind w:right="-285"/>
        <w:rPr>
          <w:color w:val="000000" w:themeColor="text1"/>
        </w:rPr>
      </w:pPr>
      <w:r w:rsidRPr="00610B83">
        <w:rPr>
          <w:color w:val="000000" w:themeColor="text1"/>
        </w:rPr>
        <w:t>Wartość brutto:  .......................................... zł</w:t>
      </w:r>
    </w:p>
    <w:p w:rsidR="009E45E2" w:rsidRDefault="009E45E2" w:rsidP="009E45E2">
      <w:pPr>
        <w:ind w:right="-285"/>
        <w:rPr>
          <w:b/>
          <w:i/>
          <w:color w:val="000000" w:themeColor="text1"/>
        </w:rPr>
      </w:pPr>
      <w:r w:rsidRPr="00610B83">
        <w:rPr>
          <w:color w:val="000000" w:themeColor="text1"/>
        </w:rPr>
        <w:t>(słownie:</w:t>
      </w:r>
      <w:r w:rsidR="000645DD">
        <w:rPr>
          <w:color w:val="000000" w:themeColor="text1"/>
        </w:rPr>
        <w:t xml:space="preserve"> </w:t>
      </w:r>
      <w:r w:rsidRPr="00610B83">
        <w:rPr>
          <w:color w:val="000000" w:themeColor="text1"/>
        </w:rPr>
        <w:t>.................................................................................................................................................)</w:t>
      </w:r>
    </w:p>
    <w:p w:rsidR="009E45E2" w:rsidRDefault="009E45E2" w:rsidP="009E45E2">
      <w:pPr>
        <w:rPr>
          <w:b/>
          <w:sz w:val="22"/>
          <w:szCs w:val="22"/>
        </w:rPr>
      </w:pPr>
    </w:p>
    <w:p w:rsidR="009E45E2" w:rsidRPr="00032180" w:rsidRDefault="009E45E2" w:rsidP="009E45E2">
      <w:pPr>
        <w:rPr>
          <w:b/>
          <w:sz w:val="22"/>
          <w:szCs w:val="22"/>
        </w:rPr>
      </w:pPr>
      <w:r w:rsidRPr="00032180">
        <w:rPr>
          <w:b/>
          <w:sz w:val="22"/>
          <w:szCs w:val="22"/>
        </w:rPr>
        <w:t xml:space="preserve">Część nr 18 – dostawa lejców naczyniowych </w:t>
      </w:r>
      <w:r w:rsidRPr="00032180">
        <w:rPr>
          <w:b/>
          <w:sz w:val="22"/>
          <w:szCs w:val="22"/>
        </w:rPr>
        <w:tab/>
      </w:r>
      <w:r w:rsidRPr="00032180">
        <w:rPr>
          <w:b/>
          <w:sz w:val="22"/>
          <w:szCs w:val="22"/>
        </w:rPr>
        <w:tab/>
      </w:r>
      <w:r w:rsidRPr="00032180">
        <w:rPr>
          <w:b/>
          <w:sz w:val="22"/>
          <w:szCs w:val="22"/>
        </w:rPr>
        <w:tab/>
      </w:r>
      <w:r w:rsidRPr="00032180">
        <w:rPr>
          <w:b/>
          <w:sz w:val="22"/>
          <w:szCs w:val="22"/>
        </w:rPr>
        <w:tab/>
      </w:r>
      <w:r w:rsidRPr="00032180">
        <w:rPr>
          <w:b/>
          <w:sz w:val="22"/>
          <w:szCs w:val="22"/>
        </w:rPr>
        <w:tab/>
      </w:r>
      <w:r w:rsidRPr="00032180">
        <w:rPr>
          <w:b/>
          <w:sz w:val="22"/>
          <w:szCs w:val="22"/>
        </w:rPr>
        <w:tab/>
      </w:r>
      <w:r w:rsidRPr="00032180">
        <w:rPr>
          <w:b/>
          <w:sz w:val="22"/>
          <w:szCs w:val="22"/>
        </w:rPr>
        <w:tab/>
      </w:r>
      <w:r w:rsidRPr="00032180">
        <w:rPr>
          <w:b/>
          <w:sz w:val="22"/>
          <w:szCs w:val="22"/>
        </w:rPr>
        <w:tab/>
      </w:r>
    </w:p>
    <w:p w:rsidR="009E45E2" w:rsidRPr="00610B83" w:rsidRDefault="009E45E2" w:rsidP="009E45E2">
      <w:pPr>
        <w:tabs>
          <w:tab w:val="left" w:pos="3118"/>
        </w:tabs>
        <w:ind w:right="-285"/>
        <w:rPr>
          <w:color w:val="000000" w:themeColor="text1"/>
        </w:rPr>
      </w:pPr>
      <w:r w:rsidRPr="00610B83">
        <w:rPr>
          <w:color w:val="000000" w:themeColor="text1"/>
        </w:rPr>
        <w:t>Wartość netto:  ........................................... zł</w:t>
      </w:r>
    </w:p>
    <w:p w:rsidR="009E45E2" w:rsidRPr="00610B83" w:rsidRDefault="009E45E2" w:rsidP="009E45E2">
      <w:pPr>
        <w:tabs>
          <w:tab w:val="left" w:pos="3118"/>
        </w:tabs>
        <w:ind w:right="-285"/>
        <w:rPr>
          <w:color w:val="000000" w:themeColor="text1"/>
        </w:rPr>
      </w:pPr>
      <w:r w:rsidRPr="00610B83">
        <w:rPr>
          <w:color w:val="000000" w:themeColor="text1"/>
        </w:rPr>
        <w:t>(słownie: .................................................................................................................................................)</w:t>
      </w:r>
    </w:p>
    <w:p w:rsidR="009E45E2" w:rsidRPr="00610B83" w:rsidRDefault="009E45E2" w:rsidP="009E45E2">
      <w:pPr>
        <w:tabs>
          <w:tab w:val="left" w:pos="3118"/>
        </w:tabs>
        <w:ind w:right="-285"/>
        <w:rPr>
          <w:color w:val="000000" w:themeColor="text1"/>
        </w:rPr>
      </w:pPr>
      <w:r w:rsidRPr="00610B83">
        <w:rPr>
          <w:color w:val="000000" w:themeColor="text1"/>
        </w:rPr>
        <w:t>Wartość brutto:  .......................................... zł</w:t>
      </w:r>
    </w:p>
    <w:p w:rsidR="009E45E2" w:rsidRDefault="009E45E2" w:rsidP="009E45E2">
      <w:pPr>
        <w:ind w:right="-285"/>
        <w:rPr>
          <w:b/>
          <w:i/>
          <w:color w:val="000000" w:themeColor="text1"/>
        </w:rPr>
      </w:pPr>
      <w:r w:rsidRPr="00610B83">
        <w:rPr>
          <w:color w:val="000000" w:themeColor="text1"/>
        </w:rPr>
        <w:t>(słownie:</w:t>
      </w:r>
      <w:r w:rsidR="000645DD">
        <w:rPr>
          <w:color w:val="000000" w:themeColor="text1"/>
        </w:rPr>
        <w:t xml:space="preserve"> </w:t>
      </w:r>
      <w:r w:rsidRPr="00610B83">
        <w:rPr>
          <w:color w:val="000000" w:themeColor="text1"/>
        </w:rPr>
        <w:t>................................................................................................................................................)</w:t>
      </w:r>
    </w:p>
    <w:p w:rsidR="009E45E2" w:rsidRDefault="009E45E2" w:rsidP="009E45E2">
      <w:pPr>
        <w:rPr>
          <w:b/>
          <w:sz w:val="22"/>
          <w:szCs w:val="22"/>
        </w:rPr>
      </w:pPr>
    </w:p>
    <w:p w:rsidR="009E45E2" w:rsidRPr="00032180" w:rsidRDefault="009E45E2" w:rsidP="009E45E2">
      <w:pPr>
        <w:rPr>
          <w:b/>
          <w:sz w:val="22"/>
          <w:szCs w:val="22"/>
        </w:rPr>
      </w:pPr>
      <w:r w:rsidRPr="00032180">
        <w:rPr>
          <w:b/>
          <w:sz w:val="22"/>
          <w:szCs w:val="22"/>
        </w:rPr>
        <w:t>Część nr 19 – dostawa przyrządu</w:t>
      </w:r>
      <w:r w:rsidR="00034911">
        <w:rPr>
          <w:b/>
          <w:sz w:val="22"/>
          <w:szCs w:val="22"/>
        </w:rPr>
        <w:t xml:space="preserve"> do zamykania ran skórnych</w:t>
      </w:r>
      <w:r w:rsidR="00034911">
        <w:rPr>
          <w:b/>
          <w:sz w:val="22"/>
          <w:szCs w:val="22"/>
        </w:rPr>
        <w:tab/>
      </w:r>
      <w:r w:rsidR="00034911">
        <w:rPr>
          <w:b/>
          <w:sz w:val="22"/>
          <w:szCs w:val="22"/>
        </w:rPr>
        <w:tab/>
      </w:r>
      <w:r w:rsidR="00034911">
        <w:rPr>
          <w:b/>
          <w:sz w:val="22"/>
          <w:szCs w:val="22"/>
        </w:rPr>
        <w:tab/>
      </w:r>
      <w:r w:rsidR="00034911">
        <w:rPr>
          <w:b/>
          <w:sz w:val="22"/>
          <w:szCs w:val="22"/>
        </w:rPr>
        <w:tab/>
      </w:r>
      <w:r w:rsidR="00034911">
        <w:rPr>
          <w:b/>
          <w:sz w:val="22"/>
          <w:szCs w:val="22"/>
        </w:rPr>
        <w:tab/>
      </w:r>
    </w:p>
    <w:p w:rsidR="009E45E2" w:rsidRPr="00610B83" w:rsidRDefault="009E45E2" w:rsidP="009E45E2">
      <w:pPr>
        <w:tabs>
          <w:tab w:val="left" w:pos="3118"/>
        </w:tabs>
        <w:ind w:right="-285"/>
        <w:rPr>
          <w:color w:val="000000" w:themeColor="text1"/>
        </w:rPr>
      </w:pPr>
      <w:r w:rsidRPr="00610B83">
        <w:rPr>
          <w:color w:val="000000" w:themeColor="text1"/>
        </w:rPr>
        <w:t>Wartość netto:  ........................................... zł</w:t>
      </w:r>
    </w:p>
    <w:p w:rsidR="009E45E2" w:rsidRPr="00610B83" w:rsidRDefault="009E45E2" w:rsidP="009E45E2">
      <w:pPr>
        <w:tabs>
          <w:tab w:val="left" w:pos="3118"/>
        </w:tabs>
        <w:ind w:right="-285"/>
        <w:rPr>
          <w:color w:val="000000" w:themeColor="text1"/>
        </w:rPr>
      </w:pPr>
      <w:r w:rsidRPr="00610B83">
        <w:rPr>
          <w:color w:val="000000" w:themeColor="text1"/>
        </w:rPr>
        <w:t>(słownie: ................................................................................................................................................)</w:t>
      </w:r>
    </w:p>
    <w:p w:rsidR="009E45E2" w:rsidRPr="00610B83" w:rsidRDefault="009E45E2" w:rsidP="009E45E2">
      <w:pPr>
        <w:tabs>
          <w:tab w:val="left" w:pos="3118"/>
        </w:tabs>
        <w:ind w:right="-285"/>
        <w:rPr>
          <w:color w:val="000000" w:themeColor="text1"/>
        </w:rPr>
      </w:pPr>
      <w:r w:rsidRPr="00610B83">
        <w:rPr>
          <w:color w:val="000000" w:themeColor="text1"/>
        </w:rPr>
        <w:t>Wartość brutto:  .......................................... zł</w:t>
      </w:r>
    </w:p>
    <w:p w:rsidR="009E45E2" w:rsidRDefault="009E45E2" w:rsidP="009E45E2">
      <w:pPr>
        <w:ind w:right="-285"/>
        <w:rPr>
          <w:b/>
          <w:i/>
          <w:color w:val="000000" w:themeColor="text1"/>
        </w:rPr>
      </w:pPr>
      <w:r w:rsidRPr="00610B83">
        <w:rPr>
          <w:color w:val="000000" w:themeColor="text1"/>
        </w:rPr>
        <w:t>(słownie:</w:t>
      </w:r>
      <w:r w:rsidR="000645DD">
        <w:rPr>
          <w:color w:val="000000" w:themeColor="text1"/>
        </w:rPr>
        <w:t xml:space="preserve"> </w:t>
      </w:r>
      <w:r w:rsidRPr="00610B83">
        <w:rPr>
          <w:color w:val="000000" w:themeColor="text1"/>
        </w:rPr>
        <w:t>.................................................................................................................................................)</w:t>
      </w:r>
    </w:p>
    <w:p w:rsidR="009E45E2" w:rsidRDefault="009E45E2" w:rsidP="009E45E2">
      <w:pPr>
        <w:rPr>
          <w:b/>
          <w:sz w:val="22"/>
          <w:szCs w:val="22"/>
        </w:rPr>
      </w:pPr>
    </w:p>
    <w:p w:rsidR="009E45E2" w:rsidRPr="00032180" w:rsidRDefault="009E45E2" w:rsidP="009E45E2">
      <w:pPr>
        <w:rPr>
          <w:b/>
          <w:sz w:val="22"/>
          <w:szCs w:val="22"/>
        </w:rPr>
      </w:pPr>
      <w:r w:rsidRPr="00032180">
        <w:rPr>
          <w:b/>
          <w:sz w:val="22"/>
          <w:szCs w:val="22"/>
        </w:rPr>
        <w:t>Część nr 20 – dostawa drenów do wieży laparoskopowej</w:t>
      </w:r>
      <w:r w:rsidRPr="00032180">
        <w:rPr>
          <w:b/>
          <w:sz w:val="22"/>
          <w:szCs w:val="22"/>
        </w:rPr>
        <w:tab/>
      </w:r>
      <w:r w:rsidRPr="00032180">
        <w:rPr>
          <w:b/>
          <w:sz w:val="22"/>
          <w:szCs w:val="22"/>
        </w:rPr>
        <w:tab/>
      </w:r>
      <w:r w:rsidRPr="00032180">
        <w:rPr>
          <w:b/>
          <w:sz w:val="22"/>
          <w:szCs w:val="22"/>
        </w:rPr>
        <w:tab/>
      </w:r>
      <w:r w:rsidRPr="00032180">
        <w:rPr>
          <w:b/>
          <w:sz w:val="22"/>
          <w:szCs w:val="22"/>
        </w:rPr>
        <w:tab/>
      </w:r>
      <w:r w:rsidRPr="00032180">
        <w:rPr>
          <w:b/>
          <w:sz w:val="22"/>
          <w:szCs w:val="22"/>
        </w:rPr>
        <w:tab/>
      </w:r>
      <w:r w:rsidRPr="00032180">
        <w:rPr>
          <w:b/>
          <w:sz w:val="22"/>
          <w:szCs w:val="22"/>
        </w:rPr>
        <w:tab/>
      </w:r>
    </w:p>
    <w:p w:rsidR="009E45E2" w:rsidRPr="00610B83" w:rsidRDefault="009E45E2" w:rsidP="009E45E2">
      <w:pPr>
        <w:tabs>
          <w:tab w:val="left" w:pos="3118"/>
        </w:tabs>
        <w:ind w:right="-285"/>
        <w:rPr>
          <w:color w:val="000000" w:themeColor="text1"/>
        </w:rPr>
      </w:pPr>
      <w:r w:rsidRPr="00610B83">
        <w:rPr>
          <w:color w:val="000000" w:themeColor="text1"/>
        </w:rPr>
        <w:t>Wartość netto:  ........................................... zł</w:t>
      </w:r>
    </w:p>
    <w:p w:rsidR="009E45E2" w:rsidRPr="00610B83" w:rsidRDefault="009E45E2" w:rsidP="009E45E2">
      <w:pPr>
        <w:tabs>
          <w:tab w:val="left" w:pos="3118"/>
        </w:tabs>
        <w:ind w:right="-285"/>
        <w:rPr>
          <w:color w:val="000000" w:themeColor="text1"/>
        </w:rPr>
      </w:pPr>
      <w:r w:rsidRPr="00610B83">
        <w:rPr>
          <w:color w:val="000000" w:themeColor="text1"/>
        </w:rPr>
        <w:t>(słownie: .................................................................................................................................................)</w:t>
      </w:r>
    </w:p>
    <w:p w:rsidR="009E45E2" w:rsidRPr="00610B83" w:rsidRDefault="009E45E2" w:rsidP="009E45E2">
      <w:pPr>
        <w:tabs>
          <w:tab w:val="left" w:pos="3118"/>
        </w:tabs>
        <w:ind w:right="-285"/>
        <w:rPr>
          <w:color w:val="000000" w:themeColor="text1"/>
        </w:rPr>
      </w:pPr>
      <w:r w:rsidRPr="00610B83">
        <w:rPr>
          <w:color w:val="000000" w:themeColor="text1"/>
        </w:rPr>
        <w:t>Wartość brutto:  .......................................... zł</w:t>
      </w:r>
    </w:p>
    <w:p w:rsidR="009E45E2" w:rsidRDefault="009E45E2" w:rsidP="009E45E2">
      <w:pPr>
        <w:ind w:right="-285"/>
        <w:rPr>
          <w:b/>
          <w:i/>
          <w:color w:val="000000" w:themeColor="text1"/>
        </w:rPr>
      </w:pPr>
      <w:r w:rsidRPr="00610B83">
        <w:rPr>
          <w:color w:val="000000" w:themeColor="text1"/>
        </w:rPr>
        <w:t>(słownie:</w:t>
      </w:r>
      <w:r w:rsidR="000645DD">
        <w:rPr>
          <w:color w:val="000000" w:themeColor="text1"/>
        </w:rPr>
        <w:t xml:space="preserve"> </w:t>
      </w:r>
      <w:r w:rsidRPr="00610B83">
        <w:rPr>
          <w:color w:val="000000" w:themeColor="text1"/>
        </w:rPr>
        <w:t>.................................................................................................................................................)</w:t>
      </w:r>
    </w:p>
    <w:p w:rsidR="009E45E2" w:rsidRDefault="009E45E2" w:rsidP="009E45E2">
      <w:pPr>
        <w:rPr>
          <w:b/>
          <w:bCs/>
          <w:sz w:val="22"/>
          <w:szCs w:val="22"/>
          <w:lang w:eastAsia="pl-PL"/>
        </w:rPr>
      </w:pPr>
    </w:p>
    <w:p w:rsidR="00034911" w:rsidRDefault="00034911" w:rsidP="009E45E2">
      <w:pPr>
        <w:rPr>
          <w:b/>
          <w:bCs/>
          <w:sz w:val="22"/>
          <w:szCs w:val="22"/>
          <w:lang w:eastAsia="pl-PL"/>
        </w:rPr>
      </w:pPr>
    </w:p>
    <w:p w:rsidR="009E45E2" w:rsidRPr="00032180" w:rsidRDefault="009E45E2" w:rsidP="009E45E2">
      <w:pPr>
        <w:rPr>
          <w:b/>
          <w:sz w:val="22"/>
          <w:szCs w:val="22"/>
        </w:rPr>
      </w:pPr>
      <w:r w:rsidRPr="00032180">
        <w:rPr>
          <w:b/>
          <w:bCs/>
          <w:kern w:val="0"/>
          <w:sz w:val="22"/>
          <w:szCs w:val="22"/>
          <w:lang w:eastAsia="pl-PL"/>
        </w:rPr>
        <w:t>Część nr 21</w:t>
      </w:r>
      <w:r w:rsidRPr="00032180">
        <w:rPr>
          <w:b/>
          <w:kern w:val="0"/>
          <w:sz w:val="22"/>
          <w:szCs w:val="22"/>
          <w:lang w:eastAsia="pl-PL"/>
        </w:rPr>
        <w:t xml:space="preserve"> – dostawa siatek chirurgicznych do operacyjnego leczenia przepuklin</w:t>
      </w:r>
      <w:r w:rsidRPr="00032180">
        <w:rPr>
          <w:b/>
          <w:kern w:val="0"/>
          <w:sz w:val="22"/>
          <w:szCs w:val="22"/>
          <w:lang w:eastAsia="pl-PL"/>
        </w:rPr>
        <w:tab/>
      </w:r>
      <w:r w:rsidRPr="00032180">
        <w:rPr>
          <w:b/>
          <w:kern w:val="0"/>
          <w:sz w:val="22"/>
          <w:szCs w:val="22"/>
          <w:lang w:eastAsia="pl-PL"/>
        </w:rPr>
        <w:tab/>
      </w:r>
      <w:r w:rsidRPr="00032180">
        <w:rPr>
          <w:b/>
          <w:kern w:val="0"/>
          <w:sz w:val="22"/>
          <w:szCs w:val="22"/>
          <w:lang w:eastAsia="pl-PL"/>
        </w:rPr>
        <w:tab/>
      </w:r>
    </w:p>
    <w:p w:rsidR="009E45E2" w:rsidRPr="00610B83" w:rsidRDefault="009E45E2" w:rsidP="009E45E2">
      <w:pPr>
        <w:tabs>
          <w:tab w:val="left" w:pos="3118"/>
        </w:tabs>
        <w:ind w:right="-285"/>
        <w:rPr>
          <w:color w:val="000000" w:themeColor="text1"/>
        </w:rPr>
      </w:pPr>
      <w:r w:rsidRPr="00610B83">
        <w:rPr>
          <w:color w:val="000000" w:themeColor="text1"/>
        </w:rPr>
        <w:t>Wartość netto:  ........................................... zł</w:t>
      </w:r>
    </w:p>
    <w:p w:rsidR="009E45E2" w:rsidRPr="00610B83" w:rsidRDefault="009E45E2" w:rsidP="009E45E2">
      <w:pPr>
        <w:tabs>
          <w:tab w:val="left" w:pos="3118"/>
        </w:tabs>
        <w:ind w:right="-285"/>
        <w:rPr>
          <w:color w:val="000000" w:themeColor="text1"/>
        </w:rPr>
      </w:pPr>
      <w:r w:rsidRPr="00610B83">
        <w:rPr>
          <w:color w:val="000000" w:themeColor="text1"/>
        </w:rPr>
        <w:lastRenderedPageBreak/>
        <w:t xml:space="preserve">(słownie: </w:t>
      </w:r>
      <w:r w:rsidR="000645DD">
        <w:rPr>
          <w:color w:val="000000" w:themeColor="text1"/>
        </w:rPr>
        <w:t xml:space="preserve"> </w:t>
      </w:r>
      <w:r w:rsidRPr="00610B83">
        <w:rPr>
          <w:color w:val="000000" w:themeColor="text1"/>
        </w:rPr>
        <w:t>................................................................................................................................................)</w:t>
      </w:r>
    </w:p>
    <w:p w:rsidR="009E45E2" w:rsidRPr="00610B83" w:rsidRDefault="009E45E2" w:rsidP="009E45E2">
      <w:pPr>
        <w:tabs>
          <w:tab w:val="left" w:pos="3118"/>
        </w:tabs>
        <w:ind w:right="-285"/>
        <w:rPr>
          <w:color w:val="000000" w:themeColor="text1"/>
        </w:rPr>
      </w:pPr>
      <w:r w:rsidRPr="00610B83">
        <w:rPr>
          <w:color w:val="000000" w:themeColor="text1"/>
        </w:rPr>
        <w:t>Wartość brutto:  .......................................... zł</w:t>
      </w:r>
    </w:p>
    <w:p w:rsidR="009E45E2" w:rsidRDefault="009E45E2" w:rsidP="009E45E2">
      <w:pPr>
        <w:ind w:right="-285"/>
        <w:rPr>
          <w:b/>
          <w:i/>
          <w:color w:val="000000" w:themeColor="text1"/>
        </w:rPr>
      </w:pPr>
      <w:r w:rsidRPr="00610B83">
        <w:rPr>
          <w:color w:val="000000" w:themeColor="text1"/>
        </w:rPr>
        <w:t>(słownie:</w:t>
      </w:r>
      <w:r w:rsidR="000645DD">
        <w:rPr>
          <w:color w:val="000000" w:themeColor="text1"/>
        </w:rPr>
        <w:t xml:space="preserve"> </w:t>
      </w:r>
      <w:r w:rsidRPr="00610B83">
        <w:rPr>
          <w:color w:val="000000" w:themeColor="text1"/>
        </w:rPr>
        <w:t>................................................................................................................................................)</w:t>
      </w:r>
    </w:p>
    <w:p w:rsidR="009E45E2" w:rsidRDefault="009E45E2" w:rsidP="009E45E2">
      <w:pPr>
        <w:rPr>
          <w:b/>
          <w:sz w:val="22"/>
          <w:szCs w:val="22"/>
        </w:rPr>
      </w:pPr>
    </w:p>
    <w:p w:rsidR="009E45E2" w:rsidRPr="00032180" w:rsidRDefault="009E45E2" w:rsidP="009E45E2">
      <w:pPr>
        <w:rPr>
          <w:b/>
          <w:sz w:val="22"/>
          <w:szCs w:val="22"/>
        </w:rPr>
      </w:pPr>
      <w:r w:rsidRPr="00032180">
        <w:rPr>
          <w:b/>
          <w:sz w:val="22"/>
          <w:szCs w:val="22"/>
        </w:rPr>
        <w:t>Część nr 22 – dostawa protez naczyniowych</w:t>
      </w:r>
      <w:r w:rsidRPr="00032180">
        <w:rPr>
          <w:b/>
          <w:sz w:val="22"/>
          <w:szCs w:val="22"/>
        </w:rPr>
        <w:tab/>
      </w:r>
      <w:r w:rsidRPr="00032180">
        <w:rPr>
          <w:b/>
          <w:sz w:val="22"/>
          <w:szCs w:val="22"/>
        </w:rPr>
        <w:tab/>
      </w:r>
      <w:r w:rsidRPr="00032180">
        <w:rPr>
          <w:b/>
          <w:sz w:val="22"/>
          <w:szCs w:val="22"/>
        </w:rPr>
        <w:tab/>
      </w:r>
      <w:r w:rsidRPr="00032180">
        <w:rPr>
          <w:b/>
          <w:sz w:val="22"/>
          <w:szCs w:val="22"/>
        </w:rPr>
        <w:tab/>
      </w:r>
      <w:r w:rsidRPr="00032180">
        <w:rPr>
          <w:b/>
          <w:sz w:val="22"/>
          <w:szCs w:val="22"/>
        </w:rPr>
        <w:tab/>
      </w:r>
      <w:r w:rsidRPr="00032180">
        <w:rPr>
          <w:b/>
          <w:sz w:val="22"/>
          <w:szCs w:val="22"/>
        </w:rPr>
        <w:tab/>
      </w:r>
      <w:r w:rsidRPr="00032180">
        <w:rPr>
          <w:b/>
          <w:sz w:val="22"/>
          <w:szCs w:val="22"/>
        </w:rPr>
        <w:tab/>
      </w:r>
      <w:r w:rsidRPr="00032180">
        <w:rPr>
          <w:b/>
          <w:sz w:val="22"/>
          <w:szCs w:val="22"/>
        </w:rPr>
        <w:tab/>
      </w:r>
    </w:p>
    <w:p w:rsidR="000645DD" w:rsidRPr="00610B83" w:rsidRDefault="000645DD" w:rsidP="000645DD">
      <w:pPr>
        <w:tabs>
          <w:tab w:val="left" w:pos="3118"/>
        </w:tabs>
        <w:ind w:right="-285"/>
        <w:rPr>
          <w:color w:val="000000" w:themeColor="text1"/>
        </w:rPr>
      </w:pPr>
      <w:r w:rsidRPr="00610B83">
        <w:rPr>
          <w:color w:val="000000" w:themeColor="text1"/>
        </w:rPr>
        <w:t>Wartość netto:  ........................................... zł</w:t>
      </w:r>
    </w:p>
    <w:p w:rsidR="000645DD" w:rsidRPr="00610B83" w:rsidRDefault="000645DD" w:rsidP="000645DD">
      <w:pPr>
        <w:tabs>
          <w:tab w:val="left" w:pos="3118"/>
        </w:tabs>
        <w:ind w:right="-285"/>
        <w:rPr>
          <w:color w:val="000000" w:themeColor="text1"/>
        </w:rPr>
      </w:pPr>
      <w:r w:rsidRPr="00610B83">
        <w:rPr>
          <w:color w:val="000000" w:themeColor="text1"/>
        </w:rPr>
        <w:t xml:space="preserve">(słownie: </w:t>
      </w:r>
      <w:r>
        <w:rPr>
          <w:color w:val="000000" w:themeColor="text1"/>
        </w:rPr>
        <w:t xml:space="preserve"> </w:t>
      </w:r>
      <w:r w:rsidRPr="00610B83">
        <w:rPr>
          <w:color w:val="000000" w:themeColor="text1"/>
        </w:rPr>
        <w:t>...............................................................................................................................................)</w:t>
      </w:r>
    </w:p>
    <w:p w:rsidR="000645DD" w:rsidRPr="00610B83" w:rsidRDefault="000645DD" w:rsidP="000645DD">
      <w:pPr>
        <w:tabs>
          <w:tab w:val="left" w:pos="3118"/>
        </w:tabs>
        <w:ind w:right="-285"/>
        <w:rPr>
          <w:color w:val="000000" w:themeColor="text1"/>
        </w:rPr>
      </w:pPr>
      <w:r w:rsidRPr="00610B83">
        <w:rPr>
          <w:color w:val="000000" w:themeColor="text1"/>
        </w:rPr>
        <w:t>Wartość brutto:  .......................................... zł</w:t>
      </w:r>
    </w:p>
    <w:p w:rsidR="009E45E2" w:rsidRDefault="000645DD" w:rsidP="000645DD">
      <w:pPr>
        <w:rPr>
          <w:b/>
          <w:sz w:val="22"/>
          <w:szCs w:val="22"/>
        </w:rPr>
      </w:pPr>
      <w:r w:rsidRPr="00610B83">
        <w:rPr>
          <w:color w:val="000000" w:themeColor="text1"/>
        </w:rPr>
        <w:t>(słownie:</w:t>
      </w:r>
      <w:r>
        <w:rPr>
          <w:color w:val="000000" w:themeColor="text1"/>
        </w:rPr>
        <w:t xml:space="preserve"> </w:t>
      </w:r>
      <w:r w:rsidRPr="00610B83">
        <w:rPr>
          <w:color w:val="000000" w:themeColor="text1"/>
        </w:rPr>
        <w:t>............................................................................................................................................)</w:t>
      </w:r>
    </w:p>
    <w:p w:rsidR="00034911" w:rsidRDefault="00034911" w:rsidP="000645DD">
      <w:pPr>
        <w:tabs>
          <w:tab w:val="left" w:pos="3118"/>
        </w:tabs>
        <w:ind w:right="-285"/>
        <w:rPr>
          <w:b/>
          <w:sz w:val="22"/>
          <w:szCs w:val="22"/>
        </w:rPr>
      </w:pPr>
    </w:p>
    <w:p w:rsidR="000645DD" w:rsidRDefault="009E45E2" w:rsidP="000645DD">
      <w:pPr>
        <w:tabs>
          <w:tab w:val="left" w:pos="3118"/>
        </w:tabs>
        <w:ind w:right="-285"/>
        <w:rPr>
          <w:b/>
          <w:sz w:val="22"/>
          <w:szCs w:val="22"/>
        </w:rPr>
      </w:pPr>
      <w:r w:rsidRPr="00032180">
        <w:rPr>
          <w:b/>
          <w:sz w:val="22"/>
          <w:szCs w:val="22"/>
        </w:rPr>
        <w:t xml:space="preserve">Część nr 23 – dostawa szczotek chirurgicznych </w:t>
      </w:r>
      <w:r w:rsidRPr="00032180">
        <w:rPr>
          <w:b/>
          <w:sz w:val="22"/>
          <w:szCs w:val="22"/>
        </w:rPr>
        <w:tab/>
      </w:r>
      <w:r w:rsidRPr="00032180">
        <w:rPr>
          <w:b/>
          <w:sz w:val="22"/>
          <w:szCs w:val="22"/>
        </w:rPr>
        <w:tab/>
      </w:r>
      <w:r w:rsidRPr="00032180">
        <w:rPr>
          <w:b/>
          <w:sz w:val="22"/>
          <w:szCs w:val="22"/>
        </w:rPr>
        <w:tab/>
      </w:r>
      <w:r w:rsidRPr="00032180">
        <w:rPr>
          <w:b/>
          <w:sz w:val="22"/>
          <w:szCs w:val="22"/>
        </w:rPr>
        <w:tab/>
      </w:r>
      <w:r w:rsidRPr="00032180">
        <w:rPr>
          <w:b/>
          <w:sz w:val="22"/>
          <w:szCs w:val="22"/>
        </w:rPr>
        <w:tab/>
      </w:r>
      <w:r w:rsidRPr="00032180">
        <w:rPr>
          <w:b/>
          <w:sz w:val="22"/>
          <w:szCs w:val="22"/>
        </w:rPr>
        <w:tab/>
      </w:r>
    </w:p>
    <w:p w:rsidR="000645DD" w:rsidRPr="00610B83" w:rsidRDefault="000645DD" w:rsidP="000645DD">
      <w:pPr>
        <w:tabs>
          <w:tab w:val="left" w:pos="3118"/>
        </w:tabs>
        <w:ind w:right="-285"/>
        <w:rPr>
          <w:color w:val="000000" w:themeColor="text1"/>
        </w:rPr>
      </w:pPr>
      <w:r w:rsidRPr="00610B83">
        <w:rPr>
          <w:color w:val="000000" w:themeColor="text1"/>
        </w:rPr>
        <w:t>Wartość netto:  ........................................... zł</w:t>
      </w:r>
    </w:p>
    <w:p w:rsidR="000645DD" w:rsidRPr="00610B83" w:rsidRDefault="000645DD" w:rsidP="000645DD">
      <w:pPr>
        <w:tabs>
          <w:tab w:val="left" w:pos="3118"/>
        </w:tabs>
        <w:ind w:right="-285"/>
        <w:rPr>
          <w:color w:val="000000" w:themeColor="text1"/>
        </w:rPr>
      </w:pPr>
      <w:r w:rsidRPr="00610B83">
        <w:rPr>
          <w:color w:val="000000" w:themeColor="text1"/>
        </w:rPr>
        <w:t xml:space="preserve">(słownie: </w:t>
      </w:r>
      <w:r>
        <w:rPr>
          <w:color w:val="000000" w:themeColor="text1"/>
        </w:rPr>
        <w:t xml:space="preserve"> </w:t>
      </w:r>
      <w:r w:rsidRPr="00610B83">
        <w:rPr>
          <w:color w:val="000000" w:themeColor="text1"/>
        </w:rPr>
        <w:t>...............................................................................................................................................)</w:t>
      </w:r>
    </w:p>
    <w:p w:rsidR="000645DD" w:rsidRPr="00610B83" w:rsidRDefault="000645DD" w:rsidP="000645DD">
      <w:pPr>
        <w:tabs>
          <w:tab w:val="left" w:pos="3118"/>
        </w:tabs>
        <w:ind w:right="-285"/>
        <w:rPr>
          <w:color w:val="000000" w:themeColor="text1"/>
        </w:rPr>
      </w:pPr>
      <w:r w:rsidRPr="00610B83">
        <w:rPr>
          <w:color w:val="000000" w:themeColor="text1"/>
        </w:rPr>
        <w:t>Wartość brutto:  .......................................... zł</w:t>
      </w:r>
    </w:p>
    <w:p w:rsidR="00034911" w:rsidRDefault="000645DD" w:rsidP="00034911">
      <w:pPr>
        <w:rPr>
          <w:b/>
          <w:bCs/>
          <w:sz w:val="22"/>
          <w:szCs w:val="22"/>
          <w:lang w:eastAsia="pl-PL"/>
        </w:rPr>
      </w:pPr>
      <w:r w:rsidRPr="00610B83">
        <w:rPr>
          <w:color w:val="000000" w:themeColor="text1"/>
        </w:rPr>
        <w:t>(słownie:</w:t>
      </w:r>
      <w:r>
        <w:rPr>
          <w:color w:val="000000" w:themeColor="text1"/>
        </w:rPr>
        <w:t xml:space="preserve"> </w:t>
      </w:r>
      <w:r w:rsidRPr="00610B83">
        <w:rPr>
          <w:color w:val="000000" w:themeColor="text1"/>
        </w:rPr>
        <w:t>............................................................................................................................................)</w:t>
      </w:r>
    </w:p>
    <w:p w:rsidR="00034911" w:rsidRDefault="00034911" w:rsidP="00034911">
      <w:pPr>
        <w:rPr>
          <w:b/>
          <w:bCs/>
          <w:sz w:val="22"/>
          <w:szCs w:val="22"/>
          <w:lang w:eastAsia="pl-PL"/>
        </w:rPr>
      </w:pPr>
    </w:p>
    <w:p w:rsidR="009E45E2" w:rsidRPr="00034911" w:rsidRDefault="009E45E2" w:rsidP="00034911">
      <w:pPr>
        <w:rPr>
          <w:b/>
          <w:bCs/>
          <w:sz w:val="22"/>
          <w:szCs w:val="22"/>
          <w:lang w:eastAsia="pl-PL"/>
        </w:rPr>
      </w:pPr>
      <w:r w:rsidRPr="00032180">
        <w:rPr>
          <w:b/>
          <w:bCs/>
          <w:kern w:val="0"/>
          <w:sz w:val="22"/>
          <w:szCs w:val="22"/>
          <w:lang w:eastAsia="pl-PL"/>
        </w:rPr>
        <w:t>Część nr 24</w:t>
      </w:r>
      <w:r w:rsidRPr="00032180">
        <w:rPr>
          <w:b/>
          <w:kern w:val="0"/>
          <w:sz w:val="22"/>
          <w:szCs w:val="22"/>
          <w:lang w:eastAsia="pl-PL"/>
        </w:rPr>
        <w:t xml:space="preserve"> – </w:t>
      </w:r>
      <w:r w:rsidRPr="00032180">
        <w:rPr>
          <w:b/>
          <w:bCs/>
          <w:kern w:val="0"/>
          <w:sz w:val="22"/>
          <w:szCs w:val="22"/>
          <w:lang w:eastAsia="pl-PL"/>
        </w:rPr>
        <w:t>dostawa narzędzi do elektrochirurgii laparoskopowej kompatybilnych z posiadanym aparatem elektrochirurgicznym ERBE VIO3</w:t>
      </w:r>
      <w:r w:rsidRPr="00032180">
        <w:rPr>
          <w:b/>
          <w:bCs/>
          <w:kern w:val="0"/>
          <w:sz w:val="22"/>
          <w:szCs w:val="22"/>
          <w:lang w:eastAsia="pl-PL"/>
        </w:rPr>
        <w:tab/>
      </w:r>
    </w:p>
    <w:p w:rsidR="009E45E2" w:rsidRPr="00610B83" w:rsidRDefault="009E45E2" w:rsidP="009E45E2">
      <w:pPr>
        <w:tabs>
          <w:tab w:val="left" w:pos="3118"/>
        </w:tabs>
        <w:ind w:right="-285"/>
        <w:rPr>
          <w:color w:val="000000" w:themeColor="text1"/>
        </w:rPr>
      </w:pPr>
      <w:r w:rsidRPr="00610B83">
        <w:rPr>
          <w:color w:val="000000" w:themeColor="text1"/>
        </w:rPr>
        <w:t>Wartość netto:  ........................................... zł</w:t>
      </w:r>
    </w:p>
    <w:p w:rsidR="009E45E2" w:rsidRPr="00610B83" w:rsidRDefault="009E45E2" w:rsidP="009E45E2">
      <w:pPr>
        <w:tabs>
          <w:tab w:val="left" w:pos="3118"/>
        </w:tabs>
        <w:ind w:right="-285"/>
        <w:rPr>
          <w:color w:val="000000" w:themeColor="text1"/>
        </w:rPr>
      </w:pPr>
      <w:r w:rsidRPr="00610B83">
        <w:rPr>
          <w:color w:val="000000" w:themeColor="text1"/>
        </w:rPr>
        <w:t xml:space="preserve">(słownie: </w:t>
      </w:r>
      <w:r w:rsidR="000645DD">
        <w:rPr>
          <w:color w:val="000000" w:themeColor="text1"/>
        </w:rPr>
        <w:t xml:space="preserve"> </w:t>
      </w:r>
      <w:r w:rsidRPr="00610B83">
        <w:rPr>
          <w:color w:val="000000" w:themeColor="text1"/>
        </w:rPr>
        <w:t>...............................................................................................................................................)</w:t>
      </w:r>
    </w:p>
    <w:p w:rsidR="009E45E2" w:rsidRPr="00610B83" w:rsidRDefault="009E45E2" w:rsidP="009E45E2">
      <w:pPr>
        <w:tabs>
          <w:tab w:val="left" w:pos="3118"/>
        </w:tabs>
        <w:ind w:right="-285"/>
        <w:rPr>
          <w:color w:val="000000" w:themeColor="text1"/>
        </w:rPr>
      </w:pPr>
      <w:r w:rsidRPr="00610B83">
        <w:rPr>
          <w:color w:val="000000" w:themeColor="text1"/>
        </w:rPr>
        <w:t>Wartość brutto:  .......................................... zł</w:t>
      </w:r>
    </w:p>
    <w:p w:rsidR="009E45E2" w:rsidRDefault="009E45E2" w:rsidP="009E45E2">
      <w:pPr>
        <w:ind w:right="-285"/>
        <w:rPr>
          <w:b/>
          <w:i/>
          <w:color w:val="000000" w:themeColor="text1"/>
        </w:rPr>
      </w:pPr>
      <w:r w:rsidRPr="00610B83">
        <w:rPr>
          <w:color w:val="000000" w:themeColor="text1"/>
        </w:rPr>
        <w:t>(słownie:</w:t>
      </w:r>
      <w:r w:rsidR="000645DD">
        <w:rPr>
          <w:color w:val="000000" w:themeColor="text1"/>
        </w:rPr>
        <w:t xml:space="preserve"> </w:t>
      </w:r>
      <w:r w:rsidRPr="00610B83">
        <w:rPr>
          <w:color w:val="000000" w:themeColor="text1"/>
        </w:rPr>
        <w:t>................................................................................................................................................)</w:t>
      </w:r>
    </w:p>
    <w:p w:rsidR="009E45E2" w:rsidRDefault="009E45E2" w:rsidP="009E45E2">
      <w:pPr>
        <w:suppressAutoHyphens w:val="0"/>
        <w:rPr>
          <w:b/>
          <w:bCs/>
          <w:sz w:val="22"/>
          <w:szCs w:val="22"/>
          <w:lang w:eastAsia="pl-PL"/>
        </w:rPr>
      </w:pPr>
    </w:p>
    <w:p w:rsidR="009E45E2" w:rsidRPr="00032180" w:rsidRDefault="009E45E2" w:rsidP="009E45E2">
      <w:pPr>
        <w:suppressAutoHyphens w:val="0"/>
        <w:rPr>
          <w:b/>
          <w:kern w:val="0"/>
          <w:sz w:val="22"/>
          <w:szCs w:val="22"/>
          <w:lang w:eastAsia="pl-PL"/>
        </w:rPr>
      </w:pPr>
      <w:r w:rsidRPr="00032180">
        <w:rPr>
          <w:b/>
          <w:bCs/>
          <w:kern w:val="0"/>
          <w:sz w:val="22"/>
          <w:szCs w:val="22"/>
          <w:lang w:eastAsia="pl-PL"/>
        </w:rPr>
        <w:t>Część nr 25 – dostawa opatrunków, stabilizatorów i kaniul ssących do operacji nosa i ucha</w:t>
      </w:r>
      <w:r w:rsidRPr="00032180">
        <w:rPr>
          <w:b/>
          <w:bCs/>
          <w:kern w:val="0"/>
          <w:sz w:val="22"/>
          <w:szCs w:val="22"/>
          <w:lang w:eastAsia="pl-PL"/>
        </w:rPr>
        <w:tab/>
      </w:r>
      <w:r w:rsidRPr="00032180">
        <w:rPr>
          <w:b/>
          <w:bCs/>
          <w:kern w:val="0"/>
          <w:sz w:val="22"/>
          <w:szCs w:val="22"/>
          <w:lang w:eastAsia="pl-PL"/>
        </w:rPr>
        <w:tab/>
      </w:r>
    </w:p>
    <w:p w:rsidR="009E45E2" w:rsidRPr="00610B83" w:rsidRDefault="009E45E2" w:rsidP="009E45E2">
      <w:pPr>
        <w:tabs>
          <w:tab w:val="left" w:pos="3118"/>
        </w:tabs>
        <w:ind w:right="-285"/>
        <w:rPr>
          <w:color w:val="000000" w:themeColor="text1"/>
        </w:rPr>
      </w:pPr>
      <w:r w:rsidRPr="00610B83">
        <w:rPr>
          <w:color w:val="000000" w:themeColor="text1"/>
        </w:rPr>
        <w:t>Wartość netto:  ........................................... zł</w:t>
      </w:r>
    </w:p>
    <w:p w:rsidR="009E45E2" w:rsidRPr="00610B83" w:rsidRDefault="009E45E2" w:rsidP="009E45E2">
      <w:pPr>
        <w:tabs>
          <w:tab w:val="left" w:pos="3118"/>
        </w:tabs>
        <w:ind w:right="-285"/>
        <w:rPr>
          <w:color w:val="000000" w:themeColor="text1"/>
        </w:rPr>
      </w:pPr>
      <w:r w:rsidRPr="00610B83">
        <w:rPr>
          <w:color w:val="000000" w:themeColor="text1"/>
        </w:rPr>
        <w:t>(słownie:</w:t>
      </w:r>
      <w:r w:rsidR="000645DD">
        <w:rPr>
          <w:color w:val="000000" w:themeColor="text1"/>
        </w:rPr>
        <w:t xml:space="preserve"> </w:t>
      </w:r>
      <w:r w:rsidRPr="00610B83">
        <w:rPr>
          <w:color w:val="000000" w:themeColor="text1"/>
        </w:rPr>
        <w:t>................................................................................................................................................)</w:t>
      </w:r>
    </w:p>
    <w:p w:rsidR="009E45E2" w:rsidRPr="00610B83" w:rsidRDefault="009E45E2" w:rsidP="009E45E2">
      <w:pPr>
        <w:tabs>
          <w:tab w:val="left" w:pos="3118"/>
        </w:tabs>
        <w:ind w:right="-285"/>
        <w:rPr>
          <w:color w:val="000000" w:themeColor="text1"/>
        </w:rPr>
      </w:pPr>
      <w:r w:rsidRPr="00610B83">
        <w:rPr>
          <w:color w:val="000000" w:themeColor="text1"/>
        </w:rPr>
        <w:t>Wartość brutto:  .......................................... zł</w:t>
      </w:r>
    </w:p>
    <w:p w:rsidR="009E45E2" w:rsidRDefault="009E45E2" w:rsidP="009E45E2">
      <w:pPr>
        <w:ind w:right="-285"/>
        <w:rPr>
          <w:b/>
          <w:i/>
          <w:color w:val="000000" w:themeColor="text1"/>
        </w:rPr>
      </w:pPr>
      <w:r w:rsidRPr="00610B83">
        <w:rPr>
          <w:color w:val="000000" w:themeColor="text1"/>
        </w:rPr>
        <w:t>(słownie:</w:t>
      </w:r>
      <w:r w:rsidR="000645DD">
        <w:rPr>
          <w:color w:val="000000" w:themeColor="text1"/>
        </w:rPr>
        <w:t xml:space="preserve"> </w:t>
      </w:r>
      <w:r w:rsidRPr="00610B83">
        <w:rPr>
          <w:color w:val="000000" w:themeColor="text1"/>
        </w:rPr>
        <w:t>............................................................................................................................</w:t>
      </w:r>
      <w:r w:rsidR="000645DD">
        <w:rPr>
          <w:color w:val="000000" w:themeColor="text1"/>
        </w:rPr>
        <w:t>.....................</w:t>
      </w:r>
      <w:r w:rsidRPr="00610B83">
        <w:rPr>
          <w:color w:val="000000" w:themeColor="text1"/>
        </w:rPr>
        <w:t>)</w:t>
      </w:r>
    </w:p>
    <w:p w:rsidR="009E45E2" w:rsidRDefault="009E45E2" w:rsidP="009E45E2">
      <w:pPr>
        <w:suppressAutoHyphens w:val="0"/>
        <w:rPr>
          <w:b/>
          <w:bCs/>
          <w:sz w:val="22"/>
          <w:szCs w:val="22"/>
          <w:lang w:eastAsia="pl-PL"/>
        </w:rPr>
      </w:pPr>
    </w:p>
    <w:p w:rsidR="009E45E2" w:rsidRPr="00032180" w:rsidRDefault="009E45E2" w:rsidP="009E45E2">
      <w:pPr>
        <w:suppressAutoHyphens w:val="0"/>
        <w:rPr>
          <w:b/>
          <w:kern w:val="0"/>
          <w:sz w:val="22"/>
          <w:szCs w:val="22"/>
          <w:lang w:eastAsia="pl-PL"/>
        </w:rPr>
      </w:pPr>
      <w:r w:rsidRPr="00032180">
        <w:rPr>
          <w:b/>
          <w:bCs/>
          <w:kern w:val="0"/>
          <w:sz w:val="22"/>
          <w:szCs w:val="22"/>
          <w:lang w:eastAsia="pl-PL"/>
        </w:rPr>
        <w:t>Część nr 26 – dostawa operacy</w:t>
      </w:r>
      <w:r w:rsidR="00034911">
        <w:rPr>
          <w:b/>
          <w:bCs/>
          <w:kern w:val="0"/>
          <w:sz w:val="22"/>
          <w:szCs w:val="22"/>
          <w:lang w:eastAsia="pl-PL"/>
        </w:rPr>
        <w:t>jnych stabilizatorów ręki</w:t>
      </w:r>
      <w:r w:rsidR="00034911">
        <w:rPr>
          <w:b/>
          <w:bCs/>
          <w:kern w:val="0"/>
          <w:sz w:val="22"/>
          <w:szCs w:val="22"/>
          <w:lang w:eastAsia="pl-PL"/>
        </w:rPr>
        <w:tab/>
      </w:r>
      <w:r w:rsidR="00034911">
        <w:rPr>
          <w:b/>
          <w:bCs/>
          <w:kern w:val="0"/>
          <w:sz w:val="22"/>
          <w:szCs w:val="22"/>
          <w:lang w:eastAsia="pl-PL"/>
        </w:rPr>
        <w:tab/>
      </w:r>
      <w:r w:rsidR="00034911">
        <w:rPr>
          <w:b/>
          <w:bCs/>
          <w:kern w:val="0"/>
          <w:sz w:val="22"/>
          <w:szCs w:val="22"/>
          <w:lang w:eastAsia="pl-PL"/>
        </w:rPr>
        <w:tab/>
      </w:r>
      <w:r w:rsidR="00034911">
        <w:rPr>
          <w:b/>
          <w:bCs/>
          <w:kern w:val="0"/>
          <w:sz w:val="22"/>
          <w:szCs w:val="22"/>
          <w:lang w:eastAsia="pl-PL"/>
        </w:rPr>
        <w:tab/>
      </w:r>
      <w:r w:rsidR="00034911">
        <w:rPr>
          <w:b/>
          <w:bCs/>
          <w:kern w:val="0"/>
          <w:sz w:val="22"/>
          <w:szCs w:val="22"/>
          <w:lang w:eastAsia="pl-PL"/>
        </w:rPr>
        <w:tab/>
      </w:r>
      <w:r w:rsidR="00034911">
        <w:rPr>
          <w:b/>
          <w:bCs/>
          <w:kern w:val="0"/>
          <w:sz w:val="22"/>
          <w:szCs w:val="22"/>
          <w:lang w:eastAsia="pl-PL"/>
        </w:rPr>
        <w:tab/>
      </w:r>
    </w:p>
    <w:p w:rsidR="009E45E2" w:rsidRPr="00610B83" w:rsidRDefault="009E45E2" w:rsidP="009E45E2">
      <w:pPr>
        <w:tabs>
          <w:tab w:val="left" w:pos="3118"/>
        </w:tabs>
        <w:ind w:right="-285"/>
        <w:rPr>
          <w:color w:val="000000" w:themeColor="text1"/>
        </w:rPr>
      </w:pPr>
      <w:r w:rsidRPr="00610B83">
        <w:rPr>
          <w:color w:val="000000" w:themeColor="text1"/>
        </w:rPr>
        <w:t>Wartość netto:  ........................................... zł</w:t>
      </w:r>
    </w:p>
    <w:p w:rsidR="009E45E2" w:rsidRPr="00610B83" w:rsidRDefault="009E45E2" w:rsidP="009E45E2">
      <w:pPr>
        <w:tabs>
          <w:tab w:val="left" w:pos="3118"/>
        </w:tabs>
        <w:ind w:right="-285"/>
        <w:rPr>
          <w:color w:val="000000" w:themeColor="text1"/>
        </w:rPr>
      </w:pPr>
      <w:r w:rsidRPr="00610B83">
        <w:rPr>
          <w:color w:val="000000" w:themeColor="text1"/>
        </w:rPr>
        <w:t>(słownie: .................................................................................................................................................)</w:t>
      </w:r>
    </w:p>
    <w:p w:rsidR="009E45E2" w:rsidRPr="00610B83" w:rsidRDefault="009E45E2" w:rsidP="009E45E2">
      <w:pPr>
        <w:tabs>
          <w:tab w:val="left" w:pos="3118"/>
        </w:tabs>
        <w:ind w:right="-285"/>
        <w:rPr>
          <w:color w:val="000000" w:themeColor="text1"/>
        </w:rPr>
      </w:pPr>
      <w:r w:rsidRPr="00610B83">
        <w:rPr>
          <w:color w:val="000000" w:themeColor="text1"/>
        </w:rPr>
        <w:t>Wartość brutto:  .......................................... zł</w:t>
      </w:r>
    </w:p>
    <w:p w:rsidR="009E45E2" w:rsidRDefault="009E45E2" w:rsidP="009E45E2">
      <w:pPr>
        <w:ind w:right="-285"/>
        <w:rPr>
          <w:b/>
          <w:i/>
          <w:color w:val="000000" w:themeColor="text1"/>
        </w:rPr>
      </w:pPr>
      <w:r w:rsidRPr="00610B83">
        <w:rPr>
          <w:color w:val="000000" w:themeColor="text1"/>
        </w:rPr>
        <w:t>(słownie:</w:t>
      </w:r>
      <w:r w:rsidR="000645DD">
        <w:rPr>
          <w:color w:val="000000" w:themeColor="text1"/>
        </w:rPr>
        <w:t xml:space="preserve"> </w:t>
      </w:r>
      <w:r w:rsidRPr="00610B83">
        <w:rPr>
          <w:color w:val="000000" w:themeColor="text1"/>
        </w:rPr>
        <w:t>...................................................................................................................</w:t>
      </w:r>
      <w:r w:rsidR="000645DD">
        <w:rPr>
          <w:color w:val="000000" w:themeColor="text1"/>
        </w:rPr>
        <w:t>..............................</w:t>
      </w:r>
      <w:r w:rsidRPr="00610B83">
        <w:rPr>
          <w:color w:val="000000" w:themeColor="text1"/>
        </w:rPr>
        <w:t>)</w:t>
      </w:r>
    </w:p>
    <w:p w:rsidR="009E45E2" w:rsidRDefault="009E45E2" w:rsidP="009E45E2">
      <w:pPr>
        <w:suppressAutoHyphens w:val="0"/>
        <w:rPr>
          <w:b/>
          <w:bCs/>
          <w:sz w:val="22"/>
          <w:szCs w:val="22"/>
          <w:lang w:eastAsia="pl-PL"/>
        </w:rPr>
      </w:pPr>
    </w:p>
    <w:p w:rsidR="009E45E2" w:rsidRPr="00032180" w:rsidRDefault="009E45E2" w:rsidP="009E45E2">
      <w:pPr>
        <w:suppressAutoHyphens w:val="0"/>
        <w:rPr>
          <w:b/>
          <w:kern w:val="0"/>
          <w:sz w:val="22"/>
          <w:szCs w:val="22"/>
          <w:lang w:eastAsia="pl-PL"/>
        </w:rPr>
      </w:pPr>
      <w:r w:rsidRPr="00032180">
        <w:rPr>
          <w:b/>
          <w:bCs/>
          <w:kern w:val="0"/>
          <w:sz w:val="22"/>
          <w:szCs w:val="22"/>
          <w:lang w:eastAsia="pl-PL"/>
        </w:rPr>
        <w:t>Część nr 27 – dostawa ochraniaczy na zęby do laryngoskopii</w:t>
      </w:r>
      <w:r w:rsidRPr="00032180">
        <w:rPr>
          <w:b/>
          <w:bCs/>
          <w:kern w:val="0"/>
          <w:sz w:val="22"/>
          <w:szCs w:val="22"/>
          <w:lang w:eastAsia="pl-PL"/>
        </w:rPr>
        <w:tab/>
      </w:r>
      <w:r w:rsidRPr="00032180">
        <w:rPr>
          <w:b/>
          <w:bCs/>
          <w:kern w:val="0"/>
          <w:sz w:val="22"/>
          <w:szCs w:val="22"/>
          <w:lang w:eastAsia="pl-PL"/>
        </w:rPr>
        <w:tab/>
      </w:r>
      <w:r w:rsidRPr="00032180">
        <w:rPr>
          <w:b/>
          <w:bCs/>
          <w:kern w:val="0"/>
          <w:sz w:val="22"/>
          <w:szCs w:val="22"/>
          <w:lang w:eastAsia="pl-PL"/>
        </w:rPr>
        <w:tab/>
      </w:r>
      <w:r w:rsidRPr="00032180">
        <w:rPr>
          <w:b/>
          <w:bCs/>
          <w:kern w:val="0"/>
          <w:sz w:val="22"/>
          <w:szCs w:val="22"/>
          <w:lang w:eastAsia="pl-PL"/>
        </w:rPr>
        <w:tab/>
      </w:r>
      <w:r w:rsidRPr="00032180">
        <w:rPr>
          <w:b/>
          <w:bCs/>
          <w:kern w:val="0"/>
          <w:sz w:val="22"/>
          <w:szCs w:val="22"/>
          <w:lang w:eastAsia="pl-PL"/>
        </w:rPr>
        <w:tab/>
      </w:r>
      <w:r w:rsidRPr="00032180">
        <w:rPr>
          <w:b/>
          <w:bCs/>
          <w:kern w:val="0"/>
          <w:sz w:val="22"/>
          <w:szCs w:val="22"/>
          <w:lang w:eastAsia="pl-PL"/>
        </w:rPr>
        <w:tab/>
      </w:r>
    </w:p>
    <w:p w:rsidR="009E45E2" w:rsidRPr="00610B83" w:rsidRDefault="009E45E2" w:rsidP="009E45E2">
      <w:pPr>
        <w:tabs>
          <w:tab w:val="left" w:pos="3118"/>
        </w:tabs>
        <w:ind w:right="-285"/>
        <w:rPr>
          <w:color w:val="000000" w:themeColor="text1"/>
        </w:rPr>
      </w:pPr>
      <w:r w:rsidRPr="00610B83">
        <w:rPr>
          <w:color w:val="000000" w:themeColor="text1"/>
        </w:rPr>
        <w:t>Wartość netto:  ........................................... zł</w:t>
      </w:r>
    </w:p>
    <w:p w:rsidR="009E45E2" w:rsidRPr="00610B83" w:rsidRDefault="009E45E2" w:rsidP="009E45E2">
      <w:pPr>
        <w:tabs>
          <w:tab w:val="left" w:pos="3118"/>
        </w:tabs>
        <w:ind w:right="-285"/>
        <w:rPr>
          <w:color w:val="000000" w:themeColor="text1"/>
        </w:rPr>
      </w:pPr>
      <w:r w:rsidRPr="00610B83">
        <w:rPr>
          <w:color w:val="000000" w:themeColor="text1"/>
        </w:rPr>
        <w:t>(słownie: ................................................................................................................................................)</w:t>
      </w:r>
    </w:p>
    <w:p w:rsidR="009E45E2" w:rsidRPr="00610B83" w:rsidRDefault="009E45E2" w:rsidP="009E45E2">
      <w:pPr>
        <w:tabs>
          <w:tab w:val="left" w:pos="3118"/>
        </w:tabs>
        <w:ind w:right="-285"/>
        <w:rPr>
          <w:color w:val="000000" w:themeColor="text1"/>
        </w:rPr>
      </w:pPr>
      <w:r w:rsidRPr="00610B83">
        <w:rPr>
          <w:color w:val="000000" w:themeColor="text1"/>
        </w:rPr>
        <w:t>Wartość brutto:  .......................................... zł</w:t>
      </w:r>
    </w:p>
    <w:p w:rsidR="009E45E2" w:rsidRDefault="009E45E2" w:rsidP="009E45E2">
      <w:pPr>
        <w:ind w:right="-285"/>
        <w:rPr>
          <w:b/>
          <w:i/>
          <w:color w:val="000000" w:themeColor="text1"/>
        </w:rPr>
      </w:pPr>
      <w:r w:rsidRPr="00610B83">
        <w:rPr>
          <w:color w:val="000000" w:themeColor="text1"/>
        </w:rPr>
        <w:t>(słownie:</w:t>
      </w:r>
      <w:r w:rsidR="000645DD">
        <w:rPr>
          <w:color w:val="000000" w:themeColor="text1"/>
        </w:rPr>
        <w:t xml:space="preserve"> </w:t>
      </w:r>
      <w:r w:rsidRPr="00610B83">
        <w:rPr>
          <w:color w:val="000000" w:themeColor="text1"/>
        </w:rPr>
        <w:t>.................................................................................................................................................)</w:t>
      </w:r>
    </w:p>
    <w:p w:rsidR="009E45E2" w:rsidRDefault="009E45E2" w:rsidP="009E45E2">
      <w:pPr>
        <w:suppressAutoHyphens w:val="0"/>
        <w:rPr>
          <w:b/>
          <w:bCs/>
          <w:sz w:val="22"/>
          <w:szCs w:val="22"/>
          <w:lang w:eastAsia="pl-PL"/>
        </w:rPr>
      </w:pPr>
    </w:p>
    <w:p w:rsidR="009E45E2" w:rsidRPr="00032180" w:rsidRDefault="009E45E2" w:rsidP="009E45E2">
      <w:pPr>
        <w:suppressAutoHyphens w:val="0"/>
        <w:rPr>
          <w:b/>
          <w:kern w:val="0"/>
          <w:sz w:val="22"/>
          <w:szCs w:val="22"/>
          <w:lang w:eastAsia="pl-PL"/>
        </w:rPr>
      </w:pPr>
      <w:r w:rsidRPr="00032180">
        <w:rPr>
          <w:b/>
          <w:bCs/>
          <w:kern w:val="0"/>
          <w:sz w:val="22"/>
          <w:szCs w:val="22"/>
          <w:lang w:eastAsia="pl-PL"/>
        </w:rPr>
        <w:t>Część nr 28 – dostawa chirurgicznych markerów skórnych</w:t>
      </w:r>
      <w:r w:rsidRPr="00032180">
        <w:rPr>
          <w:b/>
          <w:bCs/>
          <w:kern w:val="0"/>
          <w:sz w:val="22"/>
          <w:szCs w:val="22"/>
          <w:lang w:eastAsia="pl-PL"/>
        </w:rPr>
        <w:tab/>
      </w:r>
      <w:r w:rsidRPr="00032180">
        <w:rPr>
          <w:b/>
          <w:bCs/>
          <w:kern w:val="0"/>
          <w:sz w:val="22"/>
          <w:szCs w:val="22"/>
          <w:lang w:eastAsia="pl-PL"/>
        </w:rPr>
        <w:tab/>
      </w:r>
      <w:r w:rsidRPr="00032180">
        <w:rPr>
          <w:b/>
          <w:bCs/>
          <w:kern w:val="0"/>
          <w:sz w:val="22"/>
          <w:szCs w:val="22"/>
          <w:lang w:eastAsia="pl-PL"/>
        </w:rPr>
        <w:tab/>
      </w:r>
      <w:r w:rsidRPr="00032180">
        <w:rPr>
          <w:b/>
          <w:bCs/>
          <w:kern w:val="0"/>
          <w:sz w:val="22"/>
          <w:szCs w:val="22"/>
          <w:lang w:eastAsia="pl-PL"/>
        </w:rPr>
        <w:tab/>
      </w:r>
      <w:r w:rsidRPr="00032180">
        <w:rPr>
          <w:b/>
          <w:bCs/>
          <w:kern w:val="0"/>
          <w:sz w:val="22"/>
          <w:szCs w:val="22"/>
          <w:lang w:eastAsia="pl-PL"/>
        </w:rPr>
        <w:tab/>
      </w:r>
      <w:r w:rsidRPr="00032180">
        <w:rPr>
          <w:b/>
          <w:bCs/>
          <w:kern w:val="0"/>
          <w:sz w:val="22"/>
          <w:szCs w:val="22"/>
          <w:lang w:eastAsia="pl-PL"/>
        </w:rPr>
        <w:tab/>
      </w:r>
    </w:p>
    <w:p w:rsidR="009E45E2" w:rsidRPr="00610B83" w:rsidRDefault="009E45E2" w:rsidP="009E45E2">
      <w:pPr>
        <w:tabs>
          <w:tab w:val="left" w:pos="3118"/>
        </w:tabs>
        <w:ind w:right="-285"/>
        <w:rPr>
          <w:color w:val="000000" w:themeColor="text1"/>
        </w:rPr>
      </w:pPr>
      <w:r w:rsidRPr="00610B83">
        <w:rPr>
          <w:color w:val="000000" w:themeColor="text1"/>
        </w:rPr>
        <w:t>Wartość netto:  ........................................... zł</w:t>
      </w:r>
    </w:p>
    <w:p w:rsidR="009E45E2" w:rsidRPr="00610B83" w:rsidRDefault="009E45E2" w:rsidP="009E45E2">
      <w:pPr>
        <w:tabs>
          <w:tab w:val="left" w:pos="3118"/>
        </w:tabs>
        <w:ind w:right="-285"/>
        <w:rPr>
          <w:color w:val="000000" w:themeColor="text1"/>
        </w:rPr>
      </w:pPr>
      <w:r w:rsidRPr="00610B83">
        <w:rPr>
          <w:color w:val="000000" w:themeColor="text1"/>
        </w:rPr>
        <w:t>(słownie: ................................................................................................................................................)</w:t>
      </w:r>
    </w:p>
    <w:p w:rsidR="009E45E2" w:rsidRPr="00610B83" w:rsidRDefault="009E45E2" w:rsidP="009E45E2">
      <w:pPr>
        <w:tabs>
          <w:tab w:val="left" w:pos="3118"/>
        </w:tabs>
        <w:ind w:right="-285"/>
        <w:rPr>
          <w:color w:val="000000" w:themeColor="text1"/>
        </w:rPr>
      </w:pPr>
      <w:r w:rsidRPr="00610B83">
        <w:rPr>
          <w:color w:val="000000" w:themeColor="text1"/>
        </w:rPr>
        <w:t>Wartość brutto:  .......................................... zł</w:t>
      </w:r>
    </w:p>
    <w:p w:rsidR="009E45E2" w:rsidRDefault="009E45E2" w:rsidP="009E45E2">
      <w:pPr>
        <w:ind w:right="-285"/>
        <w:rPr>
          <w:b/>
          <w:i/>
          <w:color w:val="000000" w:themeColor="text1"/>
        </w:rPr>
      </w:pPr>
      <w:r w:rsidRPr="00610B83">
        <w:rPr>
          <w:color w:val="000000" w:themeColor="text1"/>
        </w:rPr>
        <w:t>(słownie:</w:t>
      </w:r>
      <w:r w:rsidR="00221E64">
        <w:rPr>
          <w:color w:val="000000" w:themeColor="text1"/>
        </w:rPr>
        <w:t xml:space="preserve"> </w:t>
      </w:r>
      <w:r w:rsidRPr="00610B83">
        <w:rPr>
          <w:color w:val="000000" w:themeColor="text1"/>
        </w:rPr>
        <w:t>............................................................................................................................</w:t>
      </w:r>
      <w:r w:rsidR="00221E64">
        <w:rPr>
          <w:color w:val="000000" w:themeColor="text1"/>
        </w:rPr>
        <w:t>.....................</w:t>
      </w:r>
      <w:r w:rsidRPr="00610B83">
        <w:rPr>
          <w:color w:val="000000" w:themeColor="text1"/>
        </w:rPr>
        <w:t>)</w:t>
      </w:r>
    </w:p>
    <w:p w:rsidR="009E45E2" w:rsidRDefault="009E45E2" w:rsidP="009E45E2">
      <w:pPr>
        <w:suppressAutoHyphens w:val="0"/>
        <w:rPr>
          <w:b/>
          <w:sz w:val="22"/>
          <w:szCs w:val="22"/>
          <w:lang w:eastAsia="pl-PL"/>
        </w:rPr>
      </w:pPr>
    </w:p>
    <w:p w:rsidR="009E45E2" w:rsidRPr="00032180" w:rsidRDefault="009E45E2" w:rsidP="009E45E2">
      <w:pPr>
        <w:suppressAutoHyphens w:val="0"/>
        <w:rPr>
          <w:b/>
          <w:kern w:val="0"/>
          <w:sz w:val="22"/>
          <w:szCs w:val="22"/>
          <w:lang w:eastAsia="pl-PL"/>
        </w:rPr>
      </w:pPr>
      <w:r w:rsidRPr="00032180">
        <w:rPr>
          <w:b/>
          <w:kern w:val="0"/>
          <w:sz w:val="22"/>
          <w:szCs w:val="22"/>
          <w:lang w:eastAsia="pl-PL"/>
        </w:rPr>
        <w:t>Część nr 29 – dostawa ostrzy do shavera StraighShot M4 i M5</w:t>
      </w:r>
      <w:r w:rsidRPr="00032180">
        <w:rPr>
          <w:b/>
          <w:kern w:val="0"/>
          <w:sz w:val="22"/>
          <w:szCs w:val="22"/>
          <w:lang w:eastAsia="pl-PL"/>
        </w:rPr>
        <w:tab/>
      </w:r>
      <w:r w:rsidR="00221E64">
        <w:rPr>
          <w:b/>
          <w:kern w:val="0"/>
          <w:sz w:val="22"/>
          <w:szCs w:val="22"/>
          <w:lang w:eastAsia="pl-PL"/>
        </w:rPr>
        <w:tab/>
      </w:r>
      <w:r w:rsidR="00221E64">
        <w:rPr>
          <w:b/>
          <w:kern w:val="0"/>
          <w:sz w:val="22"/>
          <w:szCs w:val="22"/>
          <w:lang w:eastAsia="pl-PL"/>
        </w:rPr>
        <w:tab/>
      </w:r>
      <w:r w:rsidR="00221E64">
        <w:rPr>
          <w:b/>
          <w:kern w:val="0"/>
          <w:sz w:val="22"/>
          <w:szCs w:val="22"/>
          <w:lang w:eastAsia="pl-PL"/>
        </w:rPr>
        <w:tab/>
      </w:r>
      <w:r w:rsidRPr="00032180">
        <w:rPr>
          <w:b/>
          <w:kern w:val="0"/>
          <w:sz w:val="22"/>
          <w:szCs w:val="22"/>
          <w:lang w:eastAsia="pl-PL"/>
        </w:rPr>
        <w:tab/>
      </w:r>
    </w:p>
    <w:p w:rsidR="009E45E2" w:rsidRPr="00610B83" w:rsidRDefault="009E45E2" w:rsidP="009E45E2">
      <w:pPr>
        <w:tabs>
          <w:tab w:val="left" w:pos="3118"/>
        </w:tabs>
        <w:ind w:right="-285"/>
        <w:rPr>
          <w:color w:val="000000" w:themeColor="text1"/>
        </w:rPr>
      </w:pPr>
      <w:r w:rsidRPr="00610B83">
        <w:rPr>
          <w:color w:val="000000" w:themeColor="text1"/>
        </w:rPr>
        <w:t>Wartość netto:  ........................................... zł</w:t>
      </w:r>
    </w:p>
    <w:p w:rsidR="009E45E2" w:rsidRPr="00610B83" w:rsidRDefault="009E45E2" w:rsidP="009E45E2">
      <w:pPr>
        <w:tabs>
          <w:tab w:val="left" w:pos="3118"/>
        </w:tabs>
        <w:ind w:right="-285"/>
        <w:rPr>
          <w:color w:val="000000" w:themeColor="text1"/>
        </w:rPr>
      </w:pPr>
      <w:r w:rsidRPr="00610B83">
        <w:rPr>
          <w:color w:val="000000" w:themeColor="text1"/>
        </w:rPr>
        <w:t>(słownie: ................................................................................................................................................)</w:t>
      </w:r>
    </w:p>
    <w:p w:rsidR="009E45E2" w:rsidRPr="00610B83" w:rsidRDefault="009E45E2" w:rsidP="009E45E2">
      <w:pPr>
        <w:tabs>
          <w:tab w:val="left" w:pos="3118"/>
        </w:tabs>
        <w:ind w:right="-285"/>
        <w:rPr>
          <w:color w:val="000000" w:themeColor="text1"/>
        </w:rPr>
      </w:pPr>
      <w:r w:rsidRPr="00610B83">
        <w:rPr>
          <w:color w:val="000000" w:themeColor="text1"/>
        </w:rPr>
        <w:t>Wartość brutto:  .......................................... zł</w:t>
      </w:r>
    </w:p>
    <w:p w:rsidR="009E45E2" w:rsidRDefault="009E45E2" w:rsidP="009E45E2">
      <w:pPr>
        <w:ind w:right="-285"/>
        <w:rPr>
          <w:b/>
          <w:i/>
          <w:color w:val="000000" w:themeColor="text1"/>
        </w:rPr>
      </w:pPr>
      <w:r w:rsidRPr="00610B83">
        <w:rPr>
          <w:color w:val="000000" w:themeColor="text1"/>
        </w:rPr>
        <w:t>(słownie:</w:t>
      </w:r>
      <w:r w:rsidR="00221E64">
        <w:rPr>
          <w:color w:val="000000" w:themeColor="text1"/>
        </w:rPr>
        <w:t xml:space="preserve"> </w:t>
      </w:r>
      <w:r w:rsidRPr="00610B83">
        <w:rPr>
          <w:color w:val="000000" w:themeColor="text1"/>
        </w:rPr>
        <w:t>................................................................................................................................................)</w:t>
      </w:r>
    </w:p>
    <w:p w:rsidR="009E45E2" w:rsidRDefault="009E45E2" w:rsidP="009E45E2">
      <w:pPr>
        <w:suppressAutoHyphens w:val="0"/>
        <w:rPr>
          <w:b/>
          <w:bCs/>
          <w:sz w:val="22"/>
          <w:szCs w:val="22"/>
          <w:lang w:eastAsia="pl-PL"/>
        </w:rPr>
      </w:pPr>
    </w:p>
    <w:p w:rsidR="009E45E2" w:rsidRPr="00032180" w:rsidRDefault="009E45E2" w:rsidP="009E45E2">
      <w:pPr>
        <w:suppressAutoHyphens w:val="0"/>
        <w:rPr>
          <w:b/>
          <w:kern w:val="0"/>
          <w:sz w:val="22"/>
          <w:szCs w:val="22"/>
          <w:lang w:eastAsia="pl-PL"/>
        </w:rPr>
      </w:pPr>
      <w:r w:rsidRPr="00032180">
        <w:rPr>
          <w:b/>
          <w:bCs/>
          <w:kern w:val="0"/>
          <w:sz w:val="22"/>
          <w:szCs w:val="22"/>
          <w:lang w:eastAsia="pl-PL"/>
        </w:rPr>
        <w:lastRenderedPageBreak/>
        <w:t>Część nr 30 – dostawa siatek do przepuklin pachwinowych metodą laparoskopową</w:t>
      </w:r>
      <w:r w:rsidRPr="00032180">
        <w:rPr>
          <w:b/>
          <w:bCs/>
          <w:kern w:val="0"/>
          <w:sz w:val="22"/>
          <w:szCs w:val="22"/>
          <w:lang w:eastAsia="pl-PL"/>
        </w:rPr>
        <w:tab/>
      </w:r>
      <w:r w:rsidRPr="00032180">
        <w:rPr>
          <w:b/>
          <w:bCs/>
          <w:kern w:val="0"/>
          <w:sz w:val="22"/>
          <w:szCs w:val="22"/>
          <w:lang w:eastAsia="pl-PL"/>
        </w:rPr>
        <w:tab/>
      </w:r>
      <w:r w:rsidRPr="00032180">
        <w:rPr>
          <w:b/>
          <w:bCs/>
          <w:kern w:val="0"/>
          <w:sz w:val="22"/>
          <w:szCs w:val="22"/>
          <w:lang w:eastAsia="pl-PL"/>
        </w:rPr>
        <w:tab/>
      </w:r>
    </w:p>
    <w:p w:rsidR="009E45E2" w:rsidRPr="00610B83" w:rsidRDefault="009E45E2" w:rsidP="009E45E2">
      <w:pPr>
        <w:tabs>
          <w:tab w:val="left" w:pos="3118"/>
        </w:tabs>
        <w:ind w:right="-285"/>
        <w:rPr>
          <w:color w:val="000000" w:themeColor="text1"/>
        </w:rPr>
      </w:pPr>
      <w:r w:rsidRPr="00610B83">
        <w:rPr>
          <w:color w:val="000000" w:themeColor="text1"/>
        </w:rPr>
        <w:t>Wartość netto:  ........................................... zł</w:t>
      </w:r>
    </w:p>
    <w:p w:rsidR="009E45E2" w:rsidRPr="00610B83" w:rsidRDefault="009E45E2" w:rsidP="009E45E2">
      <w:pPr>
        <w:tabs>
          <w:tab w:val="left" w:pos="3118"/>
        </w:tabs>
        <w:ind w:right="-285"/>
        <w:rPr>
          <w:color w:val="000000" w:themeColor="text1"/>
        </w:rPr>
      </w:pPr>
      <w:r w:rsidRPr="00610B83">
        <w:rPr>
          <w:color w:val="000000" w:themeColor="text1"/>
        </w:rPr>
        <w:t>(słownie: .................................................................................................................................................)</w:t>
      </w:r>
    </w:p>
    <w:p w:rsidR="009E45E2" w:rsidRPr="00610B83" w:rsidRDefault="009E45E2" w:rsidP="009E45E2">
      <w:pPr>
        <w:tabs>
          <w:tab w:val="left" w:pos="3118"/>
        </w:tabs>
        <w:ind w:right="-285"/>
        <w:rPr>
          <w:color w:val="000000" w:themeColor="text1"/>
        </w:rPr>
      </w:pPr>
      <w:r w:rsidRPr="00610B83">
        <w:rPr>
          <w:color w:val="000000" w:themeColor="text1"/>
        </w:rPr>
        <w:t>Wartość brutto:  .......................................... zł</w:t>
      </w:r>
    </w:p>
    <w:p w:rsidR="009E45E2" w:rsidRDefault="009E45E2" w:rsidP="009E45E2">
      <w:pPr>
        <w:ind w:right="-285"/>
        <w:rPr>
          <w:b/>
          <w:i/>
          <w:color w:val="000000" w:themeColor="text1"/>
        </w:rPr>
      </w:pPr>
      <w:r w:rsidRPr="00610B83">
        <w:rPr>
          <w:color w:val="000000" w:themeColor="text1"/>
        </w:rPr>
        <w:t>(słownie:</w:t>
      </w:r>
      <w:r w:rsidR="00221E64">
        <w:rPr>
          <w:color w:val="000000" w:themeColor="text1"/>
        </w:rPr>
        <w:t xml:space="preserve"> </w:t>
      </w:r>
      <w:r w:rsidRPr="00610B83">
        <w:rPr>
          <w:color w:val="000000" w:themeColor="text1"/>
        </w:rPr>
        <w:t>............................................................................................................................</w:t>
      </w:r>
      <w:r w:rsidR="00221E64">
        <w:rPr>
          <w:color w:val="000000" w:themeColor="text1"/>
        </w:rPr>
        <w:t>.....................</w:t>
      </w:r>
      <w:r w:rsidRPr="00610B83">
        <w:rPr>
          <w:color w:val="000000" w:themeColor="text1"/>
        </w:rPr>
        <w:t>)</w:t>
      </w:r>
    </w:p>
    <w:p w:rsidR="009E45E2" w:rsidRDefault="009E45E2" w:rsidP="009E45E2">
      <w:pPr>
        <w:suppressAutoHyphens w:val="0"/>
        <w:rPr>
          <w:b/>
          <w:bCs/>
          <w:sz w:val="22"/>
          <w:szCs w:val="22"/>
          <w:lang w:eastAsia="pl-PL"/>
        </w:rPr>
      </w:pPr>
    </w:p>
    <w:p w:rsidR="009E45E2" w:rsidRPr="00032180" w:rsidRDefault="009E45E2" w:rsidP="009E45E2">
      <w:pPr>
        <w:suppressAutoHyphens w:val="0"/>
        <w:rPr>
          <w:b/>
          <w:kern w:val="0"/>
          <w:sz w:val="22"/>
          <w:szCs w:val="22"/>
          <w:lang w:eastAsia="pl-PL"/>
        </w:rPr>
      </w:pPr>
      <w:r w:rsidRPr="00032180">
        <w:rPr>
          <w:b/>
          <w:bCs/>
          <w:kern w:val="0"/>
          <w:sz w:val="22"/>
          <w:szCs w:val="22"/>
          <w:lang w:eastAsia="pl-PL"/>
        </w:rPr>
        <w:t>Część nr 31</w:t>
      </w:r>
      <w:r w:rsidRPr="00032180">
        <w:rPr>
          <w:b/>
          <w:kern w:val="0"/>
          <w:sz w:val="22"/>
          <w:szCs w:val="22"/>
          <w:lang w:eastAsia="pl-PL"/>
        </w:rPr>
        <w:t xml:space="preserve"> – dostawa pasów</w:t>
      </w:r>
      <w:r w:rsidR="00034911">
        <w:rPr>
          <w:b/>
          <w:kern w:val="0"/>
          <w:sz w:val="22"/>
          <w:szCs w:val="22"/>
          <w:lang w:eastAsia="pl-PL"/>
        </w:rPr>
        <w:t xml:space="preserve"> do unieruchomienia ciała</w:t>
      </w:r>
      <w:r w:rsidR="00034911">
        <w:rPr>
          <w:b/>
          <w:kern w:val="0"/>
          <w:sz w:val="22"/>
          <w:szCs w:val="22"/>
          <w:lang w:eastAsia="pl-PL"/>
        </w:rPr>
        <w:tab/>
      </w:r>
      <w:r w:rsidR="00034911">
        <w:rPr>
          <w:b/>
          <w:kern w:val="0"/>
          <w:sz w:val="22"/>
          <w:szCs w:val="22"/>
          <w:lang w:eastAsia="pl-PL"/>
        </w:rPr>
        <w:tab/>
      </w:r>
      <w:r w:rsidR="00034911">
        <w:rPr>
          <w:b/>
          <w:kern w:val="0"/>
          <w:sz w:val="22"/>
          <w:szCs w:val="22"/>
          <w:lang w:eastAsia="pl-PL"/>
        </w:rPr>
        <w:tab/>
      </w:r>
      <w:r w:rsidR="00034911">
        <w:rPr>
          <w:b/>
          <w:kern w:val="0"/>
          <w:sz w:val="22"/>
          <w:szCs w:val="22"/>
          <w:lang w:eastAsia="pl-PL"/>
        </w:rPr>
        <w:tab/>
      </w:r>
      <w:r w:rsidR="00034911">
        <w:rPr>
          <w:b/>
          <w:kern w:val="0"/>
          <w:sz w:val="22"/>
          <w:szCs w:val="22"/>
          <w:lang w:eastAsia="pl-PL"/>
        </w:rPr>
        <w:tab/>
      </w:r>
      <w:r w:rsidR="00034911">
        <w:rPr>
          <w:b/>
          <w:kern w:val="0"/>
          <w:sz w:val="22"/>
          <w:szCs w:val="22"/>
          <w:lang w:eastAsia="pl-PL"/>
        </w:rPr>
        <w:tab/>
      </w:r>
    </w:p>
    <w:p w:rsidR="009E45E2" w:rsidRPr="00610B83" w:rsidRDefault="009E45E2" w:rsidP="009E45E2">
      <w:pPr>
        <w:tabs>
          <w:tab w:val="left" w:pos="3118"/>
        </w:tabs>
        <w:ind w:right="-285"/>
        <w:rPr>
          <w:color w:val="000000" w:themeColor="text1"/>
        </w:rPr>
      </w:pPr>
      <w:r w:rsidRPr="00610B83">
        <w:rPr>
          <w:color w:val="000000" w:themeColor="text1"/>
        </w:rPr>
        <w:t>Wartość netto:  ........................................... zł</w:t>
      </w:r>
    </w:p>
    <w:p w:rsidR="009E45E2" w:rsidRPr="00610B83" w:rsidRDefault="009E45E2" w:rsidP="009E45E2">
      <w:pPr>
        <w:tabs>
          <w:tab w:val="left" w:pos="3118"/>
        </w:tabs>
        <w:ind w:right="-285"/>
        <w:rPr>
          <w:color w:val="000000" w:themeColor="text1"/>
        </w:rPr>
      </w:pPr>
      <w:r w:rsidRPr="00610B83">
        <w:rPr>
          <w:color w:val="000000" w:themeColor="text1"/>
        </w:rPr>
        <w:t>(słownie: ................................................................................................................................................)</w:t>
      </w:r>
    </w:p>
    <w:p w:rsidR="009E45E2" w:rsidRPr="00610B83" w:rsidRDefault="009E45E2" w:rsidP="009E45E2">
      <w:pPr>
        <w:tabs>
          <w:tab w:val="left" w:pos="3118"/>
        </w:tabs>
        <w:ind w:right="-285"/>
        <w:rPr>
          <w:color w:val="000000" w:themeColor="text1"/>
        </w:rPr>
      </w:pPr>
      <w:r w:rsidRPr="00610B83">
        <w:rPr>
          <w:color w:val="000000" w:themeColor="text1"/>
        </w:rPr>
        <w:t>Wartość brutto:  .......................................... zł</w:t>
      </w:r>
    </w:p>
    <w:p w:rsidR="009E45E2" w:rsidRDefault="009E45E2" w:rsidP="009E45E2">
      <w:pPr>
        <w:ind w:right="-285"/>
        <w:rPr>
          <w:b/>
          <w:i/>
          <w:color w:val="000000" w:themeColor="text1"/>
        </w:rPr>
      </w:pPr>
      <w:r w:rsidRPr="00610B83">
        <w:rPr>
          <w:color w:val="000000" w:themeColor="text1"/>
        </w:rPr>
        <w:t>(słownie:</w:t>
      </w:r>
      <w:r w:rsidR="00221E64">
        <w:rPr>
          <w:color w:val="000000" w:themeColor="text1"/>
        </w:rPr>
        <w:t xml:space="preserve"> </w:t>
      </w:r>
      <w:r w:rsidRPr="00610B83">
        <w:rPr>
          <w:color w:val="000000" w:themeColor="text1"/>
        </w:rPr>
        <w:t>............................................................................................................................</w:t>
      </w:r>
      <w:r w:rsidR="00221E64">
        <w:rPr>
          <w:color w:val="000000" w:themeColor="text1"/>
        </w:rPr>
        <w:t>.....................</w:t>
      </w:r>
      <w:r w:rsidRPr="00610B83">
        <w:rPr>
          <w:color w:val="000000" w:themeColor="text1"/>
        </w:rPr>
        <w:t>)</w:t>
      </w:r>
    </w:p>
    <w:p w:rsidR="00093410" w:rsidRDefault="00093410" w:rsidP="009E45E2">
      <w:pPr>
        <w:suppressAutoHyphens w:val="0"/>
        <w:rPr>
          <w:b/>
          <w:bCs/>
          <w:kern w:val="0"/>
          <w:sz w:val="22"/>
          <w:szCs w:val="22"/>
          <w:lang w:eastAsia="pl-PL"/>
        </w:rPr>
      </w:pPr>
    </w:p>
    <w:p w:rsidR="009E45E2" w:rsidRPr="00032180" w:rsidRDefault="009E45E2" w:rsidP="009E45E2">
      <w:pPr>
        <w:suppressAutoHyphens w:val="0"/>
        <w:rPr>
          <w:b/>
          <w:kern w:val="0"/>
          <w:sz w:val="22"/>
          <w:szCs w:val="22"/>
          <w:lang w:eastAsia="pl-PL"/>
        </w:rPr>
      </w:pPr>
      <w:r w:rsidRPr="00032180">
        <w:rPr>
          <w:b/>
          <w:bCs/>
          <w:kern w:val="0"/>
          <w:sz w:val="22"/>
          <w:szCs w:val="22"/>
          <w:lang w:eastAsia="pl-PL"/>
        </w:rPr>
        <w:t xml:space="preserve">Część nr </w:t>
      </w:r>
      <w:r w:rsidRPr="00032180">
        <w:rPr>
          <w:b/>
          <w:kern w:val="0"/>
          <w:sz w:val="22"/>
          <w:szCs w:val="22"/>
          <w:lang w:eastAsia="pl-PL"/>
        </w:rPr>
        <w:t xml:space="preserve">32 – dostawa ureterorenoskopu </w:t>
      </w:r>
    </w:p>
    <w:p w:rsidR="009E45E2" w:rsidRPr="00610B83" w:rsidRDefault="009E45E2" w:rsidP="009E45E2">
      <w:pPr>
        <w:tabs>
          <w:tab w:val="left" w:pos="3118"/>
        </w:tabs>
        <w:ind w:right="-285"/>
        <w:rPr>
          <w:color w:val="000000" w:themeColor="text1"/>
        </w:rPr>
      </w:pPr>
      <w:r w:rsidRPr="00610B83">
        <w:rPr>
          <w:color w:val="000000" w:themeColor="text1"/>
        </w:rPr>
        <w:t>Wartość netto:  ........................................... zł</w:t>
      </w:r>
    </w:p>
    <w:p w:rsidR="009E45E2" w:rsidRPr="00610B83" w:rsidRDefault="009E45E2" w:rsidP="009E45E2">
      <w:pPr>
        <w:tabs>
          <w:tab w:val="left" w:pos="3118"/>
        </w:tabs>
        <w:ind w:right="-285"/>
        <w:rPr>
          <w:color w:val="000000" w:themeColor="text1"/>
        </w:rPr>
      </w:pPr>
      <w:r w:rsidRPr="00610B83">
        <w:rPr>
          <w:color w:val="000000" w:themeColor="text1"/>
        </w:rPr>
        <w:t>(słownie: ................................................................................................................................................)</w:t>
      </w:r>
    </w:p>
    <w:p w:rsidR="009E45E2" w:rsidRPr="00610B83" w:rsidRDefault="009E45E2" w:rsidP="009E45E2">
      <w:pPr>
        <w:tabs>
          <w:tab w:val="left" w:pos="3118"/>
        </w:tabs>
        <w:ind w:right="-285"/>
        <w:rPr>
          <w:color w:val="000000" w:themeColor="text1"/>
        </w:rPr>
      </w:pPr>
      <w:r w:rsidRPr="00610B83">
        <w:rPr>
          <w:color w:val="000000" w:themeColor="text1"/>
        </w:rPr>
        <w:t>Wartość brutto:  .......................................... zł</w:t>
      </w:r>
    </w:p>
    <w:p w:rsidR="009E45E2" w:rsidRDefault="009E45E2" w:rsidP="009E45E2">
      <w:pPr>
        <w:ind w:right="-285"/>
        <w:rPr>
          <w:b/>
          <w:i/>
          <w:color w:val="000000" w:themeColor="text1"/>
        </w:rPr>
      </w:pPr>
      <w:r w:rsidRPr="00610B83">
        <w:rPr>
          <w:color w:val="000000" w:themeColor="text1"/>
        </w:rPr>
        <w:t>(słownie:</w:t>
      </w:r>
      <w:r w:rsidR="00221E64">
        <w:rPr>
          <w:color w:val="000000" w:themeColor="text1"/>
        </w:rPr>
        <w:t xml:space="preserve"> </w:t>
      </w:r>
      <w:r w:rsidRPr="00610B83">
        <w:rPr>
          <w:color w:val="000000" w:themeColor="text1"/>
        </w:rPr>
        <w:t>...................................................................................................................</w:t>
      </w:r>
      <w:r w:rsidR="00221E64">
        <w:rPr>
          <w:color w:val="000000" w:themeColor="text1"/>
        </w:rPr>
        <w:t>..............................</w:t>
      </w:r>
      <w:r w:rsidRPr="00610B83">
        <w:rPr>
          <w:color w:val="000000" w:themeColor="text1"/>
        </w:rPr>
        <w:t>)</w:t>
      </w:r>
    </w:p>
    <w:p w:rsidR="009E45E2" w:rsidRDefault="009E45E2" w:rsidP="009E45E2">
      <w:pPr>
        <w:rPr>
          <w:b/>
          <w:sz w:val="22"/>
          <w:szCs w:val="22"/>
        </w:rPr>
      </w:pPr>
    </w:p>
    <w:p w:rsidR="009E45E2" w:rsidRPr="00032180" w:rsidRDefault="009E45E2" w:rsidP="009E45E2">
      <w:pPr>
        <w:rPr>
          <w:b/>
          <w:sz w:val="22"/>
          <w:szCs w:val="22"/>
        </w:rPr>
      </w:pPr>
      <w:r w:rsidRPr="00032180">
        <w:rPr>
          <w:b/>
          <w:sz w:val="22"/>
          <w:szCs w:val="22"/>
        </w:rPr>
        <w:t>Część nr 33 – dostawa włókien do lasera holowego</w:t>
      </w:r>
      <w:r w:rsidRPr="00032180">
        <w:rPr>
          <w:b/>
          <w:sz w:val="22"/>
          <w:szCs w:val="22"/>
        </w:rPr>
        <w:tab/>
      </w:r>
      <w:r w:rsidRPr="00032180">
        <w:rPr>
          <w:b/>
          <w:sz w:val="22"/>
          <w:szCs w:val="22"/>
        </w:rPr>
        <w:tab/>
      </w:r>
      <w:r w:rsidRPr="00032180">
        <w:rPr>
          <w:b/>
          <w:sz w:val="22"/>
          <w:szCs w:val="22"/>
        </w:rPr>
        <w:tab/>
      </w:r>
      <w:r w:rsidRPr="00032180">
        <w:rPr>
          <w:b/>
          <w:sz w:val="22"/>
          <w:szCs w:val="22"/>
        </w:rPr>
        <w:tab/>
      </w:r>
      <w:r w:rsidRPr="00032180">
        <w:rPr>
          <w:b/>
          <w:sz w:val="22"/>
          <w:szCs w:val="22"/>
        </w:rPr>
        <w:tab/>
      </w:r>
      <w:r w:rsidRPr="00032180">
        <w:rPr>
          <w:b/>
          <w:sz w:val="22"/>
          <w:szCs w:val="22"/>
        </w:rPr>
        <w:tab/>
      </w:r>
      <w:r w:rsidRPr="00032180">
        <w:rPr>
          <w:b/>
          <w:sz w:val="22"/>
          <w:szCs w:val="22"/>
        </w:rPr>
        <w:tab/>
      </w:r>
    </w:p>
    <w:p w:rsidR="009E45E2" w:rsidRPr="00610B83" w:rsidRDefault="009E45E2" w:rsidP="009E45E2">
      <w:pPr>
        <w:tabs>
          <w:tab w:val="left" w:pos="3118"/>
        </w:tabs>
        <w:ind w:right="-285"/>
        <w:rPr>
          <w:color w:val="000000" w:themeColor="text1"/>
        </w:rPr>
      </w:pPr>
      <w:r w:rsidRPr="00610B83">
        <w:rPr>
          <w:color w:val="000000" w:themeColor="text1"/>
        </w:rPr>
        <w:t>Wartość netto:  ........................................... zł</w:t>
      </w:r>
    </w:p>
    <w:p w:rsidR="009E45E2" w:rsidRPr="00610B83" w:rsidRDefault="009E45E2" w:rsidP="009E45E2">
      <w:pPr>
        <w:tabs>
          <w:tab w:val="left" w:pos="3118"/>
        </w:tabs>
        <w:ind w:right="-285"/>
        <w:rPr>
          <w:color w:val="000000" w:themeColor="text1"/>
        </w:rPr>
      </w:pPr>
      <w:r w:rsidRPr="00610B83">
        <w:rPr>
          <w:color w:val="000000" w:themeColor="text1"/>
        </w:rPr>
        <w:t>(słownie: ................................................................................................................................................)</w:t>
      </w:r>
    </w:p>
    <w:p w:rsidR="009E45E2" w:rsidRPr="00610B83" w:rsidRDefault="009E45E2" w:rsidP="009E45E2">
      <w:pPr>
        <w:tabs>
          <w:tab w:val="left" w:pos="3118"/>
        </w:tabs>
        <w:ind w:right="-285"/>
        <w:rPr>
          <w:color w:val="000000" w:themeColor="text1"/>
        </w:rPr>
      </w:pPr>
      <w:r w:rsidRPr="00610B83">
        <w:rPr>
          <w:color w:val="000000" w:themeColor="text1"/>
        </w:rPr>
        <w:t>Wartość brutto:  .......................................... zł</w:t>
      </w:r>
    </w:p>
    <w:p w:rsidR="009E45E2" w:rsidRDefault="009E45E2" w:rsidP="009E45E2">
      <w:pPr>
        <w:ind w:right="-285"/>
        <w:rPr>
          <w:b/>
          <w:i/>
          <w:color w:val="000000" w:themeColor="text1"/>
        </w:rPr>
      </w:pPr>
      <w:r w:rsidRPr="00610B83">
        <w:rPr>
          <w:color w:val="000000" w:themeColor="text1"/>
        </w:rPr>
        <w:t>(słownie:</w:t>
      </w:r>
      <w:r w:rsidR="00221E64">
        <w:rPr>
          <w:color w:val="000000" w:themeColor="text1"/>
        </w:rPr>
        <w:t xml:space="preserve"> </w:t>
      </w:r>
      <w:r w:rsidRPr="00610B83">
        <w:rPr>
          <w:color w:val="000000" w:themeColor="text1"/>
        </w:rPr>
        <w:t>............................................................................................................................</w:t>
      </w:r>
      <w:r w:rsidR="00221E64">
        <w:rPr>
          <w:color w:val="000000" w:themeColor="text1"/>
        </w:rPr>
        <w:t>.....................</w:t>
      </w:r>
      <w:r w:rsidRPr="00610B83">
        <w:rPr>
          <w:color w:val="000000" w:themeColor="text1"/>
        </w:rPr>
        <w:t>)</w:t>
      </w:r>
    </w:p>
    <w:p w:rsidR="009E45E2" w:rsidRDefault="009E45E2" w:rsidP="009E45E2">
      <w:pPr>
        <w:rPr>
          <w:b/>
          <w:sz w:val="22"/>
          <w:szCs w:val="22"/>
        </w:rPr>
      </w:pPr>
    </w:p>
    <w:p w:rsidR="009E45E2" w:rsidRPr="00032180" w:rsidRDefault="009E45E2" w:rsidP="009E45E2">
      <w:pPr>
        <w:rPr>
          <w:b/>
          <w:sz w:val="22"/>
          <w:szCs w:val="22"/>
        </w:rPr>
      </w:pPr>
      <w:r w:rsidRPr="00032180">
        <w:rPr>
          <w:b/>
          <w:sz w:val="22"/>
          <w:szCs w:val="22"/>
        </w:rPr>
        <w:t>Część nr 34 – dostawa pętli do resektosko</w:t>
      </w:r>
      <w:r w:rsidR="00034911">
        <w:rPr>
          <w:b/>
          <w:sz w:val="22"/>
          <w:szCs w:val="22"/>
        </w:rPr>
        <w:t>pu  monopolarnego Karl Storz</w:t>
      </w:r>
      <w:r w:rsidR="00034911">
        <w:rPr>
          <w:b/>
          <w:sz w:val="22"/>
          <w:szCs w:val="22"/>
        </w:rPr>
        <w:tab/>
      </w:r>
      <w:r w:rsidR="00034911">
        <w:rPr>
          <w:b/>
          <w:sz w:val="22"/>
          <w:szCs w:val="22"/>
        </w:rPr>
        <w:tab/>
      </w:r>
      <w:r w:rsidR="00034911">
        <w:rPr>
          <w:b/>
          <w:sz w:val="22"/>
          <w:szCs w:val="22"/>
        </w:rPr>
        <w:tab/>
      </w:r>
      <w:r w:rsidRPr="00032180">
        <w:rPr>
          <w:b/>
          <w:sz w:val="22"/>
          <w:szCs w:val="22"/>
        </w:rPr>
        <w:tab/>
      </w:r>
    </w:p>
    <w:p w:rsidR="009E45E2" w:rsidRPr="00610B83" w:rsidRDefault="009E45E2" w:rsidP="009E45E2">
      <w:pPr>
        <w:tabs>
          <w:tab w:val="left" w:pos="3118"/>
        </w:tabs>
        <w:ind w:right="-285"/>
        <w:rPr>
          <w:color w:val="000000" w:themeColor="text1"/>
        </w:rPr>
      </w:pPr>
      <w:r w:rsidRPr="00610B83">
        <w:rPr>
          <w:color w:val="000000" w:themeColor="text1"/>
        </w:rPr>
        <w:t>Wartość netto:  ........................................... zł</w:t>
      </w:r>
    </w:p>
    <w:p w:rsidR="009E45E2" w:rsidRPr="00610B83" w:rsidRDefault="009E45E2" w:rsidP="009E45E2">
      <w:pPr>
        <w:tabs>
          <w:tab w:val="left" w:pos="3118"/>
        </w:tabs>
        <w:ind w:right="-285"/>
        <w:rPr>
          <w:color w:val="000000" w:themeColor="text1"/>
        </w:rPr>
      </w:pPr>
      <w:r w:rsidRPr="00610B83">
        <w:rPr>
          <w:color w:val="000000" w:themeColor="text1"/>
        </w:rPr>
        <w:t>(słownie: ................................................................................................................................................)</w:t>
      </w:r>
    </w:p>
    <w:p w:rsidR="009E45E2" w:rsidRPr="00610B83" w:rsidRDefault="009E45E2" w:rsidP="009E45E2">
      <w:pPr>
        <w:tabs>
          <w:tab w:val="left" w:pos="3118"/>
        </w:tabs>
        <w:ind w:right="-285"/>
        <w:rPr>
          <w:color w:val="000000" w:themeColor="text1"/>
        </w:rPr>
      </w:pPr>
      <w:r w:rsidRPr="00610B83">
        <w:rPr>
          <w:color w:val="000000" w:themeColor="text1"/>
        </w:rPr>
        <w:t>Wartość brutto:  .......................................... zł</w:t>
      </w:r>
    </w:p>
    <w:p w:rsidR="009E45E2" w:rsidRDefault="009E45E2" w:rsidP="009E45E2">
      <w:pPr>
        <w:ind w:right="-285"/>
        <w:rPr>
          <w:b/>
          <w:i/>
          <w:color w:val="000000" w:themeColor="text1"/>
        </w:rPr>
      </w:pPr>
      <w:r w:rsidRPr="00610B83">
        <w:rPr>
          <w:color w:val="000000" w:themeColor="text1"/>
        </w:rPr>
        <w:t>(słownie:</w:t>
      </w:r>
      <w:r w:rsidR="00221E64">
        <w:rPr>
          <w:color w:val="000000" w:themeColor="text1"/>
        </w:rPr>
        <w:t xml:space="preserve"> </w:t>
      </w:r>
      <w:r w:rsidRPr="00610B83">
        <w:rPr>
          <w:color w:val="000000" w:themeColor="text1"/>
        </w:rPr>
        <w:t>...........................................................................................................................</w:t>
      </w:r>
      <w:r w:rsidR="00221E64">
        <w:rPr>
          <w:color w:val="000000" w:themeColor="text1"/>
        </w:rPr>
        <w:t>.....................</w:t>
      </w:r>
      <w:r w:rsidRPr="00610B83">
        <w:rPr>
          <w:color w:val="000000" w:themeColor="text1"/>
        </w:rPr>
        <w:t>)</w:t>
      </w:r>
    </w:p>
    <w:p w:rsidR="009E45E2" w:rsidRDefault="009E45E2" w:rsidP="009E45E2">
      <w:pPr>
        <w:rPr>
          <w:b/>
          <w:sz w:val="22"/>
          <w:szCs w:val="22"/>
        </w:rPr>
      </w:pPr>
    </w:p>
    <w:p w:rsidR="009E45E2" w:rsidRPr="00032180" w:rsidRDefault="009E45E2" w:rsidP="009E45E2">
      <w:pPr>
        <w:rPr>
          <w:b/>
          <w:sz w:val="22"/>
          <w:szCs w:val="22"/>
        </w:rPr>
      </w:pPr>
      <w:r w:rsidRPr="00032180">
        <w:rPr>
          <w:b/>
          <w:sz w:val="22"/>
          <w:szCs w:val="22"/>
        </w:rPr>
        <w:t>Część nr 35 – dostawa noży urologicznych</w:t>
      </w:r>
      <w:r w:rsidRPr="00032180">
        <w:rPr>
          <w:b/>
          <w:sz w:val="22"/>
          <w:szCs w:val="22"/>
        </w:rPr>
        <w:tab/>
      </w:r>
      <w:r w:rsidRPr="00032180">
        <w:rPr>
          <w:b/>
          <w:sz w:val="22"/>
          <w:szCs w:val="22"/>
        </w:rPr>
        <w:tab/>
      </w:r>
      <w:r w:rsidRPr="00032180">
        <w:rPr>
          <w:b/>
          <w:sz w:val="22"/>
          <w:szCs w:val="22"/>
        </w:rPr>
        <w:tab/>
      </w:r>
      <w:r w:rsidRPr="00032180">
        <w:rPr>
          <w:b/>
          <w:sz w:val="22"/>
          <w:szCs w:val="22"/>
        </w:rPr>
        <w:tab/>
      </w:r>
      <w:r w:rsidRPr="00032180">
        <w:rPr>
          <w:b/>
          <w:sz w:val="22"/>
          <w:szCs w:val="22"/>
        </w:rPr>
        <w:tab/>
      </w:r>
      <w:r w:rsidRPr="00032180">
        <w:rPr>
          <w:b/>
          <w:sz w:val="22"/>
          <w:szCs w:val="22"/>
        </w:rPr>
        <w:tab/>
      </w:r>
      <w:r w:rsidRPr="00032180">
        <w:rPr>
          <w:b/>
          <w:sz w:val="22"/>
          <w:szCs w:val="22"/>
        </w:rPr>
        <w:tab/>
      </w:r>
      <w:r w:rsidRPr="00032180">
        <w:rPr>
          <w:b/>
          <w:sz w:val="22"/>
          <w:szCs w:val="22"/>
        </w:rPr>
        <w:tab/>
      </w:r>
    </w:p>
    <w:p w:rsidR="009E45E2" w:rsidRPr="00610B83" w:rsidRDefault="009E45E2" w:rsidP="009E45E2">
      <w:pPr>
        <w:tabs>
          <w:tab w:val="left" w:pos="3118"/>
        </w:tabs>
        <w:ind w:right="-285"/>
        <w:rPr>
          <w:color w:val="000000" w:themeColor="text1"/>
        </w:rPr>
      </w:pPr>
      <w:r w:rsidRPr="00610B83">
        <w:rPr>
          <w:color w:val="000000" w:themeColor="text1"/>
        </w:rPr>
        <w:t>Wartość netto:  ........................................... zł</w:t>
      </w:r>
    </w:p>
    <w:p w:rsidR="009E45E2" w:rsidRPr="00610B83" w:rsidRDefault="009E45E2" w:rsidP="009E45E2">
      <w:pPr>
        <w:tabs>
          <w:tab w:val="left" w:pos="3118"/>
        </w:tabs>
        <w:ind w:right="-285"/>
        <w:rPr>
          <w:color w:val="000000" w:themeColor="text1"/>
        </w:rPr>
      </w:pPr>
      <w:r w:rsidRPr="00610B83">
        <w:rPr>
          <w:color w:val="000000" w:themeColor="text1"/>
        </w:rPr>
        <w:t>(słownie: .................................................................................................................................................)</w:t>
      </w:r>
    </w:p>
    <w:p w:rsidR="009E45E2" w:rsidRPr="00610B83" w:rsidRDefault="009E45E2" w:rsidP="009E45E2">
      <w:pPr>
        <w:tabs>
          <w:tab w:val="left" w:pos="3118"/>
        </w:tabs>
        <w:ind w:right="-285"/>
        <w:rPr>
          <w:color w:val="000000" w:themeColor="text1"/>
        </w:rPr>
      </w:pPr>
      <w:r w:rsidRPr="00610B83">
        <w:rPr>
          <w:color w:val="000000" w:themeColor="text1"/>
        </w:rPr>
        <w:t>Wartość brutto:  .......................................... zł</w:t>
      </w:r>
    </w:p>
    <w:p w:rsidR="009E45E2" w:rsidRDefault="009E45E2" w:rsidP="009E45E2">
      <w:pPr>
        <w:ind w:right="-285"/>
        <w:rPr>
          <w:b/>
          <w:i/>
          <w:color w:val="000000" w:themeColor="text1"/>
        </w:rPr>
      </w:pPr>
      <w:r w:rsidRPr="00610B83">
        <w:rPr>
          <w:color w:val="000000" w:themeColor="text1"/>
        </w:rPr>
        <w:t>(słownie:</w:t>
      </w:r>
      <w:r w:rsidR="00221E64">
        <w:rPr>
          <w:color w:val="000000" w:themeColor="text1"/>
        </w:rPr>
        <w:t xml:space="preserve"> </w:t>
      </w:r>
      <w:r w:rsidRPr="00610B83">
        <w:rPr>
          <w:color w:val="000000" w:themeColor="text1"/>
        </w:rPr>
        <w:t>............................................................................................................................</w:t>
      </w:r>
      <w:r w:rsidR="00221E64">
        <w:rPr>
          <w:color w:val="000000" w:themeColor="text1"/>
        </w:rPr>
        <w:t>.....................</w:t>
      </w:r>
      <w:r w:rsidRPr="00610B83">
        <w:rPr>
          <w:color w:val="000000" w:themeColor="text1"/>
        </w:rPr>
        <w:t>)</w:t>
      </w:r>
    </w:p>
    <w:p w:rsidR="009E45E2" w:rsidRDefault="009E45E2" w:rsidP="009E45E2">
      <w:pPr>
        <w:suppressAutoHyphens w:val="0"/>
        <w:rPr>
          <w:b/>
          <w:bCs/>
          <w:sz w:val="22"/>
          <w:szCs w:val="22"/>
          <w:lang w:eastAsia="pl-PL"/>
        </w:rPr>
      </w:pPr>
    </w:p>
    <w:p w:rsidR="009E45E2" w:rsidRPr="00032180" w:rsidRDefault="009E45E2" w:rsidP="009E45E2">
      <w:pPr>
        <w:suppressAutoHyphens w:val="0"/>
        <w:rPr>
          <w:b/>
          <w:kern w:val="0"/>
          <w:sz w:val="22"/>
          <w:szCs w:val="22"/>
          <w:lang w:eastAsia="pl-PL"/>
        </w:rPr>
      </w:pPr>
      <w:r w:rsidRPr="00032180">
        <w:rPr>
          <w:b/>
          <w:bCs/>
          <w:kern w:val="0"/>
          <w:sz w:val="22"/>
          <w:szCs w:val="22"/>
          <w:lang w:eastAsia="pl-PL"/>
        </w:rPr>
        <w:t>Część nr 36 – dostawa przyrządów do aparatu elektr</w:t>
      </w:r>
      <w:r w:rsidR="00034911">
        <w:rPr>
          <w:b/>
          <w:bCs/>
          <w:kern w:val="0"/>
          <w:sz w:val="22"/>
          <w:szCs w:val="22"/>
          <w:lang w:eastAsia="pl-PL"/>
        </w:rPr>
        <w:t>ochirurgicznego EMED Spectrum</w:t>
      </w:r>
      <w:r w:rsidR="00034911">
        <w:rPr>
          <w:b/>
          <w:bCs/>
          <w:kern w:val="0"/>
          <w:sz w:val="22"/>
          <w:szCs w:val="22"/>
          <w:lang w:eastAsia="pl-PL"/>
        </w:rPr>
        <w:tab/>
      </w:r>
    </w:p>
    <w:p w:rsidR="009E45E2" w:rsidRPr="00610B83" w:rsidRDefault="009E45E2" w:rsidP="009E45E2">
      <w:pPr>
        <w:tabs>
          <w:tab w:val="left" w:pos="3118"/>
        </w:tabs>
        <w:ind w:right="-285"/>
        <w:rPr>
          <w:color w:val="000000" w:themeColor="text1"/>
        </w:rPr>
      </w:pPr>
      <w:r w:rsidRPr="00610B83">
        <w:rPr>
          <w:color w:val="000000" w:themeColor="text1"/>
        </w:rPr>
        <w:t>Wartość netto:  ........................................... zł</w:t>
      </w:r>
    </w:p>
    <w:p w:rsidR="009E45E2" w:rsidRPr="00610B83" w:rsidRDefault="009E45E2" w:rsidP="009E45E2">
      <w:pPr>
        <w:tabs>
          <w:tab w:val="left" w:pos="3118"/>
        </w:tabs>
        <w:ind w:right="-285"/>
        <w:rPr>
          <w:color w:val="000000" w:themeColor="text1"/>
        </w:rPr>
      </w:pPr>
      <w:r w:rsidRPr="00610B83">
        <w:rPr>
          <w:color w:val="000000" w:themeColor="text1"/>
        </w:rPr>
        <w:t>(słownie: .................................................................................................................................................)</w:t>
      </w:r>
    </w:p>
    <w:p w:rsidR="009E45E2" w:rsidRPr="00610B83" w:rsidRDefault="009E45E2" w:rsidP="009E45E2">
      <w:pPr>
        <w:tabs>
          <w:tab w:val="left" w:pos="3118"/>
        </w:tabs>
        <w:ind w:right="-285"/>
        <w:rPr>
          <w:color w:val="000000" w:themeColor="text1"/>
        </w:rPr>
      </w:pPr>
      <w:r w:rsidRPr="00610B83">
        <w:rPr>
          <w:color w:val="000000" w:themeColor="text1"/>
        </w:rPr>
        <w:t>Wartość brutto:  .......................................... zł</w:t>
      </w:r>
    </w:p>
    <w:p w:rsidR="009E45E2" w:rsidRDefault="009E45E2" w:rsidP="009E45E2">
      <w:pPr>
        <w:ind w:right="-285"/>
        <w:rPr>
          <w:b/>
          <w:i/>
          <w:color w:val="000000" w:themeColor="text1"/>
        </w:rPr>
      </w:pPr>
      <w:r w:rsidRPr="00610B83">
        <w:rPr>
          <w:color w:val="000000" w:themeColor="text1"/>
        </w:rPr>
        <w:t>(słownie:</w:t>
      </w:r>
      <w:r w:rsidR="00221E64">
        <w:rPr>
          <w:color w:val="000000" w:themeColor="text1"/>
        </w:rPr>
        <w:t xml:space="preserve"> </w:t>
      </w:r>
      <w:r w:rsidRPr="00610B83">
        <w:rPr>
          <w:color w:val="000000" w:themeColor="text1"/>
        </w:rPr>
        <w:t>....................................................................................................................</w:t>
      </w:r>
      <w:r w:rsidR="00221E64">
        <w:rPr>
          <w:color w:val="000000" w:themeColor="text1"/>
        </w:rPr>
        <w:t>.............................</w:t>
      </w:r>
      <w:r w:rsidRPr="00610B83">
        <w:rPr>
          <w:color w:val="000000" w:themeColor="text1"/>
        </w:rPr>
        <w:t>)</w:t>
      </w:r>
    </w:p>
    <w:p w:rsidR="009E45E2" w:rsidRDefault="009E45E2" w:rsidP="009E45E2">
      <w:pPr>
        <w:suppressAutoHyphens w:val="0"/>
        <w:rPr>
          <w:b/>
          <w:bCs/>
          <w:sz w:val="22"/>
          <w:szCs w:val="22"/>
          <w:lang w:eastAsia="pl-PL"/>
        </w:rPr>
      </w:pPr>
    </w:p>
    <w:p w:rsidR="009E45E2" w:rsidRPr="00032180" w:rsidRDefault="009E45E2" w:rsidP="009E45E2">
      <w:pPr>
        <w:suppressAutoHyphens w:val="0"/>
        <w:rPr>
          <w:b/>
          <w:kern w:val="0"/>
          <w:sz w:val="22"/>
          <w:szCs w:val="22"/>
          <w:lang w:eastAsia="pl-PL"/>
        </w:rPr>
      </w:pPr>
      <w:r w:rsidRPr="00032180">
        <w:rPr>
          <w:b/>
          <w:bCs/>
          <w:kern w:val="0"/>
          <w:sz w:val="22"/>
          <w:szCs w:val="22"/>
          <w:lang w:eastAsia="pl-PL"/>
        </w:rPr>
        <w:t>Część nr 37</w:t>
      </w:r>
      <w:r w:rsidRPr="00032180">
        <w:rPr>
          <w:b/>
          <w:kern w:val="0"/>
          <w:sz w:val="22"/>
          <w:szCs w:val="22"/>
          <w:lang w:eastAsia="pl-PL"/>
        </w:rPr>
        <w:t xml:space="preserve"> – dostawa operacyjnych narzędzi laryngologicznych</w:t>
      </w:r>
    </w:p>
    <w:p w:rsidR="009E45E2" w:rsidRPr="00610B83" w:rsidRDefault="009E45E2" w:rsidP="009E45E2">
      <w:pPr>
        <w:tabs>
          <w:tab w:val="left" w:pos="3118"/>
        </w:tabs>
        <w:ind w:right="-285"/>
        <w:rPr>
          <w:color w:val="000000" w:themeColor="text1"/>
        </w:rPr>
      </w:pPr>
      <w:r w:rsidRPr="00610B83">
        <w:rPr>
          <w:color w:val="000000" w:themeColor="text1"/>
        </w:rPr>
        <w:t>Wartość netto:  ........................................... zł</w:t>
      </w:r>
    </w:p>
    <w:p w:rsidR="009E45E2" w:rsidRPr="00610B83" w:rsidRDefault="009E45E2" w:rsidP="009E45E2">
      <w:pPr>
        <w:tabs>
          <w:tab w:val="left" w:pos="3118"/>
        </w:tabs>
        <w:ind w:right="-285"/>
        <w:rPr>
          <w:color w:val="000000" w:themeColor="text1"/>
        </w:rPr>
      </w:pPr>
      <w:r w:rsidRPr="00610B83">
        <w:rPr>
          <w:color w:val="000000" w:themeColor="text1"/>
        </w:rPr>
        <w:t>(słownie: ................................................................................................................................................)</w:t>
      </w:r>
    </w:p>
    <w:p w:rsidR="009E45E2" w:rsidRPr="00610B83" w:rsidRDefault="009E45E2" w:rsidP="009E45E2">
      <w:pPr>
        <w:tabs>
          <w:tab w:val="left" w:pos="3118"/>
        </w:tabs>
        <w:ind w:right="-285"/>
        <w:rPr>
          <w:color w:val="000000" w:themeColor="text1"/>
        </w:rPr>
      </w:pPr>
      <w:r w:rsidRPr="00610B83">
        <w:rPr>
          <w:color w:val="000000" w:themeColor="text1"/>
        </w:rPr>
        <w:t xml:space="preserve">Wartość brutto: </w:t>
      </w:r>
      <w:r w:rsidR="00221E64">
        <w:rPr>
          <w:color w:val="000000" w:themeColor="text1"/>
        </w:rPr>
        <w:t>..</w:t>
      </w:r>
      <w:r w:rsidRPr="00610B83">
        <w:rPr>
          <w:color w:val="000000" w:themeColor="text1"/>
        </w:rPr>
        <w:t>.......................................... zł</w:t>
      </w:r>
    </w:p>
    <w:p w:rsidR="009E45E2" w:rsidRDefault="009E45E2" w:rsidP="009E45E2">
      <w:pPr>
        <w:ind w:right="-285"/>
        <w:rPr>
          <w:b/>
          <w:i/>
          <w:color w:val="000000" w:themeColor="text1"/>
        </w:rPr>
      </w:pPr>
      <w:r w:rsidRPr="00610B83">
        <w:rPr>
          <w:color w:val="000000" w:themeColor="text1"/>
        </w:rPr>
        <w:t>(słownie:</w:t>
      </w:r>
      <w:r w:rsidR="00221E64">
        <w:rPr>
          <w:color w:val="000000" w:themeColor="text1"/>
        </w:rPr>
        <w:t xml:space="preserve"> </w:t>
      </w:r>
      <w:r w:rsidRPr="00610B83">
        <w:rPr>
          <w:color w:val="000000" w:themeColor="text1"/>
        </w:rPr>
        <w:t>.................................................................................................................................................)</w:t>
      </w:r>
    </w:p>
    <w:p w:rsidR="009E45E2" w:rsidRDefault="009E45E2" w:rsidP="009E45E2">
      <w:pPr>
        <w:suppressAutoHyphens w:val="0"/>
        <w:rPr>
          <w:b/>
          <w:bCs/>
          <w:sz w:val="22"/>
          <w:szCs w:val="22"/>
          <w:lang w:eastAsia="pl-PL"/>
        </w:rPr>
      </w:pPr>
    </w:p>
    <w:p w:rsidR="009E45E2" w:rsidRPr="00032180" w:rsidRDefault="009E45E2" w:rsidP="009E45E2">
      <w:pPr>
        <w:suppressAutoHyphens w:val="0"/>
        <w:rPr>
          <w:b/>
          <w:kern w:val="0"/>
          <w:sz w:val="22"/>
          <w:szCs w:val="22"/>
          <w:lang w:eastAsia="pl-PL"/>
        </w:rPr>
      </w:pPr>
      <w:r w:rsidRPr="00032180">
        <w:rPr>
          <w:b/>
          <w:bCs/>
          <w:kern w:val="0"/>
          <w:sz w:val="22"/>
          <w:szCs w:val="22"/>
          <w:lang w:eastAsia="pl-PL"/>
        </w:rPr>
        <w:t>Część nr 38</w:t>
      </w:r>
      <w:r w:rsidRPr="00032180">
        <w:rPr>
          <w:b/>
          <w:kern w:val="0"/>
          <w:sz w:val="22"/>
          <w:szCs w:val="22"/>
          <w:lang w:eastAsia="pl-PL"/>
        </w:rPr>
        <w:t xml:space="preserve"> – dostawa staplerów chirurgicznych</w:t>
      </w:r>
      <w:r w:rsidRPr="00032180">
        <w:rPr>
          <w:b/>
          <w:kern w:val="0"/>
          <w:sz w:val="22"/>
          <w:szCs w:val="22"/>
          <w:lang w:eastAsia="pl-PL"/>
        </w:rPr>
        <w:tab/>
      </w:r>
      <w:r w:rsidRPr="00032180">
        <w:rPr>
          <w:b/>
          <w:kern w:val="0"/>
          <w:sz w:val="22"/>
          <w:szCs w:val="22"/>
          <w:lang w:eastAsia="pl-PL"/>
        </w:rPr>
        <w:tab/>
      </w:r>
      <w:r w:rsidRPr="00032180">
        <w:rPr>
          <w:b/>
          <w:kern w:val="0"/>
          <w:sz w:val="22"/>
          <w:szCs w:val="22"/>
          <w:lang w:eastAsia="pl-PL"/>
        </w:rPr>
        <w:tab/>
      </w:r>
      <w:r w:rsidRPr="00032180">
        <w:rPr>
          <w:b/>
          <w:kern w:val="0"/>
          <w:sz w:val="22"/>
          <w:szCs w:val="22"/>
          <w:lang w:eastAsia="pl-PL"/>
        </w:rPr>
        <w:tab/>
      </w:r>
      <w:r w:rsidRPr="00032180">
        <w:rPr>
          <w:b/>
          <w:kern w:val="0"/>
          <w:sz w:val="22"/>
          <w:szCs w:val="22"/>
          <w:lang w:eastAsia="pl-PL"/>
        </w:rPr>
        <w:tab/>
      </w:r>
      <w:r w:rsidRPr="00032180">
        <w:rPr>
          <w:b/>
          <w:kern w:val="0"/>
          <w:sz w:val="22"/>
          <w:szCs w:val="22"/>
          <w:lang w:eastAsia="pl-PL"/>
        </w:rPr>
        <w:tab/>
      </w:r>
      <w:r w:rsidRPr="00032180">
        <w:rPr>
          <w:b/>
          <w:kern w:val="0"/>
          <w:sz w:val="22"/>
          <w:szCs w:val="22"/>
          <w:lang w:eastAsia="pl-PL"/>
        </w:rPr>
        <w:tab/>
      </w:r>
    </w:p>
    <w:p w:rsidR="009E45E2" w:rsidRPr="00610B83" w:rsidRDefault="009E45E2" w:rsidP="009E45E2">
      <w:pPr>
        <w:tabs>
          <w:tab w:val="left" w:pos="3118"/>
        </w:tabs>
        <w:ind w:right="-285"/>
        <w:rPr>
          <w:color w:val="000000" w:themeColor="text1"/>
        </w:rPr>
      </w:pPr>
      <w:r w:rsidRPr="00610B83">
        <w:rPr>
          <w:color w:val="000000" w:themeColor="text1"/>
        </w:rPr>
        <w:t>Wartość netto:  ........................................... zł</w:t>
      </w:r>
    </w:p>
    <w:p w:rsidR="009E45E2" w:rsidRPr="00610B83" w:rsidRDefault="009E45E2" w:rsidP="009E45E2">
      <w:pPr>
        <w:tabs>
          <w:tab w:val="left" w:pos="3118"/>
        </w:tabs>
        <w:ind w:right="-285"/>
        <w:rPr>
          <w:color w:val="000000" w:themeColor="text1"/>
        </w:rPr>
      </w:pPr>
      <w:r w:rsidRPr="00610B83">
        <w:rPr>
          <w:color w:val="000000" w:themeColor="text1"/>
        </w:rPr>
        <w:t xml:space="preserve">(słownie: </w:t>
      </w:r>
      <w:r w:rsidR="00221E64">
        <w:rPr>
          <w:color w:val="000000" w:themeColor="text1"/>
        </w:rPr>
        <w:t>...</w:t>
      </w:r>
      <w:r w:rsidRPr="00610B83">
        <w:rPr>
          <w:color w:val="000000" w:themeColor="text1"/>
        </w:rPr>
        <w:t>..............................................................................................................................................)</w:t>
      </w:r>
    </w:p>
    <w:p w:rsidR="009E45E2" w:rsidRPr="00610B83" w:rsidRDefault="009E45E2" w:rsidP="009E45E2">
      <w:pPr>
        <w:tabs>
          <w:tab w:val="left" w:pos="3118"/>
        </w:tabs>
        <w:ind w:right="-285"/>
        <w:rPr>
          <w:color w:val="000000" w:themeColor="text1"/>
        </w:rPr>
      </w:pPr>
      <w:r w:rsidRPr="00610B83">
        <w:rPr>
          <w:color w:val="000000" w:themeColor="text1"/>
        </w:rPr>
        <w:t>Wartość brutto:  .......................................... zł</w:t>
      </w:r>
    </w:p>
    <w:p w:rsidR="009E45E2" w:rsidRDefault="009E45E2" w:rsidP="009E45E2">
      <w:pPr>
        <w:ind w:right="-285"/>
        <w:rPr>
          <w:b/>
          <w:i/>
          <w:color w:val="000000" w:themeColor="text1"/>
        </w:rPr>
      </w:pPr>
      <w:r w:rsidRPr="00610B83">
        <w:rPr>
          <w:color w:val="000000" w:themeColor="text1"/>
        </w:rPr>
        <w:t>(słownie:</w:t>
      </w:r>
      <w:r w:rsidR="00221E64">
        <w:rPr>
          <w:color w:val="000000" w:themeColor="text1"/>
        </w:rPr>
        <w:t xml:space="preserve"> </w:t>
      </w:r>
      <w:r w:rsidRPr="00610B83">
        <w:rPr>
          <w:color w:val="000000" w:themeColor="text1"/>
        </w:rPr>
        <w:t>...........................................................................................................................</w:t>
      </w:r>
      <w:r w:rsidR="00221E64">
        <w:rPr>
          <w:color w:val="000000" w:themeColor="text1"/>
        </w:rPr>
        <w:t>......................</w:t>
      </w:r>
      <w:r w:rsidRPr="00610B83">
        <w:rPr>
          <w:color w:val="000000" w:themeColor="text1"/>
        </w:rPr>
        <w:t>)</w:t>
      </w:r>
    </w:p>
    <w:p w:rsidR="009E45E2" w:rsidRDefault="009E45E2" w:rsidP="009E45E2">
      <w:pPr>
        <w:rPr>
          <w:b/>
          <w:sz w:val="22"/>
          <w:szCs w:val="22"/>
        </w:rPr>
      </w:pPr>
    </w:p>
    <w:p w:rsidR="009E45E2" w:rsidRPr="00032180" w:rsidRDefault="009E45E2" w:rsidP="009E45E2">
      <w:pPr>
        <w:rPr>
          <w:b/>
          <w:sz w:val="22"/>
          <w:szCs w:val="22"/>
        </w:rPr>
      </w:pPr>
      <w:r w:rsidRPr="00032180">
        <w:rPr>
          <w:b/>
          <w:sz w:val="22"/>
          <w:szCs w:val="22"/>
        </w:rPr>
        <w:t>Część nr 39 – dostawa narzędzi laparoskopowych wielorazowego użytku</w:t>
      </w:r>
    </w:p>
    <w:p w:rsidR="009E45E2" w:rsidRPr="00610B83" w:rsidRDefault="009E45E2" w:rsidP="009E45E2">
      <w:pPr>
        <w:tabs>
          <w:tab w:val="left" w:pos="3118"/>
        </w:tabs>
        <w:ind w:right="-285"/>
        <w:rPr>
          <w:color w:val="000000" w:themeColor="text1"/>
        </w:rPr>
      </w:pPr>
      <w:r w:rsidRPr="00610B83">
        <w:rPr>
          <w:color w:val="000000" w:themeColor="text1"/>
        </w:rPr>
        <w:t>Wartość netto:  ........................................... zł</w:t>
      </w:r>
    </w:p>
    <w:p w:rsidR="009E45E2" w:rsidRPr="00610B83" w:rsidRDefault="009E45E2" w:rsidP="009E45E2">
      <w:pPr>
        <w:tabs>
          <w:tab w:val="left" w:pos="3118"/>
        </w:tabs>
        <w:ind w:right="-285"/>
        <w:rPr>
          <w:color w:val="000000" w:themeColor="text1"/>
        </w:rPr>
      </w:pPr>
      <w:r w:rsidRPr="00610B83">
        <w:rPr>
          <w:color w:val="000000" w:themeColor="text1"/>
        </w:rPr>
        <w:t>(słownie: ................................................................................................................................................)</w:t>
      </w:r>
    </w:p>
    <w:p w:rsidR="009E45E2" w:rsidRPr="00610B83" w:rsidRDefault="009E45E2" w:rsidP="009E45E2">
      <w:pPr>
        <w:tabs>
          <w:tab w:val="left" w:pos="3118"/>
        </w:tabs>
        <w:ind w:right="-285"/>
        <w:rPr>
          <w:color w:val="000000" w:themeColor="text1"/>
        </w:rPr>
      </w:pPr>
      <w:r w:rsidRPr="00610B83">
        <w:rPr>
          <w:color w:val="000000" w:themeColor="text1"/>
        </w:rPr>
        <w:t xml:space="preserve">Wartość brutto: </w:t>
      </w:r>
      <w:r w:rsidR="00221E64">
        <w:rPr>
          <w:color w:val="000000" w:themeColor="text1"/>
        </w:rPr>
        <w:t>.</w:t>
      </w:r>
      <w:r w:rsidRPr="00610B83">
        <w:rPr>
          <w:color w:val="000000" w:themeColor="text1"/>
        </w:rPr>
        <w:t>.......................................... zł</w:t>
      </w:r>
    </w:p>
    <w:p w:rsidR="009E45E2" w:rsidRDefault="009E45E2" w:rsidP="009E45E2">
      <w:pPr>
        <w:ind w:right="-285"/>
        <w:rPr>
          <w:b/>
          <w:i/>
          <w:color w:val="000000" w:themeColor="text1"/>
        </w:rPr>
      </w:pPr>
      <w:r w:rsidRPr="00610B83">
        <w:rPr>
          <w:color w:val="000000" w:themeColor="text1"/>
        </w:rPr>
        <w:t>(słownie:</w:t>
      </w:r>
      <w:r w:rsidR="00221E64">
        <w:rPr>
          <w:color w:val="000000" w:themeColor="text1"/>
        </w:rPr>
        <w:t xml:space="preserve"> </w:t>
      </w:r>
      <w:r w:rsidRPr="00610B83">
        <w:rPr>
          <w:color w:val="000000" w:themeColor="text1"/>
        </w:rPr>
        <w:t>...................................................................................................................</w:t>
      </w:r>
      <w:r w:rsidR="00221E64">
        <w:rPr>
          <w:color w:val="000000" w:themeColor="text1"/>
        </w:rPr>
        <w:t>..............................</w:t>
      </w:r>
      <w:r w:rsidRPr="00610B83">
        <w:rPr>
          <w:color w:val="000000" w:themeColor="text1"/>
        </w:rPr>
        <w:t>)</w:t>
      </w:r>
    </w:p>
    <w:p w:rsidR="009E45E2" w:rsidRDefault="009E45E2" w:rsidP="009E45E2">
      <w:pPr>
        <w:rPr>
          <w:b/>
          <w:bCs/>
          <w:sz w:val="22"/>
          <w:szCs w:val="22"/>
          <w:lang w:eastAsia="pl-PL"/>
        </w:rPr>
      </w:pPr>
    </w:p>
    <w:p w:rsidR="009E45E2" w:rsidRPr="00032180" w:rsidRDefault="009E45E2" w:rsidP="009E45E2">
      <w:pPr>
        <w:rPr>
          <w:b/>
          <w:kern w:val="0"/>
          <w:sz w:val="22"/>
          <w:szCs w:val="22"/>
          <w:lang w:eastAsia="pl-PL"/>
        </w:rPr>
      </w:pPr>
      <w:r w:rsidRPr="00032180">
        <w:rPr>
          <w:b/>
          <w:bCs/>
          <w:kern w:val="0"/>
          <w:sz w:val="22"/>
          <w:szCs w:val="22"/>
          <w:lang w:eastAsia="pl-PL"/>
        </w:rPr>
        <w:t xml:space="preserve">Część nr 40 – dostawa narzędzi laparoskopowych </w:t>
      </w:r>
    </w:p>
    <w:p w:rsidR="009E45E2" w:rsidRPr="00610B83" w:rsidRDefault="009E45E2" w:rsidP="009E45E2">
      <w:pPr>
        <w:tabs>
          <w:tab w:val="left" w:pos="3118"/>
        </w:tabs>
        <w:ind w:right="-285"/>
        <w:rPr>
          <w:color w:val="000000" w:themeColor="text1"/>
        </w:rPr>
      </w:pPr>
      <w:r w:rsidRPr="00610B83">
        <w:rPr>
          <w:color w:val="000000" w:themeColor="text1"/>
        </w:rPr>
        <w:t>Wartość netto:  ........................................... zł</w:t>
      </w:r>
    </w:p>
    <w:p w:rsidR="009E45E2" w:rsidRPr="00610B83" w:rsidRDefault="00221E64" w:rsidP="009E45E2">
      <w:pPr>
        <w:tabs>
          <w:tab w:val="left" w:pos="3118"/>
        </w:tabs>
        <w:ind w:right="-285"/>
        <w:rPr>
          <w:color w:val="000000" w:themeColor="text1"/>
        </w:rPr>
      </w:pPr>
      <w:r>
        <w:rPr>
          <w:color w:val="000000" w:themeColor="text1"/>
        </w:rPr>
        <w:t xml:space="preserve">(słownie: </w:t>
      </w:r>
      <w:r w:rsidR="009E45E2" w:rsidRPr="00610B83">
        <w:rPr>
          <w:color w:val="000000" w:themeColor="text1"/>
        </w:rPr>
        <w:t>................................................................................................................................................)</w:t>
      </w:r>
    </w:p>
    <w:p w:rsidR="009E45E2" w:rsidRPr="00610B83" w:rsidRDefault="009E45E2" w:rsidP="009E45E2">
      <w:pPr>
        <w:tabs>
          <w:tab w:val="left" w:pos="3118"/>
        </w:tabs>
        <w:ind w:right="-285"/>
        <w:rPr>
          <w:color w:val="000000" w:themeColor="text1"/>
        </w:rPr>
      </w:pPr>
      <w:r w:rsidRPr="00610B83">
        <w:rPr>
          <w:color w:val="000000" w:themeColor="text1"/>
        </w:rPr>
        <w:t>Wartość brutto:  .......................................... zł</w:t>
      </w:r>
    </w:p>
    <w:p w:rsidR="009E45E2" w:rsidRDefault="009E45E2" w:rsidP="009E45E2">
      <w:pPr>
        <w:ind w:right="-285"/>
        <w:rPr>
          <w:b/>
          <w:i/>
          <w:color w:val="000000" w:themeColor="text1"/>
        </w:rPr>
      </w:pPr>
      <w:r>
        <w:rPr>
          <w:color w:val="000000" w:themeColor="text1"/>
        </w:rPr>
        <w:t>(słownie:</w:t>
      </w:r>
      <w:r w:rsidR="00221E64">
        <w:rPr>
          <w:color w:val="000000" w:themeColor="text1"/>
        </w:rPr>
        <w:t xml:space="preserve"> </w:t>
      </w:r>
      <w:r>
        <w:rPr>
          <w:color w:val="000000" w:themeColor="text1"/>
        </w:rPr>
        <w:t>...........</w:t>
      </w:r>
      <w:r w:rsidRPr="00610B83">
        <w:rPr>
          <w:color w:val="000000" w:themeColor="text1"/>
        </w:rPr>
        <w:t>......................................................................................................................................)</w:t>
      </w:r>
    </w:p>
    <w:p w:rsidR="009E45E2" w:rsidRDefault="009E45E2" w:rsidP="009E45E2">
      <w:pPr>
        <w:rPr>
          <w:b/>
          <w:bCs/>
          <w:sz w:val="22"/>
          <w:szCs w:val="22"/>
          <w:lang w:eastAsia="pl-PL"/>
        </w:rPr>
      </w:pPr>
    </w:p>
    <w:p w:rsidR="009E45E2" w:rsidRPr="00032180" w:rsidRDefault="009E45E2" w:rsidP="009E45E2">
      <w:pPr>
        <w:rPr>
          <w:b/>
          <w:kern w:val="0"/>
          <w:sz w:val="22"/>
          <w:szCs w:val="22"/>
          <w:lang w:eastAsia="pl-PL"/>
        </w:rPr>
      </w:pPr>
      <w:r w:rsidRPr="00032180">
        <w:rPr>
          <w:b/>
          <w:bCs/>
          <w:kern w:val="0"/>
          <w:sz w:val="22"/>
          <w:szCs w:val="22"/>
          <w:lang w:eastAsia="pl-PL"/>
        </w:rPr>
        <w:t>Część nr 41 – dostawa narzędzi wielorazowego użytku do zabiegów histeroskopowych</w:t>
      </w:r>
    </w:p>
    <w:p w:rsidR="009E45E2" w:rsidRPr="00610B83" w:rsidRDefault="009E45E2" w:rsidP="009E45E2">
      <w:pPr>
        <w:tabs>
          <w:tab w:val="left" w:pos="3118"/>
        </w:tabs>
        <w:ind w:right="-285"/>
        <w:rPr>
          <w:color w:val="000000" w:themeColor="text1"/>
        </w:rPr>
      </w:pPr>
      <w:r w:rsidRPr="00610B83">
        <w:rPr>
          <w:color w:val="000000" w:themeColor="text1"/>
        </w:rPr>
        <w:t>Wartość netto:  ........................................... zł</w:t>
      </w:r>
    </w:p>
    <w:p w:rsidR="009E45E2" w:rsidRPr="00610B83" w:rsidRDefault="009E45E2" w:rsidP="009E45E2">
      <w:pPr>
        <w:tabs>
          <w:tab w:val="left" w:pos="3118"/>
        </w:tabs>
        <w:ind w:right="-285"/>
        <w:rPr>
          <w:color w:val="000000" w:themeColor="text1"/>
        </w:rPr>
      </w:pPr>
      <w:r w:rsidRPr="00610B83">
        <w:rPr>
          <w:color w:val="000000" w:themeColor="text1"/>
        </w:rPr>
        <w:t>(słow</w:t>
      </w:r>
      <w:r>
        <w:rPr>
          <w:color w:val="000000" w:themeColor="text1"/>
        </w:rPr>
        <w:t>nie: .................</w:t>
      </w:r>
      <w:r w:rsidRPr="00610B83">
        <w:rPr>
          <w:color w:val="000000" w:themeColor="text1"/>
        </w:rPr>
        <w:t>................................................................................................................................)</w:t>
      </w:r>
    </w:p>
    <w:p w:rsidR="009E45E2" w:rsidRPr="00610B83" w:rsidRDefault="009E45E2" w:rsidP="009E45E2">
      <w:pPr>
        <w:tabs>
          <w:tab w:val="left" w:pos="3118"/>
        </w:tabs>
        <w:ind w:right="-285"/>
        <w:rPr>
          <w:color w:val="000000" w:themeColor="text1"/>
        </w:rPr>
      </w:pPr>
      <w:r w:rsidRPr="00610B83">
        <w:rPr>
          <w:color w:val="000000" w:themeColor="text1"/>
        </w:rPr>
        <w:t>Wartość brutto:  .......................................... zł</w:t>
      </w:r>
    </w:p>
    <w:p w:rsidR="009E45E2" w:rsidRDefault="009E45E2" w:rsidP="009E45E2">
      <w:pPr>
        <w:ind w:right="-285"/>
        <w:rPr>
          <w:b/>
          <w:i/>
          <w:color w:val="000000" w:themeColor="text1"/>
        </w:rPr>
      </w:pPr>
      <w:r w:rsidRPr="00610B83">
        <w:rPr>
          <w:color w:val="000000" w:themeColor="text1"/>
        </w:rPr>
        <w:t>(słownie:.............</w:t>
      </w:r>
      <w:r>
        <w:rPr>
          <w:color w:val="000000" w:themeColor="text1"/>
        </w:rPr>
        <w:t>......................</w:t>
      </w:r>
      <w:r w:rsidRPr="00610B83">
        <w:rPr>
          <w:color w:val="000000" w:themeColor="text1"/>
        </w:rPr>
        <w:t>...............................................................................................................)</w:t>
      </w:r>
    </w:p>
    <w:p w:rsidR="009E45E2" w:rsidRDefault="009E45E2" w:rsidP="009E45E2">
      <w:pPr>
        <w:suppressAutoHyphens w:val="0"/>
        <w:rPr>
          <w:b/>
          <w:bCs/>
          <w:sz w:val="22"/>
          <w:szCs w:val="22"/>
          <w:lang w:eastAsia="pl-PL"/>
        </w:rPr>
      </w:pPr>
    </w:p>
    <w:p w:rsidR="009E45E2" w:rsidRPr="00032180" w:rsidRDefault="009E45E2" w:rsidP="009E45E2">
      <w:pPr>
        <w:suppressAutoHyphens w:val="0"/>
        <w:rPr>
          <w:b/>
          <w:kern w:val="0"/>
          <w:sz w:val="22"/>
          <w:szCs w:val="22"/>
          <w:lang w:eastAsia="pl-PL"/>
        </w:rPr>
      </w:pPr>
      <w:r w:rsidRPr="00032180">
        <w:rPr>
          <w:b/>
          <w:bCs/>
          <w:kern w:val="0"/>
          <w:sz w:val="22"/>
          <w:szCs w:val="22"/>
          <w:lang w:eastAsia="pl-PL"/>
        </w:rPr>
        <w:t>Część nr 42 – dostawa silikonowych stabilizatorów głowy i szyi.</w:t>
      </w:r>
    </w:p>
    <w:p w:rsidR="009E45E2" w:rsidRPr="00610B83" w:rsidRDefault="009E45E2" w:rsidP="009E45E2">
      <w:pPr>
        <w:tabs>
          <w:tab w:val="left" w:pos="3118"/>
        </w:tabs>
        <w:ind w:right="-285"/>
        <w:rPr>
          <w:color w:val="000000" w:themeColor="text1"/>
        </w:rPr>
      </w:pPr>
      <w:r w:rsidRPr="00610B83">
        <w:rPr>
          <w:color w:val="000000" w:themeColor="text1"/>
        </w:rPr>
        <w:t>Wartość netto:  ........................................... zł</w:t>
      </w:r>
    </w:p>
    <w:p w:rsidR="009E45E2" w:rsidRPr="00610B83" w:rsidRDefault="009E45E2" w:rsidP="009E45E2">
      <w:pPr>
        <w:tabs>
          <w:tab w:val="left" w:pos="3118"/>
        </w:tabs>
        <w:ind w:right="-285"/>
        <w:rPr>
          <w:color w:val="000000" w:themeColor="text1"/>
        </w:rPr>
      </w:pPr>
      <w:r w:rsidRPr="00610B83">
        <w:rPr>
          <w:color w:val="000000" w:themeColor="text1"/>
        </w:rPr>
        <w:t>(słownie: .................................................................................................................................................)</w:t>
      </w:r>
    </w:p>
    <w:p w:rsidR="009E45E2" w:rsidRPr="00610B83" w:rsidRDefault="009E45E2" w:rsidP="009E45E2">
      <w:pPr>
        <w:tabs>
          <w:tab w:val="left" w:pos="3118"/>
        </w:tabs>
        <w:ind w:right="-285"/>
        <w:rPr>
          <w:color w:val="000000" w:themeColor="text1"/>
        </w:rPr>
      </w:pPr>
      <w:r w:rsidRPr="00610B83">
        <w:rPr>
          <w:color w:val="000000" w:themeColor="text1"/>
        </w:rPr>
        <w:t>Wartość brutto:  .......................................... zł</w:t>
      </w:r>
    </w:p>
    <w:p w:rsidR="009E45E2" w:rsidRDefault="009E45E2" w:rsidP="009E45E2">
      <w:pPr>
        <w:ind w:right="-285"/>
        <w:rPr>
          <w:b/>
          <w:i/>
          <w:color w:val="000000" w:themeColor="text1"/>
        </w:rPr>
      </w:pPr>
      <w:r w:rsidRPr="00610B83">
        <w:rPr>
          <w:color w:val="000000" w:themeColor="text1"/>
        </w:rPr>
        <w:t>(słownie:...............................</w:t>
      </w:r>
      <w:r>
        <w:rPr>
          <w:color w:val="000000" w:themeColor="text1"/>
        </w:rPr>
        <w:t>......................</w:t>
      </w:r>
      <w:r w:rsidRPr="00610B83">
        <w:rPr>
          <w:color w:val="000000" w:themeColor="text1"/>
        </w:rPr>
        <w:t>.............................................................................................)</w:t>
      </w:r>
    </w:p>
    <w:p w:rsidR="009E45E2" w:rsidRDefault="009E45E2" w:rsidP="009E45E2">
      <w:pPr>
        <w:tabs>
          <w:tab w:val="left" w:pos="3118"/>
        </w:tabs>
        <w:ind w:right="-285"/>
        <w:rPr>
          <w:b/>
          <w:bCs/>
          <w:sz w:val="22"/>
          <w:szCs w:val="22"/>
          <w:lang w:eastAsia="pl-PL"/>
        </w:rPr>
      </w:pPr>
    </w:p>
    <w:p w:rsidR="009E45E2" w:rsidRPr="00032180" w:rsidRDefault="009E45E2" w:rsidP="009E45E2">
      <w:pPr>
        <w:tabs>
          <w:tab w:val="left" w:pos="3118"/>
        </w:tabs>
        <w:ind w:right="-285"/>
        <w:rPr>
          <w:b/>
          <w:bCs/>
          <w:sz w:val="22"/>
          <w:szCs w:val="22"/>
          <w:lang w:eastAsia="pl-PL"/>
        </w:rPr>
      </w:pPr>
      <w:r w:rsidRPr="00032180">
        <w:rPr>
          <w:b/>
          <w:bCs/>
          <w:kern w:val="0"/>
          <w:sz w:val="22"/>
          <w:szCs w:val="22"/>
          <w:lang w:eastAsia="pl-PL"/>
        </w:rPr>
        <w:t xml:space="preserve">Część nr 43 – dostawa preparatu przeciw parowaniu optyk laparoskopowych </w:t>
      </w:r>
    </w:p>
    <w:p w:rsidR="009E45E2" w:rsidRPr="00610B83" w:rsidRDefault="009E45E2" w:rsidP="009E45E2">
      <w:pPr>
        <w:tabs>
          <w:tab w:val="left" w:pos="3118"/>
        </w:tabs>
        <w:ind w:right="-285"/>
        <w:rPr>
          <w:color w:val="000000" w:themeColor="text1"/>
        </w:rPr>
      </w:pPr>
      <w:r w:rsidRPr="00610B83">
        <w:rPr>
          <w:color w:val="000000" w:themeColor="text1"/>
        </w:rPr>
        <w:t>Wartość netto:  ........................................... zł</w:t>
      </w:r>
    </w:p>
    <w:p w:rsidR="009E45E2" w:rsidRPr="00610B83" w:rsidRDefault="009E45E2" w:rsidP="009E45E2">
      <w:pPr>
        <w:tabs>
          <w:tab w:val="left" w:pos="3118"/>
        </w:tabs>
        <w:ind w:right="-285"/>
        <w:rPr>
          <w:color w:val="000000" w:themeColor="text1"/>
        </w:rPr>
      </w:pPr>
      <w:r w:rsidRPr="00610B83">
        <w:rPr>
          <w:color w:val="000000" w:themeColor="text1"/>
        </w:rPr>
        <w:t>(słownie: .................................................................................................................................................)</w:t>
      </w:r>
    </w:p>
    <w:p w:rsidR="009E45E2" w:rsidRPr="00610B83" w:rsidRDefault="009E45E2" w:rsidP="009E45E2">
      <w:pPr>
        <w:tabs>
          <w:tab w:val="left" w:pos="3118"/>
        </w:tabs>
        <w:ind w:right="-285"/>
        <w:rPr>
          <w:color w:val="000000" w:themeColor="text1"/>
        </w:rPr>
      </w:pPr>
      <w:r w:rsidRPr="00610B83">
        <w:rPr>
          <w:color w:val="000000" w:themeColor="text1"/>
        </w:rPr>
        <w:t>Wartość brutto:  .......................................... zł</w:t>
      </w:r>
    </w:p>
    <w:p w:rsidR="009E45E2" w:rsidRDefault="009E45E2" w:rsidP="009E45E2">
      <w:pPr>
        <w:ind w:right="-285"/>
        <w:rPr>
          <w:b/>
          <w:i/>
          <w:color w:val="000000" w:themeColor="text1"/>
        </w:rPr>
      </w:pPr>
      <w:r w:rsidRPr="00610B83">
        <w:rPr>
          <w:color w:val="000000" w:themeColor="text1"/>
        </w:rPr>
        <w:t>(słownie:........................................................................................</w:t>
      </w:r>
      <w:r>
        <w:rPr>
          <w:color w:val="000000" w:themeColor="text1"/>
        </w:rPr>
        <w:t>...................</w:t>
      </w:r>
      <w:r w:rsidRPr="00610B83">
        <w:rPr>
          <w:color w:val="000000" w:themeColor="text1"/>
        </w:rPr>
        <w:t>.......................................)</w:t>
      </w:r>
    </w:p>
    <w:p w:rsidR="00A00AB1" w:rsidRDefault="00A00AB1" w:rsidP="00A00AB1">
      <w:pPr>
        <w:jc w:val="both"/>
        <w:rPr>
          <w:bCs/>
          <w:i/>
          <w:color w:val="FF0000"/>
          <w:sz w:val="22"/>
          <w:szCs w:val="22"/>
        </w:rPr>
      </w:pPr>
    </w:p>
    <w:p w:rsidR="008E0CA9" w:rsidRPr="009643AE" w:rsidRDefault="008E0CA9" w:rsidP="00A00AB1">
      <w:pPr>
        <w:jc w:val="both"/>
        <w:rPr>
          <w:bCs/>
          <w:i/>
          <w:color w:val="FF0000"/>
          <w:sz w:val="22"/>
          <w:szCs w:val="22"/>
        </w:rPr>
      </w:pPr>
    </w:p>
    <w:p w:rsidR="006C2A0E" w:rsidRPr="009A66CA" w:rsidRDefault="0044592F" w:rsidP="00094551">
      <w:pPr>
        <w:ind w:right="-2"/>
        <w:jc w:val="both"/>
        <w:rPr>
          <w:b/>
          <w:bCs/>
          <w:sz w:val="22"/>
          <w:szCs w:val="22"/>
        </w:rPr>
      </w:pPr>
      <w:r w:rsidRPr="009A66CA">
        <w:rPr>
          <w:b/>
          <w:bCs/>
          <w:sz w:val="22"/>
          <w:szCs w:val="22"/>
        </w:rPr>
        <w:t>I</w:t>
      </w:r>
      <w:r w:rsidR="00094551" w:rsidRPr="009A66CA">
        <w:rPr>
          <w:b/>
          <w:bCs/>
          <w:sz w:val="22"/>
          <w:szCs w:val="22"/>
        </w:rPr>
        <w:t xml:space="preserve">V. OFERUJEMY </w:t>
      </w:r>
      <w:r w:rsidR="00FC2929" w:rsidRPr="009A66CA">
        <w:rPr>
          <w:b/>
          <w:bCs/>
          <w:sz w:val="22"/>
          <w:szCs w:val="22"/>
        </w:rPr>
        <w:t>termin dostawy</w:t>
      </w:r>
    </w:p>
    <w:p w:rsidR="00A00AB1" w:rsidRPr="009A66CA" w:rsidRDefault="00A00AB1" w:rsidP="00A00AB1">
      <w:pPr>
        <w:pStyle w:val="western"/>
        <w:spacing w:before="0" w:beforeAutospacing="0" w:after="0"/>
        <w:jc w:val="both"/>
        <w:rPr>
          <w:color w:val="auto"/>
          <w:sz w:val="22"/>
          <w:szCs w:val="22"/>
          <w:lang w:val="en-US"/>
        </w:rPr>
      </w:pPr>
      <w:r w:rsidRPr="009A66CA">
        <w:rPr>
          <w:color w:val="auto"/>
          <w:sz w:val="22"/>
          <w:szCs w:val="22"/>
          <w:lang w:val="en-US"/>
        </w:rPr>
        <w:t xml:space="preserve">1/ dla części nr </w:t>
      </w:r>
      <w:r w:rsidR="009A66CA" w:rsidRPr="009A66CA">
        <w:rPr>
          <w:color w:val="auto"/>
          <w:sz w:val="22"/>
          <w:szCs w:val="22"/>
        </w:rPr>
        <w:t xml:space="preserve">1 – 11, 13 –18, 20 – 23, 25, 28-29, 32-35, 38, 43 </w:t>
      </w:r>
      <w:r w:rsidRPr="009A66CA">
        <w:rPr>
          <w:color w:val="auto"/>
          <w:sz w:val="22"/>
          <w:szCs w:val="22"/>
          <w:lang w:val="en-US"/>
        </w:rPr>
        <w:t>–</w:t>
      </w:r>
      <w:r w:rsidRPr="009A66CA">
        <w:rPr>
          <w:color w:val="auto"/>
          <w:sz w:val="22"/>
          <w:szCs w:val="22"/>
        </w:rPr>
        <w:t xml:space="preserve"> </w:t>
      </w:r>
      <w:r w:rsidRPr="009A66CA">
        <w:rPr>
          <w:bCs/>
          <w:color w:val="auto"/>
          <w:sz w:val="22"/>
          <w:szCs w:val="22"/>
        </w:rPr>
        <w:t>wynoszący …..…</w:t>
      </w:r>
      <w:r w:rsidRPr="009A66CA">
        <w:rPr>
          <w:color w:val="auto"/>
          <w:sz w:val="22"/>
          <w:szCs w:val="22"/>
        </w:rPr>
        <w:t>*</w:t>
      </w:r>
      <w:r w:rsidRPr="009A66CA">
        <w:rPr>
          <w:bCs/>
          <w:color w:val="auto"/>
          <w:sz w:val="22"/>
          <w:szCs w:val="22"/>
        </w:rPr>
        <w:t xml:space="preserve"> dni /</w:t>
      </w:r>
      <w:r w:rsidRPr="009A66CA">
        <w:rPr>
          <w:b/>
          <w:bCs/>
          <w:color w:val="auto"/>
          <w:sz w:val="22"/>
          <w:szCs w:val="22"/>
        </w:rPr>
        <w:t xml:space="preserve">nie dłuższy niż </w:t>
      </w:r>
      <w:r w:rsidR="009A66CA" w:rsidRPr="009A66CA">
        <w:rPr>
          <w:b/>
          <w:bCs/>
          <w:color w:val="auto"/>
          <w:sz w:val="22"/>
          <w:szCs w:val="22"/>
        </w:rPr>
        <w:t>6</w:t>
      </w:r>
      <w:r w:rsidRPr="009A66CA">
        <w:rPr>
          <w:b/>
          <w:bCs/>
          <w:color w:val="auto"/>
          <w:sz w:val="22"/>
          <w:szCs w:val="22"/>
        </w:rPr>
        <w:t xml:space="preserve"> dni robocze/ </w:t>
      </w:r>
      <w:r w:rsidRPr="009A66CA">
        <w:rPr>
          <w:color w:val="auto"/>
          <w:sz w:val="22"/>
          <w:szCs w:val="22"/>
          <w:lang w:val="en-US"/>
        </w:rPr>
        <w:t>od dnia złożenia zamówienia</w:t>
      </w:r>
    </w:p>
    <w:p w:rsidR="00A00AB1" w:rsidRPr="009A66CA" w:rsidRDefault="00A00AB1" w:rsidP="00A00AB1">
      <w:pPr>
        <w:suppressAutoHyphens w:val="0"/>
        <w:jc w:val="both"/>
        <w:rPr>
          <w:kern w:val="0"/>
          <w:sz w:val="22"/>
          <w:szCs w:val="22"/>
          <w:lang w:val="en-US" w:eastAsia="pl-PL"/>
        </w:rPr>
      </w:pPr>
      <w:r w:rsidRPr="009A66CA">
        <w:rPr>
          <w:kern w:val="0"/>
          <w:sz w:val="22"/>
          <w:szCs w:val="22"/>
          <w:lang w:val="en-US" w:eastAsia="pl-PL"/>
        </w:rPr>
        <w:t xml:space="preserve">2/ dla części nr </w:t>
      </w:r>
      <w:r w:rsidR="009A66CA" w:rsidRPr="009A66CA">
        <w:rPr>
          <w:kern w:val="0"/>
          <w:sz w:val="22"/>
          <w:szCs w:val="22"/>
          <w:u w:val="single"/>
          <w:lang w:val="en-US" w:eastAsia="pl-PL"/>
        </w:rPr>
        <w:t>12,</w:t>
      </w:r>
      <w:r w:rsidR="00B41C9B">
        <w:rPr>
          <w:kern w:val="0"/>
          <w:sz w:val="22"/>
          <w:szCs w:val="22"/>
          <w:u w:val="single"/>
          <w:lang w:val="en-US" w:eastAsia="pl-PL"/>
        </w:rPr>
        <w:t xml:space="preserve"> </w:t>
      </w:r>
      <w:r w:rsidR="00093410">
        <w:rPr>
          <w:kern w:val="0"/>
          <w:sz w:val="22"/>
          <w:szCs w:val="22"/>
          <w:u w:val="single"/>
          <w:lang w:val="en-US" w:eastAsia="pl-PL"/>
        </w:rPr>
        <w:t>19, 24, 26-27, 31, 36-37, 39-</w:t>
      </w:r>
      <w:r w:rsidR="009A66CA" w:rsidRPr="009A66CA">
        <w:rPr>
          <w:kern w:val="0"/>
          <w:sz w:val="22"/>
          <w:szCs w:val="22"/>
          <w:u w:val="single"/>
          <w:lang w:val="en-US" w:eastAsia="pl-PL"/>
        </w:rPr>
        <w:t>42</w:t>
      </w:r>
      <w:r w:rsidRPr="009A66CA">
        <w:rPr>
          <w:kern w:val="0"/>
          <w:sz w:val="22"/>
          <w:szCs w:val="22"/>
          <w:lang w:eastAsia="pl-PL"/>
        </w:rPr>
        <w:t xml:space="preserve"> </w:t>
      </w:r>
      <w:r w:rsidRPr="009A66CA">
        <w:rPr>
          <w:kern w:val="0"/>
          <w:sz w:val="22"/>
          <w:szCs w:val="22"/>
          <w:lang w:val="en-US" w:eastAsia="pl-PL"/>
        </w:rPr>
        <w:t xml:space="preserve">– </w:t>
      </w:r>
      <w:r w:rsidRPr="009A66CA">
        <w:rPr>
          <w:bCs/>
          <w:sz w:val="22"/>
          <w:szCs w:val="22"/>
        </w:rPr>
        <w:t>wynoszący …..…</w:t>
      </w:r>
      <w:r w:rsidRPr="009A66CA">
        <w:rPr>
          <w:sz w:val="22"/>
          <w:szCs w:val="22"/>
        </w:rPr>
        <w:t>*</w:t>
      </w:r>
      <w:r w:rsidRPr="009A66CA">
        <w:rPr>
          <w:bCs/>
          <w:sz w:val="22"/>
          <w:szCs w:val="22"/>
        </w:rPr>
        <w:t xml:space="preserve"> dni /</w:t>
      </w:r>
      <w:r w:rsidRPr="009A66CA">
        <w:rPr>
          <w:b/>
          <w:bCs/>
          <w:sz w:val="22"/>
          <w:szCs w:val="22"/>
        </w:rPr>
        <w:t xml:space="preserve">nie dłuższy niż 14 dni </w:t>
      </w:r>
      <w:r w:rsidRPr="009A66CA">
        <w:rPr>
          <w:b/>
          <w:kern w:val="0"/>
          <w:sz w:val="22"/>
          <w:szCs w:val="22"/>
          <w:lang w:val="en-US" w:eastAsia="pl-PL"/>
        </w:rPr>
        <w:t>kalendarzowych</w:t>
      </w:r>
      <w:r w:rsidRPr="009A66CA">
        <w:rPr>
          <w:b/>
          <w:bCs/>
          <w:sz w:val="22"/>
          <w:szCs w:val="22"/>
        </w:rPr>
        <w:t xml:space="preserve">/ </w:t>
      </w:r>
      <w:r w:rsidRPr="009A66CA">
        <w:rPr>
          <w:kern w:val="0"/>
          <w:sz w:val="22"/>
          <w:szCs w:val="22"/>
          <w:lang w:val="en-US" w:eastAsia="pl-PL"/>
        </w:rPr>
        <w:t>od dnia złożenia zamówienia</w:t>
      </w:r>
    </w:p>
    <w:p w:rsidR="00A00AB1" w:rsidRPr="009A66CA" w:rsidRDefault="00A00AB1" w:rsidP="00A00AB1">
      <w:pPr>
        <w:pStyle w:val="western"/>
        <w:spacing w:before="0" w:beforeAutospacing="0" w:after="0"/>
        <w:jc w:val="both"/>
        <w:rPr>
          <w:b/>
          <w:bCs/>
          <w:color w:val="auto"/>
          <w:sz w:val="22"/>
          <w:szCs w:val="22"/>
        </w:rPr>
      </w:pPr>
      <w:r w:rsidRPr="009A66CA">
        <w:rPr>
          <w:color w:val="auto"/>
          <w:sz w:val="22"/>
          <w:szCs w:val="22"/>
          <w:lang w:val="en-US"/>
        </w:rPr>
        <w:t>3/ dla części nr 3</w:t>
      </w:r>
      <w:r w:rsidR="009A66CA" w:rsidRPr="009A66CA">
        <w:rPr>
          <w:color w:val="auto"/>
          <w:sz w:val="22"/>
          <w:szCs w:val="22"/>
        </w:rPr>
        <w:t>0</w:t>
      </w:r>
      <w:r w:rsidRPr="009A66CA">
        <w:rPr>
          <w:color w:val="auto"/>
          <w:sz w:val="22"/>
          <w:szCs w:val="22"/>
        </w:rPr>
        <w:t xml:space="preserve"> </w:t>
      </w:r>
      <w:r w:rsidRPr="009A66CA">
        <w:rPr>
          <w:bCs/>
          <w:color w:val="auto"/>
          <w:sz w:val="22"/>
          <w:szCs w:val="22"/>
        </w:rPr>
        <w:t xml:space="preserve">/uzupełnienie depozytu/ </w:t>
      </w:r>
      <w:r w:rsidRPr="009A66CA">
        <w:rPr>
          <w:color w:val="auto"/>
          <w:sz w:val="22"/>
          <w:szCs w:val="22"/>
        </w:rPr>
        <w:t xml:space="preserve">– </w:t>
      </w:r>
      <w:r w:rsidRPr="009A66CA">
        <w:rPr>
          <w:bCs/>
          <w:color w:val="auto"/>
          <w:sz w:val="22"/>
          <w:szCs w:val="22"/>
        </w:rPr>
        <w:t>wynoszący …..…</w:t>
      </w:r>
      <w:r w:rsidRPr="009A66CA">
        <w:rPr>
          <w:color w:val="auto"/>
          <w:sz w:val="22"/>
          <w:szCs w:val="22"/>
        </w:rPr>
        <w:t>*</w:t>
      </w:r>
      <w:r w:rsidRPr="009A66CA">
        <w:rPr>
          <w:bCs/>
          <w:color w:val="auto"/>
          <w:sz w:val="22"/>
          <w:szCs w:val="22"/>
        </w:rPr>
        <w:t xml:space="preserve"> dni /</w:t>
      </w:r>
      <w:r w:rsidRPr="009A66CA">
        <w:rPr>
          <w:b/>
          <w:bCs/>
          <w:color w:val="auto"/>
          <w:sz w:val="22"/>
          <w:szCs w:val="22"/>
        </w:rPr>
        <w:t xml:space="preserve">nie dłuższy niż </w:t>
      </w:r>
      <w:r w:rsidR="009A66CA" w:rsidRPr="009A66CA">
        <w:rPr>
          <w:b/>
          <w:bCs/>
          <w:color w:val="auto"/>
          <w:sz w:val="22"/>
          <w:szCs w:val="22"/>
        </w:rPr>
        <w:t>3</w:t>
      </w:r>
      <w:r w:rsidRPr="009A66CA">
        <w:rPr>
          <w:b/>
          <w:bCs/>
          <w:color w:val="auto"/>
          <w:sz w:val="22"/>
          <w:szCs w:val="22"/>
        </w:rPr>
        <w:t xml:space="preserve"> dni robocze/ </w:t>
      </w:r>
      <w:r w:rsidRPr="009A66CA">
        <w:rPr>
          <w:bCs/>
          <w:color w:val="auto"/>
          <w:sz w:val="22"/>
          <w:szCs w:val="22"/>
        </w:rPr>
        <w:t>od dnia złożenia zamówienia i przesłania protokołu zużycia</w:t>
      </w:r>
      <w:r w:rsidRPr="009A66CA">
        <w:rPr>
          <w:b/>
          <w:bCs/>
          <w:color w:val="auto"/>
          <w:sz w:val="22"/>
          <w:szCs w:val="22"/>
        </w:rPr>
        <w:t xml:space="preserve"> </w:t>
      </w:r>
    </w:p>
    <w:p w:rsidR="00094551" w:rsidRPr="009643AE" w:rsidRDefault="00094551" w:rsidP="008927BC">
      <w:pPr>
        <w:jc w:val="both"/>
        <w:rPr>
          <w:bCs/>
          <w:i/>
          <w:color w:val="FF0000"/>
          <w:sz w:val="22"/>
          <w:szCs w:val="22"/>
        </w:rPr>
      </w:pPr>
    </w:p>
    <w:p w:rsidR="00094551" w:rsidRPr="00034911" w:rsidRDefault="00094551" w:rsidP="00094551">
      <w:pPr>
        <w:ind w:right="-2"/>
        <w:jc w:val="both"/>
        <w:rPr>
          <w:b/>
          <w:sz w:val="22"/>
          <w:szCs w:val="22"/>
        </w:rPr>
      </w:pPr>
      <w:r w:rsidRPr="00034911">
        <w:rPr>
          <w:b/>
          <w:sz w:val="22"/>
          <w:szCs w:val="22"/>
        </w:rPr>
        <w:t>V. ZOBOWIĄZUJEMY SIĘ</w:t>
      </w:r>
      <w:r w:rsidRPr="00034911">
        <w:rPr>
          <w:sz w:val="22"/>
          <w:szCs w:val="22"/>
        </w:rPr>
        <w:t xml:space="preserve"> </w:t>
      </w:r>
    </w:p>
    <w:p w:rsidR="00FC2929" w:rsidRPr="00034911" w:rsidRDefault="00FC2929" w:rsidP="00FC2929">
      <w:pPr>
        <w:autoSpaceDE w:val="0"/>
        <w:jc w:val="both"/>
        <w:rPr>
          <w:sz w:val="22"/>
          <w:szCs w:val="22"/>
        </w:rPr>
      </w:pPr>
      <w:r w:rsidRPr="00034911">
        <w:rPr>
          <w:sz w:val="22"/>
          <w:szCs w:val="22"/>
        </w:rPr>
        <w:t>Wykonawca dostarczać będzie towar na sw</w:t>
      </w:r>
      <w:r w:rsidRPr="00034911">
        <w:rPr>
          <w:sz w:val="22"/>
          <w:szCs w:val="22"/>
          <w:lang w:val="en-US"/>
        </w:rPr>
        <w:t>ój koszt  do:</w:t>
      </w:r>
    </w:p>
    <w:p w:rsidR="00FC2929" w:rsidRPr="00034911" w:rsidRDefault="00FC2929" w:rsidP="00FC2929">
      <w:pPr>
        <w:autoSpaceDE w:val="0"/>
        <w:jc w:val="both"/>
        <w:rPr>
          <w:sz w:val="22"/>
          <w:szCs w:val="22"/>
        </w:rPr>
      </w:pPr>
      <w:r w:rsidRPr="00034911">
        <w:rPr>
          <w:sz w:val="22"/>
          <w:szCs w:val="22"/>
          <w:lang w:val="en-US"/>
        </w:rPr>
        <w:t xml:space="preserve">1/ Apteki  Szpitala w Nysie ul. Bohaterów Warszawy 23 - wyroby sterylne  </w:t>
      </w:r>
    </w:p>
    <w:p w:rsidR="00FC2929" w:rsidRPr="00034911" w:rsidRDefault="00FC2929" w:rsidP="00FC2929">
      <w:pPr>
        <w:autoSpaceDE w:val="0"/>
        <w:jc w:val="both"/>
        <w:rPr>
          <w:sz w:val="22"/>
          <w:szCs w:val="22"/>
        </w:rPr>
      </w:pPr>
      <w:r w:rsidRPr="00034911">
        <w:rPr>
          <w:sz w:val="22"/>
          <w:szCs w:val="22"/>
          <w:lang w:val="en-US"/>
        </w:rPr>
        <w:t>2/ Magazynu Szpitala - pozostałe wyroby</w:t>
      </w:r>
    </w:p>
    <w:p w:rsidR="00094551" w:rsidRPr="009643AE" w:rsidRDefault="00094551" w:rsidP="00094551">
      <w:pPr>
        <w:pStyle w:val="Akapitzlist"/>
        <w:jc w:val="both"/>
        <w:rPr>
          <w:b/>
          <w:color w:val="FF0000"/>
          <w:sz w:val="22"/>
          <w:szCs w:val="22"/>
        </w:rPr>
      </w:pPr>
    </w:p>
    <w:p w:rsidR="00094551" w:rsidRPr="00034911" w:rsidRDefault="00094551" w:rsidP="00094551">
      <w:pPr>
        <w:tabs>
          <w:tab w:val="left" w:pos="360"/>
        </w:tabs>
        <w:jc w:val="both"/>
        <w:rPr>
          <w:sz w:val="22"/>
          <w:szCs w:val="22"/>
        </w:rPr>
      </w:pPr>
      <w:r w:rsidRPr="00034911">
        <w:rPr>
          <w:b/>
          <w:sz w:val="22"/>
          <w:szCs w:val="22"/>
        </w:rPr>
        <w:t>VI. OŚWIADCZAMY</w:t>
      </w:r>
      <w:r w:rsidRPr="00034911">
        <w:rPr>
          <w:sz w:val="22"/>
          <w:szCs w:val="22"/>
        </w:rPr>
        <w:t>, że:</w:t>
      </w:r>
    </w:p>
    <w:p w:rsidR="00094551" w:rsidRPr="00034911" w:rsidRDefault="00094551" w:rsidP="00094551">
      <w:pPr>
        <w:tabs>
          <w:tab w:val="left" w:pos="360"/>
        </w:tabs>
        <w:jc w:val="both"/>
        <w:rPr>
          <w:sz w:val="22"/>
          <w:szCs w:val="22"/>
        </w:rPr>
      </w:pPr>
      <w:r w:rsidRPr="00034911">
        <w:rPr>
          <w:sz w:val="22"/>
          <w:szCs w:val="22"/>
        </w:rPr>
        <w:t xml:space="preserve"> a) zapoznaliśmy się ze Specyfikacją Warunków Zamówienia i nie wnosimy do niej zastrzeżeń. Zdobyliśmy informacje konieczne do przygotowania oferty.</w:t>
      </w:r>
    </w:p>
    <w:p w:rsidR="00094551" w:rsidRPr="00034911" w:rsidRDefault="00094551" w:rsidP="00094551">
      <w:pPr>
        <w:tabs>
          <w:tab w:val="left" w:pos="360"/>
        </w:tabs>
        <w:jc w:val="both"/>
        <w:rPr>
          <w:sz w:val="22"/>
          <w:szCs w:val="22"/>
        </w:rPr>
      </w:pPr>
      <w:r w:rsidRPr="00034911">
        <w:rPr>
          <w:sz w:val="22"/>
          <w:szCs w:val="22"/>
        </w:rPr>
        <w:t xml:space="preserve">b) zapoznaliśmy się z obowiązkami Wykonawcy i akceptujemy je bez zastrzeżeń. </w:t>
      </w:r>
    </w:p>
    <w:p w:rsidR="00094551" w:rsidRDefault="00094551" w:rsidP="00094551">
      <w:pPr>
        <w:tabs>
          <w:tab w:val="left" w:pos="360"/>
        </w:tabs>
        <w:jc w:val="both"/>
        <w:rPr>
          <w:b/>
          <w:sz w:val="22"/>
          <w:szCs w:val="22"/>
        </w:rPr>
      </w:pPr>
    </w:p>
    <w:p w:rsidR="008E0CA9" w:rsidRPr="00034911" w:rsidRDefault="008E0CA9" w:rsidP="00094551">
      <w:pPr>
        <w:tabs>
          <w:tab w:val="left" w:pos="360"/>
        </w:tabs>
        <w:jc w:val="both"/>
        <w:rPr>
          <w:b/>
          <w:sz w:val="22"/>
          <w:szCs w:val="22"/>
        </w:rPr>
      </w:pPr>
    </w:p>
    <w:p w:rsidR="00094551" w:rsidRPr="00034911" w:rsidRDefault="00094551" w:rsidP="00094551">
      <w:pPr>
        <w:tabs>
          <w:tab w:val="left" w:pos="3118"/>
        </w:tabs>
        <w:jc w:val="both"/>
        <w:rPr>
          <w:sz w:val="22"/>
        </w:rPr>
      </w:pPr>
      <w:r w:rsidRPr="00034911">
        <w:rPr>
          <w:b/>
          <w:sz w:val="22"/>
        </w:rPr>
        <w:t>VII. OŚWIADCZAMY</w:t>
      </w:r>
      <w:r w:rsidRPr="00034911">
        <w:rPr>
          <w:sz w:val="22"/>
        </w:rPr>
        <w:t>, że powierzymy /nie powierzymy</w:t>
      </w:r>
      <w:r w:rsidRPr="00034911">
        <w:rPr>
          <w:sz w:val="22"/>
          <w:vertAlign w:val="superscript"/>
        </w:rPr>
        <w:t>*</w:t>
      </w:r>
      <w:r w:rsidRPr="00034911">
        <w:rPr>
          <w:sz w:val="22"/>
        </w:rPr>
        <w:t xml:space="preserve"> wykonanie części zamówienia w zakresie .................................................................................................................................................................... </w:t>
      </w:r>
      <w:r w:rsidRPr="00034911">
        <w:rPr>
          <w:sz w:val="22"/>
        </w:rPr>
        <w:lastRenderedPageBreak/>
        <w:t>następującemu/cym podwykonawcy/com ................................................................................................. ....................................................................................................................................................................</w:t>
      </w:r>
    </w:p>
    <w:p w:rsidR="00094551" w:rsidRPr="00034911" w:rsidRDefault="00094551" w:rsidP="00094551">
      <w:pPr>
        <w:jc w:val="both"/>
        <w:rPr>
          <w:b/>
          <w:sz w:val="22"/>
        </w:rPr>
      </w:pPr>
    </w:p>
    <w:p w:rsidR="00094551" w:rsidRPr="00034911" w:rsidRDefault="00094551" w:rsidP="00094551">
      <w:pPr>
        <w:pStyle w:val="Tekstpodstawowywcity"/>
        <w:spacing w:after="0"/>
        <w:ind w:left="0"/>
        <w:jc w:val="both"/>
        <w:rPr>
          <w:sz w:val="22"/>
        </w:rPr>
      </w:pPr>
      <w:r w:rsidRPr="00034911">
        <w:rPr>
          <w:rFonts w:eastAsia="Arial"/>
          <w:b/>
          <w:sz w:val="22"/>
          <w:szCs w:val="22"/>
        </w:rPr>
        <w:t>VIII. WYRAŻAM ZGODĘ</w:t>
      </w:r>
      <w:r w:rsidRPr="00034911">
        <w:rPr>
          <w:rFonts w:eastAsia="Arial"/>
          <w:sz w:val="22"/>
          <w:szCs w:val="22"/>
        </w:rPr>
        <w:t xml:space="preserve"> na przetwarzanie moich danych osobowych zawartych w przedstawionych przeze mnie dokumentach oferty w postępowaniu o udzielenie zamówienia publicznego – zgodnie </w:t>
      </w:r>
      <w:r w:rsidR="008927BC" w:rsidRPr="00034911">
        <w:rPr>
          <w:rFonts w:eastAsia="Arial"/>
          <w:sz w:val="22"/>
          <w:szCs w:val="22"/>
        </w:rPr>
        <w:br/>
      </w:r>
      <w:r w:rsidRPr="00034911">
        <w:rPr>
          <w:rFonts w:eastAsia="Arial"/>
          <w:sz w:val="22"/>
          <w:szCs w:val="22"/>
        </w:rPr>
        <w:t>z Ustawą z dnia 29.08.1997r. o Ochronie Danych Osobowych (Dz. U. z 2019r. poz. 1781 t.j.)</w:t>
      </w:r>
    </w:p>
    <w:p w:rsidR="00094551" w:rsidRPr="00034911" w:rsidRDefault="00094551" w:rsidP="00094551">
      <w:pPr>
        <w:tabs>
          <w:tab w:val="left" w:pos="426"/>
        </w:tabs>
        <w:jc w:val="both"/>
        <w:rPr>
          <w:b/>
          <w:sz w:val="22"/>
          <w:szCs w:val="22"/>
        </w:rPr>
      </w:pPr>
    </w:p>
    <w:p w:rsidR="00094551" w:rsidRPr="00034911" w:rsidRDefault="00094551" w:rsidP="00094551">
      <w:pPr>
        <w:ind w:right="69"/>
        <w:jc w:val="both"/>
        <w:rPr>
          <w:sz w:val="22"/>
        </w:rPr>
      </w:pPr>
      <w:r w:rsidRPr="00034911">
        <w:rPr>
          <w:b/>
          <w:sz w:val="22"/>
        </w:rPr>
        <w:t>IX.</w:t>
      </w:r>
      <w:r w:rsidRPr="00034911">
        <w:rPr>
          <w:sz w:val="22"/>
        </w:rPr>
        <w:t xml:space="preserve"> </w:t>
      </w:r>
      <w:r w:rsidRPr="00034911">
        <w:rPr>
          <w:b/>
          <w:sz w:val="22"/>
        </w:rPr>
        <w:t>OŚWIADCZAMY</w:t>
      </w:r>
      <w:r w:rsidR="006C2A0E" w:rsidRPr="00034911">
        <w:rPr>
          <w:sz w:val="22"/>
        </w:rPr>
        <w:t>, że zapoznaliśmy się ze „Wzorami umów</w:t>
      </w:r>
      <w:r w:rsidRPr="00034911">
        <w:rPr>
          <w:sz w:val="22"/>
        </w:rPr>
        <w:t xml:space="preserve">” </w:t>
      </w:r>
      <w:r w:rsidRPr="0097032E">
        <w:rPr>
          <w:sz w:val="22"/>
        </w:rPr>
        <w:t>stanowiącym</w:t>
      </w:r>
      <w:r w:rsidR="006C2A0E" w:rsidRPr="0097032E">
        <w:rPr>
          <w:sz w:val="22"/>
        </w:rPr>
        <w:t>i</w:t>
      </w:r>
      <w:r w:rsidRPr="0097032E">
        <w:rPr>
          <w:sz w:val="22"/>
        </w:rPr>
        <w:t xml:space="preserve"> </w:t>
      </w:r>
      <w:r w:rsidRPr="0097032E">
        <w:rPr>
          <w:b/>
          <w:sz w:val="22"/>
        </w:rPr>
        <w:t>załącznik</w:t>
      </w:r>
      <w:r w:rsidR="006C2A0E" w:rsidRPr="0097032E">
        <w:rPr>
          <w:b/>
          <w:sz w:val="22"/>
        </w:rPr>
        <w:t>i n</w:t>
      </w:r>
      <w:r w:rsidRPr="0097032E">
        <w:rPr>
          <w:b/>
          <w:sz w:val="22"/>
        </w:rPr>
        <w:t xml:space="preserve">r </w:t>
      </w:r>
      <w:r w:rsidR="006C2A0E" w:rsidRPr="0097032E">
        <w:rPr>
          <w:b/>
          <w:sz w:val="22"/>
        </w:rPr>
        <w:t>8,</w:t>
      </w:r>
      <w:r w:rsidR="00B84C6A" w:rsidRPr="0097032E">
        <w:rPr>
          <w:b/>
          <w:sz w:val="22"/>
        </w:rPr>
        <w:t xml:space="preserve"> </w:t>
      </w:r>
      <w:r w:rsidR="006C2A0E" w:rsidRPr="0097032E">
        <w:rPr>
          <w:b/>
          <w:sz w:val="22"/>
        </w:rPr>
        <w:t>9</w:t>
      </w:r>
      <w:r w:rsidR="00B84C6A" w:rsidRPr="0097032E">
        <w:rPr>
          <w:b/>
          <w:sz w:val="22"/>
        </w:rPr>
        <w:t>, 1</w:t>
      </w:r>
      <w:r w:rsidR="007965E3" w:rsidRPr="0097032E">
        <w:rPr>
          <w:b/>
          <w:sz w:val="22"/>
        </w:rPr>
        <w:t>0</w:t>
      </w:r>
      <w:r w:rsidR="006C2A0E" w:rsidRPr="0097032E">
        <w:rPr>
          <w:b/>
          <w:sz w:val="22"/>
        </w:rPr>
        <w:t xml:space="preserve"> oraz</w:t>
      </w:r>
      <w:r w:rsidR="00B06831" w:rsidRPr="0097032E">
        <w:rPr>
          <w:b/>
          <w:bCs/>
          <w:kern w:val="0"/>
          <w:sz w:val="22"/>
          <w:szCs w:val="22"/>
          <w:lang w:eastAsia="pl-PL"/>
        </w:rPr>
        <w:t xml:space="preserve"> załącznik nr</w:t>
      </w:r>
      <w:r w:rsidR="006C2A0E" w:rsidRPr="0097032E">
        <w:rPr>
          <w:b/>
          <w:sz w:val="22"/>
        </w:rPr>
        <w:t xml:space="preserve"> 1</w:t>
      </w:r>
      <w:r w:rsidR="007965E3" w:rsidRPr="0097032E">
        <w:rPr>
          <w:b/>
          <w:sz w:val="22"/>
        </w:rPr>
        <w:t>1</w:t>
      </w:r>
      <w:r w:rsidR="00400E06" w:rsidRPr="0097032E">
        <w:rPr>
          <w:b/>
          <w:sz w:val="22"/>
        </w:rPr>
        <w:t xml:space="preserve"> do SWZ</w:t>
      </w:r>
      <w:r w:rsidR="00400E06" w:rsidRPr="00034911">
        <w:rPr>
          <w:sz w:val="22"/>
        </w:rPr>
        <w:t xml:space="preserve"> </w:t>
      </w:r>
      <w:r w:rsidRPr="00034911">
        <w:rPr>
          <w:sz w:val="22"/>
        </w:rPr>
        <w:t>i zobowiązujemy się, w przypadku udzielenia nam zamówienia, do zawarcia umowy na warunkach określonych wg wymienion</w:t>
      </w:r>
      <w:r w:rsidR="006C2A0E" w:rsidRPr="00034911">
        <w:rPr>
          <w:sz w:val="22"/>
        </w:rPr>
        <w:t>ych</w:t>
      </w:r>
      <w:r w:rsidRPr="00034911">
        <w:rPr>
          <w:sz w:val="22"/>
        </w:rPr>
        <w:t xml:space="preserve"> załączni</w:t>
      </w:r>
      <w:r w:rsidR="006C2A0E" w:rsidRPr="00034911">
        <w:rPr>
          <w:sz w:val="22"/>
        </w:rPr>
        <w:t>ków</w:t>
      </w:r>
      <w:r w:rsidRPr="00034911">
        <w:rPr>
          <w:sz w:val="22"/>
        </w:rPr>
        <w:t>.</w:t>
      </w:r>
    </w:p>
    <w:p w:rsidR="00094551" w:rsidRPr="00034911" w:rsidRDefault="00094551" w:rsidP="00094551">
      <w:pPr>
        <w:jc w:val="both"/>
        <w:rPr>
          <w:sz w:val="22"/>
        </w:rPr>
      </w:pPr>
    </w:p>
    <w:p w:rsidR="00B6086C" w:rsidRPr="00034911" w:rsidRDefault="00094551" w:rsidP="005010B9">
      <w:pPr>
        <w:rPr>
          <w:sz w:val="22"/>
        </w:rPr>
      </w:pPr>
      <w:r w:rsidRPr="00034911">
        <w:rPr>
          <w:b/>
          <w:sz w:val="22"/>
        </w:rPr>
        <w:t>X.</w:t>
      </w:r>
      <w:r w:rsidRPr="00034911">
        <w:rPr>
          <w:sz w:val="22"/>
        </w:rPr>
        <w:t xml:space="preserve"> </w:t>
      </w:r>
      <w:r w:rsidRPr="00034911">
        <w:rPr>
          <w:b/>
          <w:sz w:val="22"/>
        </w:rPr>
        <w:t>POTWIERDZAMY</w:t>
      </w:r>
      <w:r w:rsidRPr="00034911">
        <w:rPr>
          <w:sz w:val="22"/>
        </w:rPr>
        <w:t xml:space="preserve"> związanie ofertą do daty wskazanej w SWZ.</w:t>
      </w:r>
    </w:p>
    <w:p w:rsidR="005010B9" w:rsidRPr="009643AE" w:rsidRDefault="005010B9" w:rsidP="005010B9">
      <w:pPr>
        <w:rPr>
          <w:color w:val="FF0000"/>
          <w:sz w:val="22"/>
        </w:rPr>
      </w:pPr>
    </w:p>
    <w:p w:rsidR="005010B9" w:rsidRPr="009643AE" w:rsidRDefault="005010B9" w:rsidP="005010B9">
      <w:pPr>
        <w:rPr>
          <w:i/>
          <w:color w:val="FF0000"/>
        </w:rPr>
      </w:pPr>
    </w:p>
    <w:p w:rsidR="00DB0283" w:rsidRPr="009643AE" w:rsidRDefault="00DB0283" w:rsidP="005010B9">
      <w:pPr>
        <w:rPr>
          <w:i/>
          <w:color w:val="FF0000"/>
        </w:rPr>
      </w:pPr>
    </w:p>
    <w:p w:rsidR="00DB0283" w:rsidRPr="009643AE" w:rsidRDefault="00DB0283" w:rsidP="005010B9">
      <w:pPr>
        <w:rPr>
          <w:i/>
          <w:color w:val="FF0000"/>
        </w:rPr>
      </w:pPr>
    </w:p>
    <w:p w:rsidR="002C0B59" w:rsidRPr="009643AE" w:rsidRDefault="002C0B59" w:rsidP="005010B9">
      <w:pPr>
        <w:rPr>
          <w:i/>
          <w:color w:val="FF0000"/>
        </w:rPr>
      </w:pPr>
    </w:p>
    <w:p w:rsidR="002C0B59" w:rsidRPr="009643AE" w:rsidRDefault="002C0B59" w:rsidP="005010B9">
      <w:pPr>
        <w:rPr>
          <w:i/>
          <w:color w:val="FF0000"/>
        </w:rPr>
      </w:pPr>
    </w:p>
    <w:p w:rsidR="002C0B59" w:rsidRPr="009643AE" w:rsidRDefault="002C0B59" w:rsidP="005010B9">
      <w:pPr>
        <w:rPr>
          <w:i/>
          <w:color w:val="FF0000"/>
        </w:rPr>
      </w:pPr>
    </w:p>
    <w:p w:rsidR="00DB0283" w:rsidRPr="009643AE" w:rsidRDefault="00DB0283" w:rsidP="005010B9">
      <w:pPr>
        <w:rPr>
          <w:i/>
          <w:color w:val="FF0000"/>
        </w:rPr>
      </w:pPr>
    </w:p>
    <w:p w:rsidR="002C0B59" w:rsidRPr="009643AE" w:rsidRDefault="002C0B59" w:rsidP="005010B9">
      <w:pPr>
        <w:rPr>
          <w:i/>
          <w:color w:val="FF0000"/>
        </w:rPr>
      </w:pPr>
    </w:p>
    <w:p w:rsidR="002C0B59" w:rsidRPr="009643AE" w:rsidRDefault="002C0B59" w:rsidP="005010B9">
      <w:pPr>
        <w:rPr>
          <w:i/>
          <w:color w:val="FF0000"/>
        </w:rPr>
      </w:pPr>
    </w:p>
    <w:p w:rsidR="002C0B59" w:rsidRPr="009643AE" w:rsidRDefault="002C0B59" w:rsidP="005010B9">
      <w:pPr>
        <w:rPr>
          <w:i/>
          <w:color w:val="FF0000"/>
        </w:rPr>
      </w:pPr>
    </w:p>
    <w:p w:rsidR="00DB0283" w:rsidRPr="009643AE" w:rsidRDefault="00DB0283" w:rsidP="005010B9">
      <w:pPr>
        <w:rPr>
          <w:i/>
          <w:color w:val="FF0000"/>
        </w:rPr>
      </w:pPr>
    </w:p>
    <w:p w:rsidR="003B024E" w:rsidRPr="009643AE" w:rsidRDefault="003B024E" w:rsidP="005010B9">
      <w:pPr>
        <w:rPr>
          <w:i/>
          <w:color w:val="FF0000"/>
        </w:rPr>
      </w:pPr>
    </w:p>
    <w:p w:rsidR="003B024E" w:rsidRPr="009643AE" w:rsidRDefault="003B024E" w:rsidP="005010B9">
      <w:pPr>
        <w:rPr>
          <w:i/>
          <w:color w:val="FF0000"/>
        </w:rPr>
      </w:pPr>
    </w:p>
    <w:p w:rsidR="003B024E" w:rsidRPr="009643AE" w:rsidRDefault="003B024E" w:rsidP="005010B9">
      <w:pPr>
        <w:rPr>
          <w:i/>
          <w:color w:val="FF0000"/>
        </w:rPr>
      </w:pPr>
    </w:p>
    <w:p w:rsidR="003B024E" w:rsidRPr="009643AE" w:rsidRDefault="003B024E" w:rsidP="005010B9">
      <w:pPr>
        <w:rPr>
          <w:i/>
          <w:color w:val="FF0000"/>
        </w:rPr>
      </w:pPr>
    </w:p>
    <w:p w:rsidR="003B024E" w:rsidRPr="009643AE" w:rsidRDefault="003B024E" w:rsidP="005010B9">
      <w:pPr>
        <w:rPr>
          <w:i/>
          <w:color w:val="FF0000"/>
        </w:rPr>
      </w:pPr>
    </w:p>
    <w:p w:rsidR="003B024E" w:rsidRPr="009643AE" w:rsidRDefault="003B024E" w:rsidP="005010B9">
      <w:pPr>
        <w:rPr>
          <w:i/>
          <w:color w:val="FF0000"/>
        </w:rPr>
      </w:pPr>
    </w:p>
    <w:p w:rsidR="003B024E" w:rsidRPr="009643AE" w:rsidRDefault="003B024E" w:rsidP="005010B9">
      <w:pPr>
        <w:rPr>
          <w:i/>
          <w:color w:val="FF0000"/>
        </w:rPr>
      </w:pPr>
    </w:p>
    <w:p w:rsidR="00B6086C" w:rsidRPr="00034911" w:rsidRDefault="00B6086C" w:rsidP="00B6086C">
      <w:pPr>
        <w:tabs>
          <w:tab w:val="left" w:pos="0"/>
        </w:tabs>
        <w:rPr>
          <w:sz w:val="20"/>
          <w:szCs w:val="20"/>
        </w:rPr>
      </w:pPr>
      <w:r w:rsidRPr="00034911">
        <w:rPr>
          <w:sz w:val="20"/>
          <w:szCs w:val="20"/>
        </w:rPr>
        <w:t>*</w:t>
      </w:r>
      <w:r w:rsidR="00C63AE6" w:rsidRPr="00034911">
        <w:rPr>
          <w:sz w:val="20"/>
          <w:szCs w:val="20"/>
        </w:rPr>
        <w:t xml:space="preserve"> </w:t>
      </w:r>
      <w:r w:rsidRPr="00034911">
        <w:rPr>
          <w:sz w:val="20"/>
          <w:szCs w:val="20"/>
        </w:rPr>
        <w:t>- wypełnić ilość dni</w:t>
      </w:r>
    </w:p>
    <w:p w:rsidR="00B6086C" w:rsidRPr="00034911" w:rsidRDefault="00B6086C" w:rsidP="00B6086C">
      <w:pPr>
        <w:tabs>
          <w:tab w:val="left" w:pos="0"/>
        </w:tabs>
        <w:rPr>
          <w:sz w:val="20"/>
          <w:szCs w:val="20"/>
        </w:rPr>
      </w:pPr>
      <w:r w:rsidRPr="00034911">
        <w:rPr>
          <w:sz w:val="20"/>
          <w:szCs w:val="20"/>
        </w:rPr>
        <w:t>** -  niepotrzebne skreślić</w:t>
      </w:r>
    </w:p>
    <w:p w:rsidR="00400E06" w:rsidRPr="009643AE" w:rsidRDefault="00400E06" w:rsidP="00141A69">
      <w:pPr>
        <w:pStyle w:val="NormalnyArialNarrow"/>
        <w:shd w:val="clear" w:color="auto" w:fill="FFFFFF"/>
        <w:tabs>
          <w:tab w:val="left" w:pos="0"/>
          <w:tab w:val="left" w:pos="709"/>
          <w:tab w:val="left" w:pos="2835"/>
          <w:tab w:val="left" w:pos="3544"/>
        </w:tabs>
        <w:rPr>
          <w:rFonts w:ascii="Times New Roman" w:hAnsi="Times New Roman"/>
          <w:i/>
          <w:color w:val="FF0000"/>
        </w:rPr>
        <w:sectPr w:rsidR="00400E06" w:rsidRPr="009643AE" w:rsidSect="00936E0D">
          <w:headerReference w:type="default" r:id="rId20"/>
          <w:footerReference w:type="default" r:id="rId21"/>
          <w:pgSz w:w="11906" w:h="16838"/>
          <w:pgMar w:top="1134" w:right="1274" w:bottom="1134" w:left="1134" w:header="708" w:footer="459" w:gutter="0"/>
          <w:cols w:space="708"/>
          <w:docGrid w:linePitch="360"/>
        </w:sectPr>
      </w:pPr>
    </w:p>
    <w:p w:rsidR="009B02B0" w:rsidRPr="00034911" w:rsidRDefault="009B02B0" w:rsidP="009B02B0">
      <w:pPr>
        <w:tabs>
          <w:tab w:val="left" w:pos="5672"/>
        </w:tabs>
        <w:jc w:val="right"/>
        <w:rPr>
          <w:sz w:val="22"/>
          <w:szCs w:val="22"/>
        </w:rPr>
      </w:pPr>
      <w:r w:rsidRPr="00034911">
        <w:rPr>
          <w:sz w:val="22"/>
          <w:szCs w:val="22"/>
        </w:rPr>
        <w:lastRenderedPageBreak/>
        <w:t xml:space="preserve">Załącznik Nr 2 do SWZ </w:t>
      </w:r>
    </w:p>
    <w:p w:rsidR="009B02B0" w:rsidRPr="00034911" w:rsidRDefault="009B02B0" w:rsidP="009B02B0">
      <w:pPr>
        <w:tabs>
          <w:tab w:val="left" w:pos="3118"/>
        </w:tabs>
        <w:jc w:val="right"/>
        <w:rPr>
          <w:sz w:val="22"/>
          <w:szCs w:val="22"/>
        </w:rPr>
      </w:pPr>
      <w:r w:rsidRPr="00034911">
        <w:rPr>
          <w:sz w:val="22"/>
          <w:szCs w:val="22"/>
        </w:rPr>
        <w:t>Nr ZZP-344/</w:t>
      </w:r>
      <w:r w:rsidR="00034911" w:rsidRPr="00034911">
        <w:rPr>
          <w:sz w:val="22"/>
          <w:szCs w:val="22"/>
        </w:rPr>
        <w:t>56</w:t>
      </w:r>
      <w:r w:rsidRPr="00034911">
        <w:rPr>
          <w:sz w:val="22"/>
          <w:szCs w:val="22"/>
        </w:rPr>
        <w:t>/202</w:t>
      </w:r>
      <w:r w:rsidR="00034911" w:rsidRPr="00034911">
        <w:rPr>
          <w:sz w:val="22"/>
          <w:szCs w:val="22"/>
        </w:rPr>
        <w:t>4</w:t>
      </w:r>
    </w:p>
    <w:p w:rsidR="009B02B0" w:rsidRPr="00034911" w:rsidRDefault="009B02B0" w:rsidP="00400E06">
      <w:pPr>
        <w:jc w:val="center"/>
        <w:rPr>
          <w:b/>
        </w:rPr>
      </w:pPr>
    </w:p>
    <w:p w:rsidR="009B02B0" w:rsidRPr="00034911" w:rsidRDefault="009B02B0" w:rsidP="00BA4DDD">
      <w:pPr>
        <w:rPr>
          <w:b/>
        </w:rPr>
      </w:pPr>
    </w:p>
    <w:p w:rsidR="00400E06" w:rsidRPr="00034911" w:rsidRDefault="00400E06" w:rsidP="00400E06">
      <w:pPr>
        <w:jc w:val="center"/>
        <w:rPr>
          <w:b/>
          <w:sz w:val="22"/>
          <w:szCs w:val="22"/>
        </w:rPr>
      </w:pPr>
      <w:r w:rsidRPr="00034911">
        <w:rPr>
          <w:b/>
          <w:sz w:val="22"/>
          <w:szCs w:val="22"/>
        </w:rPr>
        <w:t>Wykaz asortymentowo – cenowy</w:t>
      </w:r>
    </w:p>
    <w:p w:rsidR="00400E06" w:rsidRPr="009643AE" w:rsidRDefault="00400E06" w:rsidP="00400E06">
      <w:pPr>
        <w:rPr>
          <w:color w:val="FF0000"/>
          <w:sz w:val="20"/>
          <w:szCs w:val="20"/>
        </w:rPr>
      </w:pPr>
    </w:p>
    <w:p w:rsidR="00034911" w:rsidRPr="00034911" w:rsidRDefault="00034911" w:rsidP="00034911">
      <w:pPr>
        <w:rPr>
          <w:color w:val="FF0000"/>
          <w:sz w:val="20"/>
          <w:szCs w:val="20"/>
        </w:rPr>
      </w:pPr>
      <w:r w:rsidRPr="00034911">
        <w:rPr>
          <w:b/>
          <w:sz w:val="22"/>
          <w:szCs w:val="22"/>
        </w:rPr>
        <w:t>Część nr 1 – dostawa akcesoriów zużywalnych kompatybilnych z  urządzeniem do śródoperacyjnego monitorowania nerwów NIM 3.0 Response</w:t>
      </w:r>
      <w:r w:rsidRPr="00034911">
        <w:rPr>
          <w:color w:val="FF0000"/>
          <w:sz w:val="20"/>
          <w:szCs w:val="20"/>
        </w:rPr>
        <w:tab/>
      </w:r>
      <w:r w:rsidRPr="00034911">
        <w:rPr>
          <w:color w:val="FF0000"/>
          <w:sz w:val="20"/>
          <w:szCs w:val="20"/>
        </w:rPr>
        <w:tab/>
        <w:t xml:space="preserve">   </w:t>
      </w:r>
    </w:p>
    <w:tbl>
      <w:tblPr>
        <w:tblW w:w="0" w:type="auto"/>
        <w:tblInd w:w="-92" w:type="dxa"/>
        <w:tblLayout w:type="fixed"/>
        <w:tblCellMar>
          <w:left w:w="0" w:type="dxa"/>
          <w:right w:w="0" w:type="dxa"/>
        </w:tblCellMar>
        <w:tblLook w:val="0000"/>
      </w:tblPr>
      <w:tblGrid>
        <w:gridCol w:w="435"/>
        <w:gridCol w:w="5470"/>
        <w:gridCol w:w="709"/>
        <w:gridCol w:w="992"/>
        <w:gridCol w:w="1134"/>
        <w:gridCol w:w="567"/>
        <w:gridCol w:w="1134"/>
        <w:gridCol w:w="4103"/>
        <w:gridCol w:w="9"/>
        <w:gridCol w:w="12"/>
        <w:gridCol w:w="44"/>
        <w:gridCol w:w="40"/>
        <w:gridCol w:w="40"/>
      </w:tblGrid>
      <w:tr w:rsidR="00034911" w:rsidRPr="00034911" w:rsidTr="00EB11FE">
        <w:tc>
          <w:tcPr>
            <w:tcW w:w="435" w:type="dxa"/>
            <w:tcBorders>
              <w:top w:val="single" w:sz="1" w:space="0" w:color="000000"/>
              <w:left w:val="single" w:sz="1" w:space="0" w:color="000000"/>
              <w:bottom w:val="single" w:sz="1" w:space="0" w:color="000000"/>
            </w:tcBorders>
            <w:shd w:val="clear" w:color="auto" w:fill="auto"/>
          </w:tcPr>
          <w:p w:rsidR="00034911" w:rsidRPr="00034911" w:rsidRDefault="00034911" w:rsidP="00EB11FE">
            <w:pPr>
              <w:rPr>
                <w:sz w:val="20"/>
                <w:szCs w:val="20"/>
              </w:rPr>
            </w:pPr>
            <w:r w:rsidRPr="00034911">
              <w:rPr>
                <w:sz w:val="20"/>
                <w:szCs w:val="20"/>
              </w:rPr>
              <w:t>L.p.</w:t>
            </w:r>
          </w:p>
        </w:tc>
        <w:tc>
          <w:tcPr>
            <w:tcW w:w="5470" w:type="dxa"/>
            <w:tcBorders>
              <w:top w:val="single" w:sz="1" w:space="0" w:color="000000"/>
              <w:left w:val="single" w:sz="1" w:space="0" w:color="000000"/>
              <w:bottom w:val="single" w:sz="1" w:space="0" w:color="000000"/>
            </w:tcBorders>
            <w:shd w:val="clear" w:color="auto" w:fill="auto"/>
          </w:tcPr>
          <w:p w:rsidR="00034911" w:rsidRPr="00034911" w:rsidRDefault="00034911" w:rsidP="00EB11FE">
            <w:pPr>
              <w:rPr>
                <w:sz w:val="20"/>
                <w:szCs w:val="20"/>
              </w:rPr>
            </w:pPr>
            <w:r w:rsidRPr="00034911">
              <w:rPr>
                <w:sz w:val="20"/>
                <w:szCs w:val="20"/>
              </w:rPr>
              <w:t>Opis przedmiotu zamówienia</w:t>
            </w:r>
          </w:p>
        </w:tc>
        <w:tc>
          <w:tcPr>
            <w:tcW w:w="709" w:type="dxa"/>
            <w:tcBorders>
              <w:top w:val="single" w:sz="1" w:space="0" w:color="000000"/>
              <w:left w:val="single" w:sz="1" w:space="0" w:color="000000"/>
              <w:bottom w:val="single" w:sz="1" w:space="0" w:color="000000"/>
            </w:tcBorders>
            <w:shd w:val="clear" w:color="auto" w:fill="auto"/>
          </w:tcPr>
          <w:p w:rsidR="00034911" w:rsidRPr="00034911" w:rsidRDefault="00034911" w:rsidP="00EB11FE">
            <w:pPr>
              <w:rPr>
                <w:sz w:val="20"/>
                <w:szCs w:val="20"/>
              </w:rPr>
            </w:pPr>
            <w:r w:rsidRPr="00034911">
              <w:rPr>
                <w:sz w:val="20"/>
                <w:szCs w:val="20"/>
              </w:rPr>
              <w:t>Ilość</w:t>
            </w:r>
          </w:p>
          <w:p w:rsidR="00034911" w:rsidRPr="00034911" w:rsidRDefault="00034911" w:rsidP="00EB11FE">
            <w:pPr>
              <w:rPr>
                <w:sz w:val="20"/>
                <w:szCs w:val="20"/>
              </w:rPr>
            </w:pPr>
            <w:r w:rsidRPr="00034911">
              <w:rPr>
                <w:sz w:val="20"/>
                <w:szCs w:val="20"/>
              </w:rPr>
              <w:t>szt.</w:t>
            </w:r>
          </w:p>
        </w:tc>
        <w:tc>
          <w:tcPr>
            <w:tcW w:w="992" w:type="dxa"/>
            <w:tcBorders>
              <w:top w:val="single" w:sz="1" w:space="0" w:color="000000"/>
              <w:left w:val="single" w:sz="1" w:space="0" w:color="000000"/>
              <w:bottom w:val="single" w:sz="1" w:space="0" w:color="000000"/>
            </w:tcBorders>
            <w:shd w:val="clear" w:color="auto" w:fill="auto"/>
          </w:tcPr>
          <w:p w:rsidR="00034911" w:rsidRPr="00034911" w:rsidRDefault="00034911" w:rsidP="00EB11FE">
            <w:pPr>
              <w:rPr>
                <w:sz w:val="20"/>
                <w:szCs w:val="20"/>
              </w:rPr>
            </w:pPr>
            <w:r w:rsidRPr="00034911">
              <w:rPr>
                <w:sz w:val="20"/>
                <w:szCs w:val="20"/>
              </w:rPr>
              <w:t>Cena jedn.</w:t>
            </w:r>
          </w:p>
          <w:p w:rsidR="00034911" w:rsidRPr="00034911" w:rsidRDefault="00034911" w:rsidP="00EB11FE">
            <w:pPr>
              <w:rPr>
                <w:sz w:val="20"/>
                <w:szCs w:val="20"/>
              </w:rPr>
            </w:pPr>
            <w:r w:rsidRPr="00034911">
              <w:rPr>
                <w:sz w:val="20"/>
                <w:szCs w:val="20"/>
              </w:rPr>
              <w:t>netto</w:t>
            </w:r>
          </w:p>
        </w:tc>
        <w:tc>
          <w:tcPr>
            <w:tcW w:w="1134" w:type="dxa"/>
            <w:tcBorders>
              <w:top w:val="single" w:sz="1" w:space="0" w:color="000000"/>
              <w:left w:val="single" w:sz="1" w:space="0" w:color="000000"/>
              <w:bottom w:val="single" w:sz="1" w:space="0" w:color="000000"/>
            </w:tcBorders>
            <w:shd w:val="clear" w:color="auto" w:fill="auto"/>
          </w:tcPr>
          <w:p w:rsidR="00034911" w:rsidRPr="00034911" w:rsidRDefault="00034911" w:rsidP="00EB11FE">
            <w:pPr>
              <w:rPr>
                <w:sz w:val="20"/>
                <w:szCs w:val="20"/>
              </w:rPr>
            </w:pPr>
            <w:r w:rsidRPr="00034911">
              <w:rPr>
                <w:sz w:val="20"/>
                <w:szCs w:val="20"/>
              </w:rPr>
              <w:t>Wartość</w:t>
            </w:r>
          </w:p>
          <w:p w:rsidR="00034911" w:rsidRPr="00034911" w:rsidRDefault="00034911" w:rsidP="00EB11FE">
            <w:pPr>
              <w:rPr>
                <w:sz w:val="20"/>
                <w:szCs w:val="20"/>
              </w:rPr>
            </w:pPr>
            <w:r w:rsidRPr="00034911">
              <w:rPr>
                <w:sz w:val="20"/>
                <w:szCs w:val="20"/>
              </w:rPr>
              <w:t>netto</w:t>
            </w:r>
          </w:p>
        </w:tc>
        <w:tc>
          <w:tcPr>
            <w:tcW w:w="567" w:type="dxa"/>
            <w:tcBorders>
              <w:top w:val="single" w:sz="1" w:space="0" w:color="000000"/>
              <w:left w:val="single" w:sz="1" w:space="0" w:color="000000"/>
              <w:bottom w:val="single" w:sz="1" w:space="0" w:color="000000"/>
            </w:tcBorders>
            <w:shd w:val="clear" w:color="auto" w:fill="auto"/>
          </w:tcPr>
          <w:p w:rsidR="00034911" w:rsidRPr="00034911" w:rsidRDefault="00034911" w:rsidP="00EB11FE">
            <w:pPr>
              <w:rPr>
                <w:sz w:val="20"/>
                <w:szCs w:val="20"/>
              </w:rPr>
            </w:pPr>
            <w:r w:rsidRPr="00034911">
              <w:rPr>
                <w:sz w:val="20"/>
                <w:szCs w:val="20"/>
              </w:rPr>
              <w:t>VAT</w:t>
            </w:r>
          </w:p>
          <w:p w:rsidR="00034911" w:rsidRPr="00034911" w:rsidRDefault="00034911" w:rsidP="00EB11FE">
            <w:pPr>
              <w:rPr>
                <w:sz w:val="20"/>
                <w:szCs w:val="20"/>
              </w:rPr>
            </w:pPr>
            <w:r w:rsidRPr="00034911">
              <w:rPr>
                <w:sz w:val="20"/>
                <w:szCs w:val="20"/>
              </w:rPr>
              <w:t>%</w:t>
            </w:r>
          </w:p>
        </w:tc>
        <w:tc>
          <w:tcPr>
            <w:tcW w:w="1134" w:type="dxa"/>
            <w:tcBorders>
              <w:top w:val="single" w:sz="1" w:space="0" w:color="000000"/>
              <w:left w:val="single" w:sz="1" w:space="0" w:color="000000"/>
              <w:bottom w:val="single" w:sz="1" w:space="0" w:color="000000"/>
            </w:tcBorders>
            <w:shd w:val="clear" w:color="auto" w:fill="auto"/>
          </w:tcPr>
          <w:p w:rsidR="00034911" w:rsidRPr="00034911" w:rsidRDefault="00034911" w:rsidP="00EB11FE">
            <w:pPr>
              <w:rPr>
                <w:sz w:val="20"/>
                <w:szCs w:val="20"/>
              </w:rPr>
            </w:pPr>
            <w:r w:rsidRPr="00034911">
              <w:rPr>
                <w:sz w:val="20"/>
                <w:szCs w:val="20"/>
              </w:rPr>
              <w:t>Wartość</w:t>
            </w:r>
          </w:p>
          <w:p w:rsidR="00034911" w:rsidRPr="00034911" w:rsidRDefault="00034911" w:rsidP="00EB11FE">
            <w:pPr>
              <w:rPr>
                <w:sz w:val="20"/>
                <w:szCs w:val="20"/>
              </w:rPr>
            </w:pPr>
            <w:r w:rsidRPr="00034911">
              <w:rPr>
                <w:sz w:val="20"/>
                <w:szCs w:val="20"/>
              </w:rPr>
              <w:t>brutto</w:t>
            </w:r>
          </w:p>
        </w:tc>
        <w:tc>
          <w:tcPr>
            <w:tcW w:w="4103" w:type="dxa"/>
            <w:tcBorders>
              <w:top w:val="single" w:sz="1" w:space="0" w:color="000000"/>
              <w:left w:val="single" w:sz="1" w:space="0" w:color="000000"/>
              <w:bottom w:val="single" w:sz="1" w:space="0" w:color="000000"/>
            </w:tcBorders>
            <w:shd w:val="clear" w:color="auto" w:fill="auto"/>
          </w:tcPr>
          <w:p w:rsidR="00034911" w:rsidRPr="00034911" w:rsidRDefault="00034911" w:rsidP="00EB11FE">
            <w:pPr>
              <w:rPr>
                <w:sz w:val="20"/>
                <w:szCs w:val="20"/>
              </w:rPr>
            </w:pPr>
            <w:r w:rsidRPr="00034911">
              <w:rPr>
                <w:sz w:val="20"/>
                <w:szCs w:val="20"/>
              </w:rPr>
              <w:t>Informacje o produkcie i producencie</w:t>
            </w:r>
          </w:p>
        </w:tc>
        <w:tc>
          <w:tcPr>
            <w:tcW w:w="20" w:type="dxa"/>
            <w:gridSpan w:val="2"/>
            <w:tcBorders>
              <w:left w:val="single" w:sz="1" w:space="0" w:color="000000"/>
            </w:tcBorders>
            <w:shd w:val="clear" w:color="auto" w:fill="auto"/>
          </w:tcPr>
          <w:p w:rsidR="00034911" w:rsidRPr="00034911" w:rsidRDefault="00034911" w:rsidP="00EB11FE">
            <w:pPr>
              <w:rPr>
                <w:sz w:val="20"/>
                <w:szCs w:val="20"/>
              </w:rPr>
            </w:pPr>
          </w:p>
        </w:tc>
        <w:tc>
          <w:tcPr>
            <w:tcW w:w="44" w:type="dxa"/>
            <w:shd w:val="clear" w:color="auto" w:fill="auto"/>
          </w:tcPr>
          <w:p w:rsidR="00034911" w:rsidRPr="00034911" w:rsidRDefault="00034911" w:rsidP="00EB11FE">
            <w:pPr>
              <w:rPr>
                <w:sz w:val="20"/>
                <w:szCs w:val="20"/>
              </w:rPr>
            </w:pPr>
          </w:p>
        </w:tc>
        <w:tc>
          <w:tcPr>
            <w:tcW w:w="40" w:type="dxa"/>
            <w:shd w:val="clear" w:color="auto" w:fill="auto"/>
          </w:tcPr>
          <w:p w:rsidR="00034911" w:rsidRPr="00034911" w:rsidRDefault="00034911" w:rsidP="00EB11FE">
            <w:pPr>
              <w:rPr>
                <w:sz w:val="20"/>
                <w:szCs w:val="20"/>
              </w:rPr>
            </w:pPr>
          </w:p>
        </w:tc>
        <w:tc>
          <w:tcPr>
            <w:tcW w:w="40" w:type="dxa"/>
            <w:shd w:val="clear" w:color="auto" w:fill="auto"/>
          </w:tcPr>
          <w:p w:rsidR="00034911" w:rsidRPr="00034911" w:rsidRDefault="00034911" w:rsidP="00EB11FE">
            <w:pPr>
              <w:rPr>
                <w:sz w:val="20"/>
                <w:szCs w:val="20"/>
              </w:rPr>
            </w:pPr>
          </w:p>
        </w:tc>
      </w:tr>
      <w:tr w:rsidR="00034911" w:rsidRPr="00034911" w:rsidTr="00EB11FE">
        <w:tc>
          <w:tcPr>
            <w:tcW w:w="435" w:type="dxa"/>
            <w:tcBorders>
              <w:left w:val="single" w:sz="1" w:space="0" w:color="000000"/>
              <w:bottom w:val="single" w:sz="1" w:space="0" w:color="000000"/>
            </w:tcBorders>
            <w:shd w:val="clear" w:color="auto" w:fill="auto"/>
          </w:tcPr>
          <w:p w:rsidR="00034911" w:rsidRPr="00034911" w:rsidRDefault="00034911" w:rsidP="00EB11FE">
            <w:pPr>
              <w:rPr>
                <w:sz w:val="20"/>
                <w:szCs w:val="20"/>
              </w:rPr>
            </w:pPr>
            <w:r w:rsidRPr="00034911">
              <w:rPr>
                <w:sz w:val="20"/>
                <w:szCs w:val="20"/>
              </w:rPr>
              <w:t>1</w:t>
            </w:r>
          </w:p>
        </w:tc>
        <w:tc>
          <w:tcPr>
            <w:tcW w:w="5470" w:type="dxa"/>
            <w:tcBorders>
              <w:left w:val="single" w:sz="1" w:space="0" w:color="000000"/>
              <w:bottom w:val="single" w:sz="1" w:space="0" w:color="000000"/>
            </w:tcBorders>
            <w:shd w:val="clear" w:color="auto" w:fill="auto"/>
          </w:tcPr>
          <w:p w:rsidR="00034911" w:rsidRPr="00034911" w:rsidRDefault="00034911" w:rsidP="00EB11FE">
            <w:pPr>
              <w:rPr>
                <w:sz w:val="20"/>
                <w:szCs w:val="20"/>
              </w:rPr>
            </w:pPr>
            <w:r w:rsidRPr="00034911">
              <w:rPr>
                <w:sz w:val="20"/>
                <w:szCs w:val="20"/>
              </w:rPr>
              <w:t>Sonda</w:t>
            </w:r>
          </w:p>
          <w:p w:rsidR="00034911" w:rsidRPr="00034911" w:rsidRDefault="00034911" w:rsidP="00EB11FE">
            <w:pPr>
              <w:rPr>
                <w:sz w:val="20"/>
                <w:szCs w:val="20"/>
              </w:rPr>
            </w:pPr>
            <w:r w:rsidRPr="00034911">
              <w:rPr>
                <w:sz w:val="20"/>
                <w:szCs w:val="20"/>
              </w:rPr>
              <w:t>- jednorazowego użytku</w:t>
            </w:r>
          </w:p>
          <w:p w:rsidR="00034911" w:rsidRPr="00034911" w:rsidRDefault="00034911" w:rsidP="00EB11FE">
            <w:pPr>
              <w:rPr>
                <w:sz w:val="20"/>
                <w:szCs w:val="20"/>
              </w:rPr>
            </w:pPr>
            <w:r w:rsidRPr="00034911">
              <w:rPr>
                <w:sz w:val="20"/>
                <w:szCs w:val="20"/>
              </w:rPr>
              <w:t>- stymulująca</w:t>
            </w:r>
          </w:p>
          <w:p w:rsidR="00034911" w:rsidRPr="00034911" w:rsidRDefault="00034911" w:rsidP="00EB11FE">
            <w:pPr>
              <w:rPr>
                <w:sz w:val="20"/>
                <w:szCs w:val="20"/>
              </w:rPr>
            </w:pPr>
            <w:r w:rsidRPr="00034911">
              <w:rPr>
                <w:sz w:val="20"/>
                <w:szCs w:val="20"/>
              </w:rPr>
              <w:t>- monopolarna</w:t>
            </w:r>
          </w:p>
          <w:p w:rsidR="00034911" w:rsidRPr="00034911" w:rsidRDefault="00034911" w:rsidP="00EB11FE">
            <w:pPr>
              <w:rPr>
                <w:sz w:val="20"/>
                <w:szCs w:val="20"/>
              </w:rPr>
            </w:pPr>
            <w:r w:rsidRPr="00034911">
              <w:rPr>
                <w:sz w:val="20"/>
                <w:szCs w:val="20"/>
              </w:rPr>
              <w:t>- kompatybilna z aparatem NIM 3.0 Response – producenta Medtronic. Kompatybilność potwierdzona oświadczeniem producenta</w:t>
            </w:r>
          </w:p>
        </w:tc>
        <w:tc>
          <w:tcPr>
            <w:tcW w:w="709" w:type="dxa"/>
            <w:tcBorders>
              <w:left w:val="single" w:sz="1" w:space="0" w:color="000000"/>
              <w:bottom w:val="single" w:sz="1" w:space="0" w:color="000000"/>
            </w:tcBorders>
            <w:shd w:val="clear" w:color="auto" w:fill="auto"/>
          </w:tcPr>
          <w:p w:rsidR="00034911" w:rsidRPr="00034911" w:rsidRDefault="00034911" w:rsidP="00EB11FE">
            <w:pPr>
              <w:jc w:val="center"/>
              <w:rPr>
                <w:sz w:val="20"/>
                <w:szCs w:val="20"/>
              </w:rPr>
            </w:pPr>
            <w:r w:rsidRPr="00034911">
              <w:rPr>
                <w:sz w:val="20"/>
                <w:szCs w:val="20"/>
              </w:rPr>
              <w:t>40</w:t>
            </w:r>
          </w:p>
        </w:tc>
        <w:tc>
          <w:tcPr>
            <w:tcW w:w="992" w:type="dxa"/>
            <w:tcBorders>
              <w:left w:val="single" w:sz="1" w:space="0" w:color="000000"/>
              <w:bottom w:val="single" w:sz="1" w:space="0" w:color="000000"/>
            </w:tcBorders>
            <w:shd w:val="clear" w:color="auto" w:fill="auto"/>
          </w:tcPr>
          <w:p w:rsidR="00034911" w:rsidRPr="00034911" w:rsidRDefault="00034911" w:rsidP="00EB11FE">
            <w:pPr>
              <w:jc w:val="center"/>
              <w:rPr>
                <w:sz w:val="20"/>
                <w:szCs w:val="20"/>
              </w:rPr>
            </w:pPr>
          </w:p>
        </w:tc>
        <w:tc>
          <w:tcPr>
            <w:tcW w:w="1134" w:type="dxa"/>
            <w:tcBorders>
              <w:left w:val="single" w:sz="1" w:space="0" w:color="000000"/>
              <w:bottom w:val="single" w:sz="1" w:space="0" w:color="000000"/>
            </w:tcBorders>
            <w:shd w:val="clear" w:color="auto" w:fill="auto"/>
          </w:tcPr>
          <w:p w:rsidR="00034911" w:rsidRPr="00034911" w:rsidRDefault="00034911" w:rsidP="00EB11FE">
            <w:pPr>
              <w:jc w:val="center"/>
              <w:rPr>
                <w:sz w:val="20"/>
                <w:szCs w:val="20"/>
              </w:rPr>
            </w:pPr>
          </w:p>
        </w:tc>
        <w:tc>
          <w:tcPr>
            <w:tcW w:w="567" w:type="dxa"/>
            <w:tcBorders>
              <w:left w:val="single" w:sz="1" w:space="0" w:color="000000"/>
              <w:bottom w:val="single" w:sz="1" w:space="0" w:color="000000"/>
            </w:tcBorders>
            <w:shd w:val="clear" w:color="auto" w:fill="auto"/>
          </w:tcPr>
          <w:p w:rsidR="00034911" w:rsidRPr="00034911" w:rsidRDefault="00034911" w:rsidP="00EB11FE">
            <w:pPr>
              <w:jc w:val="center"/>
              <w:rPr>
                <w:sz w:val="20"/>
                <w:szCs w:val="20"/>
              </w:rPr>
            </w:pPr>
            <w:r w:rsidRPr="00034911">
              <w:rPr>
                <w:sz w:val="20"/>
                <w:szCs w:val="20"/>
              </w:rPr>
              <w:t>8</w:t>
            </w:r>
          </w:p>
        </w:tc>
        <w:tc>
          <w:tcPr>
            <w:tcW w:w="1134" w:type="dxa"/>
            <w:tcBorders>
              <w:left w:val="single" w:sz="1" w:space="0" w:color="000000"/>
              <w:bottom w:val="single" w:sz="1" w:space="0" w:color="000000"/>
            </w:tcBorders>
            <w:shd w:val="clear" w:color="auto" w:fill="auto"/>
          </w:tcPr>
          <w:p w:rsidR="00034911" w:rsidRPr="00034911" w:rsidRDefault="00034911" w:rsidP="00EB11FE">
            <w:pPr>
              <w:jc w:val="center"/>
              <w:rPr>
                <w:sz w:val="20"/>
                <w:szCs w:val="20"/>
              </w:rPr>
            </w:pPr>
          </w:p>
        </w:tc>
        <w:tc>
          <w:tcPr>
            <w:tcW w:w="4103" w:type="dxa"/>
            <w:tcBorders>
              <w:left w:val="single" w:sz="1" w:space="0" w:color="000000"/>
              <w:bottom w:val="single" w:sz="1" w:space="0" w:color="000000"/>
            </w:tcBorders>
            <w:shd w:val="clear" w:color="auto" w:fill="auto"/>
          </w:tcPr>
          <w:p w:rsidR="00034911" w:rsidRPr="00034911" w:rsidRDefault="00034911" w:rsidP="00EB11FE">
            <w:pPr>
              <w:rPr>
                <w:sz w:val="20"/>
                <w:szCs w:val="20"/>
              </w:rPr>
            </w:pPr>
            <w:r w:rsidRPr="00034911">
              <w:rPr>
                <w:sz w:val="20"/>
                <w:szCs w:val="20"/>
              </w:rPr>
              <w:t>Pełna nazwa producenta……………</w:t>
            </w:r>
          </w:p>
          <w:p w:rsidR="00034911" w:rsidRPr="00034911" w:rsidRDefault="00034911" w:rsidP="00EB11FE">
            <w:pPr>
              <w:rPr>
                <w:sz w:val="20"/>
                <w:szCs w:val="20"/>
              </w:rPr>
            </w:pPr>
            <w:r w:rsidRPr="00034911">
              <w:rPr>
                <w:sz w:val="20"/>
                <w:szCs w:val="20"/>
              </w:rPr>
              <w:t>Pełna nazwa wyrobu ………………</w:t>
            </w:r>
          </w:p>
          <w:p w:rsidR="00034911" w:rsidRPr="00034911" w:rsidRDefault="00034911" w:rsidP="00EB11FE">
            <w:pPr>
              <w:rPr>
                <w:sz w:val="20"/>
                <w:szCs w:val="20"/>
              </w:rPr>
            </w:pPr>
            <w:r w:rsidRPr="00034911">
              <w:rPr>
                <w:sz w:val="20"/>
                <w:szCs w:val="20"/>
              </w:rPr>
              <w:t>Numer referencyjny ……………………</w:t>
            </w:r>
          </w:p>
          <w:p w:rsidR="00034911" w:rsidRPr="00034911" w:rsidRDefault="00034911" w:rsidP="00EB11FE">
            <w:pPr>
              <w:rPr>
                <w:sz w:val="20"/>
                <w:szCs w:val="20"/>
              </w:rPr>
            </w:pPr>
          </w:p>
        </w:tc>
        <w:tc>
          <w:tcPr>
            <w:tcW w:w="20" w:type="dxa"/>
            <w:gridSpan w:val="2"/>
            <w:tcBorders>
              <w:left w:val="single" w:sz="1" w:space="0" w:color="000000"/>
            </w:tcBorders>
            <w:shd w:val="clear" w:color="auto" w:fill="auto"/>
          </w:tcPr>
          <w:p w:rsidR="00034911" w:rsidRPr="00034911" w:rsidRDefault="00034911" w:rsidP="00EB11FE">
            <w:pPr>
              <w:rPr>
                <w:sz w:val="20"/>
                <w:szCs w:val="20"/>
              </w:rPr>
            </w:pPr>
          </w:p>
        </w:tc>
        <w:tc>
          <w:tcPr>
            <w:tcW w:w="44" w:type="dxa"/>
            <w:shd w:val="clear" w:color="auto" w:fill="auto"/>
          </w:tcPr>
          <w:p w:rsidR="00034911" w:rsidRPr="00034911" w:rsidRDefault="00034911" w:rsidP="00EB11FE">
            <w:pPr>
              <w:rPr>
                <w:sz w:val="20"/>
                <w:szCs w:val="20"/>
              </w:rPr>
            </w:pPr>
          </w:p>
        </w:tc>
        <w:tc>
          <w:tcPr>
            <w:tcW w:w="40" w:type="dxa"/>
            <w:shd w:val="clear" w:color="auto" w:fill="auto"/>
          </w:tcPr>
          <w:p w:rsidR="00034911" w:rsidRPr="00034911" w:rsidRDefault="00034911" w:rsidP="00EB11FE">
            <w:pPr>
              <w:rPr>
                <w:sz w:val="20"/>
                <w:szCs w:val="20"/>
              </w:rPr>
            </w:pPr>
          </w:p>
        </w:tc>
        <w:tc>
          <w:tcPr>
            <w:tcW w:w="40" w:type="dxa"/>
            <w:shd w:val="clear" w:color="auto" w:fill="auto"/>
          </w:tcPr>
          <w:p w:rsidR="00034911" w:rsidRPr="00034911" w:rsidRDefault="00034911" w:rsidP="00EB11FE">
            <w:pPr>
              <w:rPr>
                <w:sz w:val="20"/>
                <w:szCs w:val="20"/>
              </w:rPr>
            </w:pPr>
          </w:p>
        </w:tc>
      </w:tr>
      <w:tr w:rsidR="00034911" w:rsidRPr="00034911" w:rsidTr="00EB11FE">
        <w:tc>
          <w:tcPr>
            <w:tcW w:w="435" w:type="dxa"/>
            <w:tcBorders>
              <w:left w:val="single" w:sz="1" w:space="0" w:color="000000"/>
              <w:bottom w:val="single" w:sz="4" w:space="0" w:color="000000"/>
            </w:tcBorders>
            <w:shd w:val="clear" w:color="auto" w:fill="auto"/>
          </w:tcPr>
          <w:p w:rsidR="00034911" w:rsidRPr="00034911" w:rsidRDefault="00034911" w:rsidP="00EB11FE">
            <w:pPr>
              <w:rPr>
                <w:sz w:val="20"/>
                <w:szCs w:val="20"/>
              </w:rPr>
            </w:pPr>
            <w:r w:rsidRPr="00034911">
              <w:rPr>
                <w:sz w:val="20"/>
                <w:szCs w:val="20"/>
              </w:rPr>
              <w:t>2</w:t>
            </w:r>
          </w:p>
        </w:tc>
        <w:tc>
          <w:tcPr>
            <w:tcW w:w="5470" w:type="dxa"/>
            <w:tcBorders>
              <w:left w:val="single" w:sz="1" w:space="0" w:color="000000"/>
              <w:bottom w:val="single" w:sz="4" w:space="0" w:color="000000"/>
            </w:tcBorders>
            <w:shd w:val="clear" w:color="auto" w:fill="auto"/>
          </w:tcPr>
          <w:p w:rsidR="00034911" w:rsidRPr="00034911" w:rsidRDefault="00034911" w:rsidP="00EB11FE">
            <w:pPr>
              <w:rPr>
                <w:sz w:val="20"/>
                <w:szCs w:val="20"/>
              </w:rPr>
            </w:pPr>
            <w:r w:rsidRPr="00034911">
              <w:rPr>
                <w:sz w:val="20"/>
                <w:szCs w:val="20"/>
              </w:rPr>
              <w:t>Elektrody</w:t>
            </w:r>
          </w:p>
          <w:p w:rsidR="00034911" w:rsidRPr="00034911" w:rsidRDefault="00034911" w:rsidP="00EB11FE">
            <w:pPr>
              <w:rPr>
                <w:sz w:val="20"/>
                <w:szCs w:val="20"/>
              </w:rPr>
            </w:pPr>
            <w:r w:rsidRPr="00034911">
              <w:rPr>
                <w:sz w:val="20"/>
                <w:szCs w:val="20"/>
              </w:rPr>
              <w:t>- podwójne</w:t>
            </w:r>
          </w:p>
          <w:p w:rsidR="00034911" w:rsidRPr="00034911" w:rsidRDefault="00034911" w:rsidP="00EB11FE">
            <w:pPr>
              <w:rPr>
                <w:sz w:val="20"/>
                <w:szCs w:val="20"/>
              </w:rPr>
            </w:pPr>
            <w:r w:rsidRPr="00034911">
              <w:rPr>
                <w:sz w:val="20"/>
                <w:szCs w:val="20"/>
              </w:rPr>
              <w:t>- igłowe</w:t>
            </w:r>
          </w:p>
          <w:p w:rsidR="00034911" w:rsidRPr="00034911" w:rsidRDefault="00034911" w:rsidP="00EB11FE">
            <w:pPr>
              <w:rPr>
                <w:sz w:val="20"/>
                <w:szCs w:val="20"/>
              </w:rPr>
            </w:pPr>
            <w:r w:rsidRPr="00034911">
              <w:rPr>
                <w:sz w:val="20"/>
                <w:szCs w:val="20"/>
              </w:rPr>
              <w:t>- podskórne do monitorowania 4 – kanałowego, 12 mm przy zabiegach laryngologicznych</w:t>
            </w:r>
          </w:p>
          <w:p w:rsidR="00034911" w:rsidRPr="00034911" w:rsidRDefault="00034911" w:rsidP="00EB11FE">
            <w:pPr>
              <w:rPr>
                <w:sz w:val="20"/>
                <w:szCs w:val="20"/>
              </w:rPr>
            </w:pPr>
            <w:r w:rsidRPr="00034911">
              <w:rPr>
                <w:sz w:val="20"/>
                <w:szCs w:val="20"/>
              </w:rPr>
              <w:t>- kompatybilne z aparatem NIM 3.0 Response produkcji firmy Medtronic. Kompatybilność potwierdzona oświadczeniem producenta</w:t>
            </w:r>
          </w:p>
        </w:tc>
        <w:tc>
          <w:tcPr>
            <w:tcW w:w="709" w:type="dxa"/>
            <w:tcBorders>
              <w:left w:val="single" w:sz="1" w:space="0" w:color="000000"/>
              <w:bottom w:val="single" w:sz="4" w:space="0" w:color="000000"/>
            </w:tcBorders>
            <w:shd w:val="clear" w:color="auto" w:fill="auto"/>
          </w:tcPr>
          <w:p w:rsidR="00034911" w:rsidRPr="00034911" w:rsidRDefault="00034911" w:rsidP="00EB11FE">
            <w:pPr>
              <w:jc w:val="center"/>
              <w:rPr>
                <w:sz w:val="20"/>
                <w:szCs w:val="20"/>
              </w:rPr>
            </w:pPr>
            <w:r w:rsidRPr="00034911">
              <w:rPr>
                <w:sz w:val="20"/>
                <w:szCs w:val="20"/>
              </w:rPr>
              <w:t>6</w:t>
            </w:r>
          </w:p>
        </w:tc>
        <w:tc>
          <w:tcPr>
            <w:tcW w:w="992" w:type="dxa"/>
            <w:tcBorders>
              <w:left w:val="single" w:sz="1" w:space="0" w:color="000000"/>
              <w:bottom w:val="single" w:sz="4" w:space="0" w:color="000000"/>
            </w:tcBorders>
            <w:shd w:val="clear" w:color="auto" w:fill="auto"/>
          </w:tcPr>
          <w:p w:rsidR="00034911" w:rsidRPr="00034911" w:rsidRDefault="00034911" w:rsidP="00EB11FE">
            <w:pPr>
              <w:jc w:val="center"/>
              <w:rPr>
                <w:sz w:val="20"/>
                <w:szCs w:val="20"/>
              </w:rPr>
            </w:pPr>
          </w:p>
        </w:tc>
        <w:tc>
          <w:tcPr>
            <w:tcW w:w="1134" w:type="dxa"/>
            <w:tcBorders>
              <w:left w:val="single" w:sz="1" w:space="0" w:color="000000"/>
              <w:bottom w:val="single" w:sz="4" w:space="0" w:color="000000"/>
            </w:tcBorders>
            <w:shd w:val="clear" w:color="auto" w:fill="auto"/>
          </w:tcPr>
          <w:p w:rsidR="00034911" w:rsidRPr="00034911" w:rsidRDefault="00034911" w:rsidP="00EB11FE">
            <w:pPr>
              <w:jc w:val="center"/>
              <w:rPr>
                <w:sz w:val="20"/>
                <w:szCs w:val="20"/>
              </w:rPr>
            </w:pPr>
          </w:p>
        </w:tc>
        <w:tc>
          <w:tcPr>
            <w:tcW w:w="567" w:type="dxa"/>
            <w:tcBorders>
              <w:left w:val="single" w:sz="1" w:space="0" w:color="000000"/>
              <w:bottom w:val="single" w:sz="4" w:space="0" w:color="000000"/>
            </w:tcBorders>
            <w:shd w:val="clear" w:color="auto" w:fill="auto"/>
          </w:tcPr>
          <w:p w:rsidR="00034911" w:rsidRPr="00034911" w:rsidRDefault="00034911" w:rsidP="00EB11FE">
            <w:pPr>
              <w:jc w:val="center"/>
              <w:rPr>
                <w:sz w:val="20"/>
                <w:szCs w:val="20"/>
              </w:rPr>
            </w:pPr>
            <w:r w:rsidRPr="00034911">
              <w:rPr>
                <w:sz w:val="20"/>
                <w:szCs w:val="20"/>
              </w:rPr>
              <w:t>8</w:t>
            </w:r>
          </w:p>
        </w:tc>
        <w:tc>
          <w:tcPr>
            <w:tcW w:w="1134" w:type="dxa"/>
            <w:tcBorders>
              <w:left w:val="single" w:sz="1" w:space="0" w:color="000000"/>
              <w:bottom w:val="single" w:sz="4" w:space="0" w:color="000000"/>
            </w:tcBorders>
            <w:shd w:val="clear" w:color="auto" w:fill="auto"/>
          </w:tcPr>
          <w:p w:rsidR="00034911" w:rsidRPr="00034911" w:rsidRDefault="00034911" w:rsidP="00EB11FE">
            <w:pPr>
              <w:jc w:val="center"/>
              <w:rPr>
                <w:sz w:val="20"/>
                <w:szCs w:val="20"/>
              </w:rPr>
            </w:pPr>
          </w:p>
        </w:tc>
        <w:tc>
          <w:tcPr>
            <w:tcW w:w="4103" w:type="dxa"/>
            <w:tcBorders>
              <w:left w:val="single" w:sz="1" w:space="0" w:color="000000"/>
              <w:bottom w:val="single" w:sz="4" w:space="0" w:color="000000"/>
            </w:tcBorders>
            <w:shd w:val="clear" w:color="auto" w:fill="auto"/>
          </w:tcPr>
          <w:p w:rsidR="00034911" w:rsidRPr="00034911" w:rsidRDefault="00034911" w:rsidP="00EB11FE">
            <w:pPr>
              <w:rPr>
                <w:sz w:val="20"/>
                <w:szCs w:val="20"/>
              </w:rPr>
            </w:pPr>
            <w:r w:rsidRPr="00034911">
              <w:rPr>
                <w:sz w:val="20"/>
                <w:szCs w:val="20"/>
              </w:rPr>
              <w:t>Pełna nazwa producenta……………</w:t>
            </w:r>
          </w:p>
          <w:p w:rsidR="00034911" w:rsidRPr="00034911" w:rsidRDefault="00034911" w:rsidP="00EB11FE">
            <w:pPr>
              <w:rPr>
                <w:sz w:val="20"/>
                <w:szCs w:val="20"/>
              </w:rPr>
            </w:pPr>
            <w:r w:rsidRPr="00034911">
              <w:rPr>
                <w:sz w:val="20"/>
                <w:szCs w:val="20"/>
              </w:rPr>
              <w:t>Pełna nazwa wyrobu ………………</w:t>
            </w:r>
          </w:p>
          <w:p w:rsidR="00034911" w:rsidRPr="00034911" w:rsidRDefault="00034911" w:rsidP="00EB11FE">
            <w:pPr>
              <w:rPr>
                <w:sz w:val="20"/>
                <w:szCs w:val="20"/>
              </w:rPr>
            </w:pPr>
            <w:r w:rsidRPr="00034911">
              <w:rPr>
                <w:sz w:val="20"/>
                <w:szCs w:val="20"/>
              </w:rPr>
              <w:t>Numer referencyjny ……………………</w:t>
            </w:r>
          </w:p>
          <w:p w:rsidR="00034911" w:rsidRPr="00034911" w:rsidRDefault="00034911" w:rsidP="00EB11FE">
            <w:pPr>
              <w:rPr>
                <w:sz w:val="20"/>
                <w:szCs w:val="20"/>
              </w:rPr>
            </w:pPr>
          </w:p>
        </w:tc>
        <w:tc>
          <w:tcPr>
            <w:tcW w:w="20" w:type="dxa"/>
            <w:gridSpan w:val="2"/>
            <w:tcBorders>
              <w:left w:val="single" w:sz="1" w:space="0" w:color="000000"/>
            </w:tcBorders>
            <w:shd w:val="clear" w:color="auto" w:fill="auto"/>
          </w:tcPr>
          <w:p w:rsidR="00034911" w:rsidRPr="00034911" w:rsidRDefault="00034911" w:rsidP="00EB11FE">
            <w:pPr>
              <w:rPr>
                <w:sz w:val="20"/>
                <w:szCs w:val="20"/>
              </w:rPr>
            </w:pPr>
          </w:p>
        </w:tc>
        <w:tc>
          <w:tcPr>
            <w:tcW w:w="44" w:type="dxa"/>
            <w:shd w:val="clear" w:color="auto" w:fill="auto"/>
          </w:tcPr>
          <w:p w:rsidR="00034911" w:rsidRPr="00034911" w:rsidRDefault="00034911" w:rsidP="00EB11FE">
            <w:pPr>
              <w:rPr>
                <w:sz w:val="20"/>
                <w:szCs w:val="20"/>
              </w:rPr>
            </w:pPr>
          </w:p>
        </w:tc>
        <w:tc>
          <w:tcPr>
            <w:tcW w:w="40" w:type="dxa"/>
            <w:shd w:val="clear" w:color="auto" w:fill="auto"/>
          </w:tcPr>
          <w:p w:rsidR="00034911" w:rsidRPr="00034911" w:rsidRDefault="00034911" w:rsidP="00EB11FE">
            <w:pPr>
              <w:rPr>
                <w:sz w:val="20"/>
                <w:szCs w:val="20"/>
              </w:rPr>
            </w:pPr>
          </w:p>
        </w:tc>
        <w:tc>
          <w:tcPr>
            <w:tcW w:w="40" w:type="dxa"/>
            <w:shd w:val="clear" w:color="auto" w:fill="auto"/>
          </w:tcPr>
          <w:p w:rsidR="00034911" w:rsidRPr="00034911" w:rsidRDefault="00034911" w:rsidP="00EB11FE">
            <w:pPr>
              <w:rPr>
                <w:sz w:val="20"/>
                <w:szCs w:val="20"/>
              </w:rPr>
            </w:pPr>
          </w:p>
        </w:tc>
      </w:tr>
      <w:tr w:rsidR="00034911" w:rsidRPr="00034911" w:rsidTr="00EB11FE">
        <w:tblPrEx>
          <w:tblCellMar>
            <w:left w:w="10" w:type="dxa"/>
            <w:right w:w="10" w:type="dxa"/>
          </w:tblCellMar>
        </w:tblPrEx>
        <w:trPr>
          <w:gridAfter w:val="4"/>
          <w:wAfter w:w="135" w:type="dxa"/>
        </w:trPr>
        <w:tc>
          <w:tcPr>
            <w:tcW w:w="435" w:type="dxa"/>
            <w:tcBorders>
              <w:top w:val="single" w:sz="4" w:space="0" w:color="000000"/>
              <w:left w:val="single" w:sz="4" w:space="0" w:color="000000"/>
              <w:bottom w:val="single" w:sz="4" w:space="0" w:color="000000"/>
            </w:tcBorders>
            <w:shd w:val="clear" w:color="auto" w:fill="auto"/>
          </w:tcPr>
          <w:p w:rsidR="00034911" w:rsidRPr="00034911" w:rsidRDefault="00034911" w:rsidP="00EB11FE">
            <w:pPr>
              <w:rPr>
                <w:sz w:val="20"/>
                <w:szCs w:val="20"/>
              </w:rPr>
            </w:pPr>
            <w:r w:rsidRPr="00034911">
              <w:rPr>
                <w:sz w:val="20"/>
                <w:szCs w:val="20"/>
              </w:rPr>
              <w:t>3</w:t>
            </w:r>
          </w:p>
        </w:tc>
        <w:tc>
          <w:tcPr>
            <w:tcW w:w="5470" w:type="dxa"/>
            <w:tcBorders>
              <w:top w:val="single" w:sz="4" w:space="0" w:color="000000"/>
              <w:left w:val="single" w:sz="4" w:space="0" w:color="000000"/>
              <w:bottom w:val="single" w:sz="4" w:space="0" w:color="000000"/>
            </w:tcBorders>
            <w:shd w:val="clear" w:color="auto" w:fill="auto"/>
          </w:tcPr>
          <w:p w:rsidR="00034911" w:rsidRPr="00034911" w:rsidRDefault="00034911" w:rsidP="00EB11FE">
            <w:pPr>
              <w:rPr>
                <w:sz w:val="20"/>
                <w:szCs w:val="20"/>
              </w:rPr>
            </w:pPr>
            <w:r w:rsidRPr="00034911">
              <w:rPr>
                <w:sz w:val="20"/>
                <w:szCs w:val="20"/>
              </w:rPr>
              <w:t>Rurki</w:t>
            </w:r>
          </w:p>
          <w:p w:rsidR="00034911" w:rsidRPr="00034911" w:rsidRDefault="00034911" w:rsidP="00EB11FE">
            <w:pPr>
              <w:rPr>
                <w:sz w:val="20"/>
                <w:szCs w:val="20"/>
              </w:rPr>
            </w:pPr>
            <w:r w:rsidRPr="00034911">
              <w:rPr>
                <w:sz w:val="20"/>
                <w:szCs w:val="20"/>
              </w:rPr>
              <w:t>- intubacyjne dotchawicze</w:t>
            </w:r>
          </w:p>
          <w:p w:rsidR="00034911" w:rsidRPr="00034911" w:rsidRDefault="00034911" w:rsidP="00EB11FE">
            <w:pPr>
              <w:rPr>
                <w:sz w:val="20"/>
                <w:szCs w:val="20"/>
              </w:rPr>
            </w:pPr>
            <w:r w:rsidRPr="00034911">
              <w:rPr>
                <w:sz w:val="20"/>
                <w:szCs w:val="20"/>
              </w:rPr>
              <w:t>- sterylne</w:t>
            </w:r>
          </w:p>
          <w:p w:rsidR="00034911" w:rsidRPr="00034911" w:rsidRDefault="00034911" w:rsidP="00EB11FE">
            <w:pPr>
              <w:rPr>
                <w:sz w:val="20"/>
                <w:szCs w:val="20"/>
              </w:rPr>
            </w:pPr>
            <w:r w:rsidRPr="00034911">
              <w:rPr>
                <w:sz w:val="20"/>
                <w:szCs w:val="20"/>
              </w:rPr>
              <w:t>- ze zintegrowanymi elektrodami do monitorowania funkcji nerwu krtaniowego przy zabiegach tarczycy</w:t>
            </w:r>
          </w:p>
          <w:p w:rsidR="00034911" w:rsidRPr="00034911" w:rsidRDefault="00034911" w:rsidP="00EB11FE">
            <w:pPr>
              <w:rPr>
                <w:sz w:val="20"/>
                <w:szCs w:val="20"/>
              </w:rPr>
            </w:pPr>
            <w:r w:rsidRPr="00034911">
              <w:rPr>
                <w:sz w:val="20"/>
                <w:szCs w:val="20"/>
              </w:rPr>
              <w:t>- rozmiary : 5.0, 6.0, 7.0, 8.0, 9.0</w:t>
            </w:r>
          </w:p>
          <w:p w:rsidR="00034911" w:rsidRPr="00034911" w:rsidRDefault="00034911" w:rsidP="00EB11FE">
            <w:pPr>
              <w:rPr>
                <w:sz w:val="20"/>
                <w:szCs w:val="20"/>
              </w:rPr>
            </w:pPr>
            <w:r w:rsidRPr="00034911">
              <w:rPr>
                <w:sz w:val="20"/>
                <w:szCs w:val="20"/>
              </w:rPr>
              <w:t xml:space="preserve">- kompatybilne z aparatem NIM 3.0 Response – producenta Medtronic. </w:t>
            </w:r>
            <w:r w:rsidRPr="00034911">
              <w:rPr>
                <w:sz w:val="20"/>
                <w:szCs w:val="20"/>
                <w:u w:val="single"/>
              </w:rPr>
              <w:t>Kompatybilność potwierdzona oświadczeniem producenta</w:t>
            </w:r>
          </w:p>
        </w:tc>
        <w:tc>
          <w:tcPr>
            <w:tcW w:w="709" w:type="dxa"/>
            <w:tcBorders>
              <w:top w:val="single" w:sz="4" w:space="0" w:color="000000"/>
              <w:left w:val="single" w:sz="4" w:space="0" w:color="000000"/>
              <w:bottom w:val="single" w:sz="4" w:space="0" w:color="000000"/>
            </w:tcBorders>
            <w:shd w:val="clear" w:color="auto" w:fill="auto"/>
          </w:tcPr>
          <w:p w:rsidR="00034911" w:rsidRPr="00034911" w:rsidRDefault="00034911" w:rsidP="00EB11FE">
            <w:pPr>
              <w:jc w:val="center"/>
              <w:rPr>
                <w:sz w:val="20"/>
                <w:szCs w:val="20"/>
              </w:rPr>
            </w:pPr>
            <w:r w:rsidRPr="00034911">
              <w:rPr>
                <w:sz w:val="20"/>
                <w:szCs w:val="20"/>
              </w:rPr>
              <w:t>30</w:t>
            </w:r>
          </w:p>
        </w:tc>
        <w:tc>
          <w:tcPr>
            <w:tcW w:w="992" w:type="dxa"/>
            <w:tcBorders>
              <w:top w:val="single" w:sz="4" w:space="0" w:color="000000"/>
              <w:left w:val="single" w:sz="4" w:space="0" w:color="000000"/>
              <w:bottom w:val="single" w:sz="4" w:space="0" w:color="000000"/>
            </w:tcBorders>
            <w:shd w:val="clear" w:color="auto" w:fill="auto"/>
          </w:tcPr>
          <w:p w:rsidR="00034911" w:rsidRPr="00034911" w:rsidRDefault="00034911" w:rsidP="00EB11FE">
            <w:pPr>
              <w:jc w:val="center"/>
              <w:rPr>
                <w:sz w:val="20"/>
                <w:szCs w:val="20"/>
              </w:rPr>
            </w:pPr>
          </w:p>
        </w:tc>
        <w:tc>
          <w:tcPr>
            <w:tcW w:w="1134" w:type="dxa"/>
            <w:tcBorders>
              <w:top w:val="single" w:sz="4" w:space="0" w:color="000000"/>
              <w:left w:val="single" w:sz="4" w:space="0" w:color="000000"/>
              <w:bottom w:val="single" w:sz="4" w:space="0" w:color="000000"/>
            </w:tcBorders>
            <w:shd w:val="clear" w:color="auto" w:fill="auto"/>
          </w:tcPr>
          <w:p w:rsidR="00034911" w:rsidRPr="00034911" w:rsidRDefault="00034911" w:rsidP="00EB11FE">
            <w:pPr>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rsidR="00034911" w:rsidRPr="00034911" w:rsidRDefault="00034911" w:rsidP="00EB11FE">
            <w:pPr>
              <w:jc w:val="center"/>
              <w:rPr>
                <w:sz w:val="20"/>
                <w:szCs w:val="20"/>
              </w:rPr>
            </w:pPr>
            <w:r w:rsidRPr="00034911">
              <w:rPr>
                <w:sz w:val="20"/>
                <w:szCs w:val="20"/>
              </w:rPr>
              <w:t>8</w:t>
            </w:r>
          </w:p>
        </w:tc>
        <w:tc>
          <w:tcPr>
            <w:tcW w:w="1134" w:type="dxa"/>
            <w:tcBorders>
              <w:top w:val="single" w:sz="4" w:space="0" w:color="000000"/>
              <w:left w:val="single" w:sz="4" w:space="0" w:color="000000"/>
              <w:bottom w:val="single" w:sz="4" w:space="0" w:color="000000"/>
            </w:tcBorders>
            <w:shd w:val="clear" w:color="auto" w:fill="auto"/>
          </w:tcPr>
          <w:p w:rsidR="00034911" w:rsidRPr="00034911" w:rsidRDefault="00034911" w:rsidP="00EB11FE">
            <w:pPr>
              <w:jc w:val="center"/>
              <w:rPr>
                <w:sz w:val="20"/>
                <w:szCs w:val="20"/>
              </w:rPr>
            </w:pPr>
          </w:p>
        </w:tc>
        <w:tc>
          <w:tcPr>
            <w:tcW w:w="4112" w:type="dxa"/>
            <w:gridSpan w:val="2"/>
            <w:tcBorders>
              <w:top w:val="single" w:sz="4" w:space="0" w:color="000000"/>
              <w:left w:val="single" w:sz="4" w:space="0" w:color="000000"/>
              <w:bottom w:val="single" w:sz="4" w:space="0" w:color="000000"/>
              <w:right w:val="single" w:sz="4" w:space="0" w:color="000000"/>
            </w:tcBorders>
            <w:shd w:val="clear" w:color="auto" w:fill="auto"/>
          </w:tcPr>
          <w:p w:rsidR="00034911" w:rsidRPr="00034911" w:rsidRDefault="00034911" w:rsidP="00EB11FE">
            <w:pPr>
              <w:rPr>
                <w:sz w:val="20"/>
                <w:szCs w:val="20"/>
              </w:rPr>
            </w:pPr>
            <w:r w:rsidRPr="00034911">
              <w:rPr>
                <w:sz w:val="20"/>
                <w:szCs w:val="20"/>
              </w:rPr>
              <w:t>Pełna nazwa producenta……………</w:t>
            </w:r>
          </w:p>
          <w:p w:rsidR="00034911" w:rsidRPr="00034911" w:rsidRDefault="00034911" w:rsidP="00EB11FE">
            <w:pPr>
              <w:rPr>
                <w:sz w:val="20"/>
                <w:szCs w:val="20"/>
              </w:rPr>
            </w:pPr>
            <w:r w:rsidRPr="00034911">
              <w:rPr>
                <w:sz w:val="20"/>
                <w:szCs w:val="20"/>
              </w:rPr>
              <w:t>Pełna nazwa wyrobu ………………</w:t>
            </w:r>
          </w:p>
          <w:p w:rsidR="00034911" w:rsidRPr="00034911" w:rsidRDefault="00034911" w:rsidP="00EB11FE">
            <w:pPr>
              <w:rPr>
                <w:sz w:val="20"/>
                <w:szCs w:val="20"/>
              </w:rPr>
            </w:pPr>
            <w:r w:rsidRPr="00034911">
              <w:rPr>
                <w:sz w:val="20"/>
                <w:szCs w:val="20"/>
              </w:rPr>
              <w:t>Numer referencyjny ……………………</w:t>
            </w:r>
          </w:p>
          <w:p w:rsidR="00034911" w:rsidRPr="00034911" w:rsidRDefault="00034911" w:rsidP="00EB11FE">
            <w:pPr>
              <w:rPr>
                <w:sz w:val="20"/>
                <w:szCs w:val="20"/>
              </w:rPr>
            </w:pPr>
          </w:p>
        </w:tc>
      </w:tr>
      <w:tr w:rsidR="00034911" w:rsidRPr="00034911" w:rsidTr="00EB11FE">
        <w:tc>
          <w:tcPr>
            <w:tcW w:w="435" w:type="dxa"/>
            <w:tcBorders>
              <w:top w:val="single" w:sz="4" w:space="0" w:color="000000"/>
              <w:left w:val="single" w:sz="1" w:space="0" w:color="000000"/>
              <w:bottom w:val="single" w:sz="1" w:space="0" w:color="000000"/>
            </w:tcBorders>
            <w:shd w:val="clear" w:color="auto" w:fill="auto"/>
          </w:tcPr>
          <w:p w:rsidR="00034911" w:rsidRPr="00034911" w:rsidRDefault="00034911" w:rsidP="00EB11FE">
            <w:pPr>
              <w:spacing w:before="120" w:after="120"/>
              <w:rPr>
                <w:b/>
                <w:sz w:val="20"/>
                <w:szCs w:val="20"/>
              </w:rPr>
            </w:pPr>
          </w:p>
        </w:tc>
        <w:tc>
          <w:tcPr>
            <w:tcW w:w="5470" w:type="dxa"/>
            <w:tcBorders>
              <w:top w:val="single" w:sz="4" w:space="0" w:color="000000"/>
              <w:left w:val="single" w:sz="1" w:space="0" w:color="000000"/>
              <w:bottom w:val="single" w:sz="1" w:space="0" w:color="000000"/>
            </w:tcBorders>
            <w:shd w:val="clear" w:color="auto" w:fill="auto"/>
          </w:tcPr>
          <w:p w:rsidR="00034911" w:rsidRPr="00034911" w:rsidRDefault="00034911" w:rsidP="00EB11FE">
            <w:pPr>
              <w:spacing w:before="120" w:after="120"/>
              <w:rPr>
                <w:b/>
                <w:sz w:val="20"/>
                <w:szCs w:val="20"/>
              </w:rPr>
            </w:pPr>
            <w:r w:rsidRPr="00034911">
              <w:rPr>
                <w:b/>
                <w:sz w:val="20"/>
                <w:szCs w:val="20"/>
              </w:rPr>
              <w:t>Wartość części</w:t>
            </w:r>
          </w:p>
        </w:tc>
        <w:tc>
          <w:tcPr>
            <w:tcW w:w="709" w:type="dxa"/>
            <w:tcBorders>
              <w:top w:val="single" w:sz="4" w:space="0" w:color="000000"/>
              <w:left w:val="single" w:sz="1" w:space="0" w:color="000000"/>
              <w:bottom w:val="single" w:sz="1" w:space="0" w:color="000000"/>
            </w:tcBorders>
            <w:shd w:val="clear" w:color="auto" w:fill="auto"/>
          </w:tcPr>
          <w:p w:rsidR="00034911" w:rsidRPr="00034911" w:rsidRDefault="00034911" w:rsidP="00EB11FE">
            <w:pPr>
              <w:spacing w:before="120" w:after="120"/>
              <w:jc w:val="center"/>
              <w:rPr>
                <w:b/>
                <w:sz w:val="20"/>
                <w:szCs w:val="20"/>
              </w:rPr>
            </w:pPr>
          </w:p>
        </w:tc>
        <w:tc>
          <w:tcPr>
            <w:tcW w:w="992" w:type="dxa"/>
            <w:tcBorders>
              <w:top w:val="single" w:sz="4" w:space="0" w:color="000000"/>
              <w:left w:val="single" w:sz="1" w:space="0" w:color="000000"/>
              <w:bottom w:val="single" w:sz="1" w:space="0" w:color="000000"/>
            </w:tcBorders>
            <w:shd w:val="clear" w:color="auto" w:fill="auto"/>
          </w:tcPr>
          <w:p w:rsidR="00034911" w:rsidRPr="00034911" w:rsidRDefault="00034911" w:rsidP="00EB11FE">
            <w:pPr>
              <w:spacing w:before="120" w:after="120"/>
              <w:jc w:val="center"/>
              <w:rPr>
                <w:b/>
                <w:sz w:val="20"/>
                <w:szCs w:val="20"/>
              </w:rPr>
            </w:pPr>
          </w:p>
        </w:tc>
        <w:tc>
          <w:tcPr>
            <w:tcW w:w="1134" w:type="dxa"/>
            <w:tcBorders>
              <w:top w:val="single" w:sz="4" w:space="0" w:color="000000"/>
              <w:left w:val="single" w:sz="1" w:space="0" w:color="000000"/>
              <w:bottom w:val="single" w:sz="1" w:space="0" w:color="000000"/>
            </w:tcBorders>
            <w:shd w:val="clear" w:color="auto" w:fill="auto"/>
          </w:tcPr>
          <w:p w:rsidR="00034911" w:rsidRPr="00034911" w:rsidRDefault="00034911" w:rsidP="00EB11FE">
            <w:pPr>
              <w:spacing w:before="120" w:after="120"/>
              <w:jc w:val="center"/>
              <w:rPr>
                <w:b/>
                <w:sz w:val="20"/>
                <w:szCs w:val="20"/>
              </w:rPr>
            </w:pPr>
          </w:p>
        </w:tc>
        <w:tc>
          <w:tcPr>
            <w:tcW w:w="567" w:type="dxa"/>
            <w:tcBorders>
              <w:top w:val="single" w:sz="4" w:space="0" w:color="000000"/>
              <w:left w:val="single" w:sz="1" w:space="0" w:color="000000"/>
              <w:bottom w:val="single" w:sz="1" w:space="0" w:color="000000"/>
            </w:tcBorders>
            <w:shd w:val="clear" w:color="auto" w:fill="auto"/>
          </w:tcPr>
          <w:p w:rsidR="00034911" w:rsidRPr="00034911" w:rsidRDefault="00034911" w:rsidP="00EB11FE">
            <w:pPr>
              <w:spacing w:before="120" w:after="120"/>
              <w:jc w:val="center"/>
              <w:rPr>
                <w:b/>
                <w:sz w:val="20"/>
                <w:szCs w:val="20"/>
              </w:rPr>
            </w:pPr>
          </w:p>
        </w:tc>
        <w:tc>
          <w:tcPr>
            <w:tcW w:w="1134" w:type="dxa"/>
            <w:tcBorders>
              <w:top w:val="single" w:sz="4" w:space="0" w:color="000000"/>
              <w:left w:val="single" w:sz="1" w:space="0" w:color="000000"/>
              <w:bottom w:val="single" w:sz="1" w:space="0" w:color="000000"/>
            </w:tcBorders>
            <w:shd w:val="clear" w:color="auto" w:fill="auto"/>
          </w:tcPr>
          <w:p w:rsidR="00034911" w:rsidRPr="00034911" w:rsidRDefault="00034911" w:rsidP="00EB11FE">
            <w:pPr>
              <w:spacing w:before="120" w:after="120"/>
              <w:jc w:val="center"/>
              <w:rPr>
                <w:b/>
                <w:sz w:val="20"/>
                <w:szCs w:val="20"/>
              </w:rPr>
            </w:pPr>
          </w:p>
        </w:tc>
        <w:tc>
          <w:tcPr>
            <w:tcW w:w="4102" w:type="dxa"/>
            <w:tcBorders>
              <w:top w:val="single" w:sz="4" w:space="0" w:color="000000"/>
              <w:left w:val="single" w:sz="1" w:space="0" w:color="000000"/>
              <w:bottom w:val="single" w:sz="1" w:space="0" w:color="000000"/>
            </w:tcBorders>
            <w:shd w:val="clear" w:color="auto" w:fill="auto"/>
          </w:tcPr>
          <w:p w:rsidR="00034911" w:rsidRPr="00034911" w:rsidRDefault="00034911" w:rsidP="00EB11FE">
            <w:pPr>
              <w:spacing w:before="120" w:after="120"/>
              <w:rPr>
                <w:b/>
                <w:sz w:val="20"/>
                <w:szCs w:val="20"/>
              </w:rPr>
            </w:pPr>
          </w:p>
        </w:tc>
        <w:tc>
          <w:tcPr>
            <w:tcW w:w="21" w:type="dxa"/>
            <w:gridSpan w:val="2"/>
            <w:tcBorders>
              <w:left w:val="single" w:sz="1" w:space="0" w:color="000000"/>
            </w:tcBorders>
            <w:shd w:val="clear" w:color="auto" w:fill="auto"/>
          </w:tcPr>
          <w:p w:rsidR="00034911" w:rsidRPr="00034911" w:rsidRDefault="00034911" w:rsidP="00EB11FE">
            <w:pPr>
              <w:spacing w:before="120" w:after="120"/>
              <w:rPr>
                <w:b/>
                <w:sz w:val="20"/>
                <w:szCs w:val="20"/>
              </w:rPr>
            </w:pPr>
          </w:p>
        </w:tc>
        <w:tc>
          <w:tcPr>
            <w:tcW w:w="44" w:type="dxa"/>
            <w:shd w:val="clear" w:color="auto" w:fill="auto"/>
          </w:tcPr>
          <w:p w:rsidR="00034911" w:rsidRPr="00034911" w:rsidRDefault="00034911" w:rsidP="00EB11FE">
            <w:pPr>
              <w:spacing w:before="120" w:after="120"/>
              <w:rPr>
                <w:b/>
                <w:sz w:val="20"/>
                <w:szCs w:val="20"/>
              </w:rPr>
            </w:pPr>
          </w:p>
        </w:tc>
        <w:tc>
          <w:tcPr>
            <w:tcW w:w="40" w:type="dxa"/>
            <w:shd w:val="clear" w:color="auto" w:fill="auto"/>
          </w:tcPr>
          <w:p w:rsidR="00034911" w:rsidRPr="00034911" w:rsidRDefault="00034911" w:rsidP="00EB11FE">
            <w:pPr>
              <w:spacing w:before="120" w:after="120"/>
              <w:rPr>
                <w:b/>
                <w:sz w:val="20"/>
                <w:szCs w:val="20"/>
              </w:rPr>
            </w:pPr>
          </w:p>
        </w:tc>
        <w:tc>
          <w:tcPr>
            <w:tcW w:w="40" w:type="dxa"/>
            <w:shd w:val="clear" w:color="auto" w:fill="auto"/>
          </w:tcPr>
          <w:p w:rsidR="00034911" w:rsidRPr="00034911" w:rsidRDefault="00034911" w:rsidP="00EB11FE">
            <w:pPr>
              <w:spacing w:before="120" w:after="120"/>
              <w:rPr>
                <w:b/>
                <w:sz w:val="20"/>
                <w:szCs w:val="20"/>
              </w:rPr>
            </w:pPr>
          </w:p>
        </w:tc>
      </w:tr>
    </w:tbl>
    <w:p w:rsidR="00034911" w:rsidRPr="00E54A18" w:rsidRDefault="00034911" w:rsidP="00034911">
      <w:pPr>
        <w:rPr>
          <w:color w:val="FF0000"/>
          <w:sz w:val="20"/>
          <w:szCs w:val="20"/>
        </w:rPr>
      </w:pPr>
    </w:p>
    <w:p w:rsidR="00034911" w:rsidRDefault="00034911" w:rsidP="00034911">
      <w:pPr>
        <w:rPr>
          <w:color w:val="FF0000"/>
          <w:sz w:val="20"/>
          <w:szCs w:val="20"/>
        </w:rPr>
      </w:pPr>
    </w:p>
    <w:p w:rsidR="00034911" w:rsidRPr="00E54A18" w:rsidRDefault="00034911" w:rsidP="00034911">
      <w:pPr>
        <w:rPr>
          <w:color w:val="FF0000"/>
          <w:sz w:val="20"/>
          <w:szCs w:val="20"/>
        </w:rPr>
      </w:pPr>
    </w:p>
    <w:p w:rsidR="00034911" w:rsidRPr="00E54A18" w:rsidRDefault="00034911" w:rsidP="00034911">
      <w:pPr>
        <w:rPr>
          <w:color w:val="FF0000"/>
          <w:sz w:val="20"/>
          <w:szCs w:val="20"/>
        </w:rPr>
      </w:pPr>
    </w:p>
    <w:p w:rsidR="00034911" w:rsidRDefault="00034911" w:rsidP="00034911">
      <w:pPr>
        <w:rPr>
          <w:b/>
          <w:sz w:val="22"/>
          <w:szCs w:val="22"/>
        </w:rPr>
      </w:pPr>
      <w:r w:rsidRPr="00034911">
        <w:rPr>
          <w:b/>
          <w:sz w:val="22"/>
          <w:szCs w:val="22"/>
        </w:rPr>
        <w:lastRenderedPageBreak/>
        <w:t>Część nr 2 – dostawa cewników Pezzera</w:t>
      </w:r>
    </w:p>
    <w:p w:rsidR="00034911" w:rsidRPr="00034911" w:rsidRDefault="00034911" w:rsidP="00034911">
      <w:pPr>
        <w:rPr>
          <w:b/>
          <w:sz w:val="22"/>
          <w:szCs w:val="22"/>
        </w:rPr>
      </w:pPr>
      <w:r w:rsidRPr="00034911">
        <w:rPr>
          <w:b/>
          <w:sz w:val="22"/>
          <w:szCs w:val="22"/>
        </w:rPr>
        <w:tab/>
      </w:r>
      <w:r w:rsidRPr="00034911">
        <w:rPr>
          <w:b/>
          <w:sz w:val="22"/>
          <w:szCs w:val="22"/>
        </w:rPr>
        <w:tab/>
      </w:r>
      <w:r w:rsidRPr="00034911">
        <w:rPr>
          <w:b/>
          <w:sz w:val="22"/>
          <w:szCs w:val="22"/>
        </w:rPr>
        <w:tab/>
      </w:r>
      <w:r w:rsidRPr="00034911">
        <w:rPr>
          <w:b/>
          <w:sz w:val="22"/>
          <w:szCs w:val="22"/>
        </w:rPr>
        <w:tab/>
      </w:r>
      <w:r w:rsidRPr="00034911">
        <w:rPr>
          <w:b/>
          <w:sz w:val="22"/>
          <w:szCs w:val="22"/>
        </w:rPr>
        <w:tab/>
      </w:r>
      <w:r w:rsidRPr="00034911">
        <w:rPr>
          <w:b/>
          <w:sz w:val="22"/>
          <w:szCs w:val="22"/>
        </w:rPr>
        <w:tab/>
      </w:r>
      <w:r w:rsidRPr="00034911">
        <w:rPr>
          <w:b/>
          <w:sz w:val="22"/>
          <w:szCs w:val="22"/>
        </w:rPr>
        <w:tab/>
      </w:r>
      <w:r w:rsidRPr="00034911">
        <w:rPr>
          <w:b/>
          <w:sz w:val="22"/>
          <w:szCs w:val="22"/>
        </w:rPr>
        <w:tab/>
      </w:r>
      <w:r w:rsidRPr="00034911">
        <w:rPr>
          <w:b/>
          <w:sz w:val="22"/>
          <w:szCs w:val="22"/>
        </w:rPr>
        <w:tab/>
      </w:r>
      <w:r w:rsidRPr="00034911">
        <w:rPr>
          <w:b/>
          <w:sz w:val="22"/>
          <w:szCs w:val="22"/>
        </w:rPr>
        <w:tab/>
      </w:r>
      <w:r w:rsidRPr="00034911">
        <w:rPr>
          <w:b/>
          <w:sz w:val="22"/>
          <w:szCs w:val="22"/>
        </w:rPr>
        <w:tab/>
      </w:r>
    </w:p>
    <w:tbl>
      <w:tblPr>
        <w:tblW w:w="0" w:type="auto"/>
        <w:tblInd w:w="-77" w:type="dxa"/>
        <w:tblLayout w:type="fixed"/>
        <w:tblCellMar>
          <w:left w:w="10" w:type="dxa"/>
          <w:right w:w="10" w:type="dxa"/>
        </w:tblCellMar>
        <w:tblLook w:val="0000"/>
      </w:tblPr>
      <w:tblGrid>
        <w:gridCol w:w="509"/>
        <w:gridCol w:w="5390"/>
        <w:gridCol w:w="709"/>
        <w:gridCol w:w="992"/>
        <w:gridCol w:w="1134"/>
        <w:gridCol w:w="567"/>
        <w:gridCol w:w="1134"/>
        <w:gridCol w:w="4203"/>
      </w:tblGrid>
      <w:tr w:rsidR="00034911" w:rsidRPr="00034911" w:rsidTr="00EB11FE">
        <w:tc>
          <w:tcPr>
            <w:tcW w:w="509" w:type="dxa"/>
            <w:tcBorders>
              <w:top w:val="single" w:sz="1" w:space="0" w:color="000000"/>
              <w:left w:val="single" w:sz="1" w:space="0" w:color="000000"/>
              <w:bottom w:val="single" w:sz="1" w:space="0" w:color="000000"/>
            </w:tcBorders>
            <w:shd w:val="clear" w:color="auto" w:fill="auto"/>
          </w:tcPr>
          <w:p w:rsidR="00034911" w:rsidRPr="00034911" w:rsidRDefault="00034911" w:rsidP="00EB11FE">
            <w:pPr>
              <w:rPr>
                <w:sz w:val="20"/>
                <w:szCs w:val="20"/>
              </w:rPr>
            </w:pPr>
            <w:r w:rsidRPr="00034911">
              <w:rPr>
                <w:sz w:val="20"/>
                <w:szCs w:val="20"/>
              </w:rPr>
              <w:t>Lp.</w:t>
            </w:r>
          </w:p>
        </w:tc>
        <w:tc>
          <w:tcPr>
            <w:tcW w:w="5390" w:type="dxa"/>
            <w:tcBorders>
              <w:top w:val="single" w:sz="1" w:space="0" w:color="000000"/>
              <w:left w:val="single" w:sz="1" w:space="0" w:color="000000"/>
              <w:bottom w:val="single" w:sz="1" w:space="0" w:color="000000"/>
            </w:tcBorders>
            <w:shd w:val="clear" w:color="auto" w:fill="auto"/>
          </w:tcPr>
          <w:p w:rsidR="00034911" w:rsidRPr="00034911" w:rsidRDefault="00034911" w:rsidP="00EB11FE">
            <w:pPr>
              <w:rPr>
                <w:sz w:val="20"/>
                <w:szCs w:val="20"/>
              </w:rPr>
            </w:pPr>
            <w:r w:rsidRPr="00034911">
              <w:rPr>
                <w:sz w:val="20"/>
                <w:szCs w:val="20"/>
              </w:rPr>
              <w:t>Opis przedmiotu zamówienia</w:t>
            </w:r>
          </w:p>
        </w:tc>
        <w:tc>
          <w:tcPr>
            <w:tcW w:w="709" w:type="dxa"/>
            <w:tcBorders>
              <w:top w:val="single" w:sz="1" w:space="0" w:color="000000"/>
              <w:left w:val="single" w:sz="1" w:space="0" w:color="000000"/>
              <w:bottom w:val="single" w:sz="1" w:space="0" w:color="000000"/>
            </w:tcBorders>
            <w:shd w:val="clear" w:color="auto" w:fill="auto"/>
          </w:tcPr>
          <w:p w:rsidR="00034911" w:rsidRPr="00034911" w:rsidRDefault="00034911" w:rsidP="00EB11FE">
            <w:pPr>
              <w:rPr>
                <w:sz w:val="20"/>
                <w:szCs w:val="20"/>
              </w:rPr>
            </w:pPr>
            <w:r w:rsidRPr="00034911">
              <w:rPr>
                <w:sz w:val="20"/>
                <w:szCs w:val="20"/>
              </w:rPr>
              <w:t>Ilość</w:t>
            </w:r>
          </w:p>
          <w:p w:rsidR="00034911" w:rsidRPr="00034911" w:rsidRDefault="00034911" w:rsidP="00EB11FE">
            <w:pPr>
              <w:rPr>
                <w:sz w:val="20"/>
                <w:szCs w:val="20"/>
              </w:rPr>
            </w:pPr>
            <w:r w:rsidRPr="00034911">
              <w:rPr>
                <w:sz w:val="20"/>
                <w:szCs w:val="20"/>
              </w:rPr>
              <w:t xml:space="preserve"> szt.</w:t>
            </w:r>
          </w:p>
        </w:tc>
        <w:tc>
          <w:tcPr>
            <w:tcW w:w="992" w:type="dxa"/>
            <w:tcBorders>
              <w:top w:val="single" w:sz="1" w:space="0" w:color="000000"/>
              <w:left w:val="single" w:sz="1" w:space="0" w:color="000000"/>
              <w:bottom w:val="single" w:sz="1" w:space="0" w:color="000000"/>
            </w:tcBorders>
            <w:shd w:val="clear" w:color="auto" w:fill="auto"/>
          </w:tcPr>
          <w:p w:rsidR="00034911" w:rsidRPr="00034911" w:rsidRDefault="00034911" w:rsidP="00EB11FE">
            <w:pPr>
              <w:rPr>
                <w:sz w:val="20"/>
                <w:szCs w:val="20"/>
              </w:rPr>
            </w:pPr>
            <w:r w:rsidRPr="00034911">
              <w:rPr>
                <w:sz w:val="20"/>
                <w:szCs w:val="20"/>
              </w:rPr>
              <w:t>Cena jedn.</w:t>
            </w:r>
          </w:p>
          <w:p w:rsidR="00034911" w:rsidRPr="00034911" w:rsidRDefault="00034911" w:rsidP="00EB11FE">
            <w:pPr>
              <w:rPr>
                <w:sz w:val="20"/>
                <w:szCs w:val="20"/>
              </w:rPr>
            </w:pPr>
            <w:r w:rsidRPr="00034911">
              <w:rPr>
                <w:sz w:val="20"/>
                <w:szCs w:val="20"/>
              </w:rPr>
              <w:t>netto</w:t>
            </w:r>
          </w:p>
        </w:tc>
        <w:tc>
          <w:tcPr>
            <w:tcW w:w="1134" w:type="dxa"/>
            <w:tcBorders>
              <w:top w:val="single" w:sz="1" w:space="0" w:color="000000"/>
              <w:left w:val="single" w:sz="1" w:space="0" w:color="000000"/>
              <w:bottom w:val="single" w:sz="1" w:space="0" w:color="000000"/>
            </w:tcBorders>
            <w:shd w:val="clear" w:color="auto" w:fill="auto"/>
          </w:tcPr>
          <w:p w:rsidR="00034911" w:rsidRPr="00034911" w:rsidRDefault="00034911" w:rsidP="00EB11FE">
            <w:pPr>
              <w:rPr>
                <w:sz w:val="20"/>
                <w:szCs w:val="20"/>
              </w:rPr>
            </w:pPr>
            <w:r w:rsidRPr="00034911">
              <w:rPr>
                <w:sz w:val="20"/>
                <w:szCs w:val="20"/>
              </w:rPr>
              <w:t>Wartość</w:t>
            </w:r>
          </w:p>
          <w:p w:rsidR="00034911" w:rsidRPr="00034911" w:rsidRDefault="00034911" w:rsidP="00EB11FE">
            <w:pPr>
              <w:rPr>
                <w:sz w:val="20"/>
                <w:szCs w:val="20"/>
              </w:rPr>
            </w:pPr>
            <w:r w:rsidRPr="00034911">
              <w:rPr>
                <w:sz w:val="20"/>
                <w:szCs w:val="20"/>
              </w:rPr>
              <w:t>netto</w:t>
            </w:r>
          </w:p>
        </w:tc>
        <w:tc>
          <w:tcPr>
            <w:tcW w:w="567" w:type="dxa"/>
            <w:tcBorders>
              <w:top w:val="single" w:sz="1" w:space="0" w:color="000000"/>
              <w:left w:val="single" w:sz="1" w:space="0" w:color="000000"/>
              <w:bottom w:val="single" w:sz="1" w:space="0" w:color="000000"/>
            </w:tcBorders>
            <w:shd w:val="clear" w:color="auto" w:fill="auto"/>
          </w:tcPr>
          <w:p w:rsidR="00034911" w:rsidRPr="00034911" w:rsidRDefault="00034911" w:rsidP="00EB11FE">
            <w:pPr>
              <w:rPr>
                <w:sz w:val="20"/>
                <w:szCs w:val="20"/>
              </w:rPr>
            </w:pPr>
            <w:r w:rsidRPr="00034911">
              <w:rPr>
                <w:sz w:val="20"/>
                <w:szCs w:val="20"/>
              </w:rPr>
              <w:t>VAT</w:t>
            </w:r>
          </w:p>
          <w:p w:rsidR="00034911" w:rsidRPr="00034911" w:rsidRDefault="00034911" w:rsidP="00EB11FE">
            <w:pPr>
              <w:rPr>
                <w:sz w:val="20"/>
                <w:szCs w:val="20"/>
              </w:rPr>
            </w:pPr>
            <w:r w:rsidRPr="00034911">
              <w:rPr>
                <w:sz w:val="20"/>
                <w:szCs w:val="20"/>
              </w:rPr>
              <w:t>%</w:t>
            </w:r>
          </w:p>
        </w:tc>
        <w:tc>
          <w:tcPr>
            <w:tcW w:w="1134" w:type="dxa"/>
            <w:tcBorders>
              <w:top w:val="single" w:sz="1" w:space="0" w:color="000000"/>
              <w:left w:val="single" w:sz="1" w:space="0" w:color="000000"/>
              <w:bottom w:val="single" w:sz="1" w:space="0" w:color="000000"/>
            </w:tcBorders>
            <w:shd w:val="clear" w:color="auto" w:fill="auto"/>
          </w:tcPr>
          <w:p w:rsidR="00034911" w:rsidRPr="00034911" w:rsidRDefault="00034911" w:rsidP="00EB11FE">
            <w:pPr>
              <w:rPr>
                <w:sz w:val="20"/>
                <w:szCs w:val="20"/>
              </w:rPr>
            </w:pPr>
            <w:r w:rsidRPr="00034911">
              <w:rPr>
                <w:sz w:val="20"/>
                <w:szCs w:val="20"/>
              </w:rPr>
              <w:t>Wartość</w:t>
            </w:r>
          </w:p>
          <w:p w:rsidR="00034911" w:rsidRPr="00034911" w:rsidRDefault="00034911" w:rsidP="00EB11FE">
            <w:pPr>
              <w:rPr>
                <w:sz w:val="20"/>
                <w:szCs w:val="20"/>
              </w:rPr>
            </w:pPr>
            <w:r w:rsidRPr="00034911">
              <w:rPr>
                <w:sz w:val="20"/>
                <w:szCs w:val="20"/>
              </w:rPr>
              <w:t>brutto</w:t>
            </w:r>
          </w:p>
        </w:tc>
        <w:tc>
          <w:tcPr>
            <w:tcW w:w="4203" w:type="dxa"/>
            <w:tcBorders>
              <w:top w:val="single" w:sz="1" w:space="0" w:color="000000"/>
              <w:left w:val="single" w:sz="1" w:space="0" w:color="000000"/>
              <w:bottom w:val="single" w:sz="1" w:space="0" w:color="000000"/>
              <w:right w:val="single" w:sz="1" w:space="0" w:color="000000"/>
            </w:tcBorders>
            <w:shd w:val="clear" w:color="auto" w:fill="auto"/>
          </w:tcPr>
          <w:p w:rsidR="00034911" w:rsidRPr="00034911" w:rsidRDefault="00034911" w:rsidP="00EB11FE">
            <w:pPr>
              <w:rPr>
                <w:sz w:val="20"/>
                <w:szCs w:val="20"/>
              </w:rPr>
            </w:pPr>
            <w:r w:rsidRPr="00034911">
              <w:rPr>
                <w:sz w:val="20"/>
                <w:szCs w:val="20"/>
              </w:rPr>
              <w:t>Informacje o produkcie i producencie</w:t>
            </w:r>
          </w:p>
        </w:tc>
      </w:tr>
      <w:tr w:rsidR="00034911" w:rsidRPr="00034911" w:rsidTr="00EB11FE">
        <w:tc>
          <w:tcPr>
            <w:tcW w:w="509" w:type="dxa"/>
            <w:tcBorders>
              <w:left w:val="single" w:sz="1" w:space="0" w:color="000000"/>
              <w:bottom w:val="single" w:sz="1" w:space="0" w:color="000000"/>
            </w:tcBorders>
            <w:shd w:val="clear" w:color="auto" w:fill="auto"/>
          </w:tcPr>
          <w:p w:rsidR="00034911" w:rsidRPr="00034911" w:rsidRDefault="00034911" w:rsidP="00EB11FE">
            <w:pPr>
              <w:rPr>
                <w:sz w:val="20"/>
                <w:szCs w:val="20"/>
              </w:rPr>
            </w:pPr>
            <w:r w:rsidRPr="00034911">
              <w:rPr>
                <w:sz w:val="20"/>
                <w:szCs w:val="20"/>
              </w:rPr>
              <w:t>1</w:t>
            </w:r>
          </w:p>
        </w:tc>
        <w:tc>
          <w:tcPr>
            <w:tcW w:w="5390" w:type="dxa"/>
            <w:tcBorders>
              <w:left w:val="single" w:sz="1" w:space="0" w:color="000000"/>
              <w:bottom w:val="single" w:sz="1" w:space="0" w:color="000000"/>
            </w:tcBorders>
            <w:shd w:val="clear" w:color="auto" w:fill="auto"/>
          </w:tcPr>
          <w:p w:rsidR="00034911" w:rsidRPr="00034911" w:rsidRDefault="00034911" w:rsidP="00EB11FE">
            <w:pPr>
              <w:rPr>
                <w:sz w:val="20"/>
                <w:szCs w:val="20"/>
              </w:rPr>
            </w:pPr>
            <w:r w:rsidRPr="00034911">
              <w:rPr>
                <w:sz w:val="20"/>
                <w:szCs w:val="20"/>
              </w:rPr>
              <w:t>Cewnik typu PEZZER</w:t>
            </w:r>
          </w:p>
          <w:p w:rsidR="00034911" w:rsidRPr="00034911" w:rsidRDefault="00034911" w:rsidP="00EB11FE">
            <w:pPr>
              <w:rPr>
                <w:sz w:val="20"/>
                <w:szCs w:val="20"/>
              </w:rPr>
            </w:pPr>
            <w:r w:rsidRPr="00034911">
              <w:rPr>
                <w:sz w:val="20"/>
                <w:szCs w:val="20"/>
              </w:rPr>
              <w:t>- sterylny</w:t>
            </w:r>
          </w:p>
          <w:p w:rsidR="00034911" w:rsidRPr="00034911" w:rsidRDefault="00034911" w:rsidP="00EB11FE">
            <w:pPr>
              <w:rPr>
                <w:sz w:val="20"/>
                <w:szCs w:val="20"/>
              </w:rPr>
            </w:pPr>
            <w:r w:rsidRPr="00034911">
              <w:rPr>
                <w:sz w:val="20"/>
                <w:szCs w:val="20"/>
              </w:rPr>
              <w:t>- wykonany z lateksu lub silikonu – wpisać rodzaj materiału</w:t>
            </w:r>
          </w:p>
          <w:p w:rsidR="00034911" w:rsidRPr="00034911" w:rsidRDefault="00034911" w:rsidP="00EB11FE">
            <w:pPr>
              <w:rPr>
                <w:sz w:val="20"/>
                <w:szCs w:val="20"/>
              </w:rPr>
            </w:pPr>
            <w:r w:rsidRPr="00034911">
              <w:rPr>
                <w:sz w:val="20"/>
                <w:szCs w:val="20"/>
              </w:rPr>
              <w:t>- długości od  35 cm do 40 cm</w:t>
            </w:r>
          </w:p>
          <w:p w:rsidR="00034911" w:rsidRPr="00034911" w:rsidRDefault="00034911" w:rsidP="00EB11FE">
            <w:pPr>
              <w:rPr>
                <w:sz w:val="20"/>
                <w:szCs w:val="20"/>
              </w:rPr>
            </w:pPr>
            <w:r w:rsidRPr="00034911">
              <w:rPr>
                <w:sz w:val="20"/>
                <w:szCs w:val="20"/>
              </w:rPr>
              <w:t>- rozmiar od 12Ch do 36 Ch ze skokiem co 2</w:t>
            </w:r>
          </w:p>
          <w:p w:rsidR="00034911" w:rsidRPr="00034911" w:rsidRDefault="00034911" w:rsidP="00EB11FE">
            <w:pPr>
              <w:rPr>
                <w:sz w:val="20"/>
                <w:szCs w:val="20"/>
              </w:rPr>
            </w:pPr>
            <w:r w:rsidRPr="00034911">
              <w:rPr>
                <w:sz w:val="20"/>
                <w:szCs w:val="20"/>
              </w:rPr>
              <w:t>- trzy otwory o wyoblonych krawędziach</w:t>
            </w:r>
          </w:p>
          <w:p w:rsidR="00034911" w:rsidRPr="00034911" w:rsidRDefault="00034911" w:rsidP="00EB11FE">
            <w:pPr>
              <w:rPr>
                <w:sz w:val="20"/>
                <w:szCs w:val="20"/>
              </w:rPr>
            </w:pPr>
            <w:r w:rsidRPr="00034911">
              <w:rPr>
                <w:sz w:val="20"/>
                <w:szCs w:val="20"/>
              </w:rPr>
              <w:t>- atraumatyczna, lekko zaokrąglona specjalna końcówka ułatwiająca wprowadzenie cewnika</w:t>
            </w:r>
          </w:p>
          <w:p w:rsidR="00034911" w:rsidRPr="00034911" w:rsidRDefault="00034911" w:rsidP="00EB11FE">
            <w:pPr>
              <w:rPr>
                <w:sz w:val="20"/>
                <w:szCs w:val="20"/>
              </w:rPr>
            </w:pPr>
            <w:r w:rsidRPr="00034911">
              <w:rPr>
                <w:sz w:val="20"/>
                <w:szCs w:val="20"/>
              </w:rPr>
              <w:t>- pakowany pojedynczo</w:t>
            </w:r>
          </w:p>
          <w:p w:rsidR="00034911" w:rsidRPr="00034911" w:rsidRDefault="00034911" w:rsidP="00EB11FE">
            <w:pPr>
              <w:rPr>
                <w:sz w:val="20"/>
                <w:szCs w:val="20"/>
              </w:rPr>
            </w:pPr>
            <w:r w:rsidRPr="00034911">
              <w:rPr>
                <w:sz w:val="20"/>
                <w:szCs w:val="20"/>
              </w:rPr>
              <w:t xml:space="preserve">- opakowanie jednostkowe: papier-folia lub sztywne opakowanie typu Tyvec zabezpieczające przed utratą jałowości lub podwójne opakowanie: wewnątrz folia, na zewnątrz  papier-folia </w:t>
            </w:r>
          </w:p>
          <w:p w:rsidR="00034911" w:rsidRPr="00034911" w:rsidRDefault="00034911" w:rsidP="00EB11FE">
            <w:pPr>
              <w:rPr>
                <w:sz w:val="20"/>
                <w:szCs w:val="20"/>
              </w:rPr>
            </w:pPr>
          </w:p>
        </w:tc>
        <w:tc>
          <w:tcPr>
            <w:tcW w:w="709" w:type="dxa"/>
            <w:tcBorders>
              <w:left w:val="single" w:sz="1" w:space="0" w:color="000000"/>
              <w:bottom w:val="single" w:sz="1" w:space="0" w:color="000000"/>
            </w:tcBorders>
            <w:shd w:val="clear" w:color="auto" w:fill="auto"/>
          </w:tcPr>
          <w:p w:rsidR="00034911" w:rsidRPr="00034911" w:rsidRDefault="00034911" w:rsidP="00EB11FE">
            <w:pPr>
              <w:jc w:val="center"/>
              <w:rPr>
                <w:sz w:val="20"/>
                <w:szCs w:val="20"/>
              </w:rPr>
            </w:pPr>
            <w:r w:rsidRPr="00034911">
              <w:rPr>
                <w:sz w:val="20"/>
                <w:szCs w:val="20"/>
              </w:rPr>
              <w:t>10</w:t>
            </w:r>
          </w:p>
        </w:tc>
        <w:tc>
          <w:tcPr>
            <w:tcW w:w="992" w:type="dxa"/>
            <w:tcBorders>
              <w:left w:val="single" w:sz="1" w:space="0" w:color="000000"/>
              <w:bottom w:val="single" w:sz="1" w:space="0" w:color="000000"/>
            </w:tcBorders>
            <w:shd w:val="clear" w:color="auto" w:fill="auto"/>
          </w:tcPr>
          <w:p w:rsidR="00034911" w:rsidRPr="00034911" w:rsidRDefault="00034911" w:rsidP="00EB11FE">
            <w:pPr>
              <w:jc w:val="center"/>
              <w:rPr>
                <w:sz w:val="20"/>
                <w:szCs w:val="20"/>
              </w:rPr>
            </w:pPr>
          </w:p>
          <w:p w:rsidR="00034911" w:rsidRPr="00034911" w:rsidRDefault="00034911" w:rsidP="00EB11FE">
            <w:pPr>
              <w:jc w:val="center"/>
              <w:rPr>
                <w:sz w:val="20"/>
                <w:szCs w:val="20"/>
              </w:rPr>
            </w:pPr>
          </w:p>
        </w:tc>
        <w:tc>
          <w:tcPr>
            <w:tcW w:w="1134" w:type="dxa"/>
            <w:tcBorders>
              <w:left w:val="single" w:sz="1" w:space="0" w:color="000000"/>
              <w:bottom w:val="single" w:sz="1" w:space="0" w:color="000000"/>
            </w:tcBorders>
            <w:shd w:val="clear" w:color="auto" w:fill="auto"/>
          </w:tcPr>
          <w:p w:rsidR="00034911" w:rsidRPr="00034911" w:rsidRDefault="00034911" w:rsidP="00EB11FE">
            <w:pPr>
              <w:jc w:val="center"/>
              <w:rPr>
                <w:sz w:val="20"/>
                <w:szCs w:val="20"/>
              </w:rPr>
            </w:pPr>
          </w:p>
        </w:tc>
        <w:tc>
          <w:tcPr>
            <w:tcW w:w="567" w:type="dxa"/>
            <w:tcBorders>
              <w:left w:val="single" w:sz="1" w:space="0" w:color="000000"/>
              <w:bottom w:val="single" w:sz="1" w:space="0" w:color="000000"/>
            </w:tcBorders>
            <w:shd w:val="clear" w:color="auto" w:fill="auto"/>
          </w:tcPr>
          <w:p w:rsidR="00034911" w:rsidRPr="00034911" w:rsidRDefault="00034911" w:rsidP="00EB11FE">
            <w:pPr>
              <w:jc w:val="center"/>
              <w:rPr>
                <w:sz w:val="20"/>
                <w:szCs w:val="20"/>
              </w:rPr>
            </w:pPr>
            <w:r w:rsidRPr="00034911">
              <w:rPr>
                <w:sz w:val="20"/>
                <w:szCs w:val="20"/>
              </w:rPr>
              <w:t>8</w:t>
            </w:r>
          </w:p>
        </w:tc>
        <w:tc>
          <w:tcPr>
            <w:tcW w:w="1134" w:type="dxa"/>
            <w:tcBorders>
              <w:left w:val="single" w:sz="1" w:space="0" w:color="000000"/>
              <w:bottom w:val="single" w:sz="1" w:space="0" w:color="000000"/>
            </w:tcBorders>
            <w:shd w:val="clear" w:color="auto" w:fill="auto"/>
          </w:tcPr>
          <w:p w:rsidR="00034911" w:rsidRPr="00034911" w:rsidRDefault="00034911" w:rsidP="00EB11FE">
            <w:pPr>
              <w:jc w:val="center"/>
              <w:rPr>
                <w:sz w:val="20"/>
                <w:szCs w:val="20"/>
              </w:rPr>
            </w:pPr>
          </w:p>
        </w:tc>
        <w:tc>
          <w:tcPr>
            <w:tcW w:w="4203" w:type="dxa"/>
            <w:tcBorders>
              <w:left w:val="single" w:sz="1" w:space="0" w:color="000000"/>
              <w:bottom w:val="single" w:sz="1" w:space="0" w:color="000000"/>
              <w:right w:val="single" w:sz="1" w:space="0" w:color="000000"/>
            </w:tcBorders>
            <w:shd w:val="clear" w:color="auto" w:fill="auto"/>
          </w:tcPr>
          <w:p w:rsidR="00034911" w:rsidRPr="00034911" w:rsidRDefault="00034911" w:rsidP="00EB11FE">
            <w:pPr>
              <w:rPr>
                <w:sz w:val="20"/>
                <w:szCs w:val="20"/>
              </w:rPr>
            </w:pPr>
            <w:r w:rsidRPr="00034911">
              <w:rPr>
                <w:sz w:val="20"/>
                <w:szCs w:val="20"/>
              </w:rPr>
              <w:t>Pełna nazwa producenta……………</w:t>
            </w:r>
          </w:p>
          <w:p w:rsidR="00034911" w:rsidRPr="00034911" w:rsidRDefault="00034911" w:rsidP="00EB11FE">
            <w:pPr>
              <w:rPr>
                <w:sz w:val="20"/>
                <w:szCs w:val="20"/>
              </w:rPr>
            </w:pPr>
            <w:r w:rsidRPr="00034911">
              <w:rPr>
                <w:sz w:val="20"/>
                <w:szCs w:val="20"/>
              </w:rPr>
              <w:t>Pełna nazwa wyrobu ………………</w:t>
            </w:r>
          </w:p>
          <w:p w:rsidR="00034911" w:rsidRPr="00034911" w:rsidRDefault="00034911" w:rsidP="00EB11FE">
            <w:pPr>
              <w:rPr>
                <w:sz w:val="20"/>
                <w:szCs w:val="20"/>
              </w:rPr>
            </w:pPr>
            <w:r w:rsidRPr="00034911">
              <w:rPr>
                <w:sz w:val="20"/>
                <w:szCs w:val="20"/>
              </w:rPr>
              <w:t>Numer referencyjny 12 Ch…....................</w:t>
            </w:r>
          </w:p>
          <w:p w:rsidR="00034911" w:rsidRPr="00034911" w:rsidRDefault="00034911" w:rsidP="00EB11FE">
            <w:pPr>
              <w:rPr>
                <w:sz w:val="20"/>
                <w:szCs w:val="20"/>
              </w:rPr>
            </w:pPr>
            <w:r w:rsidRPr="00034911">
              <w:rPr>
                <w:sz w:val="20"/>
                <w:szCs w:val="20"/>
              </w:rPr>
              <w:t>Numer referencyjny 14 Ch…..................</w:t>
            </w:r>
          </w:p>
          <w:p w:rsidR="00034911" w:rsidRPr="00034911" w:rsidRDefault="00034911" w:rsidP="00EB11FE">
            <w:pPr>
              <w:rPr>
                <w:sz w:val="20"/>
                <w:szCs w:val="20"/>
              </w:rPr>
            </w:pPr>
            <w:r w:rsidRPr="00034911">
              <w:rPr>
                <w:sz w:val="20"/>
                <w:szCs w:val="20"/>
              </w:rPr>
              <w:t>Numer referencyjny 16 Ch…..................</w:t>
            </w:r>
          </w:p>
          <w:p w:rsidR="00034911" w:rsidRPr="00034911" w:rsidRDefault="00034911" w:rsidP="00EB11FE">
            <w:pPr>
              <w:rPr>
                <w:sz w:val="20"/>
                <w:szCs w:val="20"/>
              </w:rPr>
            </w:pPr>
            <w:r w:rsidRPr="00034911">
              <w:rPr>
                <w:sz w:val="20"/>
                <w:szCs w:val="20"/>
              </w:rPr>
              <w:t>Numer referencyjny 18 Ch…...............</w:t>
            </w:r>
          </w:p>
          <w:p w:rsidR="00034911" w:rsidRPr="00034911" w:rsidRDefault="00034911" w:rsidP="00EB11FE">
            <w:pPr>
              <w:rPr>
                <w:sz w:val="20"/>
                <w:szCs w:val="20"/>
              </w:rPr>
            </w:pPr>
            <w:r w:rsidRPr="00034911">
              <w:rPr>
                <w:sz w:val="20"/>
                <w:szCs w:val="20"/>
              </w:rPr>
              <w:t>Numer referencyjny 20 Ch…...................</w:t>
            </w:r>
          </w:p>
          <w:p w:rsidR="00034911" w:rsidRPr="00034911" w:rsidRDefault="00034911" w:rsidP="00EB11FE">
            <w:pPr>
              <w:rPr>
                <w:sz w:val="20"/>
                <w:szCs w:val="20"/>
              </w:rPr>
            </w:pPr>
            <w:r w:rsidRPr="00034911">
              <w:rPr>
                <w:sz w:val="20"/>
                <w:szCs w:val="20"/>
              </w:rPr>
              <w:t>Numer referencyjny 22 Ch….................</w:t>
            </w:r>
          </w:p>
          <w:p w:rsidR="00034911" w:rsidRPr="00034911" w:rsidRDefault="00034911" w:rsidP="00EB11FE">
            <w:pPr>
              <w:rPr>
                <w:sz w:val="20"/>
                <w:szCs w:val="20"/>
              </w:rPr>
            </w:pPr>
            <w:r w:rsidRPr="00034911">
              <w:rPr>
                <w:sz w:val="20"/>
                <w:szCs w:val="20"/>
              </w:rPr>
              <w:t>Numer referencyjny 24 Ch…...............</w:t>
            </w:r>
          </w:p>
          <w:p w:rsidR="00034911" w:rsidRPr="00034911" w:rsidRDefault="00034911" w:rsidP="00EB11FE">
            <w:pPr>
              <w:rPr>
                <w:sz w:val="20"/>
                <w:szCs w:val="20"/>
              </w:rPr>
            </w:pPr>
            <w:r w:rsidRPr="00034911">
              <w:rPr>
                <w:sz w:val="20"/>
                <w:szCs w:val="20"/>
              </w:rPr>
              <w:t>Numer referencyjny 26 Ch…................</w:t>
            </w:r>
          </w:p>
          <w:p w:rsidR="00034911" w:rsidRPr="00034911" w:rsidRDefault="00034911" w:rsidP="00EB11FE">
            <w:pPr>
              <w:rPr>
                <w:sz w:val="20"/>
                <w:szCs w:val="20"/>
              </w:rPr>
            </w:pPr>
            <w:r w:rsidRPr="00034911">
              <w:rPr>
                <w:sz w:val="20"/>
                <w:szCs w:val="20"/>
              </w:rPr>
              <w:t>Numer referencyjny 28 Ch…...............</w:t>
            </w:r>
          </w:p>
          <w:p w:rsidR="00034911" w:rsidRPr="00034911" w:rsidRDefault="00034911" w:rsidP="00EB11FE">
            <w:pPr>
              <w:rPr>
                <w:sz w:val="20"/>
                <w:szCs w:val="20"/>
              </w:rPr>
            </w:pPr>
            <w:r w:rsidRPr="00034911">
              <w:rPr>
                <w:sz w:val="20"/>
                <w:szCs w:val="20"/>
              </w:rPr>
              <w:t>Numer referencyjny 30 Ch….............</w:t>
            </w:r>
          </w:p>
          <w:p w:rsidR="00034911" w:rsidRPr="00034911" w:rsidRDefault="00034911" w:rsidP="00EB11FE">
            <w:pPr>
              <w:rPr>
                <w:sz w:val="20"/>
                <w:szCs w:val="20"/>
              </w:rPr>
            </w:pPr>
            <w:r w:rsidRPr="00034911">
              <w:rPr>
                <w:sz w:val="20"/>
                <w:szCs w:val="20"/>
              </w:rPr>
              <w:t>Numer referencyjny 32 Ch…..............</w:t>
            </w:r>
          </w:p>
          <w:p w:rsidR="00034911" w:rsidRPr="00034911" w:rsidRDefault="00034911" w:rsidP="00EB11FE">
            <w:pPr>
              <w:rPr>
                <w:sz w:val="20"/>
                <w:szCs w:val="20"/>
              </w:rPr>
            </w:pPr>
            <w:r w:rsidRPr="00034911">
              <w:rPr>
                <w:sz w:val="20"/>
                <w:szCs w:val="20"/>
              </w:rPr>
              <w:t>Numer referencyjny 34 Ch….............</w:t>
            </w:r>
          </w:p>
          <w:p w:rsidR="00034911" w:rsidRPr="00034911" w:rsidRDefault="00034911" w:rsidP="00EB11FE">
            <w:pPr>
              <w:rPr>
                <w:sz w:val="20"/>
                <w:szCs w:val="20"/>
              </w:rPr>
            </w:pPr>
            <w:r w:rsidRPr="00034911">
              <w:rPr>
                <w:sz w:val="20"/>
                <w:szCs w:val="20"/>
              </w:rPr>
              <w:t>Numer referencyjny 36 Ch…...........</w:t>
            </w:r>
          </w:p>
        </w:tc>
      </w:tr>
      <w:tr w:rsidR="00034911" w:rsidRPr="00034911" w:rsidTr="00EB11FE">
        <w:tc>
          <w:tcPr>
            <w:tcW w:w="509" w:type="dxa"/>
            <w:tcBorders>
              <w:left w:val="single" w:sz="1" w:space="0" w:color="000000"/>
              <w:bottom w:val="single" w:sz="1" w:space="0" w:color="000000"/>
            </w:tcBorders>
            <w:shd w:val="clear" w:color="auto" w:fill="auto"/>
          </w:tcPr>
          <w:p w:rsidR="00034911" w:rsidRPr="00034911" w:rsidRDefault="00034911" w:rsidP="00EB11FE">
            <w:pPr>
              <w:rPr>
                <w:sz w:val="20"/>
                <w:szCs w:val="20"/>
              </w:rPr>
            </w:pPr>
          </w:p>
        </w:tc>
        <w:tc>
          <w:tcPr>
            <w:tcW w:w="5390" w:type="dxa"/>
            <w:tcBorders>
              <w:left w:val="single" w:sz="1" w:space="0" w:color="000000"/>
              <w:bottom w:val="single" w:sz="1" w:space="0" w:color="000000"/>
            </w:tcBorders>
            <w:shd w:val="clear" w:color="auto" w:fill="auto"/>
          </w:tcPr>
          <w:p w:rsidR="00034911" w:rsidRPr="00034911" w:rsidRDefault="00034911" w:rsidP="00EB11FE">
            <w:pPr>
              <w:rPr>
                <w:b/>
                <w:sz w:val="20"/>
                <w:szCs w:val="20"/>
              </w:rPr>
            </w:pPr>
            <w:r w:rsidRPr="00034911">
              <w:rPr>
                <w:b/>
                <w:sz w:val="20"/>
                <w:szCs w:val="20"/>
              </w:rPr>
              <w:t>Wartość części</w:t>
            </w:r>
          </w:p>
        </w:tc>
        <w:tc>
          <w:tcPr>
            <w:tcW w:w="709" w:type="dxa"/>
            <w:tcBorders>
              <w:left w:val="single" w:sz="1" w:space="0" w:color="000000"/>
              <w:bottom w:val="single" w:sz="1" w:space="0" w:color="000000"/>
            </w:tcBorders>
            <w:shd w:val="clear" w:color="auto" w:fill="auto"/>
          </w:tcPr>
          <w:p w:rsidR="00034911" w:rsidRPr="00034911" w:rsidRDefault="00034911" w:rsidP="00EB11FE">
            <w:pPr>
              <w:jc w:val="center"/>
              <w:rPr>
                <w:sz w:val="20"/>
                <w:szCs w:val="20"/>
              </w:rPr>
            </w:pPr>
          </w:p>
        </w:tc>
        <w:tc>
          <w:tcPr>
            <w:tcW w:w="992" w:type="dxa"/>
            <w:tcBorders>
              <w:left w:val="single" w:sz="1" w:space="0" w:color="000000"/>
              <w:bottom w:val="single" w:sz="1" w:space="0" w:color="000000"/>
            </w:tcBorders>
            <w:shd w:val="clear" w:color="auto" w:fill="auto"/>
          </w:tcPr>
          <w:p w:rsidR="00034911" w:rsidRPr="00034911" w:rsidRDefault="00034911" w:rsidP="00EB11FE">
            <w:pPr>
              <w:jc w:val="center"/>
              <w:rPr>
                <w:sz w:val="20"/>
                <w:szCs w:val="20"/>
              </w:rPr>
            </w:pPr>
          </w:p>
        </w:tc>
        <w:tc>
          <w:tcPr>
            <w:tcW w:w="1134" w:type="dxa"/>
            <w:tcBorders>
              <w:left w:val="single" w:sz="1" w:space="0" w:color="000000"/>
              <w:bottom w:val="single" w:sz="1" w:space="0" w:color="000000"/>
            </w:tcBorders>
            <w:shd w:val="clear" w:color="auto" w:fill="auto"/>
          </w:tcPr>
          <w:p w:rsidR="00034911" w:rsidRPr="00034911" w:rsidRDefault="00034911" w:rsidP="00EB11FE">
            <w:pPr>
              <w:jc w:val="center"/>
              <w:rPr>
                <w:b/>
                <w:sz w:val="20"/>
                <w:szCs w:val="20"/>
              </w:rPr>
            </w:pPr>
          </w:p>
        </w:tc>
        <w:tc>
          <w:tcPr>
            <w:tcW w:w="567" w:type="dxa"/>
            <w:tcBorders>
              <w:left w:val="single" w:sz="1" w:space="0" w:color="000000"/>
              <w:bottom w:val="single" w:sz="1" w:space="0" w:color="000000"/>
            </w:tcBorders>
            <w:shd w:val="clear" w:color="auto" w:fill="auto"/>
          </w:tcPr>
          <w:p w:rsidR="00034911" w:rsidRPr="00034911" w:rsidRDefault="00034911" w:rsidP="00EB11FE">
            <w:pPr>
              <w:jc w:val="center"/>
              <w:rPr>
                <w:b/>
                <w:sz w:val="20"/>
                <w:szCs w:val="20"/>
              </w:rPr>
            </w:pPr>
          </w:p>
        </w:tc>
        <w:tc>
          <w:tcPr>
            <w:tcW w:w="1134" w:type="dxa"/>
            <w:tcBorders>
              <w:left w:val="single" w:sz="1" w:space="0" w:color="000000"/>
              <w:bottom w:val="single" w:sz="1" w:space="0" w:color="000000"/>
            </w:tcBorders>
            <w:shd w:val="clear" w:color="auto" w:fill="auto"/>
          </w:tcPr>
          <w:p w:rsidR="00034911" w:rsidRPr="00034911" w:rsidRDefault="00034911" w:rsidP="00EB11FE">
            <w:pPr>
              <w:jc w:val="center"/>
              <w:rPr>
                <w:b/>
                <w:sz w:val="20"/>
                <w:szCs w:val="20"/>
              </w:rPr>
            </w:pPr>
          </w:p>
        </w:tc>
        <w:tc>
          <w:tcPr>
            <w:tcW w:w="4203" w:type="dxa"/>
            <w:tcBorders>
              <w:left w:val="single" w:sz="1" w:space="0" w:color="000000"/>
              <w:bottom w:val="single" w:sz="1" w:space="0" w:color="000000"/>
              <w:right w:val="single" w:sz="1" w:space="0" w:color="000000"/>
            </w:tcBorders>
            <w:shd w:val="clear" w:color="auto" w:fill="auto"/>
          </w:tcPr>
          <w:p w:rsidR="00034911" w:rsidRPr="00034911" w:rsidRDefault="00034911" w:rsidP="00EB11FE">
            <w:pPr>
              <w:rPr>
                <w:sz w:val="20"/>
                <w:szCs w:val="20"/>
              </w:rPr>
            </w:pPr>
          </w:p>
        </w:tc>
      </w:tr>
    </w:tbl>
    <w:p w:rsidR="00034911" w:rsidRPr="00E54A18" w:rsidRDefault="00034911" w:rsidP="00034911">
      <w:pPr>
        <w:rPr>
          <w:color w:val="FF0000"/>
          <w:sz w:val="20"/>
          <w:szCs w:val="20"/>
        </w:rPr>
      </w:pPr>
    </w:p>
    <w:p w:rsidR="00034911" w:rsidRPr="00E54A18" w:rsidRDefault="00034911" w:rsidP="00034911">
      <w:pPr>
        <w:rPr>
          <w:color w:val="FF0000"/>
          <w:sz w:val="20"/>
          <w:szCs w:val="20"/>
        </w:rPr>
      </w:pPr>
    </w:p>
    <w:p w:rsidR="00034911" w:rsidRDefault="00034911" w:rsidP="00034911">
      <w:pPr>
        <w:rPr>
          <w:b/>
          <w:color w:val="FF0000"/>
          <w:sz w:val="20"/>
          <w:szCs w:val="20"/>
        </w:rPr>
      </w:pPr>
    </w:p>
    <w:p w:rsidR="00034911" w:rsidRDefault="00034911" w:rsidP="00034911">
      <w:pPr>
        <w:rPr>
          <w:b/>
          <w:color w:val="FF0000"/>
          <w:sz w:val="20"/>
          <w:szCs w:val="20"/>
        </w:rPr>
      </w:pPr>
    </w:p>
    <w:p w:rsidR="00034911" w:rsidRDefault="00034911" w:rsidP="00034911">
      <w:pPr>
        <w:rPr>
          <w:b/>
          <w:color w:val="FF0000"/>
          <w:sz w:val="20"/>
          <w:szCs w:val="20"/>
        </w:rPr>
      </w:pPr>
    </w:p>
    <w:p w:rsidR="00034911" w:rsidRDefault="00034911" w:rsidP="00034911">
      <w:pPr>
        <w:rPr>
          <w:b/>
          <w:color w:val="FF0000"/>
          <w:sz w:val="20"/>
          <w:szCs w:val="20"/>
        </w:rPr>
      </w:pPr>
    </w:p>
    <w:p w:rsidR="00034911" w:rsidRDefault="00034911" w:rsidP="00034911">
      <w:pPr>
        <w:rPr>
          <w:b/>
          <w:color w:val="FF0000"/>
          <w:sz w:val="20"/>
          <w:szCs w:val="20"/>
        </w:rPr>
      </w:pPr>
    </w:p>
    <w:p w:rsidR="00034911" w:rsidRDefault="00034911" w:rsidP="00034911">
      <w:pPr>
        <w:rPr>
          <w:b/>
          <w:color w:val="FF0000"/>
          <w:sz w:val="20"/>
          <w:szCs w:val="20"/>
        </w:rPr>
      </w:pPr>
    </w:p>
    <w:p w:rsidR="00034911" w:rsidRDefault="00034911" w:rsidP="00034911">
      <w:pPr>
        <w:rPr>
          <w:b/>
          <w:color w:val="FF0000"/>
          <w:sz w:val="20"/>
          <w:szCs w:val="20"/>
        </w:rPr>
      </w:pPr>
    </w:p>
    <w:p w:rsidR="00034911" w:rsidRDefault="00034911" w:rsidP="00034911">
      <w:pPr>
        <w:rPr>
          <w:b/>
          <w:color w:val="FF0000"/>
          <w:sz w:val="20"/>
          <w:szCs w:val="20"/>
        </w:rPr>
      </w:pPr>
    </w:p>
    <w:p w:rsidR="00034911" w:rsidRDefault="00034911" w:rsidP="00034911">
      <w:pPr>
        <w:rPr>
          <w:b/>
          <w:color w:val="FF0000"/>
          <w:sz w:val="20"/>
          <w:szCs w:val="20"/>
        </w:rPr>
      </w:pPr>
    </w:p>
    <w:p w:rsidR="00034911" w:rsidRDefault="00034911" w:rsidP="00034911">
      <w:pPr>
        <w:rPr>
          <w:b/>
          <w:color w:val="FF0000"/>
          <w:sz w:val="20"/>
          <w:szCs w:val="20"/>
        </w:rPr>
      </w:pPr>
    </w:p>
    <w:p w:rsidR="00034911" w:rsidRDefault="00034911" w:rsidP="00034911">
      <w:pPr>
        <w:rPr>
          <w:b/>
          <w:color w:val="FF0000"/>
          <w:sz w:val="20"/>
          <w:szCs w:val="20"/>
        </w:rPr>
      </w:pPr>
    </w:p>
    <w:p w:rsidR="00034911" w:rsidRDefault="00034911" w:rsidP="00034911">
      <w:pPr>
        <w:rPr>
          <w:b/>
          <w:color w:val="FF0000"/>
          <w:sz w:val="20"/>
          <w:szCs w:val="20"/>
        </w:rPr>
      </w:pPr>
    </w:p>
    <w:p w:rsidR="00034911" w:rsidRDefault="00034911" w:rsidP="00034911">
      <w:pPr>
        <w:rPr>
          <w:b/>
          <w:color w:val="FF0000"/>
          <w:sz w:val="20"/>
          <w:szCs w:val="20"/>
        </w:rPr>
      </w:pPr>
    </w:p>
    <w:p w:rsidR="00034911" w:rsidRDefault="00034911" w:rsidP="00034911">
      <w:pPr>
        <w:rPr>
          <w:b/>
          <w:color w:val="FF0000"/>
          <w:sz w:val="20"/>
          <w:szCs w:val="20"/>
        </w:rPr>
      </w:pPr>
    </w:p>
    <w:p w:rsidR="00034911" w:rsidRDefault="00034911" w:rsidP="00034911">
      <w:pPr>
        <w:rPr>
          <w:b/>
          <w:color w:val="FF0000"/>
          <w:sz w:val="20"/>
          <w:szCs w:val="20"/>
        </w:rPr>
      </w:pPr>
    </w:p>
    <w:p w:rsidR="00034911" w:rsidRDefault="00034911" w:rsidP="00034911">
      <w:pPr>
        <w:rPr>
          <w:b/>
          <w:color w:val="FF0000"/>
          <w:sz w:val="20"/>
          <w:szCs w:val="20"/>
        </w:rPr>
      </w:pPr>
    </w:p>
    <w:p w:rsidR="00034911" w:rsidRPr="00E54A18" w:rsidRDefault="00034911" w:rsidP="00034911">
      <w:pPr>
        <w:rPr>
          <w:b/>
          <w:color w:val="FF0000"/>
          <w:sz w:val="20"/>
          <w:szCs w:val="20"/>
        </w:rPr>
      </w:pPr>
    </w:p>
    <w:p w:rsidR="00034911" w:rsidRPr="00034911" w:rsidRDefault="00034911" w:rsidP="00034911">
      <w:pPr>
        <w:rPr>
          <w:b/>
          <w:sz w:val="22"/>
          <w:szCs w:val="22"/>
        </w:rPr>
      </w:pPr>
      <w:r w:rsidRPr="00034911">
        <w:rPr>
          <w:b/>
          <w:sz w:val="22"/>
          <w:szCs w:val="22"/>
        </w:rPr>
        <w:lastRenderedPageBreak/>
        <w:t xml:space="preserve">Część nr 3 – dostawa wyrobów medycznych do drenażu  </w:t>
      </w:r>
    </w:p>
    <w:p w:rsidR="00034911" w:rsidRPr="00E54A18" w:rsidRDefault="00034911" w:rsidP="00034911">
      <w:pPr>
        <w:rPr>
          <w:b/>
          <w:color w:val="FF0000"/>
          <w:sz w:val="20"/>
          <w:szCs w:val="20"/>
        </w:rPr>
      </w:pPr>
      <w:r w:rsidRPr="00E54A18">
        <w:rPr>
          <w:b/>
          <w:color w:val="FF0000"/>
          <w:sz w:val="20"/>
          <w:szCs w:val="20"/>
        </w:rPr>
        <w:t xml:space="preserve">                                                                                                                                                            </w:t>
      </w:r>
    </w:p>
    <w:tbl>
      <w:tblPr>
        <w:tblW w:w="0" w:type="auto"/>
        <w:tblInd w:w="-99" w:type="dxa"/>
        <w:tblLayout w:type="fixed"/>
        <w:tblCellMar>
          <w:left w:w="10" w:type="dxa"/>
          <w:right w:w="10" w:type="dxa"/>
        </w:tblCellMar>
        <w:tblLook w:val="0000"/>
      </w:tblPr>
      <w:tblGrid>
        <w:gridCol w:w="420"/>
        <w:gridCol w:w="5501"/>
        <w:gridCol w:w="709"/>
        <w:gridCol w:w="992"/>
        <w:gridCol w:w="1134"/>
        <w:gridCol w:w="567"/>
        <w:gridCol w:w="1134"/>
        <w:gridCol w:w="4263"/>
      </w:tblGrid>
      <w:tr w:rsidR="00034911" w:rsidRPr="005F52AD" w:rsidTr="00EB11FE">
        <w:tc>
          <w:tcPr>
            <w:tcW w:w="420"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rPr>
                <w:sz w:val="20"/>
                <w:szCs w:val="20"/>
              </w:rPr>
            </w:pPr>
            <w:r w:rsidRPr="005F52AD">
              <w:rPr>
                <w:sz w:val="20"/>
                <w:szCs w:val="20"/>
              </w:rPr>
              <w:t>Lp.</w:t>
            </w:r>
          </w:p>
        </w:tc>
        <w:tc>
          <w:tcPr>
            <w:tcW w:w="5501"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rPr>
                <w:sz w:val="20"/>
                <w:szCs w:val="20"/>
              </w:rPr>
            </w:pPr>
            <w:r w:rsidRPr="005F52AD">
              <w:rPr>
                <w:sz w:val="20"/>
                <w:szCs w:val="20"/>
              </w:rPr>
              <w:t>Opis przedmiotu zamówienia</w:t>
            </w:r>
          </w:p>
        </w:tc>
        <w:tc>
          <w:tcPr>
            <w:tcW w:w="709"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rPr>
                <w:sz w:val="20"/>
                <w:szCs w:val="20"/>
              </w:rPr>
            </w:pPr>
            <w:r w:rsidRPr="005F52AD">
              <w:rPr>
                <w:sz w:val="20"/>
                <w:szCs w:val="20"/>
              </w:rPr>
              <w:t>Ilość</w:t>
            </w:r>
          </w:p>
          <w:p w:rsidR="00034911" w:rsidRPr="005F52AD" w:rsidRDefault="00034911" w:rsidP="00EB11FE">
            <w:pPr>
              <w:rPr>
                <w:sz w:val="20"/>
                <w:szCs w:val="20"/>
              </w:rPr>
            </w:pPr>
            <w:r w:rsidRPr="005F52AD">
              <w:rPr>
                <w:sz w:val="20"/>
                <w:szCs w:val="20"/>
              </w:rPr>
              <w:t>szt.</w:t>
            </w:r>
          </w:p>
        </w:tc>
        <w:tc>
          <w:tcPr>
            <w:tcW w:w="992"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rPr>
                <w:sz w:val="20"/>
                <w:szCs w:val="20"/>
              </w:rPr>
            </w:pPr>
            <w:r w:rsidRPr="005F52AD">
              <w:rPr>
                <w:sz w:val="20"/>
                <w:szCs w:val="20"/>
              </w:rPr>
              <w:t>Cena jedn</w:t>
            </w:r>
          </w:p>
          <w:p w:rsidR="00034911" w:rsidRPr="005F52AD" w:rsidRDefault="00034911" w:rsidP="00EB11FE">
            <w:pPr>
              <w:rPr>
                <w:sz w:val="20"/>
                <w:szCs w:val="20"/>
              </w:rPr>
            </w:pPr>
            <w:r w:rsidRPr="005F52AD">
              <w:rPr>
                <w:sz w:val="20"/>
                <w:szCs w:val="20"/>
              </w:rPr>
              <w:t>netto</w:t>
            </w:r>
          </w:p>
        </w:tc>
        <w:tc>
          <w:tcPr>
            <w:tcW w:w="1134"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rPr>
                <w:sz w:val="20"/>
                <w:szCs w:val="20"/>
              </w:rPr>
            </w:pPr>
            <w:r w:rsidRPr="005F52AD">
              <w:rPr>
                <w:sz w:val="20"/>
                <w:szCs w:val="20"/>
              </w:rPr>
              <w:t>Wartość</w:t>
            </w:r>
          </w:p>
          <w:p w:rsidR="00034911" w:rsidRPr="005F52AD" w:rsidRDefault="00034911" w:rsidP="00EB11FE">
            <w:pPr>
              <w:rPr>
                <w:sz w:val="20"/>
                <w:szCs w:val="20"/>
              </w:rPr>
            </w:pPr>
            <w:r w:rsidRPr="005F52AD">
              <w:rPr>
                <w:sz w:val="20"/>
                <w:szCs w:val="20"/>
              </w:rPr>
              <w:t>netto</w:t>
            </w:r>
          </w:p>
        </w:tc>
        <w:tc>
          <w:tcPr>
            <w:tcW w:w="567"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rPr>
                <w:sz w:val="20"/>
                <w:szCs w:val="20"/>
              </w:rPr>
            </w:pPr>
            <w:r w:rsidRPr="005F52AD">
              <w:rPr>
                <w:sz w:val="20"/>
                <w:szCs w:val="20"/>
              </w:rPr>
              <w:t>VAT</w:t>
            </w:r>
          </w:p>
          <w:p w:rsidR="00034911" w:rsidRPr="005F52AD" w:rsidRDefault="00034911" w:rsidP="00EB11FE">
            <w:pPr>
              <w:rPr>
                <w:sz w:val="20"/>
                <w:szCs w:val="20"/>
              </w:rPr>
            </w:pPr>
            <w:r w:rsidRPr="005F52AD">
              <w:rPr>
                <w:sz w:val="20"/>
                <w:szCs w:val="20"/>
              </w:rPr>
              <w:t>%</w:t>
            </w:r>
          </w:p>
        </w:tc>
        <w:tc>
          <w:tcPr>
            <w:tcW w:w="1134"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rPr>
                <w:sz w:val="20"/>
                <w:szCs w:val="20"/>
              </w:rPr>
            </w:pPr>
            <w:r w:rsidRPr="005F52AD">
              <w:rPr>
                <w:sz w:val="20"/>
                <w:szCs w:val="20"/>
              </w:rPr>
              <w:t>Wartość</w:t>
            </w:r>
          </w:p>
          <w:p w:rsidR="00034911" w:rsidRPr="005F52AD" w:rsidRDefault="00034911" w:rsidP="00EB11FE">
            <w:pPr>
              <w:rPr>
                <w:sz w:val="20"/>
                <w:szCs w:val="20"/>
              </w:rPr>
            </w:pPr>
            <w:r w:rsidRPr="005F52AD">
              <w:rPr>
                <w:sz w:val="20"/>
                <w:szCs w:val="20"/>
              </w:rPr>
              <w:t>brutto</w:t>
            </w:r>
          </w:p>
        </w:tc>
        <w:tc>
          <w:tcPr>
            <w:tcW w:w="4263" w:type="dxa"/>
            <w:tcBorders>
              <w:top w:val="single" w:sz="4" w:space="0" w:color="000000"/>
              <w:left w:val="single" w:sz="4" w:space="0" w:color="000000"/>
              <w:bottom w:val="single" w:sz="4" w:space="0" w:color="000000"/>
              <w:right w:val="single" w:sz="4" w:space="0" w:color="000000"/>
            </w:tcBorders>
            <w:shd w:val="clear" w:color="auto" w:fill="auto"/>
          </w:tcPr>
          <w:p w:rsidR="00034911" w:rsidRPr="005F52AD" w:rsidRDefault="00034911" w:rsidP="00EB11FE">
            <w:pPr>
              <w:rPr>
                <w:sz w:val="20"/>
                <w:szCs w:val="20"/>
              </w:rPr>
            </w:pPr>
            <w:r w:rsidRPr="005F52AD">
              <w:rPr>
                <w:sz w:val="20"/>
                <w:szCs w:val="20"/>
              </w:rPr>
              <w:t>Informacje o produkcie i producencie</w:t>
            </w:r>
          </w:p>
        </w:tc>
      </w:tr>
      <w:tr w:rsidR="00034911" w:rsidRPr="005F52AD" w:rsidTr="00EB11FE">
        <w:tc>
          <w:tcPr>
            <w:tcW w:w="420"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rPr>
                <w:sz w:val="20"/>
                <w:szCs w:val="20"/>
              </w:rPr>
            </w:pPr>
            <w:r w:rsidRPr="005F52AD">
              <w:rPr>
                <w:sz w:val="20"/>
                <w:szCs w:val="20"/>
              </w:rPr>
              <w:t>1</w:t>
            </w:r>
          </w:p>
        </w:tc>
        <w:tc>
          <w:tcPr>
            <w:tcW w:w="5501"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rPr>
                <w:sz w:val="20"/>
                <w:szCs w:val="20"/>
              </w:rPr>
            </w:pPr>
            <w:r w:rsidRPr="005F52AD">
              <w:rPr>
                <w:sz w:val="20"/>
                <w:szCs w:val="20"/>
              </w:rPr>
              <w:t>Dren</w:t>
            </w:r>
          </w:p>
          <w:p w:rsidR="00034911" w:rsidRPr="005F52AD" w:rsidRDefault="00034911" w:rsidP="00EB11FE">
            <w:pPr>
              <w:rPr>
                <w:sz w:val="20"/>
                <w:szCs w:val="20"/>
              </w:rPr>
            </w:pPr>
            <w:r w:rsidRPr="005F52AD">
              <w:rPr>
                <w:sz w:val="20"/>
                <w:szCs w:val="20"/>
              </w:rPr>
              <w:t>- brzuszny</w:t>
            </w:r>
          </w:p>
          <w:p w:rsidR="00034911" w:rsidRPr="005F52AD" w:rsidRDefault="00034911" w:rsidP="00EB11FE">
            <w:pPr>
              <w:rPr>
                <w:sz w:val="20"/>
                <w:szCs w:val="20"/>
              </w:rPr>
            </w:pPr>
            <w:r w:rsidRPr="005F52AD">
              <w:rPr>
                <w:sz w:val="20"/>
                <w:szCs w:val="20"/>
              </w:rPr>
              <w:t>- otrzewnowy</w:t>
            </w:r>
          </w:p>
          <w:p w:rsidR="00034911" w:rsidRPr="005F52AD" w:rsidRDefault="00034911" w:rsidP="00EB11FE">
            <w:pPr>
              <w:rPr>
                <w:sz w:val="20"/>
                <w:szCs w:val="20"/>
              </w:rPr>
            </w:pPr>
            <w:r w:rsidRPr="005F52AD">
              <w:rPr>
                <w:sz w:val="20"/>
                <w:szCs w:val="20"/>
              </w:rPr>
              <w:t>- wykonany ze 100%  silikonu</w:t>
            </w:r>
          </w:p>
          <w:p w:rsidR="00034911" w:rsidRPr="005F52AD" w:rsidRDefault="00034911" w:rsidP="00EB11FE">
            <w:pPr>
              <w:rPr>
                <w:sz w:val="20"/>
                <w:szCs w:val="20"/>
              </w:rPr>
            </w:pPr>
            <w:r w:rsidRPr="005F52AD">
              <w:rPr>
                <w:sz w:val="20"/>
                <w:szCs w:val="20"/>
              </w:rPr>
              <w:t>- perforacja na długości 10 cm</w:t>
            </w:r>
          </w:p>
          <w:p w:rsidR="00034911" w:rsidRPr="005F52AD" w:rsidRDefault="00034911" w:rsidP="00EB11FE">
            <w:pPr>
              <w:rPr>
                <w:sz w:val="20"/>
                <w:szCs w:val="20"/>
              </w:rPr>
            </w:pPr>
            <w:r w:rsidRPr="005F52AD">
              <w:rPr>
                <w:sz w:val="20"/>
                <w:szCs w:val="20"/>
              </w:rPr>
              <w:t>- sześć specjalnie wyprofilowanych atraumatycznych otworów drenujących</w:t>
            </w:r>
          </w:p>
          <w:p w:rsidR="00034911" w:rsidRPr="005F52AD" w:rsidRDefault="00034911" w:rsidP="00EB11FE">
            <w:pPr>
              <w:rPr>
                <w:sz w:val="20"/>
                <w:szCs w:val="20"/>
              </w:rPr>
            </w:pPr>
            <w:r w:rsidRPr="005F52AD">
              <w:rPr>
                <w:sz w:val="20"/>
                <w:szCs w:val="20"/>
              </w:rPr>
              <w:t>- przeznaczony do długotrwałego drenażu głównie z okolicy delikatnych narządów</w:t>
            </w:r>
          </w:p>
          <w:p w:rsidR="00034911" w:rsidRPr="005F52AD" w:rsidRDefault="00034911" w:rsidP="00EB11FE">
            <w:pPr>
              <w:rPr>
                <w:sz w:val="20"/>
                <w:szCs w:val="20"/>
              </w:rPr>
            </w:pPr>
            <w:r w:rsidRPr="005F52AD">
              <w:rPr>
                <w:sz w:val="20"/>
                <w:szCs w:val="20"/>
              </w:rPr>
              <w:t>- sterylny</w:t>
            </w:r>
          </w:p>
          <w:p w:rsidR="00034911" w:rsidRPr="005F52AD" w:rsidRDefault="00034911" w:rsidP="00EB11FE">
            <w:pPr>
              <w:rPr>
                <w:sz w:val="20"/>
                <w:szCs w:val="20"/>
              </w:rPr>
            </w:pPr>
            <w:r w:rsidRPr="005F52AD">
              <w:rPr>
                <w:sz w:val="20"/>
                <w:szCs w:val="20"/>
              </w:rPr>
              <w:t>- długość 50 cm</w:t>
            </w:r>
          </w:p>
          <w:p w:rsidR="00034911" w:rsidRPr="005F52AD" w:rsidRDefault="00034911" w:rsidP="00EB11FE">
            <w:pPr>
              <w:rPr>
                <w:sz w:val="20"/>
                <w:szCs w:val="20"/>
              </w:rPr>
            </w:pPr>
            <w:r w:rsidRPr="005F52AD">
              <w:rPr>
                <w:sz w:val="20"/>
                <w:szCs w:val="20"/>
              </w:rPr>
              <w:t>- pasek kontrastujący w RTG na całej długości drenu</w:t>
            </w:r>
          </w:p>
          <w:p w:rsidR="00034911" w:rsidRPr="005F52AD" w:rsidRDefault="00034911" w:rsidP="00EB11FE">
            <w:pPr>
              <w:rPr>
                <w:sz w:val="20"/>
                <w:szCs w:val="20"/>
              </w:rPr>
            </w:pPr>
            <w:r w:rsidRPr="005F52AD">
              <w:rPr>
                <w:sz w:val="20"/>
                <w:szCs w:val="20"/>
              </w:rPr>
              <w:t>- rozmiary  CH8, 10, 12, 14, 15, 18, 20, 21, 24, 26, 27, 30, 33, 36,39</w:t>
            </w:r>
          </w:p>
          <w:p w:rsidR="00034911" w:rsidRPr="005F52AD" w:rsidRDefault="00034911" w:rsidP="00EB11FE">
            <w:pPr>
              <w:rPr>
                <w:sz w:val="20"/>
                <w:szCs w:val="20"/>
              </w:rPr>
            </w:pPr>
            <w:r w:rsidRPr="005F52AD">
              <w:rPr>
                <w:sz w:val="20"/>
                <w:szCs w:val="20"/>
              </w:rPr>
              <w:t>- pakowany pojedynczo</w:t>
            </w:r>
          </w:p>
          <w:p w:rsidR="00034911" w:rsidRPr="005F52AD" w:rsidRDefault="00034911" w:rsidP="00EB11FE">
            <w:pPr>
              <w:rPr>
                <w:sz w:val="20"/>
                <w:szCs w:val="20"/>
              </w:rPr>
            </w:pPr>
            <w:r w:rsidRPr="005F52AD">
              <w:rPr>
                <w:sz w:val="20"/>
                <w:szCs w:val="20"/>
              </w:rPr>
              <w:t>- opakowanie jednostkowe: papier - folia lub sztywne opakowanie typu Tyvec zabezpieczające przed utratą jałowości lub podwójne opakowanie: wewnątrz folia, na zewnątrz  papier - folia</w:t>
            </w:r>
          </w:p>
        </w:tc>
        <w:tc>
          <w:tcPr>
            <w:tcW w:w="709"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r w:rsidRPr="005F52AD">
              <w:rPr>
                <w:sz w:val="20"/>
                <w:szCs w:val="20"/>
              </w:rPr>
              <w:t>1000</w:t>
            </w:r>
          </w:p>
        </w:tc>
        <w:tc>
          <w:tcPr>
            <w:tcW w:w="992"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p>
        </w:tc>
        <w:tc>
          <w:tcPr>
            <w:tcW w:w="1134"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r w:rsidRPr="005F52AD">
              <w:rPr>
                <w:sz w:val="20"/>
                <w:szCs w:val="20"/>
              </w:rPr>
              <w:t>8</w:t>
            </w:r>
          </w:p>
        </w:tc>
        <w:tc>
          <w:tcPr>
            <w:tcW w:w="1134"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p>
        </w:tc>
        <w:tc>
          <w:tcPr>
            <w:tcW w:w="4263" w:type="dxa"/>
            <w:tcBorders>
              <w:top w:val="single" w:sz="4" w:space="0" w:color="000000"/>
              <w:left w:val="single" w:sz="4" w:space="0" w:color="000000"/>
              <w:bottom w:val="single" w:sz="4" w:space="0" w:color="000000"/>
              <w:right w:val="single" w:sz="4" w:space="0" w:color="000000"/>
            </w:tcBorders>
            <w:shd w:val="clear" w:color="auto" w:fill="auto"/>
          </w:tcPr>
          <w:p w:rsidR="00034911" w:rsidRPr="005F52AD" w:rsidRDefault="00034911" w:rsidP="00EB11FE">
            <w:pPr>
              <w:rPr>
                <w:sz w:val="20"/>
                <w:szCs w:val="20"/>
              </w:rPr>
            </w:pPr>
            <w:r w:rsidRPr="005F52AD">
              <w:rPr>
                <w:sz w:val="20"/>
                <w:szCs w:val="20"/>
              </w:rPr>
              <w:t>Pełna nazwa producenta……………</w:t>
            </w:r>
          </w:p>
          <w:p w:rsidR="00034911" w:rsidRPr="005F52AD" w:rsidRDefault="00034911" w:rsidP="00EB11FE">
            <w:pPr>
              <w:rPr>
                <w:sz w:val="20"/>
                <w:szCs w:val="20"/>
              </w:rPr>
            </w:pPr>
            <w:r w:rsidRPr="005F52AD">
              <w:rPr>
                <w:sz w:val="20"/>
                <w:szCs w:val="20"/>
              </w:rPr>
              <w:t>Pełna nazwa wyrobu ………………</w:t>
            </w:r>
          </w:p>
          <w:p w:rsidR="00034911" w:rsidRPr="005F52AD" w:rsidRDefault="00034911" w:rsidP="00EB11FE">
            <w:pPr>
              <w:rPr>
                <w:sz w:val="20"/>
                <w:szCs w:val="20"/>
              </w:rPr>
            </w:pPr>
            <w:r w:rsidRPr="005F52AD">
              <w:rPr>
                <w:sz w:val="20"/>
                <w:szCs w:val="20"/>
              </w:rPr>
              <w:t>Numer referencyjny 8 Ch…..............</w:t>
            </w:r>
          </w:p>
          <w:p w:rsidR="00034911" w:rsidRPr="005F52AD" w:rsidRDefault="00034911" w:rsidP="00EB11FE">
            <w:pPr>
              <w:rPr>
                <w:sz w:val="20"/>
                <w:szCs w:val="20"/>
              </w:rPr>
            </w:pPr>
            <w:r w:rsidRPr="005F52AD">
              <w:rPr>
                <w:sz w:val="20"/>
                <w:szCs w:val="20"/>
              </w:rPr>
              <w:t>Numer referencyjny 10 Ch…..............</w:t>
            </w:r>
          </w:p>
          <w:p w:rsidR="00034911" w:rsidRPr="005F52AD" w:rsidRDefault="00034911" w:rsidP="00EB11FE">
            <w:pPr>
              <w:rPr>
                <w:sz w:val="20"/>
                <w:szCs w:val="20"/>
              </w:rPr>
            </w:pPr>
            <w:r w:rsidRPr="005F52AD">
              <w:rPr>
                <w:sz w:val="20"/>
                <w:szCs w:val="20"/>
              </w:rPr>
              <w:t>Numer referencyjny 12 Ch….............</w:t>
            </w:r>
          </w:p>
          <w:p w:rsidR="00034911" w:rsidRPr="005F52AD" w:rsidRDefault="00034911" w:rsidP="00EB11FE">
            <w:pPr>
              <w:rPr>
                <w:sz w:val="20"/>
                <w:szCs w:val="20"/>
              </w:rPr>
            </w:pPr>
            <w:r w:rsidRPr="005F52AD">
              <w:rPr>
                <w:sz w:val="20"/>
                <w:szCs w:val="20"/>
              </w:rPr>
              <w:t>Numer referencyjny 14 Ch….............</w:t>
            </w:r>
          </w:p>
          <w:p w:rsidR="00034911" w:rsidRPr="005F52AD" w:rsidRDefault="00034911" w:rsidP="00EB11FE">
            <w:pPr>
              <w:rPr>
                <w:sz w:val="20"/>
                <w:szCs w:val="20"/>
              </w:rPr>
            </w:pPr>
            <w:r w:rsidRPr="005F52AD">
              <w:rPr>
                <w:sz w:val="20"/>
                <w:szCs w:val="20"/>
              </w:rPr>
              <w:t>Numer referencyjny 15 Ch….............</w:t>
            </w:r>
          </w:p>
          <w:p w:rsidR="00034911" w:rsidRPr="005F52AD" w:rsidRDefault="00034911" w:rsidP="00EB11FE">
            <w:pPr>
              <w:rPr>
                <w:sz w:val="20"/>
                <w:szCs w:val="20"/>
              </w:rPr>
            </w:pPr>
            <w:r w:rsidRPr="005F52AD">
              <w:rPr>
                <w:sz w:val="20"/>
                <w:szCs w:val="20"/>
              </w:rPr>
              <w:t>Numer referencyjny 18 Ch….............</w:t>
            </w:r>
          </w:p>
          <w:p w:rsidR="00034911" w:rsidRPr="005F52AD" w:rsidRDefault="00034911" w:rsidP="00EB11FE">
            <w:pPr>
              <w:rPr>
                <w:sz w:val="20"/>
                <w:szCs w:val="20"/>
              </w:rPr>
            </w:pPr>
            <w:r w:rsidRPr="005F52AD">
              <w:rPr>
                <w:sz w:val="20"/>
                <w:szCs w:val="20"/>
              </w:rPr>
              <w:t>Numer referencyjny 20 Ch…............</w:t>
            </w:r>
          </w:p>
          <w:p w:rsidR="00034911" w:rsidRPr="005F52AD" w:rsidRDefault="00034911" w:rsidP="00EB11FE">
            <w:pPr>
              <w:rPr>
                <w:sz w:val="20"/>
                <w:szCs w:val="20"/>
              </w:rPr>
            </w:pPr>
            <w:r w:rsidRPr="005F52AD">
              <w:rPr>
                <w:sz w:val="20"/>
                <w:szCs w:val="20"/>
              </w:rPr>
              <w:t>Numer referencyjny 21 Ch…...........</w:t>
            </w:r>
          </w:p>
          <w:p w:rsidR="00034911" w:rsidRPr="005F52AD" w:rsidRDefault="00034911" w:rsidP="00EB11FE">
            <w:pPr>
              <w:rPr>
                <w:sz w:val="20"/>
                <w:szCs w:val="20"/>
              </w:rPr>
            </w:pPr>
            <w:r w:rsidRPr="005F52AD">
              <w:rPr>
                <w:sz w:val="20"/>
                <w:szCs w:val="20"/>
              </w:rPr>
              <w:t>Numer referencyjny 24 Ch…...........</w:t>
            </w:r>
          </w:p>
          <w:p w:rsidR="00034911" w:rsidRPr="005F52AD" w:rsidRDefault="00034911" w:rsidP="00EB11FE">
            <w:pPr>
              <w:rPr>
                <w:sz w:val="20"/>
                <w:szCs w:val="20"/>
              </w:rPr>
            </w:pPr>
            <w:r w:rsidRPr="005F52AD">
              <w:rPr>
                <w:sz w:val="20"/>
                <w:szCs w:val="20"/>
              </w:rPr>
              <w:t>Numer referencyjny 26 Ch…..........</w:t>
            </w:r>
          </w:p>
          <w:p w:rsidR="00034911" w:rsidRPr="005F52AD" w:rsidRDefault="00034911" w:rsidP="00EB11FE">
            <w:pPr>
              <w:rPr>
                <w:sz w:val="20"/>
                <w:szCs w:val="20"/>
              </w:rPr>
            </w:pPr>
            <w:r w:rsidRPr="005F52AD">
              <w:rPr>
                <w:sz w:val="20"/>
                <w:szCs w:val="20"/>
              </w:rPr>
              <w:t>Numer referencyjny 27 Ch…........</w:t>
            </w:r>
          </w:p>
          <w:p w:rsidR="00034911" w:rsidRPr="005F52AD" w:rsidRDefault="00034911" w:rsidP="00EB11FE">
            <w:pPr>
              <w:rPr>
                <w:sz w:val="20"/>
                <w:szCs w:val="20"/>
              </w:rPr>
            </w:pPr>
            <w:r w:rsidRPr="005F52AD">
              <w:rPr>
                <w:sz w:val="20"/>
                <w:szCs w:val="20"/>
              </w:rPr>
              <w:t>Numer referencyjny 30 Ch….........</w:t>
            </w:r>
          </w:p>
          <w:p w:rsidR="00034911" w:rsidRPr="005F52AD" w:rsidRDefault="00034911" w:rsidP="00EB11FE">
            <w:pPr>
              <w:rPr>
                <w:sz w:val="20"/>
                <w:szCs w:val="20"/>
              </w:rPr>
            </w:pPr>
            <w:r w:rsidRPr="005F52AD">
              <w:rPr>
                <w:sz w:val="20"/>
                <w:szCs w:val="20"/>
              </w:rPr>
              <w:t>Numer referencyjny 33 Ch…..........</w:t>
            </w:r>
          </w:p>
          <w:p w:rsidR="00034911" w:rsidRPr="005F52AD" w:rsidRDefault="00034911" w:rsidP="00EB11FE">
            <w:pPr>
              <w:rPr>
                <w:sz w:val="20"/>
                <w:szCs w:val="20"/>
              </w:rPr>
            </w:pPr>
            <w:r w:rsidRPr="005F52AD">
              <w:rPr>
                <w:sz w:val="20"/>
                <w:szCs w:val="20"/>
              </w:rPr>
              <w:t>Numer referencyjny 36 Ch…..........</w:t>
            </w:r>
          </w:p>
          <w:p w:rsidR="00034911" w:rsidRPr="005F52AD" w:rsidRDefault="00034911" w:rsidP="00EB11FE">
            <w:pPr>
              <w:rPr>
                <w:sz w:val="20"/>
                <w:szCs w:val="20"/>
              </w:rPr>
            </w:pPr>
            <w:r w:rsidRPr="005F52AD">
              <w:rPr>
                <w:sz w:val="20"/>
                <w:szCs w:val="20"/>
              </w:rPr>
              <w:t>Numer referencyjny 39 Ch….........</w:t>
            </w:r>
          </w:p>
        </w:tc>
      </w:tr>
      <w:tr w:rsidR="00034911" w:rsidRPr="005F52AD" w:rsidTr="00EB11FE">
        <w:tc>
          <w:tcPr>
            <w:tcW w:w="420"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rPr>
                <w:sz w:val="20"/>
                <w:szCs w:val="20"/>
              </w:rPr>
            </w:pPr>
            <w:r w:rsidRPr="005F52AD">
              <w:rPr>
                <w:sz w:val="20"/>
                <w:szCs w:val="20"/>
              </w:rPr>
              <w:t>2</w:t>
            </w:r>
          </w:p>
        </w:tc>
        <w:tc>
          <w:tcPr>
            <w:tcW w:w="5501"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rPr>
                <w:sz w:val="20"/>
                <w:szCs w:val="20"/>
              </w:rPr>
            </w:pPr>
            <w:r w:rsidRPr="005F52AD">
              <w:rPr>
                <w:sz w:val="20"/>
                <w:szCs w:val="20"/>
              </w:rPr>
              <w:t>Zestaw</w:t>
            </w:r>
          </w:p>
          <w:p w:rsidR="00034911" w:rsidRPr="005F52AD" w:rsidRDefault="00034911" w:rsidP="00EB11FE">
            <w:pPr>
              <w:rPr>
                <w:sz w:val="20"/>
                <w:szCs w:val="20"/>
              </w:rPr>
            </w:pPr>
            <w:r w:rsidRPr="005F52AD">
              <w:rPr>
                <w:sz w:val="20"/>
                <w:szCs w:val="20"/>
              </w:rPr>
              <w:t>- do pasywnego drenażu ran operacyjnych</w:t>
            </w:r>
          </w:p>
          <w:p w:rsidR="00034911" w:rsidRPr="005F52AD" w:rsidRDefault="00034911" w:rsidP="00EB11FE">
            <w:pPr>
              <w:rPr>
                <w:sz w:val="20"/>
                <w:szCs w:val="20"/>
              </w:rPr>
            </w:pPr>
            <w:r w:rsidRPr="005F52AD">
              <w:rPr>
                <w:sz w:val="20"/>
                <w:szCs w:val="20"/>
              </w:rPr>
              <w:t>- składajacy się z: worka o pojemności 500ml oraz silikonowego drenu otrzewnowego o długości 100cm wykonanego w 100% z silikonu z 6 atraumatycznymi otworami i paskiem kontrastującym w promieniach RTG na całej długości drenu.</w:t>
            </w:r>
          </w:p>
          <w:p w:rsidR="00034911" w:rsidRPr="005F52AD" w:rsidRDefault="00034911" w:rsidP="00EB11FE">
            <w:pPr>
              <w:rPr>
                <w:sz w:val="20"/>
                <w:szCs w:val="20"/>
              </w:rPr>
            </w:pPr>
            <w:r w:rsidRPr="005F52AD">
              <w:rPr>
                <w:sz w:val="20"/>
                <w:szCs w:val="20"/>
              </w:rPr>
              <w:t>- wymagane rozmiary drenu w zestawie:  CH10, CH12, CH14, CH15, CH18, CH20, CH21, CH24, CH26,CH27,CH30,CH33,CH36,CH39</w:t>
            </w:r>
          </w:p>
          <w:p w:rsidR="00034911" w:rsidRPr="005F52AD" w:rsidRDefault="00034911" w:rsidP="00EB11FE">
            <w:pPr>
              <w:rPr>
                <w:sz w:val="20"/>
                <w:szCs w:val="20"/>
              </w:rPr>
            </w:pPr>
            <w:r w:rsidRPr="005F52AD">
              <w:rPr>
                <w:sz w:val="20"/>
                <w:szCs w:val="20"/>
              </w:rPr>
              <w:t>- worek zbiorczy wykonany z mocnej folii PCV z zastawką antyrefleksyjną oraz zaworem spustowym typu przesuwnego, skalowany co 50ml z miejscem na opis danych pacjenta</w:t>
            </w:r>
          </w:p>
          <w:p w:rsidR="00034911" w:rsidRPr="005F52AD" w:rsidRDefault="00034911" w:rsidP="00EB11FE">
            <w:pPr>
              <w:rPr>
                <w:sz w:val="20"/>
                <w:szCs w:val="20"/>
              </w:rPr>
            </w:pPr>
            <w:r w:rsidRPr="005F52AD">
              <w:rPr>
                <w:sz w:val="20"/>
                <w:szCs w:val="20"/>
              </w:rPr>
              <w:t>- tylna ściana worka biała w celu wizualizacji drenowanej treści</w:t>
            </w:r>
          </w:p>
          <w:p w:rsidR="00034911" w:rsidRPr="005F52AD" w:rsidRDefault="00034911" w:rsidP="00EB11FE">
            <w:pPr>
              <w:rPr>
                <w:sz w:val="20"/>
                <w:szCs w:val="20"/>
              </w:rPr>
            </w:pPr>
            <w:r w:rsidRPr="005F52AD">
              <w:rPr>
                <w:sz w:val="20"/>
                <w:szCs w:val="20"/>
              </w:rPr>
              <w:t>- worek musi posiadać własny system podwieszenia w postaci dwóch taśm wykonanych z tworzywa sztucznego</w:t>
            </w:r>
          </w:p>
          <w:p w:rsidR="00034911" w:rsidRPr="005F52AD" w:rsidRDefault="00034911" w:rsidP="00EB11FE">
            <w:pPr>
              <w:rPr>
                <w:sz w:val="20"/>
                <w:szCs w:val="20"/>
              </w:rPr>
            </w:pPr>
            <w:r w:rsidRPr="005F52AD">
              <w:rPr>
                <w:sz w:val="20"/>
                <w:szCs w:val="20"/>
              </w:rPr>
              <w:t>- sterylny</w:t>
            </w:r>
          </w:p>
          <w:p w:rsidR="00034911" w:rsidRPr="005F52AD" w:rsidRDefault="00034911" w:rsidP="00EB11FE">
            <w:pPr>
              <w:rPr>
                <w:sz w:val="20"/>
                <w:szCs w:val="20"/>
              </w:rPr>
            </w:pPr>
            <w:r w:rsidRPr="005F52AD">
              <w:rPr>
                <w:sz w:val="20"/>
                <w:szCs w:val="20"/>
              </w:rPr>
              <w:t>- pakowany pojedynczo</w:t>
            </w:r>
          </w:p>
          <w:p w:rsidR="00034911" w:rsidRPr="005F52AD" w:rsidRDefault="00034911" w:rsidP="00EB11FE">
            <w:pPr>
              <w:rPr>
                <w:sz w:val="20"/>
                <w:szCs w:val="20"/>
              </w:rPr>
            </w:pPr>
            <w:r w:rsidRPr="005F52AD">
              <w:rPr>
                <w:sz w:val="20"/>
                <w:szCs w:val="20"/>
              </w:rPr>
              <w:t xml:space="preserve">- opakowanie jednostkowe: papier-folia lub sztywne opakowanie </w:t>
            </w:r>
            <w:r w:rsidRPr="005F52AD">
              <w:rPr>
                <w:sz w:val="20"/>
                <w:szCs w:val="20"/>
              </w:rPr>
              <w:lastRenderedPageBreak/>
              <w:t>typu Tyvec zabezpieczające przed utratą jałowości lub podwójne opakowanie: wewnątrz folia, na zewnątrz  papier-folia</w:t>
            </w:r>
          </w:p>
        </w:tc>
        <w:tc>
          <w:tcPr>
            <w:tcW w:w="709"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r w:rsidRPr="005F52AD">
              <w:rPr>
                <w:sz w:val="20"/>
                <w:szCs w:val="20"/>
              </w:rPr>
              <w:lastRenderedPageBreak/>
              <w:t>130</w:t>
            </w:r>
          </w:p>
        </w:tc>
        <w:tc>
          <w:tcPr>
            <w:tcW w:w="992"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p>
        </w:tc>
        <w:tc>
          <w:tcPr>
            <w:tcW w:w="1134"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r w:rsidRPr="005F52AD">
              <w:rPr>
                <w:sz w:val="20"/>
                <w:szCs w:val="20"/>
              </w:rPr>
              <w:t>8</w:t>
            </w:r>
          </w:p>
        </w:tc>
        <w:tc>
          <w:tcPr>
            <w:tcW w:w="1134"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p>
        </w:tc>
        <w:tc>
          <w:tcPr>
            <w:tcW w:w="4263" w:type="dxa"/>
            <w:tcBorders>
              <w:top w:val="single" w:sz="4" w:space="0" w:color="000000"/>
              <w:left w:val="single" w:sz="4" w:space="0" w:color="000000"/>
              <w:bottom w:val="single" w:sz="4" w:space="0" w:color="000000"/>
              <w:right w:val="single" w:sz="4" w:space="0" w:color="000000"/>
            </w:tcBorders>
            <w:shd w:val="clear" w:color="auto" w:fill="auto"/>
          </w:tcPr>
          <w:p w:rsidR="00034911" w:rsidRPr="005F52AD" w:rsidRDefault="00034911" w:rsidP="00EB11FE">
            <w:pPr>
              <w:rPr>
                <w:sz w:val="20"/>
                <w:szCs w:val="20"/>
              </w:rPr>
            </w:pPr>
            <w:r w:rsidRPr="005F52AD">
              <w:rPr>
                <w:sz w:val="20"/>
                <w:szCs w:val="20"/>
              </w:rPr>
              <w:t>Pełna nazwa producenta……………</w:t>
            </w:r>
          </w:p>
          <w:p w:rsidR="00034911" w:rsidRPr="005F52AD" w:rsidRDefault="00034911" w:rsidP="00EB11FE">
            <w:pPr>
              <w:rPr>
                <w:sz w:val="20"/>
                <w:szCs w:val="20"/>
              </w:rPr>
            </w:pPr>
            <w:r w:rsidRPr="005F52AD">
              <w:rPr>
                <w:sz w:val="20"/>
                <w:szCs w:val="20"/>
              </w:rPr>
              <w:t>Pełna nazwa wyrobu ………………</w:t>
            </w:r>
          </w:p>
          <w:p w:rsidR="00034911" w:rsidRPr="005F52AD" w:rsidRDefault="00034911" w:rsidP="00EB11FE">
            <w:pPr>
              <w:rPr>
                <w:sz w:val="20"/>
                <w:szCs w:val="20"/>
              </w:rPr>
            </w:pPr>
            <w:r w:rsidRPr="005F52AD">
              <w:rPr>
                <w:sz w:val="20"/>
                <w:szCs w:val="20"/>
              </w:rPr>
              <w:t>Numer referencyjny 10 Ch….......</w:t>
            </w:r>
          </w:p>
          <w:p w:rsidR="00034911" w:rsidRPr="005F52AD" w:rsidRDefault="00034911" w:rsidP="00EB11FE">
            <w:pPr>
              <w:rPr>
                <w:sz w:val="20"/>
                <w:szCs w:val="20"/>
              </w:rPr>
            </w:pPr>
            <w:r w:rsidRPr="005F52AD">
              <w:rPr>
                <w:sz w:val="20"/>
                <w:szCs w:val="20"/>
              </w:rPr>
              <w:t>Numer referencyjny 12 Ch…...........</w:t>
            </w:r>
          </w:p>
          <w:p w:rsidR="00034911" w:rsidRPr="005F52AD" w:rsidRDefault="00034911" w:rsidP="00EB11FE">
            <w:pPr>
              <w:rPr>
                <w:sz w:val="20"/>
                <w:szCs w:val="20"/>
              </w:rPr>
            </w:pPr>
            <w:r w:rsidRPr="005F52AD">
              <w:rPr>
                <w:sz w:val="20"/>
                <w:szCs w:val="20"/>
              </w:rPr>
              <w:t>Numer referencyjny 14 Ch…..............</w:t>
            </w:r>
          </w:p>
          <w:p w:rsidR="00034911" w:rsidRPr="005F52AD" w:rsidRDefault="00034911" w:rsidP="00EB11FE">
            <w:pPr>
              <w:rPr>
                <w:sz w:val="20"/>
                <w:szCs w:val="20"/>
              </w:rPr>
            </w:pPr>
            <w:r w:rsidRPr="005F52AD">
              <w:rPr>
                <w:sz w:val="20"/>
                <w:szCs w:val="20"/>
              </w:rPr>
              <w:t>Numer referencyjny 15 Ch…...............</w:t>
            </w:r>
          </w:p>
          <w:p w:rsidR="00034911" w:rsidRPr="005F52AD" w:rsidRDefault="00034911" w:rsidP="00EB11FE">
            <w:pPr>
              <w:rPr>
                <w:sz w:val="20"/>
                <w:szCs w:val="20"/>
              </w:rPr>
            </w:pPr>
            <w:r w:rsidRPr="005F52AD">
              <w:rPr>
                <w:sz w:val="20"/>
                <w:szCs w:val="20"/>
              </w:rPr>
              <w:t>Numer referencyjny 18 Ch…...........</w:t>
            </w:r>
          </w:p>
          <w:p w:rsidR="00034911" w:rsidRPr="005F52AD" w:rsidRDefault="00034911" w:rsidP="00EB11FE">
            <w:pPr>
              <w:rPr>
                <w:sz w:val="20"/>
                <w:szCs w:val="20"/>
              </w:rPr>
            </w:pPr>
            <w:r w:rsidRPr="005F52AD">
              <w:rPr>
                <w:sz w:val="20"/>
                <w:szCs w:val="20"/>
              </w:rPr>
              <w:t>Numer referencyjny 20 Ch…............</w:t>
            </w:r>
          </w:p>
          <w:p w:rsidR="00034911" w:rsidRPr="005F52AD" w:rsidRDefault="00034911" w:rsidP="00EB11FE">
            <w:pPr>
              <w:rPr>
                <w:sz w:val="20"/>
                <w:szCs w:val="20"/>
              </w:rPr>
            </w:pPr>
            <w:r w:rsidRPr="005F52AD">
              <w:rPr>
                <w:sz w:val="20"/>
                <w:szCs w:val="20"/>
              </w:rPr>
              <w:t>Numer referencyjny 21 Ch…..............</w:t>
            </w:r>
          </w:p>
          <w:p w:rsidR="00034911" w:rsidRPr="005F52AD" w:rsidRDefault="00034911" w:rsidP="00EB11FE">
            <w:pPr>
              <w:rPr>
                <w:sz w:val="20"/>
                <w:szCs w:val="20"/>
              </w:rPr>
            </w:pPr>
            <w:r w:rsidRPr="005F52AD">
              <w:rPr>
                <w:sz w:val="20"/>
                <w:szCs w:val="20"/>
              </w:rPr>
              <w:t>Numer referencyjny 24 Ch…..........</w:t>
            </w:r>
          </w:p>
          <w:p w:rsidR="00034911" w:rsidRPr="005F52AD" w:rsidRDefault="00034911" w:rsidP="00EB11FE">
            <w:pPr>
              <w:rPr>
                <w:sz w:val="20"/>
                <w:szCs w:val="20"/>
              </w:rPr>
            </w:pPr>
            <w:r w:rsidRPr="005F52AD">
              <w:rPr>
                <w:sz w:val="20"/>
                <w:szCs w:val="20"/>
              </w:rPr>
              <w:t>Numer referencyjny 26 Ch…...............</w:t>
            </w:r>
          </w:p>
          <w:p w:rsidR="00034911" w:rsidRPr="005F52AD" w:rsidRDefault="00034911" w:rsidP="00EB11FE">
            <w:pPr>
              <w:rPr>
                <w:sz w:val="20"/>
                <w:szCs w:val="20"/>
              </w:rPr>
            </w:pPr>
            <w:r w:rsidRPr="005F52AD">
              <w:rPr>
                <w:sz w:val="20"/>
                <w:szCs w:val="20"/>
              </w:rPr>
              <w:t>Numer referencyjny 27 Ch….............</w:t>
            </w:r>
          </w:p>
          <w:p w:rsidR="00034911" w:rsidRPr="005F52AD" w:rsidRDefault="00034911" w:rsidP="00EB11FE">
            <w:pPr>
              <w:rPr>
                <w:sz w:val="20"/>
                <w:szCs w:val="20"/>
              </w:rPr>
            </w:pPr>
            <w:r w:rsidRPr="005F52AD">
              <w:rPr>
                <w:sz w:val="20"/>
                <w:szCs w:val="20"/>
              </w:rPr>
              <w:t>Numer referencyjny 30 Ch…...........</w:t>
            </w:r>
          </w:p>
          <w:p w:rsidR="00034911" w:rsidRPr="005F52AD" w:rsidRDefault="00034911" w:rsidP="00EB11FE">
            <w:pPr>
              <w:rPr>
                <w:sz w:val="20"/>
                <w:szCs w:val="20"/>
              </w:rPr>
            </w:pPr>
            <w:r w:rsidRPr="005F52AD">
              <w:rPr>
                <w:sz w:val="20"/>
                <w:szCs w:val="20"/>
              </w:rPr>
              <w:t>Numer referencyjny 33 Ch…............</w:t>
            </w:r>
          </w:p>
          <w:p w:rsidR="00034911" w:rsidRPr="005F52AD" w:rsidRDefault="00034911" w:rsidP="00EB11FE">
            <w:pPr>
              <w:rPr>
                <w:sz w:val="20"/>
                <w:szCs w:val="20"/>
              </w:rPr>
            </w:pPr>
            <w:r w:rsidRPr="005F52AD">
              <w:rPr>
                <w:sz w:val="20"/>
                <w:szCs w:val="20"/>
              </w:rPr>
              <w:t>Numer referencyjny 36 Ch…..........</w:t>
            </w:r>
          </w:p>
          <w:p w:rsidR="00034911" w:rsidRPr="005F52AD" w:rsidRDefault="00034911" w:rsidP="00EB11FE">
            <w:pPr>
              <w:rPr>
                <w:sz w:val="20"/>
                <w:szCs w:val="20"/>
              </w:rPr>
            </w:pPr>
            <w:r w:rsidRPr="005F52AD">
              <w:rPr>
                <w:sz w:val="20"/>
                <w:szCs w:val="20"/>
              </w:rPr>
              <w:t>Numer referencyjny 39 Ch…...........</w:t>
            </w:r>
          </w:p>
          <w:p w:rsidR="00034911" w:rsidRPr="005F52AD" w:rsidRDefault="00034911" w:rsidP="00EB11FE">
            <w:pPr>
              <w:rPr>
                <w:sz w:val="20"/>
                <w:szCs w:val="20"/>
              </w:rPr>
            </w:pPr>
          </w:p>
          <w:p w:rsidR="00034911" w:rsidRPr="005F52AD" w:rsidRDefault="00034911" w:rsidP="00EB11FE">
            <w:pPr>
              <w:rPr>
                <w:sz w:val="20"/>
                <w:szCs w:val="20"/>
              </w:rPr>
            </w:pPr>
          </w:p>
        </w:tc>
      </w:tr>
      <w:tr w:rsidR="00034911" w:rsidRPr="005F52AD" w:rsidTr="00EB11FE">
        <w:tc>
          <w:tcPr>
            <w:tcW w:w="420" w:type="dxa"/>
            <w:tcBorders>
              <w:left w:val="single" w:sz="4" w:space="0" w:color="000000"/>
              <w:bottom w:val="single" w:sz="4" w:space="0" w:color="000000"/>
            </w:tcBorders>
            <w:shd w:val="clear" w:color="auto" w:fill="auto"/>
          </w:tcPr>
          <w:p w:rsidR="00034911" w:rsidRPr="005F52AD" w:rsidRDefault="00034911" w:rsidP="00EB11FE">
            <w:pPr>
              <w:rPr>
                <w:sz w:val="20"/>
                <w:szCs w:val="20"/>
              </w:rPr>
            </w:pPr>
            <w:r w:rsidRPr="005F52AD">
              <w:rPr>
                <w:sz w:val="20"/>
                <w:szCs w:val="20"/>
              </w:rPr>
              <w:lastRenderedPageBreak/>
              <w:t>3</w:t>
            </w:r>
          </w:p>
        </w:tc>
        <w:tc>
          <w:tcPr>
            <w:tcW w:w="5501" w:type="dxa"/>
            <w:tcBorders>
              <w:left w:val="single" w:sz="4" w:space="0" w:color="000000"/>
              <w:bottom w:val="single" w:sz="4" w:space="0" w:color="000000"/>
            </w:tcBorders>
            <w:shd w:val="clear" w:color="auto" w:fill="auto"/>
          </w:tcPr>
          <w:p w:rsidR="00034911" w:rsidRPr="005F52AD" w:rsidRDefault="00034911" w:rsidP="00EB11FE">
            <w:pPr>
              <w:rPr>
                <w:sz w:val="20"/>
                <w:szCs w:val="20"/>
              </w:rPr>
            </w:pPr>
            <w:r w:rsidRPr="005F52AD">
              <w:rPr>
                <w:sz w:val="20"/>
                <w:szCs w:val="20"/>
              </w:rPr>
              <w:t>Worki o pojemności 500ml</w:t>
            </w:r>
          </w:p>
          <w:p w:rsidR="00034911" w:rsidRPr="005F52AD" w:rsidRDefault="00034911" w:rsidP="00EB11FE">
            <w:pPr>
              <w:rPr>
                <w:sz w:val="20"/>
                <w:szCs w:val="20"/>
              </w:rPr>
            </w:pPr>
            <w:r w:rsidRPr="005F52AD">
              <w:rPr>
                <w:sz w:val="20"/>
                <w:szCs w:val="20"/>
              </w:rPr>
              <w:t>- wykonany z mocnej folii PCV z zastawką antyrefleksyjną oraz zaworem spustowym typu przesuwnego</w:t>
            </w:r>
          </w:p>
          <w:p w:rsidR="00034911" w:rsidRPr="005F52AD" w:rsidRDefault="00034911" w:rsidP="00EB11FE">
            <w:pPr>
              <w:rPr>
                <w:sz w:val="20"/>
                <w:szCs w:val="20"/>
              </w:rPr>
            </w:pPr>
            <w:r w:rsidRPr="005F52AD">
              <w:rPr>
                <w:sz w:val="20"/>
                <w:szCs w:val="20"/>
              </w:rPr>
              <w:t>- skalowany co 50ml</w:t>
            </w:r>
          </w:p>
          <w:p w:rsidR="00034911" w:rsidRPr="005F52AD" w:rsidRDefault="00034911" w:rsidP="00EB11FE">
            <w:pPr>
              <w:rPr>
                <w:sz w:val="20"/>
                <w:szCs w:val="20"/>
              </w:rPr>
            </w:pPr>
            <w:r w:rsidRPr="005F52AD">
              <w:rPr>
                <w:sz w:val="20"/>
                <w:szCs w:val="20"/>
              </w:rPr>
              <w:t>- z miejscem na opis danych pacjenta</w:t>
            </w:r>
          </w:p>
          <w:p w:rsidR="00034911" w:rsidRPr="005F52AD" w:rsidRDefault="00034911" w:rsidP="00EB11FE">
            <w:pPr>
              <w:rPr>
                <w:sz w:val="20"/>
                <w:szCs w:val="20"/>
              </w:rPr>
            </w:pPr>
            <w:r w:rsidRPr="005F52AD">
              <w:rPr>
                <w:sz w:val="20"/>
                <w:szCs w:val="20"/>
              </w:rPr>
              <w:t>- tylna ściana worka biała w celu wizualizacji drenowanej treści</w:t>
            </w:r>
          </w:p>
          <w:p w:rsidR="00034911" w:rsidRPr="005F52AD" w:rsidRDefault="00034911" w:rsidP="00EB11FE">
            <w:pPr>
              <w:rPr>
                <w:sz w:val="20"/>
                <w:szCs w:val="20"/>
              </w:rPr>
            </w:pPr>
            <w:r w:rsidRPr="005F52AD">
              <w:rPr>
                <w:sz w:val="20"/>
                <w:szCs w:val="20"/>
              </w:rPr>
              <w:t>- worek musi posiadać własny system podwieszenia w postaci dwóch taśm wykonanych z tworzywa sztucznego</w:t>
            </w:r>
          </w:p>
          <w:p w:rsidR="00034911" w:rsidRPr="005F52AD" w:rsidRDefault="00034911" w:rsidP="00EB11FE">
            <w:pPr>
              <w:rPr>
                <w:sz w:val="20"/>
                <w:szCs w:val="20"/>
              </w:rPr>
            </w:pPr>
            <w:r w:rsidRPr="005F52AD">
              <w:rPr>
                <w:sz w:val="20"/>
                <w:szCs w:val="20"/>
              </w:rPr>
              <w:t>- sterylny</w:t>
            </w:r>
          </w:p>
          <w:p w:rsidR="00034911" w:rsidRPr="005F52AD" w:rsidRDefault="00034911" w:rsidP="00EB11FE">
            <w:pPr>
              <w:rPr>
                <w:sz w:val="20"/>
                <w:szCs w:val="20"/>
              </w:rPr>
            </w:pPr>
            <w:r w:rsidRPr="005F52AD">
              <w:rPr>
                <w:sz w:val="20"/>
                <w:szCs w:val="20"/>
              </w:rPr>
              <w:t>- pakowany pojedynczo</w:t>
            </w:r>
          </w:p>
          <w:p w:rsidR="00034911" w:rsidRPr="005F52AD" w:rsidRDefault="00034911" w:rsidP="00EB11FE">
            <w:pPr>
              <w:rPr>
                <w:sz w:val="20"/>
                <w:szCs w:val="20"/>
              </w:rPr>
            </w:pPr>
            <w:r w:rsidRPr="005F52AD">
              <w:rPr>
                <w:sz w:val="20"/>
                <w:szCs w:val="20"/>
              </w:rPr>
              <w:t>- opakowanie jednostkowe: papier-folia lub sztywne opakowanie typu Tyvec zabezpieczające przed utratą jałowości lub podwójne opakowanie: wewnątrz folia, na zewnątrz  papier-folia</w:t>
            </w:r>
          </w:p>
        </w:tc>
        <w:tc>
          <w:tcPr>
            <w:tcW w:w="709" w:type="dxa"/>
            <w:tcBorders>
              <w:left w:val="single" w:sz="4" w:space="0" w:color="000000"/>
              <w:bottom w:val="single" w:sz="4" w:space="0" w:color="000000"/>
            </w:tcBorders>
            <w:shd w:val="clear" w:color="auto" w:fill="auto"/>
          </w:tcPr>
          <w:p w:rsidR="00034911" w:rsidRPr="005F52AD" w:rsidRDefault="00034911" w:rsidP="00EB11FE">
            <w:pPr>
              <w:jc w:val="center"/>
              <w:rPr>
                <w:sz w:val="20"/>
                <w:szCs w:val="20"/>
              </w:rPr>
            </w:pPr>
            <w:r w:rsidRPr="005F52AD">
              <w:rPr>
                <w:sz w:val="20"/>
                <w:szCs w:val="20"/>
              </w:rPr>
              <w:t>200</w:t>
            </w:r>
          </w:p>
        </w:tc>
        <w:tc>
          <w:tcPr>
            <w:tcW w:w="992" w:type="dxa"/>
            <w:tcBorders>
              <w:left w:val="single" w:sz="4" w:space="0" w:color="000000"/>
              <w:bottom w:val="single" w:sz="4" w:space="0" w:color="000000"/>
            </w:tcBorders>
            <w:shd w:val="clear" w:color="auto" w:fill="auto"/>
          </w:tcPr>
          <w:p w:rsidR="00034911" w:rsidRPr="005F52AD" w:rsidRDefault="00034911" w:rsidP="00EB11FE">
            <w:pPr>
              <w:jc w:val="center"/>
              <w:rPr>
                <w:sz w:val="20"/>
                <w:szCs w:val="20"/>
              </w:rPr>
            </w:pPr>
          </w:p>
        </w:tc>
        <w:tc>
          <w:tcPr>
            <w:tcW w:w="1134" w:type="dxa"/>
            <w:tcBorders>
              <w:left w:val="single" w:sz="4" w:space="0" w:color="000000"/>
              <w:bottom w:val="single" w:sz="4" w:space="0" w:color="000000"/>
            </w:tcBorders>
            <w:shd w:val="clear" w:color="auto" w:fill="auto"/>
          </w:tcPr>
          <w:p w:rsidR="00034911" w:rsidRPr="005F52AD" w:rsidRDefault="00034911" w:rsidP="00EB11FE">
            <w:pPr>
              <w:jc w:val="center"/>
              <w:rPr>
                <w:sz w:val="20"/>
                <w:szCs w:val="20"/>
              </w:rPr>
            </w:pPr>
          </w:p>
        </w:tc>
        <w:tc>
          <w:tcPr>
            <w:tcW w:w="567" w:type="dxa"/>
            <w:tcBorders>
              <w:left w:val="single" w:sz="4" w:space="0" w:color="000000"/>
              <w:bottom w:val="single" w:sz="4" w:space="0" w:color="000000"/>
            </w:tcBorders>
            <w:shd w:val="clear" w:color="auto" w:fill="auto"/>
          </w:tcPr>
          <w:p w:rsidR="00034911" w:rsidRPr="005F52AD" w:rsidRDefault="00034911" w:rsidP="00EB11FE">
            <w:pPr>
              <w:jc w:val="center"/>
              <w:rPr>
                <w:sz w:val="20"/>
                <w:szCs w:val="20"/>
              </w:rPr>
            </w:pPr>
            <w:r w:rsidRPr="005F52AD">
              <w:rPr>
                <w:sz w:val="20"/>
                <w:szCs w:val="20"/>
              </w:rPr>
              <w:t>8</w:t>
            </w:r>
          </w:p>
        </w:tc>
        <w:tc>
          <w:tcPr>
            <w:tcW w:w="1134" w:type="dxa"/>
            <w:tcBorders>
              <w:left w:val="single" w:sz="4" w:space="0" w:color="000000"/>
              <w:bottom w:val="single" w:sz="4" w:space="0" w:color="000000"/>
            </w:tcBorders>
            <w:shd w:val="clear" w:color="auto" w:fill="auto"/>
          </w:tcPr>
          <w:p w:rsidR="00034911" w:rsidRPr="005F52AD" w:rsidRDefault="00034911" w:rsidP="00EB11FE">
            <w:pPr>
              <w:jc w:val="center"/>
              <w:rPr>
                <w:sz w:val="20"/>
                <w:szCs w:val="20"/>
              </w:rPr>
            </w:pPr>
          </w:p>
        </w:tc>
        <w:tc>
          <w:tcPr>
            <w:tcW w:w="4263" w:type="dxa"/>
            <w:tcBorders>
              <w:left w:val="single" w:sz="4" w:space="0" w:color="000000"/>
              <w:bottom w:val="single" w:sz="4" w:space="0" w:color="000000"/>
              <w:right w:val="single" w:sz="4" w:space="0" w:color="000000"/>
            </w:tcBorders>
            <w:shd w:val="clear" w:color="auto" w:fill="auto"/>
          </w:tcPr>
          <w:p w:rsidR="00034911" w:rsidRPr="005F52AD" w:rsidRDefault="00034911" w:rsidP="00EB11FE">
            <w:pPr>
              <w:rPr>
                <w:sz w:val="20"/>
                <w:szCs w:val="20"/>
              </w:rPr>
            </w:pPr>
            <w:r w:rsidRPr="005F52AD">
              <w:rPr>
                <w:sz w:val="20"/>
                <w:szCs w:val="20"/>
              </w:rPr>
              <w:t>Pełna nazwa producenta……………</w:t>
            </w:r>
          </w:p>
          <w:p w:rsidR="00034911" w:rsidRPr="005F52AD" w:rsidRDefault="00034911" w:rsidP="00EB11FE">
            <w:pPr>
              <w:rPr>
                <w:sz w:val="20"/>
                <w:szCs w:val="20"/>
              </w:rPr>
            </w:pPr>
            <w:r w:rsidRPr="005F52AD">
              <w:rPr>
                <w:sz w:val="20"/>
                <w:szCs w:val="20"/>
              </w:rPr>
              <w:t>Pełna nazwa wyrobu ………………</w:t>
            </w:r>
          </w:p>
          <w:p w:rsidR="00034911" w:rsidRPr="005F52AD" w:rsidRDefault="00034911" w:rsidP="00EB11FE">
            <w:pPr>
              <w:rPr>
                <w:sz w:val="20"/>
                <w:szCs w:val="20"/>
              </w:rPr>
            </w:pPr>
            <w:r w:rsidRPr="005F52AD">
              <w:rPr>
                <w:sz w:val="20"/>
                <w:szCs w:val="20"/>
              </w:rPr>
              <w:t>Numer referencyjny ……………………</w:t>
            </w:r>
          </w:p>
          <w:p w:rsidR="00034911" w:rsidRPr="005F52AD" w:rsidRDefault="00034911" w:rsidP="00EB11FE">
            <w:pPr>
              <w:rPr>
                <w:sz w:val="20"/>
                <w:szCs w:val="20"/>
              </w:rPr>
            </w:pPr>
          </w:p>
        </w:tc>
      </w:tr>
      <w:tr w:rsidR="00034911" w:rsidRPr="005F52AD" w:rsidTr="00EB11FE">
        <w:tc>
          <w:tcPr>
            <w:tcW w:w="420"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rPr>
                <w:sz w:val="20"/>
                <w:szCs w:val="20"/>
              </w:rPr>
            </w:pPr>
            <w:r w:rsidRPr="005F52AD">
              <w:rPr>
                <w:sz w:val="20"/>
                <w:szCs w:val="20"/>
              </w:rPr>
              <w:t>4</w:t>
            </w:r>
          </w:p>
        </w:tc>
        <w:tc>
          <w:tcPr>
            <w:tcW w:w="5501"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rPr>
                <w:sz w:val="20"/>
                <w:szCs w:val="20"/>
              </w:rPr>
            </w:pPr>
            <w:r w:rsidRPr="005F52AD">
              <w:rPr>
                <w:sz w:val="20"/>
                <w:szCs w:val="20"/>
              </w:rPr>
              <w:t>Dren</w:t>
            </w:r>
          </w:p>
          <w:p w:rsidR="00034911" w:rsidRPr="005F52AD" w:rsidRDefault="00034911" w:rsidP="00EB11FE">
            <w:pPr>
              <w:rPr>
                <w:sz w:val="20"/>
                <w:szCs w:val="20"/>
              </w:rPr>
            </w:pPr>
            <w:r w:rsidRPr="005F52AD">
              <w:rPr>
                <w:sz w:val="20"/>
                <w:szCs w:val="20"/>
              </w:rPr>
              <w:t>- płucząco – ssący</w:t>
            </w:r>
          </w:p>
          <w:p w:rsidR="00034911" w:rsidRPr="005F52AD" w:rsidRDefault="00034911" w:rsidP="00EB11FE">
            <w:pPr>
              <w:rPr>
                <w:sz w:val="20"/>
                <w:szCs w:val="20"/>
              </w:rPr>
            </w:pPr>
            <w:r w:rsidRPr="005F52AD">
              <w:rPr>
                <w:sz w:val="20"/>
                <w:szCs w:val="20"/>
              </w:rPr>
              <w:t>- wykonany  w 100%  z silikonu</w:t>
            </w:r>
          </w:p>
          <w:p w:rsidR="00034911" w:rsidRPr="005F52AD" w:rsidRDefault="00034911" w:rsidP="00EB11FE">
            <w:pPr>
              <w:rPr>
                <w:sz w:val="20"/>
                <w:szCs w:val="20"/>
              </w:rPr>
            </w:pPr>
            <w:r w:rsidRPr="005F52AD">
              <w:rPr>
                <w:sz w:val="20"/>
                <w:szCs w:val="20"/>
              </w:rPr>
              <w:t>- pasek kontrastujący w RTG na całej długości drenu</w:t>
            </w:r>
          </w:p>
          <w:p w:rsidR="00034911" w:rsidRPr="005F52AD" w:rsidRDefault="00034911" w:rsidP="00EB11FE">
            <w:pPr>
              <w:rPr>
                <w:sz w:val="20"/>
                <w:szCs w:val="20"/>
              </w:rPr>
            </w:pPr>
            <w:r w:rsidRPr="005F52AD">
              <w:rPr>
                <w:sz w:val="20"/>
                <w:szCs w:val="20"/>
              </w:rPr>
              <w:t>- dwuświatłowy umożliwiający jednoczesne płukanie i odsysanie płynów</w:t>
            </w:r>
          </w:p>
          <w:p w:rsidR="00034911" w:rsidRPr="005F52AD" w:rsidRDefault="00034911" w:rsidP="00EB11FE">
            <w:pPr>
              <w:rPr>
                <w:sz w:val="20"/>
                <w:szCs w:val="20"/>
              </w:rPr>
            </w:pPr>
            <w:r w:rsidRPr="005F52AD">
              <w:rPr>
                <w:sz w:val="20"/>
                <w:szCs w:val="20"/>
              </w:rPr>
              <w:t>- światło kanału płuczącego zabezpieczone filtrem z łącznikiem luer – lock</w:t>
            </w:r>
          </w:p>
          <w:p w:rsidR="00034911" w:rsidRPr="005F52AD" w:rsidRDefault="00034911" w:rsidP="00EB11FE">
            <w:pPr>
              <w:rPr>
                <w:sz w:val="20"/>
                <w:szCs w:val="20"/>
              </w:rPr>
            </w:pPr>
            <w:r w:rsidRPr="005F52AD">
              <w:rPr>
                <w:sz w:val="20"/>
                <w:szCs w:val="20"/>
              </w:rPr>
              <w:t>- szerokość drenu 17 mm i 13 mm</w:t>
            </w:r>
          </w:p>
          <w:p w:rsidR="00034911" w:rsidRPr="005F52AD" w:rsidRDefault="00034911" w:rsidP="00EB11FE">
            <w:pPr>
              <w:rPr>
                <w:sz w:val="20"/>
                <w:szCs w:val="20"/>
              </w:rPr>
            </w:pPr>
            <w:r w:rsidRPr="005F52AD">
              <w:rPr>
                <w:sz w:val="20"/>
                <w:szCs w:val="20"/>
              </w:rPr>
              <w:t>- w proksymalnej części drenu 6 i 9 dużych, owalnych, atraumatyczych otworów drenujących umożliwiających ewakuacje gęstej wydzieliny oraz odsysanie fragmentów tkanek</w:t>
            </w:r>
          </w:p>
          <w:p w:rsidR="00034911" w:rsidRPr="005F52AD" w:rsidRDefault="00034911" w:rsidP="00EB11FE">
            <w:pPr>
              <w:rPr>
                <w:sz w:val="20"/>
                <w:szCs w:val="20"/>
              </w:rPr>
            </w:pPr>
            <w:r w:rsidRPr="005F52AD">
              <w:rPr>
                <w:sz w:val="20"/>
                <w:szCs w:val="20"/>
              </w:rPr>
              <w:t>- długość drenu 35 cm i 50 cm</w:t>
            </w:r>
          </w:p>
          <w:p w:rsidR="00034911" w:rsidRPr="005F52AD" w:rsidRDefault="00034911" w:rsidP="00EB11FE">
            <w:pPr>
              <w:rPr>
                <w:sz w:val="20"/>
                <w:szCs w:val="20"/>
              </w:rPr>
            </w:pPr>
            <w:r w:rsidRPr="005F52AD">
              <w:rPr>
                <w:sz w:val="20"/>
                <w:szCs w:val="20"/>
              </w:rPr>
              <w:t>- dostępny w wersji z 1 lub 2 kanałami płuczącymi</w:t>
            </w:r>
          </w:p>
          <w:p w:rsidR="00034911" w:rsidRPr="005F52AD" w:rsidRDefault="00034911" w:rsidP="00EB11FE">
            <w:pPr>
              <w:rPr>
                <w:sz w:val="20"/>
                <w:szCs w:val="20"/>
              </w:rPr>
            </w:pPr>
            <w:r w:rsidRPr="005F52AD">
              <w:rPr>
                <w:sz w:val="20"/>
                <w:szCs w:val="20"/>
              </w:rPr>
              <w:t>- pakowany pojedynczo</w:t>
            </w:r>
          </w:p>
          <w:p w:rsidR="00034911" w:rsidRPr="005F52AD" w:rsidRDefault="00034911" w:rsidP="00EB11FE">
            <w:pPr>
              <w:rPr>
                <w:sz w:val="20"/>
                <w:szCs w:val="20"/>
              </w:rPr>
            </w:pPr>
            <w:r w:rsidRPr="005F52AD">
              <w:rPr>
                <w:sz w:val="20"/>
                <w:szCs w:val="20"/>
              </w:rPr>
              <w:t>- - opakowanie jednostkowe: papier-folia lub sztywne opakowanie typu Tyvec zabezpieczające przed utratą jałowości lub podwójne opakowanie: wewnątrz folia, na zewnątrz  papier-folia</w:t>
            </w:r>
          </w:p>
        </w:tc>
        <w:tc>
          <w:tcPr>
            <w:tcW w:w="709"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r w:rsidRPr="005F52AD">
              <w:rPr>
                <w:sz w:val="20"/>
                <w:szCs w:val="20"/>
              </w:rPr>
              <w:t>4</w:t>
            </w:r>
          </w:p>
        </w:tc>
        <w:tc>
          <w:tcPr>
            <w:tcW w:w="992"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p>
        </w:tc>
        <w:tc>
          <w:tcPr>
            <w:tcW w:w="1134"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r w:rsidRPr="005F52AD">
              <w:rPr>
                <w:sz w:val="20"/>
                <w:szCs w:val="20"/>
              </w:rPr>
              <w:t>8</w:t>
            </w:r>
          </w:p>
        </w:tc>
        <w:tc>
          <w:tcPr>
            <w:tcW w:w="1134"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p>
        </w:tc>
        <w:tc>
          <w:tcPr>
            <w:tcW w:w="4263" w:type="dxa"/>
            <w:tcBorders>
              <w:top w:val="single" w:sz="4" w:space="0" w:color="000000"/>
              <w:left w:val="single" w:sz="4" w:space="0" w:color="000000"/>
              <w:bottom w:val="single" w:sz="4" w:space="0" w:color="000000"/>
              <w:right w:val="single" w:sz="4" w:space="0" w:color="000000"/>
            </w:tcBorders>
            <w:shd w:val="clear" w:color="auto" w:fill="auto"/>
          </w:tcPr>
          <w:p w:rsidR="00034911" w:rsidRPr="005F52AD" w:rsidRDefault="00034911" w:rsidP="00EB11FE">
            <w:pPr>
              <w:rPr>
                <w:sz w:val="20"/>
                <w:szCs w:val="20"/>
              </w:rPr>
            </w:pPr>
            <w:r w:rsidRPr="005F52AD">
              <w:rPr>
                <w:sz w:val="20"/>
                <w:szCs w:val="20"/>
              </w:rPr>
              <w:t>Pełna nazwa producenta……………</w:t>
            </w:r>
          </w:p>
          <w:p w:rsidR="00034911" w:rsidRPr="005F52AD" w:rsidRDefault="00034911" w:rsidP="00EB11FE">
            <w:pPr>
              <w:rPr>
                <w:sz w:val="20"/>
                <w:szCs w:val="20"/>
              </w:rPr>
            </w:pPr>
            <w:r w:rsidRPr="005F52AD">
              <w:rPr>
                <w:sz w:val="20"/>
                <w:szCs w:val="20"/>
              </w:rPr>
              <w:t>Pełna nazwa wyrobu ………………</w:t>
            </w:r>
          </w:p>
          <w:p w:rsidR="00034911" w:rsidRPr="005F52AD" w:rsidRDefault="00034911" w:rsidP="00EB11FE">
            <w:pPr>
              <w:rPr>
                <w:sz w:val="20"/>
                <w:szCs w:val="20"/>
              </w:rPr>
            </w:pPr>
            <w:r w:rsidRPr="005F52AD">
              <w:rPr>
                <w:sz w:val="20"/>
                <w:szCs w:val="20"/>
              </w:rPr>
              <w:t>Numer referencyjny dla 7 x 13 mm/ 35 cm.......</w:t>
            </w:r>
          </w:p>
          <w:p w:rsidR="00034911" w:rsidRPr="005F52AD" w:rsidRDefault="00034911" w:rsidP="00EB11FE">
            <w:pPr>
              <w:rPr>
                <w:sz w:val="20"/>
                <w:szCs w:val="20"/>
              </w:rPr>
            </w:pPr>
            <w:r w:rsidRPr="005F52AD">
              <w:rPr>
                <w:sz w:val="20"/>
                <w:szCs w:val="20"/>
              </w:rPr>
              <w:t>Numer referencyjny dla 7 x 13 mm/50 cm........</w:t>
            </w:r>
          </w:p>
          <w:p w:rsidR="00034911" w:rsidRPr="005F52AD" w:rsidRDefault="00034911" w:rsidP="00EB11FE">
            <w:pPr>
              <w:rPr>
                <w:sz w:val="20"/>
                <w:szCs w:val="20"/>
              </w:rPr>
            </w:pPr>
            <w:r w:rsidRPr="005F52AD">
              <w:rPr>
                <w:sz w:val="20"/>
                <w:szCs w:val="20"/>
              </w:rPr>
              <w:t>Numer referencyjny dla 9 x 17 mm/ 35 cm.......</w:t>
            </w:r>
          </w:p>
          <w:p w:rsidR="00034911" w:rsidRPr="005F52AD" w:rsidRDefault="00034911" w:rsidP="00EB11FE">
            <w:pPr>
              <w:rPr>
                <w:sz w:val="20"/>
                <w:szCs w:val="20"/>
              </w:rPr>
            </w:pPr>
            <w:r w:rsidRPr="005F52AD">
              <w:rPr>
                <w:sz w:val="20"/>
                <w:szCs w:val="20"/>
              </w:rPr>
              <w:t xml:space="preserve">Numer referencyjny dla 9 x 17 mm/50 cm........ </w:t>
            </w:r>
          </w:p>
          <w:p w:rsidR="00034911" w:rsidRPr="005F52AD" w:rsidRDefault="00034911" w:rsidP="00EB11FE">
            <w:pPr>
              <w:rPr>
                <w:sz w:val="20"/>
                <w:szCs w:val="20"/>
              </w:rPr>
            </w:pPr>
            <w:r w:rsidRPr="005F52AD">
              <w:rPr>
                <w:sz w:val="20"/>
                <w:szCs w:val="20"/>
              </w:rPr>
              <w:t xml:space="preserve"> </w:t>
            </w:r>
          </w:p>
          <w:p w:rsidR="00034911" w:rsidRPr="005F52AD" w:rsidRDefault="00034911" w:rsidP="00EB11FE">
            <w:pPr>
              <w:rPr>
                <w:sz w:val="20"/>
                <w:szCs w:val="20"/>
              </w:rPr>
            </w:pPr>
          </w:p>
        </w:tc>
      </w:tr>
      <w:tr w:rsidR="00034911" w:rsidRPr="005F52AD" w:rsidTr="00EB11FE">
        <w:tc>
          <w:tcPr>
            <w:tcW w:w="420"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rPr>
                <w:sz w:val="20"/>
                <w:szCs w:val="20"/>
              </w:rPr>
            </w:pPr>
            <w:r w:rsidRPr="005F52AD">
              <w:rPr>
                <w:sz w:val="20"/>
                <w:szCs w:val="20"/>
              </w:rPr>
              <w:t>5</w:t>
            </w:r>
          </w:p>
        </w:tc>
        <w:tc>
          <w:tcPr>
            <w:tcW w:w="5501"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rPr>
                <w:sz w:val="20"/>
                <w:szCs w:val="20"/>
              </w:rPr>
            </w:pPr>
            <w:r w:rsidRPr="005F52AD">
              <w:rPr>
                <w:sz w:val="20"/>
                <w:szCs w:val="20"/>
              </w:rPr>
              <w:t>Dren</w:t>
            </w:r>
          </w:p>
          <w:p w:rsidR="00034911" w:rsidRPr="005F52AD" w:rsidRDefault="00034911" w:rsidP="00EB11FE">
            <w:pPr>
              <w:rPr>
                <w:sz w:val="20"/>
                <w:szCs w:val="20"/>
              </w:rPr>
            </w:pPr>
            <w:r w:rsidRPr="005F52AD">
              <w:rPr>
                <w:sz w:val="20"/>
                <w:szCs w:val="20"/>
              </w:rPr>
              <w:t>- wykonany ze 100 % silikonu</w:t>
            </w:r>
          </w:p>
          <w:p w:rsidR="00034911" w:rsidRPr="005F52AD" w:rsidRDefault="00034911" w:rsidP="00EB11FE">
            <w:pPr>
              <w:rPr>
                <w:sz w:val="20"/>
                <w:szCs w:val="20"/>
              </w:rPr>
            </w:pPr>
            <w:r w:rsidRPr="005F52AD">
              <w:rPr>
                <w:sz w:val="20"/>
                <w:szCs w:val="20"/>
              </w:rPr>
              <w:t>- sterylny</w:t>
            </w:r>
          </w:p>
          <w:p w:rsidR="00034911" w:rsidRPr="005F52AD" w:rsidRDefault="00034911" w:rsidP="00EB11FE">
            <w:pPr>
              <w:rPr>
                <w:sz w:val="20"/>
                <w:szCs w:val="20"/>
              </w:rPr>
            </w:pPr>
            <w:r w:rsidRPr="005F52AD">
              <w:rPr>
                <w:sz w:val="20"/>
                <w:szCs w:val="20"/>
              </w:rPr>
              <w:t>- połączone kapilary drenujące</w:t>
            </w:r>
          </w:p>
          <w:p w:rsidR="00034911" w:rsidRPr="005F52AD" w:rsidRDefault="00034911" w:rsidP="00EB11FE">
            <w:pPr>
              <w:rPr>
                <w:sz w:val="20"/>
                <w:szCs w:val="20"/>
              </w:rPr>
            </w:pPr>
            <w:r w:rsidRPr="005F52AD">
              <w:rPr>
                <w:sz w:val="20"/>
                <w:szCs w:val="20"/>
              </w:rPr>
              <w:t>- możliwość rozdzielania kanalików w celu zwiększenia obszaru drenażu</w:t>
            </w:r>
          </w:p>
          <w:p w:rsidR="00034911" w:rsidRPr="005F52AD" w:rsidRDefault="00034911" w:rsidP="00EB11FE">
            <w:pPr>
              <w:rPr>
                <w:sz w:val="20"/>
                <w:szCs w:val="20"/>
              </w:rPr>
            </w:pPr>
            <w:r w:rsidRPr="005F52AD">
              <w:rPr>
                <w:sz w:val="20"/>
                <w:szCs w:val="20"/>
              </w:rPr>
              <w:lastRenderedPageBreak/>
              <w:t>- dostępny w wersji 7, 9, 12, 16 kanalikowej</w:t>
            </w:r>
          </w:p>
          <w:p w:rsidR="00034911" w:rsidRPr="005F52AD" w:rsidRDefault="00034911" w:rsidP="00EB11FE">
            <w:pPr>
              <w:rPr>
                <w:sz w:val="20"/>
                <w:szCs w:val="20"/>
              </w:rPr>
            </w:pPr>
            <w:r w:rsidRPr="005F52AD">
              <w:rPr>
                <w:sz w:val="20"/>
                <w:szCs w:val="20"/>
              </w:rPr>
              <w:t>- długość 40 cm</w:t>
            </w:r>
          </w:p>
          <w:p w:rsidR="00034911" w:rsidRPr="005F52AD" w:rsidRDefault="00034911" w:rsidP="00EB11FE">
            <w:pPr>
              <w:rPr>
                <w:sz w:val="20"/>
                <w:szCs w:val="20"/>
              </w:rPr>
            </w:pPr>
            <w:r w:rsidRPr="005F52AD">
              <w:rPr>
                <w:sz w:val="20"/>
                <w:szCs w:val="20"/>
              </w:rPr>
              <w:t>- pasek kontrastujący w RTG na całej długości drenu</w:t>
            </w:r>
          </w:p>
          <w:p w:rsidR="00034911" w:rsidRPr="005F52AD" w:rsidRDefault="00034911" w:rsidP="00EB11FE">
            <w:pPr>
              <w:rPr>
                <w:sz w:val="20"/>
                <w:szCs w:val="20"/>
              </w:rPr>
            </w:pPr>
            <w:r w:rsidRPr="005F52AD">
              <w:rPr>
                <w:sz w:val="20"/>
                <w:szCs w:val="20"/>
              </w:rPr>
              <w:t>- pakowany pojedynczo</w:t>
            </w:r>
          </w:p>
          <w:p w:rsidR="00034911" w:rsidRPr="005F52AD" w:rsidRDefault="00034911" w:rsidP="00EB11FE">
            <w:pPr>
              <w:rPr>
                <w:sz w:val="20"/>
                <w:szCs w:val="20"/>
              </w:rPr>
            </w:pPr>
            <w:r w:rsidRPr="005F52AD">
              <w:rPr>
                <w:sz w:val="20"/>
                <w:szCs w:val="20"/>
              </w:rPr>
              <w:t>- opakowanie jednostkowe: papier-folia lub sztywne opakowanie typu Tyvec zabezpieczające przed utratą jałowości lub podwójne opakowanie: wewnątrz folia, na zewnątrz  papier-folia</w:t>
            </w:r>
          </w:p>
        </w:tc>
        <w:tc>
          <w:tcPr>
            <w:tcW w:w="709"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r w:rsidRPr="005F52AD">
              <w:rPr>
                <w:sz w:val="20"/>
                <w:szCs w:val="20"/>
              </w:rPr>
              <w:lastRenderedPageBreak/>
              <w:t>30</w:t>
            </w:r>
          </w:p>
        </w:tc>
        <w:tc>
          <w:tcPr>
            <w:tcW w:w="992"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p>
        </w:tc>
        <w:tc>
          <w:tcPr>
            <w:tcW w:w="1134"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r w:rsidRPr="005F52AD">
              <w:rPr>
                <w:sz w:val="20"/>
                <w:szCs w:val="20"/>
              </w:rPr>
              <w:t>8</w:t>
            </w:r>
          </w:p>
        </w:tc>
        <w:tc>
          <w:tcPr>
            <w:tcW w:w="1134"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p>
        </w:tc>
        <w:tc>
          <w:tcPr>
            <w:tcW w:w="4263" w:type="dxa"/>
            <w:tcBorders>
              <w:top w:val="single" w:sz="4" w:space="0" w:color="000000"/>
              <w:left w:val="single" w:sz="4" w:space="0" w:color="000000"/>
              <w:bottom w:val="single" w:sz="4" w:space="0" w:color="000000"/>
              <w:right w:val="single" w:sz="4" w:space="0" w:color="000000"/>
            </w:tcBorders>
            <w:shd w:val="clear" w:color="auto" w:fill="auto"/>
          </w:tcPr>
          <w:p w:rsidR="00034911" w:rsidRPr="005F52AD" w:rsidRDefault="00034911" w:rsidP="00EB11FE">
            <w:pPr>
              <w:rPr>
                <w:sz w:val="20"/>
                <w:szCs w:val="20"/>
              </w:rPr>
            </w:pPr>
            <w:r w:rsidRPr="005F52AD">
              <w:rPr>
                <w:sz w:val="20"/>
                <w:szCs w:val="20"/>
              </w:rPr>
              <w:t>Pełna nazwa producenta……………</w:t>
            </w:r>
          </w:p>
          <w:p w:rsidR="00034911" w:rsidRPr="005F52AD" w:rsidRDefault="00034911" w:rsidP="00EB11FE">
            <w:pPr>
              <w:rPr>
                <w:sz w:val="20"/>
                <w:szCs w:val="20"/>
              </w:rPr>
            </w:pPr>
            <w:r w:rsidRPr="005F52AD">
              <w:rPr>
                <w:sz w:val="20"/>
                <w:szCs w:val="20"/>
              </w:rPr>
              <w:t>Pełna nazwa wyrobu ………………</w:t>
            </w:r>
          </w:p>
          <w:p w:rsidR="00034911" w:rsidRPr="005F52AD" w:rsidRDefault="00034911" w:rsidP="00EB11FE">
            <w:pPr>
              <w:rPr>
                <w:sz w:val="20"/>
                <w:szCs w:val="20"/>
              </w:rPr>
            </w:pPr>
            <w:r w:rsidRPr="005F52AD">
              <w:rPr>
                <w:sz w:val="20"/>
                <w:szCs w:val="20"/>
              </w:rPr>
              <w:t>Numer referencyjny  7 kanalików ..........</w:t>
            </w:r>
          </w:p>
          <w:p w:rsidR="00034911" w:rsidRPr="005F52AD" w:rsidRDefault="00034911" w:rsidP="00EB11FE">
            <w:pPr>
              <w:rPr>
                <w:sz w:val="20"/>
                <w:szCs w:val="20"/>
              </w:rPr>
            </w:pPr>
            <w:r w:rsidRPr="005F52AD">
              <w:rPr>
                <w:sz w:val="20"/>
                <w:szCs w:val="20"/>
              </w:rPr>
              <w:t>Numer referencyjny  9 kanalików ....................</w:t>
            </w:r>
          </w:p>
          <w:p w:rsidR="00034911" w:rsidRPr="005F52AD" w:rsidRDefault="00034911" w:rsidP="00EB11FE">
            <w:pPr>
              <w:rPr>
                <w:sz w:val="20"/>
                <w:szCs w:val="20"/>
              </w:rPr>
            </w:pPr>
            <w:r w:rsidRPr="005F52AD">
              <w:rPr>
                <w:sz w:val="20"/>
                <w:szCs w:val="20"/>
              </w:rPr>
              <w:t>Numer referencyjny  12 kanalików ................</w:t>
            </w:r>
          </w:p>
          <w:p w:rsidR="00034911" w:rsidRPr="005F52AD" w:rsidRDefault="00034911" w:rsidP="00EB11FE">
            <w:pPr>
              <w:rPr>
                <w:sz w:val="20"/>
                <w:szCs w:val="20"/>
              </w:rPr>
            </w:pPr>
            <w:r w:rsidRPr="005F52AD">
              <w:rPr>
                <w:sz w:val="20"/>
                <w:szCs w:val="20"/>
              </w:rPr>
              <w:t>Numer referencyjny  16 kanalików ..........</w:t>
            </w:r>
          </w:p>
          <w:p w:rsidR="00034911" w:rsidRPr="005F52AD" w:rsidRDefault="00034911" w:rsidP="00EB11FE">
            <w:pPr>
              <w:rPr>
                <w:sz w:val="20"/>
                <w:szCs w:val="20"/>
              </w:rPr>
            </w:pPr>
          </w:p>
        </w:tc>
      </w:tr>
      <w:tr w:rsidR="00034911" w:rsidRPr="005F52AD" w:rsidTr="00EB11FE">
        <w:tc>
          <w:tcPr>
            <w:tcW w:w="420"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rPr>
                <w:sz w:val="20"/>
                <w:szCs w:val="20"/>
              </w:rPr>
            </w:pPr>
            <w:r w:rsidRPr="005F52AD">
              <w:rPr>
                <w:sz w:val="20"/>
                <w:szCs w:val="20"/>
              </w:rPr>
              <w:lastRenderedPageBreak/>
              <w:t>6</w:t>
            </w:r>
          </w:p>
        </w:tc>
        <w:tc>
          <w:tcPr>
            <w:tcW w:w="5501"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rPr>
                <w:sz w:val="20"/>
                <w:szCs w:val="20"/>
              </w:rPr>
            </w:pPr>
            <w:r w:rsidRPr="005F52AD">
              <w:rPr>
                <w:sz w:val="20"/>
                <w:szCs w:val="20"/>
              </w:rPr>
              <w:t>Dren</w:t>
            </w:r>
          </w:p>
          <w:p w:rsidR="00034911" w:rsidRPr="005F52AD" w:rsidRDefault="00034911" w:rsidP="00EB11FE">
            <w:pPr>
              <w:rPr>
                <w:sz w:val="20"/>
                <w:szCs w:val="20"/>
              </w:rPr>
            </w:pPr>
            <w:r w:rsidRPr="005F52AD">
              <w:rPr>
                <w:sz w:val="20"/>
                <w:szCs w:val="20"/>
              </w:rPr>
              <w:t>- sterylny</w:t>
            </w:r>
          </w:p>
          <w:p w:rsidR="00034911" w:rsidRPr="005F52AD" w:rsidRDefault="00034911" w:rsidP="00EB11FE">
            <w:pPr>
              <w:rPr>
                <w:sz w:val="20"/>
                <w:szCs w:val="20"/>
              </w:rPr>
            </w:pPr>
            <w:r w:rsidRPr="005F52AD">
              <w:rPr>
                <w:sz w:val="20"/>
                <w:szCs w:val="20"/>
              </w:rPr>
              <w:t>- o strukturze wielokanalikowej w formie płaskiej taśmy</w:t>
            </w:r>
          </w:p>
          <w:p w:rsidR="00034911" w:rsidRPr="005F52AD" w:rsidRDefault="00034911" w:rsidP="00EB11FE">
            <w:pPr>
              <w:rPr>
                <w:sz w:val="20"/>
                <w:szCs w:val="20"/>
              </w:rPr>
            </w:pPr>
            <w:r w:rsidRPr="005F52AD">
              <w:rPr>
                <w:sz w:val="20"/>
                <w:szCs w:val="20"/>
              </w:rPr>
              <w:t>- o sztywnej konstrukcji odpornej na zaginanie</w:t>
            </w:r>
          </w:p>
          <w:p w:rsidR="00034911" w:rsidRPr="005F52AD" w:rsidRDefault="00034911" w:rsidP="00EB11FE">
            <w:pPr>
              <w:rPr>
                <w:sz w:val="20"/>
                <w:szCs w:val="20"/>
              </w:rPr>
            </w:pPr>
            <w:r w:rsidRPr="005F52AD">
              <w:rPr>
                <w:sz w:val="20"/>
                <w:szCs w:val="20"/>
              </w:rPr>
              <w:t>- wykonany w 100 %  z silikonu</w:t>
            </w:r>
          </w:p>
          <w:p w:rsidR="00034911" w:rsidRPr="005F52AD" w:rsidRDefault="00034911" w:rsidP="00EB11FE">
            <w:pPr>
              <w:rPr>
                <w:sz w:val="20"/>
                <w:szCs w:val="20"/>
              </w:rPr>
            </w:pPr>
            <w:r w:rsidRPr="005F52AD">
              <w:rPr>
                <w:sz w:val="20"/>
                <w:szCs w:val="20"/>
              </w:rPr>
              <w:t>- długość części drenującej 200 mm</w:t>
            </w:r>
          </w:p>
          <w:p w:rsidR="00034911" w:rsidRPr="005F52AD" w:rsidRDefault="00034911" w:rsidP="00EB11FE">
            <w:pPr>
              <w:rPr>
                <w:sz w:val="20"/>
                <w:szCs w:val="20"/>
              </w:rPr>
            </w:pPr>
            <w:r w:rsidRPr="005F52AD">
              <w:rPr>
                <w:sz w:val="20"/>
                <w:szCs w:val="20"/>
              </w:rPr>
              <w:t>- materiał w całości kontrastujący w RTG</w:t>
            </w:r>
          </w:p>
          <w:p w:rsidR="00034911" w:rsidRPr="005F52AD" w:rsidRDefault="00034911" w:rsidP="00EB11FE">
            <w:pPr>
              <w:rPr>
                <w:sz w:val="20"/>
                <w:szCs w:val="20"/>
              </w:rPr>
            </w:pPr>
            <w:r w:rsidRPr="005F52AD">
              <w:rPr>
                <w:sz w:val="20"/>
                <w:szCs w:val="20"/>
              </w:rPr>
              <w:t>- część zbiorcza o długości 600 mm , transparentna w celu obserwacji drenowanego płynu</w:t>
            </w:r>
          </w:p>
          <w:p w:rsidR="00034911" w:rsidRPr="005F52AD" w:rsidRDefault="00034911" w:rsidP="00EB11FE">
            <w:pPr>
              <w:rPr>
                <w:sz w:val="20"/>
                <w:szCs w:val="20"/>
              </w:rPr>
            </w:pPr>
            <w:r w:rsidRPr="005F52AD">
              <w:rPr>
                <w:sz w:val="20"/>
                <w:szCs w:val="20"/>
              </w:rPr>
              <w:t>- rozmiar 3,5 x 8 mm i 4 x 11 mm</w:t>
            </w:r>
          </w:p>
          <w:p w:rsidR="00034911" w:rsidRPr="005F52AD" w:rsidRDefault="00034911" w:rsidP="00EB11FE">
            <w:pPr>
              <w:rPr>
                <w:sz w:val="20"/>
                <w:szCs w:val="20"/>
              </w:rPr>
            </w:pPr>
            <w:r w:rsidRPr="005F52AD">
              <w:rPr>
                <w:sz w:val="20"/>
                <w:szCs w:val="20"/>
              </w:rPr>
              <w:t>- pakowany pojedynczo</w:t>
            </w:r>
          </w:p>
          <w:p w:rsidR="00034911" w:rsidRPr="005F52AD" w:rsidRDefault="00034911" w:rsidP="00EB11FE">
            <w:pPr>
              <w:rPr>
                <w:sz w:val="20"/>
                <w:szCs w:val="20"/>
              </w:rPr>
            </w:pPr>
            <w:r w:rsidRPr="005F52AD">
              <w:rPr>
                <w:sz w:val="20"/>
                <w:szCs w:val="20"/>
              </w:rPr>
              <w:t>- opakowanie jednostkowe: papier-folia lub sztywne opakowanie typu Tyvec zabezpieczające przed utratą jałowości lub podwójne opakowanie: wewnątrz folia, na zewnątrz  papier-folia</w:t>
            </w:r>
          </w:p>
        </w:tc>
        <w:tc>
          <w:tcPr>
            <w:tcW w:w="709"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r w:rsidRPr="005F52AD">
              <w:rPr>
                <w:sz w:val="20"/>
                <w:szCs w:val="20"/>
              </w:rPr>
              <w:t>18</w:t>
            </w:r>
          </w:p>
        </w:tc>
        <w:tc>
          <w:tcPr>
            <w:tcW w:w="992"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p>
        </w:tc>
        <w:tc>
          <w:tcPr>
            <w:tcW w:w="1134"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r w:rsidRPr="005F52AD">
              <w:rPr>
                <w:sz w:val="20"/>
                <w:szCs w:val="20"/>
              </w:rPr>
              <w:t>8</w:t>
            </w:r>
          </w:p>
        </w:tc>
        <w:tc>
          <w:tcPr>
            <w:tcW w:w="1134"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p>
        </w:tc>
        <w:tc>
          <w:tcPr>
            <w:tcW w:w="4263" w:type="dxa"/>
            <w:tcBorders>
              <w:top w:val="single" w:sz="4" w:space="0" w:color="000000"/>
              <w:left w:val="single" w:sz="4" w:space="0" w:color="000000"/>
              <w:bottom w:val="single" w:sz="4" w:space="0" w:color="000000"/>
              <w:right w:val="single" w:sz="4" w:space="0" w:color="000000"/>
            </w:tcBorders>
            <w:shd w:val="clear" w:color="auto" w:fill="auto"/>
          </w:tcPr>
          <w:p w:rsidR="00034911" w:rsidRPr="005F52AD" w:rsidRDefault="00034911" w:rsidP="00EB11FE">
            <w:pPr>
              <w:rPr>
                <w:sz w:val="20"/>
                <w:szCs w:val="20"/>
              </w:rPr>
            </w:pPr>
            <w:r w:rsidRPr="005F52AD">
              <w:rPr>
                <w:sz w:val="20"/>
                <w:szCs w:val="20"/>
              </w:rPr>
              <w:t>Pełna nazwa producenta……………</w:t>
            </w:r>
          </w:p>
          <w:p w:rsidR="00034911" w:rsidRPr="005F52AD" w:rsidRDefault="00034911" w:rsidP="00EB11FE">
            <w:pPr>
              <w:rPr>
                <w:sz w:val="20"/>
                <w:szCs w:val="20"/>
              </w:rPr>
            </w:pPr>
            <w:r w:rsidRPr="005F52AD">
              <w:rPr>
                <w:sz w:val="20"/>
                <w:szCs w:val="20"/>
              </w:rPr>
              <w:t>Pełna nazwa wyrobu ………………</w:t>
            </w:r>
          </w:p>
          <w:p w:rsidR="00034911" w:rsidRPr="005F52AD" w:rsidRDefault="00034911" w:rsidP="00EB11FE">
            <w:pPr>
              <w:rPr>
                <w:sz w:val="20"/>
                <w:szCs w:val="20"/>
              </w:rPr>
            </w:pPr>
            <w:r w:rsidRPr="005F52AD">
              <w:rPr>
                <w:sz w:val="20"/>
                <w:szCs w:val="20"/>
              </w:rPr>
              <w:t>Numer referencyjny 3,5x8mm .....................</w:t>
            </w:r>
          </w:p>
          <w:p w:rsidR="00034911" w:rsidRPr="005F52AD" w:rsidRDefault="00034911" w:rsidP="00EB11FE">
            <w:pPr>
              <w:rPr>
                <w:sz w:val="20"/>
                <w:szCs w:val="20"/>
              </w:rPr>
            </w:pPr>
            <w:r w:rsidRPr="005F52AD">
              <w:rPr>
                <w:sz w:val="20"/>
                <w:szCs w:val="20"/>
              </w:rPr>
              <w:t>Numer referencyjny 4,0x11mm .....................</w:t>
            </w:r>
          </w:p>
          <w:p w:rsidR="00034911" w:rsidRPr="005F52AD" w:rsidRDefault="00034911" w:rsidP="00EB11FE">
            <w:pPr>
              <w:rPr>
                <w:sz w:val="20"/>
                <w:szCs w:val="20"/>
              </w:rPr>
            </w:pPr>
          </w:p>
        </w:tc>
      </w:tr>
      <w:tr w:rsidR="00034911" w:rsidRPr="005F52AD" w:rsidTr="00EB11FE">
        <w:tc>
          <w:tcPr>
            <w:tcW w:w="420"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rPr>
                <w:sz w:val="20"/>
                <w:szCs w:val="20"/>
              </w:rPr>
            </w:pPr>
            <w:r w:rsidRPr="005F52AD">
              <w:rPr>
                <w:sz w:val="20"/>
                <w:szCs w:val="20"/>
              </w:rPr>
              <w:t>7</w:t>
            </w:r>
          </w:p>
        </w:tc>
        <w:tc>
          <w:tcPr>
            <w:tcW w:w="5501"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rPr>
                <w:sz w:val="20"/>
                <w:szCs w:val="20"/>
              </w:rPr>
            </w:pPr>
            <w:r w:rsidRPr="005F52AD">
              <w:rPr>
                <w:sz w:val="20"/>
                <w:szCs w:val="20"/>
              </w:rPr>
              <w:t>Dren</w:t>
            </w:r>
          </w:p>
          <w:p w:rsidR="00034911" w:rsidRPr="005F52AD" w:rsidRDefault="00034911" w:rsidP="00EB11FE">
            <w:pPr>
              <w:rPr>
                <w:sz w:val="20"/>
                <w:szCs w:val="20"/>
              </w:rPr>
            </w:pPr>
            <w:r w:rsidRPr="005F52AD">
              <w:rPr>
                <w:sz w:val="20"/>
                <w:szCs w:val="20"/>
              </w:rPr>
              <w:t>- sterylny</w:t>
            </w:r>
          </w:p>
          <w:p w:rsidR="00034911" w:rsidRPr="005F52AD" w:rsidRDefault="00034911" w:rsidP="00EB11FE">
            <w:pPr>
              <w:rPr>
                <w:sz w:val="20"/>
                <w:szCs w:val="20"/>
              </w:rPr>
            </w:pPr>
            <w:r w:rsidRPr="005F52AD">
              <w:rPr>
                <w:sz w:val="20"/>
                <w:szCs w:val="20"/>
              </w:rPr>
              <w:t>- o strukturze wielokanalikowej – okrągły</w:t>
            </w:r>
          </w:p>
          <w:p w:rsidR="00034911" w:rsidRPr="005F52AD" w:rsidRDefault="00034911" w:rsidP="00EB11FE">
            <w:pPr>
              <w:rPr>
                <w:sz w:val="20"/>
                <w:szCs w:val="20"/>
              </w:rPr>
            </w:pPr>
            <w:r w:rsidRPr="005F52AD">
              <w:rPr>
                <w:sz w:val="20"/>
                <w:szCs w:val="20"/>
              </w:rPr>
              <w:t>- o sztywnej konstrukcji odpornej na zaginanie</w:t>
            </w:r>
          </w:p>
          <w:p w:rsidR="00034911" w:rsidRPr="005F52AD" w:rsidRDefault="00034911" w:rsidP="00EB11FE">
            <w:pPr>
              <w:rPr>
                <w:sz w:val="20"/>
                <w:szCs w:val="20"/>
              </w:rPr>
            </w:pPr>
            <w:r w:rsidRPr="005F52AD">
              <w:rPr>
                <w:sz w:val="20"/>
                <w:szCs w:val="20"/>
              </w:rPr>
              <w:t>- wykonany w 100 % z silikonu</w:t>
            </w:r>
          </w:p>
          <w:p w:rsidR="00034911" w:rsidRPr="005F52AD" w:rsidRDefault="00034911" w:rsidP="00EB11FE">
            <w:pPr>
              <w:rPr>
                <w:sz w:val="20"/>
                <w:szCs w:val="20"/>
              </w:rPr>
            </w:pPr>
            <w:r w:rsidRPr="005F52AD">
              <w:rPr>
                <w:sz w:val="20"/>
                <w:szCs w:val="20"/>
              </w:rPr>
              <w:t>- długość części drenującej 200 mm</w:t>
            </w:r>
          </w:p>
          <w:p w:rsidR="00034911" w:rsidRPr="005F52AD" w:rsidRDefault="00034911" w:rsidP="00EB11FE">
            <w:pPr>
              <w:rPr>
                <w:sz w:val="20"/>
                <w:szCs w:val="20"/>
              </w:rPr>
            </w:pPr>
            <w:r w:rsidRPr="005F52AD">
              <w:rPr>
                <w:sz w:val="20"/>
                <w:szCs w:val="20"/>
              </w:rPr>
              <w:t>- materiał w całości kontrastujący w RTG</w:t>
            </w:r>
          </w:p>
          <w:p w:rsidR="00034911" w:rsidRPr="005F52AD" w:rsidRDefault="00034911" w:rsidP="00EB11FE">
            <w:pPr>
              <w:rPr>
                <w:sz w:val="20"/>
                <w:szCs w:val="20"/>
              </w:rPr>
            </w:pPr>
            <w:r w:rsidRPr="005F52AD">
              <w:rPr>
                <w:sz w:val="20"/>
                <w:szCs w:val="20"/>
              </w:rPr>
              <w:t>- część zbiorcza o długości 600 mm , transparentna w celu obserwacji drenowanego płynu</w:t>
            </w:r>
          </w:p>
          <w:p w:rsidR="00034911" w:rsidRPr="005F52AD" w:rsidRDefault="00034911" w:rsidP="00EB11FE">
            <w:pPr>
              <w:rPr>
                <w:sz w:val="20"/>
                <w:szCs w:val="20"/>
              </w:rPr>
            </w:pPr>
            <w:r w:rsidRPr="005F52AD">
              <w:rPr>
                <w:sz w:val="20"/>
                <w:szCs w:val="20"/>
              </w:rPr>
              <w:t xml:space="preserve">- rozmiar CH 10, CH 15, CH 19, CH 21                               </w:t>
            </w:r>
          </w:p>
          <w:p w:rsidR="00034911" w:rsidRPr="005F52AD" w:rsidRDefault="00034911" w:rsidP="00EB11FE">
            <w:pPr>
              <w:rPr>
                <w:sz w:val="20"/>
                <w:szCs w:val="20"/>
              </w:rPr>
            </w:pPr>
            <w:r w:rsidRPr="005F52AD">
              <w:rPr>
                <w:sz w:val="20"/>
                <w:szCs w:val="20"/>
              </w:rPr>
              <w:t>- pakowany pojedynczo</w:t>
            </w:r>
          </w:p>
          <w:p w:rsidR="00034911" w:rsidRPr="005F52AD" w:rsidRDefault="00034911" w:rsidP="00EB11FE">
            <w:pPr>
              <w:rPr>
                <w:sz w:val="20"/>
                <w:szCs w:val="20"/>
              </w:rPr>
            </w:pPr>
            <w:r w:rsidRPr="005F52AD">
              <w:rPr>
                <w:sz w:val="20"/>
                <w:szCs w:val="20"/>
              </w:rPr>
              <w:t>- opakowanie jednostkowe: papier-folia lub sztywne opakowanie typu Tyvec zabezpieczające przed utratą jałowości lub podwójne opakowanie: wewnątrz folia, na zewnątrz  papier-folia</w:t>
            </w:r>
          </w:p>
        </w:tc>
        <w:tc>
          <w:tcPr>
            <w:tcW w:w="709"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r w:rsidRPr="005F52AD">
              <w:rPr>
                <w:sz w:val="20"/>
                <w:szCs w:val="20"/>
              </w:rPr>
              <w:t>70</w:t>
            </w:r>
          </w:p>
        </w:tc>
        <w:tc>
          <w:tcPr>
            <w:tcW w:w="992"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p>
        </w:tc>
        <w:tc>
          <w:tcPr>
            <w:tcW w:w="1134"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r w:rsidRPr="005F52AD">
              <w:rPr>
                <w:sz w:val="20"/>
                <w:szCs w:val="20"/>
              </w:rPr>
              <w:t>8</w:t>
            </w:r>
          </w:p>
        </w:tc>
        <w:tc>
          <w:tcPr>
            <w:tcW w:w="1134"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p>
        </w:tc>
        <w:tc>
          <w:tcPr>
            <w:tcW w:w="4263" w:type="dxa"/>
            <w:tcBorders>
              <w:top w:val="single" w:sz="4" w:space="0" w:color="000000"/>
              <w:left w:val="single" w:sz="4" w:space="0" w:color="000000"/>
              <w:bottom w:val="single" w:sz="4" w:space="0" w:color="000000"/>
              <w:right w:val="single" w:sz="4" w:space="0" w:color="000000"/>
            </w:tcBorders>
            <w:shd w:val="clear" w:color="auto" w:fill="auto"/>
          </w:tcPr>
          <w:p w:rsidR="00034911" w:rsidRPr="005F52AD" w:rsidRDefault="00034911" w:rsidP="00EB11FE">
            <w:pPr>
              <w:rPr>
                <w:sz w:val="20"/>
                <w:szCs w:val="20"/>
              </w:rPr>
            </w:pPr>
            <w:r w:rsidRPr="005F52AD">
              <w:rPr>
                <w:sz w:val="20"/>
                <w:szCs w:val="20"/>
              </w:rPr>
              <w:t>Pełna nazwa producenta……………</w:t>
            </w:r>
          </w:p>
          <w:p w:rsidR="00034911" w:rsidRPr="005F52AD" w:rsidRDefault="00034911" w:rsidP="00EB11FE">
            <w:pPr>
              <w:rPr>
                <w:sz w:val="20"/>
                <w:szCs w:val="20"/>
              </w:rPr>
            </w:pPr>
            <w:r w:rsidRPr="005F52AD">
              <w:rPr>
                <w:sz w:val="20"/>
                <w:szCs w:val="20"/>
              </w:rPr>
              <w:t>Pełna nazwa wyrobu ………………</w:t>
            </w:r>
          </w:p>
          <w:p w:rsidR="00034911" w:rsidRPr="005F52AD" w:rsidRDefault="00034911" w:rsidP="00EB11FE">
            <w:pPr>
              <w:rPr>
                <w:sz w:val="20"/>
                <w:szCs w:val="20"/>
              </w:rPr>
            </w:pPr>
            <w:r w:rsidRPr="005F52AD">
              <w:rPr>
                <w:sz w:val="20"/>
                <w:szCs w:val="20"/>
              </w:rPr>
              <w:t>Numer referencyjny 10 Ch…....</w:t>
            </w:r>
          </w:p>
          <w:p w:rsidR="00034911" w:rsidRPr="005F52AD" w:rsidRDefault="00034911" w:rsidP="00EB11FE">
            <w:pPr>
              <w:rPr>
                <w:sz w:val="20"/>
                <w:szCs w:val="20"/>
              </w:rPr>
            </w:pPr>
            <w:r w:rsidRPr="005F52AD">
              <w:rPr>
                <w:sz w:val="20"/>
                <w:szCs w:val="20"/>
              </w:rPr>
              <w:t>Numer referencyjny 15 Ch…........</w:t>
            </w:r>
          </w:p>
          <w:p w:rsidR="00034911" w:rsidRPr="005F52AD" w:rsidRDefault="00034911" w:rsidP="00EB11FE">
            <w:pPr>
              <w:rPr>
                <w:sz w:val="20"/>
                <w:szCs w:val="20"/>
              </w:rPr>
            </w:pPr>
            <w:r w:rsidRPr="005F52AD">
              <w:rPr>
                <w:sz w:val="20"/>
                <w:szCs w:val="20"/>
              </w:rPr>
              <w:t>Numer referencyjny 19 Ch….......</w:t>
            </w:r>
          </w:p>
          <w:p w:rsidR="00034911" w:rsidRPr="005F52AD" w:rsidRDefault="00034911" w:rsidP="00EB11FE">
            <w:pPr>
              <w:rPr>
                <w:sz w:val="20"/>
                <w:szCs w:val="20"/>
              </w:rPr>
            </w:pPr>
            <w:r w:rsidRPr="005F52AD">
              <w:rPr>
                <w:sz w:val="20"/>
                <w:szCs w:val="20"/>
              </w:rPr>
              <w:t>Numer referencyjny 21Ch…..................</w:t>
            </w:r>
          </w:p>
          <w:p w:rsidR="00034911" w:rsidRPr="005F52AD" w:rsidRDefault="00034911" w:rsidP="00EB11FE">
            <w:pPr>
              <w:rPr>
                <w:sz w:val="20"/>
                <w:szCs w:val="20"/>
              </w:rPr>
            </w:pPr>
          </w:p>
        </w:tc>
      </w:tr>
      <w:tr w:rsidR="00034911" w:rsidRPr="005F52AD" w:rsidTr="00EB11FE">
        <w:tc>
          <w:tcPr>
            <w:tcW w:w="420"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rPr>
                <w:sz w:val="20"/>
                <w:szCs w:val="20"/>
              </w:rPr>
            </w:pPr>
            <w:r w:rsidRPr="005F52AD">
              <w:rPr>
                <w:sz w:val="20"/>
                <w:szCs w:val="20"/>
              </w:rPr>
              <w:t>8</w:t>
            </w:r>
          </w:p>
        </w:tc>
        <w:tc>
          <w:tcPr>
            <w:tcW w:w="5501"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rPr>
                <w:sz w:val="20"/>
                <w:szCs w:val="20"/>
              </w:rPr>
            </w:pPr>
            <w:r w:rsidRPr="005F52AD">
              <w:rPr>
                <w:sz w:val="20"/>
                <w:szCs w:val="20"/>
              </w:rPr>
              <w:t>Worek</w:t>
            </w:r>
          </w:p>
          <w:p w:rsidR="00034911" w:rsidRPr="005F52AD" w:rsidRDefault="00034911" w:rsidP="00EB11FE">
            <w:pPr>
              <w:rPr>
                <w:sz w:val="20"/>
                <w:szCs w:val="20"/>
              </w:rPr>
            </w:pPr>
            <w:r w:rsidRPr="005F52AD">
              <w:rPr>
                <w:sz w:val="20"/>
                <w:szCs w:val="20"/>
              </w:rPr>
              <w:t>- zabezpieczający do drenów grawitacyjnych</w:t>
            </w:r>
          </w:p>
          <w:p w:rsidR="00034911" w:rsidRPr="005F52AD" w:rsidRDefault="00034911" w:rsidP="00EB11FE">
            <w:pPr>
              <w:rPr>
                <w:sz w:val="20"/>
                <w:szCs w:val="20"/>
              </w:rPr>
            </w:pPr>
            <w:r w:rsidRPr="005F52AD">
              <w:rPr>
                <w:sz w:val="20"/>
                <w:szCs w:val="20"/>
              </w:rPr>
              <w:t>- o pojemność 150 ml</w:t>
            </w:r>
          </w:p>
          <w:p w:rsidR="00034911" w:rsidRPr="005F52AD" w:rsidRDefault="00034911" w:rsidP="00EB11FE">
            <w:pPr>
              <w:rPr>
                <w:sz w:val="20"/>
                <w:szCs w:val="20"/>
              </w:rPr>
            </w:pPr>
            <w:r w:rsidRPr="005F52AD">
              <w:rPr>
                <w:sz w:val="20"/>
                <w:szCs w:val="20"/>
              </w:rPr>
              <w:t xml:space="preserve">- samoprzylepny pierścień dostosowany do drenów o średnicy </w:t>
            </w:r>
            <w:r w:rsidRPr="005F52AD">
              <w:rPr>
                <w:sz w:val="20"/>
                <w:szCs w:val="20"/>
              </w:rPr>
              <w:lastRenderedPageBreak/>
              <w:t>6,8,10,12 mm</w:t>
            </w:r>
          </w:p>
          <w:p w:rsidR="00034911" w:rsidRPr="005F52AD" w:rsidRDefault="00034911" w:rsidP="00EB11FE">
            <w:pPr>
              <w:rPr>
                <w:sz w:val="20"/>
                <w:szCs w:val="20"/>
              </w:rPr>
            </w:pPr>
            <w:r w:rsidRPr="005F52AD">
              <w:rPr>
                <w:sz w:val="20"/>
                <w:szCs w:val="20"/>
              </w:rPr>
              <w:t>- oryginalny otwór dostosowany do drenów kapilarnych o szerokości 20 mm</w:t>
            </w:r>
          </w:p>
          <w:p w:rsidR="00034911" w:rsidRPr="005F52AD" w:rsidRDefault="00034911" w:rsidP="00EB11FE">
            <w:pPr>
              <w:rPr>
                <w:sz w:val="20"/>
                <w:szCs w:val="20"/>
              </w:rPr>
            </w:pPr>
            <w:r w:rsidRPr="005F52AD">
              <w:rPr>
                <w:sz w:val="20"/>
                <w:szCs w:val="20"/>
              </w:rPr>
              <w:t>- zawór spustowy typu przesuwnego</w:t>
            </w:r>
          </w:p>
          <w:p w:rsidR="00034911" w:rsidRPr="005F52AD" w:rsidRDefault="00034911" w:rsidP="00EB11FE">
            <w:pPr>
              <w:rPr>
                <w:sz w:val="20"/>
                <w:szCs w:val="20"/>
              </w:rPr>
            </w:pPr>
            <w:r w:rsidRPr="005F52AD">
              <w:rPr>
                <w:sz w:val="20"/>
                <w:szCs w:val="20"/>
              </w:rPr>
              <w:t>- bez ftalanów</w:t>
            </w:r>
          </w:p>
          <w:p w:rsidR="00034911" w:rsidRPr="005F52AD" w:rsidRDefault="00034911" w:rsidP="00EB11FE">
            <w:pPr>
              <w:rPr>
                <w:sz w:val="20"/>
                <w:szCs w:val="20"/>
              </w:rPr>
            </w:pPr>
            <w:r w:rsidRPr="005F52AD">
              <w:rPr>
                <w:sz w:val="20"/>
                <w:szCs w:val="20"/>
              </w:rPr>
              <w:t>- skalowany od 50 ml co 25 ml</w:t>
            </w:r>
          </w:p>
          <w:p w:rsidR="00034911" w:rsidRPr="005F52AD" w:rsidRDefault="00034911" w:rsidP="00EB11FE">
            <w:pPr>
              <w:rPr>
                <w:sz w:val="20"/>
                <w:szCs w:val="20"/>
              </w:rPr>
            </w:pPr>
            <w:r w:rsidRPr="005F52AD">
              <w:rPr>
                <w:sz w:val="20"/>
                <w:szCs w:val="20"/>
              </w:rPr>
              <w:t>- pakowany pojedynczo</w:t>
            </w:r>
          </w:p>
          <w:p w:rsidR="00034911" w:rsidRPr="005F52AD" w:rsidRDefault="00034911" w:rsidP="00EB11FE">
            <w:pPr>
              <w:rPr>
                <w:sz w:val="20"/>
                <w:szCs w:val="20"/>
              </w:rPr>
            </w:pPr>
            <w:r w:rsidRPr="005F52AD">
              <w:rPr>
                <w:sz w:val="20"/>
                <w:szCs w:val="20"/>
              </w:rPr>
              <w:t>- opakowanie jednostkowe: papier-folia lub sztywne opakowanie typu Tyvec zabezpieczające przed utratą jałowości lub podwójne opakowanie: wewnątrz folia, na zewnątrz  papier-folia</w:t>
            </w:r>
          </w:p>
        </w:tc>
        <w:tc>
          <w:tcPr>
            <w:tcW w:w="709"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r w:rsidRPr="005F52AD">
              <w:rPr>
                <w:sz w:val="20"/>
                <w:szCs w:val="20"/>
              </w:rPr>
              <w:lastRenderedPageBreak/>
              <w:t>20</w:t>
            </w:r>
          </w:p>
        </w:tc>
        <w:tc>
          <w:tcPr>
            <w:tcW w:w="992"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p>
        </w:tc>
        <w:tc>
          <w:tcPr>
            <w:tcW w:w="1134"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r w:rsidRPr="005F52AD">
              <w:rPr>
                <w:sz w:val="20"/>
                <w:szCs w:val="20"/>
              </w:rPr>
              <w:t>8</w:t>
            </w:r>
          </w:p>
        </w:tc>
        <w:tc>
          <w:tcPr>
            <w:tcW w:w="1134"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p>
        </w:tc>
        <w:tc>
          <w:tcPr>
            <w:tcW w:w="4263" w:type="dxa"/>
            <w:tcBorders>
              <w:top w:val="single" w:sz="4" w:space="0" w:color="000000"/>
              <w:left w:val="single" w:sz="4" w:space="0" w:color="000000"/>
              <w:bottom w:val="single" w:sz="4" w:space="0" w:color="000000"/>
              <w:right w:val="single" w:sz="4" w:space="0" w:color="000000"/>
            </w:tcBorders>
            <w:shd w:val="clear" w:color="auto" w:fill="auto"/>
          </w:tcPr>
          <w:p w:rsidR="00034911" w:rsidRPr="005F52AD" w:rsidRDefault="00034911" w:rsidP="00EB11FE">
            <w:pPr>
              <w:rPr>
                <w:sz w:val="20"/>
                <w:szCs w:val="20"/>
              </w:rPr>
            </w:pPr>
            <w:r w:rsidRPr="005F52AD">
              <w:rPr>
                <w:sz w:val="20"/>
                <w:szCs w:val="20"/>
              </w:rPr>
              <w:t>Pełna nazwa producenta……………</w:t>
            </w:r>
          </w:p>
          <w:p w:rsidR="00034911" w:rsidRPr="005F52AD" w:rsidRDefault="00034911" w:rsidP="00EB11FE">
            <w:pPr>
              <w:rPr>
                <w:sz w:val="20"/>
                <w:szCs w:val="20"/>
              </w:rPr>
            </w:pPr>
            <w:r w:rsidRPr="005F52AD">
              <w:rPr>
                <w:sz w:val="20"/>
                <w:szCs w:val="20"/>
              </w:rPr>
              <w:t>Pełna nazwa wyrobu ………………</w:t>
            </w:r>
          </w:p>
          <w:p w:rsidR="00034911" w:rsidRPr="005F52AD" w:rsidRDefault="00034911" w:rsidP="00EB11FE">
            <w:pPr>
              <w:rPr>
                <w:sz w:val="20"/>
                <w:szCs w:val="20"/>
              </w:rPr>
            </w:pPr>
            <w:r w:rsidRPr="005F52AD">
              <w:rPr>
                <w:sz w:val="20"/>
                <w:szCs w:val="20"/>
              </w:rPr>
              <w:t>Numer referencyjny …...........................</w:t>
            </w:r>
          </w:p>
          <w:p w:rsidR="00034911" w:rsidRPr="005F52AD" w:rsidRDefault="00034911" w:rsidP="00EB11FE">
            <w:pPr>
              <w:rPr>
                <w:sz w:val="20"/>
                <w:szCs w:val="20"/>
              </w:rPr>
            </w:pPr>
          </w:p>
        </w:tc>
      </w:tr>
      <w:tr w:rsidR="00034911" w:rsidRPr="005F52AD" w:rsidTr="00EB11FE">
        <w:tc>
          <w:tcPr>
            <w:tcW w:w="420"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rPr>
                <w:sz w:val="20"/>
                <w:szCs w:val="20"/>
              </w:rPr>
            </w:pPr>
            <w:r w:rsidRPr="005F52AD">
              <w:rPr>
                <w:sz w:val="20"/>
                <w:szCs w:val="20"/>
              </w:rPr>
              <w:lastRenderedPageBreak/>
              <w:t>9</w:t>
            </w:r>
          </w:p>
        </w:tc>
        <w:tc>
          <w:tcPr>
            <w:tcW w:w="5501"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rPr>
                <w:sz w:val="20"/>
                <w:szCs w:val="20"/>
              </w:rPr>
            </w:pPr>
            <w:r w:rsidRPr="005F52AD">
              <w:rPr>
                <w:sz w:val="20"/>
                <w:szCs w:val="20"/>
              </w:rPr>
              <w:t xml:space="preserve">Zestaw </w:t>
            </w:r>
          </w:p>
          <w:p w:rsidR="00034911" w:rsidRPr="005F52AD" w:rsidRDefault="00034911" w:rsidP="00EB11FE">
            <w:pPr>
              <w:rPr>
                <w:sz w:val="20"/>
                <w:szCs w:val="20"/>
              </w:rPr>
            </w:pPr>
            <w:r w:rsidRPr="005F52AD">
              <w:rPr>
                <w:sz w:val="20"/>
                <w:szCs w:val="20"/>
              </w:rPr>
              <w:t>- sterylny</w:t>
            </w:r>
          </w:p>
          <w:p w:rsidR="00034911" w:rsidRPr="005F52AD" w:rsidRDefault="00034911" w:rsidP="00EB11FE">
            <w:pPr>
              <w:rPr>
                <w:sz w:val="20"/>
                <w:szCs w:val="20"/>
              </w:rPr>
            </w:pPr>
            <w:r w:rsidRPr="005F52AD">
              <w:rPr>
                <w:sz w:val="20"/>
                <w:szCs w:val="20"/>
              </w:rPr>
              <w:t>- do niskociśnieniowego drenażu ran pooperacyjnych</w:t>
            </w:r>
          </w:p>
          <w:p w:rsidR="00034911" w:rsidRPr="005F52AD" w:rsidRDefault="00034911" w:rsidP="00EB11FE">
            <w:pPr>
              <w:rPr>
                <w:sz w:val="20"/>
                <w:szCs w:val="20"/>
              </w:rPr>
            </w:pPr>
            <w:r w:rsidRPr="005F52AD">
              <w:rPr>
                <w:sz w:val="20"/>
                <w:szCs w:val="20"/>
              </w:rPr>
              <w:t>- skład zestawu:</w:t>
            </w:r>
          </w:p>
          <w:p w:rsidR="00034911" w:rsidRPr="005F52AD" w:rsidRDefault="00034911" w:rsidP="00EB11FE">
            <w:pPr>
              <w:rPr>
                <w:sz w:val="20"/>
                <w:szCs w:val="20"/>
              </w:rPr>
            </w:pPr>
            <w:r w:rsidRPr="005F52AD">
              <w:rPr>
                <w:sz w:val="20"/>
                <w:szCs w:val="20"/>
              </w:rPr>
              <w:t>a/ pojemnik ssący typu okrągły mieszek o pojemności 400 ml wykonany z polietylenu</w:t>
            </w:r>
          </w:p>
          <w:p w:rsidR="00034911" w:rsidRPr="005F52AD" w:rsidRDefault="00034911" w:rsidP="00EB11FE">
            <w:pPr>
              <w:rPr>
                <w:sz w:val="20"/>
                <w:szCs w:val="20"/>
              </w:rPr>
            </w:pPr>
            <w:r w:rsidRPr="005F52AD">
              <w:rPr>
                <w:sz w:val="20"/>
                <w:szCs w:val="20"/>
              </w:rPr>
              <w:t>b/  dren łączący o długości 110 cm, zakończony uniwersalną, silikonową  końcówką do drenów Redona w rozmiarach od CH6 do CH18, możliwością docinania i łącznikiem do mieszka</w:t>
            </w:r>
          </w:p>
          <w:p w:rsidR="00034911" w:rsidRPr="005F52AD" w:rsidRDefault="00034911" w:rsidP="00EB11FE">
            <w:pPr>
              <w:rPr>
                <w:sz w:val="20"/>
                <w:szCs w:val="20"/>
              </w:rPr>
            </w:pPr>
            <w:r w:rsidRPr="005F52AD">
              <w:rPr>
                <w:sz w:val="20"/>
                <w:szCs w:val="20"/>
              </w:rPr>
              <w:t>- dren łączący wyposażony w zamykającą klamrę schodkową</w:t>
            </w:r>
          </w:p>
          <w:p w:rsidR="00034911" w:rsidRPr="005F52AD" w:rsidRDefault="00034911" w:rsidP="00EB11FE">
            <w:pPr>
              <w:rPr>
                <w:sz w:val="20"/>
                <w:szCs w:val="20"/>
              </w:rPr>
            </w:pPr>
            <w:r w:rsidRPr="005F52AD">
              <w:rPr>
                <w:sz w:val="20"/>
                <w:szCs w:val="20"/>
              </w:rPr>
              <w:t>- mieszek wyposażony w samodomykalny zawór uszczelniający z zastawką jednokierunkową, umożliwiającą ponowne wytworzenie podciśnienia bez konieczności rozłączania zestawu</w:t>
            </w:r>
          </w:p>
          <w:p w:rsidR="00034911" w:rsidRPr="005F52AD" w:rsidRDefault="00034911" w:rsidP="00EB11FE">
            <w:pPr>
              <w:rPr>
                <w:sz w:val="20"/>
                <w:szCs w:val="20"/>
              </w:rPr>
            </w:pPr>
            <w:r w:rsidRPr="005F52AD">
              <w:rPr>
                <w:sz w:val="20"/>
                <w:szCs w:val="20"/>
              </w:rPr>
              <w:t>- mieszek skalowany od 25 ml co 100 ml</w:t>
            </w:r>
          </w:p>
          <w:p w:rsidR="00034911" w:rsidRPr="005F52AD" w:rsidRDefault="00034911" w:rsidP="00EB11FE">
            <w:pPr>
              <w:rPr>
                <w:sz w:val="20"/>
                <w:szCs w:val="20"/>
              </w:rPr>
            </w:pPr>
            <w:r w:rsidRPr="005F52AD">
              <w:rPr>
                <w:sz w:val="20"/>
                <w:szCs w:val="20"/>
              </w:rPr>
              <w:t>- pakowany pojedynczo</w:t>
            </w:r>
          </w:p>
          <w:p w:rsidR="00034911" w:rsidRPr="005F52AD" w:rsidRDefault="00034911" w:rsidP="00EB11FE">
            <w:pPr>
              <w:rPr>
                <w:sz w:val="20"/>
                <w:szCs w:val="20"/>
              </w:rPr>
            </w:pPr>
            <w:r w:rsidRPr="005F52AD">
              <w:rPr>
                <w:sz w:val="20"/>
                <w:szCs w:val="20"/>
              </w:rPr>
              <w:t>- opakowanie jednostkowe: papier-folia lub sztywne opakowanie typu Tyvec zabezpieczające przed utratą jałowości lub podwójne opakowanie: wewnątrz folia, na zewnątrz  papier-folia</w:t>
            </w:r>
          </w:p>
        </w:tc>
        <w:tc>
          <w:tcPr>
            <w:tcW w:w="709"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r w:rsidRPr="005F52AD">
              <w:rPr>
                <w:sz w:val="20"/>
                <w:szCs w:val="20"/>
              </w:rPr>
              <w:t>10</w:t>
            </w:r>
          </w:p>
        </w:tc>
        <w:tc>
          <w:tcPr>
            <w:tcW w:w="992"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p>
        </w:tc>
        <w:tc>
          <w:tcPr>
            <w:tcW w:w="1134"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r w:rsidRPr="005F52AD">
              <w:rPr>
                <w:sz w:val="20"/>
                <w:szCs w:val="20"/>
              </w:rPr>
              <w:t>8</w:t>
            </w:r>
          </w:p>
        </w:tc>
        <w:tc>
          <w:tcPr>
            <w:tcW w:w="1134"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p>
        </w:tc>
        <w:tc>
          <w:tcPr>
            <w:tcW w:w="4263" w:type="dxa"/>
            <w:tcBorders>
              <w:top w:val="single" w:sz="4" w:space="0" w:color="000000"/>
              <w:left w:val="single" w:sz="4" w:space="0" w:color="000000"/>
              <w:bottom w:val="single" w:sz="4" w:space="0" w:color="000000"/>
              <w:right w:val="single" w:sz="4" w:space="0" w:color="000000"/>
            </w:tcBorders>
            <w:shd w:val="clear" w:color="auto" w:fill="auto"/>
          </w:tcPr>
          <w:p w:rsidR="00034911" w:rsidRPr="005F52AD" w:rsidRDefault="00034911" w:rsidP="00EB11FE">
            <w:pPr>
              <w:rPr>
                <w:sz w:val="20"/>
                <w:szCs w:val="20"/>
              </w:rPr>
            </w:pPr>
            <w:r w:rsidRPr="005F52AD">
              <w:rPr>
                <w:sz w:val="20"/>
                <w:szCs w:val="20"/>
              </w:rPr>
              <w:t>Pełna nazwa producenta……………</w:t>
            </w:r>
          </w:p>
          <w:p w:rsidR="00034911" w:rsidRPr="005F52AD" w:rsidRDefault="00034911" w:rsidP="00EB11FE">
            <w:pPr>
              <w:rPr>
                <w:sz w:val="20"/>
                <w:szCs w:val="20"/>
              </w:rPr>
            </w:pPr>
            <w:r w:rsidRPr="005F52AD">
              <w:rPr>
                <w:sz w:val="20"/>
                <w:szCs w:val="20"/>
              </w:rPr>
              <w:t>Pełna nazwa wyrobu ………………</w:t>
            </w:r>
          </w:p>
          <w:p w:rsidR="00034911" w:rsidRPr="005F52AD" w:rsidRDefault="00034911" w:rsidP="00EB11FE">
            <w:pPr>
              <w:rPr>
                <w:sz w:val="20"/>
                <w:szCs w:val="20"/>
              </w:rPr>
            </w:pPr>
            <w:r w:rsidRPr="005F52AD">
              <w:rPr>
                <w:sz w:val="20"/>
                <w:szCs w:val="20"/>
              </w:rPr>
              <w:t>Numer referencyjny …...........................</w:t>
            </w:r>
          </w:p>
          <w:p w:rsidR="00034911" w:rsidRPr="005F52AD" w:rsidRDefault="00034911" w:rsidP="00EB11FE">
            <w:pPr>
              <w:rPr>
                <w:sz w:val="20"/>
                <w:szCs w:val="20"/>
              </w:rPr>
            </w:pPr>
          </w:p>
        </w:tc>
      </w:tr>
      <w:tr w:rsidR="00034911" w:rsidRPr="005F52AD" w:rsidTr="00EB11FE">
        <w:tc>
          <w:tcPr>
            <w:tcW w:w="420"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rPr>
                <w:sz w:val="20"/>
                <w:szCs w:val="20"/>
              </w:rPr>
            </w:pPr>
            <w:r w:rsidRPr="005F52AD">
              <w:rPr>
                <w:sz w:val="20"/>
                <w:szCs w:val="20"/>
              </w:rPr>
              <w:t>10</w:t>
            </w:r>
          </w:p>
        </w:tc>
        <w:tc>
          <w:tcPr>
            <w:tcW w:w="5501"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rPr>
                <w:sz w:val="20"/>
                <w:szCs w:val="20"/>
              </w:rPr>
            </w:pPr>
            <w:r w:rsidRPr="005F52AD">
              <w:rPr>
                <w:sz w:val="20"/>
                <w:szCs w:val="20"/>
              </w:rPr>
              <w:t>Pojemnik</w:t>
            </w:r>
          </w:p>
          <w:p w:rsidR="00034911" w:rsidRPr="005F52AD" w:rsidRDefault="00034911" w:rsidP="00EB11FE">
            <w:pPr>
              <w:rPr>
                <w:sz w:val="20"/>
                <w:szCs w:val="20"/>
              </w:rPr>
            </w:pPr>
            <w:r w:rsidRPr="005F52AD">
              <w:rPr>
                <w:sz w:val="20"/>
                <w:szCs w:val="20"/>
              </w:rPr>
              <w:t>- ssący</w:t>
            </w:r>
          </w:p>
          <w:p w:rsidR="00034911" w:rsidRPr="005F52AD" w:rsidRDefault="00034911" w:rsidP="00EB11FE">
            <w:pPr>
              <w:rPr>
                <w:sz w:val="20"/>
                <w:szCs w:val="20"/>
              </w:rPr>
            </w:pPr>
            <w:r w:rsidRPr="005F52AD">
              <w:rPr>
                <w:sz w:val="20"/>
                <w:szCs w:val="20"/>
              </w:rPr>
              <w:t>- typu okrągły mieszek</w:t>
            </w:r>
          </w:p>
          <w:p w:rsidR="00034911" w:rsidRPr="005F52AD" w:rsidRDefault="00034911" w:rsidP="00EB11FE">
            <w:pPr>
              <w:rPr>
                <w:sz w:val="20"/>
                <w:szCs w:val="20"/>
              </w:rPr>
            </w:pPr>
            <w:r w:rsidRPr="005F52AD">
              <w:rPr>
                <w:sz w:val="20"/>
                <w:szCs w:val="20"/>
              </w:rPr>
              <w:t>- pojemności 400 ml</w:t>
            </w:r>
          </w:p>
          <w:p w:rsidR="00034911" w:rsidRPr="005F52AD" w:rsidRDefault="00034911" w:rsidP="00EB11FE">
            <w:pPr>
              <w:rPr>
                <w:sz w:val="20"/>
                <w:szCs w:val="20"/>
              </w:rPr>
            </w:pPr>
            <w:r w:rsidRPr="005F52AD">
              <w:rPr>
                <w:sz w:val="20"/>
                <w:szCs w:val="20"/>
              </w:rPr>
              <w:t>- wykonany z polietylenu</w:t>
            </w:r>
          </w:p>
          <w:p w:rsidR="00034911" w:rsidRPr="005F52AD" w:rsidRDefault="00034911" w:rsidP="00EB11FE">
            <w:pPr>
              <w:rPr>
                <w:sz w:val="20"/>
                <w:szCs w:val="20"/>
              </w:rPr>
            </w:pPr>
            <w:r w:rsidRPr="005F52AD">
              <w:rPr>
                <w:sz w:val="20"/>
                <w:szCs w:val="20"/>
              </w:rPr>
              <w:t>- kompatybilny z zestawem z pozycji nr 9</w:t>
            </w:r>
          </w:p>
        </w:tc>
        <w:tc>
          <w:tcPr>
            <w:tcW w:w="709"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r w:rsidRPr="005F52AD">
              <w:rPr>
                <w:sz w:val="20"/>
                <w:szCs w:val="20"/>
              </w:rPr>
              <w:t>10</w:t>
            </w:r>
          </w:p>
        </w:tc>
        <w:tc>
          <w:tcPr>
            <w:tcW w:w="992"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p>
        </w:tc>
        <w:tc>
          <w:tcPr>
            <w:tcW w:w="1134"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r w:rsidRPr="005F52AD">
              <w:rPr>
                <w:sz w:val="20"/>
                <w:szCs w:val="20"/>
              </w:rPr>
              <w:t>8</w:t>
            </w:r>
          </w:p>
        </w:tc>
        <w:tc>
          <w:tcPr>
            <w:tcW w:w="1134"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p>
        </w:tc>
        <w:tc>
          <w:tcPr>
            <w:tcW w:w="4263" w:type="dxa"/>
            <w:tcBorders>
              <w:top w:val="single" w:sz="4" w:space="0" w:color="000000"/>
              <w:left w:val="single" w:sz="4" w:space="0" w:color="000000"/>
              <w:bottom w:val="single" w:sz="4" w:space="0" w:color="000000"/>
              <w:right w:val="single" w:sz="4" w:space="0" w:color="000000"/>
            </w:tcBorders>
            <w:shd w:val="clear" w:color="auto" w:fill="auto"/>
          </w:tcPr>
          <w:p w:rsidR="00034911" w:rsidRPr="005F52AD" w:rsidRDefault="00034911" w:rsidP="00EB11FE">
            <w:pPr>
              <w:rPr>
                <w:sz w:val="20"/>
                <w:szCs w:val="20"/>
              </w:rPr>
            </w:pPr>
            <w:r w:rsidRPr="005F52AD">
              <w:rPr>
                <w:sz w:val="20"/>
                <w:szCs w:val="20"/>
              </w:rPr>
              <w:t>Pełna nazwa producenta……………</w:t>
            </w:r>
          </w:p>
          <w:p w:rsidR="00034911" w:rsidRPr="005F52AD" w:rsidRDefault="00034911" w:rsidP="00EB11FE">
            <w:pPr>
              <w:rPr>
                <w:sz w:val="20"/>
                <w:szCs w:val="20"/>
              </w:rPr>
            </w:pPr>
            <w:r w:rsidRPr="005F52AD">
              <w:rPr>
                <w:sz w:val="20"/>
                <w:szCs w:val="20"/>
              </w:rPr>
              <w:t>Pełna nazwa wyrobu ………………</w:t>
            </w:r>
          </w:p>
          <w:p w:rsidR="00034911" w:rsidRPr="005F52AD" w:rsidRDefault="00034911" w:rsidP="00EB11FE">
            <w:pPr>
              <w:rPr>
                <w:sz w:val="20"/>
                <w:szCs w:val="20"/>
              </w:rPr>
            </w:pPr>
            <w:r w:rsidRPr="005F52AD">
              <w:rPr>
                <w:sz w:val="20"/>
                <w:szCs w:val="20"/>
              </w:rPr>
              <w:t>Numer referencyjny …...........................</w:t>
            </w:r>
          </w:p>
          <w:p w:rsidR="00034911" w:rsidRPr="005F52AD" w:rsidRDefault="00034911" w:rsidP="00EB11FE">
            <w:pPr>
              <w:rPr>
                <w:sz w:val="20"/>
                <w:szCs w:val="20"/>
              </w:rPr>
            </w:pPr>
          </w:p>
        </w:tc>
      </w:tr>
      <w:tr w:rsidR="00034911" w:rsidRPr="005F52AD" w:rsidTr="00EB11FE">
        <w:tc>
          <w:tcPr>
            <w:tcW w:w="420"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rPr>
                <w:sz w:val="20"/>
                <w:szCs w:val="20"/>
              </w:rPr>
            </w:pPr>
            <w:r w:rsidRPr="005F52AD">
              <w:rPr>
                <w:sz w:val="20"/>
                <w:szCs w:val="20"/>
              </w:rPr>
              <w:t>11</w:t>
            </w:r>
          </w:p>
        </w:tc>
        <w:tc>
          <w:tcPr>
            <w:tcW w:w="5501"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rPr>
                <w:sz w:val="20"/>
                <w:szCs w:val="20"/>
              </w:rPr>
            </w:pPr>
            <w:r w:rsidRPr="005F52AD">
              <w:rPr>
                <w:sz w:val="20"/>
                <w:szCs w:val="20"/>
              </w:rPr>
              <w:t>Zestaw</w:t>
            </w:r>
          </w:p>
          <w:p w:rsidR="00034911" w:rsidRPr="005F52AD" w:rsidRDefault="00034911" w:rsidP="00EB11FE">
            <w:pPr>
              <w:rPr>
                <w:sz w:val="20"/>
                <w:szCs w:val="20"/>
              </w:rPr>
            </w:pPr>
            <w:r w:rsidRPr="005F52AD">
              <w:rPr>
                <w:sz w:val="20"/>
                <w:szCs w:val="20"/>
              </w:rPr>
              <w:t>- do niskociśnieniowego drenażu drobnych ran pooperacyjnych</w:t>
            </w:r>
          </w:p>
          <w:p w:rsidR="00034911" w:rsidRPr="005F52AD" w:rsidRDefault="00034911" w:rsidP="00EB11FE">
            <w:pPr>
              <w:rPr>
                <w:sz w:val="20"/>
                <w:szCs w:val="20"/>
              </w:rPr>
            </w:pPr>
            <w:r w:rsidRPr="005F52AD">
              <w:rPr>
                <w:sz w:val="20"/>
                <w:szCs w:val="20"/>
              </w:rPr>
              <w:t>- w skład zestawu wchodzą:</w:t>
            </w:r>
          </w:p>
          <w:p w:rsidR="00034911" w:rsidRPr="005F52AD" w:rsidRDefault="00034911" w:rsidP="00EB11FE">
            <w:pPr>
              <w:rPr>
                <w:sz w:val="20"/>
                <w:szCs w:val="20"/>
              </w:rPr>
            </w:pPr>
            <w:r w:rsidRPr="005F52AD">
              <w:rPr>
                <w:sz w:val="20"/>
                <w:szCs w:val="20"/>
              </w:rPr>
              <w:t>a/ pojemnik ssący typu okrągły mieszek o pojemności 25 ml wykonany z polietylenu</w:t>
            </w:r>
          </w:p>
          <w:p w:rsidR="00034911" w:rsidRPr="005F52AD" w:rsidRDefault="00034911" w:rsidP="00EB11FE">
            <w:pPr>
              <w:rPr>
                <w:sz w:val="20"/>
                <w:szCs w:val="20"/>
              </w:rPr>
            </w:pPr>
            <w:r w:rsidRPr="005F52AD">
              <w:rPr>
                <w:sz w:val="20"/>
                <w:szCs w:val="20"/>
              </w:rPr>
              <w:lastRenderedPageBreak/>
              <w:t>b/ kolorowy łącznik w postaci korka określający rozmiar</w:t>
            </w:r>
          </w:p>
          <w:p w:rsidR="00034911" w:rsidRPr="005F52AD" w:rsidRDefault="00034911" w:rsidP="00EB11FE">
            <w:pPr>
              <w:rPr>
                <w:sz w:val="20"/>
                <w:szCs w:val="20"/>
              </w:rPr>
            </w:pPr>
            <w:r w:rsidRPr="005F52AD">
              <w:rPr>
                <w:sz w:val="20"/>
                <w:szCs w:val="20"/>
              </w:rPr>
              <w:t>c/ dren Redona w rozmiarach od CH 6 do CH 10, o długości 50 cm, krzyżowej perforacji długości 15 cm z czytnikami głębokości, paskiem kontrastującym w RTG oraz stalowym trokarem- trokar zagięty dla drenów CH6 i CH8, dla drenów w rozmiarze CH120 trokar prosty</w:t>
            </w:r>
          </w:p>
          <w:p w:rsidR="00034911" w:rsidRPr="005F52AD" w:rsidRDefault="00034911" w:rsidP="00EB11FE">
            <w:pPr>
              <w:rPr>
                <w:sz w:val="20"/>
                <w:szCs w:val="20"/>
              </w:rPr>
            </w:pPr>
            <w:r w:rsidRPr="005F52AD">
              <w:rPr>
                <w:sz w:val="20"/>
                <w:szCs w:val="20"/>
              </w:rPr>
              <w:t>- pakowany w pojedynczych kompletach</w:t>
            </w:r>
          </w:p>
          <w:p w:rsidR="00034911" w:rsidRPr="005F52AD" w:rsidRDefault="00034911" w:rsidP="00EB11FE">
            <w:pPr>
              <w:rPr>
                <w:sz w:val="20"/>
                <w:szCs w:val="20"/>
              </w:rPr>
            </w:pPr>
            <w:r w:rsidRPr="005F52AD">
              <w:rPr>
                <w:sz w:val="20"/>
                <w:szCs w:val="20"/>
              </w:rPr>
              <w:t xml:space="preserve">- opakowanie jednostkowe: papier-folia lub sztywne opakowanie typu Tyvec zabezpieczające przed utratą jałowości lub podwójne opakowanie: wewnątrz folia, na zewnątrz  papier-folia </w:t>
            </w:r>
          </w:p>
        </w:tc>
        <w:tc>
          <w:tcPr>
            <w:tcW w:w="709"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r w:rsidRPr="005F52AD">
              <w:rPr>
                <w:sz w:val="20"/>
                <w:szCs w:val="20"/>
              </w:rPr>
              <w:lastRenderedPageBreak/>
              <w:t>60</w:t>
            </w:r>
          </w:p>
        </w:tc>
        <w:tc>
          <w:tcPr>
            <w:tcW w:w="992"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p>
        </w:tc>
        <w:tc>
          <w:tcPr>
            <w:tcW w:w="1134"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r w:rsidRPr="005F52AD">
              <w:rPr>
                <w:sz w:val="20"/>
                <w:szCs w:val="20"/>
              </w:rPr>
              <w:t>8</w:t>
            </w:r>
          </w:p>
        </w:tc>
        <w:tc>
          <w:tcPr>
            <w:tcW w:w="1134"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sz w:val="20"/>
                <w:szCs w:val="20"/>
              </w:rPr>
            </w:pPr>
          </w:p>
        </w:tc>
        <w:tc>
          <w:tcPr>
            <w:tcW w:w="4263" w:type="dxa"/>
            <w:tcBorders>
              <w:top w:val="single" w:sz="4" w:space="0" w:color="000000"/>
              <w:left w:val="single" w:sz="4" w:space="0" w:color="000000"/>
              <w:bottom w:val="single" w:sz="4" w:space="0" w:color="000000"/>
              <w:right w:val="single" w:sz="4" w:space="0" w:color="000000"/>
            </w:tcBorders>
            <w:shd w:val="clear" w:color="auto" w:fill="auto"/>
          </w:tcPr>
          <w:p w:rsidR="00034911" w:rsidRPr="005F52AD" w:rsidRDefault="00034911" w:rsidP="00EB11FE">
            <w:pPr>
              <w:rPr>
                <w:sz w:val="20"/>
                <w:szCs w:val="20"/>
              </w:rPr>
            </w:pPr>
            <w:r w:rsidRPr="005F52AD">
              <w:rPr>
                <w:sz w:val="20"/>
                <w:szCs w:val="20"/>
              </w:rPr>
              <w:t>Pełna nazwa producenta……………</w:t>
            </w:r>
          </w:p>
          <w:p w:rsidR="00034911" w:rsidRPr="005F52AD" w:rsidRDefault="00034911" w:rsidP="00EB11FE">
            <w:pPr>
              <w:rPr>
                <w:sz w:val="20"/>
                <w:szCs w:val="20"/>
              </w:rPr>
            </w:pPr>
            <w:r w:rsidRPr="005F52AD">
              <w:rPr>
                <w:sz w:val="20"/>
                <w:szCs w:val="20"/>
              </w:rPr>
              <w:t>Pełna nazwa wyrobu ………………</w:t>
            </w:r>
          </w:p>
          <w:p w:rsidR="00034911" w:rsidRPr="005F52AD" w:rsidRDefault="00034911" w:rsidP="00EB11FE">
            <w:pPr>
              <w:rPr>
                <w:sz w:val="20"/>
                <w:szCs w:val="20"/>
              </w:rPr>
            </w:pPr>
            <w:r w:rsidRPr="005F52AD">
              <w:rPr>
                <w:sz w:val="20"/>
                <w:szCs w:val="20"/>
              </w:rPr>
              <w:t>Numer referencyjny …...........................</w:t>
            </w:r>
          </w:p>
          <w:p w:rsidR="00034911" w:rsidRPr="005F52AD" w:rsidRDefault="00034911" w:rsidP="00EB11FE">
            <w:pPr>
              <w:rPr>
                <w:sz w:val="20"/>
                <w:szCs w:val="20"/>
              </w:rPr>
            </w:pPr>
          </w:p>
        </w:tc>
      </w:tr>
      <w:tr w:rsidR="00034911" w:rsidRPr="005F52AD" w:rsidTr="00EB11FE">
        <w:tc>
          <w:tcPr>
            <w:tcW w:w="420"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rPr>
                <w:sz w:val="20"/>
                <w:szCs w:val="20"/>
              </w:rPr>
            </w:pPr>
            <w:r w:rsidRPr="005F52AD">
              <w:rPr>
                <w:sz w:val="20"/>
                <w:szCs w:val="20"/>
              </w:rPr>
              <w:lastRenderedPageBreak/>
              <w:t>12</w:t>
            </w:r>
          </w:p>
        </w:tc>
        <w:tc>
          <w:tcPr>
            <w:tcW w:w="5501"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pStyle w:val="western"/>
              <w:spacing w:before="0" w:beforeAutospacing="0" w:after="0"/>
              <w:rPr>
                <w:color w:val="auto"/>
              </w:rPr>
            </w:pPr>
            <w:r w:rsidRPr="005F52AD">
              <w:rPr>
                <w:color w:val="auto"/>
                <w:sz w:val="20"/>
                <w:szCs w:val="20"/>
              </w:rPr>
              <w:t>Pasek drenujący do drenażu grawitacyjnego ran i ropni</w:t>
            </w:r>
          </w:p>
          <w:p w:rsidR="00034911" w:rsidRPr="005F52AD" w:rsidRDefault="00034911" w:rsidP="00EB11FE">
            <w:pPr>
              <w:pStyle w:val="western"/>
              <w:spacing w:before="0" w:beforeAutospacing="0" w:after="0"/>
              <w:rPr>
                <w:color w:val="auto"/>
              </w:rPr>
            </w:pPr>
            <w:r w:rsidRPr="005F52AD">
              <w:rPr>
                <w:color w:val="auto"/>
                <w:sz w:val="20"/>
                <w:szCs w:val="20"/>
              </w:rPr>
              <w:t>- sterylny</w:t>
            </w:r>
          </w:p>
          <w:p w:rsidR="00034911" w:rsidRPr="005F52AD" w:rsidRDefault="00034911" w:rsidP="00EB11FE">
            <w:pPr>
              <w:pStyle w:val="western"/>
              <w:spacing w:before="0" w:beforeAutospacing="0" w:after="0"/>
              <w:rPr>
                <w:color w:val="auto"/>
              </w:rPr>
            </w:pPr>
            <w:r w:rsidRPr="005F52AD">
              <w:rPr>
                <w:color w:val="auto"/>
                <w:sz w:val="20"/>
                <w:szCs w:val="20"/>
              </w:rPr>
              <w:t>- wykonany z silikonu, bez dodatku lateksu i ftalanów</w:t>
            </w:r>
          </w:p>
          <w:p w:rsidR="00034911" w:rsidRPr="005F52AD" w:rsidRDefault="00034911" w:rsidP="00EB11FE">
            <w:pPr>
              <w:pStyle w:val="western"/>
              <w:spacing w:before="0" w:beforeAutospacing="0" w:after="0"/>
              <w:rPr>
                <w:color w:val="auto"/>
              </w:rPr>
            </w:pPr>
            <w:r w:rsidRPr="005F52AD">
              <w:rPr>
                <w:color w:val="auto"/>
                <w:sz w:val="20"/>
                <w:szCs w:val="20"/>
              </w:rPr>
              <w:t>- zapewniający swobodny odpływ krwi lub wydzieliny dzięki wewnętrznemu ożebrowaniu</w:t>
            </w:r>
          </w:p>
          <w:p w:rsidR="00034911" w:rsidRPr="005F52AD" w:rsidRDefault="00034911" w:rsidP="00EB11FE">
            <w:pPr>
              <w:pStyle w:val="western"/>
              <w:spacing w:before="0" w:beforeAutospacing="0" w:after="0"/>
              <w:rPr>
                <w:color w:val="auto"/>
              </w:rPr>
            </w:pPr>
            <w:r w:rsidRPr="005F52AD">
              <w:rPr>
                <w:color w:val="auto"/>
                <w:sz w:val="20"/>
                <w:szCs w:val="20"/>
              </w:rPr>
              <w:t>- o wymiarach 100 x 8 mm</w:t>
            </w:r>
          </w:p>
        </w:tc>
        <w:tc>
          <w:tcPr>
            <w:tcW w:w="709"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pStyle w:val="western"/>
              <w:spacing w:before="0" w:beforeAutospacing="0" w:after="0"/>
              <w:jc w:val="center"/>
              <w:rPr>
                <w:color w:val="auto"/>
                <w:sz w:val="20"/>
                <w:szCs w:val="20"/>
              </w:rPr>
            </w:pPr>
            <w:r w:rsidRPr="005F52AD">
              <w:rPr>
                <w:color w:val="auto"/>
                <w:sz w:val="20"/>
                <w:szCs w:val="20"/>
              </w:rPr>
              <w:t>300</w:t>
            </w:r>
          </w:p>
        </w:tc>
        <w:tc>
          <w:tcPr>
            <w:tcW w:w="992"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pStyle w:val="western"/>
              <w:spacing w:before="0" w:beforeAutospacing="0" w:after="0"/>
              <w:jc w:val="center"/>
              <w:rPr>
                <w:color w:val="auto"/>
                <w:sz w:val="20"/>
                <w:szCs w:val="20"/>
              </w:rPr>
            </w:pPr>
          </w:p>
        </w:tc>
        <w:tc>
          <w:tcPr>
            <w:tcW w:w="1134"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pStyle w:val="western"/>
              <w:spacing w:before="0" w:beforeAutospacing="0" w:after="0"/>
              <w:jc w:val="center"/>
              <w:rPr>
                <w:color w:val="auto"/>
                <w:sz w:val="20"/>
                <w:szCs w:val="20"/>
              </w:rPr>
            </w:pPr>
          </w:p>
        </w:tc>
        <w:tc>
          <w:tcPr>
            <w:tcW w:w="567"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pStyle w:val="western"/>
              <w:spacing w:before="0" w:beforeAutospacing="0" w:after="0"/>
              <w:jc w:val="center"/>
              <w:rPr>
                <w:color w:val="auto"/>
                <w:sz w:val="20"/>
                <w:szCs w:val="20"/>
              </w:rPr>
            </w:pPr>
            <w:r w:rsidRPr="005F52AD">
              <w:rPr>
                <w:color w:val="auto"/>
                <w:sz w:val="20"/>
                <w:szCs w:val="20"/>
              </w:rPr>
              <w:t>8</w:t>
            </w:r>
          </w:p>
        </w:tc>
        <w:tc>
          <w:tcPr>
            <w:tcW w:w="1134"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pStyle w:val="western"/>
              <w:spacing w:before="0" w:beforeAutospacing="0" w:after="0"/>
              <w:jc w:val="center"/>
              <w:rPr>
                <w:color w:val="auto"/>
                <w:sz w:val="20"/>
                <w:szCs w:val="20"/>
              </w:rPr>
            </w:pPr>
          </w:p>
        </w:tc>
        <w:tc>
          <w:tcPr>
            <w:tcW w:w="4263" w:type="dxa"/>
            <w:tcBorders>
              <w:top w:val="single" w:sz="4" w:space="0" w:color="000000"/>
              <w:left w:val="single" w:sz="4" w:space="0" w:color="000000"/>
              <w:bottom w:val="single" w:sz="4" w:space="0" w:color="000000"/>
              <w:right w:val="single" w:sz="4" w:space="0" w:color="000000"/>
            </w:tcBorders>
            <w:shd w:val="clear" w:color="auto" w:fill="auto"/>
          </w:tcPr>
          <w:p w:rsidR="00034911" w:rsidRPr="005F52AD" w:rsidRDefault="00034911" w:rsidP="00EB11FE">
            <w:pPr>
              <w:pStyle w:val="western"/>
              <w:spacing w:before="0" w:beforeAutospacing="0" w:after="0"/>
              <w:rPr>
                <w:color w:val="auto"/>
              </w:rPr>
            </w:pPr>
            <w:r w:rsidRPr="005F52AD">
              <w:rPr>
                <w:color w:val="auto"/>
                <w:sz w:val="20"/>
                <w:szCs w:val="20"/>
              </w:rPr>
              <w:t>Pełna nazwa producenta……………</w:t>
            </w:r>
          </w:p>
          <w:p w:rsidR="00034911" w:rsidRPr="005F52AD" w:rsidRDefault="00034911" w:rsidP="00EB11FE">
            <w:pPr>
              <w:pStyle w:val="western"/>
              <w:spacing w:before="0" w:beforeAutospacing="0" w:after="0"/>
              <w:rPr>
                <w:color w:val="auto"/>
              </w:rPr>
            </w:pPr>
            <w:r w:rsidRPr="005F52AD">
              <w:rPr>
                <w:color w:val="auto"/>
                <w:sz w:val="20"/>
                <w:szCs w:val="20"/>
              </w:rPr>
              <w:t>Pełna nazwa wyrobu ………………</w:t>
            </w:r>
          </w:p>
          <w:p w:rsidR="00034911" w:rsidRPr="005F52AD" w:rsidRDefault="00034911" w:rsidP="00EB11FE">
            <w:pPr>
              <w:pStyle w:val="western"/>
              <w:spacing w:before="0" w:beforeAutospacing="0" w:after="0"/>
              <w:rPr>
                <w:color w:val="auto"/>
              </w:rPr>
            </w:pPr>
            <w:r w:rsidRPr="005F52AD">
              <w:rPr>
                <w:color w:val="auto"/>
                <w:sz w:val="20"/>
                <w:szCs w:val="20"/>
              </w:rPr>
              <w:t>Numer referencyjny …...........................</w:t>
            </w:r>
          </w:p>
        </w:tc>
      </w:tr>
      <w:tr w:rsidR="00034911" w:rsidRPr="005F52AD" w:rsidTr="00EB11FE">
        <w:tc>
          <w:tcPr>
            <w:tcW w:w="420"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rPr>
                <w:b/>
                <w:sz w:val="20"/>
                <w:szCs w:val="20"/>
              </w:rPr>
            </w:pPr>
          </w:p>
        </w:tc>
        <w:tc>
          <w:tcPr>
            <w:tcW w:w="5501"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rPr>
                <w:b/>
                <w:sz w:val="20"/>
                <w:szCs w:val="20"/>
              </w:rPr>
            </w:pPr>
            <w:r w:rsidRPr="005F52AD">
              <w:rPr>
                <w:b/>
                <w:sz w:val="20"/>
                <w:szCs w:val="20"/>
              </w:rPr>
              <w:t>Wartość części</w:t>
            </w:r>
          </w:p>
        </w:tc>
        <w:tc>
          <w:tcPr>
            <w:tcW w:w="709"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rPr>
                <w:b/>
                <w:sz w:val="20"/>
                <w:szCs w:val="20"/>
              </w:rPr>
            </w:pPr>
          </w:p>
        </w:tc>
        <w:tc>
          <w:tcPr>
            <w:tcW w:w="992"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rPr>
                <w:b/>
                <w:sz w:val="20"/>
                <w:szCs w:val="20"/>
              </w:rPr>
            </w:pPr>
          </w:p>
        </w:tc>
        <w:tc>
          <w:tcPr>
            <w:tcW w:w="1134"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b/>
                <w:sz w:val="20"/>
                <w:szCs w:val="20"/>
              </w:rPr>
            </w:pPr>
          </w:p>
        </w:tc>
        <w:tc>
          <w:tcPr>
            <w:tcW w:w="567"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snapToGrid w:val="0"/>
              <w:jc w:val="center"/>
              <w:rPr>
                <w:b/>
                <w:sz w:val="20"/>
                <w:szCs w:val="20"/>
              </w:rPr>
            </w:pPr>
          </w:p>
        </w:tc>
        <w:tc>
          <w:tcPr>
            <w:tcW w:w="1134" w:type="dxa"/>
            <w:tcBorders>
              <w:top w:val="single" w:sz="4" w:space="0" w:color="000000"/>
              <w:left w:val="single" w:sz="4" w:space="0" w:color="000000"/>
              <w:bottom w:val="single" w:sz="4" w:space="0" w:color="000000"/>
            </w:tcBorders>
            <w:shd w:val="clear" w:color="auto" w:fill="auto"/>
          </w:tcPr>
          <w:p w:rsidR="00034911" w:rsidRPr="005F52AD" w:rsidRDefault="00034911" w:rsidP="00EB11FE">
            <w:pPr>
              <w:jc w:val="center"/>
              <w:rPr>
                <w:b/>
                <w:sz w:val="20"/>
                <w:szCs w:val="20"/>
              </w:rPr>
            </w:pPr>
          </w:p>
        </w:tc>
        <w:tc>
          <w:tcPr>
            <w:tcW w:w="4263" w:type="dxa"/>
            <w:tcBorders>
              <w:top w:val="single" w:sz="4" w:space="0" w:color="000000"/>
              <w:left w:val="single" w:sz="4" w:space="0" w:color="000000"/>
              <w:bottom w:val="single" w:sz="4" w:space="0" w:color="000000"/>
              <w:right w:val="single" w:sz="4" w:space="0" w:color="000000"/>
            </w:tcBorders>
            <w:shd w:val="clear" w:color="auto" w:fill="auto"/>
          </w:tcPr>
          <w:p w:rsidR="00034911" w:rsidRPr="005F52AD" w:rsidRDefault="00034911" w:rsidP="00EB11FE">
            <w:pPr>
              <w:rPr>
                <w:b/>
                <w:sz w:val="20"/>
                <w:szCs w:val="20"/>
              </w:rPr>
            </w:pPr>
          </w:p>
        </w:tc>
      </w:tr>
    </w:tbl>
    <w:p w:rsidR="00034911" w:rsidRPr="00E54A18" w:rsidRDefault="00034911" w:rsidP="00034911">
      <w:pPr>
        <w:rPr>
          <w:b/>
          <w:color w:val="FF0000"/>
          <w:sz w:val="20"/>
          <w:szCs w:val="20"/>
        </w:rPr>
      </w:pPr>
    </w:p>
    <w:p w:rsidR="00034911" w:rsidRPr="00E54A18" w:rsidRDefault="00034911" w:rsidP="00034911">
      <w:pPr>
        <w:rPr>
          <w:b/>
          <w:color w:val="FF0000"/>
          <w:sz w:val="20"/>
          <w:szCs w:val="20"/>
        </w:rPr>
      </w:pPr>
    </w:p>
    <w:p w:rsidR="00034911" w:rsidRDefault="00034911" w:rsidP="00034911">
      <w:pPr>
        <w:rPr>
          <w:color w:val="FF0000"/>
          <w:sz w:val="20"/>
          <w:szCs w:val="20"/>
        </w:rPr>
      </w:pPr>
    </w:p>
    <w:p w:rsidR="005F52AD" w:rsidRDefault="005F52AD" w:rsidP="00034911">
      <w:pPr>
        <w:rPr>
          <w:color w:val="FF0000"/>
          <w:sz w:val="20"/>
          <w:szCs w:val="20"/>
        </w:rPr>
      </w:pPr>
    </w:p>
    <w:p w:rsidR="005F52AD" w:rsidRDefault="005F52AD" w:rsidP="00034911">
      <w:pPr>
        <w:rPr>
          <w:color w:val="FF0000"/>
          <w:sz w:val="20"/>
          <w:szCs w:val="20"/>
        </w:rPr>
      </w:pPr>
    </w:p>
    <w:p w:rsidR="005F52AD" w:rsidRDefault="005F52AD" w:rsidP="00034911">
      <w:pPr>
        <w:rPr>
          <w:color w:val="FF0000"/>
          <w:sz w:val="20"/>
          <w:szCs w:val="20"/>
        </w:rPr>
      </w:pPr>
    </w:p>
    <w:p w:rsidR="005F52AD" w:rsidRDefault="005F52AD" w:rsidP="00034911">
      <w:pPr>
        <w:rPr>
          <w:color w:val="FF0000"/>
          <w:sz w:val="20"/>
          <w:szCs w:val="20"/>
        </w:rPr>
      </w:pPr>
    </w:p>
    <w:p w:rsidR="005F52AD" w:rsidRDefault="005F52AD" w:rsidP="00034911">
      <w:pPr>
        <w:rPr>
          <w:color w:val="FF0000"/>
          <w:sz w:val="20"/>
          <w:szCs w:val="20"/>
        </w:rPr>
      </w:pPr>
    </w:p>
    <w:p w:rsidR="005F52AD" w:rsidRDefault="005F52AD" w:rsidP="00034911">
      <w:pPr>
        <w:rPr>
          <w:color w:val="FF0000"/>
          <w:sz w:val="20"/>
          <w:szCs w:val="20"/>
        </w:rPr>
      </w:pPr>
    </w:p>
    <w:p w:rsidR="005F52AD" w:rsidRDefault="005F52AD" w:rsidP="00034911">
      <w:pPr>
        <w:rPr>
          <w:color w:val="FF0000"/>
          <w:sz w:val="20"/>
          <w:szCs w:val="20"/>
        </w:rPr>
      </w:pPr>
    </w:p>
    <w:p w:rsidR="005F52AD" w:rsidRDefault="005F52AD" w:rsidP="00034911">
      <w:pPr>
        <w:rPr>
          <w:color w:val="FF0000"/>
          <w:sz w:val="20"/>
          <w:szCs w:val="20"/>
        </w:rPr>
      </w:pPr>
    </w:p>
    <w:p w:rsidR="005F52AD" w:rsidRDefault="005F52AD" w:rsidP="00034911">
      <w:pPr>
        <w:rPr>
          <w:color w:val="FF0000"/>
          <w:sz w:val="20"/>
          <w:szCs w:val="20"/>
        </w:rPr>
      </w:pPr>
    </w:p>
    <w:p w:rsidR="005F52AD" w:rsidRDefault="005F52AD" w:rsidP="00034911">
      <w:pPr>
        <w:rPr>
          <w:color w:val="FF0000"/>
          <w:sz w:val="20"/>
          <w:szCs w:val="20"/>
        </w:rPr>
      </w:pPr>
    </w:p>
    <w:p w:rsidR="005F52AD" w:rsidRDefault="005F52AD" w:rsidP="00034911">
      <w:pPr>
        <w:rPr>
          <w:color w:val="FF0000"/>
          <w:sz w:val="20"/>
          <w:szCs w:val="20"/>
        </w:rPr>
      </w:pPr>
    </w:p>
    <w:p w:rsidR="005F52AD" w:rsidRDefault="005F52AD" w:rsidP="00034911">
      <w:pPr>
        <w:rPr>
          <w:color w:val="FF0000"/>
          <w:sz w:val="20"/>
          <w:szCs w:val="20"/>
        </w:rPr>
      </w:pPr>
    </w:p>
    <w:p w:rsidR="005F52AD" w:rsidRDefault="005F52AD" w:rsidP="00034911">
      <w:pPr>
        <w:rPr>
          <w:color w:val="FF0000"/>
          <w:sz w:val="20"/>
          <w:szCs w:val="20"/>
        </w:rPr>
      </w:pPr>
    </w:p>
    <w:p w:rsidR="005F52AD" w:rsidRDefault="005F52AD" w:rsidP="00034911">
      <w:pPr>
        <w:rPr>
          <w:color w:val="FF0000"/>
          <w:sz w:val="20"/>
          <w:szCs w:val="20"/>
        </w:rPr>
      </w:pPr>
    </w:p>
    <w:p w:rsidR="005F52AD" w:rsidRDefault="005F52AD" w:rsidP="00034911">
      <w:pPr>
        <w:rPr>
          <w:color w:val="FF0000"/>
          <w:sz w:val="20"/>
          <w:szCs w:val="20"/>
        </w:rPr>
      </w:pPr>
    </w:p>
    <w:p w:rsidR="005F52AD" w:rsidRDefault="005F52AD" w:rsidP="00034911">
      <w:pPr>
        <w:rPr>
          <w:color w:val="FF0000"/>
          <w:sz w:val="20"/>
          <w:szCs w:val="20"/>
        </w:rPr>
      </w:pPr>
    </w:p>
    <w:p w:rsidR="005F52AD" w:rsidRDefault="005F52AD" w:rsidP="00034911">
      <w:pPr>
        <w:rPr>
          <w:color w:val="FF0000"/>
          <w:sz w:val="20"/>
          <w:szCs w:val="20"/>
        </w:rPr>
      </w:pPr>
    </w:p>
    <w:p w:rsidR="005F52AD" w:rsidRDefault="005F52AD" w:rsidP="00034911">
      <w:pPr>
        <w:rPr>
          <w:color w:val="FF0000"/>
          <w:sz w:val="20"/>
          <w:szCs w:val="20"/>
        </w:rPr>
      </w:pPr>
    </w:p>
    <w:p w:rsidR="005F52AD" w:rsidRPr="00E54A18" w:rsidRDefault="005F52AD" w:rsidP="00034911">
      <w:pPr>
        <w:rPr>
          <w:color w:val="FF0000"/>
          <w:sz w:val="20"/>
          <w:szCs w:val="20"/>
        </w:rPr>
      </w:pPr>
    </w:p>
    <w:p w:rsidR="00034911" w:rsidRPr="00E54A18" w:rsidRDefault="00034911" w:rsidP="00034911">
      <w:pPr>
        <w:rPr>
          <w:color w:val="FF0000"/>
          <w:sz w:val="20"/>
          <w:szCs w:val="20"/>
        </w:rPr>
      </w:pPr>
    </w:p>
    <w:p w:rsidR="003B3C3F" w:rsidRPr="003B3C3F" w:rsidRDefault="00034911" w:rsidP="00034911">
      <w:pPr>
        <w:rPr>
          <w:b/>
          <w:sz w:val="20"/>
          <w:szCs w:val="20"/>
        </w:rPr>
      </w:pPr>
      <w:r w:rsidRPr="003B3C3F">
        <w:rPr>
          <w:b/>
          <w:sz w:val="20"/>
          <w:szCs w:val="20"/>
        </w:rPr>
        <w:lastRenderedPageBreak/>
        <w:t xml:space="preserve">Część nr 4 – dostawa sterylnych pojemników oraz drenów do odsysania ran typu Redon   </w:t>
      </w:r>
    </w:p>
    <w:p w:rsidR="00034911" w:rsidRPr="003B3C3F" w:rsidRDefault="00034911" w:rsidP="00034911">
      <w:pPr>
        <w:rPr>
          <w:b/>
          <w:sz w:val="20"/>
          <w:szCs w:val="20"/>
        </w:rPr>
      </w:pPr>
      <w:r w:rsidRPr="003B3C3F">
        <w:rPr>
          <w:b/>
          <w:sz w:val="20"/>
          <w:szCs w:val="20"/>
        </w:rPr>
        <w:t xml:space="preserve">                                                                                               </w:t>
      </w:r>
    </w:p>
    <w:tbl>
      <w:tblPr>
        <w:tblW w:w="0" w:type="auto"/>
        <w:tblInd w:w="-32" w:type="dxa"/>
        <w:tblLayout w:type="fixed"/>
        <w:tblCellMar>
          <w:left w:w="10" w:type="dxa"/>
          <w:right w:w="10" w:type="dxa"/>
        </w:tblCellMar>
        <w:tblLook w:val="0000"/>
      </w:tblPr>
      <w:tblGrid>
        <w:gridCol w:w="510"/>
        <w:gridCol w:w="5344"/>
        <w:gridCol w:w="709"/>
        <w:gridCol w:w="992"/>
        <w:gridCol w:w="1134"/>
        <w:gridCol w:w="567"/>
        <w:gridCol w:w="1134"/>
        <w:gridCol w:w="4309"/>
      </w:tblGrid>
      <w:tr w:rsidR="00034911" w:rsidRPr="003B3C3F" w:rsidTr="00EB11FE">
        <w:tc>
          <w:tcPr>
            <w:tcW w:w="510" w:type="dxa"/>
            <w:tcBorders>
              <w:top w:val="single" w:sz="1" w:space="0" w:color="000000"/>
              <w:left w:val="single" w:sz="1" w:space="0" w:color="000000"/>
              <w:bottom w:val="single" w:sz="1" w:space="0" w:color="000000"/>
            </w:tcBorders>
            <w:shd w:val="clear" w:color="auto" w:fill="auto"/>
          </w:tcPr>
          <w:p w:rsidR="00034911" w:rsidRPr="003B3C3F" w:rsidRDefault="00034911" w:rsidP="00EB11FE">
            <w:pPr>
              <w:rPr>
                <w:sz w:val="20"/>
                <w:szCs w:val="20"/>
              </w:rPr>
            </w:pPr>
            <w:r w:rsidRPr="003B3C3F">
              <w:rPr>
                <w:sz w:val="20"/>
                <w:szCs w:val="20"/>
              </w:rPr>
              <w:t>Lp.</w:t>
            </w:r>
          </w:p>
        </w:tc>
        <w:tc>
          <w:tcPr>
            <w:tcW w:w="5344" w:type="dxa"/>
            <w:tcBorders>
              <w:top w:val="single" w:sz="1" w:space="0" w:color="000000"/>
              <w:left w:val="single" w:sz="1" w:space="0" w:color="000000"/>
              <w:bottom w:val="single" w:sz="1" w:space="0" w:color="000000"/>
            </w:tcBorders>
            <w:shd w:val="clear" w:color="auto" w:fill="auto"/>
          </w:tcPr>
          <w:p w:rsidR="00034911" w:rsidRPr="003B3C3F" w:rsidRDefault="00034911" w:rsidP="00EB11FE">
            <w:pPr>
              <w:rPr>
                <w:sz w:val="20"/>
                <w:szCs w:val="20"/>
              </w:rPr>
            </w:pPr>
            <w:r w:rsidRPr="003B3C3F">
              <w:rPr>
                <w:sz w:val="20"/>
                <w:szCs w:val="20"/>
              </w:rPr>
              <w:t>Opis przedmiotu zamówienia</w:t>
            </w:r>
          </w:p>
        </w:tc>
        <w:tc>
          <w:tcPr>
            <w:tcW w:w="709" w:type="dxa"/>
            <w:tcBorders>
              <w:top w:val="single" w:sz="1" w:space="0" w:color="000000"/>
              <w:left w:val="single" w:sz="1" w:space="0" w:color="000000"/>
              <w:bottom w:val="single" w:sz="1" w:space="0" w:color="000000"/>
            </w:tcBorders>
            <w:shd w:val="clear" w:color="auto" w:fill="auto"/>
          </w:tcPr>
          <w:p w:rsidR="00034911" w:rsidRPr="003B3C3F" w:rsidRDefault="00034911" w:rsidP="00EB11FE">
            <w:pPr>
              <w:rPr>
                <w:sz w:val="20"/>
                <w:szCs w:val="20"/>
              </w:rPr>
            </w:pPr>
            <w:r w:rsidRPr="003B3C3F">
              <w:rPr>
                <w:sz w:val="20"/>
                <w:szCs w:val="20"/>
              </w:rPr>
              <w:t>Ilość</w:t>
            </w:r>
          </w:p>
          <w:p w:rsidR="00034911" w:rsidRPr="003B3C3F" w:rsidRDefault="00034911" w:rsidP="00EB11FE">
            <w:pPr>
              <w:rPr>
                <w:sz w:val="20"/>
                <w:szCs w:val="20"/>
              </w:rPr>
            </w:pPr>
            <w:r w:rsidRPr="003B3C3F">
              <w:rPr>
                <w:sz w:val="20"/>
                <w:szCs w:val="20"/>
              </w:rPr>
              <w:t xml:space="preserve"> szt.</w:t>
            </w:r>
          </w:p>
        </w:tc>
        <w:tc>
          <w:tcPr>
            <w:tcW w:w="992" w:type="dxa"/>
            <w:tcBorders>
              <w:top w:val="single" w:sz="1" w:space="0" w:color="000000"/>
              <w:left w:val="single" w:sz="1" w:space="0" w:color="000000"/>
              <w:bottom w:val="single" w:sz="1" w:space="0" w:color="000000"/>
            </w:tcBorders>
            <w:shd w:val="clear" w:color="auto" w:fill="auto"/>
          </w:tcPr>
          <w:p w:rsidR="00034911" w:rsidRPr="003B3C3F" w:rsidRDefault="00034911" w:rsidP="00EB11FE">
            <w:pPr>
              <w:rPr>
                <w:sz w:val="20"/>
                <w:szCs w:val="20"/>
              </w:rPr>
            </w:pPr>
            <w:r w:rsidRPr="003B3C3F">
              <w:rPr>
                <w:sz w:val="20"/>
                <w:szCs w:val="20"/>
              </w:rPr>
              <w:t>Cena jedn. netto</w:t>
            </w:r>
          </w:p>
        </w:tc>
        <w:tc>
          <w:tcPr>
            <w:tcW w:w="1134" w:type="dxa"/>
            <w:tcBorders>
              <w:top w:val="single" w:sz="1" w:space="0" w:color="000000"/>
              <w:left w:val="single" w:sz="1" w:space="0" w:color="000000"/>
              <w:bottom w:val="single" w:sz="1" w:space="0" w:color="000000"/>
            </w:tcBorders>
            <w:shd w:val="clear" w:color="auto" w:fill="auto"/>
          </w:tcPr>
          <w:p w:rsidR="00034911" w:rsidRPr="003B3C3F" w:rsidRDefault="00034911" w:rsidP="00EB11FE">
            <w:pPr>
              <w:rPr>
                <w:sz w:val="20"/>
                <w:szCs w:val="20"/>
              </w:rPr>
            </w:pPr>
            <w:r w:rsidRPr="003B3C3F">
              <w:rPr>
                <w:sz w:val="20"/>
                <w:szCs w:val="20"/>
              </w:rPr>
              <w:t>Wartość</w:t>
            </w:r>
          </w:p>
          <w:p w:rsidR="00034911" w:rsidRPr="003B3C3F" w:rsidRDefault="00034911" w:rsidP="00EB11FE">
            <w:pPr>
              <w:rPr>
                <w:sz w:val="20"/>
                <w:szCs w:val="20"/>
              </w:rPr>
            </w:pPr>
            <w:r w:rsidRPr="003B3C3F">
              <w:rPr>
                <w:sz w:val="20"/>
                <w:szCs w:val="20"/>
              </w:rPr>
              <w:t>netto</w:t>
            </w:r>
          </w:p>
        </w:tc>
        <w:tc>
          <w:tcPr>
            <w:tcW w:w="567" w:type="dxa"/>
            <w:tcBorders>
              <w:top w:val="single" w:sz="1" w:space="0" w:color="000000"/>
              <w:left w:val="single" w:sz="1" w:space="0" w:color="000000"/>
              <w:bottom w:val="single" w:sz="1" w:space="0" w:color="000000"/>
            </w:tcBorders>
            <w:shd w:val="clear" w:color="auto" w:fill="auto"/>
          </w:tcPr>
          <w:p w:rsidR="00034911" w:rsidRPr="003B3C3F" w:rsidRDefault="00034911" w:rsidP="00EB11FE">
            <w:pPr>
              <w:rPr>
                <w:sz w:val="20"/>
                <w:szCs w:val="20"/>
              </w:rPr>
            </w:pPr>
            <w:r w:rsidRPr="003B3C3F">
              <w:rPr>
                <w:sz w:val="20"/>
                <w:szCs w:val="20"/>
              </w:rPr>
              <w:t>VAT</w:t>
            </w:r>
          </w:p>
          <w:p w:rsidR="00034911" w:rsidRPr="003B3C3F" w:rsidRDefault="00034911" w:rsidP="00EB11FE">
            <w:pPr>
              <w:rPr>
                <w:sz w:val="20"/>
                <w:szCs w:val="20"/>
              </w:rPr>
            </w:pPr>
            <w:r w:rsidRPr="003B3C3F">
              <w:rPr>
                <w:sz w:val="20"/>
                <w:szCs w:val="20"/>
              </w:rPr>
              <w:t>%</w:t>
            </w:r>
          </w:p>
        </w:tc>
        <w:tc>
          <w:tcPr>
            <w:tcW w:w="1134" w:type="dxa"/>
            <w:tcBorders>
              <w:top w:val="single" w:sz="1" w:space="0" w:color="000000"/>
              <w:left w:val="single" w:sz="1" w:space="0" w:color="000000"/>
              <w:bottom w:val="single" w:sz="1" w:space="0" w:color="000000"/>
            </w:tcBorders>
            <w:shd w:val="clear" w:color="auto" w:fill="auto"/>
          </w:tcPr>
          <w:p w:rsidR="00034911" w:rsidRPr="003B3C3F" w:rsidRDefault="00034911" w:rsidP="00EB11FE">
            <w:pPr>
              <w:rPr>
                <w:sz w:val="20"/>
                <w:szCs w:val="20"/>
              </w:rPr>
            </w:pPr>
            <w:r w:rsidRPr="003B3C3F">
              <w:rPr>
                <w:sz w:val="20"/>
                <w:szCs w:val="20"/>
              </w:rPr>
              <w:t>Wartość</w:t>
            </w:r>
          </w:p>
          <w:p w:rsidR="00034911" w:rsidRPr="003B3C3F" w:rsidRDefault="00034911" w:rsidP="00EB11FE">
            <w:pPr>
              <w:rPr>
                <w:sz w:val="20"/>
                <w:szCs w:val="20"/>
              </w:rPr>
            </w:pPr>
            <w:r w:rsidRPr="003B3C3F">
              <w:rPr>
                <w:sz w:val="20"/>
                <w:szCs w:val="20"/>
              </w:rPr>
              <w:t>brutto</w:t>
            </w:r>
          </w:p>
        </w:tc>
        <w:tc>
          <w:tcPr>
            <w:tcW w:w="4309" w:type="dxa"/>
            <w:tcBorders>
              <w:top w:val="single" w:sz="1" w:space="0" w:color="000000"/>
              <w:left w:val="single" w:sz="1" w:space="0" w:color="000000"/>
              <w:bottom w:val="single" w:sz="1" w:space="0" w:color="000000"/>
              <w:right w:val="single" w:sz="1" w:space="0" w:color="000000"/>
            </w:tcBorders>
            <w:shd w:val="clear" w:color="auto" w:fill="auto"/>
          </w:tcPr>
          <w:p w:rsidR="00034911" w:rsidRPr="003B3C3F" w:rsidRDefault="00034911" w:rsidP="00EB11FE">
            <w:pPr>
              <w:rPr>
                <w:sz w:val="20"/>
                <w:szCs w:val="20"/>
              </w:rPr>
            </w:pPr>
            <w:r w:rsidRPr="003B3C3F">
              <w:rPr>
                <w:sz w:val="20"/>
                <w:szCs w:val="20"/>
              </w:rPr>
              <w:t>Informacje o produkcie i producencie</w:t>
            </w:r>
          </w:p>
        </w:tc>
      </w:tr>
      <w:tr w:rsidR="00034911" w:rsidRPr="003B3C3F" w:rsidTr="00EB11FE">
        <w:tc>
          <w:tcPr>
            <w:tcW w:w="510" w:type="dxa"/>
            <w:tcBorders>
              <w:left w:val="single" w:sz="1" w:space="0" w:color="000000"/>
              <w:bottom w:val="single" w:sz="1" w:space="0" w:color="000000"/>
            </w:tcBorders>
            <w:shd w:val="clear" w:color="auto" w:fill="auto"/>
          </w:tcPr>
          <w:p w:rsidR="00034911" w:rsidRPr="003B3C3F" w:rsidRDefault="00034911" w:rsidP="00EB11FE">
            <w:pPr>
              <w:rPr>
                <w:sz w:val="20"/>
                <w:szCs w:val="20"/>
              </w:rPr>
            </w:pPr>
            <w:r w:rsidRPr="003B3C3F">
              <w:rPr>
                <w:sz w:val="20"/>
                <w:szCs w:val="20"/>
              </w:rPr>
              <w:t>1</w:t>
            </w:r>
          </w:p>
        </w:tc>
        <w:tc>
          <w:tcPr>
            <w:tcW w:w="5344" w:type="dxa"/>
            <w:tcBorders>
              <w:left w:val="single" w:sz="1" w:space="0" w:color="000000"/>
              <w:bottom w:val="single" w:sz="1" w:space="0" w:color="000000"/>
            </w:tcBorders>
            <w:shd w:val="clear" w:color="auto" w:fill="auto"/>
          </w:tcPr>
          <w:p w:rsidR="00034911" w:rsidRPr="003B3C3F" w:rsidRDefault="00034911" w:rsidP="00EB11FE">
            <w:pPr>
              <w:rPr>
                <w:sz w:val="20"/>
                <w:szCs w:val="20"/>
              </w:rPr>
            </w:pPr>
            <w:r w:rsidRPr="003B3C3F">
              <w:rPr>
                <w:sz w:val="20"/>
                <w:szCs w:val="20"/>
              </w:rPr>
              <w:t>Pojemnik</w:t>
            </w:r>
          </w:p>
          <w:p w:rsidR="00034911" w:rsidRPr="003B3C3F" w:rsidRDefault="00034911" w:rsidP="0062500F">
            <w:pPr>
              <w:widowControl w:val="0"/>
              <w:numPr>
                <w:ilvl w:val="0"/>
                <w:numId w:val="79"/>
              </w:numPr>
              <w:textAlignment w:val="baseline"/>
              <w:rPr>
                <w:sz w:val="20"/>
                <w:szCs w:val="20"/>
              </w:rPr>
            </w:pPr>
            <w:r w:rsidRPr="003B3C3F">
              <w:rPr>
                <w:sz w:val="20"/>
                <w:szCs w:val="20"/>
              </w:rPr>
              <w:t>płaski</w:t>
            </w:r>
          </w:p>
          <w:p w:rsidR="00034911" w:rsidRPr="003B3C3F" w:rsidRDefault="00034911" w:rsidP="0062500F">
            <w:pPr>
              <w:widowControl w:val="0"/>
              <w:numPr>
                <w:ilvl w:val="0"/>
                <w:numId w:val="79"/>
              </w:numPr>
              <w:textAlignment w:val="baseline"/>
              <w:rPr>
                <w:sz w:val="20"/>
                <w:szCs w:val="20"/>
              </w:rPr>
            </w:pPr>
            <w:r w:rsidRPr="003B3C3F">
              <w:rPr>
                <w:sz w:val="20"/>
                <w:szCs w:val="20"/>
              </w:rPr>
              <w:t>sterylny</w:t>
            </w:r>
          </w:p>
          <w:p w:rsidR="00034911" w:rsidRPr="003B3C3F" w:rsidRDefault="00034911" w:rsidP="0062500F">
            <w:pPr>
              <w:widowControl w:val="0"/>
              <w:numPr>
                <w:ilvl w:val="0"/>
                <w:numId w:val="79"/>
              </w:numPr>
              <w:textAlignment w:val="baseline"/>
              <w:rPr>
                <w:sz w:val="20"/>
                <w:szCs w:val="20"/>
              </w:rPr>
            </w:pPr>
            <w:r w:rsidRPr="003B3C3F">
              <w:rPr>
                <w:sz w:val="20"/>
                <w:szCs w:val="20"/>
              </w:rPr>
              <w:t>niskociśnieniowy</w:t>
            </w:r>
          </w:p>
          <w:p w:rsidR="00034911" w:rsidRPr="003B3C3F" w:rsidRDefault="00034911" w:rsidP="0062500F">
            <w:pPr>
              <w:widowControl w:val="0"/>
              <w:numPr>
                <w:ilvl w:val="0"/>
                <w:numId w:val="79"/>
              </w:numPr>
              <w:textAlignment w:val="baseline"/>
              <w:rPr>
                <w:sz w:val="20"/>
                <w:szCs w:val="20"/>
              </w:rPr>
            </w:pPr>
            <w:r w:rsidRPr="003B3C3F">
              <w:rPr>
                <w:sz w:val="20"/>
                <w:szCs w:val="20"/>
              </w:rPr>
              <w:t>do długotrwałego odsysania ran typu Redon</w:t>
            </w:r>
          </w:p>
          <w:p w:rsidR="00034911" w:rsidRPr="003B3C3F" w:rsidRDefault="00034911" w:rsidP="0062500F">
            <w:pPr>
              <w:widowControl w:val="0"/>
              <w:numPr>
                <w:ilvl w:val="0"/>
                <w:numId w:val="79"/>
              </w:numPr>
              <w:textAlignment w:val="baseline"/>
              <w:rPr>
                <w:sz w:val="20"/>
                <w:szCs w:val="20"/>
              </w:rPr>
            </w:pPr>
            <w:r w:rsidRPr="003B3C3F">
              <w:rPr>
                <w:sz w:val="20"/>
                <w:szCs w:val="20"/>
              </w:rPr>
              <w:t>pojemność 150 – 200 ml – wpisać oferowaną pojemność</w:t>
            </w:r>
          </w:p>
          <w:p w:rsidR="00034911" w:rsidRPr="003B3C3F" w:rsidRDefault="00034911" w:rsidP="0062500F">
            <w:pPr>
              <w:widowControl w:val="0"/>
              <w:numPr>
                <w:ilvl w:val="0"/>
                <w:numId w:val="79"/>
              </w:numPr>
              <w:textAlignment w:val="baseline"/>
              <w:rPr>
                <w:sz w:val="20"/>
                <w:szCs w:val="20"/>
              </w:rPr>
            </w:pPr>
            <w:r w:rsidRPr="003B3C3F">
              <w:rPr>
                <w:sz w:val="20"/>
                <w:szCs w:val="20"/>
              </w:rPr>
              <w:t xml:space="preserve">z łącznikiem schodkowym umożliwiającym podłączenie drenów w rozmiarach od  6Ch  do  18 Ch  </w:t>
            </w:r>
          </w:p>
          <w:p w:rsidR="00034911" w:rsidRPr="003B3C3F" w:rsidRDefault="00034911" w:rsidP="0062500F">
            <w:pPr>
              <w:widowControl w:val="0"/>
              <w:numPr>
                <w:ilvl w:val="0"/>
                <w:numId w:val="79"/>
              </w:numPr>
              <w:textAlignment w:val="baseline"/>
              <w:rPr>
                <w:sz w:val="20"/>
                <w:szCs w:val="20"/>
              </w:rPr>
            </w:pPr>
            <w:r w:rsidRPr="003B3C3F">
              <w:rPr>
                <w:sz w:val="20"/>
                <w:szCs w:val="20"/>
              </w:rPr>
              <w:t>pakowany pojedynczo</w:t>
            </w:r>
          </w:p>
          <w:p w:rsidR="00034911" w:rsidRPr="003B3C3F" w:rsidRDefault="00034911" w:rsidP="0062500F">
            <w:pPr>
              <w:widowControl w:val="0"/>
              <w:numPr>
                <w:ilvl w:val="0"/>
                <w:numId w:val="79"/>
              </w:numPr>
              <w:textAlignment w:val="baseline"/>
              <w:rPr>
                <w:sz w:val="20"/>
                <w:szCs w:val="20"/>
              </w:rPr>
            </w:pPr>
            <w:r w:rsidRPr="003B3C3F">
              <w:rPr>
                <w:sz w:val="20"/>
                <w:szCs w:val="20"/>
              </w:rPr>
              <w:t xml:space="preserve">opakowanie jednostkowe: papier-folia lub sztywne opakowanie typu Tyvec zabezpieczające przed utratą jałowości lub podwójne opakowanie: wewnątrz folia, na zewnątrz  papier-folia </w:t>
            </w:r>
          </w:p>
        </w:tc>
        <w:tc>
          <w:tcPr>
            <w:tcW w:w="709" w:type="dxa"/>
            <w:tcBorders>
              <w:left w:val="single" w:sz="1" w:space="0" w:color="000000"/>
              <w:bottom w:val="single" w:sz="1" w:space="0" w:color="000000"/>
            </w:tcBorders>
            <w:shd w:val="clear" w:color="auto" w:fill="auto"/>
          </w:tcPr>
          <w:p w:rsidR="00034911" w:rsidRPr="003B3C3F" w:rsidRDefault="00034911" w:rsidP="00EB11FE">
            <w:pPr>
              <w:jc w:val="center"/>
              <w:rPr>
                <w:sz w:val="20"/>
                <w:szCs w:val="20"/>
              </w:rPr>
            </w:pPr>
            <w:r w:rsidRPr="003B3C3F">
              <w:rPr>
                <w:sz w:val="20"/>
                <w:szCs w:val="20"/>
              </w:rPr>
              <w:t>1600</w:t>
            </w:r>
          </w:p>
        </w:tc>
        <w:tc>
          <w:tcPr>
            <w:tcW w:w="992" w:type="dxa"/>
            <w:tcBorders>
              <w:left w:val="single" w:sz="1" w:space="0" w:color="000000"/>
              <w:bottom w:val="single" w:sz="1" w:space="0" w:color="000000"/>
            </w:tcBorders>
            <w:shd w:val="clear" w:color="auto" w:fill="auto"/>
          </w:tcPr>
          <w:p w:rsidR="00034911" w:rsidRPr="003B3C3F" w:rsidRDefault="00034911" w:rsidP="00EB11FE">
            <w:pPr>
              <w:jc w:val="center"/>
              <w:rPr>
                <w:sz w:val="20"/>
                <w:szCs w:val="20"/>
              </w:rPr>
            </w:pPr>
          </w:p>
        </w:tc>
        <w:tc>
          <w:tcPr>
            <w:tcW w:w="1134" w:type="dxa"/>
            <w:tcBorders>
              <w:left w:val="single" w:sz="1" w:space="0" w:color="000000"/>
              <w:bottom w:val="single" w:sz="1" w:space="0" w:color="000000"/>
            </w:tcBorders>
            <w:shd w:val="clear" w:color="auto" w:fill="auto"/>
          </w:tcPr>
          <w:p w:rsidR="00034911" w:rsidRPr="003B3C3F" w:rsidRDefault="00034911" w:rsidP="00EB11FE">
            <w:pPr>
              <w:jc w:val="center"/>
              <w:rPr>
                <w:sz w:val="20"/>
                <w:szCs w:val="20"/>
              </w:rPr>
            </w:pPr>
          </w:p>
        </w:tc>
        <w:tc>
          <w:tcPr>
            <w:tcW w:w="567" w:type="dxa"/>
            <w:tcBorders>
              <w:left w:val="single" w:sz="1" w:space="0" w:color="000000"/>
              <w:bottom w:val="single" w:sz="1" w:space="0" w:color="000000"/>
            </w:tcBorders>
            <w:shd w:val="clear" w:color="auto" w:fill="auto"/>
          </w:tcPr>
          <w:p w:rsidR="00034911" w:rsidRPr="003B3C3F" w:rsidRDefault="00034911" w:rsidP="00EB11FE">
            <w:pPr>
              <w:jc w:val="center"/>
              <w:rPr>
                <w:sz w:val="20"/>
                <w:szCs w:val="20"/>
              </w:rPr>
            </w:pPr>
            <w:r w:rsidRPr="003B3C3F">
              <w:rPr>
                <w:sz w:val="20"/>
                <w:szCs w:val="20"/>
              </w:rPr>
              <w:t>8</w:t>
            </w:r>
          </w:p>
        </w:tc>
        <w:tc>
          <w:tcPr>
            <w:tcW w:w="1134" w:type="dxa"/>
            <w:tcBorders>
              <w:left w:val="single" w:sz="1" w:space="0" w:color="000000"/>
              <w:bottom w:val="single" w:sz="1" w:space="0" w:color="000000"/>
            </w:tcBorders>
            <w:shd w:val="clear" w:color="auto" w:fill="auto"/>
          </w:tcPr>
          <w:p w:rsidR="00034911" w:rsidRPr="003B3C3F" w:rsidRDefault="00034911" w:rsidP="00EB11FE">
            <w:pPr>
              <w:jc w:val="center"/>
              <w:rPr>
                <w:sz w:val="20"/>
                <w:szCs w:val="20"/>
              </w:rPr>
            </w:pPr>
          </w:p>
        </w:tc>
        <w:tc>
          <w:tcPr>
            <w:tcW w:w="4309" w:type="dxa"/>
            <w:tcBorders>
              <w:left w:val="single" w:sz="1" w:space="0" w:color="000000"/>
              <w:bottom w:val="single" w:sz="1" w:space="0" w:color="000000"/>
              <w:right w:val="single" w:sz="1" w:space="0" w:color="000000"/>
            </w:tcBorders>
            <w:shd w:val="clear" w:color="auto" w:fill="auto"/>
          </w:tcPr>
          <w:p w:rsidR="00034911" w:rsidRPr="003B3C3F" w:rsidRDefault="00034911" w:rsidP="00EB11FE">
            <w:pPr>
              <w:rPr>
                <w:sz w:val="20"/>
                <w:szCs w:val="20"/>
              </w:rPr>
            </w:pPr>
            <w:r w:rsidRPr="003B3C3F">
              <w:rPr>
                <w:sz w:val="20"/>
                <w:szCs w:val="20"/>
              </w:rPr>
              <w:t>Pełna nazwa producenta……………</w:t>
            </w:r>
          </w:p>
          <w:p w:rsidR="00034911" w:rsidRPr="003B3C3F" w:rsidRDefault="00034911" w:rsidP="00EB11FE">
            <w:pPr>
              <w:rPr>
                <w:sz w:val="20"/>
                <w:szCs w:val="20"/>
              </w:rPr>
            </w:pPr>
            <w:r w:rsidRPr="003B3C3F">
              <w:rPr>
                <w:sz w:val="20"/>
                <w:szCs w:val="20"/>
              </w:rPr>
              <w:t>Pełna nazwa wyrobu ………………</w:t>
            </w:r>
          </w:p>
          <w:p w:rsidR="00034911" w:rsidRPr="003B3C3F" w:rsidRDefault="00034911" w:rsidP="00EB11FE">
            <w:pPr>
              <w:rPr>
                <w:sz w:val="20"/>
                <w:szCs w:val="20"/>
              </w:rPr>
            </w:pPr>
            <w:r w:rsidRPr="003B3C3F">
              <w:rPr>
                <w:sz w:val="20"/>
                <w:szCs w:val="20"/>
              </w:rPr>
              <w:t>Numer referencyjny …………………</w:t>
            </w:r>
          </w:p>
          <w:p w:rsidR="00034911" w:rsidRPr="003B3C3F" w:rsidRDefault="00034911" w:rsidP="00EB11FE">
            <w:pPr>
              <w:rPr>
                <w:sz w:val="20"/>
                <w:szCs w:val="20"/>
              </w:rPr>
            </w:pPr>
          </w:p>
        </w:tc>
      </w:tr>
      <w:tr w:rsidR="00034911" w:rsidRPr="003B3C3F" w:rsidTr="00EB11FE">
        <w:tc>
          <w:tcPr>
            <w:tcW w:w="510" w:type="dxa"/>
            <w:tcBorders>
              <w:left w:val="single" w:sz="1" w:space="0" w:color="000000"/>
              <w:bottom w:val="single" w:sz="1" w:space="0" w:color="000000"/>
            </w:tcBorders>
            <w:shd w:val="clear" w:color="auto" w:fill="auto"/>
          </w:tcPr>
          <w:p w:rsidR="00034911" w:rsidRPr="003B3C3F" w:rsidRDefault="00034911" w:rsidP="00EB11FE">
            <w:pPr>
              <w:rPr>
                <w:sz w:val="20"/>
                <w:szCs w:val="20"/>
              </w:rPr>
            </w:pPr>
            <w:r w:rsidRPr="003B3C3F">
              <w:rPr>
                <w:sz w:val="20"/>
                <w:szCs w:val="20"/>
              </w:rPr>
              <w:t>2</w:t>
            </w:r>
          </w:p>
        </w:tc>
        <w:tc>
          <w:tcPr>
            <w:tcW w:w="5344" w:type="dxa"/>
            <w:tcBorders>
              <w:left w:val="single" w:sz="1" w:space="0" w:color="000000"/>
              <w:bottom w:val="single" w:sz="1" w:space="0" w:color="000000"/>
            </w:tcBorders>
            <w:shd w:val="clear" w:color="auto" w:fill="auto"/>
          </w:tcPr>
          <w:p w:rsidR="00034911" w:rsidRPr="003B3C3F" w:rsidRDefault="00034911" w:rsidP="00EB11FE">
            <w:pPr>
              <w:rPr>
                <w:sz w:val="20"/>
                <w:szCs w:val="20"/>
              </w:rPr>
            </w:pPr>
            <w:r w:rsidRPr="003B3C3F">
              <w:rPr>
                <w:sz w:val="20"/>
                <w:szCs w:val="20"/>
              </w:rPr>
              <w:t>Dren</w:t>
            </w:r>
          </w:p>
          <w:p w:rsidR="00034911" w:rsidRPr="003B3C3F" w:rsidRDefault="00034911" w:rsidP="0062500F">
            <w:pPr>
              <w:widowControl w:val="0"/>
              <w:numPr>
                <w:ilvl w:val="0"/>
                <w:numId w:val="80"/>
              </w:numPr>
              <w:textAlignment w:val="baseline"/>
              <w:rPr>
                <w:sz w:val="20"/>
                <w:szCs w:val="20"/>
              </w:rPr>
            </w:pPr>
            <w:r w:rsidRPr="003B3C3F">
              <w:rPr>
                <w:sz w:val="20"/>
                <w:szCs w:val="20"/>
              </w:rPr>
              <w:t>do odsysania ran</w:t>
            </w:r>
          </w:p>
          <w:p w:rsidR="00034911" w:rsidRPr="003B3C3F" w:rsidRDefault="00034911" w:rsidP="0062500F">
            <w:pPr>
              <w:widowControl w:val="0"/>
              <w:numPr>
                <w:ilvl w:val="0"/>
                <w:numId w:val="80"/>
              </w:numPr>
              <w:textAlignment w:val="baseline"/>
              <w:rPr>
                <w:sz w:val="20"/>
                <w:szCs w:val="20"/>
              </w:rPr>
            </w:pPr>
            <w:r w:rsidRPr="003B3C3F">
              <w:rPr>
                <w:sz w:val="20"/>
                <w:szCs w:val="20"/>
              </w:rPr>
              <w:t>sterylny</w:t>
            </w:r>
          </w:p>
          <w:p w:rsidR="00034911" w:rsidRPr="003B3C3F" w:rsidRDefault="00034911" w:rsidP="0062500F">
            <w:pPr>
              <w:widowControl w:val="0"/>
              <w:numPr>
                <w:ilvl w:val="0"/>
                <w:numId w:val="80"/>
              </w:numPr>
              <w:textAlignment w:val="baseline"/>
              <w:rPr>
                <w:sz w:val="20"/>
                <w:szCs w:val="20"/>
              </w:rPr>
            </w:pPr>
            <w:r w:rsidRPr="003B3C3F">
              <w:rPr>
                <w:sz w:val="20"/>
                <w:szCs w:val="20"/>
              </w:rPr>
              <w:t>rozmiar od 6Ch do 18 Ch</w:t>
            </w:r>
          </w:p>
          <w:p w:rsidR="00034911" w:rsidRPr="003B3C3F" w:rsidRDefault="00034911" w:rsidP="0062500F">
            <w:pPr>
              <w:widowControl w:val="0"/>
              <w:numPr>
                <w:ilvl w:val="0"/>
                <w:numId w:val="80"/>
              </w:numPr>
              <w:textAlignment w:val="baseline"/>
              <w:rPr>
                <w:sz w:val="20"/>
                <w:szCs w:val="20"/>
              </w:rPr>
            </w:pPr>
            <w:r w:rsidRPr="003B3C3F">
              <w:rPr>
                <w:sz w:val="20"/>
                <w:szCs w:val="20"/>
              </w:rPr>
              <w:t>długości od 50 – 80 cm – wpisać oferowaną długość</w:t>
            </w:r>
          </w:p>
          <w:p w:rsidR="00034911" w:rsidRPr="003B3C3F" w:rsidRDefault="00034911" w:rsidP="0062500F">
            <w:pPr>
              <w:widowControl w:val="0"/>
              <w:numPr>
                <w:ilvl w:val="0"/>
                <w:numId w:val="80"/>
              </w:numPr>
              <w:textAlignment w:val="baseline"/>
              <w:rPr>
                <w:sz w:val="20"/>
                <w:szCs w:val="20"/>
              </w:rPr>
            </w:pPr>
            <w:r w:rsidRPr="003B3C3F">
              <w:rPr>
                <w:sz w:val="20"/>
                <w:szCs w:val="20"/>
              </w:rPr>
              <w:t>ze skrzyżowanymi otworami perforowanymi</w:t>
            </w:r>
          </w:p>
          <w:p w:rsidR="00034911" w:rsidRPr="003B3C3F" w:rsidRDefault="00034911" w:rsidP="0062500F">
            <w:pPr>
              <w:widowControl w:val="0"/>
              <w:numPr>
                <w:ilvl w:val="0"/>
                <w:numId w:val="80"/>
              </w:numPr>
              <w:textAlignment w:val="baseline"/>
              <w:rPr>
                <w:sz w:val="20"/>
                <w:szCs w:val="20"/>
              </w:rPr>
            </w:pPr>
            <w:r w:rsidRPr="003B3C3F">
              <w:rPr>
                <w:sz w:val="20"/>
                <w:szCs w:val="20"/>
              </w:rPr>
              <w:t>otwory mogą posiadać zmienną średnicę rosnącą w kierunku dystalnym</w:t>
            </w:r>
          </w:p>
          <w:p w:rsidR="00034911" w:rsidRPr="003B3C3F" w:rsidRDefault="00034911" w:rsidP="0062500F">
            <w:pPr>
              <w:widowControl w:val="0"/>
              <w:numPr>
                <w:ilvl w:val="0"/>
                <w:numId w:val="80"/>
              </w:numPr>
              <w:textAlignment w:val="baseline"/>
              <w:rPr>
                <w:sz w:val="20"/>
                <w:szCs w:val="20"/>
              </w:rPr>
            </w:pPr>
            <w:r w:rsidRPr="003B3C3F">
              <w:rPr>
                <w:sz w:val="20"/>
                <w:szCs w:val="20"/>
              </w:rPr>
              <w:t>długość perforacji od 70 – 150 mm</w:t>
            </w:r>
          </w:p>
          <w:p w:rsidR="00034911" w:rsidRPr="003B3C3F" w:rsidRDefault="00034911" w:rsidP="0062500F">
            <w:pPr>
              <w:widowControl w:val="0"/>
              <w:numPr>
                <w:ilvl w:val="0"/>
                <w:numId w:val="80"/>
              </w:numPr>
              <w:textAlignment w:val="baseline"/>
              <w:rPr>
                <w:sz w:val="20"/>
                <w:szCs w:val="20"/>
              </w:rPr>
            </w:pPr>
            <w:r w:rsidRPr="003B3C3F">
              <w:rPr>
                <w:sz w:val="20"/>
                <w:szCs w:val="20"/>
              </w:rPr>
              <w:t>kontrolny pasek widoczny e RTG</w:t>
            </w:r>
          </w:p>
          <w:p w:rsidR="00034911" w:rsidRPr="003B3C3F" w:rsidRDefault="00034911" w:rsidP="0062500F">
            <w:pPr>
              <w:widowControl w:val="0"/>
              <w:numPr>
                <w:ilvl w:val="0"/>
                <w:numId w:val="80"/>
              </w:numPr>
              <w:textAlignment w:val="baseline"/>
              <w:rPr>
                <w:sz w:val="20"/>
                <w:szCs w:val="20"/>
              </w:rPr>
            </w:pPr>
            <w:r w:rsidRPr="003B3C3F">
              <w:rPr>
                <w:sz w:val="20"/>
                <w:szCs w:val="20"/>
              </w:rPr>
              <w:t>wykonany z poliuretanu</w:t>
            </w:r>
          </w:p>
          <w:p w:rsidR="00034911" w:rsidRPr="003B3C3F" w:rsidRDefault="00034911" w:rsidP="0062500F">
            <w:pPr>
              <w:widowControl w:val="0"/>
              <w:numPr>
                <w:ilvl w:val="0"/>
                <w:numId w:val="80"/>
              </w:numPr>
              <w:textAlignment w:val="baseline"/>
              <w:rPr>
                <w:sz w:val="20"/>
                <w:szCs w:val="20"/>
              </w:rPr>
            </w:pPr>
            <w:r w:rsidRPr="003B3C3F">
              <w:rPr>
                <w:sz w:val="20"/>
                <w:szCs w:val="20"/>
              </w:rPr>
              <w:t>wolny od PCV oraz DEHP – potwierdzenie na opakowaniu</w:t>
            </w:r>
          </w:p>
          <w:p w:rsidR="00034911" w:rsidRPr="003B3C3F" w:rsidRDefault="00034911" w:rsidP="0062500F">
            <w:pPr>
              <w:widowControl w:val="0"/>
              <w:numPr>
                <w:ilvl w:val="0"/>
                <w:numId w:val="80"/>
              </w:numPr>
              <w:textAlignment w:val="baseline"/>
              <w:rPr>
                <w:sz w:val="20"/>
                <w:szCs w:val="20"/>
              </w:rPr>
            </w:pPr>
            <w:r w:rsidRPr="003B3C3F">
              <w:rPr>
                <w:sz w:val="20"/>
                <w:szCs w:val="20"/>
              </w:rPr>
              <w:t>termoplastyczny</w:t>
            </w:r>
          </w:p>
          <w:p w:rsidR="00034911" w:rsidRPr="003B3C3F" w:rsidRDefault="00034911" w:rsidP="0062500F">
            <w:pPr>
              <w:widowControl w:val="0"/>
              <w:numPr>
                <w:ilvl w:val="0"/>
                <w:numId w:val="80"/>
              </w:numPr>
              <w:textAlignment w:val="baseline"/>
              <w:rPr>
                <w:sz w:val="20"/>
                <w:szCs w:val="20"/>
              </w:rPr>
            </w:pPr>
            <w:r w:rsidRPr="003B3C3F">
              <w:rPr>
                <w:sz w:val="20"/>
                <w:szCs w:val="20"/>
              </w:rPr>
              <w:t>pakowany pojedynczo</w:t>
            </w:r>
          </w:p>
          <w:p w:rsidR="00034911" w:rsidRPr="003B3C3F" w:rsidRDefault="00034911" w:rsidP="0062500F">
            <w:pPr>
              <w:widowControl w:val="0"/>
              <w:numPr>
                <w:ilvl w:val="0"/>
                <w:numId w:val="80"/>
              </w:numPr>
              <w:textAlignment w:val="baseline"/>
              <w:rPr>
                <w:sz w:val="20"/>
                <w:szCs w:val="20"/>
              </w:rPr>
            </w:pPr>
            <w:r w:rsidRPr="003B3C3F">
              <w:rPr>
                <w:sz w:val="20"/>
                <w:szCs w:val="20"/>
              </w:rPr>
              <w:t xml:space="preserve">opakowanie jednostkowe: papier-folia lub sztywne opakowanie typu Tyvec zabezpieczające przed utratą jałowości lub podwójne opakowanie: wewnątrz folia, na zewnątrz  papier-folia </w:t>
            </w:r>
          </w:p>
        </w:tc>
        <w:tc>
          <w:tcPr>
            <w:tcW w:w="709" w:type="dxa"/>
            <w:tcBorders>
              <w:left w:val="single" w:sz="1" w:space="0" w:color="000000"/>
              <w:bottom w:val="single" w:sz="1" w:space="0" w:color="000000"/>
            </w:tcBorders>
            <w:shd w:val="clear" w:color="auto" w:fill="auto"/>
          </w:tcPr>
          <w:p w:rsidR="00034911" w:rsidRPr="003B3C3F" w:rsidRDefault="00034911" w:rsidP="00EB11FE">
            <w:pPr>
              <w:jc w:val="center"/>
              <w:rPr>
                <w:sz w:val="20"/>
                <w:szCs w:val="20"/>
              </w:rPr>
            </w:pPr>
            <w:r w:rsidRPr="003B3C3F">
              <w:rPr>
                <w:sz w:val="20"/>
                <w:szCs w:val="20"/>
              </w:rPr>
              <w:t>500</w:t>
            </w:r>
          </w:p>
        </w:tc>
        <w:tc>
          <w:tcPr>
            <w:tcW w:w="992" w:type="dxa"/>
            <w:tcBorders>
              <w:left w:val="single" w:sz="1" w:space="0" w:color="000000"/>
              <w:bottom w:val="single" w:sz="1" w:space="0" w:color="000000"/>
            </w:tcBorders>
            <w:shd w:val="clear" w:color="auto" w:fill="auto"/>
          </w:tcPr>
          <w:p w:rsidR="00034911" w:rsidRPr="003B3C3F" w:rsidRDefault="00034911" w:rsidP="00EB11FE">
            <w:pPr>
              <w:jc w:val="center"/>
              <w:rPr>
                <w:sz w:val="20"/>
                <w:szCs w:val="20"/>
              </w:rPr>
            </w:pPr>
          </w:p>
        </w:tc>
        <w:tc>
          <w:tcPr>
            <w:tcW w:w="1134" w:type="dxa"/>
            <w:tcBorders>
              <w:left w:val="single" w:sz="1" w:space="0" w:color="000000"/>
              <w:bottom w:val="single" w:sz="1" w:space="0" w:color="000000"/>
            </w:tcBorders>
            <w:shd w:val="clear" w:color="auto" w:fill="auto"/>
          </w:tcPr>
          <w:p w:rsidR="00034911" w:rsidRPr="003B3C3F" w:rsidRDefault="00034911" w:rsidP="00EB11FE">
            <w:pPr>
              <w:jc w:val="center"/>
              <w:rPr>
                <w:sz w:val="20"/>
                <w:szCs w:val="20"/>
              </w:rPr>
            </w:pPr>
          </w:p>
        </w:tc>
        <w:tc>
          <w:tcPr>
            <w:tcW w:w="567" w:type="dxa"/>
            <w:tcBorders>
              <w:left w:val="single" w:sz="1" w:space="0" w:color="000000"/>
              <w:bottom w:val="single" w:sz="1" w:space="0" w:color="000000"/>
            </w:tcBorders>
            <w:shd w:val="clear" w:color="auto" w:fill="auto"/>
          </w:tcPr>
          <w:p w:rsidR="00034911" w:rsidRPr="003B3C3F" w:rsidRDefault="00034911" w:rsidP="00EB11FE">
            <w:pPr>
              <w:jc w:val="center"/>
              <w:rPr>
                <w:sz w:val="20"/>
                <w:szCs w:val="20"/>
              </w:rPr>
            </w:pPr>
            <w:r w:rsidRPr="003B3C3F">
              <w:rPr>
                <w:sz w:val="20"/>
                <w:szCs w:val="20"/>
              </w:rPr>
              <w:t>8</w:t>
            </w:r>
          </w:p>
        </w:tc>
        <w:tc>
          <w:tcPr>
            <w:tcW w:w="1134" w:type="dxa"/>
            <w:tcBorders>
              <w:left w:val="single" w:sz="1" w:space="0" w:color="000000"/>
              <w:bottom w:val="single" w:sz="1" w:space="0" w:color="000000"/>
            </w:tcBorders>
            <w:shd w:val="clear" w:color="auto" w:fill="auto"/>
          </w:tcPr>
          <w:p w:rsidR="00034911" w:rsidRPr="003B3C3F" w:rsidRDefault="00034911" w:rsidP="00EB11FE">
            <w:pPr>
              <w:jc w:val="center"/>
              <w:rPr>
                <w:sz w:val="20"/>
                <w:szCs w:val="20"/>
              </w:rPr>
            </w:pPr>
          </w:p>
        </w:tc>
        <w:tc>
          <w:tcPr>
            <w:tcW w:w="4309" w:type="dxa"/>
            <w:tcBorders>
              <w:left w:val="single" w:sz="1" w:space="0" w:color="000000"/>
              <w:bottom w:val="single" w:sz="1" w:space="0" w:color="000000"/>
              <w:right w:val="single" w:sz="1" w:space="0" w:color="000000"/>
            </w:tcBorders>
            <w:shd w:val="clear" w:color="auto" w:fill="auto"/>
          </w:tcPr>
          <w:p w:rsidR="00034911" w:rsidRPr="003B3C3F" w:rsidRDefault="00034911" w:rsidP="00EB11FE">
            <w:pPr>
              <w:rPr>
                <w:sz w:val="20"/>
                <w:szCs w:val="20"/>
              </w:rPr>
            </w:pPr>
            <w:r w:rsidRPr="003B3C3F">
              <w:rPr>
                <w:sz w:val="20"/>
                <w:szCs w:val="20"/>
              </w:rPr>
              <w:t>Pełna nazwa producenta……………</w:t>
            </w:r>
          </w:p>
          <w:p w:rsidR="00034911" w:rsidRPr="003B3C3F" w:rsidRDefault="00034911" w:rsidP="00EB11FE">
            <w:pPr>
              <w:rPr>
                <w:sz w:val="20"/>
                <w:szCs w:val="20"/>
              </w:rPr>
            </w:pPr>
            <w:r w:rsidRPr="003B3C3F">
              <w:rPr>
                <w:sz w:val="20"/>
                <w:szCs w:val="20"/>
              </w:rPr>
              <w:t>Pełna nazwa wyrobu ………………</w:t>
            </w:r>
          </w:p>
          <w:p w:rsidR="00034911" w:rsidRPr="003B3C3F" w:rsidRDefault="00034911" w:rsidP="00EB11FE">
            <w:pPr>
              <w:rPr>
                <w:sz w:val="20"/>
                <w:szCs w:val="20"/>
              </w:rPr>
            </w:pPr>
            <w:r w:rsidRPr="003B3C3F">
              <w:rPr>
                <w:sz w:val="20"/>
                <w:szCs w:val="20"/>
              </w:rPr>
              <w:t>Numer referencyjny 8 Ch…...............</w:t>
            </w:r>
          </w:p>
          <w:p w:rsidR="00034911" w:rsidRPr="003B3C3F" w:rsidRDefault="00034911" w:rsidP="00EB11FE">
            <w:pPr>
              <w:rPr>
                <w:sz w:val="20"/>
                <w:szCs w:val="20"/>
              </w:rPr>
            </w:pPr>
            <w:r w:rsidRPr="003B3C3F">
              <w:rPr>
                <w:sz w:val="20"/>
                <w:szCs w:val="20"/>
              </w:rPr>
              <w:t>Numer referencyjny 10 Ch…..............</w:t>
            </w:r>
          </w:p>
          <w:p w:rsidR="00034911" w:rsidRPr="003B3C3F" w:rsidRDefault="00034911" w:rsidP="00EB11FE">
            <w:pPr>
              <w:rPr>
                <w:sz w:val="20"/>
                <w:szCs w:val="20"/>
              </w:rPr>
            </w:pPr>
            <w:r w:rsidRPr="003B3C3F">
              <w:rPr>
                <w:sz w:val="20"/>
                <w:szCs w:val="20"/>
              </w:rPr>
              <w:t>Numer referencyjny 12 Ch….................</w:t>
            </w:r>
          </w:p>
          <w:p w:rsidR="00034911" w:rsidRPr="003B3C3F" w:rsidRDefault="00034911" w:rsidP="00EB11FE">
            <w:pPr>
              <w:rPr>
                <w:sz w:val="20"/>
                <w:szCs w:val="20"/>
              </w:rPr>
            </w:pPr>
            <w:r w:rsidRPr="003B3C3F">
              <w:rPr>
                <w:sz w:val="20"/>
                <w:szCs w:val="20"/>
              </w:rPr>
              <w:t>Numer referencyjny 14 Ch…..............</w:t>
            </w:r>
          </w:p>
          <w:p w:rsidR="00034911" w:rsidRPr="003B3C3F" w:rsidRDefault="00034911" w:rsidP="00EB11FE">
            <w:pPr>
              <w:rPr>
                <w:sz w:val="20"/>
                <w:szCs w:val="20"/>
              </w:rPr>
            </w:pPr>
            <w:r w:rsidRPr="003B3C3F">
              <w:rPr>
                <w:sz w:val="20"/>
                <w:szCs w:val="20"/>
              </w:rPr>
              <w:t>Numer referencyjny 16 Ch…..............</w:t>
            </w:r>
          </w:p>
          <w:p w:rsidR="00034911" w:rsidRPr="003B3C3F" w:rsidRDefault="00034911" w:rsidP="00EB11FE">
            <w:pPr>
              <w:rPr>
                <w:sz w:val="20"/>
                <w:szCs w:val="20"/>
              </w:rPr>
            </w:pPr>
            <w:r w:rsidRPr="003B3C3F">
              <w:rPr>
                <w:sz w:val="20"/>
                <w:szCs w:val="20"/>
              </w:rPr>
              <w:t>Numer referencyjny 18 Ch…...............</w:t>
            </w:r>
          </w:p>
          <w:p w:rsidR="00034911" w:rsidRPr="003B3C3F" w:rsidRDefault="00034911" w:rsidP="00EB11FE">
            <w:pPr>
              <w:rPr>
                <w:sz w:val="20"/>
                <w:szCs w:val="20"/>
              </w:rPr>
            </w:pPr>
          </w:p>
        </w:tc>
      </w:tr>
      <w:tr w:rsidR="00034911" w:rsidRPr="003B3C3F" w:rsidTr="00EB11FE">
        <w:trPr>
          <w:trHeight w:val="354"/>
        </w:trPr>
        <w:tc>
          <w:tcPr>
            <w:tcW w:w="510" w:type="dxa"/>
            <w:tcBorders>
              <w:left w:val="single" w:sz="1" w:space="0" w:color="000000"/>
              <w:bottom w:val="single" w:sz="1" w:space="0" w:color="000000"/>
            </w:tcBorders>
            <w:shd w:val="clear" w:color="auto" w:fill="auto"/>
          </w:tcPr>
          <w:p w:rsidR="00034911" w:rsidRPr="003B3C3F" w:rsidRDefault="00034911" w:rsidP="00EB11FE">
            <w:pPr>
              <w:rPr>
                <w:b/>
                <w:sz w:val="20"/>
                <w:szCs w:val="20"/>
              </w:rPr>
            </w:pPr>
          </w:p>
        </w:tc>
        <w:tc>
          <w:tcPr>
            <w:tcW w:w="5344" w:type="dxa"/>
            <w:tcBorders>
              <w:left w:val="single" w:sz="1" w:space="0" w:color="000000"/>
              <w:bottom w:val="single" w:sz="1" w:space="0" w:color="000000"/>
            </w:tcBorders>
            <w:shd w:val="clear" w:color="auto" w:fill="auto"/>
          </w:tcPr>
          <w:p w:rsidR="00034911" w:rsidRPr="003B3C3F" w:rsidRDefault="00034911" w:rsidP="00EB11FE">
            <w:pPr>
              <w:rPr>
                <w:b/>
                <w:sz w:val="20"/>
                <w:szCs w:val="20"/>
              </w:rPr>
            </w:pPr>
            <w:r w:rsidRPr="003B3C3F">
              <w:rPr>
                <w:b/>
                <w:sz w:val="20"/>
                <w:szCs w:val="20"/>
              </w:rPr>
              <w:t>Wartość części</w:t>
            </w:r>
          </w:p>
        </w:tc>
        <w:tc>
          <w:tcPr>
            <w:tcW w:w="709" w:type="dxa"/>
            <w:tcBorders>
              <w:left w:val="single" w:sz="1" w:space="0" w:color="000000"/>
              <w:bottom w:val="single" w:sz="1" w:space="0" w:color="000000"/>
            </w:tcBorders>
            <w:shd w:val="clear" w:color="auto" w:fill="auto"/>
          </w:tcPr>
          <w:p w:rsidR="00034911" w:rsidRPr="003B3C3F" w:rsidRDefault="00034911" w:rsidP="00EB11FE">
            <w:pPr>
              <w:rPr>
                <w:b/>
                <w:sz w:val="20"/>
                <w:szCs w:val="20"/>
              </w:rPr>
            </w:pPr>
          </w:p>
        </w:tc>
        <w:tc>
          <w:tcPr>
            <w:tcW w:w="992" w:type="dxa"/>
            <w:tcBorders>
              <w:left w:val="single" w:sz="1" w:space="0" w:color="000000"/>
              <w:bottom w:val="single" w:sz="1" w:space="0" w:color="000000"/>
            </w:tcBorders>
            <w:shd w:val="clear" w:color="auto" w:fill="auto"/>
          </w:tcPr>
          <w:p w:rsidR="00034911" w:rsidRPr="003B3C3F" w:rsidRDefault="00034911" w:rsidP="00EB11FE">
            <w:pPr>
              <w:rPr>
                <w:b/>
                <w:sz w:val="20"/>
                <w:szCs w:val="20"/>
              </w:rPr>
            </w:pPr>
          </w:p>
        </w:tc>
        <w:tc>
          <w:tcPr>
            <w:tcW w:w="1134" w:type="dxa"/>
            <w:tcBorders>
              <w:left w:val="single" w:sz="1" w:space="0" w:color="000000"/>
              <w:bottom w:val="single" w:sz="1" w:space="0" w:color="000000"/>
            </w:tcBorders>
            <w:shd w:val="clear" w:color="auto" w:fill="auto"/>
          </w:tcPr>
          <w:p w:rsidR="00034911" w:rsidRPr="003B3C3F" w:rsidRDefault="00034911" w:rsidP="00EB11FE">
            <w:pPr>
              <w:jc w:val="center"/>
              <w:rPr>
                <w:b/>
                <w:sz w:val="20"/>
                <w:szCs w:val="20"/>
              </w:rPr>
            </w:pPr>
          </w:p>
        </w:tc>
        <w:tc>
          <w:tcPr>
            <w:tcW w:w="567" w:type="dxa"/>
            <w:tcBorders>
              <w:left w:val="single" w:sz="1" w:space="0" w:color="000000"/>
              <w:bottom w:val="single" w:sz="1" w:space="0" w:color="000000"/>
            </w:tcBorders>
            <w:shd w:val="clear" w:color="auto" w:fill="auto"/>
          </w:tcPr>
          <w:p w:rsidR="00034911" w:rsidRPr="003B3C3F" w:rsidRDefault="00034911" w:rsidP="00EB11FE">
            <w:pPr>
              <w:jc w:val="center"/>
              <w:rPr>
                <w:b/>
                <w:sz w:val="20"/>
                <w:szCs w:val="20"/>
              </w:rPr>
            </w:pPr>
          </w:p>
        </w:tc>
        <w:tc>
          <w:tcPr>
            <w:tcW w:w="1134" w:type="dxa"/>
            <w:tcBorders>
              <w:left w:val="single" w:sz="1" w:space="0" w:color="000000"/>
              <w:bottom w:val="single" w:sz="1" w:space="0" w:color="000000"/>
            </w:tcBorders>
            <w:shd w:val="clear" w:color="auto" w:fill="auto"/>
          </w:tcPr>
          <w:p w:rsidR="00034911" w:rsidRPr="003B3C3F" w:rsidRDefault="00034911" w:rsidP="00EB11FE">
            <w:pPr>
              <w:jc w:val="center"/>
              <w:rPr>
                <w:b/>
                <w:sz w:val="20"/>
                <w:szCs w:val="20"/>
              </w:rPr>
            </w:pPr>
          </w:p>
        </w:tc>
        <w:tc>
          <w:tcPr>
            <w:tcW w:w="4309" w:type="dxa"/>
            <w:tcBorders>
              <w:left w:val="single" w:sz="1" w:space="0" w:color="000000"/>
              <w:bottom w:val="single" w:sz="1" w:space="0" w:color="000000"/>
              <w:right w:val="single" w:sz="1" w:space="0" w:color="000000"/>
            </w:tcBorders>
            <w:shd w:val="clear" w:color="auto" w:fill="auto"/>
          </w:tcPr>
          <w:p w:rsidR="00034911" w:rsidRPr="003B3C3F" w:rsidRDefault="00034911" w:rsidP="00EB11FE">
            <w:pPr>
              <w:rPr>
                <w:b/>
                <w:sz w:val="20"/>
                <w:szCs w:val="20"/>
              </w:rPr>
            </w:pPr>
          </w:p>
        </w:tc>
      </w:tr>
    </w:tbl>
    <w:p w:rsidR="00034911" w:rsidRPr="00E54A18" w:rsidRDefault="00034911" w:rsidP="00034911">
      <w:pPr>
        <w:rPr>
          <w:color w:val="FF0000"/>
          <w:sz w:val="20"/>
          <w:szCs w:val="20"/>
        </w:rPr>
      </w:pPr>
    </w:p>
    <w:p w:rsidR="003B3C3F" w:rsidRPr="003B3C3F" w:rsidRDefault="00034911" w:rsidP="00034911">
      <w:pPr>
        <w:rPr>
          <w:b/>
          <w:sz w:val="20"/>
          <w:szCs w:val="20"/>
        </w:rPr>
      </w:pPr>
      <w:r w:rsidRPr="003B3C3F">
        <w:rPr>
          <w:b/>
          <w:sz w:val="20"/>
          <w:szCs w:val="20"/>
        </w:rPr>
        <w:lastRenderedPageBreak/>
        <w:t>Część nr 5 – dostawa drenów T – KHERA</w:t>
      </w:r>
    </w:p>
    <w:p w:rsidR="00034911" w:rsidRPr="003B3C3F" w:rsidRDefault="00034911" w:rsidP="00034911">
      <w:pPr>
        <w:rPr>
          <w:b/>
          <w:sz w:val="20"/>
          <w:szCs w:val="20"/>
        </w:rPr>
      </w:pPr>
      <w:r w:rsidRPr="003B3C3F">
        <w:rPr>
          <w:b/>
          <w:sz w:val="20"/>
          <w:szCs w:val="20"/>
        </w:rPr>
        <w:tab/>
        <w:t xml:space="preserve">     </w:t>
      </w:r>
      <w:r w:rsidRPr="003B3C3F">
        <w:rPr>
          <w:b/>
          <w:sz w:val="20"/>
          <w:szCs w:val="20"/>
        </w:rPr>
        <w:tab/>
      </w:r>
      <w:r w:rsidRPr="003B3C3F">
        <w:rPr>
          <w:b/>
          <w:sz w:val="20"/>
          <w:szCs w:val="20"/>
        </w:rPr>
        <w:tab/>
      </w:r>
      <w:r w:rsidRPr="003B3C3F">
        <w:rPr>
          <w:b/>
          <w:sz w:val="20"/>
          <w:szCs w:val="20"/>
        </w:rPr>
        <w:tab/>
      </w:r>
      <w:r w:rsidRPr="003B3C3F">
        <w:rPr>
          <w:b/>
          <w:sz w:val="20"/>
          <w:szCs w:val="20"/>
        </w:rPr>
        <w:tab/>
      </w:r>
      <w:r w:rsidRPr="003B3C3F">
        <w:rPr>
          <w:b/>
          <w:sz w:val="20"/>
          <w:szCs w:val="20"/>
        </w:rPr>
        <w:tab/>
      </w:r>
      <w:r w:rsidRPr="003B3C3F">
        <w:rPr>
          <w:b/>
          <w:sz w:val="20"/>
          <w:szCs w:val="20"/>
        </w:rPr>
        <w:tab/>
      </w:r>
      <w:r w:rsidRPr="003B3C3F">
        <w:rPr>
          <w:b/>
          <w:sz w:val="20"/>
          <w:szCs w:val="20"/>
        </w:rPr>
        <w:tab/>
      </w:r>
      <w:r w:rsidRPr="003B3C3F">
        <w:rPr>
          <w:b/>
          <w:sz w:val="20"/>
          <w:szCs w:val="20"/>
        </w:rPr>
        <w:tab/>
      </w:r>
      <w:r w:rsidRPr="003B3C3F">
        <w:rPr>
          <w:b/>
          <w:sz w:val="20"/>
          <w:szCs w:val="20"/>
        </w:rPr>
        <w:tab/>
      </w:r>
      <w:r w:rsidRPr="003B3C3F">
        <w:rPr>
          <w:b/>
          <w:sz w:val="20"/>
          <w:szCs w:val="20"/>
        </w:rPr>
        <w:tab/>
      </w:r>
      <w:r w:rsidRPr="003B3C3F">
        <w:rPr>
          <w:b/>
          <w:sz w:val="20"/>
          <w:szCs w:val="20"/>
        </w:rPr>
        <w:tab/>
      </w:r>
      <w:r w:rsidRPr="003B3C3F">
        <w:rPr>
          <w:b/>
          <w:sz w:val="20"/>
          <w:szCs w:val="20"/>
        </w:rPr>
        <w:tab/>
      </w:r>
      <w:r w:rsidRPr="003B3C3F">
        <w:rPr>
          <w:b/>
          <w:sz w:val="20"/>
          <w:szCs w:val="20"/>
        </w:rPr>
        <w:tab/>
      </w:r>
    </w:p>
    <w:tbl>
      <w:tblPr>
        <w:tblW w:w="0" w:type="auto"/>
        <w:tblInd w:w="-114" w:type="dxa"/>
        <w:tblLayout w:type="fixed"/>
        <w:tblCellMar>
          <w:left w:w="10" w:type="dxa"/>
          <w:right w:w="10" w:type="dxa"/>
        </w:tblCellMar>
        <w:tblLook w:val="0000"/>
      </w:tblPr>
      <w:tblGrid>
        <w:gridCol w:w="435"/>
        <w:gridCol w:w="5501"/>
        <w:gridCol w:w="709"/>
        <w:gridCol w:w="992"/>
        <w:gridCol w:w="1134"/>
        <w:gridCol w:w="567"/>
        <w:gridCol w:w="1134"/>
        <w:gridCol w:w="4274"/>
      </w:tblGrid>
      <w:tr w:rsidR="00034911" w:rsidRPr="003B3C3F" w:rsidTr="00EB11FE">
        <w:tc>
          <w:tcPr>
            <w:tcW w:w="435" w:type="dxa"/>
            <w:tcBorders>
              <w:top w:val="single" w:sz="4" w:space="0" w:color="000000"/>
              <w:left w:val="single" w:sz="4" w:space="0" w:color="000000"/>
              <w:bottom w:val="single" w:sz="4" w:space="0" w:color="000000"/>
            </w:tcBorders>
            <w:shd w:val="clear" w:color="auto" w:fill="auto"/>
          </w:tcPr>
          <w:p w:rsidR="00034911" w:rsidRPr="003B3C3F" w:rsidRDefault="00034911" w:rsidP="00EB11FE">
            <w:pPr>
              <w:rPr>
                <w:sz w:val="20"/>
                <w:szCs w:val="20"/>
              </w:rPr>
            </w:pPr>
            <w:r w:rsidRPr="003B3C3F">
              <w:rPr>
                <w:sz w:val="20"/>
                <w:szCs w:val="20"/>
              </w:rPr>
              <w:t>L.p.</w:t>
            </w:r>
          </w:p>
        </w:tc>
        <w:tc>
          <w:tcPr>
            <w:tcW w:w="5501" w:type="dxa"/>
            <w:tcBorders>
              <w:top w:val="single" w:sz="4" w:space="0" w:color="000000"/>
              <w:left w:val="single" w:sz="4" w:space="0" w:color="000000"/>
              <w:bottom w:val="single" w:sz="4" w:space="0" w:color="000000"/>
            </w:tcBorders>
            <w:shd w:val="clear" w:color="auto" w:fill="auto"/>
          </w:tcPr>
          <w:p w:rsidR="00034911" w:rsidRPr="003B3C3F" w:rsidRDefault="00034911" w:rsidP="00EB11FE">
            <w:pPr>
              <w:rPr>
                <w:sz w:val="20"/>
                <w:szCs w:val="20"/>
              </w:rPr>
            </w:pPr>
            <w:r w:rsidRPr="003B3C3F">
              <w:rPr>
                <w:sz w:val="20"/>
                <w:szCs w:val="20"/>
              </w:rPr>
              <w:t>Opis przedmiotu zamówienia</w:t>
            </w:r>
          </w:p>
        </w:tc>
        <w:tc>
          <w:tcPr>
            <w:tcW w:w="709" w:type="dxa"/>
            <w:tcBorders>
              <w:top w:val="single" w:sz="4" w:space="0" w:color="000000"/>
              <w:left w:val="single" w:sz="4" w:space="0" w:color="000000"/>
              <w:bottom w:val="single" w:sz="4" w:space="0" w:color="000000"/>
            </w:tcBorders>
            <w:shd w:val="clear" w:color="auto" w:fill="auto"/>
          </w:tcPr>
          <w:p w:rsidR="00034911" w:rsidRPr="003B3C3F" w:rsidRDefault="00034911" w:rsidP="00EB11FE">
            <w:pPr>
              <w:rPr>
                <w:sz w:val="20"/>
                <w:szCs w:val="20"/>
              </w:rPr>
            </w:pPr>
            <w:r w:rsidRPr="003B3C3F">
              <w:rPr>
                <w:sz w:val="20"/>
                <w:szCs w:val="20"/>
              </w:rPr>
              <w:t>Ilość</w:t>
            </w:r>
          </w:p>
          <w:p w:rsidR="00034911" w:rsidRPr="003B3C3F" w:rsidRDefault="00034911" w:rsidP="00EB11FE">
            <w:pPr>
              <w:rPr>
                <w:sz w:val="20"/>
                <w:szCs w:val="20"/>
              </w:rPr>
            </w:pPr>
            <w:r w:rsidRPr="003B3C3F">
              <w:rPr>
                <w:sz w:val="20"/>
                <w:szCs w:val="20"/>
              </w:rPr>
              <w:t xml:space="preserve"> szt.</w:t>
            </w:r>
          </w:p>
        </w:tc>
        <w:tc>
          <w:tcPr>
            <w:tcW w:w="992" w:type="dxa"/>
            <w:tcBorders>
              <w:top w:val="single" w:sz="4" w:space="0" w:color="000000"/>
              <w:left w:val="single" w:sz="4" w:space="0" w:color="000000"/>
              <w:bottom w:val="single" w:sz="4" w:space="0" w:color="000000"/>
            </w:tcBorders>
            <w:shd w:val="clear" w:color="auto" w:fill="auto"/>
          </w:tcPr>
          <w:p w:rsidR="00034911" w:rsidRPr="003B3C3F" w:rsidRDefault="00034911" w:rsidP="00EB11FE">
            <w:pPr>
              <w:rPr>
                <w:sz w:val="20"/>
                <w:szCs w:val="20"/>
              </w:rPr>
            </w:pPr>
            <w:r w:rsidRPr="003B3C3F">
              <w:rPr>
                <w:sz w:val="20"/>
                <w:szCs w:val="20"/>
              </w:rPr>
              <w:t>Cena jedn.</w:t>
            </w:r>
          </w:p>
          <w:p w:rsidR="00034911" w:rsidRPr="003B3C3F" w:rsidRDefault="00034911" w:rsidP="00EB11FE">
            <w:pPr>
              <w:rPr>
                <w:sz w:val="20"/>
                <w:szCs w:val="20"/>
              </w:rPr>
            </w:pPr>
            <w:r w:rsidRPr="003B3C3F">
              <w:rPr>
                <w:sz w:val="20"/>
                <w:szCs w:val="20"/>
              </w:rPr>
              <w:t>netto</w:t>
            </w:r>
          </w:p>
        </w:tc>
        <w:tc>
          <w:tcPr>
            <w:tcW w:w="1134" w:type="dxa"/>
            <w:tcBorders>
              <w:top w:val="single" w:sz="4" w:space="0" w:color="000000"/>
              <w:left w:val="single" w:sz="4" w:space="0" w:color="000000"/>
              <w:bottom w:val="single" w:sz="4" w:space="0" w:color="000000"/>
            </w:tcBorders>
            <w:shd w:val="clear" w:color="auto" w:fill="auto"/>
          </w:tcPr>
          <w:p w:rsidR="00034911" w:rsidRPr="003B3C3F" w:rsidRDefault="00034911" w:rsidP="00EB11FE">
            <w:pPr>
              <w:rPr>
                <w:sz w:val="20"/>
                <w:szCs w:val="20"/>
              </w:rPr>
            </w:pPr>
            <w:r w:rsidRPr="003B3C3F">
              <w:rPr>
                <w:sz w:val="20"/>
                <w:szCs w:val="20"/>
              </w:rPr>
              <w:t>Wartość</w:t>
            </w:r>
          </w:p>
          <w:p w:rsidR="00034911" w:rsidRPr="003B3C3F" w:rsidRDefault="00034911" w:rsidP="00EB11FE">
            <w:pPr>
              <w:rPr>
                <w:sz w:val="20"/>
                <w:szCs w:val="20"/>
              </w:rPr>
            </w:pPr>
            <w:r w:rsidRPr="003B3C3F">
              <w:rPr>
                <w:sz w:val="20"/>
                <w:szCs w:val="20"/>
              </w:rPr>
              <w:t>netto</w:t>
            </w:r>
          </w:p>
        </w:tc>
        <w:tc>
          <w:tcPr>
            <w:tcW w:w="567" w:type="dxa"/>
            <w:tcBorders>
              <w:top w:val="single" w:sz="4" w:space="0" w:color="000000"/>
              <w:left w:val="single" w:sz="4" w:space="0" w:color="000000"/>
              <w:bottom w:val="single" w:sz="4" w:space="0" w:color="000000"/>
            </w:tcBorders>
            <w:shd w:val="clear" w:color="auto" w:fill="auto"/>
          </w:tcPr>
          <w:p w:rsidR="00034911" w:rsidRPr="003B3C3F" w:rsidRDefault="00034911" w:rsidP="00EB11FE">
            <w:pPr>
              <w:rPr>
                <w:sz w:val="20"/>
                <w:szCs w:val="20"/>
              </w:rPr>
            </w:pPr>
            <w:r w:rsidRPr="003B3C3F">
              <w:rPr>
                <w:sz w:val="20"/>
                <w:szCs w:val="20"/>
              </w:rPr>
              <w:t>VAT</w:t>
            </w:r>
          </w:p>
          <w:p w:rsidR="00034911" w:rsidRPr="003B3C3F" w:rsidRDefault="00034911" w:rsidP="00EB11FE">
            <w:pPr>
              <w:rPr>
                <w:sz w:val="20"/>
                <w:szCs w:val="20"/>
              </w:rPr>
            </w:pPr>
            <w:r w:rsidRPr="003B3C3F">
              <w:rPr>
                <w:sz w:val="20"/>
                <w:szCs w:val="20"/>
              </w:rPr>
              <w:t>%</w:t>
            </w:r>
          </w:p>
        </w:tc>
        <w:tc>
          <w:tcPr>
            <w:tcW w:w="1134" w:type="dxa"/>
            <w:tcBorders>
              <w:top w:val="single" w:sz="4" w:space="0" w:color="000000"/>
              <w:left w:val="single" w:sz="4" w:space="0" w:color="000000"/>
              <w:bottom w:val="single" w:sz="4" w:space="0" w:color="000000"/>
            </w:tcBorders>
            <w:shd w:val="clear" w:color="auto" w:fill="auto"/>
          </w:tcPr>
          <w:p w:rsidR="00034911" w:rsidRPr="003B3C3F" w:rsidRDefault="00034911" w:rsidP="00EB11FE">
            <w:pPr>
              <w:rPr>
                <w:sz w:val="20"/>
                <w:szCs w:val="20"/>
              </w:rPr>
            </w:pPr>
            <w:r w:rsidRPr="003B3C3F">
              <w:rPr>
                <w:sz w:val="20"/>
                <w:szCs w:val="20"/>
              </w:rPr>
              <w:t>Wartość</w:t>
            </w:r>
          </w:p>
          <w:p w:rsidR="00034911" w:rsidRPr="003B3C3F" w:rsidRDefault="00034911" w:rsidP="00EB11FE">
            <w:pPr>
              <w:rPr>
                <w:sz w:val="20"/>
                <w:szCs w:val="20"/>
              </w:rPr>
            </w:pPr>
            <w:r w:rsidRPr="003B3C3F">
              <w:rPr>
                <w:sz w:val="20"/>
                <w:szCs w:val="20"/>
              </w:rPr>
              <w:t>brutto</w:t>
            </w:r>
          </w:p>
        </w:tc>
        <w:tc>
          <w:tcPr>
            <w:tcW w:w="4274" w:type="dxa"/>
            <w:tcBorders>
              <w:top w:val="single" w:sz="4" w:space="0" w:color="000000"/>
              <w:left w:val="single" w:sz="4" w:space="0" w:color="000000"/>
              <w:bottom w:val="single" w:sz="4" w:space="0" w:color="000000"/>
              <w:right w:val="single" w:sz="4" w:space="0" w:color="000000"/>
            </w:tcBorders>
            <w:shd w:val="clear" w:color="auto" w:fill="auto"/>
          </w:tcPr>
          <w:p w:rsidR="00034911" w:rsidRPr="003B3C3F" w:rsidRDefault="00034911" w:rsidP="00EB11FE">
            <w:pPr>
              <w:rPr>
                <w:sz w:val="20"/>
                <w:szCs w:val="20"/>
              </w:rPr>
            </w:pPr>
            <w:r w:rsidRPr="003B3C3F">
              <w:rPr>
                <w:sz w:val="20"/>
                <w:szCs w:val="20"/>
              </w:rPr>
              <w:t>Informacje o produkcie i producencie</w:t>
            </w:r>
          </w:p>
        </w:tc>
      </w:tr>
      <w:tr w:rsidR="00034911" w:rsidRPr="003B3C3F" w:rsidTr="00EB11FE">
        <w:tc>
          <w:tcPr>
            <w:tcW w:w="435" w:type="dxa"/>
            <w:tcBorders>
              <w:top w:val="single" w:sz="4" w:space="0" w:color="000000"/>
              <w:left w:val="single" w:sz="4" w:space="0" w:color="000000"/>
              <w:bottom w:val="single" w:sz="4" w:space="0" w:color="000000"/>
            </w:tcBorders>
            <w:shd w:val="clear" w:color="auto" w:fill="auto"/>
          </w:tcPr>
          <w:p w:rsidR="00034911" w:rsidRPr="003B3C3F" w:rsidRDefault="00034911" w:rsidP="00EB11FE">
            <w:pPr>
              <w:rPr>
                <w:sz w:val="20"/>
                <w:szCs w:val="20"/>
              </w:rPr>
            </w:pPr>
            <w:r w:rsidRPr="003B3C3F">
              <w:rPr>
                <w:sz w:val="20"/>
                <w:szCs w:val="20"/>
              </w:rPr>
              <w:t>1</w:t>
            </w:r>
          </w:p>
        </w:tc>
        <w:tc>
          <w:tcPr>
            <w:tcW w:w="5501" w:type="dxa"/>
            <w:tcBorders>
              <w:top w:val="single" w:sz="4" w:space="0" w:color="000000"/>
              <w:left w:val="single" w:sz="4" w:space="0" w:color="000000"/>
              <w:bottom w:val="single" w:sz="4" w:space="0" w:color="000000"/>
            </w:tcBorders>
            <w:shd w:val="clear" w:color="auto" w:fill="auto"/>
          </w:tcPr>
          <w:p w:rsidR="00034911" w:rsidRPr="003B3C3F" w:rsidRDefault="00034911" w:rsidP="00EB11FE">
            <w:pPr>
              <w:rPr>
                <w:sz w:val="20"/>
                <w:szCs w:val="20"/>
              </w:rPr>
            </w:pPr>
            <w:r w:rsidRPr="003B3C3F">
              <w:rPr>
                <w:sz w:val="20"/>
                <w:szCs w:val="20"/>
              </w:rPr>
              <w:t>Dren</w:t>
            </w:r>
          </w:p>
          <w:p w:rsidR="00034911" w:rsidRPr="003B3C3F" w:rsidRDefault="00034911" w:rsidP="00EB11FE">
            <w:pPr>
              <w:rPr>
                <w:sz w:val="20"/>
                <w:szCs w:val="20"/>
              </w:rPr>
            </w:pPr>
            <w:r w:rsidRPr="003B3C3F">
              <w:rPr>
                <w:sz w:val="20"/>
                <w:szCs w:val="20"/>
              </w:rPr>
              <w:t xml:space="preserve"> - T – KHER</w:t>
            </w:r>
          </w:p>
          <w:p w:rsidR="00034911" w:rsidRPr="003B3C3F" w:rsidRDefault="00034911" w:rsidP="00EB11FE">
            <w:pPr>
              <w:rPr>
                <w:sz w:val="20"/>
                <w:szCs w:val="20"/>
              </w:rPr>
            </w:pPr>
            <w:r w:rsidRPr="003B3C3F">
              <w:rPr>
                <w:sz w:val="20"/>
                <w:szCs w:val="20"/>
              </w:rPr>
              <w:t>- do drenażu dróg żółciowych</w:t>
            </w:r>
          </w:p>
          <w:p w:rsidR="00034911" w:rsidRPr="003B3C3F" w:rsidRDefault="00034911" w:rsidP="00EB11FE">
            <w:pPr>
              <w:rPr>
                <w:sz w:val="20"/>
                <w:szCs w:val="20"/>
              </w:rPr>
            </w:pPr>
            <w:r w:rsidRPr="003B3C3F">
              <w:rPr>
                <w:sz w:val="20"/>
                <w:szCs w:val="20"/>
              </w:rPr>
              <w:t>- sterylny</w:t>
            </w:r>
          </w:p>
          <w:p w:rsidR="00034911" w:rsidRPr="003B3C3F" w:rsidRDefault="00034911" w:rsidP="00EB11FE">
            <w:pPr>
              <w:rPr>
                <w:sz w:val="20"/>
                <w:szCs w:val="20"/>
              </w:rPr>
            </w:pPr>
            <w:r w:rsidRPr="003B3C3F">
              <w:rPr>
                <w:sz w:val="20"/>
                <w:szCs w:val="20"/>
              </w:rPr>
              <w:t>- wykonany ze 100 % silikonu</w:t>
            </w:r>
          </w:p>
          <w:p w:rsidR="00034911" w:rsidRPr="003B3C3F" w:rsidRDefault="00034911" w:rsidP="00EB11FE">
            <w:pPr>
              <w:rPr>
                <w:sz w:val="20"/>
                <w:szCs w:val="20"/>
              </w:rPr>
            </w:pPr>
            <w:r w:rsidRPr="003B3C3F">
              <w:rPr>
                <w:sz w:val="20"/>
                <w:szCs w:val="20"/>
              </w:rPr>
              <w:t>- przeźroczysty</w:t>
            </w:r>
          </w:p>
          <w:p w:rsidR="00034911" w:rsidRPr="003B3C3F" w:rsidRDefault="00034911" w:rsidP="00EB11FE">
            <w:pPr>
              <w:rPr>
                <w:sz w:val="20"/>
                <w:szCs w:val="20"/>
              </w:rPr>
            </w:pPr>
            <w:r w:rsidRPr="003B3C3F">
              <w:rPr>
                <w:sz w:val="20"/>
                <w:szCs w:val="20"/>
              </w:rPr>
              <w:t>- długość ramion 450 mm x 180 mm</w:t>
            </w:r>
          </w:p>
          <w:p w:rsidR="00034911" w:rsidRPr="003B3C3F" w:rsidRDefault="00034911" w:rsidP="00EB11FE">
            <w:pPr>
              <w:rPr>
                <w:sz w:val="20"/>
                <w:szCs w:val="20"/>
              </w:rPr>
            </w:pPr>
            <w:r w:rsidRPr="003B3C3F">
              <w:rPr>
                <w:sz w:val="20"/>
                <w:szCs w:val="20"/>
              </w:rPr>
              <w:t>- rozmiar  08, 10,12,14,16,18,20,22,24CH</w:t>
            </w:r>
          </w:p>
          <w:p w:rsidR="00034911" w:rsidRPr="003B3C3F" w:rsidRDefault="00034911" w:rsidP="00EB11FE">
            <w:pPr>
              <w:rPr>
                <w:sz w:val="20"/>
                <w:szCs w:val="20"/>
              </w:rPr>
            </w:pPr>
            <w:r w:rsidRPr="003B3C3F">
              <w:rPr>
                <w:sz w:val="20"/>
                <w:szCs w:val="20"/>
              </w:rPr>
              <w:t>- pasek kontrastujący w RTG na całej długości drenu</w:t>
            </w:r>
          </w:p>
          <w:p w:rsidR="00034911" w:rsidRPr="003B3C3F" w:rsidRDefault="00034911" w:rsidP="00EB11FE">
            <w:pPr>
              <w:rPr>
                <w:sz w:val="20"/>
                <w:szCs w:val="20"/>
              </w:rPr>
            </w:pPr>
            <w:r w:rsidRPr="003B3C3F">
              <w:rPr>
                <w:sz w:val="20"/>
                <w:szCs w:val="20"/>
              </w:rPr>
              <w:t>- pakowany pojedynczo</w:t>
            </w:r>
          </w:p>
          <w:p w:rsidR="00034911" w:rsidRPr="003B3C3F" w:rsidRDefault="00034911" w:rsidP="00EB11FE">
            <w:pPr>
              <w:rPr>
                <w:sz w:val="20"/>
                <w:szCs w:val="20"/>
              </w:rPr>
            </w:pPr>
            <w:r w:rsidRPr="003B3C3F">
              <w:rPr>
                <w:sz w:val="20"/>
                <w:szCs w:val="20"/>
              </w:rPr>
              <w:t>opakowanie jednostkowe: papier-folia lub sztywne opakowanie typu Tyvec zabezpieczające przed utratą jałowości lub podwójne opakowanie: wewnątrz folia, na zewnątrz  papier-folia</w:t>
            </w:r>
          </w:p>
        </w:tc>
        <w:tc>
          <w:tcPr>
            <w:tcW w:w="709" w:type="dxa"/>
            <w:tcBorders>
              <w:top w:val="single" w:sz="4" w:space="0" w:color="000000"/>
              <w:left w:val="single" w:sz="4" w:space="0" w:color="000000"/>
              <w:bottom w:val="single" w:sz="4" w:space="0" w:color="000000"/>
            </w:tcBorders>
            <w:shd w:val="clear" w:color="auto" w:fill="auto"/>
          </w:tcPr>
          <w:p w:rsidR="00034911" w:rsidRPr="003B3C3F" w:rsidRDefault="00034911" w:rsidP="00EB11FE">
            <w:pPr>
              <w:jc w:val="center"/>
              <w:rPr>
                <w:sz w:val="20"/>
                <w:szCs w:val="20"/>
              </w:rPr>
            </w:pPr>
            <w:r w:rsidRPr="003B3C3F">
              <w:rPr>
                <w:sz w:val="20"/>
                <w:szCs w:val="20"/>
              </w:rPr>
              <w:t>10</w:t>
            </w:r>
          </w:p>
        </w:tc>
        <w:tc>
          <w:tcPr>
            <w:tcW w:w="992" w:type="dxa"/>
            <w:tcBorders>
              <w:top w:val="single" w:sz="4" w:space="0" w:color="000000"/>
              <w:left w:val="single" w:sz="4" w:space="0" w:color="000000"/>
              <w:bottom w:val="single" w:sz="4" w:space="0" w:color="000000"/>
            </w:tcBorders>
            <w:shd w:val="clear" w:color="auto" w:fill="auto"/>
          </w:tcPr>
          <w:p w:rsidR="00034911" w:rsidRPr="003B3C3F" w:rsidRDefault="00034911" w:rsidP="00EB11FE">
            <w:pPr>
              <w:jc w:val="center"/>
              <w:rPr>
                <w:sz w:val="20"/>
                <w:szCs w:val="20"/>
              </w:rPr>
            </w:pPr>
          </w:p>
        </w:tc>
        <w:tc>
          <w:tcPr>
            <w:tcW w:w="1134" w:type="dxa"/>
            <w:tcBorders>
              <w:top w:val="single" w:sz="4" w:space="0" w:color="000000"/>
              <w:left w:val="single" w:sz="4" w:space="0" w:color="000000"/>
              <w:bottom w:val="single" w:sz="4" w:space="0" w:color="000000"/>
            </w:tcBorders>
            <w:shd w:val="clear" w:color="auto" w:fill="auto"/>
          </w:tcPr>
          <w:p w:rsidR="00034911" w:rsidRPr="003B3C3F" w:rsidRDefault="00034911" w:rsidP="00EB11FE">
            <w:pPr>
              <w:jc w:val="center"/>
              <w:rPr>
                <w:sz w:val="20"/>
                <w:szCs w:val="20"/>
              </w:rPr>
            </w:pPr>
          </w:p>
        </w:tc>
        <w:tc>
          <w:tcPr>
            <w:tcW w:w="567" w:type="dxa"/>
            <w:tcBorders>
              <w:top w:val="single" w:sz="4" w:space="0" w:color="000000"/>
              <w:left w:val="single" w:sz="4" w:space="0" w:color="000000"/>
              <w:bottom w:val="single" w:sz="4" w:space="0" w:color="000000"/>
            </w:tcBorders>
            <w:shd w:val="clear" w:color="auto" w:fill="auto"/>
          </w:tcPr>
          <w:p w:rsidR="00034911" w:rsidRPr="003B3C3F" w:rsidRDefault="00034911" w:rsidP="00EB11FE">
            <w:pPr>
              <w:jc w:val="center"/>
              <w:rPr>
                <w:sz w:val="20"/>
                <w:szCs w:val="20"/>
              </w:rPr>
            </w:pPr>
            <w:r w:rsidRPr="003B3C3F">
              <w:rPr>
                <w:sz w:val="20"/>
                <w:szCs w:val="20"/>
              </w:rPr>
              <w:t>8</w:t>
            </w:r>
          </w:p>
        </w:tc>
        <w:tc>
          <w:tcPr>
            <w:tcW w:w="1134" w:type="dxa"/>
            <w:tcBorders>
              <w:top w:val="single" w:sz="4" w:space="0" w:color="000000"/>
              <w:left w:val="single" w:sz="4" w:space="0" w:color="000000"/>
              <w:bottom w:val="single" w:sz="4" w:space="0" w:color="000000"/>
            </w:tcBorders>
            <w:shd w:val="clear" w:color="auto" w:fill="auto"/>
          </w:tcPr>
          <w:p w:rsidR="00034911" w:rsidRPr="003B3C3F" w:rsidRDefault="00034911" w:rsidP="00EB11FE">
            <w:pPr>
              <w:jc w:val="center"/>
              <w:rPr>
                <w:sz w:val="20"/>
                <w:szCs w:val="20"/>
              </w:rPr>
            </w:pPr>
          </w:p>
        </w:tc>
        <w:tc>
          <w:tcPr>
            <w:tcW w:w="4274" w:type="dxa"/>
            <w:tcBorders>
              <w:top w:val="single" w:sz="4" w:space="0" w:color="000000"/>
              <w:left w:val="single" w:sz="4" w:space="0" w:color="000000"/>
              <w:bottom w:val="single" w:sz="4" w:space="0" w:color="000000"/>
              <w:right w:val="single" w:sz="4" w:space="0" w:color="000000"/>
            </w:tcBorders>
            <w:shd w:val="clear" w:color="auto" w:fill="auto"/>
          </w:tcPr>
          <w:p w:rsidR="00034911" w:rsidRPr="003B3C3F" w:rsidRDefault="00034911" w:rsidP="00EB11FE">
            <w:pPr>
              <w:rPr>
                <w:sz w:val="20"/>
                <w:szCs w:val="20"/>
              </w:rPr>
            </w:pPr>
            <w:r w:rsidRPr="003B3C3F">
              <w:rPr>
                <w:sz w:val="20"/>
                <w:szCs w:val="20"/>
              </w:rPr>
              <w:t>Pełna nazwa producenta……………</w:t>
            </w:r>
          </w:p>
          <w:p w:rsidR="00034911" w:rsidRPr="003B3C3F" w:rsidRDefault="00034911" w:rsidP="00EB11FE">
            <w:pPr>
              <w:rPr>
                <w:sz w:val="20"/>
                <w:szCs w:val="20"/>
              </w:rPr>
            </w:pPr>
            <w:r w:rsidRPr="003B3C3F">
              <w:rPr>
                <w:sz w:val="20"/>
                <w:szCs w:val="20"/>
              </w:rPr>
              <w:t>Pełna nazwa wyrobu ………………</w:t>
            </w:r>
          </w:p>
          <w:p w:rsidR="00034911" w:rsidRPr="003B3C3F" w:rsidRDefault="00034911" w:rsidP="00EB11FE">
            <w:pPr>
              <w:rPr>
                <w:sz w:val="20"/>
                <w:szCs w:val="20"/>
              </w:rPr>
            </w:pPr>
            <w:r w:rsidRPr="003B3C3F">
              <w:rPr>
                <w:sz w:val="20"/>
                <w:szCs w:val="20"/>
              </w:rPr>
              <w:t>Numer referencyjny 8 Ch….................</w:t>
            </w:r>
          </w:p>
          <w:p w:rsidR="00034911" w:rsidRPr="003B3C3F" w:rsidRDefault="00034911" w:rsidP="00EB11FE">
            <w:pPr>
              <w:rPr>
                <w:sz w:val="20"/>
                <w:szCs w:val="20"/>
              </w:rPr>
            </w:pPr>
            <w:r w:rsidRPr="003B3C3F">
              <w:rPr>
                <w:sz w:val="20"/>
                <w:szCs w:val="20"/>
              </w:rPr>
              <w:t>Numer referencyjny 10 Ch…........</w:t>
            </w:r>
          </w:p>
          <w:p w:rsidR="00034911" w:rsidRPr="003B3C3F" w:rsidRDefault="00034911" w:rsidP="00EB11FE">
            <w:pPr>
              <w:rPr>
                <w:sz w:val="20"/>
                <w:szCs w:val="20"/>
              </w:rPr>
            </w:pPr>
            <w:r w:rsidRPr="003B3C3F">
              <w:rPr>
                <w:sz w:val="20"/>
                <w:szCs w:val="20"/>
              </w:rPr>
              <w:t>Numer referencyjny 12 Ch….............</w:t>
            </w:r>
          </w:p>
          <w:p w:rsidR="00034911" w:rsidRPr="003B3C3F" w:rsidRDefault="00034911" w:rsidP="00EB11FE">
            <w:pPr>
              <w:rPr>
                <w:sz w:val="20"/>
                <w:szCs w:val="20"/>
              </w:rPr>
            </w:pPr>
            <w:r w:rsidRPr="003B3C3F">
              <w:rPr>
                <w:sz w:val="20"/>
                <w:szCs w:val="20"/>
              </w:rPr>
              <w:t>Numer referencyjny 14 Ch…..........</w:t>
            </w:r>
          </w:p>
          <w:p w:rsidR="00034911" w:rsidRPr="003B3C3F" w:rsidRDefault="00034911" w:rsidP="00EB11FE">
            <w:pPr>
              <w:rPr>
                <w:sz w:val="20"/>
                <w:szCs w:val="20"/>
              </w:rPr>
            </w:pPr>
            <w:r w:rsidRPr="003B3C3F">
              <w:rPr>
                <w:sz w:val="20"/>
                <w:szCs w:val="20"/>
              </w:rPr>
              <w:t>Numer referencyjny 16 Ch…..............</w:t>
            </w:r>
          </w:p>
          <w:p w:rsidR="00034911" w:rsidRPr="003B3C3F" w:rsidRDefault="00034911" w:rsidP="00EB11FE">
            <w:pPr>
              <w:rPr>
                <w:sz w:val="20"/>
                <w:szCs w:val="20"/>
              </w:rPr>
            </w:pPr>
            <w:r w:rsidRPr="003B3C3F">
              <w:rPr>
                <w:sz w:val="20"/>
                <w:szCs w:val="20"/>
              </w:rPr>
              <w:t>Numer referencyjny 18 Ch….............</w:t>
            </w:r>
          </w:p>
          <w:p w:rsidR="00034911" w:rsidRPr="003B3C3F" w:rsidRDefault="00034911" w:rsidP="00EB11FE">
            <w:pPr>
              <w:rPr>
                <w:sz w:val="20"/>
                <w:szCs w:val="20"/>
              </w:rPr>
            </w:pPr>
            <w:r w:rsidRPr="003B3C3F">
              <w:rPr>
                <w:sz w:val="20"/>
                <w:szCs w:val="20"/>
              </w:rPr>
              <w:t>Numer referencyjny 20 Ch…..............</w:t>
            </w:r>
          </w:p>
          <w:p w:rsidR="00034911" w:rsidRPr="003B3C3F" w:rsidRDefault="00034911" w:rsidP="00EB11FE">
            <w:pPr>
              <w:rPr>
                <w:sz w:val="20"/>
                <w:szCs w:val="20"/>
              </w:rPr>
            </w:pPr>
            <w:r w:rsidRPr="003B3C3F">
              <w:rPr>
                <w:sz w:val="20"/>
                <w:szCs w:val="20"/>
              </w:rPr>
              <w:t>Numer referencyjny 22 Ch…..............</w:t>
            </w:r>
          </w:p>
          <w:p w:rsidR="00034911" w:rsidRPr="003B3C3F" w:rsidRDefault="00034911" w:rsidP="00EB11FE">
            <w:pPr>
              <w:rPr>
                <w:sz w:val="20"/>
                <w:szCs w:val="20"/>
              </w:rPr>
            </w:pPr>
            <w:r w:rsidRPr="003B3C3F">
              <w:rPr>
                <w:sz w:val="20"/>
                <w:szCs w:val="20"/>
              </w:rPr>
              <w:t>Numer referencyjny 24 Ch…..............</w:t>
            </w:r>
          </w:p>
          <w:p w:rsidR="00034911" w:rsidRPr="003B3C3F" w:rsidRDefault="00034911" w:rsidP="00EB11FE">
            <w:pPr>
              <w:rPr>
                <w:sz w:val="20"/>
                <w:szCs w:val="20"/>
              </w:rPr>
            </w:pPr>
          </w:p>
        </w:tc>
      </w:tr>
      <w:tr w:rsidR="00034911" w:rsidRPr="003B3C3F" w:rsidTr="00EB11FE">
        <w:tc>
          <w:tcPr>
            <w:tcW w:w="435" w:type="dxa"/>
            <w:tcBorders>
              <w:top w:val="single" w:sz="4" w:space="0" w:color="000000"/>
              <w:left w:val="single" w:sz="4" w:space="0" w:color="000000"/>
              <w:bottom w:val="single" w:sz="4" w:space="0" w:color="000000"/>
            </w:tcBorders>
            <w:shd w:val="clear" w:color="auto" w:fill="auto"/>
          </w:tcPr>
          <w:p w:rsidR="00034911" w:rsidRPr="003B3C3F" w:rsidRDefault="00034911" w:rsidP="00EB11FE">
            <w:pPr>
              <w:rPr>
                <w:b/>
                <w:sz w:val="20"/>
                <w:szCs w:val="20"/>
              </w:rPr>
            </w:pPr>
          </w:p>
        </w:tc>
        <w:tc>
          <w:tcPr>
            <w:tcW w:w="5501" w:type="dxa"/>
            <w:tcBorders>
              <w:top w:val="single" w:sz="4" w:space="0" w:color="000000"/>
              <w:left w:val="single" w:sz="4" w:space="0" w:color="000000"/>
              <w:bottom w:val="single" w:sz="4" w:space="0" w:color="000000"/>
            </w:tcBorders>
            <w:shd w:val="clear" w:color="auto" w:fill="auto"/>
          </w:tcPr>
          <w:p w:rsidR="00034911" w:rsidRPr="003B3C3F" w:rsidRDefault="00034911" w:rsidP="00EB11FE">
            <w:pPr>
              <w:rPr>
                <w:b/>
                <w:sz w:val="20"/>
                <w:szCs w:val="20"/>
              </w:rPr>
            </w:pPr>
            <w:r w:rsidRPr="003B3C3F">
              <w:rPr>
                <w:b/>
                <w:sz w:val="20"/>
                <w:szCs w:val="20"/>
              </w:rPr>
              <w:t>Wartość części</w:t>
            </w:r>
          </w:p>
        </w:tc>
        <w:tc>
          <w:tcPr>
            <w:tcW w:w="709" w:type="dxa"/>
            <w:tcBorders>
              <w:top w:val="single" w:sz="4" w:space="0" w:color="000000"/>
              <w:left w:val="single" w:sz="4" w:space="0" w:color="000000"/>
              <w:bottom w:val="single" w:sz="4" w:space="0" w:color="000000"/>
            </w:tcBorders>
            <w:shd w:val="clear" w:color="auto" w:fill="auto"/>
          </w:tcPr>
          <w:p w:rsidR="00034911" w:rsidRPr="003B3C3F" w:rsidRDefault="00034911" w:rsidP="00EB11FE">
            <w:pPr>
              <w:jc w:val="center"/>
              <w:rPr>
                <w:b/>
                <w:sz w:val="20"/>
                <w:szCs w:val="20"/>
              </w:rPr>
            </w:pPr>
          </w:p>
        </w:tc>
        <w:tc>
          <w:tcPr>
            <w:tcW w:w="992" w:type="dxa"/>
            <w:tcBorders>
              <w:top w:val="single" w:sz="4" w:space="0" w:color="000000"/>
              <w:left w:val="single" w:sz="4" w:space="0" w:color="000000"/>
              <w:bottom w:val="single" w:sz="4" w:space="0" w:color="000000"/>
            </w:tcBorders>
            <w:shd w:val="clear" w:color="auto" w:fill="auto"/>
          </w:tcPr>
          <w:p w:rsidR="00034911" w:rsidRPr="003B3C3F" w:rsidRDefault="00034911" w:rsidP="00EB11FE">
            <w:pPr>
              <w:jc w:val="center"/>
              <w:rPr>
                <w:b/>
                <w:sz w:val="20"/>
                <w:szCs w:val="20"/>
              </w:rPr>
            </w:pPr>
          </w:p>
        </w:tc>
        <w:tc>
          <w:tcPr>
            <w:tcW w:w="1134" w:type="dxa"/>
            <w:tcBorders>
              <w:top w:val="single" w:sz="4" w:space="0" w:color="000000"/>
              <w:left w:val="single" w:sz="4" w:space="0" w:color="000000"/>
              <w:bottom w:val="single" w:sz="4" w:space="0" w:color="000000"/>
            </w:tcBorders>
            <w:shd w:val="clear" w:color="auto" w:fill="auto"/>
          </w:tcPr>
          <w:p w:rsidR="00034911" w:rsidRPr="003B3C3F" w:rsidRDefault="00034911" w:rsidP="00EB11FE">
            <w:pPr>
              <w:jc w:val="center"/>
              <w:rPr>
                <w:b/>
                <w:sz w:val="20"/>
                <w:szCs w:val="20"/>
              </w:rPr>
            </w:pPr>
          </w:p>
        </w:tc>
        <w:tc>
          <w:tcPr>
            <w:tcW w:w="567" w:type="dxa"/>
            <w:tcBorders>
              <w:top w:val="single" w:sz="4" w:space="0" w:color="000000"/>
              <w:left w:val="single" w:sz="4" w:space="0" w:color="000000"/>
              <w:bottom w:val="single" w:sz="4" w:space="0" w:color="000000"/>
            </w:tcBorders>
            <w:shd w:val="clear" w:color="auto" w:fill="auto"/>
          </w:tcPr>
          <w:p w:rsidR="00034911" w:rsidRPr="003B3C3F" w:rsidRDefault="00034911" w:rsidP="00EB11FE">
            <w:pPr>
              <w:jc w:val="center"/>
              <w:rPr>
                <w:b/>
                <w:sz w:val="20"/>
                <w:szCs w:val="20"/>
              </w:rPr>
            </w:pPr>
          </w:p>
        </w:tc>
        <w:tc>
          <w:tcPr>
            <w:tcW w:w="1134" w:type="dxa"/>
            <w:tcBorders>
              <w:top w:val="single" w:sz="4" w:space="0" w:color="000000"/>
              <w:left w:val="single" w:sz="4" w:space="0" w:color="000000"/>
              <w:bottom w:val="single" w:sz="4" w:space="0" w:color="000000"/>
            </w:tcBorders>
            <w:shd w:val="clear" w:color="auto" w:fill="auto"/>
          </w:tcPr>
          <w:p w:rsidR="00034911" w:rsidRPr="003B3C3F" w:rsidRDefault="00034911" w:rsidP="00EB11FE">
            <w:pPr>
              <w:jc w:val="center"/>
              <w:rPr>
                <w:b/>
                <w:sz w:val="20"/>
                <w:szCs w:val="20"/>
              </w:rPr>
            </w:pPr>
          </w:p>
        </w:tc>
        <w:tc>
          <w:tcPr>
            <w:tcW w:w="4274" w:type="dxa"/>
            <w:tcBorders>
              <w:top w:val="single" w:sz="4" w:space="0" w:color="000000"/>
              <w:left w:val="single" w:sz="4" w:space="0" w:color="000000"/>
              <w:bottom w:val="single" w:sz="4" w:space="0" w:color="000000"/>
              <w:right w:val="single" w:sz="4" w:space="0" w:color="000000"/>
            </w:tcBorders>
            <w:shd w:val="clear" w:color="auto" w:fill="auto"/>
          </w:tcPr>
          <w:p w:rsidR="00034911" w:rsidRPr="003B3C3F" w:rsidRDefault="00034911" w:rsidP="00EB11FE">
            <w:pPr>
              <w:rPr>
                <w:b/>
                <w:sz w:val="20"/>
                <w:szCs w:val="20"/>
              </w:rPr>
            </w:pPr>
          </w:p>
        </w:tc>
      </w:tr>
    </w:tbl>
    <w:p w:rsidR="00034911" w:rsidRPr="00E54A18" w:rsidRDefault="00034911" w:rsidP="00034911">
      <w:pPr>
        <w:rPr>
          <w:b/>
          <w:color w:val="FF0000"/>
          <w:sz w:val="20"/>
          <w:szCs w:val="20"/>
        </w:rPr>
      </w:pPr>
    </w:p>
    <w:p w:rsidR="00034911" w:rsidRPr="00E54A18" w:rsidRDefault="00034911" w:rsidP="00034911">
      <w:pPr>
        <w:rPr>
          <w:b/>
          <w:color w:val="FF0000"/>
          <w:sz w:val="20"/>
          <w:szCs w:val="20"/>
        </w:rPr>
      </w:pPr>
    </w:p>
    <w:p w:rsidR="00034911" w:rsidRDefault="00034911" w:rsidP="00034911">
      <w:pPr>
        <w:rPr>
          <w:b/>
          <w:color w:val="FF0000"/>
          <w:sz w:val="20"/>
          <w:szCs w:val="20"/>
        </w:rPr>
      </w:pPr>
    </w:p>
    <w:p w:rsidR="003B3C3F" w:rsidRDefault="003B3C3F" w:rsidP="00034911">
      <w:pPr>
        <w:rPr>
          <w:b/>
          <w:color w:val="FF0000"/>
          <w:sz w:val="20"/>
          <w:szCs w:val="20"/>
        </w:rPr>
      </w:pPr>
    </w:p>
    <w:p w:rsidR="003B3C3F" w:rsidRDefault="003B3C3F" w:rsidP="00034911">
      <w:pPr>
        <w:rPr>
          <w:b/>
          <w:color w:val="FF0000"/>
          <w:sz w:val="20"/>
          <w:szCs w:val="20"/>
        </w:rPr>
      </w:pPr>
    </w:p>
    <w:p w:rsidR="003B3C3F" w:rsidRDefault="003B3C3F" w:rsidP="00034911">
      <w:pPr>
        <w:rPr>
          <w:b/>
          <w:color w:val="FF0000"/>
          <w:sz w:val="20"/>
          <w:szCs w:val="20"/>
        </w:rPr>
      </w:pPr>
    </w:p>
    <w:p w:rsidR="003B3C3F" w:rsidRDefault="003B3C3F" w:rsidP="00034911">
      <w:pPr>
        <w:rPr>
          <w:b/>
          <w:color w:val="FF0000"/>
          <w:sz w:val="20"/>
          <w:szCs w:val="20"/>
        </w:rPr>
      </w:pPr>
    </w:p>
    <w:p w:rsidR="003B3C3F" w:rsidRDefault="003B3C3F" w:rsidP="00034911">
      <w:pPr>
        <w:rPr>
          <w:b/>
          <w:color w:val="FF0000"/>
          <w:sz w:val="20"/>
          <w:szCs w:val="20"/>
        </w:rPr>
      </w:pPr>
    </w:p>
    <w:p w:rsidR="003B3C3F" w:rsidRDefault="003B3C3F" w:rsidP="00034911">
      <w:pPr>
        <w:rPr>
          <w:b/>
          <w:color w:val="FF0000"/>
          <w:sz w:val="20"/>
          <w:szCs w:val="20"/>
        </w:rPr>
      </w:pPr>
    </w:p>
    <w:p w:rsidR="003B3C3F" w:rsidRDefault="003B3C3F" w:rsidP="00034911">
      <w:pPr>
        <w:rPr>
          <w:b/>
          <w:color w:val="FF0000"/>
          <w:sz w:val="20"/>
          <w:szCs w:val="20"/>
        </w:rPr>
      </w:pPr>
    </w:p>
    <w:p w:rsidR="003B3C3F" w:rsidRDefault="003B3C3F" w:rsidP="00034911">
      <w:pPr>
        <w:rPr>
          <w:b/>
          <w:color w:val="FF0000"/>
          <w:sz w:val="20"/>
          <w:szCs w:val="20"/>
        </w:rPr>
      </w:pPr>
    </w:p>
    <w:p w:rsidR="003B3C3F" w:rsidRDefault="003B3C3F" w:rsidP="00034911">
      <w:pPr>
        <w:rPr>
          <w:b/>
          <w:color w:val="FF0000"/>
          <w:sz w:val="20"/>
          <w:szCs w:val="20"/>
        </w:rPr>
      </w:pPr>
    </w:p>
    <w:p w:rsidR="003B3C3F" w:rsidRDefault="003B3C3F" w:rsidP="00034911">
      <w:pPr>
        <w:rPr>
          <w:b/>
          <w:color w:val="FF0000"/>
          <w:sz w:val="20"/>
          <w:szCs w:val="20"/>
        </w:rPr>
      </w:pPr>
    </w:p>
    <w:p w:rsidR="003B3C3F" w:rsidRDefault="003B3C3F" w:rsidP="00034911">
      <w:pPr>
        <w:rPr>
          <w:b/>
          <w:color w:val="FF0000"/>
          <w:sz w:val="20"/>
          <w:szCs w:val="20"/>
        </w:rPr>
      </w:pPr>
    </w:p>
    <w:p w:rsidR="003B3C3F" w:rsidRDefault="003B3C3F" w:rsidP="00034911">
      <w:pPr>
        <w:rPr>
          <w:b/>
          <w:color w:val="FF0000"/>
          <w:sz w:val="20"/>
          <w:szCs w:val="20"/>
        </w:rPr>
      </w:pPr>
    </w:p>
    <w:p w:rsidR="003B3C3F" w:rsidRDefault="003B3C3F" w:rsidP="00034911">
      <w:pPr>
        <w:rPr>
          <w:b/>
          <w:color w:val="FF0000"/>
          <w:sz w:val="20"/>
          <w:szCs w:val="20"/>
        </w:rPr>
      </w:pPr>
    </w:p>
    <w:p w:rsidR="003B3C3F" w:rsidRDefault="003B3C3F" w:rsidP="00034911">
      <w:pPr>
        <w:rPr>
          <w:b/>
          <w:color w:val="FF0000"/>
          <w:sz w:val="20"/>
          <w:szCs w:val="20"/>
        </w:rPr>
      </w:pPr>
    </w:p>
    <w:p w:rsidR="003B3C3F" w:rsidRDefault="003B3C3F" w:rsidP="00034911">
      <w:pPr>
        <w:rPr>
          <w:b/>
          <w:color w:val="FF0000"/>
          <w:sz w:val="20"/>
          <w:szCs w:val="20"/>
        </w:rPr>
      </w:pPr>
    </w:p>
    <w:p w:rsidR="003B3C3F" w:rsidRDefault="003B3C3F" w:rsidP="00034911">
      <w:pPr>
        <w:rPr>
          <w:b/>
          <w:color w:val="FF0000"/>
          <w:sz w:val="20"/>
          <w:szCs w:val="20"/>
        </w:rPr>
      </w:pPr>
    </w:p>
    <w:p w:rsidR="003B3C3F" w:rsidRDefault="003B3C3F" w:rsidP="00034911">
      <w:pPr>
        <w:rPr>
          <w:b/>
          <w:color w:val="FF0000"/>
          <w:sz w:val="20"/>
          <w:szCs w:val="20"/>
        </w:rPr>
      </w:pPr>
    </w:p>
    <w:p w:rsidR="003B3C3F" w:rsidRDefault="003B3C3F" w:rsidP="00034911">
      <w:pPr>
        <w:rPr>
          <w:b/>
          <w:color w:val="FF0000"/>
          <w:sz w:val="20"/>
          <w:szCs w:val="20"/>
        </w:rPr>
      </w:pPr>
    </w:p>
    <w:p w:rsidR="003B3C3F" w:rsidRPr="00E54A18" w:rsidRDefault="003B3C3F" w:rsidP="00034911">
      <w:pPr>
        <w:rPr>
          <w:b/>
          <w:color w:val="FF0000"/>
          <w:sz w:val="20"/>
          <w:szCs w:val="20"/>
        </w:rPr>
      </w:pPr>
    </w:p>
    <w:p w:rsidR="003B3C3F" w:rsidRPr="003B3C3F" w:rsidRDefault="00034911" w:rsidP="00034911">
      <w:pPr>
        <w:rPr>
          <w:b/>
          <w:sz w:val="20"/>
          <w:szCs w:val="20"/>
        </w:rPr>
      </w:pPr>
      <w:r w:rsidRPr="003B3C3F">
        <w:rPr>
          <w:b/>
          <w:sz w:val="20"/>
          <w:szCs w:val="20"/>
        </w:rPr>
        <w:lastRenderedPageBreak/>
        <w:t>Część nr 6 – dostawa kateterów do embolektomii</w:t>
      </w:r>
      <w:r w:rsidRPr="003B3C3F">
        <w:rPr>
          <w:b/>
          <w:sz w:val="20"/>
          <w:szCs w:val="20"/>
        </w:rPr>
        <w:tab/>
      </w:r>
      <w:r w:rsidRPr="003B3C3F">
        <w:rPr>
          <w:b/>
          <w:sz w:val="20"/>
          <w:szCs w:val="20"/>
        </w:rPr>
        <w:tab/>
      </w:r>
    </w:p>
    <w:p w:rsidR="00034911" w:rsidRPr="003B3C3F" w:rsidRDefault="00034911" w:rsidP="00034911">
      <w:pPr>
        <w:rPr>
          <w:b/>
          <w:sz w:val="20"/>
          <w:szCs w:val="20"/>
        </w:rPr>
      </w:pPr>
      <w:r w:rsidRPr="003B3C3F">
        <w:rPr>
          <w:b/>
          <w:sz w:val="20"/>
          <w:szCs w:val="20"/>
        </w:rPr>
        <w:tab/>
      </w:r>
      <w:r w:rsidRPr="003B3C3F">
        <w:rPr>
          <w:b/>
          <w:sz w:val="20"/>
          <w:szCs w:val="20"/>
        </w:rPr>
        <w:tab/>
      </w:r>
      <w:r w:rsidRPr="003B3C3F">
        <w:rPr>
          <w:b/>
          <w:sz w:val="20"/>
          <w:szCs w:val="20"/>
        </w:rPr>
        <w:tab/>
      </w:r>
      <w:r w:rsidRPr="003B3C3F">
        <w:rPr>
          <w:b/>
          <w:sz w:val="20"/>
          <w:szCs w:val="20"/>
        </w:rPr>
        <w:tab/>
      </w:r>
      <w:r w:rsidRPr="003B3C3F">
        <w:rPr>
          <w:b/>
          <w:sz w:val="20"/>
          <w:szCs w:val="20"/>
        </w:rPr>
        <w:tab/>
      </w:r>
      <w:r w:rsidRPr="003B3C3F">
        <w:rPr>
          <w:b/>
          <w:sz w:val="20"/>
          <w:szCs w:val="20"/>
        </w:rPr>
        <w:tab/>
      </w:r>
      <w:r w:rsidRPr="003B3C3F">
        <w:rPr>
          <w:b/>
          <w:sz w:val="20"/>
          <w:szCs w:val="20"/>
        </w:rPr>
        <w:tab/>
      </w:r>
      <w:r w:rsidRPr="003B3C3F">
        <w:rPr>
          <w:b/>
          <w:sz w:val="20"/>
          <w:szCs w:val="20"/>
        </w:rPr>
        <w:tab/>
      </w:r>
      <w:r w:rsidRPr="003B3C3F">
        <w:rPr>
          <w:b/>
          <w:sz w:val="20"/>
          <w:szCs w:val="20"/>
        </w:rPr>
        <w:tab/>
      </w:r>
      <w:r w:rsidRPr="003B3C3F">
        <w:rPr>
          <w:b/>
          <w:sz w:val="20"/>
          <w:szCs w:val="20"/>
        </w:rPr>
        <w:tab/>
      </w:r>
    </w:p>
    <w:tbl>
      <w:tblPr>
        <w:tblW w:w="0" w:type="auto"/>
        <w:tblInd w:w="-132" w:type="dxa"/>
        <w:tblLayout w:type="fixed"/>
        <w:tblCellMar>
          <w:left w:w="10" w:type="dxa"/>
          <w:right w:w="10" w:type="dxa"/>
        </w:tblCellMar>
        <w:tblLook w:val="0000"/>
      </w:tblPr>
      <w:tblGrid>
        <w:gridCol w:w="610"/>
        <w:gridCol w:w="5344"/>
        <w:gridCol w:w="709"/>
        <w:gridCol w:w="992"/>
        <w:gridCol w:w="1134"/>
        <w:gridCol w:w="567"/>
        <w:gridCol w:w="1134"/>
        <w:gridCol w:w="4293"/>
      </w:tblGrid>
      <w:tr w:rsidR="00034911" w:rsidRPr="003B3C3F" w:rsidTr="00EB11FE">
        <w:tc>
          <w:tcPr>
            <w:tcW w:w="610" w:type="dxa"/>
            <w:tcBorders>
              <w:top w:val="single" w:sz="1" w:space="0" w:color="000000"/>
              <w:left w:val="single" w:sz="1" w:space="0" w:color="000000"/>
              <w:bottom w:val="single" w:sz="1" w:space="0" w:color="000000"/>
            </w:tcBorders>
            <w:shd w:val="clear" w:color="auto" w:fill="auto"/>
          </w:tcPr>
          <w:p w:rsidR="00034911" w:rsidRPr="003B3C3F" w:rsidRDefault="00034911" w:rsidP="00EB11FE">
            <w:pPr>
              <w:rPr>
                <w:sz w:val="20"/>
                <w:szCs w:val="20"/>
              </w:rPr>
            </w:pPr>
            <w:r w:rsidRPr="003B3C3F">
              <w:rPr>
                <w:sz w:val="20"/>
                <w:szCs w:val="20"/>
              </w:rPr>
              <w:t>L.p.</w:t>
            </w:r>
          </w:p>
        </w:tc>
        <w:tc>
          <w:tcPr>
            <w:tcW w:w="5344" w:type="dxa"/>
            <w:tcBorders>
              <w:top w:val="single" w:sz="1" w:space="0" w:color="000000"/>
              <w:left w:val="single" w:sz="1" w:space="0" w:color="000000"/>
              <w:bottom w:val="single" w:sz="1" w:space="0" w:color="000000"/>
            </w:tcBorders>
            <w:shd w:val="clear" w:color="auto" w:fill="auto"/>
          </w:tcPr>
          <w:p w:rsidR="00034911" w:rsidRPr="003B3C3F" w:rsidRDefault="00034911" w:rsidP="00EB11FE">
            <w:pPr>
              <w:rPr>
                <w:sz w:val="20"/>
                <w:szCs w:val="20"/>
              </w:rPr>
            </w:pPr>
            <w:r w:rsidRPr="003B3C3F">
              <w:rPr>
                <w:sz w:val="20"/>
                <w:szCs w:val="20"/>
              </w:rPr>
              <w:t>Opis przedmiotu zamówienia</w:t>
            </w:r>
          </w:p>
        </w:tc>
        <w:tc>
          <w:tcPr>
            <w:tcW w:w="709" w:type="dxa"/>
            <w:tcBorders>
              <w:top w:val="single" w:sz="1" w:space="0" w:color="000000"/>
              <w:left w:val="single" w:sz="1" w:space="0" w:color="000000"/>
              <w:bottom w:val="single" w:sz="1" w:space="0" w:color="000000"/>
            </w:tcBorders>
            <w:shd w:val="clear" w:color="auto" w:fill="auto"/>
          </w:tcPr>
          <w:p w:rsidR="00034911" w:rsidRPr="003B3C3F" w:rsidRDefault="00034911" w:rsidP="00EB11FE">
            <w:pPr>
              <w:rPr>
                <w:sz w:val="20"/>
                <w:szCs w:val="20"/>
              </w:rPr>
            </w:pPr>
            <w:r w:rsidRPr="003B3C3F">
              <w:rPr>
                <w:sz w:val="20"/>
                <w:szCs w:val="20"/>
              </w:rPr>
              <w:t>Ilość</w:t>
            </w:r>
          </w:p>
          <w:p w:rsidR="00034911" w:rsidRPr="003B3C3F" w:rsidRDefault="00034911" w:rsidP="00EB11FE">
            <w:pPr>
              <w:rPr>
                <w:sz w:val="20"/>
                <w:szCs w:val="20"/>
              </w:rPr>
            </w:pPr>
            <w:r w:rsidRPr="003B3C3F">
              <w:rPr>
                <w:sz w:val="20"/>
                <w:szCs w:val="20"/>
              </w:rPr>
              <w:t xml:space="preserve"> szt.</w:t>
            </w:r>
          </w:p>
        </w:tc>
        <w:tc>
          <w:tcPr>
            <w:tcW w:w="992" w:type="dxa"/>
            <w:tcBorders>
              <w:top w:val="single" w:sz="1" w:space="0" w:color="000000"/>
              <w:left w:val="single" w:sz="1" w:space="0" w:color="000000"/>
              <w:bottom w:val="single" w:sz="1" w:space="0" w:color="000000"/>
            </w:tcBorders>
            <w:shd w:val="clear" w:color="auto" w:fill="auto"/>
          </w:tcPr>
          <w:p w:rsidR="00034911" w:rsidRPr="003B3C3F" w:rsidRDefault="00034911" w:rsidP="00EB11FE">
            <w:pPr>
              <w:rPr>
                <w:sz w:val="20"/>
                <w:szCs w:val="20"/>
              </w:rPr>
            </w:pPr>
            <w:r w:rsidRPr="003B3C3F">
              <w:rPr>
                <w:sz w:val="20"/>
                <w:szCs w:val="20"/>
              </w:rPr>
              <w:t>Cena jedn.</w:t>
            </w:r>
          </w:p>
          <w:p w:rsidR="00034911" w:rsidRPr="003B3C3F" w:rsidRDefault="00034911" w:rsidP="00EB11FE">
            <w:pPr>
              <w:rPr>
                <w:sz w:val="20"/>
                <w:szCs w:val="20"/>
              </w:rPr>
            </w:pPr>
            <w:r w:rsidRPr="003B3C3F">
              <w:rPr>
                <w:sz w:val="20"/>
                <w:szCs w:val="20"/>
              </w:rPr>
              <w:t>netto</w:t>
            </w:r>
          </w:p>
        </w:tc>
        <w:tc>
          <w:tcPr>
            <w:tcW w:w="1134" w:type="dxa"/>
            <w:tcBorders>
              <w:top w:val="single" w:sz="1" w:space="0" w:color="000000"/>
              <w:left w:val="single" w:sz="1" w:space="0" w:color="000000"/>
              <w:bottom w:val="single" w:sz="1" w:space="0" w:color="000000"/>
            </w:tcBorders>
            <w:shd w:val="clear" w:color="auto" w:fill="auto"/>
          </w:tcPr>
          <w:p w:rsidR="00034911" w:rsidRPr="003B3C3F" w:rsidRDefault="00034911" w:rsidP="00EB11FE">
            <w:pPr>
              <w:rPr>
                <w:sz w:val="20"/>
                <w:szCs w:val="20"/>
              </w:rPr>
            </w:pPr>
            <w:r w:rsidRPr="003B3C3F">
              <w:rPr>
                <w:sz w:val="20"/>
                <w:szCs w:val="20"/>
              </w:rPr>
              <w:t>Wartość</w:t>
            </w:r>
          </w:p>
          <w:p w:rsidR="00034911" w:rsidRPr="003B3C3F" w:rsidRDefault="00034911" w:rsidP="00EB11FE">
            <w:pPr>
              <w:rPr>
                <w:sz w:val="20"/>
                <w:szCs w:val="20"/>
              </w:rPr>
            </w:pPr>
            <w:r w:rsidRPr="003B3C3F">
              <w:rPr>
                <w:sz w:val="20"/>
                <w:szCs w:val="20"/>
              </w:rPr>
              <w:t>netto</w:t>
            </w:r>
          </w:p>
        </w:tc>
        <w:tc>
          <w:tcPr>
            <w:tcW w:w="567" w:type="dxa"/>
            <w:tcBorders>
              <w:top w:val="single" w:sz="1" w:space="0" w:color="000000"/>
              <w:left w:val="single" w:sz="1" w:space="0" w:color="000000"/>
              <w:bottom w:val="single" w:sz="1" w:space="0" w:color="000000"/>
            </w:tcBorders>
            <w:shd w:val="clear" w:color="auto" w:fill="auto"/>
          </w:tcPr>
          <w:p w:rsidR="00034911" w:rsidRPr="003B3C3F" w:rsidRDefault="00034911" w:rsidP="00EB11FE">
            <w:pPr>
              <w:rPr>
                <w:sz w:val="20"/>
                <w:szCs w:val="20"/>
              </w:rPr>
            </w:pPr>
            <w:r w:rsidRPr="003B3C3F">
              <w:rPr>
                <w:sz w:val="20"/>
                <w:szCs w:val="20"/>
              </w:rPr>
              <w:t>VAT</w:t>
            </w:r>
          </w:p>
          <w:p w:rsidR="00034911" w:rsidRPr="003B3C3F" w:rsidRDefault="00034911" w:rsidP="00EB11FE">
            <w:pPr>
              <w:rPr>
                <w:sz w:val="20"/>
                <w:szCs w:val="20"/>
              </w:rPr>
            </w:pPr>
            <w:r w:rsidRPr="003B3C3F">
              <w:rPr>
                <w:sz w:val="20"/>
                <w:szCs w:val="20"/>
              </w:rPr>
              <w:t>%</w:t>
            </w:r>
          </w:p>
        </w:tc>
        <w:tc>
          <w:tcPr>
            <w:tcW w:w="1134" w:type="dxa"/>
            <w:tcBorders>
              <w:top w:val="single" w:sz="1" w:space="0" w:color="000000"/>
              <w:left w:val="single" w:sz="1" w:space="0" w:color="000000"/>
              <w:bottom w:val="single" w:sz="1" w:space="0" w:color="000000"/>
            </w:tcBorders>
            <w:shd w:val="clear" w:color="auto" w:fill="auto"/>
          </w:tcPr>
          <w:p w:rsidR="00034911" w:rsidRPr="003B3C3F" w:rsidRDefault="00034911" w:rsidP="00EB11FE">
            <w:pPr>
              <w:rPr>
                <w:sz w:val="20"/>
                <w:szCs w:val="20"/>
              </w:rPr>
            </w:pPr>
            <w:r w:rsidRPr="003B3C3F">
              <w:rPr>
                <w:sz w:val="20"/>
                <w:szCs w:val="20"/>
              </w:rPr>
              <w:t>Wartość</w:t>
            </w:r>
          </w:p>
          <w:p w:rsidR="00034911" w:rsidRPr="003B3C3F" w:rsidRDefault="00034911" w:rsidP="00EB11FE">
            <w:pPr>
              <w:rPr>
                <w:sz w:val="20"/>
                <w:szCs w:val="20"/>
              </w:rPr>
            </w:pPr>
            <w:r w:rsidRPr="003B3C3F">
              <w:rPr>
                <w:sz w:val="20"/>
                <w:szCs w:val="20"/>
              </w:rPr>
              <w:t>brutto</w:t>
            </w:r>
          </w:p>
        </w:tc>
        <w:tc>
          <w:tcPr>
            <w:tcW w:w="4293" w:type="dxa"/>
            <w:tcBorders>
              <w:top w:val="single" w:sz="1" w:space="0" w:color="000000"/>
              <w:left w:val="single" w:sz="1" w:space="0" w:color="000000"/>
              <w:bottom w:val="single" w:sz="1" w:space="0" w:color="000000"/>
              <w:right w:val="single" w:sz="1" w:space="0" w:color="000000"/>
            </w:tcBorders>
            <w:shd w:val="clear" w:color="auto" w:fill="auto"/>
          </w:tcPr>
          <w:p w:rsidR="00034911" w:rsidRPr="003B3C3F" w:rsidRDefault="00034911" w:rsidP="00EB11FE">
            <w:pPr>
              <w:rPr>
                <w:sz w:val="20"/>
                <w:szCs w:val="20"/>
              </w:rPr>
            </w:pPr>
            <w:r w:rsidRPr="003B3C3F">
              <w:rPr>
                <w:sz w:val="20"/>
                <w:szCs w:val="20"/>
              </w:rPr>
              <w:t>Informacje o produkcie i producencie</w:t>
            </w:r>
          </w:p>
        </w:tc>
      </w:tr>
      <w:tr w:rsidR="00034911" w:rsidRPr="003B3C3F" w:rsidTr="00EB11FE">
        <w:tc>
          <w:tcPr>
            <w:tcW w:w="610" w:type="dxa"/>
            <w:tcBorders>
              <w:left w:val="single" w:sz="1" w:space="0" w:color="000000"/>
              <w:bottom w:val="single" w:sz="1" w:space="0" w:color="000000"/>
            </w:tcBorders>
            <w:shd w:val="clear" w:color="auto" w:fill="auto"/>
          </w:tcPr>
          <w:p w:rsidR="00034911" w:rsidRPr="003B3C3F" w:rsidRDefault="00034911" w:rsidP="00EB11FE">
            <w:pPr>
              <w:rPr>
                <w:sz w:val="20"/>
                <w:szCs w:val="20"/>
              </w:rPr>
            </w:pPr>
          </w:p>
        </w:tc>
        <w:tc>
          <w:tcPr>
            <w:tcW w:w="5344" w:type="dxa"/>
            <w:tcBorders>
              <w:left w:val="single" w:sz="1" w:space="0" w:color="000000"/>
              <w:bottom w:val="single" w:sz="1" w:space="0" w:color="000000"/>
            </w:tcBorders>
            <w:shd w:val="clear" w:color="auto" w:fill="auto"/>
          </w:tcPr>
          <w:p w:rsidR="00034911" w:rsidRPr="003B3C3F" w:rsidRDefault="00034911" w:rsidP="00EB11FE">
            <w:pPr>
              <w:rPr>
                <w:sz w:val="20"/>
                <w:szCs w:val="20"/>
              </w:rPr>
            </w:pPr>
            <w:r w:rsidRPr="003B3C3F">
              <w:rPr>
                <w:sz w:val="20"/>
                <w:szCs w:val="20"/>
              </w:rPr>
              <w:t>Kateter</w:t>
            </w:r>
          </w:p>
          <w:p w:rsidR="00034911" w:rsidRPr="003B3C3F" w:rsidRDefault="00034911" w:rsidP="0062500F">
            <w:pPr>
              <w:widowControl w:val="0"/>
              <w:numPr>
                <w:ilvl w:val="0"/>
                <w:numId w:val="75"/>
              </w:numPr>
              <w:textAlignment w:val="baseline"/>
              <w:rPr>
                <w:sz w:val="20"/>
                <w:szCs w:val="20"/>
              </w:rPr>
            </w:pPr>
            <w:r w:rsidRPr="003B3C3F">
              <w:rPr>
                <w:sz w:val="20"/>
                <w:szCs w:val="20"/>
              </w:rPr>
              <w:t>do embolektomii  Fogarty’ego</w:t>
            </w:r>
          </w:p>
          <w:p w:rsidR="00034911" w:rsidRPr="003B3C3F" w:rsidRDefault="00034911" w:rsidP="0062500F">
            <w:pPr>
              <w:widowControl w:val="0"/>
              <w:numPr>
                <w:ilvl w:val="0"/>
                <w:numId w:val="75"/>
              </w:numPr>
              <w:textAlignment w:val="baseline"/>
              <w:rPr>
                <w:sz w:val="20"/>
                <w:szCs w:val="20"/>
              </w:rPr>
            </w:pPr>
            <w:r w:rsidRPr="003B3C3F">
              <w:rPr>
                <w:sz w:val="20"/>
                <w:szCs w:val="20"/>
              </w:rPr>
              <w:t xml:space="preserve">jednokanałowy  </w:t>
            </w:r>
          </w:p>
          <w:p w:rsidR="00034911" w:rsidRPr="003B3C3F" w:rsidRDefault="00034911" w:rsidP="0062500F">
            <w:pPr>
              <w:widowControl w:val="0"/>
              <w:numPr>
                <w:ilvl w:val="0"/>
                <w:numId w:val="75"/>
              </w:numPr>
              <w:textAlignment w:val="baseline"/>
              <w:rPr>
                <w:sz w:val="20"/>
                <w:szCs w:val="20"/>
              </w:rPr>
            </w:pPr>
            <w:r w:rsidRPr="003B3C3F">
              <w:rPr>
                <w:sz w:val="20"/>
                <w:szCs w:val="20"/>
              </w:rPr>
              <w:t>sterylny</w:t>
            </w:r>
          </w:p>
          <w:p w:rsidR="00034911" w:rsidRPr="003B3C3F" w:rsidRDefault="00034911" w:rsidP="0062500F">
            <w:pPr>
              <w:widowControl w:val="0"/>
              <w:numPr>
                <w:ilvl w:val="0"/>
                <w:numId w:val="75"/>
              </w:numPr>
              <w:textAlignment w:val="baseline"/>
              <w:rPr>
                <w:sz w:val="20"/>
                <w:szCs w:val="20"/>
              </w:rPr>
            </w:pPr>
            <w:r w:rsidRPr="003B3C3F">
              <w:rPr>
                <w:sz w:val="20"/>
                <w:szCs w:val="20"/>
              </w:rPr>
              <w:t>znakowany co 10 cm</w:t>
            </w:r>
          </w:p>
          <w:p w:rsidR="00034911" w:rsidRPr="003B3C3F" w:rsidRDefault="00034911" w:rsidP="0062500F">
            <w:pPr>
              <w:widowControl w:val="0"/>
              <w:numPr>
                <w:ilvl w:val="0"/>
                <w:numId w:val="75"/>
              </w:numPr>
              <w:textAlignment w:val="baseline"/>
              <w:rPr>
                <w:sz w:val="20"/>
                <w:szCs w:val="20"/>
              </w:rPr>
            </w:pPr>
            <w:r w:rsidRPr="003B3C3F">
              <w:rPr>
                <w:sz w:val="20"/>
                <w:szCs w:val="20"/>
              </w:rPr>
              <w:t>posiadający miękkie, sferyczne zakończenie zabezpieczające przed możliwością przebicia naczynia</w:t>
            </w:r>
          </w:p>
          <w:p w:rsidR="00034911" w:rsidRPr="003B3C3F" w:rsidRDefault="00034911" w:rsidP="0062500F">
            <w:pPr>
              <w:widowControl w:val="0"/>
              <w:numPr>
                <w:ilvl w:val="0"/>
                <w:numId w:val="75"/>
              </w:numPr>
              <w:textAlignment w:val="baseline"/>
              <w:rPr>
                <w:sz w:val="20"/>
                <w:szCs w:val="20"/>
              </w:rPr>
            </w:pPr>
            <w:r w:rsidRPr="003B3C3F">
              <w:rPr>
                <w:sz w:val="20"/>
                <w:szCs w:val="20"/>
              </w:rPr>
              <w:t>rozmiar   Fr 2,4,6,8,10</w:t>
            </w:r>
          </w:p>
          <w:p w:rsidR="00034911" w:rsidRPr="003B3C3F" w:rsidRDefault="00034911" w:rsidP="0062500F">
            <w:pPr>
              <w:widowControl w:val="0"/>
              <w:numPr>
                <w:ilvl w:val="0"/>
                <w:numId w:val="75"/>
              </w:numPr>
              <w:textAlignment w:val="baseline"/>
              <w:rPr>
                <w:sz w:val="20"/>
                <w:szCs w:val="20"/>
              </w:rPr>
            </w:pPr>
            <w:r w:rsidRPr="003B3C3F">
              <w:rPr>
                <w:sz w:val="20"/>
                <w:szCs w:val="20"/>
              </w:rPr>
              <w:t>długość dla każdego rozmiaru F 40cm, 60cm, 80cm</w:t>
            </w:r>
          </w:p>
          <w:p w:rsidR="00034911" w:rsidRPr="003B3C3F" w:rsidRDefault="00034911" w:rsidP="0062500F">
            <w:pPr>
              <w:widowControl w:val="0"/>
              <w:numPr>
                <w:ilvl w:val="0"/>
                <w:numId w:val="75"/>
              </w:numPr>
              <w:textAlignment w:val="baseline"/>
              <w:rPr>
                <w:sz w:val="20"/>
                <w:szCs w:val="20"/>
              </w:rPr>
            </w:pPr>
            <w:r w:rsidRPr="003B3C3F">
              <w:rPr>
                <w:sz w:val="20"/>
                <w:szCs w:val="20"/>
              </w:rPr>
              <w:t>wykonany z PVC termoplastycznego lub z poliamidu</w:t>
            </w:r>
          </w:p>
          <w:p w:rsidR="00034911" w:rsidRPr="003B3C3F" w:rsidRDefault="00034911" w:rsidP="0062500F">
            <w:pPr>
              <w:widowControl w:val="0"/>
              <w:numPr>
                <w:ilvl w:val="0"/>
                <w:numId w:val="75"/>
              </w:numPr>
              <w:textAlignment w:val="baseline"/>
              <w:rPr>
                <w:sz w:val="20"/>
                <w:szCs w:val="20"/>
              </w:rPr>
            </w:pPr>
            <w:r w:rsidRPr="003B3C3F">
              <w:rPr>
                <w:sz w:val="20"/>
                <w:szCs w:val="20"/>
              </w:rPr>
              <w:t>balon wykonany z lateksu</w:t>
            </w:r>
          </w:p>
          <w:p w:rsidR="00034911" w:rsidRPr="003B3C3F" w:rsidRDefault="00034911" w:rsidP="0062500F">
            <w:pPr>
              <w:widowControl w:val="0"/>
              <w:numPr>
                <w:ilvl w:val="0"/>
                <w:numId w:val="75"/>
              </w:numPr>
              <w:textAlignment w:val="baseline"/>
              <w:rPr>
                <w:sz w:val="20"/>
                <w:szCs w:val="20"/>
              </w:rPr>
            </w:pPr>
            <w:r w:rsidRPr="003B3C3F">
              <w:rPr>
                <w:sz w:val="20"/>
                <w:szCs w:val="20"/>
              </w:rPr>
              <w:t>mandryn  z nierdzewnej stali umieszczony w każdym kateterze</w:t>
            </w:r>
          </w:p>
          <w:p w:rsidR="00034911" w:rsidRPr="003B3C3F" w:rsidRDefault="00034911" w:rsidP="0062500F">
            <w:pPr>
              <w:widowControl w:val="0"/>
              <w:numPr>
                <w:ilvl w:val="0"/>
                <w:numId w:val="75"/>
              </w:numPr>
              <w:textAlignment w:val="baseline"/>
              <w:rPr>
                <w:sz w:val="20"/>
                <w:szCs w:val="20"/>
              </w:rPr>
            </w:pPr>
            <w:r w:rsidRPr="003B3C3F">
              <w:rPr>
                <w:sz w:val="20"/>
                <w:szCs w:val="20"/>
              </w:rPr>
              <w:t>pakowany pojedynczo</w:t>
            </w:r>
          </w:p>
          <w:p w:rsidR="00034911" w:rsidRPr="003B3C3F" w:rsidRDefault="00034911" w:rsidP="0062500F">
            <w:pPr>
              <w:widowControl w:val="0"/>
              <w:numPr>
                <w:ilvl w:val="0"/>
                <w:numId w:val="75"/>
              </w:numPr>
              <w:textAlignment w:val="baseline"/>
              <w:rPr>
                <w:sz w:val="20"/>
                <w:szCs w:val="20"/>
              </w:rPr>
            </w:pPr>
            <w:r w:rsidRPr="003B3C3F">
              <w:rPr>
                <w:sz w:val="20"/>
                <w:szCs w:val="20"/>
              </w:rPr>
              <w:t>opakowanie jednostkowe: papier-folia lub sztywne opakowanie typu Tyvec zabezpieczające przed utratą jałowości lub podwójne opakowanie: wewnątrz folia, na zewnątrz  papier-folia</w:t>
            </w:r>
          </w:p>
        </w:tc>
        <w:tc>
          <w:tcPr>
            <w:tcW w:w="709" w:type="dxa"/>
            <w:tcBorders>
              <w:left w:val="single" w:sz="1" w:space="0" w:color="000000"/>
              <w:bottom w:val="single" w:sz="1" w:space="0" w:color="000000"/>
            </w:tcBorders>
            <w:shd w:val="clear" w:color="auto" w:fill="auto"/>
          </w:tcPr>
          <w:p w:rsidR="00034911" w:rsidRPr="003B3C3F" w:rsidRDefault="00034911" w:rsidP="00EB11FE">
            <w:pPr>
              <w:jc w:val="center"/>
              <w:rPr>
                <w:sz w:val="20"/>
                <w:szCs w:val="20"/>
              </w:rPr>
            </w:pPr>
            <w:r w:rsidRPr="003B3C3F">
              <w:rPr>
                <w:sz w:val="20"/>
                <w:szCs w:val="20"/>
              </w:rPr>
              <w:t>30</w:t>
            </w:r>
          </w:p>
        </w:tc>
        <w:tc>
          <w:tcPr>
            <w:tcW w:w="992" w:type="dxa"/>
            <w:tcBorders>
              <w:left w:val="single" w:sz="1" w:space="0" w:color="000000"/>
              <w:bottom w:val="single" w:sz="1" w:space="0" w:color="000000"/>
            </w:tcBorders>
            <w:shd w:val="clear" w:color="auto" w:fill="auto"/>
          </w:tcPr>
          <w:p w:rsidR="00034911" w:rsidRPr="003B3C3F" w:rsidRDefault="00034911" w:rsidP="00EB11FE">
            <w:pPr>
              <w:jc w:val="center"/>
              <w:rPr>
                <w:sz w:val="20"/>
                <w:szCs w:val="20"/>
              </w:rPr>
            </w:pPr>
          </w:p>
        </w:tc>
        <w:tc>
          <w:tcPr>
            <w:tcW w:w="1134" w:type="dxa"/>
            <w:tcBorders>
              <w:left w:val="single" w:sz="1" w:space="0" w:color="000000"/>
              <w:bottom w:val="single" w:sz="1" w:space="0" w:color="000000"/>
            </w:tcBorders>
            <w:shd w:val="clear" w:color="auto" w:fill="auto"/>
          </w:tcPr>
          <w:p w:rsidR="00034911" w:rsidRPr="003B3C3F" w:rsidRDefault="00034911" w:rsidP="00EB11FE">
            <w:pPr>
              <w:jc w:val="center"/>
              <w:rPr>
                <w:sz w:val="20"/>
                <w:szCs w:val="20"/>
              </w:rPr>
            </w:pPr>
          </w:p>
        </w:tc>
        <w:tc>
          <w:tcPr>
            <w:tcW w:w="567" w:type="dxa"/>
            <w:tcBorders>
              <w:left w:val="single" w:sz="1" w:space="0" w:color="000000"/>
              <w:bottom w:val="single" w:sz="1" w:space="0" w:color="000000"/>
            </w:tcBorders>
            <w:shd w:val="clear" w:color="auto" w:fill="auto"/>
          </w:tcPr>
          <w:p w:rsidR="00034911" w:rsidRPr="003B3C3F" w:rsidRDefault="00034911" w:rsidP="00EB11FE">
            <w:pPr>
              <w:jc w:val="center"/>
              <w:rPr>
                <w:sz w:val="20"/>
                <w:szCs w:val="20"/>
              </w:rPr>
            </w:pPr>
            <w:r w:rsidRPr="003B3C3F">
              <w:rPr>
                <w:sz w:val="20"/>
                <w:szCs w:val="20"/>
              </w:rPr>
              <w:t>8</w:t>
            </w:r>
          </w:p>
        </w:tc>
        <w:tc>
          <w:tcPr>
            <w:tcW w:w="1134" w:type="dxa"/>
            <w:tcBorders>
              <w:left w:val="single" w:sz="1" w:space="0" w:color="000000"/>
              <w:bottom w:val="single" w:sz="1" w:space="0" w:color="000000"/>
            </w:tcBorders>
            <w:shd w:val="clear" w:color="auto" w:fill="auto"/>
          </w:tcPr>
          <w:p w:rsidR="00034911" w:rsidRPr="003B3C3F" w:rsidRDefault="00034911" w:rsidP="00EB11FE">
            <w:pPr>
              <w:jc w:val="center"/>
              <w:rPr>
                <w:sz w:val="20"/>
                <w:szCs w:val="20"/>
              </w:rPr>
            </w:pPr>
          </w:p>
        </w:tc>
        <w:tc>
          <w:tcPr>
            <w:tcW w:w="4293" w:type="dxa"/>
            <w:tcBorders>
              <w:left w:val="single" w:sz="1" w:space="0" w:color="000000"/>
              <w:bottom w:val="single" w:sz="1" w:space="0" w:color="000000"/>
              <w:right w:val="single" w:sz="1" w:space="0" w:color="000000"/>
            </w:tcBorders>
            <w:shd w:val="clear" w:color="auto" w:fill="auto"/>
          </w:tcPr>
          <w:p w:rsidR="00034911" w:rsidRPr="003B3C3F" w:rsidRDefault="00034911" w:rsidP="00EB11FE">
            <w:pPr>
              <w:rPr>
                <w:sz w:val="20"/>
                <w:szCs w:val="20"/>
              </w:rPr>
            </w:pPr>
            <w:r w:rsidRPr="003B3C3F">
              <w:rPr>
                <w:sz w:val="20"/>
                <w:szCs w:val="20"/>
              </w:rPr>
              <w:t>Pełna nazwa producenta……………</w:t>
            </w:r>
          </w:p>
          <w:p w:rsidR="00034911" w:rsidRPr="003B3C3F" w:rsidRDefault="00034911" w:rsidP="00EB11FE">
            <w:pPr>
              <w:rPr>
                <w:sz w:val="20"/>
                <w:szCs w:val="20"/>
              </w:rPr>
            </w:pPr>
            <w:r w:rsidRPr="003B3C3F">
              <w:rPr>
                <w:sz w:val="20"/>
                <w:szCs w:val="20"/>
              </w:rPr>
              <w:t>Pełna nazwa wyrobu ………………</w:t>
            </w:r>
          </w:p>
          <w:p w:rsidR="00034911" w:rsidRPr="003B3C3F" w:rsidRDefault="00034911" w:rsidP="00EB11FE">
            <w:pPr>
              <w:rPr>
                <w:sz w:val="20"/>
                <w:szCs w:val="20"/>
              </w:rPr>
            </w:pPr>
            <w:r w:rsidRPr="003B3C3F">
              <w:rPr>
                <w:sz w:val="20"/>
                <w:szCs w:val="20"/>
              </w:rPr>
              <w:t>Numer referencyjny 2 F dl. 400 m m …..........</w:t>
            </w:r>
          </w:p>
          <w:p w:rsidR="00034911" w:rsidRPr="003B3C3F" w:rsidRDefault="00034911" w:rsidP="00EB11FE">
            <w:pPr>
              <w:rPr>
                <w:sz w:val="20"/>
                <w:szCs w:val="20"/>
              </w:rPr>
            </w:pPr>
            <w:r w:rsidRPr="003B3C3F">
              <w:rPr>
                <w:sz w:val="20"/>
                <w:szCs w:val="20"/>
              </w:rPr>
              <w:t>Numer referencyjny 2 F dl. 600 m m ….........</w:t>
            </w:r>
          </w:p>
          <w:p w:rsidR="00034911" w:rsidRPr="003B3C3F" w:rsidRDefault="00034911" w:rsidP="00EB11FE">
            <w:pPr>
              <w:rPr>
                <w:sz w:val="20"/>
                <w:szCs w:val="20"/>
              </w:rPr>
            </w:pPr>
            <w:r w:rsidRPr="003B3C3F">
              <w:rPr>
                <w:sz w:val="20"/>
                <w:szCs w:val="20"/>
              </w:rPr>
              <w:t>Numer referencyjny 2 F dl. 800 m m …...........</w:t>
            </w:r>
          </w:p>
          <w:p w:rsidR="00034911" w:rsidRPr="003B3C3F" w:rsidRDefault="00034911" w:rsidP="00EB11FE">
            <w:pPr>
              <w:rPr>
                <w:sz w:val="20"/>
                <w:szCs w:val="20"/>
              </w:rPr>
            </w:pPr>
            <w:r w:rsidRPr="003B3C3F">
              <w:rPr>
                <w:sz w:val="20"/>
                <w:szCs w:val="20"/>
              </w:rPr>
              <w:t>Numer referencyjny 4 F dł. 400 mm ................</w:t>
            </w:r>
          </w:p>
          <w:p w:rsidR="00034911" w:rsidRPr="003B3C3F" w:rsidRDefault="00034911" w:rsidP="00EB11FE">
            <w:pPr>
              <w:rPr>
                <w:sz w:val="20"/>
                <w:szCs w:val="20"/>
              </w:rPr>
            </w:pPr>
            <w:r w:rsidRPr="003B3C3F">
              <w:rPr>
                <w:sz w:val="20"/>
                <w:szCs w:val="20"/>
              </w:rPr>
              <w:t>Numer referencyjny 4 F dł. 600 mm...............</w:t>
            </w:r>
          </w:p>
          <w:p w:rsidR="00034911" w:rsidRPr="003B3C3F" w:rsidRDefault="00034911" w:rsidP="00EB11FE">
            <w:pPr>
              <w:rPr>
                <w:sz w:val="20"/>
                <w:szCs w:val="20"/>
              </w:rPr>
            </w:pPr>
            <w:r w:rsidRPr="003B3C3F">
              <w:rPr>
                <w:sz w:val="20"/>
                <w:szCs w:val="20"/>
              </w:rPr>
              <w:t>Numer referencyjny 4 F dł. 800 mm ...............</w:t>
            </w:r>
          </w:p>
          <w:p w:rsidR="00034911" w:rsidRPr="003B3C3F" w:rsidRDefault="00034911" w:rsidP="00EB11FE">
            <w:pPr>
              <w:rPr>
                <w:sz w:val="20"/>
                <w:szCs w:val="20"/>
              </w:rPr>
            </w:pPr>
            <w:r w:rsidRPr="003B3C3F">
              <w:rPr>
                <w:sz w:val="20"/>
                <w:szCs w:val="20"/>
              </w:rPr>
              <w:t>Numer referencyjny 6 Fdł. 400 mm.............</w:t>
            </w:r>
          </w:p>
          <w:p w:rsidR="00034911" w:rsidRPr="003B3C3F" w:rsidRDefault="00034911" w:rsidP="00EB11FE">
            <w:pPr>
              <w:rPr>
                <w:sz w:val="20"/>
                <w:szCs w:val="20"/>
              </w:rPr>
            </w:pPr>
            <w:r w:rsidRPr="003B3C3F">
              <w:rPr>
                <w:sz w:val="20"/>
                <w:szCs w:val="20"/>
              </w:rPr>
              <w:t>Numer referencyjny 6 Fdł. 600 mm.............</w:t>
            </w:r>
          </w:p>
          <w:p w:rsidR="00034911" w:rsidRPr="003B3C3F" w:rsidRDefault="00034911" w:rsidP="00EB11FE">
            <w:pPr>
              <w:rPr>
                <w:sz w:val="20"/>
                <w:szCs w:val="20"/>
              </w:rPr>
            </w:pPr>
            <w:r w:rsidRPr="003B3C3F">
              <w:rPr>
                <w:sz w:val="20"/>
                <w:szCs w:val="20"/>
              </w:rPr>
              <w:t>Numer referencyjny 6 Fdł. 800 mm.............</w:t>
            </w:r>
          </w:p>
          <w:p w:rsidR="00034911" w:rsidRPr="003B3C3F" w:rsidRDefault="00034911" w:rsidP="00EB11FE">
            <w:pPr>
              <w:rPr>
                <w:sz w:val="20"/>
                <w:szCs w:val="20"/>
              </w:rPr>
            </w:pPr>
            <w:r w:rsidRPr="003B3C3F">
              <w:rPr>
                <w:sz w:val="20"/>
                <w:szCs w:val="20"/>
              </w:rPr>
              <w:t>Numer referencyjny 8 F dł. 400 mm ...............</w:t>
            </w:r>
          </w:p>
          <w:p w:rsidR="00034911" w:rsidRPr="003B3C3F" w:rsidRDefault="00034911" w:rsidP="00EB11FE">
            <w:pPr>
              <w:rPr>
                <w:sz w:val="20"/>
                <w:szCs w:val="20"/>
              </w:rPr>
            </w:pPr>
            <w:r w:rsidRPr="003B3C3F">
              <w:rPr>
                <w:sz w:val="20"/>
                <w:szCs w:val="20"/>
              </w:rPr>
              <w:t>Numer referencyjny 8 F dł. 600 mm ...........</w:t>
            </w:r>
          </w:p>
          <w:p w:rsidR="00034911" w:rsidRPr="003B3C3F" w:rsidRDefault="00034911" w:rsidP="00EB11FE">
            <w:pPr>
              <w:rPr>
                <w:sz w:val="20"/>
                <w:szCs w:val="20"/>
              </w:rPr>
            </w:pPr>
            <w:r w:rsidRPr="003B3C3F">
              <w:rPr>
                <w:sz w:val="20"/>
                <w:szCs w:val="20"/>
              </w:rPr>
              <w:t>Numer referencyjny 8 F dł. 800 mm ...............</w:t>
            </w:r>
          </w:p>
          <w:p w:rsidR="00034911" w:rsidRPr="003B3C3F" w:rsidRDefault="00034911" w:rsidP="00EB11FE">
            <w:pPr>
              <w:rPr>
                <w:sz w:val="20"/>
                <w:szCs w:val="20"/>
              </w:rPr>
            </w:pPr>
            <w:r w:rsidRPr="003B3C3F">
              <w:rPr>
                <w:sz w:val="20"/>
                <w:szCs w:val="20"/>
              </w:rPr>
              <w:t>Numer referencyjny 10F dł. 400 mm ..............</w:t>
            </w:r>
          </w:p>
          <w:p w:rsidR="00034911" w:rsidRPr="003B3C3F" w:rsidRDefault="00034911" w:rsidP="00EB11FE">
            <w:pPr>
              <w:rPr>
                <w:sz w:val="20"/>
                <w:szCs w:val="20"/>
              </w:rPr>
            </w:pPr>
            <w:r w:rsidRPr="003B3C3F">
              <w:rPr>
                <w:sz w:val="20"/>
                <w:szCs w:val="20"/>
              </w:rPr>
              <w:t>Numer referencyjny 10F dł. 600 mm ...........</w:t>
            </w:r>
          </w:p>
          <w:p w:rsidR="00034911" w:rsidRPr="003B3C3F" w:rsidRDefault="00034911" w:rsidP="00EB11FE">
            <w:pPr>
              <w:rPr>
                <w:sz w:val="20"/>
                <w:szCs w:val="20"/>
              </w:rPr>
            </w:pPr>
            <w:r w:rsidRPr="003B3C3F">
              <w:rPr>
                <w:sz w:val="20"/>
                <w:szCs w:val="20"/>
              </w:rPr>
              <w:t>Numer referencyjny 10F dł. 800 mm .............</w:t>
            </w:r>
          </w:p>
          <w:p w:rsidR="00034911" w:rsidRPr="003B3C3F" w:rsidRDefault="00034911" w:rsidP="00EB11FE">
            <w:pPr>
              <w:rPr>
                <w:sz w:val="20"/>
                <w:szCs w:val="20"/>
              </w:rPr>
            </w:pPr>
          </w:p>
        </w:tc>
      </w:tr>
      <w:tr w:rsidR="00034911" w:rsidRPr="003B3C3F" w:rsidTr="00EB11FE">
        <w:tc>
          <w:tcPr>
            <w:tcW w:w="610" w:type="dxa"/>
            <w:tcBorders>
              <w:left w:val="single" w:sz="1" w:space="0" w:color="000000"/>
              <w:bottom w:val="single" w:sz="1" w:space="0" w:color="000000"/>
            </w:tcBorders>
            <w:shd w:val="clear" w:color="auto" w:fill="auto"/>
          </w:tcPr>
          <w:p w:rsidR="00034911" w:rsidRPr="003B3C3F" w:rsidRDefault="00034911" w:rsidP="00EB11FE">
            <w:pPr>
              <w:spacing w:before="120" w:after="120"/>
              <w:rPr>
                <w:b/>
                <w:sz w:val="20"/>
                <w:szCs w:val="20"/>
              </w:rPr>
            </w:pPr>
          </w:p>
        </w:tc>
        <w:tc>
          <w:tcPr>
            <w:tcW w:w="5344" w:type="dxa"/>
            <w:tcBorders>
              <w:left w:val="single" w:sz="1" w:space="0" w:color="000000"/>
              <w:bottom w:val="single" w:sz="1" w:space="0" w:color="000000"/>
            </w:tcBorders>
            <w:shd w:val="clear" w:color="auto" w:fill="auto"/>
          </w:tcPr>
          <w:p w:rsidR="00034911" w:rsidRPr="003B3C3F" w:rsidRDefault="00034911" w:rsidP="00EB11FE">
            <w:pPr>
              <w:spacing w:before="120" w:after="120"/>
              <w:rPr>
                <w:b/>
                <w:sz w:val="20"/>
                <w:szCs w:val="20"/>
              </w:rPr>
            </w:pPr>
            <w:r w:rsidRPr="003B3C3F">
              <w:rPr>
                <w:b/>
                <w:sz w:val="20"/>
                <w:szCs w:val="20"/>
              </w:rPr>
              <w:t>Wartość części</w:t>
            </w:r>
          </w:p>
        </w:tc>
        <w:tc>
          <w:tcPr>
            <w:tcW w:w="709" w:type="dxa"/>
            <w:tcBorders>
              <w:left w:val="single" w:sz="1" w:space="0" w:color="000000"/>
              <w:bottom w:val="single" w:sz="1" w:space="0" w:color="000000"/>
            </w:tcBorders>
            <w:shd w:val="clear" w:color="auto" w:fill="auto"/>
          </w:tcPr>
          <w:p w:rsidR="00034911" w:rsidRPr="003B3C3F" w:rsidRDefault="00034911" w:rsidP="00EB11FE">
            <w:pPr>
              <w:spacing w:before="120" w:after="120"/>
              <w:jc w:val="center"/>
              <w:rPr>
                <w:b/>
                <w:sz w:val="20"/>
                <w:szCs w:val="20"/>
              </w:rPr>
            </w:pPr>
          </w:p>
        </w:tc>
        <w:tc>
          <w:tcPr>
            <w:tcW w:w="992" w:type="dxa"/>
            <w:tcBorders>
              <w:left w:val="single" w:sz="1" w:space="0" w:color="000000"/>
              <w:bottom w:val="single" w:sz="1" w:space="0" w:color="000000"/>
            </w:tcBorders>
            <w:shd w:val="clear" w:color="auto" w:fill="auto"/>
          </w:tcPr>
          <w:p w:rsidR="00034911" w:rsidRPr="003B3C3F" w:rsidRDefault="00034911" w:rsidP="00EB11FE">
            <w:pPr>
              <w:spacing w:before="120" w:after="120"/>
              <w:jc w:val="center"/>
              <w:rPr>
                <w:b/>
                <w:sz w:val="20"/>
                <w:szCs w:val="20"/>
              </w:rPr>
            </w:pPr>
          </w:p>
        </w:tc>
        <w:tc>
          <w:tcPr>
            <w:tcW w:w="1134" w:type="dxa"/>
            <w:tcBorders>
              <w:left w:val="single" w:sz="1" w:space="0" w:color="000000"/>
              <w:bottom w:val="single" w:sz="1" w:space="0" w:color="000000"/>
            </w:tcBorders>
            <w:shd w:val="clear" w:color="auto" w:fill="auto"/>
          </w:tcPr>
          <w:p w:rsidR="00034911" w:rsidRPr="003B3C3F" w:rsidRDefault="00034911" w:rsidP="00EB11FE">
            <w:pPr>
              <w:jc w:val="center"/>
              <w:rPr>
                <w:b/>
                <w:sz w:val="20"/>
                <w:szCs w:val="20"/>
              </w:rPr>
            </w:pPr>
          </w:p>
        </w:tc>
        <w:tc>
          <w:tcPr>
            <w:tcW w:w="567" w:type="dxa"/>
            <w:tcBorders>
              <w:left w:val="single" w:sz="1" w:space="0" w:color="000000"/>
              <w:bottom w:val="single" w:sz="1" w:space="0" w:color="000000"/>
            </w:tcBorders>
            <w:shd w:val="clear" w:color="auto" w:fill="auto"/>
          </w:tcPr>
          <w:p w:rsidR="00034911" w:rsidRPr="003B3C3F" w:rsidRDefault="00034911" w:rsidP="00EB11FE">
            <w:pPr>
              <w:jc w:val="center"/>
              <w:rPr>
                <w:b/>
                <w:sz w:val="20"/>
                <w:szCs w:val="20"/>
              </w:rPr>
            </w:pPr>
          </w:p>
        </w:tc>
        <w:tc>
          <w:tcPr>
            <w:tcW w:w="1134" w:type="dxa"/>
            <w:tcBorders>
              <w:left w:val="single" w:sz="1" w:space="0" w:color="000000"/>
              <w:bottom w:val="single" w:sz="1" w:space="0" w:color="000000"/>
            </w:tcBorders>
            <w:shd w:val="clear" w:color="auto" w:fill="auto"/>
          </w:tcPr>
          <w:p w:rsidR="00034911" w:rsidRPr="003B3C3F" w:rsidRDefault="00034911" w:rsidP="00EB11FE">
            <w:pPr>
              <w:jc w:val="center"/>
              <w:rPr>
                <w:b/>
                <w:sz w:val="20"/>
                <w:szCs w:val="20"/>
              </w:rPr>
            </w:pPr>
          </w:p>
        </w:tc>
        <w:tc>
          <w:tcPr>
            <w:tcW w:w="4293" w:type="dxa"/>
            <w:tcBorders>
              <w:left w:val="single" w:sz="1" w:space="0" w:color="000000"/>
              <w:bottom w:val="single" w:sz="1" w:space="0" w:color="000000"/>
              <w:right w:val="single" w:sz="1" w:space="0" w:color="000000"/>
            </w:tcBorders>
            <w:shd w:val="clear" w:color="auto" w:fill="auto"/>
          </w:tcPr>
          <w:p w:rsidR="00034911" w:rsidRPr="003B3C3F" w:rsidRDefault="00034911" w:rsidP="00EB11FE">
            <w:pPr>
              <w:spacing w:before="120" w:after="120"/>
              <w:rPr>
                <w:b/>
                <w:sz w:val="20"/>
                <w:szCs w:val="20"/>
              </w:rPr>
            </w:pPr>
          </w:p>
        </w:tc>
      </w:tr>
    </w:tbl>
    <w:p w:rsidR="00034911" w:rsidRPr="003B3C3F" w:rsidRDefault="00034911" w:rsidP="00034911">
      <w:pPr>
        <w:rPr>
          <w:b/>
          <w:sz w:val="20"/>
          <w:szCs w:val="20"/>
        </w:rPr>
      </w:pPr>
    </w:p>
    <w:p w:rsidR="00034911" w:rsidRPr="003B3C3F" w:rsidRDefault="00034911" w:rsidP="00034911">
      <w:pPr>
        <w:rPr>
          <w:b/>
          <w:sz w:val="20"/>
          <w:szCs w:val="20"/>
        </w:rPr>
      </w:pPr>
    </w:p>
    <w:p w:rsidR="00034911" w:rsidRDefault="00034911" w:rsidP="00034911">
      <w:pPr>
        <w:rPr>
          <w:b/>
          <w:color w:val="FF0000"/>
          <w:sz w:val="20"/>
          <w:szCs w:val="20"/>
        </w:rPr>
      </w:pPr>
    </w:p>
    <w:p w:rsidR="003B3C3F" w:rsidRDefault="003B3C3F" w:rsidP="00034911">
      <w:pPr>
        <w:rPr>
          <w:b/>
          <w:color w:val="FF0000"/>
          <w:sz w:val="20"/>
          <w:szCs w:val="20"/>
        </w:rPr>
      </w:pPr>
    </w:p>
    <w:p w:rsidR="003B3C3F" w:rsidRDefault="003B3C3F" w:rsidP="00034911">
      <w:pPr>
        <w:rPr>
          <w:b/>
          <w:color w:val="FF0000"/>
          <w:sz w:val="20"/>
          <w:szCs w:val="20"/>
        </w:rPr>
      </w:pPr>
    </w:p>
    <w:p w:rsidR="003B3C3F" w:rsidRDefault="003B3C3F" w:rsidP="00034911">
      <w:pPr>
        <w:rPr>
          <w:b/>
          <w:color w:val="FF0000"/>
          <w:sz w:val="20"/>
          <w:szCs w:val="20"/>
        </w:rPr>
      </w:pPr>
    </w:p>
    <w:p w:rsidR="003B3C3F" w:rsidRDefault="003B3C3F" w:rsidP="00034911">
      <w:pPr>
        <w:rPr>
          <w:b/>
          <w:color w:val="FF0000"/>
          <w:sz w:val="20"/>
          <w:szCs w:val="20"/>
        </w:rPr>
      </w:pPr>
    </w:p>
    <w:p w:rsidR="003B3C3F" w:rsidRDefault="003B3C3F" w:rsidP="00034911">
      <w:pPr>
        <w:rPr>
          <w:b/>
          <w:color w:val="FF0000"/>
          <w:sz w:val="20"/>
          <w:szCs w:val="20"/>
        </w:rPr>
      </w:pPr>
    </w:p>
    <w:p w:rsidR="003B3C3F" w:rsidRDefault="003B3C3F" w:rsidP="00034911">
      <w:pPr>
        <w:rPr>
          <w:b/>
          <w:color w:val="FF0000"/>
          <w:sz w:val="20"/>
          <w:szCs w:val="20"/>
        </w:rPr>
      </w:pPr>
    </w:p>
    <w:p w:rsidR="003B3C3F" w:rsidRDefault="003B3C3F" w:rsidP="00034911">
      <w:pPr>
        <w:rPr>
          <w:b/>
          <w:color w:val="FF0000"/>
          <w:sz w:val="20"/>
          <w:szCs w:val="20"/>
        </w:rPr>
      </w:pPr>
    </w:p>
    <w:p w:rsidR="003B3C3F" w:rsidRDefault="003B3C3F" w:rsidP="00034911">
      <w:pPr>
        <w:rPr>
          <w:b/>
          <w:color w:val="FF0000"/>
          <w:sz w:val="20"/>
          <w:szCs w:val="20"/>
        </w:rPr>
      </w:pPr>
    </w:p>
    <w:p w:rsidR="003B3C3F" w:rsidRDefault="003B3C3F" w:rsidP="00034911">
      <w:pPr>
        <w:rPr>
          <w:b/>
          <w:color w:val="FF0000"/>
          <w:sz w:val="20"/>
          <w:szCs w:val="20"/>
        </w:rPr>
      </w:pPr>
    </w:p>
    <w:p w:rsidR="003B3C3F" w:rsidRDefault="003B3C3F" w:rsidP="00034911">
      <w:pPr>
        <w:rPr>
          <w:b/>
          <w:color w:val="FF0000"/>
          <w:sz w:val="20"/>
          <w:szCs w:val="20"/>
        </w:rPr>
      </w:pPr>
    </w:p>
    <w:p w:rsidR="003B3C3F" w:rsidRPr="00E54A18" w:rsidRDefault="003B3C3F" w:rsidP="00034911">
      <w:pPr>
        <w:rPr>
          <w:b/>
          <w:color w:val="FF0000"/>
          <w:sz w:val="20"/>
          <w:szCs w:val="20"/>
        </w:rPr>
      </w:pPr>
    </w:p>
    <w:p w:rsidR="00034911" w:rsidRPr="00E54A18" w:rsidRDefault="00034911" w:rsidP="00034911">
      <w:pPr>
        <w:rPr>
          <w:b/>
          <w:color w:val="FF0000"/>
          <w:sz w:val="20"/>
          <w:szCs w:val="20"/>
        </w:rPr>
      </w:pPr>
    </w:p>
    <w:p w:rsidR="00034911" w:rsidRPr="003B3C3F" w:rsidRDefault="00034911" w:rsidP="00034911">
      <w:pPr>
        <w:rPr>
          <w:b/>
          <w:sz w:val="20"/>
          <w:szCs w:val="20"/>
        </w:rPr>
      </w:pPr>
      <w:r w:rsidRPr="003B3C3F">
        <w:rPr>
          <w:b/>
          <w:sz w:val="20"/>
          <w:szCs w:val="20"/>
        </w:rPr>
        <w:lastRenderedPageBreak/>
        <w:t>Część nr  7 -  dostawa ostrzy chirurgicznych</w:t>
      </w:r>
      <w:r w:rsidRPr="003B3C3F">
        <w:rPr>
          <w:b/>
          <w:sz w:val="20"/>
          <w:szCs w:val="20"/>
        </w:rPr>
        <w:tab/>
      </w:r>
      <w:r w:rsidRPr="003B3C3F">
        <w:rPr>
          <w:b/>
          <w:sz w:val="20"/>
          <w:szCs w:val="20"/>
        </w:rPr>
        <w:tab/>
      </w:r>
      <w:r w:rsidRPr="003B3C3F">
        <w:rPr>
          <w:b/>
          <w:sz w:val="20"/>
          <w:szCs w:val="20"/>
        </w:rPr>
        <w:tab/>
      </w:r>
      <w:r w:rsidRPr="003B3C3F">
        <w:rPr>
          <w:b/>
          <w:sz w:val="20"/>
          <w:szCs w:val="20"/>
        </w:rPr>
        <w:tab/>
      </w:r>
      <w:r w:rsidRPr="003B3C3F">
        <w:rPr>
          <w:b/>
          <w:sz w:val="20"/>
          <w:szCs w:val="20"/>
        </w:rPr>
        <w:tab/>
      </w:r>
      <w:r w:rsidRPr="003B3C3F">
        <w:rPr>
          <w:b/>
          <w:sz w:val="20"/>
          <w:szCs w:val="20"/>
        </w:rPr>
        <w:tab/>
      </w:r>
      <w:r w:rsidRPr="003B3C3F">
        <w:rPr>
          <w:b/>
          <w:sz w:val="20"/>
          <w:szCs w:val="20"/>
        </w:rPr>
        <w:tab/>
      </w:r>
      <w:r w:rsidRPr="003B3C3F">
        <w:rPr>
          <w:b/>
          <w:sz w:val="20"/>
          <w:szCs w:val="20"/>
        </w:rPr>
        <w:tab/>
      </w:r>
      <w:r w:rsidRPr="003B3C3F">
        <w:rPr>
          <w:b/>
          <w:sz w:val="20"/>
          <w:szCs w:val="20"/>
        </w:rPr>
        <w:tab/>
      </w:r>
      <w:r w:rsidRPr="003B3C3F">
        <w:rPr>
          <w:b/>
          <w:sz w:val="20"/>
          <w:szCs w:val="20"/>
        </w:rPr>
        <w:tab/>
      </w:r>
      <w:r w:rsidRPr="003B3C3F">
        <w:rPr>
          <w:b/>
          <w:sz w:val="20"/>
          <w:szCs w:val="20"/>
        </w:rPr>
        <w:tab/>
      </w:r>
      <w:r w:rsidRPr="003B3C3F">
        <w:rPr>
          <w:b/>
          <w:sz w:val="20"/>
          <w:szCs w:val="20"/>
        </w:rPr>
        <w:tab/>
      </w:r>
    </w:p>
    <w:tbl>
      <w:tblPr>
        <w:tblW w:w="0" w:type="auto"/>
        <w:tblInd w:w="10" w:type="dxa"/>
        <w:tblLayout w:type="fixed"/>
        <w:tblCellMar>
          <w:left w:w="10" w:type="dxa"/>
          <w:right w:w="10" w:type="dxa"/>
        </w:tblCellMar>
        <w:tblLook w:val="0000"/>
      </w:tblPr>
      <w:tblGrid>
        <w:gridCol w:w="450"/>
        <w:gridCol w:w="5362"/>
        <w:gridCol w:w="709"/>
        <w:gridCol w:w="992"/>
        <w:gridCol w:w="1134"/>
        <w:gridCol w:w="567"/>
        <w:gridCol w:w="1134"/>
        <w:gridCol w:w="4253"/>
      </w:tblGrid>
      <w:tr w:rsidR="00034911" w:rsidRPr="003B3C3F" w:rsidTr="00EB11FE">
        <w:tc>
          <w:tcPr>
            <w:tcW w:w="450" w:type="dxa"/>
            <w:tcBorders>
              <w:top w:val="single" w:sz="1" w:space="0" w:color="000000"/>
              <w:left w:val="single" w:sz="1" w:space="0" w:color="000000"/>
              <w:bottom w:val="single" w:sz="1" w:space="0" w:color="000000"/>
            </w:tcBorders>
            <w:shd w:val="clear" w:color="auto" w:fill="auto"/>
          </w:tcPr>
          <w:p w:rsidR="00034911" w:rsidRPr="003B3C3F" w:rsidRDefault="00034911" w:rsidP="00EB11FE">
            <w:pPr>
              <w:rPr>
                <w:sz w:val="20"/>
                <w:szCs w:val="20"/>
              </w:rPr>
            </w:pPr>
            <w:r w:rsidRPr="003B3C3F">
              <w:rPr>
                <w:sz w:val="20"/>
                <w:szCs w:val="20"/>
              </w:rPr>
              <w:t>Lp.</w:t>
            </w:r>
          </w:p>
        </w:tc>
        <w:tc>
          <w:tcPr>
            <w:tcW w:w="5362" w:type="dxa"/>
            <w:tcBorders>
              <w:top w:val="single" w:sz="1" w:space="0" w:color="000000"/>
              <w:left w:val="single" w:sz="1" w:space="0" w:color="000000"/>
              <w:bottom w:val="single" w:sz="1" w:space="0" w:color="000000"/>
            </w:tcBorders>
            <w:shd w:val="clear" w:color="auto" w:fill="auto"/>
          </w:tcPr>
          <w:p w:rsidR="00034911" w:rsidRPr="003B3C3F" w:rsidRDefault="00034911" w:rsidP="00EB11FE">
            <w:pPr>
              <w:rPr>
                <w:sz w:val="20"/>
                <w:szCs w:val="20"/>
              </w:rPr>
            </w:pPr>
            <w:r w:rsidRPr="003B3C3F">
              <w:rPr>
                <w:sz w:val="20"/>
                <w:szCs w:val="20"/>
              </w:rPr>
              <w:t>Opis przedmiotu zamówienia</w:t>
            </w:r>
          </w:p>
        </w:tc>
        <w:tc>
          <w:tcPr>
            <w:tcW w:w="709" w:type="dxa"/>
            <w:tcBorders>
              <w:top w:val="single" w:sz="1" w:space="0" w:color="000000"/>
              <w:left w:val="single" w:sz="1" w:space="0" w:color="000000"/>
              <w:bottom w:val="single" w:sz="1" w:space="0" w:color="000000"/>
            </w:tcBorders>
            <w:shd w:val="clear" w:color="auto" w:fill="auto"/>
          </w:tcPr>
          <w:p w:rsidR="00034911" w:rsidRPr="003B3C3F" w:rsidRDefault="00034911" w:rsidP="00EB11FE">
            <w:pPr>
              <w:rPr>
                <w:sz w:val="20"/>
                <w:szCs w:val="20"/>
              </w:rPr>
            </w:pPr>
            <w:r w:rsidRPr="003B3C3F">
              <w:rPr>
                <w:sz w:val="20"/>
                <w:szCs w:val="20"/>
              </w:rPr>
              <w:t>Ilość</w:t>
            </w:r>
          </w:p>
          <w:p w:rsidR="00034911" w:rsidRPr="003B3C3F" w:rsidRDefault="00034911" w:rsidP="00EB11FE">
            <w:pPr>
              <w:rPr>
                <w:sz w:val="20"/>
                <w:szCs w:val="20"/>
              </w:rPr>
            </w:pPr>
            <w:r w:rsidRPr="003B3C3F">
              <w:rPr>
                <w:sz w:val="20"/>
                <w:szCs w:val="20"/>
              </w:rPr>
              <w:t xml:space="preserve"> op.</w:t>
            </w:r>
          </w:p>
        </w:tc>
        <w:tc>
          <w:tcPr>
            <w:tcW w:w="992" w:type="dxa"/>
            <w:tcBorders>
              <w:top w:val="single" w:sz="1" w:space="0" w:color="000000"/>
              <w:left w:val="single" w:sz="1" w:space="0" w:color="000000"/>
              <w:bottom w:val="single" w:sz="1" w:space="0" w:color="000000"/>
            </w:tcBorders>
            <w:shd w:val="clear" w:color="auto" w:fill="auto"/>
          </w:tcPr>
          <w:p w:rsidR="00034911" w:rsidRPr="003B3C3F" w:rsidRDefault="00034911" w:rsidP="00EB11FE">
            <w:pPr>
              <w:rPr>
                <w:sz w:val="20"/>
                <w:szCs w:val="20"/>
              </w:rPr>
            </w:pPr>
            <w:r w:rsidRPr="003B3C3F">
              <w:rPr>
                <w:sz w:val="20"/>
                <w:szCs w:val="20"/>
              </w:rPr>
              <w:t>Cena jedn.</w:t>
            </w:r>
          </w:p>
          <w:p w:rsidR="00034911" w:rsidRPr="003B3C3F" w:rsidRDefault="00034911" w:rsidP="00EB11FE">
            <w:pPr>
              <w:rPr>
                <w:sz w:val="20"/>
                <w:szCs w:val="20"/>
              </w:rPr>
            </w:pPr>
            <w:r w:rsidRPr="003B3C3F">
              <w:rPr>
                <w:sz w:val="20"/>
                <w:szCs w:val="20"/>
              </w:rPr>
              <w:t>netto</w:t>
            </w:r>
          </w:p>
        </w:tc>
        <w:tc>
          <w:tcPr>
            <w:tcW w:w="1134" w:type="dxa"/>
            <w:tcBorders>
              <w:top w:val="single" w:sz="1" w:space="0" w:color="000000"/>
              <w:left w:val="single" w:sz="1" w:space="0" w:color="000000"/>
              <w:bottom w:val="single" w:sz="1" w:space="0" w:color="000000"/>
            </w:tcBorders>
            <w:shd w:val="clear" w:color="auto" w:fill="auto"/>
          </w:tcPr>
          <w:p w:rsidR="00034911" w:rsidRPr="003B3C3F" w:rsidRDefault="00034911" w:rsidP="00EB11FE">
            <w:pPr>
              <w:rPr>
                <w:sz w:val="20"/>
                <w:szCs w:val="20"/>
              </w:rPr>
            </w:pPr>
            <w:r w:rsidRPr="003B3C3F">
              <w:rPr>
                <w:sz w:val="20"/>
                <w:szCs w:val="20"/>
              </w:rPr>
              <w:t>Wartość</w:t>
            </w:r>
          </w:p>
          <w:p w:rsidR="00034911" w:rsidRPr="003B3C3F" w:rsidRDefault="00034911" w:rsidP="00EB11FE">
            <w:pPr>
              <w:rPr>
                <w:sz w:val="20"/>
                <w:szCs w:val="20"/>
              </w:rPr>
            </w:pPr>
            <w:r w:rsidRPr="003B3C3F">
              <w:rPr>
                <w:sz w:val="20"/>
                <w:szCs w:val="20"/>
              </w:rPr>
              <w:t>netto</w:t>
            </w:r>
          </w:p>
        </w:tc>
        <w:tc>
          <w:tcPr>
            <w:tcW w:w="567" w:type="dxa"/>
            <w:tcBorders>
              <w:top w:val="single" w:sz="1" w:space="0" w:color="000000"/>
              <w:left w:val="single" w:sz="1" w:space="0" w:color="000000"/>
              <w:bottom w:val="single" w:sz="1" w:space="0" w:color="000000"/>
            </w:tcBorders>
            <w:shd w:val="clear" w:color="auto" w:fill="auto"/>
          </w:tcPr>
          <w:p w:rsidR="00034911" w:rsidRPr="003B3C3F" w:rsidRDefault="00034911" w:rsidP="00EB11FE">
            <w:pPr>
              <w:rPr>
                <w:sz w:val="20"/>
                <w:szCs w:val="20"/>
              </w:rPr>
            </w:pPr>
            <w:r w:rsidRPr="003B3C3F">
              <w:rPr>
                <w:sz w:val="20"/>
                <w:szCs w:val="20"/>
              </w:rPr>
              <w:t>VAT</w:t>
            </w:r>
          </w:p>
          <w:p w:rsidR="00034911" w:rsidRPr="003B3C3F" w:rsidRDefault="00034911" w:rsidP="00EB11FE">
            <w:pPr>
              <w:rPr>
                <w:sz w:val="20"/>
                <w:szCs w:val="20"/>
              </w:rPr>
            </w:pPr>
            <w:r w:rsidRPr="003B3C3F">
              <w:rPr>
                <w:sz w:val="20"/>
                <w:szCs w:val="20"/>
              </w:rPr>
              <w:t>%</w:t>
            </w:r>
          </w:p>
        </w:tc>
        <w:tc>
          <w:tcPr>
            <w:tcW w:w="1134" w:type="dxa"/>
            <w:tcBorders>
              <w:top w:val="single" w:sz="1" w:space="0" w:color="000000"/>
              <w:left w:val="single" w:sz="1" w:space="0" w:color="000000"/>
              <w:bottom w:val="single" w:sz="1" w:space="0" w:color="000000"/>
            </w:tcBorders>
            <w:shd w:val="clear" w:color="auto" w:fill="auto"/>
          </w:tcPr>
          <w:p w:rsidR="00034911" w:rsidRPr="003B3C3F" w:rsidRDefault="00034911" w:rsidP="00EB11FE">
            <w:pPr>
              <w:rPr>
                <w:sz w:val="20"/>
                <w:szCs w:val="20"/>
              </w:rPr>
            </w:pPr>
            <w:r w:rsidRPr="003B3C3F">
              <w:rPr>
                <w:sz w:val="20"/>
                <w:szCs w:val="20"/>
              </w:rPr>
              <w:t>Wartość</w:t>
            </w:r>
          </w:p>
          <w:p w:rsidR="00034911" w:rsidRPr="003B3C3F" w:rsidRDefault="00034911" w:rsidP="00EB11FE">
            <w:pPr>
              <w:rPr>
                <w:sz w:val="20"/>
                <w:szCs w:val="20"/>
              </w:rPr>
            </w:pPr>
            <w:r w:rsidRPr="003B3C3F">
              <w:rPr>
                <w:sz w:val="20"/>
                <w:szCs w:val="20"/>
              </w:rPr>
              <w:t>brutto</w:t>
            </w:r>
          </w:p>
        </w:tc>
        <w:tc>
          <w:tcPr>
            <w:tcW w:w="4253" w:type="dxa"/>
            <w:tcBorders>
              <w:top w:val="single" w:sz="1" w:space="0" w:color="000000"/>
              <w:left w:val="single" w:sz="1" w:space="0" w:color="000000"/>
              <w:bottom w:val="single" w:sz="1" w:space="0" w:color="000000"/>
              <w:right w:val="single" w:sz="1" w:space="0" w:color="000000"/>
            </w:tcBorders>
            <w:shd w:val="clear" w:color="auto" w:fill="auto"/>
          </w:tcPr>
          <w:p w:rsidR="00034911" w:rsidRPr="003B3C3F" w:rsidRDefault="00034911" w:rsidP="00EB11FE">
            <w:pPr>
              <w:rPr>
                <w:sz w:val="20"/>
                <w:szCs w:val="20"/>
              </w:rPr>
            </w:pPr>
            <w:r w:rsidRPr="003B3C3F">
              <w:rPr>
                <w:sz w:val="20"/>
                <w:szCs w:val="20"/>
              </w:rPr>
              <w:t>Informacje o produkcie i producencie</w:t>
            </w:r>
          </w:p>
        </w:tc>
      </w:tr>
      <w:tr w:rsidR="00034911" w:rsidRPr="003B3C3F" w:rsidTr="00EB11FE">
        <w:tc>
          <w:tcPr>
            <w:tcW w:w="450" w:type="dxa"/>
            <w:tcBorders>
              <w:left w:val="single" w:sz="1" w:space="0" w:color="000000"/>
              <w:bottom w:val="single" w:sz="1" w:space="0" w:color="000000"/>
            </w:tcBorders>
            <w:shd w:val="clear" w:color="auto" w:fill="auto"/>
          </w:tcPr>
          <w:p w:rsidR="00034911" w:rsidRPr="003B3C3F" w:rsidRDefault="00034911" w:rsidP="00EB11FE">
            <w:pPr>
              <w:rPr>
                <w:sz w:val="20"/>
                <w:szCs w:val="20"/>
              </w:rPr>
            </w:pPr>
            <w:r w:rsidRPr="003B3C3F">
              <w:rPr>
                <w:sz w:val="20"/>
                <w:szCs w:val="20"/>
              </w:rPr>
              <w:t>1</w:t>
            </w:r>
          </w:p>
        </w:tc>
        <w:tc>
          <w:tcPr>
            <w:tcW w:w="5362" w:type="dxa"/>
            <w:tcBorders>
              <w:left w:val="single" w:sz="1" w:space="0" w:color="000000"/>
              <w:bottom w:val="single" w:sz="1" w:space="0" w:color="000000"/>
            </w:tcBorders>
            <w:shd w:val="clear" w:color="auto" w:fill="auto"/>
          </w:tcPr>
          <w:p w:rsidR="00034911" w:rsidRPr="003B3C3F" w:rsidRDefault="00034911" w:rsidP="00EB11FE">
            <w:pPr>
              <w:rPr>
                <w:sz w:val="20"/>
                <w:szCs w:val="20"/>
              </w:rPr>
            </w:pPr>
            <w:r w:rsidRPr="003B3C3F">
              <w:rPr>
                <w:sz w:val="20"/>
                <w:szCs w:val="20"/>
              </w:rPr>
              <w:t>Ostrza chirurgiczne</w:t>
            </w:r>
          </w:p>
          <w:p w:rsidR="00034911" w:rsidRPr="003B3C3F" w:rsidRDefault="00034911" w:rsidP="0062500F">
            <w:pPr>
              <w:widowControl w:val="0"/>
              <w:numPr>
                <w:ilvl w:val="0"/>
                <w:numId w:val="76"/>
              </w:numPr>
              <w:textAlignment w:val="baseline"/>
              <w:rPr>
                <w:sz w:val="20"/>
                <w:szCs w:val="20"/>
              </w:rPr>
            </w:pPr>
            <w:r w:rsidRPr="003B3C3F">
              <w:rPr>
                <w:sz w:val="20"/>
                <w:szCs w:val="20"/>
              </w:rPr>
              <w:t>jednorazowego użytku</w:t>
            </w:r>
          </w:p>
          <w:p w:rsidR="00034911" w:rsidRPr="003B3C3F" w:rsidRDefault="00034911" w:rsidP="0062500F">
            <w:pPr>
              <w:widowControl w:val="0"/>
              <w:numPr>
                <w:ilvl w:val="0"/>
                <w:numId w:val="76"/>
              </w:numPr>
              <w:textAlignment w:val="baseline"/>
              <w:rPr>
                <w:sz w:val="20"/>
                <w:szCs w:val="20"/>
              </w:rPr>
            </w:pPr>
            <w:r w:rsidRPr="003B3C3F">
              <w:rPr>
                <w:sz w:val="20"/>
                <w:szCs w:val="20"/>
              </w:rPr>
              <w:t>sterylne</w:t>
            </w:r>
          </w:p>
          <w:p w:rsidR="00034911" w:rsidRPr="003B3C3F" w:rsidRDefault="00034911" w:rsidP="0062500F">
            <w:pPr>
              <w:widowControl w:val="0"/>
              <w:numPr>
                <w:ilvl w:val="0"/>
                <w:numId w:val="76"/>
              </w:numPr>
              <w:textAlignment w:val="baseline"/>
              <w:rPr>
                <w:sz w:val="20"/>
                <w:szCs w:val="20"/>
              </w:rPr>
            </w:pPr>
            <w:r w:rsidRPr="003B3C3F">
              <w:rPr>
                <w:sz w:val="20"/>
                <w:szCs w:val="20"/>
              </w:rPr>
              <w:t>wykonane ze stali węglowej lub chirurgicznej</w:t>
            </w:r>
          </w:p>
          <w:p w:rsidR="00034911" w:rsidRPr="003B3C3F" w:rsidRDefault="00034911" w:rsidP="0062500F">
            <w:pPr>
              <w:widowControl w:val="0"/>
              <w:numPr>
                <w:ilvl w:val="0"/>
                <w:numId w:val="76"/>
              </w:numPr>
              <w:textAlignment w:val="baseline"/>
              <w:rPr>
                <w:sz w:val="20"/>
                <w:szCs w:val="20"/>
              </w:rPr>
            </w:pPr>
            <w:r w:rsidRPr="003B3C3F">
              <w:rPr>
                <w:sz w:val="20"/>
                <w:szCs w:val="20"/>
              </w:rPr>
              <w:t>wszystkie standardowe rozmiary i kształty 10, 10A, 11, 12, 14, 15, 15A, 16, 18,19, 20, 21, 22,24  (także ze wzmocnioną krawędzią ostrza służącą usztywnieniu)</w:t>
            </w:r>
          </w:p>
          <w:p w:rsidR="00034911" w:rsidRPr="003B3C3F" w:rsidRDefault="00034911" w:rsidP="0062500F">
            <w:pPr>
              <w:widowControl w:val="0"/>
              <w:numPr>
                <w:ilvl w:val="0"/>
                <w:numId w:val="76"/>
              </w:numPr>
              <w:textAlignment w:val="baseline"/>
              <w:rPr>
                <w:sz w:val="20"/>
                <w:szCs w:val="20"/>
              </w:rPr>
            </w:pPr>
            <w:r w:rsidRPr="003B3C3F">
              <w:rPr>
                <w:sz w:val="20"/>
                <w:szCs w:val="20"/>
              </w:rPr>
              <w:t>pakowane pojedynczo w folię aluminiową o grubości zabezpieczającej wyrób przed utratą jałowości oraz uszkodzeniem podczas transportu i przechowywania</w:t>
            </w:r>
          </w:p>
          <w:p w:rsidR="00034911" w:rsidRPr="003B3C3F" w:rsidRDefault="00034911" w:rsidP="0062500F">
            <w:pPr>
              <w:widowControl w:val="0"/>
              <w:numPr>
                <w:ilvl w:val="0"/>
                <w:numId w:val="76"/>
              </w:numPr>
              <w:textAlignment w:val="baseline"/>
              <w:rPr>
                <w:sz w:val="20"/>
                <w:szCs w:val="20"/>
              </w:rPr>
            </w:pPr>
            <w:r w:rsidRPr="003B3C3F">
              <w:rPr>
                <w:sz w:val="20"/>
                <w:szCs w:val="20"/>
              </w:rPr>
              <w:t>nazwa producenta, numer i kształt ostrza na opakowaniu bezpośrednim w skali 1 : 1</w:t>
            </w:r>
          </w:p>
          <w:p w:rsidR="00034911" w:rsidRPr="003B3C3F" w:rsidRDefault="00034911" w:rsidP="0062500F">
            <w:pPr>
              <w:widowControl w:val="0"/>
              <w:numPr>
                <w:ilvl w:val="0"/>
                <w:numId w:val="76"/>
              </w:numPr>
              <w:textAlignment w:val="baseline"/>
              <w:rPr>
                <w:sz w:val="20"/>
                <w:szCs w:val="20"/>
              </w:rPr>
            </w:pPr>
            <w:r w:rsidRPr="003B3C3F">
              <w:rPr>
                <w:sz w:val="20"/>
                <w:szCs w:val="20"/>
              </w:rPr>
              <w:t>z kolorowym oznaczeniem rozmiaru na pudełku</w:t>
            </w:r>
          </w:p>
          <w:p w:rsidR="00034911" w:rsidRPr="003B3C3F" w:rsidRDefault="00034911" w:rsidP="0062500F">
            <w:pPr>
              <w:widowControl w:val="0"/>
              <w:numPr>
                <w:ilvl w:val="0"/>
                <w:numId w:val="76"/>
              </w:numPr>
              <w:textAlignment w:val="baseline"/>
              <w:rPr>
                <w:sz w:val="20"/>
                <w:szCs w:val="20"/>
              </w:rPr>
            </w:pPr>
            <w:r w:rsidRPr="003B3C3F">
              <w:rPr>
                <w:sz w:val="20"/>
                <w:szCs w:val="20"/>
              </w:rPr>
              <w:t>papierowe/tekturowe  pudełko dodatkowo foliowane</w:t>
            </w:r>
          </w:p>
          <w:p w:rsidR="00034911" w:rsidRPr="003B3C3F" w:rsidRDefault="00034911" w:rsidP="0062500F">
            <w:pPr>
              <w:widowControl w:val="0"/>
              <w:numPr>
                <w:ilvl w:val="0"/>
                <w:numId w:val="76"/>
              </w:numPr>
              <w:textAlignment w:val="baseline"/>
              <w:rPr>
                <w:sz w:val="20"/>
                <w:szCs w:val="20"/>
              </w:rPr>
            </w:pPr>
            <w:r w:rsidRPr="003B3C3F">
              <w:rPr>
                <w:sz w:val="20"/>
                <w:szCs w:val="20"/>
              </w:rPr>
              <w:t>pakowane po 100 sztuk ostrzy</w:t>
            </w:r>
          </w:p>
          <w:p w:rsidR="00034911" w:rsidRPr="003B3C3F" w:rsidRDefault="00034911" w:rsidP="00EB11FE">
            <w:pPr>
              <w:ind w:left="360"/>
              <w:rPr>
                <w:sz w:val="20"/>
                <w:szCs w:val="20"/>
              </w:rPr>
            </w:pPr>
          </w:p>
        </w:tc>
        <w:tc>
          <w:tcPr>
            <w:tcW w:w="709" w:type="dxa"/>
            <w:tcBorders>
              <w:left w:val="single" w:sz="1" w:space="0" w:color="000000"/>
              <w:bottom w:val="single" w:sz="1" w:space="0" w:color="000000"/>
            </w:tcBorders>
            <w:shd w:val="clear" w:color="auto" w:fill="auto"/>
          </w:tcPr>
          <w:p w:rsidR="00034911" w:rsidRPr="003B3C3F" w:rsidRDefault="00034911" w:rsidP="00EB11FE">
            <w:pPr>
              <w:jc w:val="center"/>
              <w:rPr>
                <w:sz w:val="20"/>
                <w:szCs w:val="20"/>
              </w:rPr>
            </w:pPr>
            <w:r w:rsidRPr="003B3C3F">
              <w:rPr>
                <w:sz w:val="20"/>
                <w:szCs w:val="20"/>
              </w:rPr>
              <w:t>160 op.</w:t>
            </w:r>
          </w:p>
        </w:tc>
        <w:tc>
          <w:tcPr>
            <w:tcW w:w="992" w:type="dxa"/>
            <w:tcBorders>
              <w:left w:val="single" w:sz="1" w:space="0" w:color="000000"/>
              <w:bottom w:val="single" w:sz="1" w:space="0" w:color="000000"/>
            </w:tcBorders>
            <w:shd w:val="clear" w:color="auto" w:fill="auto"/>
          </w:tcPr>
          <w:p w:rsidR="00034911" w:rsidRPr="003B3C3F" w:rsidRDefault="00034911" w:rsidP="00EB11FE">
            <w:pPr>
              <w:jc w:val="center"/>
              <w:rPr>
                <w:sz w:val="20"/>
                <w:szCs w:val="20"/>
              </w:rPr>
            </w:pPr>
          </w:p>
        </w:tc>
        <w:tc>
          <w:tcPr>
            <w:tcW w:w="1134" w:type="dxa"/>
            <w:tcBorders>
              <w:left w:val="single" w:sz="1" w:space="0" w:color="000000"/>
              <w:bottom w:val="single" w:sz="1" w:space="0" w:color="000000"/>
            </w:tcBorders>
            <w:shd w:val="clear" w:color="auto" w:fill="auto"/>
          </w:tcPr>
          <w:p w:rsidR="00034911" w:rsidRPr="003B3C3F" w:rsidRDefault="00034911" w:rsidP="00EB11FE">
            <w:pPr>
              <w:jc w:val="center"/>
              <w:rPr>
                <w:sz w:val="20"/>
                <w:szCs w:val="20"/>
              </w:rPr>
            </w:pPr>
          </w:p>
        </w:tc>
        <w:tc>
          <w:tcPr>
            <w:tcW w:w="567" w:type="dxa"/>
            <w:tcBorders>
              <w:left w:val="single" w:sz="1" w:space="0" w:color="000000"/>
              <w:bottom w:val="single" w:sz="1" w:space="0" w:color="000000"/>
            </w:tcBorders>
            <w:shd w:val="clear" w:color="auto" w:fill="auto"/>
          </w:tcPr>
          <w:p w:rsidR="00034911" w:rsidRPr="003B3C3F" w:rsidRDefault="00034911" w:rsidP="00EB11FE">
            <w:pPr>
              <w:jc w:val="center"/>
              <w:rPr>
                <w:sz w:val="20"/>
                <w:szCs w:val="20"/>
              </w:rPr>
            </w:pPr>
            <w:r w:rsidRPr="003B3C3F">
              <w:rPr>
                <w:sz w:val="20"/>
                <w:szCs w:val="20"/>
              </w:rPr>
              <w:t>8</w:t>
            </w:r>
          </w:p>
        </w:tc>
        <w:tc>
          <w:tcPr>
            <w:tcW w:w="1134" w:type="dxa"/>
            <w:tcBorders>
              <w:left w:val="single" w:sz="1" w:space="0" w:color="000000"/>
              <w:bottom w:val="single" w:sz="1" w:space="0" w:color="000000"/>
            </w:tcBorders>
            <w:shd w:val="clear" w:color="auto" w:fill="auto"/>
          </w:tcPr>
          <w:p w:rsidR="00034911" w:rsidRPr="003B3C3F" w:rsidRDefault="00034911" w:rsidP="00EB11FE">
            <w:pPr>
              <w:jc w:val="center"/>
              <w:rPr>
                <w:sz w:val="20"/>
                <w:szCs w:val="20"/>
              </w:rPr>
            </w:pPr>
          </w:p>
        </w:tc>
        <w:tc>
          <w:tcPr>
            <w:tcW w:w="4253" w:type="dxa"/>
            <w:tcBorders>
              <w:left w:val="single" w:sz="1" w:space="0" w:color="000000"/>
              <w:bottom w:val="single" w:sz="1" w:space="0" w:color="000000"/>
              <w:right w:val="single" w:sz="1" w:space="0" w:color="000000"/>
            </w:tcBorders>
            <w:shd w:val="clear" w:color="auto" w:fill="auto"/>
          </w:tcPr>
          <w:p w:rsidR="00034911" w:rsidRPr="003B3C3F" w:rsidRDefault="00034911" w:rsidP="00EB11FE">
            <w:pPr>
              <w:rPr>
                <w:sz w:val="20"/>
                <w:szCs w:val="20"/>
              </w:rPr>
            </w:pPr>
            <w:r w:rsidRPr="003B3C3F">
              <w:rPr>
                <w:sz w:val="20"/>
                <w:szCs w:val="20"/>
              </w:rPr>
              <w:t>Pełna nazwa producenta……………</w:t>
            </w:r>
          </w:p>
          <w:p w:rsidR="00034911" w:rsidRPr="003B3C3F" w:rsidRDefault="00034911" w:rsidP="00EB11FE">
            <w:pPr>
              <w:rPr>
                <w:sz w:val="20"/>
                <w:szCs w:val="20"/>
              </w:rPr>
            </w:pPr>
            <w:r w:rsidRPr="003B3C3F">
              <w:rPr>
                <w:sz w:val="20"/>
                <w:szCs w:val="20"/>
              </w:rPr>
              <w:t>Pełna nazwa wyrobu ………………</w:t>
            </w:r>
          </w:p>
          <w:p w:rsidR="00034911" w:rsidRPr="003B3C3F" w:rsidRDefault="00034911" w:rsidP="00EB11FE">
            <w:pPr>
              <w:rPr>
                <w:sz w:val="20"/>
                <w:szCs w:val="20"/>
              </w:rPr>
            </w:pPr>
            <w:r w:rsidRPr="003B3C3F">
              <w:rPr>
                <w:sz w:val="20"/>
                <w:szCs w:val="20"/>
              </w:rPr>
              <w:t>Numer referencyjny 10 …...............</w:t>
            </w:r>
          </w:p>
          <w:p w:rsidR="00034911" w:rsidRPr="003B3C3F" w:rsidRDefault="00034911" w:rsidP="00EB11FE">
            <w:pPr>
              <w:rPr>
                <w:sz w:val="20"/>
                <w:szCs w:val="20"/>
              </w:rPr>
            </w:pPr>
            <w:r w:rsidRPr="003B3C3F">
              <w:rPr>
                <w:sz w:val="20"/>
                <w:szCs w:val="20"/>
              </w:rPr>
              <w:t>Numer referencyjny 10A…...............</w:t>
            </w:r>
          </w:p>
          <w:p w:rsidR="00034911" w:rsidRPr="003B3C3F" w:rsidRDefault="00034911" w:rsidP="00EB11FE">
            <w:pPr>
              <w:rPr>
                <w:sz w:val="20"/>
                <w:szCs w:val="20"/>
              </w:rPr>
            </w:pPr>
            <w:r w:rsidRPr="003B3C3F">
              <w:rPr>
                <w:sz w:val="20"/>
                <w:szCs w:val="20"/>
              </w:rPr>
              <w:t>Numer referencyjny 11…..............</w:t>
            </w:r>
          </w:p>
          <w:p w:rsidR="00034911" w:rsidRPr="003B3C3F" w:rsidRDefault="00034911" w:rsidP="00EB11FE">
            <w:pPr>
              <w:rPr>
                <w:sz w:val="20"/>
                <w:szCs w:val="20"/>
              </w:rPr>
            </w:pPr>
            <w:r w:rsidRPr="003B3C3F">
              <w:rPr>
                <w:sz w:val="20"/>
                <w:szCs w:val="20"/>
              </w:rPr>
              <w:t>Numer referencyjny 12…...............</w:t>
            </w:r>
          </w:p>
          <w:p w:rsidR="00034911" w:rsidRPr="003B3C3F" w:rsidRDefault="00034911" w:rsidP="00EB11FE">
            <w:pPr>
              <w:rPr>
                <w:sz w:val="20"/>
                <w:szCs w:val="20"/>
              </w:rPr>
            </w:pPr>
            <w:r w:rsidRPr="003B3C3F">
              <w:rPr>
                <w:sz w:val="20"/>
                <w:szCs w:val="20"/>
              </w:rPr>
              <w:t>Numer referencyjny 14…................</w:t>
            </w:r>
          </w:p>
          <w:p w:rsidR="00034911" w:rsidRPr="003B3C3F" w:rsidRDefault="00034911" w:rsidP="00EB11FE">
            <w:pPr>
              <w:rPr>
                <w:sz w:val="20"/>
                <w:szCs w:val="20"/>
              </w:rPr>
            </w:pPr>
            <w:r w:rsidRPr="003B3C3F">
              <w:rPr>
                <w:sz w:val="20"/>
                <w:szCs w:val="20"/>
              </w:rPr>
              <w:t>Numer referencyjny 15 ….....................</w:t>
            </w:r>
          </w:p>
          <w:p w:rsidR="00034911" w:rsidRPr="003B3C3F" w:rsidRDefault="00034911" w:rsidP="00EB11FE">
            <w:pPr>
              <w:rPr>
                <w:sz w:val="20"/>
                <w:szCs w:val="20"/>
              </w:rPr>
            </w:pPr>
            <w:r w:rsidRPr="003B3C3F">
              <w:rPr>
                <w:sz w:val="20"/>
                <w:szCs w:val="20"/>
              </w:rPr>
              <w:t>Numer referencyjny 15A…......................</w:t>
            </w:r>
          </w:p>
          <w:p w:rsidR="00034911" w:rsidRPr="003B3C3F" w:rsidRDefault="00034911" w:rsidP="00EB11FE">
            <w:pPr>
              <w:rPr>
                <w:sz w:val="20"/>
                <w:szCs w:val="20"/>
              </w:rPr>
            </w:pPr>
            <w:r w:rsidRPr="003B3C3F">
              <w:rPr>
                <w:sz w:val="20"/>
                <w:szCs w:val="20"/>
              </w:rPr>
              <w:t>Numer referencyjny 16….................</w:t>
            </w:r>
          </w:p>
          <w:p w:rsidR="00034911" w:rsidRPr="003B3C3F" w:rsidRDefault="00034911" w:rsidP="00EB11FE">
            <w:pPr>
              <w:rPr>
                <w:sz w:val="20"/>
                <w:szCs w:val="20"/>
              </w:rPr>
            </w:pPr>
            <w:r w:rsidRPr="003B3C3F">
              <w:rPr>
                <w:sz w:val="20"/>
                <w:szCs w:val="20"/>
              </w:rPr>
              <w:t>Numer referencyjny 18….....................</w:t>
            </w:r>
          </w:p>
          <w:p w:rsidR="00034911" w:rsidRPr="003B3C3F" w:rsidRDefault="00034911" w:rsidP="00EB11FE">
            <w:pPr>
              <w:rPr>
                <w:sz w:val="20"/>
                <w:szCs w:val="20"/>
              </w:rPr>
            </w:pPr>
            <w:r w:rsidRPr="003B3C3F">
              <w:rPr>
                <w:sz w:val="20"/>
                <w:szCs w:val="20"/>
              </w:rPr>
              <w:t>Numer referencyjny 19…..................</w:t>
            </w:r>
          </w:p>
          <w:p w:rsidR="00034911" w:rsidRPr="003B3C3F" w:rsidRDefault="00034911" w:rsidP="00EB11FE">
            <w:pPr>
              <w:rPr>
                <w:sz w:val="20"/>
                <w:szCs w:val="20"/>
              </w:rPr>
            </w:pPr>
            <w:r w:rsidRPr="003B3C3F">
              <w:rPr>
                <w:sz w:val="20"/>
                <w:szCs w:val="20"/>
              </w:rPr>
              <w:t>Numer referencyjny 20…....................</w:t>
            </w:r>
          </w:p>
          <w:p w:rsidR="00034911" w:rsidRPr="003B3C3F" w:rsidRDefault="00034911" w:rsidP="00EB11FE">
            <w:pPr>
              <w:rPr>
                <w:sz w:val="20"/>
                <w:szCs w:val="20"/>
              </w:rPr>
            </w:pPr>
            <w:r w:rsidRPr="003B3C3F">
              <w:rPr>
                <w:sz w:val="20"/>
                <w:szCs w:val="20"/>
              </w:rPr>
              <w:t>Numer referencyjny 21….............</w:t>
            </w:r>
          </w:p>
          <w:p w:rsidR="00034911" w:rsidRPr="003B3C3F" w:rsidRDefault="00034911" w:rsidP="00EB11FE">
            <w:pPr>
              <w:rPr>
                <w:sz w:val="20"/>
                <w:szCs w:val="20"/>
              </w:rPr>
            </w:pPr>
            <w:r w:rsidRPr="003B3C3F">
              <w:rPr>
                <w:sz w:val="20"/>
                <w:szCs w:val="20"/>
              </w:rPr>
              <w:t>Numer referencyjny 22…....................</w:t>
            </w:r>
          </w:p>
          <w:p w:rsidR="00034911" w:rsidRPr="003B3C3F" w:rsidRDefault="00034911" w:rsidP="00EB11FE">
            <w:pPr>
              <w:rPr>
                <w:sz w:val="20"/>
                <w:szCs w:val="20"/>
              </w:rPr>
            </w:pPr>
            <w:r w:rsidRPr="003B3C3F">
              <w:rPr>
                <w:sz w:val="20"/>
                <w:szCs w:val="20"/>
              </w:rPr>
              <w:t>Numer referencyjny 24…...............</w:t>
            </w:r>
          </w:p>
          <w:p w:rsidR="00034911" w:rsidRPr="003B3C3F" w:rsidRDefault="00034911" w:rsidP="00EB11FE">
            <w:pPr>
              <w:rPr>
                <w:sz w:val="20"/>
                <w:szCs w:val="20"/>
              </w:rPr>
            </w:pPr>
          </w:p>
        </w:tc>
      </w:tr>
      <w:tr w:rsidR="00034911" w:rsidRPr="003B3C3F" w:rsidTr="00EB11FE">
        <w:tc>
          <w:tcPr>
            <w:tcW w:w="450" w:type="dxa"/>
            <w:tcBorders>
              <w:left w:val="single" w:sz="1" w:space="0" w:color="000000"/>
              <w:bottom w:val="single" w:sz="1" w:space="0" w:color="000000"/>
            </w:tcBorders>
            <w:shd w:val="clear" w:color="auto" w:fill="auto"/>
          </w:tcPr>
          <w:p w:rsidR="00034911" w:rsidRPr="003B3C3F" w:rsidRDefault="00034911" w:rsidP="00EB11FE">
            <w:pPr>
              <w:spacing w:before="120" w:after="120"/>
              <w:rPr>
                <w:b/>
                <w:sz w:val="20"/>
                <w:szCs w:val="20"/>
              </w:rPr>
            </w:pPr>
          </w:p>
        </w:tc>
        <w:tc>
          <w:tcPr>
            <w:tcW w:w="5362" w:type="dxa"/>
            <w:tcBorders>
              <w:left w:val="single" w:sz="1" w:space="0" w:color="000000"/>
              <w:bottom w:val="single" w:sz="1" w:space="0" w:color="000000"/>
            </w:tcBorders>
            <w:shd w:val="clear" w:color="auto" w:fill="auto"/>
          </w:tcPr>
          <w:p w:rsidR="00034911" w:rsidRPr="003B3C3F" w:rsidRDefault="00034911" w:rsidP="00EB11FE">
            <w:pPr>
              <w:spacing w:before="120" w:after="120"/>
              <w:rPr>
                <w:b/>
                <w:sz w:val="20"/>
                <w:szCs w:val="20"/>
              </w:rPr>
            </w:pPr>
            <w:r w:rsidRPr="003B3C3F">
              <w:rPr>
                <w:b/>
                <w:sz w:val="20"/>
                <w:szCs w:val="20"/>
              </w:rPr>
              <w:t>Wartość części</w:t>
            </w:r>
          </w:p>
        </w:tc>
        <w:tc>
          <w:tcPr>
            <w:tcW w:w="709" w:type="dxa"/>
            <w:tcBorders>
              <w:left w:val="single" w:sz="1" w:space="0" w:color="000000"/>
              <w:bottom w:val="single" w:sz="1" w:space="0" w:color="000000"/>
            </w:tcBorders>
            <w:shd w:val="clear" w:color="auto" w:fill="auto"/>
          </w:tcPr>
          <w:p w:rsidR="00034911" w:rsidRPr="003B3C3F" w:rsidRDefault="00034911" w:rsidP="00EB11FE">
            <w:pPr>
              <w:spacing w:before="120" w:after="120"/>
              <w:jc w:val="center"/>
              <w:rPr>
                <w:b/>
                <w:sz w:val="20"/>
                <w:szCs w:val="20"/>
              </w:rPr>
            </w:pPr>
          </w:p>
        </w:tc>
        <w:tc>
          <w:tcPr>
            <w:tcW w:w="992" w:type="dxa"/>
            <w:tcBorders>
              <w:left w:val="single" w:sz="1" w:space="0" w:color="000000"/>
              <w:bottom w:val="single" w:sz="1" w:space="0" w:color="000000"/>
            </w:tcBorders>
            <w:shd w:val="clear" w:color="auto" w:fill="auto"/>
          </w:tcPr>
          <w:p w:rsidR="00034911" w:rsidRPr="003B3C3F" w:rsidRDefault="00034911" w:rsidP="00EB11FE">
            <w:pPr>
              <w:spacing w:before="120" w:after="120"/>
              <w:jc w:val="center"/>
              <w:rPr>
                <w:b/>
                <w:sz w:val="20"/>
                <w:szCs w:val="20"/>
              </w:rPr>
            </w:pPr>
          </w:p>
        </w:tc>
        <w:tc>
          <w:tcPr>
            <w:tcW w:w="1134" w:type="dxa"/>
            <w:tcBorders>
              <w:left w:val="single" w:sz="1" w:space="0" w:color="000000"/>
              <w:bottom w:val="single" w:sz="1" w:space="0" w:color="000000"/>
            </w:tcBorders>
            <w:shd w:val="clear" w:color="auto" w:fill="auto"/>
          </w:tcPr>
          <w:p w:rsidR="00034911" w:rsidRPr="003B3C3F" w:rsidRDefault="00034911" w:rsidP="00EB11FE">
            <w:pPr>
              <w:jc w:val="center"/>
              <w:rPr>
                <w:b/>
                <w:sz w:val="20"/>
                <w:szCs w:val="20"/>
              </w:rPr>
            </w:pPr>
          </w:p>
        </w:tc>
        <w:tc>
          <w:tcPr>
            <w:tcW w:w="567" w:type="dxa"/>
            <w:tcBorders>
              <w:left w:val="single" w:sz="1" w:space="0" w:color="000000"/>
              <w:bottom w:val="single" w:sz="1" w:space="0" w:color="000000"/>
            </w:tcBorders>
            <w:shd w:val="clear" w:color="auto" w:fill="auto"/>
          </w:tcPr>
          <w:p w:rsidR="00034911" w:rsidRPr="003B3C3F" w:rsidRDefault="00034911" w:rsidP="00EB11FE">
            <w:pPr>
              <w:jc w:val="center"/>
              <w:rPr>
                <w:b/>
                <w:sz w:val="20"/>
                <w:szCs w:val="20"/>
              </w:rPr>
            </w:pPr>
          </w:p>
        </w:tc>
        <w:tc>
          <w:tcPr>
            <w:tcW w:w="1134" w:type="dxa"/>
            <w:tcBorders>
              <w:left w:val="single" w:sz="1" w:space="0" w:color="000000"/>
              <w:bottom w:val="single" w:sz="1" w:space="0" w:color="000000"/>
            </w:tcBorders>
            <w:shd w:val="clear" w:color="auto" w:fill="auto"/>
          </w:tcPr>
          <w:p w:rsidR="00034911" w:rsidRPr="003B3C3F" w:rsidRDefault="00034911" w:rsidP="00EB11FE">
            <w:pPr>
              <w:jc w:val="center"/>
              <w:rPr>
                <w:b/>
                <w:sz w:val="20"/>
                <w:szCs w:val="20"/>
              </w:rPr>
            </w:pPr>
          </w:p>
        </w:tc>
        <w:tc>
          <w:tcPr>
            <w:tcW w:w="4253" w:type="dxa"/>
            <w:tcBorders>
              <w:left w:val="single" w:sz="1" w:space="0" w:color="000000"/>
              <w:bottom w:val="single" w:sz="1" w:space="0" w:color="000000"/>
              <w:right w:val="single" w:sz="1" w:space="0" w:color="000000"/>
            </w:tcBorders>
            <w:shd w:val="clear" w:color="auto" w:fill="auto"/>
          </w:tcPr>
          <w:p w:rsidR="00034911" w:rsidRPr="003B3C3F" w:rsidRDefault="00034911" w:rsidP="00EB11FE">
            <w:pPr>
              <w:spacing w:before="120" w:after="120"/>
              <w:rPr>
                <w:b/>
                <w:sz w:val="20"/>
                <w:szCs w:val="20"/>
              </w:rPr>
            </w:pPr>
          </w:p>
        </w:tc>
      </w:tr>
    </w:tbl>
    <w:p w:rsidR="00034911" w:rsidRPr="00E54A18" w:rsidRDefault="00034911" w:rsidP="00034911">
      <w:pPr>
        <w:rPr>
          <w:color w:val="FF0000"/>
          <w:sz w:val="20"/>
          <w:szCs w:val="20"/>
        </w:rPr>
      </w:pPr>
    </w:p>
    <w:p w:rsidR="00034911" w:rsidRDefault="00034911" w:rsidP="00034911">
      <w:pPr>
        <w:rPr>
          <w:color w:val="FF0000"/>
          <w:sz w:val="20"/>
          <w:szCs w:val="20"/>
        </w:rPr>
      </w:pPr>
    </w:p>
    <w:p w:rsidR="003B3C3F" w:rsidRDefault="003B3C3F" w:rsidP="00034911">
      <w:pPr>
        <w:rPr>
          <w:color w:val="FF0000"/>
          <w:sz w:val="20"/>
          <w:szCs w:val="20"/>
        </w:rPr>
      </w:pPr>
    </w:p>
    <w:p w:rsidR="003B3C3F" w:rsidRDefault="003B3C3F" w:rsidP="00034911">
      <w:pPr>
        <w:rPr>
          <w:color w:val="FF0000"/>
          <w:sz w:val="20"/>
          <w:szCs w:val="20"/>
        </w:rPr>
      </w:pPr>
    </w:p>
    <w:p w:rsidR="003B3C3F" w:rsidRDefault="003B3C3F" w:rsidP="00034911">
      <w:pPr>
        <w:rPr>
          <w:color w:val="FF0000"/>
          <w:sz w:val="20"/>
          <w:szCs w:val="20"/>
        </w:rPr>
      </w:pPr>
    </w:p>
    <w:p w:rsidR="003B3C3F" w:rsidRDefault="003B3C3F" w:rsidP="00034911">
      <w:pPr>
        <w:rPr>
          <w:color w:val="FF0000"/>
          <w:sz w:val="20"/>
          <w:szCs w:val="20"/>
        </w:rPr>
      </w:pPr>
    </w:p>
    <w:p w:rsidR="003B3C3F" w:rsidRDefault="003B3C3F" w:rsidP="00034911">
      <w:pPr>
        <w:rPr>
          <w:color w:val="FF0000"/>
          <w:sz w:val="20"/>
          <w:szCs w:val="20"/>
        </w:rPr>
      </w:pPr>
    </w:p>
    <w:p w:rsidR="003B3C3F" w:rsidRDefault="003B3C3F" w:rsidP="00034911">
      <w:pPr>
        <w:rPr>
          <w:color w:val="FF0000"/>
          <w:sz w:val="20"/>
          <w:szCs w:val="20"/>
        </w:rPr>
      </w:pPr>
    </w:p>
    <w:p w:rsidR="003B3C3F" w:rsidRDefault="003B3C3F" w:rsidP="00034911">
      <w:pPr>
        <w:rPr>
          <w:color w:val="FF0000"/>
          <w:sz w:val="20"/>
          <w:szCs w:val="20"/>
        </w:rPr>
      </w:pPr>
    </w:p>
    <w:p w:rsidR="003B3C3F" w:rsidRDefault="003B3C3F" w:rsidP="00034911">
      <w:pPr>
        <w:rPr>
          <w:color w:val="FF0000"/>
          <w:sz w:val="20"/>
          <w:szCs w:val="20"/>
        </w:rPr>
      </w:pPr>
    </w:p>
    <w:p w:rsidR="003B3C3F" w:rsidRDefault="003B3C3F" w:rsidP="00034911">
      <w:pPr>
        <w:rPr>
          <w:color w:val="FF0000"/>
          <w:sz w:val="20"/>
          <w:szCs w:val="20"/>
        </w:rPr>
      </w:pPr>
    </w:p>
    <w:p w:rsidR="003B3C3F" w:rsidRDefault="003B3C3F" w:rsidP="00034911">
      <w:pPr>
        <w:rPr>
          <w:color w:val="FF0000"/>
          <w:sz w:val="20"/>
          <w:szCs w:val="20"/>
        </w:rPr>
      </w:pPr>
    </w:p>
    <w:p w:rsidR="003B3C3F" w:rsidRDefault="003B3C3F" w:rsidP="00034911">
      <w:pPr>
        <w:rPr>
          <w:color w:val="FF0000"/>
          <w:sz w:val="20"/>
          <w:szCs w:val="20"/>
        </w:rPr>
      </w:pPr>
    </w:p>
    <w:p w:rsidR="003B3C3F" w:rsidRDefault="003B3C3F" w:rsidP="00034911">
      <w:pPr>
        <w:rPr>
          <w:color w:val="FF0000"/>
          <w:sz w:val="20"/>
          <w:szCs w:val="20"/>
        </w:rPr>
      </w:pPr>
    </w:p>
    <w:p w:rsidR="003B3C3F" w:rsidRDefault="003B3C3F" w:rsidP="00034911">
      <w:pPr>
        <w:rPr>
          <w:color w:val="FF0000"/>
          <w:sz w:val="20"/>
          <w:szCs w:val="20"/>
        </w:rPr>
      </w:pPr>
    </w:p>
    <w:p w:rsidR="003B3C3F" w:rsidRPr="00E54A18" w:rsidRDefault="003B3C3F" w:rsidP="00034911">
      <w:pPr>
        <w:rPr>
          <w:color w:val="FF0000"/>
          <w:sz w:val="20"/>
          <w:szCs w:val="20"/>
        </w:rPr>
      </w:pPr>
    </w:p>
    <w:p w:rsidR="003B3C3F" w:rsidRDefault="00034911" w:rsidP="00034911">
      <w:pPr>
        <w:suppressAutoHyphens w:val="0"/>
        <w:spacing w:before="100" w:beforeAutospacing="1"/>
        <w:rPr>
          <w:b/>
          <w:kern w:val="0"/>
          <w:sz w:val="22"/>
          <w:szCs w:val="22"/>
          <w:lang w:eastAsia="pl-PL"/>
        </w:rPr>
      </w:pPr>
      <w:r w:rsidRPr="003B3C3F">
        <w:rPr>
          <w:b/>
          <w:bCs/>
          <w:kern w:val="0"/>
          <w:sz w:val="22"/>
          <w:szCs w:val="22"/>
          <w:lang w:eastAsia="pl-PL"/>
        </w:rPr>
        <w:lastRenderedPageBreak/>
        <w:t>Część nr 8</w:t>
      </w:r>
      <w:r w:rsidRPr="003B3C3F">
        <w:rPr>
          <w:b/>
          <w:kern w:val="0"/>
          <w:sz w:val="22"/>
          <w:szCs w:val="22"/>
          <w:lang w:eastAsia="pl-PL"/>
        </w:rPr>
        <w:t xml:space="preserve"> – dostawa mankietów ciśnieniowych do szybkiej infuzji</w:t>
      </w:r>
      <w:r w:rsidRPr="003B3C3F">
        <w:rPr>
          <w:b/>
          <w:kern w:val="0"/>
          <w:sz w:val="22"/>
          <w:szCs w:val="22"/>
          <w:lang w:eastAsia="pl-PL"/>
        </w:rPr>
        <w:tab/>
      </w:r>
    </w:p>
    <w:p w:rsidR="00034911" w:rsidRPr="003B3C3F" w:rsidRDefault="00034911" w:rsidP="00034911">
      <w:pPr>
        <w:suppressAutoHyphens w:val="0"/>
        <w:spacing w:before="100" w:beforeAutospacing="1"/>
        <w:rPr>
          <w:b/>
          <w:kern w:val="0"/>
          <w:sz w:val="22"/>
          <w:szCs w:val="22"/>
          <w:lang w:eastAsia="pl-PL"/>
        </w:rPr>
      </w:pPr>
      <w:r w:rsidRPr="003B3C3F">
        <w:rPr>
          <w:b/>
          <w:kern w:val="0"/>
          <w:sz w:val="20"/>
          <w:szCs w:val="20"/>
          <w:lang w:eastAsia="pl-PL"/>
        </w:rPr>
        <w:tab/>
      </w:r>
      <w:r w:rsidRPr="003B3C3F">
        <w:rPr>
          <w:b/>
          <w:kern w:val="0"/>
          <w:sz w:val="20"/>
          <w:szCs w:val="20"/>
          <w:lang w:eastAsia="pl-PL"/>
        </w:rPr>
        <w:tab/>
      </w:r>
      <w:r w:rsidRPr="003B3C3F">
        <w:rPr>
          <w:b/>
          <w:kern w:val="0"/>
          <w:sz w:val="20"/>
          <w:szCs w:val="20"/>
          <w:lang w:eastAsia="pl-PL"/>
        </w:rPr>
        <w:tab/>
      </w:r>
      <w:r w:rsidRPr="003B3C3F">
        <w:rPr>
          <w:b/>
          <w:kern w:val="0"/>
          <w:sz w:val="20"/>
          <w:szCs w:val="20"/>
          <w:lang w:eastAsia="pl-PL"/>
        </w:rPr>
        <w:tab/>
      </w:r>
      <w:r w:rsidRPr="003B3C3F">
        <w:rPr>
          <w:b/>
          <w:kern w:val="0"/>
          <w:sz w:val="20"/>
          <w:szCs w:val="20"/>
          <w:lang w:eastAsia="pl-PL"/>
        </w:rPr>
        <w:tab/>
      </w:r>
      <w:r w:rsidRPr="003B3C3F">
        <w:rPr>
          <w:b/>
          <w:kern w:val="0"/>
          <w:sz w:val="20"/>
          <w:szCs w:val="20"/>
          <w:lang w:eastAsia="pl-PL"/>
        </w:rPr>
        <w:tab/>
      </w:r>
      <w:r w:rsidRPr="003B3C3F">
        <w:rPr>
          <w:b/>
          <w:kern w:val="0"/>
          <w:sz w:val="20"/>
          <w:szCs w:val="20"/>
          <w:lang w:eastAsia="pl-PL"/>
        </w:rPr>
        <w:tab/>
      </w:r>
      <w:r w:rsidRPr="003B3C3F">
        <w:rPr>
          <w:b/>
          <w:kern w:val="0"/>
          <w:sz w:val="20"/>
          <w:szCs w:val="20"/>
          <w:lang w:eastAsia="pl-PL"/>
        </w:rPr>
        <w:tab/>
      </w:r>
    </w:p>
    <w:tbl>
      <w:tblPr>
        <w:tblW w:w="14610" w:type="dxa"/>
        <w:tblCellSpacing w:w="0" w:type="dxa"/>
        <w:tblCellMar>
          <w:top w:w="15" w:type="dxa"/>
          <w:left w:w="15" w:type="dxa"/>
          <w:bottom w:w="15" w:type="dxa"/>
          <w:right w:w="15" w:type="dxa"/>
        </w:tblCellMar>
        <w:tblLook w:val="04A0"/>
      </w:tblPr>
      <w:tblGrid>
        <w:gridCol w:w="458"/>
        <w:gridCol w:w="5425"/>
        <w:gridCol w:w="688"/>
        <w:gridCol w:w="978"/>
        <w:gridCol w:w="1131"/>
        <w:gridCol w:w="550"/>
        <w:gridCol w:w="1131"/>
        <w:gridCol w:w="4249"/>
      </w:tblGrid>
      <w:tr w:rsidR="00034911" w:rsidRPr="003B3C3F" w:rsidTr="00EB11FE">
        <w:trPr>
          <w:tblCellSpacing w:w="0" w:type="dxa"/>
        </w:trPr>
        <w:tc>
          <w:tcPr>
            <w:tcW w:w="450"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rPr>
                <w:kern w:val="0"/>
                <w:lang w:eastAsia="pl-PL"/>
              </w:rPr>
            </w:pPr>
            <w:r w:rsidRPr="003B3C3F">
              <w:rPr>
                <w:kern w:val="0"/>
                <w:sz w:val="20"/>
                <w:szCs w:val="20"/>
                <w:lang w:eastAsia="pl-PL"/>
              </w:rPr>
              <w:t>Lp.</w:t>
            </w:r>
          </w:p>
        </w:tc>
        <w:tc>
          <w:tcPr>
            <w:tcW w:w="5325"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rPr>
                <w:kern w:val="0"/>
                <w:lang w:eastAsia="pl-PL"/>
              </w:rPr>
            </w:pPr>
            <w:r w:rsidRPr="003B3C3F">
              <w:rPr>
                <w:kern w:val="0"/>
                <w:sz w:val="20"/>
                <w:szCs w:val="20"/>
                <w:lang w:eastAsia="pl-PL"/>
              </w:rPr>
              <w:t>Opis przedmiotu zamówienia</w:t>
            </w:r>
          </w:p>
        </w:tc>
        <w:tc>
          <w:tcPr>
            <w:tcW w:w="675"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rPr>
                <w:kern w:val="0"/>
                <w:lang w:eastAsia="pl-PL"/>
              </w:rPr>
            </w:pPr>
            <w:r w:rsidRPr="003B3C3F">
              <w:rPr>
                <w:kern w:val="0"/>
                <w:sz w:val="20"/>
                <w:szCs w:val="20"/>
                <w:lang w:eastAsia="pl-PL"/>
              </w:rPr>
              <w:t>Ilość</w:t>
            </w:r>
          </w:p>
          <w:p w:rsidR="00034911" w:rsidRPr="003B3C3F" w:rsidRDefault="00034911" w:rsidP="00EB11FE">
            <w:pPr>
              <w:suppressAutoHyphens w:val="0"/>
              <w:rPr>
                <w:kern w:val="0"/>
                <w:lang w:eastAsia="pl-PL"/>
              </w:rPr>
            </w:pPr>
            <w:r w:rsidRPr="003B3C3F">
              <w:rPr>
                <w:kern w:val="0"/>
                <w:sz w:val="20"/>
                <w:szCs w:val="20"/>
                <w:lang w:eastAsia="pl-PL"/>
              </w:rPr>
              <w:t>szt.</w:t>
            </w:r>
          </w:p>
        </w:tc>
        <w:tc>
          <w:tcPr>
            <w:tcW w:w="960"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rPr>
                <w:kern w:val="0"/>
                <w:lang w:eastAsia="pl-PL"/>
              </w:rPr>
            </w:pPr>
            <w:r w:rsidRPr="003B3C3F">
              <w:rPr>
                <w:kern w:val="0"/>
                <w:sz w:val="20"/>
                <w:szCs w:val="20"/>
                <w:lang w:eastAsia="pl-PL"/>
              </w:rPr>
              <w:t>Cena</w:t>
            </w:r>
          </w:p>
          <w:p w:rsidR="00034911" w:rsidRPr="003B3C3F" w:rsidRDefault="00034911" w:rsidP="00EB11FE">
            <w:pPr>
              <w:suppressAutoHyphens w:val="0"/>
              <w:rPr>
                <w:kern w:val="0"/>
                <w:lang w:eastAsia="pl-PL"/>
              </w:rPr>
            </w:pPr>
            <w:r w:rsidRPr="003B3C3F">
              <w:rPr>
                <w:kern w:val="0"/>
                <w:sz w:val="20"/>
                <w:szCs w:val="20"/>
                <w:lang w:eastAsia="pl-PL"/>
              </w:rPr>
              <w:t>jedn. netto</w:t>
            </w:r>
          </w:p>
        </w:tc>
        <w:tc>
          <w:tcPr>
            <w:tcW w:w="1110"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rPr>
                <w:kern w:val="0"/>
                <w:lang w:eastAsia="pl-PL"/>
              </w:rPr>
            </w:pPr>
            <w:r w:rsidRPr="003B3C3F">
              <w:rPr>
                <w:kern w:val="0"/>
                <w:sz w:val="20"/>
                <w:szCs w:val="20"/>
                <w:lang w:eastAsia="pl-PL"/>
              </w:rPr>
              <w:t>Wartość</w:t>
            </w:r>
          </w:p>
          <w:p w:rsidR="00034911" w:rsidRPr="003B3C3F" w:rsidRDefault="00034911" w:rsidP="00EB11FE">
            <w:pPr>
              <w:suppressAutoHyphens w:val="0"/>
              <w:rPr>
                <w:kern w:val="0"/>
                <w:lang w:eastAsia="pl-PL"/>
              </w:rPr>
            </w:pPr>
            <w:r w:rsidRPr="003B3C3F">
              <w:rPr>
                <w:kern w:val="0"/>
                <w:sz w:val="20"/>
                <w:szCs w:val="20"/>
                <w:lang w:eastAsia="pl-PL"/>
              </w:rPr>
              <w:t>netto</w:t>
            </w:r>
          </w:p>
        </w:tc>
        <w:tc>
          <w:tcPr>
            <w:tcW w:w="540" w:type="dxa"/>
            <w:tcBorders>
              <w:top w:val="single" w:sz="6" w:space="0" w:color="000000"/>
              <w:left w:val="single" w:sz="6" w:space="0" w:color="000000"/>
              <w:bottom w:val="single" w:sz="6" w:space="0" w:color="000000"/>
              <w:right w:val="single" w:sz="4" w:space="0" w:color="auto"/>
            </w:tcBorders>
            <w:tcMar>
              <w:top w:w="0" w:type="dxa"/>
              <w:left w:w="11" w:type="dxa"/>
              <w:bottom w:w="0" w:type="dxa"/>
              <w:right w:w="0" w:type="dxa"/>
            </w:tcMar>
            <w:hideMark/>
          </w:tcPr>
          <w:p w:rsidR="00034911" w:rsidRPr="003B3C3F" w:rsidRDefault="00034911" w:rsidP="00EB11FE">
            <w:pPr>
              <w:suppressAutoHyphens w:val="0"/>
              <w:rPr>
                <w:kern w:val="0"/>
                <w:lang w:eastAsia="pl-PL"/>
              </w:rPr>
            </w:pPr>
            <w:r w:rsidRPr="003B3C3F">
              <w:rPr>
                <w:kern w:val="0"/>
                <w:sz w:val="20"/>
                <w:szCs w:val="20"/>
                <w:lang w:eastAsia="pl-PL"/>
              </w:rPr>
              <w:t>VAT</w:t>
            </w:r>
          </w:p>
          <w:p w:rsidR="00034911" w:rsidRPr="003B3C3F" w:rsidRDefault="00034911" w:rsidP="00EB11FE">
            <w:pPr>
              <w:suppressAutoHyphens w:val="0"/>
              <w:rPr>
                <w:kern w:val="0"/>
                <w:lang w:eastAsia="pl-PL"/>
              </w:rPr>
            </w:pPr>
            <w:r w:rsidRPr="003B3C3F">
              <w:rPr>
                <w:kern w:val="0"/>
                <w:sz w:val="20"/>
                <w:szCs w:val="20"/>
                <w:lang w:eastAsia="pl-PL"/>
              </w:rPr>
              <w:t>%</w:t>
            </w:r>
          </w:p>
        </w:tc>
        <w:tc>
          <w:tcPr>
            <w:tcW w:w="1110"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rPr>
                <w:kern w:val="0"/>
                <w:lang w:eastAsia="pl-PL"/>
              </w:rPr>
            </w:pPr>
            <w:r w:rsidRPr="003B3C3F">
              <w:rPr>
                <w:kern w:val="0"/>
                <w:sz w:val="20"/>
                <w:szCs w:val="20"/>
                <w:lang w:eastAsia="pl-PL"/>
              </w:rPr>
              <w:t>Wartość</w:t>
            </w:r>
          </w:p>
          <w:p w:rsidR="00034911" w:rsidRPr="003B3C3F" w:rsidRDefault="00034911" w:rsidP="00EB11FE">
            <w:pPr>
              <w:suppressAutoHyphens w:val="0"/>
              <w:rPr>
                <w:kern w:val="0"/>
                <w:lang w:eastAsia="pl-PL"/>
              </w:rPr>
            </w:pPr>
            <w:r w:rsidRPr="003B3C3F">
              <w:rPr>
                <w:kern w:val="0"/>
                <w:sz w:val="20"/>
                <w:szCs w:val="20"/>
                <w:lang w:eastAsia="pl-PL"/>
              </w:rPr>
              <w:t>brutto</w:t>
            </w:r>
          </w:p>
        </w:tc>
        <w:tc>
          <w:tcPr>
            <w:tcW w:w="4170" w:type="dxa"/>
            <w:tcBorders>
              <w:top w:val="single" w:sz="6" w:space="0" w:color="000000"/>
              <w:left w:val="single" w:sz="6" w:space="0" w:color="000000"/>
              <w:bottom w:val="single" w:sz="6" w:space="0" w:color="000000"/>
              <w:right w:val="single" w:sz="6" w:space="0" w:color="000000"/>
            </w:tcBorders>
            <w:tcMar>
              <w:top w:w="0" w:type="dxa"/>
              <w:left w:w="11" w:type="dxa"/>
              <w:bottom w:w="0" w:type="dxa"/>
              <w:right w:w="11" w:type="dxa"/>
            </w:tcMar>
            <w:hideMark/>
          </w:tcPr>
          <w:p w:rsidR="00034911" w:rsidRPr="003B3C3F" w:rsidRDefault="00034911" w:rsidP="00EB11FE">
            <w:pPr>
              <w:suppressAutoHyphens w:val="0"/>
              <w:rPr>
                <w:kern w:val="0"/>
                <w:lang w:eastAsia="pl-PL"/>
              </w:rPr>
            </w:pPr>
            <w:r w:rsidRPr="003B3C3F">
              <w:rPr>
                <w:kern w:val="0"/>
                <w:sz w:val="20"/>
                <w:szCs w:val="20"/>
                <w:lang w:eastAsia="pl-PL"/>
              </w:rPr>
              <w:t>Informacje o produkcie i producencie</w:t>
            </w:r>
          </w:p>
        </w:tc>
      </w:tr>
      <w:tr w:rsidR="00034911" w:rsidRPr="003B3C3F" w:rsidTr="00EB11FE">
        <w:trPr>
          <w:tblCellSpacing w:w="0" w:type="dxa"/>
        </w:trPr>
        <w:tc>
          <w:tcPr>
            <w:tcW w:w="45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spacing w:before="100" w:beforeAutospacing="1" w:after="119"/>
              <w:rPr>
                <w:kern w:val="0"/>
                <w:lang w:eastAsia="pl-PL"/>
              </w:rPr>
            </w:pPr>
            <w:r w:rsidRPr="003B3C3F">
              <w:rPr>
                <w:kern w:val="0"/>
                <w:sz w:val="20"/>
                <w:szCs w:val="20"/>
                <w:lang w:eastAsia="pl-PL"/>
              </w:rPr>
              <w:t>1</w:t>
            </w:r>
          </w:p>
        </w:tc>
        <w:tc>
          <w:tcPr>
            <w:tcW w:w="5325"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rPr>
                <w:kern w:val="0"/>
                <w:lang w:eastAsia="pl-PL"/>
              </w:rPr>
            </w:pPr>
            <w:r w:rsidRPr="003B3C3F">
              <w:rPr>
                <w:kern w:val="0"/>
                <w:sz w:val="20"/>
                <w:szCs w:val="20"/>
                <w:lang w:eastAsia="pl-PL"/>
              </w:rPr>
              <w:t>Mankiety ciśnieniowe do szybkiej infuzji</w:t>
            </w:r>
          </w:p>
          <w:p w:rsidR="00034911" w:rsidRPr="003B3C3F" w:rsidRDefault="00034911" w:rsidP="0062500F">
            <w:pPr>
              <w:numPr>
                <w:ilvl w:val="0"/>
                <w:numId w:val="81"/>
              </w:numPr>
              <w:suppressAutoHyphens w:val="0"/>
              <w:rPr>
                <w:kern w:val="0"/>
                <w:lang w:eastAsia="pl-PL"/>
              </w:rPr>
            </w:pPr>
            <w:r w:rsidRPr="003B3C3F">
              <w:rPr>
                <w:kern w:val="0"/>
                <w:sz w:val="20"/>
                <w:szCs w:val="20"/>
                <w:lang w:eastAsia="pl-PL"/>
              </w:rPr>
              <w:t xml:space="preserve">pojemności 500 ml; </w:t>
            </w:r>
          </w:p>
          <w:p w:rsidR="00034911" w:rsidRPr="003B3C3F" w:rsidRDefault="00034911" w:rsidP="0062500F">
            <w:pPr>
              <w:numPr>
                <w:ilvl w:val="0"/>
                <w:numId w:val="81"/>
              </w:numPr>
              <w:suppressAutoHyphens w:val="0"/>
              <w:rPr>
                <w:kern w:val="0"/>
                <w:lang w:eastAsia="pl-PL"/>
              </w:rPr>
            </w:pPr>
            <w:r w:rsidRPr="003B3C3F">
              <w:rPr>
                <w:kern w:val="0"/>
                <w:sz w:val="20"/>
                <w:szCs w:val="20"/>
                <w:lang w:eastAsia="pl-PL"/>
              </w:rPr>
              <w:t>wykonane z transparentnego materiału</w:t>
            </w:r>
          </w:p>
          <w:p w:rsidR="00034911" w:rsidRPr="003B3C3F" w:rsidRDefault="00034911" w:rsidP="0062500F">
            <w:pPr>
              <w:numPr>
                <w:ilvl w:val="0"/>
                <w:numId w:val="81"/>
              </w:numPr>
              <w:suppressAutoHyphens w:val="0"/>
              <w:rPr>
                <w:kern w:val="0"/>
                <w:lang w:eastAsia="pl-PL"/>
              </w:rPr>
            </w:pPr>
            <w:r w:rsidRPr="003B3C3F">
              <w:rPr>
                <w:kern w:val="0"/>
                <w:sz w:val="20"/>
                <w:szCs w:val="20"/>
                <w:lang w:eastAsia="pl-PL"/>
              </w:rPr>
              <w:t>trwale zespolone po dwóch dłuższych bokach</w:t>
            </w:r>
          </w:p>
          <w:p w:rsidR="00034911" w:rsidRPr="003B3C3F" w:rsidRDefault="00034911" w:rsidP="0062500F">
            <w:pPr>
              <w:numPr>
                <w:ilvl w:val="0"/>
                <w:numId w:val="81"/>
              </w:numPr>
              <w:suppressAutoHyphens w:val="0"/>
              <w:rPr>
                <w:kern w:val="0"/>
                <w:lang w:eastAsia="pl-PL"/>
              </w:rPr>
            </w:pPr>
            <w:r w:rsidRPr="003B3C3F">
              <w:rPr>
                <w:kern w:val="0"/>
                <w:sz w:val="20"/>
                <w:szCs w:val="20"/>
                <w:lang w:eastAsia="pl-PL"/>
              </w:rPr>
              <w:t xml:space="preserve">posiadające: uchwyt do zawieszania, haczyk po wewnętrznej stronie kieszeni, ogranicznik ciśnienia </w:t>
            </w:r>
          </w:p>
          <w:p w:rsidR="00034911" w:rsidRPr="003B3C3F" w:rsidRDefault="00034911" w:rsidP="00EB11FE">
            <w:pPr>
              <w:suppressAutoHyphens w:val="0"/>
              <w:ind w:left="720"/>
              <w:rPr>
                <w:kern w:val="0"/>
                <w:lang w:eastAsia="pl-PL"/>
              </w:rPr>
            </w:pPr>
            <w:r w:rsidRPr="003B3C3F">
              <w:rPr>
                <w:kern w:val="0"/>
                <w:sz w:val="20"/>
                <w:szCs w:val="20"/>
                <w:lang w:eastAsia="pl-PL"/>
              </w:rPr>
              <w:t>(zawór bezpieczeństwa do 300 mm Hg), manometr z obrotową skalą odczytu, trójdrożny zawór kranikowy, ergonomiczną wysokowydajną gruszkę</w:t>
            </w:r>
          </w:p>
          <w:p w:rsidR="00034911" w:rsidRPr="003B3C3F" w:rsidRDefault="00034911" w:rsidP="0062500F">
            <w:pPr>
              <w:numPr>
                <w:ilvl w:val="0"/>
                <w:numId w:val="81"/>
              </w:numPr>
              <w:suppressAutoHyphens w:val="0"/>
              <w:rPr>
                <w:kern w:val="0"/>
                <w:lang w:eastAsia="pl-PL"/>
              </w:rPr>
            </w:pPr>
            <w:r w:rsidRPr="003B3C3F">
              <w:rPr>
                <w:kern w:val="0"/>
                <w:sz w:val="20"/>
                <w:szCs w:val="20"/>
                <w:lang w:eastAsia="pl-PL"/>
              </w:rPr>
              <w:t>wielorazowego użytku</w:t>
            </w:r>
          </w:p>
        </w:tc>
        <w:tc>
          <w:tcPr>
            <w:tcW w:w="675"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spacing w:before="100" w:beforeAutospacing="1" w:after="119"/>
              <w:jc w:val="center"/>
              <w:rPr>
                <w:kern w:val="0"/>
                <w:lang w:eastAsia="pl-PL"/>
              </w:rPr>
            </w:pPr>
            <w:r w:rsidRPr="003B3C3F">
              <w:rPr>
                <w:kern w:val="0"/>
                <w:lang w:eastAsia="pl-PL"/>
              </w:rPr>
              <w:t>2</w:t>
            </w:r>
          </w:p>
        </w:tc>
        <w:tc>
          <w:tcPr>
            <w:tcW w:w="96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spacing w:before="100" w:beforeAutospacing="1" w:after="119"/>
              <w:jc w:val="center"/>
              <w:rPr>
                <w:kern w:val="0"/>
                <w:sz w:val="20"/>
                <w:szCs w:val="20"/>
                <w:lang w:eastAsia="pl-PL"/>
              </w:rPr>
            </w:pPr>
          </w:p>
        </w:tc>
        <w:tc>
          <w:tcPr>
            <w:tcW w:w="111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spacing w:before="100" w:beforeAutospacing="1" w:after="119"/>
              <w:jc w:val="center"/>
              <w:rPr>
                <w:kern w:val="0"/>
                <w:sz w:val="20"/>
                <w:szCs w:val="20"/>
                <w:lang w:eastAsia="pl-PL"/>
              </w:rPr>
            </w:pPr>
          </w:p>
        </w:tc>
        <w:tc>
          <w:tcPr>
            <w:tcW w:w="540" w:type="dxa"/>
            <w:tcBorders>
              <w:top w:val="single" w:sz="6" w:space="0" w:color="000000"/>
              <w:left w:val="single" w:sz="6" w:space="0" w:color="000000"/>
              <w:bottom w:val="single" w:sz="6" w:space="0" w:color="000000"/>
              <w:right w:val="single" w:sz="4" w:space="0" w:color="auto"/>
            </w:tcBorders>
            <w:tcMar>
              <w:top w:w="0" w:type="dxa"/>
              <w:left w:w="11" w:type="dxa"/>
              <w:bottom w:w="0" w:type="dxa"/>
              <w:right w:w="0" w:type="dxa"/>
            </w:tcMar>
            <w:hideMark/>
          </w:tcPr>
          <w:p w:rsidR="00034911" w:rsidRPr="003B3C3F" w:rsidRDefault="00034911" w:rsidP="00EB11FE">
            <w:pPr>
              <w:suppressAutoHyphens w:val="0"/>
              <w:spacing w:before="100" w:beforeAutospacing="1" w:after="119"/>
              <w:jc w:val="center"/>
              <w:rPr>
                <w:kern w:val="0"/>
                <w:sz w:val="20"/>
                <w:szCs w:val="20"/>
                <w:lang w:eastAsia="pl-PL"/>
              </w:rPr>
            </w:pPr>
          </w:p>
        </w:tc>
        <w:tc>
          <w:tcPr>
            <w:tcW w:w="111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spacing w:before="100" w:beforeAutospacing="1" w:after="119"/>
              <w:jc w:val="center"/>
              <w:rPr>
                <w:kern w:val="0"/>
                <w:sz w:val="20"/>
                <w:szCs w:val="20"/>
                <w:lang w:eastAsia="pl-PL"/>
              </w:rPr>
            </w:pPr>
          </w:p>
        </w:tc>
        <w:tc>
          <w:tcPr>
            <w:tcW w:w="4170" w:type="dxa"/>
            <w:tcBorders>
              <w:top w:val="nil"/>
              <w:left w:val="single" w:sz="6" w:space="0" w:color="000000"/>
              <w:bottom w:val="single" w:sz="6" w:space="0" w:color="000000"/>
              <w:right w:val="single" w:sz="6" w:space="0" w:color="000000"/>
            </w:tcBorders>
            <w:tcMar>
              <w:top w:w="0" w:type="dxa"/>
              <w:left w:w="11" w:type="dxa"/>
              <w:bottom w:w="0" w:type="dxa"/>
              <w:right w:w="11" w:type="dxa"/>
            </w:tcMar>
            <w:hideMark/>
          </w:tcPr>
          <w:p w:rsidR="00034911" w:rsidRPr="003B3C3F" w:rsidRDefault="00034911" w:rsidP="00EB11FE">
            <w:pPr>
              <w:rPr>
                <w:sz w:val="20"/>
                <w:szCs w:val="20"/>
              </w:rPr>
            </w:pPr>
            <w:r w:rsidRPr="003B3C3F">
              <w:rPr>
                <w:sz w:val="20"/>
                <w:szCs w:val="20"/>
              </w:rPr>
              <w:t>Pełna nazwa producenta……………</w:t>
            </w:r>
          </w:p>
          <w:p w:rsidR="00034911" w:rsidRPr="003B3C3F" w:rsidRDefault="00034911" w:rsidP="00EB11FE">
            <w:pPr>
              <w:rPr>
                <w:sz w:val="20"/>
                <w:szCs w:val="20"/>
              </w:rPr>
            </w:pPr>
            <w:r w:rsidRPr="003B3C3F">
              <w:rPr>
                <w:sz w:val="20"/>
                <w:szCs w:val="20"/>
              </w:rPr>
              <w:t>Pełna nazwa wyrobu ………………</w:t>
            </w:r>
          </w:p>
          <w:p w:rsidR="00034911" w:rsidRPr="003B3C3F" w:rsidRDefault="00034911" w:rsidP="00EB11FE">
            <w:pPr>
              <w:rPr>
                <w:sz w:val="20"/>
                <w:szCs w:val="20"/>
              </w:rPr>
            </w:pPr>
            <w:r w:rsidRPr="003B3C3F">
              <w:rPr>
                <w:sz w:val="20"/>
                <w:szCs w:val="20"/>
              </w:rPr>
              <w:t>Numer referencyjny …………………</w:t>
            </w:r>
          </w:p>
          <w:p w:rsidR="00034911" w:rsidRPr="003B3C3F" w:rsidRDefault="00034911" w:rsidP="00EB11FE">
            <w:pPr>
              <w:suppressAutoHyphens w:val="0"/>
              <w:spacing w:before="100" w:beforeAutospacing="1"/>
              <w:rPr>
                <w:kern w:val="0"/>
                <w:sz w:val="20"/>
                <w:szCs w:val="20"/>
                <w:lang w:eastAsia="pl-PL"/>
              </w:rPr>
            </w:pPr>
          </w:p>
          <w:p w:rsidR="00034911" w:rsidRPr="003B3C3F" w:rsidRDefault="00034911" w:rsidP="00EB11FE">
            <w:pPr>
              <w:suppressAutoHyphens w:val="0"/>
              <w:spacing w:before="100" w:beforeAutospacing="1" w:after="119"/>
              <w:rPr>
                <w:kern w:val="0"/>
                <w:sz w:val="20"/>
                <w:szCs w:val="20"/>
                <w:lang w:eastAsia="pl-PL"/>
              </w:rPr>
            </w:pPr>
          </w:p>
        </w:tc>
      </w:tr>
      <w:tr w:rsidR="00034911" w:rsidRPr="003B3C3F" w:rsidTr="00EB11FE">
        <w:trPr>
          <w:tblCellSpacing w:w="0" w:type="dxa"/>
        </w:trPr>
        <w:tc>
          <w:tcPr>
            <w:tcW w:w="45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spacing w:before="100" w:beforeAutospacing="1" w:after="119"/>
              <w:rPr>
                <w:kern w:val="0"/>
                <w:lang w:eastAsia="pl-PL"/>
              </w:rPr>
            </w:pPr>
            <w:r w:rsidRPr="003B3C3F">
              <w:rPr>
                <w:kern w:val="0"/>
                <w:sz w:val="20"/>
                <w:szCs w:val="20"/>
                <w:lang w:eastAsia="pl-PL"/>
              </w:rPr>
              <w:t>2.</w:t>
            </w:r>
          </w:p>
        </w:tc>
        <w:tc>
          <w:tcPr>
            <w:tcW w:w="5325"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rPr>
                <w:kern w:val="0"/>
                <w:lang w:eastAsia="pl-PL"/>
              </w:rPr>
            </w:pPr>
            <w:r w:rsidRPr="003B3C3F">
              <w:rPr>
                <w:kern w:val="0"/>
                <w:sz w:val="20"/>
                <w:szCs w:val="20"/>
                <w:lang w:eastAsia="pl-PL"/>
              </w:rPr>
              <w:t>Mankiety ciśnieniowe do szybkiej infuzji</w:t>
            </w:r>
          </w:p>
          <w:p w:rsidR="00034911" w:rsidRPr="003B3C3F" w:rsidRDefault="00034911" w:rsidP="0062500F">
            <w:pPr>
              <w:numPr>
                <w:ilvl w:val="0"/>
                <w:numId w:val="82"/>
              </w:numPr>
              <w:suppressAutoHyphens w:val="0"/>
              <w:rPr>
                <w:kern w:val="0"/>
                <w:lang w:eastAsia="pl-PL"/>
              </w:rPr>
            </w:pPr>
            <w:r w:rsidRPr="003B3C3F">
              <w:rPr>
                <w:kern w:val="0"/>
                <w:sz w:val="20"/>
                <w:szCs w:val="20"/>
                <w:lang w:eastAsia="pl-PL"/>
              </w:rPr>
              <w:t>pojemności 1000 ml</w:t>
            </w:r>
          </w:p>
          <w:p w:rsidR="00034911" w:rsidRPr="003B3C3F" w:rsidRDefault="00034911" w:rsidP="0062500F">
            <w:pPr>
              <w:numPr>
                <w:ilvl w:val="0"/>
                <w:numId w:val="82"/>
              </w:numPr>
              <w:suppressAutoHyphens w:val="0"/>
              <w:rPr>
                <w:kern w:val="0"/>
                <w:lang w:eastAsia="pl-PL"/>
              </w:rPr>
            </w:pPr>
            <w:r w:rsidRPr="003B3C3F">
              <w:rPr>
                <w:kern w:val="0"/>
                <w:sz w:val="20"/>
                <w:szCs w:val="20"/>
                <w:lang w:eastAsia="pl-PL"/>
              </w:rPr>
              <w:t>wykonane z transparentnego materiału</w:t>
            </w:r>
          </w:p>
          <w:p w:rsidR="00034911" w:rsidRPr="003B3C3F" w:rsidRDefault="00034911" w:rsidP="0062500F">
            <w:pPr>
              <w:numPr>
                <w:ilvl w:val="0"/>
                <w:numId w:val="82"/>
              </w:numPr>
              <w:suppressAutoHyphens w:val="0"/>
              <w:rPr>
                <w:kern w:val="0"/>
                <w:lang w:eastAsia="pl-PL"/>
              </w:rPr>
            </w:pPr>
            <w:r w:rsidRPr="003B3C3F">
              <w:rPr>
                <w:kern w:val="0"/>
                <w:sz w:val="20"/>
                <w:szCs w:val="20"/>
                <w:lang w:eastAsia="pl-PL"/>
              </w:rPr>
              <w:t>trwale zespolone po dwóch dłuższych bokach</w:t>
            </w:r>
          </w:p>
          <w:p w:rsidR="00034911" w:rsidRPr="003B3C3F" w:rsidRDefault="00034911" w:rsidP="0062500F">
            <w:pPr>
              <w:numPr>
                <w:ilvl w:val="0"/>
                <w:numId w:val="82"/>
              </w:numPr>
              <w:suppressAutoHyphens w:val="0"/>
              <w:rPr>
                <w:kern w:val="0"/>
                <w:lang w:eastAsia="pl-PL"/>
              </w:rPr>
            </w:pPr>
            <w:r w:rsidRPr="003B3C3F">
              <w:rPr>
                <w:kern w:val="0"/>
                <w:sz w:val="20"/>
                <w:szCs w:val="20"/>
                <w:lang w:eastAsia="pl-PL"/>
              </w:rPr>
              <w:t>posiadające: uchwyt do zawieszania, haczyk po wewnętrznej stronie kieszeni, ogranicznik ciśnienia (zawór bezpieczeństwa do 300 mm Hg), manometr z obrotową skalą odczytu, trójdrożny zawór kranikowy, ergonomiczną wysokowydajną gruszkę</w:t>
            </w:r>
          </w:p>
          <w:p w:rsidR="00034911" w:rsidRPr="003B3C3F" w:rsidRDefault="00034911" w:rsidP="0062500F">
            <w:pPr>
              <w:numPr>
                <w:ilvl w:val="0"/>
                <w:numId w:val="82"/>
              </w:numPr>
              <w:suppressAutoHyphens w:val="0"/>
              <w:rPr>
                <w:kern w:val="0"/>
                <w:lang w:eastAsia="pl-PL"/>
              </w:rPr>
            </w:pPr>
            <w:r w:rsidRPr="003B3C3F">
              <w:rPr>
                <w:kern w:val="0"/>
                <w:sz w:val="20"/>
                <w:szCs w:val="20"/>
                <w:lang w:eastAsia="pl-PL"/>
              </w:rPr>
              <w:t>wielorazowego użytku</w:t>
            </w:r>
          </w:p>
        </w:tc>
        <w:tc>
          <w:tcPr>
            <w:tcW w:w="675"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spacing w:before="100" w:beforeAutospacing="1" w:after="119"/>
              <w:jc w:val="center"/>
              <w:rPr>
                <w:kern w:val="0"/>
                <w:lang w:eastAsia="pl-PL"/>
              </w:rPr>
            </w:pPr>
            <w:r w:rsidRPr="003B3C3F">
              <w:rPr>
                <w:kern w:val="0"/>
                <w:lang w:eastAsia="pl-PL"/>
              </w:rPr>
              <w:t>2</w:t>
            </w:r>
          </w:p>
        </w:tc>
        <w:tc>
          <w:tcPr>
            <w:tcW w:w="96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spacing w:before="100" w:beforeAutospacing="1" w:after="119"/>
              <w:jc w:val="center"/>
              <w:rPr>
                <w:kern w:val="0"/>
                <w:sz w:val="20"/>
                <w:szCs w:val="20"/>
                <w:lang w:eastAsia="pl-PL"/>
              </w:rPr>
            </w:pPr>
          </w:p>
        </w:tc>
        <w:tc>
          <w:tcPr>
            <w:tcW w:w="111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spacing w:before="100" w:beforeAutospacing="1" w:after="119"/>
              <w:jc w:val="center"/>
              <w:rPr>
                <w:kern w:val="0"/>
                <w:sz w:val="20"/>
                <w:szCs w:val="20"/>
                <w:lang w:eastAsia="pl-PL"/>
              </w:rPr>
            </w:pPr>
          </w:p>
        </w:tc>
        <w:tc>
          <w:tcPr>
            <w:tcW w:w="540" w:type="dxa"/>
            <w:tcBorders>
              <w:top w:val="single" w:sz="6" w:space="0" w:color="000000"/>
              <w:left w:val="single" w:sz="6" w:space="0" w:color="000000"/>
              <w:bottom w:val="single" w:sz="6" w:space="0" w:color="000000"/>
              <w:right w:val="single" w:sz="4" w:space="0" w:color="auto"/>
            </w:tcBorders>
            <w:tcMar>
              <w:top w:w="0" w:type="dxa"/>
              <w:left w:w="11" w:type="dxa"/>
              <w:bottom w:w="0" w:type="dxa"/>
              <w:right w:w="0" w:type="dxa"/>
            </w:tcMar>
            <w:hideMark/>
          </w:tcPr>
          <w:p w:rsidR="00034911" w:rsidRPr="003B3C3F" w:rsidRDefault="00034911" w:rsidP="00EB11FE">
            <w:pPr>
              <w:suppressAutoHyphens w:val="0"/>
              <w:spacing w:before="100" w:beforeAutospacing="1" w:after="119"/>
              <w:jc w:val="center"/>
              <w:rPr>
                <w:kern w:val="0"/>
                <w:sz w:val="20"/>
                <w:szCs w:val="20"/>
                <w:lang w:eastAsia="pl-PL"/>
              </w:rPr>
            </w:pPr>
            <w:r w:rsidRPr="003B3C3F">
              <w:rPr>
                <w:kern w:val="0"/>
                <w:sz w:val="20"/>
                <w:szCs w:val="20"/>
                <w:lang w:eastAsia="pl-PL"/>
              </w:rPr>
              <w:t>8</w:t>
            </w:r>
          </w:p>
        </w:tc>
        <w:tc>
          <w:tcPr>
            <w:tcW w:w="111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spacing w:before="100" w:beforeAutospacing="1" w:after="119"/>
              <w:jc w:val="center"/>
              <w:rPr>
                <w:kern w:val="0"/>
                <w:sz w:val="20"/>
                <w:szCs w:val="20"/>
                <w:lang w:eastAsia="pl-PL"/>
              </w:rPr>
            </w:pPr>
          </w:p>
        </w:tc>
        <w:tc>
          <w:tcPr>
            <w:tcW w:w="4170" w:type="dxa"/>
            <w:tcBorders>
              <w:top w:val="nil"/>
              <w:left w:val="single" w:sz="6" w:space="0" w:color="000000"/>
              <w:bottom w:val="single" w:sz="6" w:space="0" w:color="000000"/>
              <w:right w:val="single" w:sz="6" w:space="0" w:color="000000"/>
            </w:tcBorders>
            <w:tcMar>
              <w:top w:w="0" w:type="dxa"/>
              <w:left w:w="11" w:type="dxa"/>
              <w:bottom w:w="0" w:type="dxa"/>
              <w:right w:w="11" w:type="dxa"/>
            </w:tcMar>
            <w:hideMark/>
          </w:tcPr>
          <w:p w:rsidR="00034911" w:rsidRPr="003B3C3F" w:rsidRDefault="00034911" w:rsidP="00EB11FE">
            <w:pPr>
              <w:rPr>
                <w:sz w:val="20"/>
                <w:szCs w:val="20"/>
              </w:rPr>
            </w:pPr>
            <w:r w:rsidRPr="003B3C3F">
              <w:rPr>
                <w:sz w:val="20"/>
                <w:szCs w:val="20"/>
              </w:rPr>
              <w:t>Pełna nazwa producenta……………</w:t>
            </w:r>
          </w:p>
          <w:p w:rsidR="00034911" w:rsidRPr="003B3C3F" w:rsidRDefault="00034911" w:rsidP="00EB11FE">
            <w:pPr>
              <w:rPr>
                <w:sz w:val="20"/>
                <w:szCs w:val="20"/>
              </w:rPr>
            </w:pPr>
            <w:r w:rsidRPr="003B3C3F">
              <w:rPr>
                <w:sz w:val="20"/>
                <w:szCs w:val="20"/>
              </w:rPr>
              <w:t>Pełna nazwa wyrobu ………………</w:t>
            </w:r>
          </w:p>
          <w:p w:rsidR="00034911" w:rsidRPr="003B3C3F" w:rsidRDefault="00034911" w:rsidP="00EB11FE">
            <w:pPr>
              <w:rPr>
                <w:sz w:val="20"/>
                <w:szCs w:val="20"/>
              </w:rPr>
            </w:pPr>
            <w:r w:rsidRPr="003B3C3F">
              <w:rPr>
                <w:sz w:val="20"/>
                <w:szCs w:val="20"/>
              </w:rPr>
              <w:t>Numer referencyjny …………………</w:t>
            </w:r>
          </w:p>
          <w:p w:rsidR="00034911" w:rsidRPr="003B3C3F" w:rsidRDefault="00034911" w:rsidP="00EB11FE">
            <w:pPr>
              <w:suppressAutoHyphens w:val="0"/>
              <w:spacing w:before="100" w:beforeAutospacing="1" w:after="119"/>
              <w:rPr>
                <w:kern w:val="0"/>
                <w:sz w:val="20"/>
                <w:szCs w:val="20"/>
                <w:lang w:eastAsia="pl-PL"/>
              </w:rPr>
            </w:pPr>
          </w:p>
        </w:tc>
      </w:tr>
      <w:tr w:rsidR="00034911" w:rsidRPr="003B3C3F" w:rsidTr="00EB11FE">
        <w:trPr>
          <w:tblCellSpacing w:w="0" w:type="dxa"/>
        </w:trPr>
        <w:tc>
          <w:tcPr>
            <w:tcW w:w="45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spacing w:before="100" w:beforeAutospacing="1" w:after="119"/>
              <w:rPr>
                <w:kern w:val="0"/>
                <w:lang w:eastAsia="pl-PL"/>
              </w:rPr>
            </w:pPr>
            <w:r w:rsidRPr="003B3C3F">
              <w:rPr>
                <w:kern w:val="0"/>
                <w:sz w:val="20"/>
                <w:szCs w:val="20"/>
                <w:lang w:eastAsia="pl-PL"/>
              </w:rPr>
              <w:t>3.</w:t>
            </w:r>
          </w:p>
        </w:tc>
        <w:tc>
          <w:tcPr>
            <w:tcW w:w="5325"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rPr>
                <w:kern w:val="0"/>
                <w:lang w:eastAsia="pl-PL"/>
              </w:rPr>
            </w:pPr>
            <w:r w:rsidRPr="003B3C3F">
              <w:rPr>
                <w:kern w:val="0"/>
                <w:sz w:val="20"/>
                <w:szCs w:val="20"/>
                <w:lang w:eastAsia="pl-PL"/>
              </w:rPr>
              <w:t>Mankiety ciśnieniowe do szybkiej infuzji</w:t>
            </w:r>
          </w:p>
          <w:p w:rsidR="00034911" w:rsidRPr="003B3C3F" w:rsidRDefault="00034911" w:rsidP="0062500F">
            <w:pPr>
              <w:numPr>
                <w:ilvl w:val="0"/>
                <w:numId w:val="83"/>
              </w:numPr>
              <w:suppressAutoHyphens w:val="0"/>
              <w:rPr>
                <w:kern w:val="0"/>
                <w:lang w:eastAsia="pl-PL"/>
              </w:rPr>
            </w:pPr>
            <w:r w:rsidRPr="003B3C3F">
              <w:rPr>
                <w:kern w:val="0"/>
                <w:sz w:val="20"/>
                <w:szCs w:val="20"/>
                <w:lang w:eastAsia="pl-PL"/>
              </w:rPr>
              <w:t>pojemności 3000 ml</w:t>
            </w:r>
          </w:p>
          <w:p w:rsidR="00034911" w:rsidRPr="003B3C3F" w:rsidRDefault="00034911" w:rsidP="0062500F">
            <w:pPr>
              <w:numPr>
                <w:ilvl w:val="0"/>
                <w:numId w:val="83"/>
              </w:numPr>
              <w:suppressAutoHyphens w:val="0"/>
              <w:rPr>
                <w:kern w:val="0"/>
                <w:lang w:eastAsia="pl-PL"/>
              </w:rPr>
            </w:pPr>
            <w:r w:rsidRPr="003B3C3F">
              <w:rPr>
                <w:kern w:val="0"/>
                <w:sz w:val="20"/>
                <w:szCs w:val="20"/>
                <w:lang w:eastAsia="pl-PL"/>
              </w:rPr>
              <w:t>wykonane z transparentnego materiału</w:t>
            </w:r>
          </w:p>
          <w:p w:rsidR="00034911" w:rsidRPr="003B3C3F" w:rsidRDefault="00034911" w:rsidP="0062500F">
            <w:pPr>
              <w:numPr>
                <w:ilvl w:val="0"/>
                <w:numId w:val="83"/>
              </w:numPr>
              <w:suppressAutoHyphens w:val="0"/>
              <w:rPr>
                <w:kern w:val="0"/>
                <w:lang w:eastAsia="pl-PL"/>
              </w:rPr>
            </w:pPr>
            <w:r w:rsidRPr="003B3C3F">
              <w:rPr>
                <w:kern w:val="0"/>
                <w:sz w:val="20"/>
                <w:szCs w:val="20"/>
                <w:lang w:eastAsia="pl-PL"/>
              </w:rPr>
              <w:t>trwale zespolone po dwóch dłuższych bokach</w:t>
            </w:r>
          </w:p>
          <w:p w:rsidR="00034911" w:rsidRPr="003B3C3F" w:rsidRDefault="00034911" w:rsidP="0062500F">
            <w:pPr>
              <w:numPr>
                <w:ilvl w:val="0"/>
                <w:numId w:val="83"/>
              </w:numPr>
              <w:suppressAutoHyphens w:val="0"/>
              <w:rPr>
                <w:kern w:val="0"/>
                <w:lang w:eastAsia="pl-PL"/>
              </w:rPr>
            </w:pPr>
            <w:r w:rsidRPr="003B3C3F">
              <w:rPr>
                <w:kern w:val="0"/>
                <w:sz w:val="20"/>
                <w:szCs w:val="20"/>
                <w:lang w:eastAsia="pl-PL"/>
              </w:rPr>
              <w:t>posiadające: uchwyt do zawieszania, haczyk po wewnętrznej stronie kieszeni, ogranicznik ciśnienia (zawór bezpieczeństwa do 300 mm Hg), manometr z obrotową skalą odczytu, trójdrożny zawór kranikowy, ergonomiczną wysokowydajną gruszkę</w:t>
            </w:r>
          </w:p>
          <w:p w:rsidR="00034911" w:rsidRPr="003B3C3F" w:rsidRDefault="00034911" w:rsidP="0062500F">
            <w:pPr>
              <w:numPr>
                <w:ilvl w:val="0"/>
                <w:numId w:val="83"/>
              </w:numPr>
              <w:suppressAutoHyphens w:val="0"/>
              <w:rPr>
                <w:kern w:val="0"/>
                <w:lang w:eastAsia="pl-PL"/>
              </w:rPr>
            </w:pPr>
            <w:r w:rsidRPr="003B3C3F">
              <w:rPr>
                <w:kern w:val="0"/>
                <w:sz w:val="20"/>
                <w:szCs w:val="20"/>
                <w:lang w:eastAsia="pl-PL"/>
              </w:rPr>
              <w:t>wielorazowego użytku</w:t>
            </w:r>
          </w:p>
        </w:tc>
        <w:tc>
          <w:tcPr>
            <w:tcW w:w="675"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spacing w:before="100" w:beforeAutospacing="1" w:after="119"/>
              <w:jc w:val="center"/>
              <w:rPr>
                <w:kern w:val="0"/>
                <w:lang w:eastAsia="pl-PL"/>
              </w:rPr>
            </w:pPr>
            <w:r w:rsidRPr="003B3C3F">
              <w:rPr>
                <w:kern w:val="0"/>
                <w:lang w:eastAsia="pl-PL"/>
              </w:rPr>
              <w:t>2</w:t>
            </w:r>
          </w:p>
        </w:tc>
        <w:tc>
          <w:tcPr>
            <w:tcW w:w="96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spacing w:before="100" w:beforeAutospacing="1" w:after="119"/>
              <w:jc w:val="center"/>
              <w:rPr>
                <w:kern w:val="0"/>
                <w:sz w:val="20"/>
                <w:szCs w:val="20"/>
                <w:lang w:eastAsia="pl-PL"/>
              </w:rPr>
            </w:pPr>
          </w:p>
        </w:tc>
        <w:tc>
          <w:tcPr>
            <w:tcW w:w="111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spacing w:before="100" w:beforeAutospacing="1" w:after="119"/>
              <w:jc w:val="center"/>
              <w:rPr>
                <w:kern w:val="0"/>
                <w:sz w:val="20"/>
                <w:szCs w:val="20"/>
                <w:lang w:eastAsia="pl-PL"/>
              </w:rPr>
            </w:pPr>
          </w:p>
        </w:tc>
        <w:tc>
          <w:tcPr>
            <w:tcW w:w="540" w:type="dxa"/>
            <w:tcBorders>
              <w:top w:val="single" w:sz="6" w:space="0" w:color="000000"/>
              <w:left w:val="single" w:sz="6" w:space="0" w:color="000000"/>
              <w:bottom w:val="single" w:sz="6" w:space="0" w:color="000000"/>
              <w:right w:val="single" w:sz="4" w:space="0" w:color="auto"/>
            </w:tcBorders>
            <w:tcMar>
              <w:top w:w="0" w:type="dxa"/>
              <w:left w:w="11" w:type="dxa"/>
              <w:bottom w:w="0" w:type="dxa"/>
              <w:right w:w="0" w:type="dxa"/>
            </w:tcMar>
            <w:hideMark/>
          </w:tcPr>
          <w:p w:rsidR="00034911" w:rsidRPr="003B3C3F" w:rsidRDefault="00034911" w:rsidP="00EB11FE">
            <w:pPr>
              <w:suppressAutoHyphens w:val="0"/>
              <w:spacing w:before="100" w:beforeAutospacing="1" w:after="119"/>
              <w:jc w:val="center"/>
              <w:rPr>
                <w:kern w:val="0"/>
                <w:sz w:val="20"/>
                <w:szCs w:val="20"/>
                <w:lang w:eastAsia="pl-PL"/>
              </w:rPr>
            </w:pPr>
            <w:r w:rsidRPr="003B3C3F">
              <w:rPr>
                <w:kern w:val="0"/>
                <w:sz w:val="20"/>
                <w:szCs w:val="20"/>
                <w:lang w:eastAsia="pl-PL"/>
              </w:rPr>
              <w:t>8</w:t>
            </w:r>
          </w:p>
        </w:tc>
        <w:tc>
          <w:tcPr>
            <w:tcW w:w="111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spacing w:before="100" w:beforeAutospacing="1" w:after="119"/>
              <w:jc w:val="center"/>
              <w:rPr>
                <w:kern w:val="0"/>
                <w:sz w:val="20"/>
                <w:szCs w:val="20"/>
                <w:lang w:eastAsia="pl-PL"/>
              </w:rPr>
            </w:pPr>
          </w:p>
        </w:tc>
        <w:tc>
          <w:tcPr>
            <w:tcW w:w="4170" w:type="dxa"/>
            <w:tcBorders>
              <w:top w:val="nil"/>
              <w:left w:val="single" w:sz="6" w:space="0" w:color="000000"/>
              <w:bottom w:val="single" w:sz="6" w:space="0" w:color="000000"/>
              <w:right w:val="single" w:sz="6" w:space="0" w:color="000000"/>
            </w:tcBorders>
            <w:tcMar>
              <w:top w:w="0" w:type="dxa"/>
              <w:left w:w="11" w:type="dxa"/>
              <w:bottom w:w="0" w:type="dxa"/>
              <w:right w:w="11" w:type="dxa"/>
            </w:tcMar>
            <w:hideMark/>
          </w:tcPr>
          <w:p w:rsidR="00034911" w:rsidRPr="003B3C3F" w:rsidRDefault="00034911" w:rsidP="00EB11FE">
            <w:pPr>
              <w:rPr>
                <w:sz w:val="20"/>
                <w:szCs w:val="20"/>
              </w:rPr>
            </w:pPr>
            <w:r w:rsidRPr="003B3C3F">
              <w:rPr>
                <w:sz w:val="20"/>
                <w:szCs w:val="20"/>
              </w:rPr>
              <w:t>Pełna nazwa producenta……………</w:t>
            </w:r>
          </w:p>
          <w:p w:rsidR="00034911" w:rsidRPr="003B3C3F" w:rsidRDefault="00034911" w:rsidP="00EB11FE">
            <w:pPr>
              <w:rPr>
                <w:sz w:val="20"/>
                <w:szCs w:val="20"/>
              </w:rPr>
            </w:pPr>
            <w:r w:rsidRPr="003B3C3F">
              <w:rPr>
                <w:sz w:val="20"/>
                <w:szCs w:val="20"/>
              </w:rPr>
              <w:t>Pełna nazwa wyrobu ………………</w:t>
            </w:r>
          </w:p>
          <w:p w:rsidR="00034911" w:rsidRPr="003B3C3F" w:rsidRDefault="00034911" w:rsidP="00EB11FE">
            <w:pPr>
              <w:rPr>
                <w:sz w:val="20"/>
                <w:szCs w:val="20"/>
              </w:rPr>
            </w:pPr>
            <w:r w:rsidRPr="003B3C3F">
              <w:rPr>
                <w:sz w:val="20"/>
                <w:szCs w:val="20"/>
              </w:rPr>
              <w:t>Numer referencyjny …………………</w:t>
            </w:r>
          </w:p>
          <w:p w:rsidR="00034911" w:rsidRPr="003B3C3F" w:rsidRDefault="00034911" w:rsidP="00EB11FE">
            <w:pPr>
              <w:suppressAutoHyphens w:val="0"/>
              <w:spacing w:before="100" w:beforeAutospacing="1" w:after="119"/>
              <w:rPr>
                <w:kern w:val="0"/>
                <w:sz w:val="20"/>
                <w:szCs w:val="20"/>
                <w:lang w:eastAsia="pl-PL"/>
              </w:rPr>
            </w:pPr>
          </w:p>
        </w:tc>
      </w:tr>
      <w:tr w:rsidR="00034911" w:rsidRPr="003B3C3F" w:rsidTr="00EB11FE">
        <w:trPr>
          <w:tblCellSpacing w:w="0" w:type="dxa"/>
        </w:trPr>
        <w:tc>
          <w:tcPr>
            <w:tcW w:w="45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spacing w:after="120"/>
              <w:rPr>
                <w:kern w:val="0"/>
                <w:lang w:eastAsia="pl-PL"/>
              </w:rPr>
            </w:pPr>
          </w:p>
        </w:tc>
        <w:tc>
          <w:tcPr>
            <w:tcW w:w="5325"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spacing w:after="120"/>
              <w:rPr>
                <w:kern w:val="0"/>
                <w:lang w:eastAsia="pl-PL"/>
              </w:rPr>
            </w:pPr>
            <w:r w:rsidRPr="003B3C3F">
              <w:rPr>
                <w:b/>
                <w:bCs/>
                <w:kern w:val="0"/>
                <w:sz w:val="20"/>
                <w:szCs w:val="20"/>
                <w:lang w:eastAsia="pl-PL"/>
              </w:rPr>
              <w:t xml:space="preserve">Wartość </w:t>
            </w:r>
            <w:r w:rsidR="003B3C3F" w:rsidRPr="003B3C3F">
              <w:rPr>
                <w:b/>
                <w:sz w:val="20"/>
                <w:szCs w:val="20"/>
              </w:rPr>
              <w:t>części</w:t>
            </w:r>
          </w:p>
        </w:tc>
        <w:tc>
          <w:tcPr>
            <w:tcW w:w="675"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spacing w:after="120"/>
              <w:jc w:val="center"/>
              <w:rPr>
                <w:kern w:val="0"/>
                <w:lang w:eastAsia="pl-PL"/>
              </w:rPr>
            </w:pPr>
          </w:p>
        </w:tc>
        <w:tc>
          <w:tcPr>
            <w:tcW w:w="96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spacing w:after="120"/>
              <w:jc w:val="center"/>
              <w:rPr>
                <w:b/>
                <w:kern w:val="0"/>
                <w:sz w:val="20"/>
                <w:szCs w:val="20"/>
                <w:lang w:eastAsia="pl-PL"/>
              </w:rPr>
            </w:pPr>
          </w:p>
        </w:tc>
        <w:tc>
          <w:tcPr>
            <w:tcW w:w="111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spacing w:after="120"/>
              <w:jc w:val="center"/>
              <w:rPr>
                <w:b/>
                <w:kern w:val="0"/>
                <w:sz w:val="20"/>
                <w:szCs w:val="20"/>
                <w:lang w:eastAsia="pl-PL"/>
              </w:rPr>
            </w:pPr>
          </w:p>
        </w:tc>
        <w:tc>
          <w:tcPr>
            <w:tcW w:w="540" w:type="dxa"/>
            <w:tcBorders>
              <w:top w:val="single" w:sz="6" w:space="0" w:color="000000"/>
              <w:left w:val="single" w:sz="6" w:space="0" w:color="000000"/>
              <w:bottom w:val="single" w:sz="6" w:space="0" w:color="000000"/>
              <w:right w:val="single" w:sz="4" w:space="0" w:color="auto"/>
            </w:tcBorders>
            <w:tcMar>
              <w:top w:w="0" w:type="dxa"/>
              <w:left w:w="11" w:type="dxa"/>
              <w:bottom w:w="0" w:type="dxa"/>
              <w:right w:w="0" w:type="dxa"/>
            </w:tcMar>
            <w:hideMark/>
          </w:tcPr>
          <w:p w:rsidR="00034911" w:rsidRPr="003B3C3F" w:rsidRDefault="00034911" w:rsidP="00EB11FE">
            <w:pPr>
              <w:suppressAutoHyphens w:val="0"/>
              <w:spacing w:after="120"/>
              <w:jc w:val="center"/>
              <w:rPr>
                <w:kern w:val="0"/>
                <w:sz w:val="20"/>
                <w:szCs w:val="20"/>
                <w:lang w:eastAsia="pl-PL"/>
              </w:rPr>
            </w:pPr>
          </w:p>
        </w:tc>
        <w:tc>
          <w:tcPr>
            <w:tcW w:w="111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spacing w:after="120"/>
              <w:jc w:val="center"/>
              <w:rPr>
                <w:kern w:val="0"/>
                <w:sz w:val="20"/>
                <w:szCs w:val="20"/>
                <w:lang w:eastAsia="pl-PL"/>
              </w:rPr>
            </w:pPr>
          </w:p>
        </w:tc>
        <w:tc>
          <w:tcPr>
            <w:tcW w:w="4170" w:type="dxa"/>
            <w:tcBorders>
              <w:top w:val="nil"/>
              <w:left w:val="single" w:sz="6" w:space="0" w:color="000000"/>
              <w:bottom w:val="single" w:sz="6" w:space="0" w:color="000000"/>
              <w:right w:val="single" w:sz="6" w:space="0" w:color="000000"/>
            </w:tcBorders>
            <w:tcMar>
              <w:top w:w="0" w:type="dxa"/>
              <w:left w:w="11" w:type="dxa"/>
              <w:bottom w:w="0" w:type="dxa"/>
              <w:right w:w="11" w:type="dxa"/>
            </w:tcMar>
            <w:hideMark/>
          </w:tcPr>
          <w:p w:rsidR="00034911" w:rsidRPr="003B3C3F" w:rsidRDefault="00034911" w:rsidP="00EB11FE">
            <w:pPr>
              <w:suppressAutoHyphens w:val="0"/>
              <w:spacing w:after="120"/>
              <w:rPr>
                <w:kern w:val="0"/>
                <w:lang w:eastAsia="pl-PL"/>
              </w:rPr>
            </w:pPr>
          </w:p>
        </w:tc>
      </w:tr>
    </w:tbl>
    <w:p w:rsidR="00034911" w:rsidRPr="00E54A18" w:rsidRDefault="00034911" w:rsidP="00034911">
      <w:pPr>
        <w:rPr>
          <w:b/>
          <w:color w:val="FF0000"/>
          <w:sz w:val="20"/>
          <w:szCs w:val="20"/>
        </w:rPr>
      </w:pPr>
    </w:p>
    <w:p w:rsidR="00034911" w:rsidRPr="003B3C3F" w:rsidRDefault="00034911" w:rsidP="00034911">
      <w:pPr>
        <w:suppressAutoHyphens w:val="0"/>
        <w:rPr>
          <w:kern w:val="0"/>
          <w:sz w:val="20"/>
          <w:szCs w:val="20"/>
          <w:lang w:eastAsia="pl-PL"/>
        </w:rPr>
      </w:pPr>
      <w:r w:rsidRPr="003B3C3F">
        <w:rPr>
          <w:b/>
          <w:bCs/>
          <w:kern w:val="0"/>
          <w:sz w:val="20"/>
          <w:szCs w:val="20"/>
          <w:lang w:eastAsia="pl-PL"/>
        </w:rPr>
        <w:lastRenderedPageBreak/>
        <w:t>Część nr 9</w:t>
      </w:r>
      <w:r w:rsidRPr="003B3C3F">
        <w:rPr>
          <w:kern w:val="0"/>
          <w:sz w:val="20"/>
          <w:szCs w:val="20"/>
          <w:lang w:eastAsia="pl-PL"/>
        </w:rPr>
        <w:t xml:space="preserve"> – </w:t>
      </w:r>
      <w:r w:rsidRPr="003B3C3F">
        <w:rPr>
          <w:b/>
          <w:kern w:val="0"/>
          <w:sz w:val="20"/>
          <w:szCs w:val="20"/>
          <w:lang w:eastAsia="pl-PL"/>
        </w:rPr>
        <w:t>dostawa worków laparoskopowych</w:t>
      </w:r>
      <w:r w:rsidRPr="003B3C3F">
        <w:rPr>
          <w:b/>
          <w:kern w:val="0"/>
          <w:sz w:val="20"/>
          <w:szCs w:val="20"/>
          <w:lang w:eastAsia="pl-PL"/>
        </w:rPr>
        <w:tab/>
      </w:r>
      <w:r w:rsidRPr="003B3C3F">
        <w:rPr>
          <w:b/>
          <w:kern w:val="0"/>
          <w:sz w:val="20"/>
          <w:szCs w:val="20"/>
          <w:lang w:eastAsia="pl-PL"/>
        </w:rPr>
        <w:tab/>
      </w:r>
      <w:r w:rsidRPr="003B3C3F">
        <w:rPr>
          <w:b/>
          <w:kern w:val="0"/>
          <w:sz w:val="20"/>
          <w:szCs w:val="20"/>
          <w:lang w:eastAsia="pl-PL"/>
        </w:rPr>
        <w:tab/>
      </w:r>
      <w:r w:rsidRPr="003B3C3F">
        <w:rPr>
          <w:b/>
          <w:kern w:val="0"/>
          <w:sz w:val="20"/>
          <w:szCs w:val="20"/>
          <w:lang w:eastAsia="pl-PL"/>
        </w:rPr>
        <w:tab/>
      </w:r>
      <w:r w:rsidRPr="003B3C3F">
        <w:rPr>
          <w:b/>
          <w:kern w:val="0"/>
          <w:sz w:val="20"/>
          <w:szCs w:val="20"/>
          <w:lang w:eastAsia="pl-PL"/>
        </w:rPr>
        <w:tab/>
      </w:r>
      <w:r w:rsidRPr="003B3C3F">
        <w:rPr>
          <w:b/>
          <w:kern w:val="0"/>
          <w:sz w:val="20"/>
          <w:szCs w:val="20"/>
          <w:lang w:eastAsia="pl-PL"/>
        </w:rPr>
        <w:tab/>
      </w:r>
      <w:r w:rsidRPr="003B3C3F">
        <w:rPr>
          <w:b/>
          <w:kern w:val="0"/>
          <w:sz w:val="20"/>
          <w:szCs w:val="20"/>
          <w:lang w:eastAsia="pl-PL"/>
        </w:rPr>
        <w:tab/>
      </w:r>
      <w:r w:rsidRPr="003B3C3F">
        <w:rPr>
          <w:b/>
          <w:kern w:val="0"/>
          <w:sz w:val="20"/>
          <w:szCs w:val="20"/>
          <w:lang w:eastAsia="pl-PL"/>
        </w:rPr>
        <w:tab/>
      </w:r>
      <w:r w:rsidRPr="003B3C3F">
        <w:rPr>
          <w:b/>
          <w:kern w:val="0"/>
          <w:sz w:val="20"/>
          <w:szCs w:val="20"/>
          <w:lang w:eastAsia="pl-PL"/>
        </w:rPr>
        <w:tab/>
      </w:r>
      <w:r w:rsidRPr="003B3C3F">
        <w:rPr>
          <w:b/>
          <w:kern w:val="0"/>
          <w:sz w:val="20"/>
          <w:szCs w:val="20"/>
          <w:lang w:eastAsia="pl-PL"/>
        </w:rPr>
        <w:tab/>
      </w:r>
      <w:r w:rsidRPr="003B3C3F">
        <w:rPr>
          <w:b/>
          <w:kern w:val="0"/>
          <w:sz w:val="20"/>
          <w:szCs w:val="20"/>
          <w:lang w:eastAsia="pl-PL"/>
        </w:rPr>
        <w:tab/>
      </w:r>
      <w:r w:rsidRPr="003B3C3F">
        <w:rPr>
          <w:b/>
          <w:kern w:val="0"/>
          <w:sz w:val="20"/>
          <w:szCs w:val="20"/>
          <w:lang w:eastAsia="pl-PL"/>
        </w:rPr>
        <w:tab/>
      </w:r>
    </w:p>
    <w:tbl>
      <w:tblPr>
        <w:tblW w:w="14625" w:type="dxa"/>
        <w:tblCellSpacing w:w="0" w:type="dxa"/>
        <w:tblCellMar>
          <w:top w:w="15" w:type="dxa"/>
          <w:left w:w="15" w:type="dxa"/>
          <w:bottom w:w="15" w:type="dxa"/>
          <w:right w:w="15" w:type="dxa"/>
        </w:tblCellMar>
        <w:tblLook w:val="04A0"/>
      </w:tblPr>
      <w:tblGrid>
        <w:gridCol w:w="442"/>
        <w:gridCol w:w="5395"/>
        <w:gridCol w:w="688"/>
        <w:gridCol w:w="978"/>
        <w:gridCol w:w="1131"/>
        <w:gridCol w:w="550"/>
        <w:gridCol w:w="1131"/>
        <w:gridCol w:w="4310"/>
      </w:tblGrid>
      <w:tr w:rsidR="00034911" w:rsidRPr="003B3C3F" w:rsidTr="00EB11FE">
        <w:trPr>
          <w:trHeight w:val="585"/>
          <w:tblCellSpacing w:w="0" w:type="dxa"/>
        </w:trPr>
        <w:tc>
          <w:tcPr>
            <w:tcW w:w="435"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rPr>
                <w:kern w:val="0"/>
                <w:sz w:val="20"/>
                <w:szCs w:val="20"/>
                <w:lang w:eastAsia="pl-PL"/>
              </w:rPr>
            </w:pPr>
            <w:r w:rsidRPr="003B3C3F">
              <w:rPr>
                <w:kern w:val="0"/>
                <w:sz w:val="20"/>
                <w:szCs w:val="20"/>
                <w:lang w:eastAsia="pl-PL"/>
              </w:rPr>
              <w:t>L.p.</w:t>
            </w:r>
          </w:p>
        </w:tc>
        <w:tc>
          <w:tcPr>
            <w:tcW w:w="5295"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rPr>
                <w:kern w:val="0"/>
                <w:sz w:val="20"/>
                <w:szCs w:val="20"/>
                <w:lang w:eastAsia="pl-PL"/>
              </w:rPr>
            </w:pPr>
            <w:r w:rsidRPr="003B3C3F">
              <w:rPr>
                <w:kern w:val="0"/>
                <w:sz w:val="20"/>
                <w:szCs w:val="20"/>
                <w:lang w:eastAsia="pl-PL"/>
              </w:rPr>
              <w:t>Opis przedmiotu zamówienia</w:t>
            </w:r>
          </w:p>
        </w:tc>
        <w:tc>
          <w:tcPr>
            <w:tcW w:w="675"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rPr>
                <w:kern w:val="0"/>
                <w:sz w:val="20"/>
                <w:szCs w:val="20"/>
                <w:lang w:eastAsia="pl-PL"/>
              </w:rPr>
            </w:pPr>
            <w:r w:rsidRPr="003B3C3F">
              <w:rPr>
                <w:kern w:val="0"/>
                <w:sz w:val="20"/>
                <w:szCs w:val="20"/>
                <w:lang w:eastAsia="pl-PL"/>
              </w:rPr>
              <w:t>Ilość</w:t>
            </w:r>
          </w:p>
          <w:p w:rsidR="00034911" w:rsidRPr="003B3C3F" w:rsidRDefault="00034911" w:rsidP="00EB11FE">
            <w:pPr>
              <w:suppressAutoHyphens w:val="0"/>
              <w:rPr>
                <w:kern w:val="0"/>
                <w:sz w:val="20"/>
                <w:szCs w:val="20"/>
                <w:lang w:eastAsia="pl-PL"/>
              </w:rPr>
            </w:pPr>
            <w:r w:rsidRPr="003B3C3F">
              <w:rPr>
                <w:kern w:val="0"/>
                <w:sz w:val="20"/>
                <w:szCs w:val="20"/>
                <w:lang w:eastAsia="pl-PL"/>
              </w:rPr>
              <w:t>szt.</w:t>
            </w:r>
          </w:p>
        </w:tc>
        <w:tc>
          <w:tcPr>
            <w:tcW w:w="960"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rPr>
                <w:kern w:val="0"/>
                <w:sz w:val="20"/>
                <w:szCs w:val="20"/>
                <w:lang w:eastAsia="pl-PL"/>
              </w:rPr>
            </w:pPr>
            <w:r w:rsidRPr="003B3C3F">
              <w:rPr>
                <w:kern w:val="0"/>
                <w:sz w:val="20"/>
                <w:szCs w:val="20"/>
                <w:lang w:eastAsia="pl-PL"/>
              </w:rPr>
              <w:t>Cena</w:t>
            </w:r>
          </w:p>
          <w:p w:rsidR="00034911" w:rsidRPr="003B3C3F" w:rsidRDefault="00034911" w:rsidP="00EB11FE">
            <w:pPr>
              <w:suppressAutoHyphens w:val="0"/>
              <w:rPr>
                <w:kern w:val="0"/>
                <w:sz w:val="20"/>
                <w:szCs w:val="20"/>
                <w:lang w:eastAsia="pl-PL"/>
              </w:rPr>
            </w:pPr>
            <w:r w:rsidRPr="003B3C3F">
              <w:rPr>
                <w:kern w:val="0"/>
                <w:sz w:val="20"/>
                <w:szCs w:val="20"/>
                <w:lang w:eastAsia="pl-PL"/>
              </w:rPr>
              <w:t>jedn. netto</w:t>
            </w:r>
          </w:p>
        </w:tc>
        <w:tc>
          <w:tcPr>
            <w:tcW w:w="1110"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rPr>
                <w:kern w:val="0"/>
                <w:sz w:val="20"/>
                <w:szCs w:val="20"/>
                <w:lang w:eastAsia="pl-PL"/>
              </w:rPr>
            </w:pPr>
            <w:r w:rsidRPr="003B3C3F">
              <w:rPr>
                <w:kern w:val="0"/>
                <w:sz w:val="20"/>
                <w:szCs w:val="20"/>
                <w:lang w:eastAsia="pl-PL"/>
              </w:rPr>
              <w:t>Wartość</w:t>
            </w:r>
          </w:p>
          <w:p w:rsidR="00034911" w:rsidRPr="003B3C3F" w:rsidRDefault="00034911" w:rsidP="00EB11FE">
            <w:pPr>
              <w:suppressAutoHyphens w:val="0"/>
              <w:rPr>
                <w:kern w:val="0"/>
                <w:sz w:val="20"/>
                <w:szCs w:val="20"/>
                <w:lang w:eastAsia="pl-PL"/>
              </w:rPr>
            </w:pPr>
            <w:r w:rsidRPr="003B3C3F">
              <w:rPr>
                <w:kern w:val="0"/>
                <w:sz w:val="20"/>
                <w:szCs w:val="20"/>
                <w:lang w:eastAsia="pl-PL"/>
              </w:rPr>
              <w:t>netto</w:t>
            </w:r>
          </w:p>
        </w:tc>
        <w:tc>
          <w:tcPr>
            <w:tcW w:w="540"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rPr>
                <w:kern w:val="0"/>
                <w:sz w:val="20"/>
                <w:szCs w:val="20"/>
                <w:lang w:eastAsia="pl-PL"/>
              </w:rPr>
            </w:pPr>
            <w:r w:rsidRPr="003B3C3F">
              <w:rPr>
                <w:kern w:val="0"/>
                <w:sz w:val="20"/>
                <w:szCs w:val="20"/>
                <w:lang w:eastAsia="pl-PL"/>
              </w:rPr>
              <w:t>VAT</w:t>
            </w:r>
          </w:p>
          <w:p w:rsidR="00034911" w:rsidRPr="003B3C3F" w:rsidRDefault="00034911" w:rsidP="00EB11FE">
            <w:pPr>
              <w:suppressAutoHyphens w:val="0"/>
              <w:rPr>
                <w:kern w:val="0"/>
                <w:sz w:val="20"/>
                <w:szCs w:val="20"/>
                <w:lang w:eastAsia="pl-PL"/>
              </w:rPr>
            </w:pPr>
            <w:r w:rsidRPr="003B3C3F">
              <w:rPr>
                <w:kern w:val="0"/>
                <w:sz w:val="20"/>
                <w:szCs w:val="20"/>
                <w:lang w:eastAsia="pl-PL"/>
              </w:rPr>
              <w:t>%</w:t>
            </w:r>
          </w:p>
        </w:tc>
        <w:tc>
          <w:tcPr>
            <w:tcW w:w="1110"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rPr>
                <w:kern w:val="0"/>
                <w:sz w:val="20"/>
                <w:szCs w:val="20"/>
                <w:lang w:eastAsia="pl-PL"/>
              </w:rPr>
            </w:pPr>
            <w:r w:rsidRPr="003B3C3F">
              <w:rPr>
                <w:kern w:val="0"/>
                <w:sz w:val="20"/>
                <w:szCs w:val="20"/>
                <w:lang w:eastAsia="pl-PL"/>
              </w:rPr>
              <w:t>Wartość</w:t>
            </w:r>
          </w:p>
          <w:p w:rsidR="00034911" w:rsidRPr="003B3C3F" w:rsidRDefault="00034911" w:rsidP="00EB11FE">
            <w:pPr>
              <w:suppressAutoHyphens w:val="0"/>
              <w:rPr>
                <w:kern w:val="0"/>
                <w:sz w:val="20"/>
                <w:szCs w:val="20"/>
                <w:lang w:eastAsia="pl-PL"/>
              </w:rPr>
            </w:pPr>
            <w:r w:rsidRPr="003B3C3F">
              <w:rPr>
                <w:kern w:val="0"/>
                <w:sz w:val="20"/>
                <w:szCs w:val="20"/>
                <w:lang w:eastAsia="pl-PL"/>
              </w:rPr>
              <w:t>brutto</w:t>
            </w:r>
          </w:p>
        </w:tc>
        <w:tc>
          <w:tcPr>
            <w:tcW w:w="4230" w:type="dxa"/>
            <w:tcBorders>
              <w:top w:val="single" w:sz="6" w:space="0" w:color="000000"/>
              <w:left w:val="single" w:sz="6" w:space="0" w:color="000000"/>
              <w:bottom w:val="single" w:sz="6" w:space="0" w:color="000000"/>
              <w:right w:val="single" w:sz="6" w:space="0" w:color="000000"/>
            </w:tcBorders>
            <w:tcMar>
              <w:top w:w="0" w:type="dxa"/>
              <w:left w:w="11" w:type="dxa"/>
              <w:bottom w:w="0" w:type="dxa"/>
              <w:right w:w="11" w:type="dxa"/>
            </w:tcMar>
            <w:hideMark/>
          </w:tcPr>
          <w:p w:rsidR="00034911" w:rsidRPr="003B3C3F" w:rsidRDefault="00034911" w:rsidP="00EB11FE">
            <w:pPr>
              <w:suppressAutoHyphens w:val="0"/>
              <w:rPr>
                <w:kern w:val="0"/>
                <w:sz w:val="20"/>
                <w:szCs w:val="20"/>
                <w:lang w:eastAsia="pl-PL"/>
              </w:rPr>
            </w:pPr>
            <w:r w:rsidRPr="003B3C3F">
              <w:rPr>
                <w:kern w:val="0"/>
                <w:sz w:val="20"/>
                <w:szCs w:val="20"/>
                <w:lang w:eastAsia="pl-PL"/>
              </w:rPr>
              <w:t>Informacje o produkcie i producencie</w:t>
            </w:r>
          </w:p>
        </w:tc>
      </w:tr>
      <w:tr w:rsidR="00034911" w:rsidRPr="003B3C3F" w:rsidTr="00EB11FE">
        <w:trPr>
          <w:tblCellSpacing w:w="0" w:type="dxa"/>
        </w:trPr>
        <w:tc>
          <w:tcPr>
            <w:tcW w:w="435"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rPr>
                <w:kern w:val="0"/>
                <w:sz w:val="20"/>
                <w:szCs w:val="20"/>
                <w:lang w:eastAsia="pl-PL"/>
              </w:rPr>
            </w:pPr>
            <w:r w:rsidRPr="003B3C3F">
              <w:rPr>
                <w:kern w:val="0"/>
                <w:sz w:val="20"/>
                <w:szCs w:val="20"/>
                <w:lang w:eastAsia="pl-PL"/>
              </w:rPr>
              <w:t>1</w:t>
            </w:r>
          </w:p>
        </w:tc>
        <w:tc>
          <w:tcPr>
            <w:tcW w:w="5295"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rPr>
                <w:kern w:val="0"/>
                <w:sz w:val="20"/>
                <w:szCs w:val="20"/>
                <w:lang w:eastAsia="pl-PL"/>
              </w:rPr>
            </w:pPr>
            <w:r w:rsidRPr="003B3C3F">
              <w:rPr>
                <w:kern w:val="0"/>
                <w:sz w:val="20"/>
                <w:szCs w:val="20"/>
                <w:lang w:eastAsia="pl-PL"/>
              </w:rPr>
              <w:t>Worki laparoskopowe</w:t>
            </w:r>
          </w:p>
          <w:p w:rsidR="00034911" w:rsidRPr="003B3C3F" w:rsidRDefault="00034911" w:rsidP="0062500F">
            <w:pPr>
              <w:numPr>
                <w:ilvl w:val="0"/>
                <w:numId w:val="84"/>
              </w:numPr>
              <w:suppressAutoHyphens w:val="0"/>
              <w:rPr>
                <w:kern w:val="0"/>
                <w:sz w:val="20"/>
                <w:szCs w:val="20"/>
                <w:lang w:eastAsia="pl-PL"/>
              </w:rPr>
            </w:pPr>
            <w:r w:rsidRPr="003B3C3F">
              <w:rPr>
                <w:kern w:val="0"/>
                <w:sz w:val="20"/>
                <w:szCs w:val="20"/>
                <w:lang w:eastAsia="pl-PL"/>
              </w:rPr>
              <w:t>jednorazowego użytku</w:t>
            </w:r>
          </w:p>
          <w:p w:rsidR="00034911" w:rsidRPr="003B3C3F" w:rsidRDefault="00034911" w:rsidP="0062500F">
            <w:pPr>
              <w:numPr>
                <w:ilvl w:val="0"/>
                <w:numId w:val="84"/>
              </w:numPr>
              <w:suppressAutoHyphens w:val="0"/>
              <w:rPr>
                <w:kern w:val="0"/>
                <w:sz w:val="20"/>
                <w:szCs w:val="20"/>
                <w:lang w:eastAsia="pl-PL"/>
              </w:rPr>
            </w:pPr>
            <w:r w:rsidRPr="003B3C3F">
              <w:rPr>
                <w:kern w:val="0"/>
                <w:sz w:val="20"/>
                <w:szCs w:val="20"/>
                <w:lang w:eastAsia="pl-PL"/>
              </w:rPr>
              <w:t>sterylne</w:t>
            </w:r>
          </w:p>
          <w:p w:rsidR="00034911" w:rsidRPr="003B3C3F" w:rsidRDefault="00034911" w:rsidP="0062500F">
            <w:pPr>
              <w:numPr>
                <w:ilvl w:val="0"/>
                <w:numId w:val="84"/>
              </w:numPr>
              <w:suppressAutoHyphens w:val="0"/>
              <w:rPr>
                <w:kern w:val="0"/>
                <w:sz w:val="20"/>
                <w:szCs w:val="20"/>
                <w:lang w:eastAsia="pl-PL"/>
              </w:rPr>
            </w:pPr>
            <w:r w:rsidRPr="003B3C3F">
              <w:rPr>
                <w:kern w:val="0"/>
                <w:sz w:val="20"/>
                <w:szCs w:val="20"/>
                <w:lang w:eastAsia="pl-PL"/>
              </w:rPr>
              <w:t>dostępne w szerokim zakresie typów i rozmiarów</w:t>
            </w:r>
          </w:p>
          <w:p w:rsidR="00034911" w:rsidRPr="003B3C3F" w:rsidRDefault="00034911" w:rsidP="00EB11FE">
            <w:pPr>
              <w:suppressAutoHyphens w:val="0"/>
              <w:rPr>
                <w:kern w:val="0"/>
                <w:sz w:val="20"/>
                <w:szCs w:val="20"/>
                <w:lang w:eastAsia="pl-PL"/>
              </w:rPr>
            </w:pPr>
            <w:r w:rsidRPr="003B3C3F">
              <w:rPr>
                <w:kern w:val="0"/>
                <w:sz w:val="20"/>
                <w:szCs w:val="20"/>
                <w:lang w:eastAsia="pl-PL"/>
              </w:rPr>
              <w:t>pojemność 200ml: szerokość 85mm, długość 200mm</w:t>
            </w:r>
          </w:p>
          <w:p w:rsidR="00034911" w:rsidRPr="003B3C3F" w:rsidRDefault="00034911" w:rsidP="00EB11FE">
            <w:pPr>
              <w:suppressAutoHyphens w:val="0"/>
              <w:rPr>
                <w:kern w:val="0"/>
                <w:sz w:val="20"/>
                <w:szCs w:val="20"/>
                <w:lang w:eastAsia="pl-PL"/>
              </w:rPr>
            </w:pPr>
            <w:r w:rsidRPr="003B3C3F">
              <w:rPr>
                <w:kern w:val="0"/>
                <w:sz w:val="20"/>
                <w:szCs w:val="20"/>
                <w:lang w:eastAsia="pl-PL"/>
              </w:rPr>
              <w:t>pojemność 400ml: szerokość 110mm, długość 190mm</w:t>
            </w:r>
          </w:p>
          <w:p w:rsidR="00034911" w:rsidRPr="003B3C3F" w:rsidRDefault="00034911" w:rsidP="0062500F">
            <w:pPr>
              <w:numPr>
                <w:ilvl w:val="0"/>
                <w:numId w:val="85"/>
              </w:numPr>
              <w:suppressAutoHyphens w:val="0"/>
              <w:rPr>
                <w:kern w:val="0"/>
                <w:sz w:val="20"/>
                <w:szCs w:val="20"/>
                <w:lang w:eastAsia="pl-PL"/>
              </w:rPr>
            </w:pPr>
            <w:r w:rsidRPr="003B3C3F">
              <w:rPr>
                <w:kern w:val="0"/>
                <w:sz w:val="20"/>
                <w:szCs w:val="20"/>
                <w:lang w:eastAsia="pl-PL"/>
              </w:rPr>
              <w:t>wstępnie schowane wewnątrz tulei , do wprowadzania przez trokar 10mm.</w:t>
            </w:r>
          </w:p>
          <w:p w:rsidR="00034911" w:rsidRPr="003B3C3F" w:rsidRDefault="00034911" w:rsidP="0062500F">
            <w:pPr>
              <w:numPr>
                <w:ilvl w:val="0"/>
                <w:numId w:val="85"/>
              </w:numPr>
              <w:suppressAutoHyphens w:val="0"/>
              <w:rPr>
                <w:kern w:val="0"/>
                <w:sz w:val="20"/>
                <w:szCs w:val="20"/>
                <w:lang w:eastAsia="pl-PL"/>
              </w:rPr>
            </w:pPr>
            <w:r w:rsidRPr="003B3C3F">
              <w:rPr>
                <w:kern w:val="0"/>
                <w:sz w:val="20"/>
                <w:szCs w:val="20"/>
                <w:lang w:eastAsia="pl-PL"/>
              </w:rPr>
              <w:t>pakowane pojedynczo</w:t>
            </w:r>
          </w:p>
          <w:p w:rsidR="00034911" w:rsidRPr="003B3C3F" w:rsidRDefault="00034911" w:rsidP="00EB11FE">
            <w:pPr>
              <w:suppressAutoHyphens w:val="0"/>
              <w:ind w:left="720"/>
              <w:rPr>
                <w:kern w:val="0"/>
                <w:sz w:val="20"/>
                <w:szCs w:val="20"/>
                <w:lang w:eastAsia="pl-PL"/>
              </w:rPr>
            </w:pPr>
            <w:r w:rsidRPr="003B3C3F">
              <w:rPr>
                <w:kern w:val="0"/>
                <w:sz w:val="20"/>
                <w:szCs w:val="20"/>
                <w:lang w:eastAsia="pl-PL"/>
              </w:rPr>
              <w:t>opakowanie jednostkowe: papier-folia lub sztywne opakowanie typu Tyvec zabezpieczające przed utratą jałowości lub podwójne opakowanie: wewnątrz folia, na zewnątrz papier-folia</w:t>
            </w:r>
          </w:p>
        </w:tc>
        <w:tc>
          <w:tcPr>
            <w:tcW w:w="675"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jc w:val="center"/>
              <w:rPr>
                <w:kern w:val="0"/>
                <w:sz w:val="20"/>
                <w:szCs w:val="20"/>
                <w:lang w:eastAsia="pl-PL"/>
              </w:rPr>
            </w:pPr>
            <w:r w:rsidRPr="003B3C3F">
              <w:rPr>
                <w:kern w:val="0"/>
                <w:sz w:val="20"/>
                <w:szCs w:val="20"/>
                <w:lang w:eastAsia="pl-PL"/>
              </w:rPr>
              <w:t>320</w:t>
            </w:r>
          </w:p>
        </w:tc>
        <w:tc>
          <w:tcPr>
            <w:tcW w:w="96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jc w:val="center"/>
              <w:rPr>
                <w:kern w:val="0"/>
                <w:sz w:val="20"/>
                <w:szCs w:val="20"/>
                <w:lang w:eastAsia="pl-PL"/>
              </w:rPr>
            </w:pPr>
          </w:p>
        </w:tc>
        <w:tc>
          <w:tcPr>
            <w:tcW w:w="111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jc w:val="center"/>
              <w:rPr>
                <w:kern w:val="0"/>
                <w:sz w:val="20"/>
                <w:szCs w:val="20"/>
                <w:lang w:eastAsia="pl-PL"/>
              </w:rPr>
            </w:pPr>
          </w:p>
        </w:tc>
        <w:tc>
          <w:tcPr>
            <w:tcW w:w="54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jc w:val="center"/>
              <w:rPr>
                <w:kern w:val="0"/>
                <w:sz w:val="20"/>
                <w:szCs w:val="20"/>
                <w:lang w:eastAsia="pl-PL"/>
              </w:rPr>
            </w:pPr>
            <w:r w:rsidRPr="003B3C3F">
              <w:rPr>
                <w:kern w:val="0"/>
                <w:sz w:val="20"/>
                <w:szCs w:val="20"/>
                <w:lang w:eastAsia="pl-PL"/>
              </w:rPr>
              <w:t>8</w:t>
            </w:r>
          </w:p>
        </w:tc>
        <w:tc>
          <w:tcPr>
            <w:tcW w:w="111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jc w:val="center"/>
              <w:rPr>
                <w:kern w:val="0"/>
                <w:sz w:val="20"/>
                <w:szCs w:val="20"/>
                <w:lang w:eastAsia="pl-PL"/>
              </w:rPr>
            </w:pPr>
          </w:p>
        </w:tc>
        <w:tc>
          <w:tcPr>
            <w:tcW w:w="4230" w:type="dxa"/>
            <w:tcBorders>
              <w:top w:val="nil"/>
              <w:left w:val="single" w:sz="6" w:space="0" w:color="000000"/>
              <w:bottom w:val="single" w:sz="6" w:space="0" w:color="000000"/>
              <w:right w:val="single" w:sz="6" w:space="0" w:color="000000"/>
            </w:tcBorders>
            <w:tcMar>
              <w:top w:w="0" w:type="dxa"/>
              <w:left w:w="11" w:type="dxa"/>
              <w:bottom w:w="0" w:type="dxa"/>
              <w:right w:w="11" w:type="dxa"/>
            </w:tcMar>
            <w:hideMark/>
          </w:tcPr>
          <w:p w:rsidR="00034911" w:rsidRPr="003B3C3F" w:rsidRDefault="00034911" w:rsidP="00EB11FE">
            <w:pPr>
              <w:suppressAutoHyphens w:val="0"/>
              <w:rPr>
                <w:kern w:val="0"/>
                <w:sz w:val="20"/>
                <w:szCs w:val="20"/>
                <w:lang w:eastAsia="pl-PL"/>
              </w:rPr>
            </w:pPr>
            <w:r w:rsidRPr="003B3C3F">
              <w:rPr>
                <w:kern w:val="0"/>
                <w:sz w:val="20"/>
                <w:szCs w:val="20"/>
                <w:lang w:eastAsia="pl-PL"/>
              </w:rPr>
              <w:t>Pełna nazwa producenta……………</w:t>
            </w:r>
          </w:p>
          <w:p w:rsidR="00034911" w:rsidRPr="003B3C3F" w:rsidRDefault="00034911" w:rsidP="00EB11FE">
            <w:pPr>
              <w:suppressAutoHyphens w:val="0"/>
              <w:rPr>
                <w:kern w:val="0"/>
                <w:sz w:val="20"/>
                <w:szCs w:val="20"/>
                <w:lang w:eastAsia="pl-PL"/>
              </w:rPr>
            </w:pPr>
            <w:r w:rsidRPr="003B3C3F">
              <w:rPr>
                <w:kern w:val="0"/>
                <w:sz w:val="20"/>
                <w:szCs w:val="20"/>
                <w:lang w:eastAsia="pl-PL"/>
              </w:rPr>
              <w:t>Pełna nazwa wyrobu ………………</w:t>
            </w:r>
          </w:p>
          <w:p w:rsidR="00034911" w:rsidRPr="003B3C3F" w:rsidRDefault="00034911" w:rsidP="00EB11FE">
            <w:pPr>
              <w:suppressAutoHyphens w:val="0"/>
              <w:rPr>
                <w:kern w:val="0"/>
                <w:sz w:val="20"/>
                <w:szCs w:val="20"/>
                <w:lang w:eastAsia="pl-PL"/>
              </w:rPr>
            </w:pPr>
            <w:r w:rsidRPr="003B3C3F">
              <w:rPr>
                <w:kern w:val="0"/>
                <w:sz w:val="20"/>
                <w:szCs w:val="20"/>
                <w:lang w:eastAsia="pl-PL"/>
              </w:rPr>
              <w:t>Numer referencyjny dla 200 ml …………...</w:t>
            </w:r>
          </w:p>
          <w:p w:rsidR="00034911" w:rsidRPr="003B3C3F" w:rsidRDefault="00034911" w:rsidP="00EB11FE">
            <w:pPr>
              <w:suppressAutoHyphens w:val="0"/>
              <w:rPr>
                <w:kern w:val="0"/>
                <w:sz w:val="20"/>
                <w:szCs w:val="20"/>
                <w:lang w:eastAsia="pl-PL"/>
              </w:rPr>
            </w:pPr>
            <w:r w:rsidRPr="003B3C3F">
              <w:rPr>
                <w:kern w:val="0"/>
                <w:sz w:val="20"/>
                <w:szCs w:val="20"/>
                <w:lang w:eastAsia="pl-PL"/>
              </w:rPr>
              <w:t>Numer referencyjny dla 400 ml ………....</w:t>
            </w:r>
          </w:p>
          <w:p w:rsidR="00034911" w:rsidRPr="003B3C3F" w:rsidRDefault="00034911" w:rsidP="00EB11FE">
            <w:pPr>
              <w:suppressAutoHyphens w:val="0"/>
              <w:rPr>
                <w:kern w:val="0"/>
                <w:sz w:val="20"/>
                <w:szCs w:val="20"/>
                <w:lang w:eastAsia="pl-PL"/>
              </w:rPr>
            </w:pPr>
          </w:p>
          <w:p w:rsidR="00034911" w:rsidRPr="003B3C3F" w:rsidRDefault="00034911" w:rsidP="00EB11FE">
            <w:pPr>
              <w:suppressAutoHyphens w:val="0"/>
              <w:rPr>
                <w:kern w:val="0"/>
                <w:sz w:val="20"/>
                <w:szCs w:val="20"/>
                <w:lang w:eastAsia="pl-PL"/>
              </w:rPr>
            </w:pPr>
          </w:p>
        </w:tc>
      </w:tr>
      <w:tr w:rsidR="00034911" w:rsidRPr="003B3C3F" w:rsidTr="00EB11FE">
        <w:trPr>
          <w:tblCellSpacing w:w="0" w:type="dxa"/>
        </w:trPr>
        <w:tc>
          <w:tcPr>
            <w:tcW w:w="435"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rPr>
                <w:kern w:val="0"/>
                <w:sz w:val="20"/>
                <w:szCs w:val="20"/>
                <w:lang w:eastAsia="pl-PL"/>
              </w:rPr>
            </w:pPr>
            <w:r w:rsidRPr="003B3C3F">
              <w:rPr>
                <w:kern w:val="0"/>
                <w:sz w:val="20"/>
                <w:szCs w:val="20"/>
                <w:lang w:eastAsia="pl-PL"/>
              </w:rPr>
              <w:t>2</w:t>
            </w:r>
          </w:p>
        </w:tc>
        <w:tc>
          <w:tcPr>
            <w:tcW w:w="5295"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rPr>
                <w:kern w:val="0"/>
                <w:sz w:val="20"/>
                <w:szCs w:val="20"/>
                <w:lang w:eastAsia="pl-PL"/>
              </w:rPr>
            </w:pPr>
            <w:r w:rsidRPr="003B3C3F">
              <w:rPr>
                <w:kern w:val="0"/>
                <w:sz w:val="20"/>
                <w:szCs w:val="20"/>
                <w:lang w:eastAsia="pl-PL"/>
              </w:rPr>
              <w:t>Worki laparoskopowe</w:t>
            </w:r>
          </w:p>
          <w:p w:rsidR="00034911" w:rsidRPr="003B3C3F" w:rsidRDefault="00034911" w:rsidP="0062500F">
            <w:pPr>
              <w:numPr>
                <w:ilvl w:val="0"/>
                <w:numId w:val="86"/>
              </w:numPr>
              <w:suppressAutoHyphens w:val="0"/>
              <w:rPr>
                <w:kern w:val="0"/>
                <w:sz w:val="20"/>
                <w:szCs w:val="20"/>
                <w:lang w:eastAsia="pl-PL"/>
              </w:rPr>
            </w:pPr>
            <w:r w:rsidRPr="003B3C3F">
              <w:rPr>
                <w:kern w:val="0"/>
                <w:sz w:val="20"/>
                <w:szCs w:val="20"/>
                <w:lang w:eastAsia="pl-PL"/>
              </w:rPr>
              <w:t>jednorazowego użytku</w:t>
            </w:r>
          </w:p>
          <w:p w:rsidR="00034911" w:rsidRPr="003B3C3F" w:rsidRDefault="00034911" w:rsidP="0062500F">
            <w:pPr>
              <w:numPr>
                <w:ilvl w:val="0"/>
                <w:numId w:val="86"/>
              </w:numPr>
              <w:suppressAutoHyphens w:val="0"/>
              <w:rPr>
                <w:kern w:val="0"/>
                <w:sz w:val="20"/>
                <w:szCs w:val="20"/>
                <w:lang w:eastAsia="pl-PL"/>
              </w:rPr>
            </w:pPr>
            <w:r w:rsidRPr="003B3C3F">
              <w:rPr>
                <w:kern w:val="0"/>
                <w:sz w:val="20"/>
                <w:szCs w:val="20"/>
                <w:lang w:eastAsia="pl-PL"/>
              </w:rPr>
              <w:t>sterylne</w:t>
            </w:r>
          </w:p>
          <w:p w:rsidR="00034911" w:rsidRPr="003B3C3F" w:rsidRDefault="00034911" w:rsidP="0062500F">
            <w:pPr>
              <w:numPr>
                <w:ilvl w:val="0"/>
                <w:numId w:val="86"/>
              </w:numPr>
              <w:suppressAutoHyphens w:val="0"/>
              <w:rPr>
                <w:kern w:val="0"/>
                <w:sz w:val="20"/>
                <w:szCs w:val="20"/>
                <w:lang w:eastAsia="pl-PL"/>
              </w:rPr>
            </w:pPr>
            <w:r w:rsidRPr="003B3C3F">
              <w:rPr>
                <w:kern w:val="0"/>
                <w:sz w:val="20"/>
                <w:szCs w:val="20"/>
                <w:lang w:eastAsia="pl-PL"/>
              </w:rPr>
              <w:t>dostępne w szerokim zakresie typów i rozmiarów</w:t>
            </w:r>
          </w:p>
          <w:p w:rsidR="00034911" w:rsidRPr="003B3C3F" w:rsidRDefault="00034911" w:rsidP="00EB11FE">
            <w:pPr>
              <w:suppressAutoHyphens w:val="0"/>
              <w:rPr>
                <w:kern w:val="0"/>
                <w:sz w:val="20"/>
                <w:szCs w:val="20"/>
                <w:lang w:eastAsia="pl-PL"/>
              </w:rPr>
            </w:pPr>
            <w:r w:rsidRPr="003B3C3F">
              <w:rPr>
                <w:kern w:val="0"/>
                <w:sz w:val="20"/>
                <w:szCs w:val="20"/>
                <w:lang w:eastAsia="pl-PL"/>
              </w:rPr>
              <w:t>pojemność 800ml: szerokość 160mm, długość 205mm</w:t>
            </w:r>
          </w:p>
          <w:p w:rsidR="00034911" w:rsidRPr="003B3C3F" w:rsidRDefault="00034911" w:rsidP="00EB11FE">
            <w:pPr>
              <w:suppressAutoHyphens w:val="0"/>
              <w:rPr>
                <w:kern w:val="0"/>
                <w:sz w:val="20"/>
                <w:szCs w:val="20"/>
                <w:lang w:eastAsia="pl-PL"/>
              </w:rPr>
            </w:pPr>
            <w:r w:rsidRPr="003B3C3F">
              <w:rPr>
                <w:kern w:val="0"/>
                <w:sz w:val="20"/>
                <w:szCs w:val="20"/>
                <w:lang w:eastAsia="pl-PL"/>
              </w:rPr>
              <w:t>pojemność 1200ml: szerokość 204mm, długość 205mm</w:t>
            </w:r>
          </w:p>
          <w:p w:rsidR="00034911" w:rsidRPr="003B3C3F" w:rsidRDefault="00034911" w:rsidP="00EB11FE">
            <w:pPr>
              <w:suppressAutoHyphens w:val="0"/>
              <w:rPr>
                <w:kern w:val="0"/>
                <w:sz w:val="20"/>
                <w:szCs w:val="20"/>
                <w:lang w:eastAsia="pl-PL"/>
              </w:rPr>
            </w:pPr>
            <w:r w:rsidRPr="003B3C3F">
              <w:rPr>
                <w:kern w:val="0"/>
                <w:sz w:val="20"/>
                <w:szCs w:val="20"/>
                <w:lang w:eastAsia="pl-PL"/>
              </w:rPr>
              <w:t xml:space="preserve">- wstępnie schowane wewnątrz tulei , do wprowadzania </w:t>
            </w:r>
          </w:p>
          <w:p w:rsidR="00034911" w:rsidRPr="003B3C3F" w:rsidRDefault="00034911" w:rsidP="00EB11FE">
            <w:pPr>
              <w:suppressAutoHyphens w:val="0"/>
              <w:rPr>
                <w:kern w:val="0"/>
                <w:sz w:val="20"/>
                <w:szCs w:val="20"/>
                <w:lang w:eastAsia="pl-PL"/>
              </w:rPr>
            </w:pPr>
            <w:r w:rsidRPr="003B3C3F">
              <w:rPr>
                <w:kern w:val="0"/>
                <w:sz w:val="20"/>
                <w:szCs w:val="20"/>
                <w:lang w:eastAsia="pl-PL"/>
              </w:rPr>
              <w:t>przez trokar 10mm.</w:t>
            </w:r>
          </w:p>
          <w:p w:rsidR="00034911" w:rsidRPr="003B3C3F" w:rsidRDefault="00034911" w:rsidP="0062500F">
            <w:pPr>
              <w:numPr>
                <w:ilvl w:val="0"/>
                <w:numId w:val="87"/>
              </w:numPr>
              <w:suppressAutoHyphens w:val="0"/>
              <w:rPr>
                <w:kern w:val="0"/>
                <w:sz w:val="20"/>
                <w:szCs w:val="20"/>
                <w:lang w:eastAsia="pl-PL"/>
              </w:rPr>
            </w:pPr>
            <w:r w:rsidRPr="003B3C3F">
              <w:rPr>
                <w:kern w:val="0"/>
                <w:sz w:val="20"/>
                <w:szCs w:val="20"/>
                <w:lang w:eastAsia="pl-PL"/>
              </w:rPr>
              <w:t>pakowane pojedynczo</w:t>
            </w:r>
          </w:p>
          <w:p w:rsidR="00034911" w:rsidRPr="003B3C3F" w:rsidRDefault="00034911" w:rsidP="00EB11FE">
            <w:pPr>
              <w:suppressAutoHyphens w:val="0"/>
              <w:rPr>
                <w:kern w:val="0"/>
                <w:sz w:val="20"/>
                <w:szCs w:val="20"/>
                <w:lang w:eastAsia="pl-PL"/>
              </w:rPr>
            </w:pPr>
            <w:r w:rsidRPr="003B3C3F">
              <w:rPr>
                <w:kern w:val="0"/>
                <w:sz w:val="20"/>
                <w:szCs w:val="20"/>
                <w:lang w:eastAsia="pl-PL"/>
              </w:rPr>
              <w:t>opakowanie jednostkowe: papier-folia lub sztywne opakowanie typu Tyvec zabezpieczające przed utratą jałowości lub podwójne opakowanie: wewnątrz folia, na zewnątrz papier-folia</w:t>
            </w:r>
          </w:p>
        </w:tc>
        <w:tc>
          <w:tcPr>
            <w:tcW w:w="675"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jc w:val="center"/>
              <w:rPr>
                <w:kern w:val="0"/>
                <w:sz w:val="20"/>
                <w:szCs w:val="20"/>
                <w:lang w:eastAsia="pl-PL"/>
              </w:rPr>
            </w:pPr>
            <w:r w:rsidRPr="003B3C3F">
              <w:rPr>
                <w:kern w:val="0"/>
                <w:sz w:val="20"/>
                <w:szCs w:val="20"/>
                <w:lang w:eastAsia="pl-PL"/>
              </w:rPr>
              <w:t>40</w:t>
            </w:r>
          </w:p>
        </w:tc>
        <w:tc>
          <w:tcPr>
            <w:tcW w:w="96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jc w:val="center"/>
              <w:rPr>
                <w:kern w:val="0"/>
                <w:sz w:val="20"/>
                <w:szCs w:val="20"/>
                <w:lang w:eastAsia="pl-PL"/>
              </w:rPr>
            </w:pPr>
          </w:p>
        </w:tc>
        <w:tc>
          <w:tcPr>
            <w:tcW w:w="111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jc w:val="center"/>
              <w:rPr>
                <w:kern w:val="0"/>
                <w:sz w:val="20"/>
                <w:szCs w:val="20"/>
                <w:lang w:eastAsia="pl-PL"/>
              </w:rPr>
            </w:pPr>
          </w:p>
        </w:tc>
        <w:tc>
          <w:tcPr>
            <w:tcW w:w="54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jc w:val="center"/>
              <w:rPr>
                <w:kern w:val="0"/>
                <w:sz w:val="20"/>
                <w:szCs w:val="20"/>
                <w:lang w:eastAsia="pl-PL"/>
              </w:rPr>
            </w:pPr>
            <w:r w:rsidRPr="003B3C3F">
              <w:rPr>
                <w:kern w:val="0"/>
                <w:sz w:val="20"/>
                <w:szCs w:val="20"/>
                <w:lang w:eastAsia="pl-PL"/>
              </w:rPr>
              <w:t>8</w:t>
            </w:r>
          </w:p>
        </w:tc>
        <w:tc>
          <w:tcPr>
            <w:tcW w:w="111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jc w:val="center"/>
              <w:rPr>
                <w:kern w:val="0"/>
                <w:sz w:val="20"/>
                <w:szCs w:val="20"/>
                <w:lang w:eastAsia="pl-PL"/>
              </w:rPr>
            </w:pPr>
          </w:p>
        </w:tc>
        <w:tc>
          <w:tcPr>
            <w:tcW w:w="4230" w:type="dxa"/>
            <w:tcBorders>
              <w:top w:val="nil"/>
              <w:left w:val="single" w:sz="6" w:space="0" w:color="000000"/>
              <w:bottom w:val="single" w:sz="6" w:space="0" w:color="000000"/>
              <w:right w:val="single" w:sz="6" w:space="0" w:color="000000"/>
            </w:tcBorders>
            <w:tcMar>
              <w:top w:w="0" w:type="dxa"/>
              <w:left w:w="11" w:type="dxa"/>
              <w:bottom w:w="0" w:type="dxa"/>
              <w:right w:w="11" w:type="dxa"/>
            </w:tcMar>
            <w:hideMark/>
          </w:tcPr>
          <w:p w:rsidR="00034911" w:rsidRPr="003B3C3F" w:rsidRDefault="00034911" w:rsidP="00EB11FE">
            <w:pPr>
              <w:suppressAutoHyphens w:val="0"/>
              <w:rPr>
                <w:kern w:val="0"/>
                <w:sz w:val="20"/>
                <w:szCs w:val="20"/>
                <w:lang w:eastAsia="pl-PL"/>
              </w:rPr>
            </w:pPr>
            <w:r w:rsidRPr="003B3C3F">
              <w:rPr>
                <w:kern w:val="0"/>
                <w:sz w:val="20"/>
                <w:szCs w:val="20"/>
                <w:lang w:eastAsia="pl-PL"/>
              </w:rPr>
              <w:t>Pełna nazwa producenta……………</w:t>
            </w:r>
          </w:p>
          <w:p w:rsidR="00034911" w:rsidRPr="003B3C3F" w:rsidRDefault="00034911" w:rsidP="00EB11FE">
            <w:pPr>
              <w:suppressAutoHyphens w:val="0"/>
              <w:rPr>
                <w:kern w:val="0"/>
                <w:sz w:val="20"/>
                <w:szCs w:val="20"/>
                <w:lang w:eastAsia="pl-PL"/>
              </w:rPr>
            </w:pPr>
            <w:r w:rsidRPr="003B3C3F">
              <w:rPr>
                <w:kern w:val="0"/>
                <w:sz w:val="20"/>
                <w:szCs w:val="20"/>
                <w:lang w:eastAsia="pl-PL"/>
              </w:rPr>
              <w:t>Pełna nazwa wyrobu ………………</w:t>
            </w:r>
          </w:p>
          <w:p w:rsidR="00034911" w:rsidRPr="003B3C3F" w:rsidRDefault="00034911" w:rsidP="00EB11FE">
            <w:pPr>
              <w:suppressAutoHyphens w:val="0"/>
              <w:rPr>
                <w:kern w:val="0"/>
                <w:sz w:val="20"/>
                <w:szCs w:val="20"/>
                <w:lang w:eastAsia="pl-PL"/>
              </w:rPr>
            </w:pPr>
            <w:r w:rsidRPr="003B3C3F">
              <w:rPr>
                <w:kern w:val="0"/>
                <w:sz w:val="20"/>
                <w:szCs w:val="20"/>
                <w:lang w:eastAsia="pl-PL"/>
              </w:rPr>
              <w:t>Numer referencyjny dla 800 ml …………...</w:t>
            </w:r>
          </w:p>
          <w:p w:rsidR="00034911" w:rsidRPr="003B3C3F" w:rsidRDefault="00034911" w:rsidP="00EB11FE">
            <w:pPr>
              <w:suppressAutoHyphens w:val="0"/>
              <w:rPr>
                <w:kern w:val="0"/>
                <w:sz w:val="20"/>
                <w:szCs w:val="20"/>
                <w:lang w:eastAsia="pl-PL"/>
              </w:rPr>
            </w:pPr>
            <w:r w:rsidRPr="003B3C3F">
              <w:rPr>
                <w:kern w:val="0"/>
                <w:sz w:val="20"/>
                <w:szCs w:val="20"/>
                <w:lang w:eastAsia="pl-PL"/>
              </w:rPr>
              <w:t>Numer referencyjny dla 1200 ml …………...</w:t>
            </w:r>
          </w:p>
          <w:p w:rsidR="00034911" w:rsidRPr="003B3C3F" w:rsidRDefault="00034911" w:rsidP="00EB11FE">
            <w:pPr>
              <w:suppressAutoHyphens w:val="0"/>
              <w:rPr>
                <w:kern w:val="0"/>
                <w:sz w:val="20"/>
                <w:szCs w:val="20"/>
                <w:lang w:eastAsia="pl-PL"/>
              </w:rPr>
            </w:pPr>
          </w:p>
          <w:p w:rsidR="00034911" w:rsidRPr="003B3C3F" w:rsidRDefault="00034911" w:rsidP="00EB11FE">
            <w:pPr>
              <w:suppressAutoHyphens w:val="0"/>
              <w:rPr>
                <w:kern w:val="0"/>
                <w:sz w:val="20"/>
                <w:szCs w:val="20"/>
                <w:lang w:eastAsia="pl-PL"/>
              </w:rPr>
            </w:pPr>
          </w:p>
        </w:tc>
      </w:tr>
      <w:tr w:rsidR="00034911" w:rsidRPr="003B3C3F" w:rsidTr="00EB11FE">
        <w:trPr>
          <w:tblCellSpacing w:w="0" w:type="dxa"/>
        </w:trPr>
        <w:tc>
          <w:tcPr>
            <w:tcW w:w="435"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spacing w:before="119" w:after="119"/>
              <w:rPr>
                <w:b/>
                <w:kern w:val="0"/>
                <w:sz w:val="20"/>
                <w:szCs w:val="20"/>
                <w:lang w:eastAsia="pl-PL"/>
              </w:rPr>
            </w:pPr>
          </w:p>
        </w:tc>
        <w:tc>
          <w:tcPr>
            <w:tcW w:w="5295"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spacing w:before="119" w:after="119"/>
              <w:rPr>
                <w:b/>
                <w:kern w:val="0"/>
                <w:sz w:val="20"/>
                <w:szCs w:val="20"/>
                <w:lang w:eastAsia="pl-PL"/>
              </w:rPr>
            </w:pPr>
            <w:r w:rsidRPr="003B3C3F">
              <w:rPr>
                <w:b/>
                <w:bCs/>
                <w:kern w:val="0"/>
                <w:sz w:val="20"/>
                <w:szCs w:val="20"/>
                <w:lang w:eastAsia="pl-PL"/>
              </w:rPr>
              <w:t>Wartość części</w:t>
            </w:r>
          </w:p>
        </w:tc>
        <w:tc>
          <w:tcPr>
            <w:tcW w:w="675"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spacing w:before="119" w:after="119"/>
              <w:jc w:val="center"/>
              <w:rPr>
                <w:b/>
                <w:kern w:val="0"/>
                <w:sz w:val="20"/>
                <w:szCs w:val="20"/>
                <w:lang w:eastAsia="pl-PL"/>
              </w:rPr>
            </w:pPr>
          </w:p>
        </w:tc>
        <w:tc>
          <w:tcPr>
            <w:tcW w:w="96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spacing w:before="119" w:after="119"/>
              <w:jc w:val="center"/>
              <w:rPr>
                <w:b/>
                <w:kern w:val="0"/>
                <w:sz w:val="20"/>
                <w:szCs w:val="20"/>
                <w:lang w:eastAsia="pl-PL"/>
              </w:rPr>
            </w:pPr>
          </w:p>
        </w:tc>
        <w:tc>
          <w:tcPr>
            <w:tcW w:w="111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spacing w:before="119" w:after="119"/>
              <w:jc w:val="center"/>
              <w:rPr>
                <w:b/>
                <w:kern w:val="0"/>
                <w:sz w:val="20"/>
                <w:szCs w:val="20"/>
                <w:lang w:eastAsia="pl-PL"/>
              </w:rPr>
            </w:pPr>
          </w:p>
        </w:tc>
        <w:tc>
          <w:tcPr>
            <w:tcW w:w="54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spacing w:before="119" w:after="119"/>
              <w:jc w:val="center"/>
              <w:rPr>
                <w:b/>
                <w:kern w:val="0"/>
                <w:sz w:val="20"/>
                <w:szCs w:val="20"/>
                <w:lang w:eastAsia="pl-PL"/>
              </w:rPr>
            </w:pPr>
          </w:p>
        </w:tc>
        <w:tc>
          <w:tcPr>
            <w:tcW w:w="111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3B3C3F" w:rsidRDefault="00034911" w:rsidP="00EB11FE">
            <w:pPr>
              <w:suppressAutoHyphens w:val="0"/>
              <w:spacing w:before="119" w:after="119"/>
              <w:jc w:val="center"/>
              <w:rPr>
                <w:b/>
                <w:kern w:val="0"/>
                <w:sz w:val="20"/>
                <w:szCs w:val="20"/>
                <w:lang w:eastAsia="pl-PL"/>
              </w:rPr>
            </w:pPr>
          </w:p>
        </w:tc>
        <w:tc>
          <w:tcPr>
            <w:tcW w:w="4230" w:type="dxa"/>
            <w:tcBorders>
              <w:top w:val="nil"/>
              <w:left w:val="single" w:sz="6" w:space="0" w:color="000000"/>
              <w:bottom w:val="single" w:sz="6" w:space="0" w:color="000000"/>
              <w:right w:val="single" w:sz="6" w:space="0" w:color="000000"/>
            </w:tcBorders>
            <w:tcMar>
              <w:top w:w="0" w:type="dxa"/>
              <w:left w:w="11" w:type="dxa"/>
              <w:bottom w:w="0" w:type="dxa"/>
              <w:right w:w="11" w:type="dxa"/>
            </w:tcMar>
            <w:hideMark/>
          </w:tcPr>
          <w:p w:rsidR="00034911" w:rsidRPr="003B3C3F" w:rsidRDefault="00034911" w:rsidP="00EB11FE">
            <w:pPr>
              <w:suppressAutoHyphens w:val="0"/>
              <w:spacing w:before="119" w:after="119"/>
              <w:rPr>
                <w:b/>
                <w:kern w:val="0"/>
                <w:sz w:val="20"/>
                <w:szCs w:val="20"/>
                <w:lang w:eastAsia="pl-PL"/>
              </w:rPr>
            </w:pPr>
          </w:p>
        </w:tc>
      </w:tr>
    </w:tbl>
    <w:p w:rsidR="00034911" w:rsidRPr="00E54A18" w:rsidRDefault="00034911" w:rsidP="00034911">
      <w:pPr>
        <w:rPr>
          <w:color w:val="FF0000"/>
          <w:sz w:val="20"/>
          <w:szCs w:val="20"/>
        </w:rPr>
      </w:pPr>
    </w:p>
    <w:p w:rsidR="00034911" w:rsidRDefault="00034911" w:rsidP="00034911">
      <w:pPr>
        <w:rPr>
          <w:color w:val="FF0000"/>
          <w:sz w:val="20"/>
          <w:szCs w:val="20"/>
        </w:rPr>
      </w:pPr>
    </w:p>
    <w:p w:rsidR="003B3C3F" w:rsidRDefault="003B3C3F" w:rsidP="00034911">
      <w:pPr>
        <w:rPr>
          <w:color w:val="FF0000"/>
          <w:sz w:val="20"/>
          <w:szCs w:val="20"/>
        </w:rPr>
      </w:pPr>
    </w:p>
    <w:p w:rsidR="003B3C3F" w:rsidRDefault="003B3C3F" w:rsidP="00034911">
      <w:pPr>
        <w:rPr>
          <w:color w:val="FF0000"/>
          <w:sz w:val="20"/>
          <w:szCs w:val="20"/>
        </w:rPr>
      </w:pPr>
    </w:p>
    <w:p w:rsidR="003B3C3F" w:rsidRDefault="003B3C3F" w:rsidP="00034911">
      <w:pPr>
        <w:rPr>
          <w:color w:val="FF0000"/>
          <w:sz w:val="20"/>
          <w:szCs w:val="20"/>
        </w:rPr>
      </w:pPr>
    </w:p>
    <w:p w:rsidR="003B3C3F" w:rsidRDefault="003B3C3F" w:rsidP="00034911">
      <w:pPr>
        <w:rPr>
          <w:color w:val="FF0000"/>
          <w:sz w:val="20"/>
          <w:szCs w:val="20"/>
        </w:rPr>
      </w:pPr>
    </w:p>
    <w:p w:rsidR="003B3C3F" w:rsidRPr="00E54A18" w:rsidRDefault="003B3C3F" w:rsidP="00034911">
      <w:pPr>
        <w:rPr>
          <w:color w:val="FF0000"/>
          <w:sz w:val="20"/>
          <w:szCs w:val="20"/>
        </w:rPr>
      </w:pPr>
    </w:p>
    <w:p w:rsidR="00034911" w:rsidRPr="00E54A18" w:rsidRDefault="00034911" w:rsidP="00034911">
      <w:pPr>
        <w:rPr>
          <w:color w:val="FF0000"/>
          <w:sz w:val="20"/>
          <w:szCs w:val="20"/>
        </w:rPr>
      </w:pPr>
    </w:p>
    <w:p w:rsidR="00034911" w:rsidRPr="003B3C3F" w:rsidRDefault="00034911" w:rsidP="00034911">
      <w:pPr>
        <w:rPr>
          <w:b/>
          <w:sz w:val="22"/>
          <w:szCs w:val="22"/>
        </w:rPr>
      </w:pPr>
      <w:r w:rsidRPr="003B3C3F">
        <w:rPr>
          <w:b/>
          <w:sz w:val="22"/>
          <w:szCs w:val="22"/>
        </w:rPr>
        <w:lastRenderedPageBreak/>
        <w:t>Część nr  10</w:t>
      </w:r>
      <w:r w:rsidR="005F52AD" w:rsidRPr="003B3C3F">
        <w:rPr>
          <w:b/>
          <w:sz w:val="22"/>
          <w:szCs w:val="22"/>
        </w:rPr>
        <w:t xml:space="preserve"> </w:t>
      </w:r>
      <w:r w:rsidRPr="003B3C3F">
        <w:rPr>
          <w:b/>
          <w:sz w:val="22"/>
          <w:szCs w:val="22"/>
        </w:rPr>
        <w:t>– dostawa klipsów polimerowych</w:t>
      </w:r>
      <w:r w:rsidR="005F52AD" w:rsidRPr="003B3C3F">
        <w:rPr>
          <w:b/>
          <w:sz w:val="22"/>
          <w:szCs w:val="22"/>
        </w:rPr>
        <w:t xml:space="preserve"> wraz z dzierżawą klipsownicy</w:t>
      </w:r>
      <w:r w:rsidR="005F52AD" w:rsidRPr="003B3C3F">
        <w:rPr>
          <w:b/>
          <w:sz w:val="22"/>
          <w:szCs w:val="22"/>
        </w:rPr>
        <w:tab/>
      </w:r>
      <w:r w:rsidR="005F52AD" w:rsidRPr="003B3C3F">
        <w:rPr>
          <w:b/>
          <w:sz w:val="22"/>
          <w:szCs w:val="22"/>
        </w:rPr>
        <w:tab/>
      </w:r>
      <w:r w:rsidR="005F52AD" w:rsidRPr="003B3C3F">
        <w:rPr>
          <w:b/>
          <w:sz w:val="22"/>
          <w:szCs w:val="22"/>
        </w:rPr>
        <w:tab/>
      </w:r>
      <w:r w:rsidR="005F52AD" w:rsidRPr="003B3C3F">
        <w:rPr>
          <w:b/>
          <w:sz w:val="22"/>
          <w:szCs w:val="22"/>
        </w:rPr>
        <w:tab/>
      </w:r>
      <w:r w:rsidR="005F52AD" w:rsidRPr="003B3C3F">
        <w:rPr>
          <w:b/>
          <w:sz w:val="22"/>
          <w:szCs w:val="22"/>
        </w:rPr>
        <w:tab/>
      </w:r>
      <w:r w:rsidR="005F52AD" w:rsidRPr="003B3C3F">
        <w:rPr>
          <w:b/>
          <w:sz w:val="22"/>
          <w:szCs w:val="22"/>
        </w:rPr>
        <w:tab/>
      </w:r>
      <w:r w:rsidR="005F52AD" w:rsidRPr="003B3C3F">
        <w:rPr>
          <w:b/>
          <w:sz w:val="22"/>
          <w:szCs w:val="22"/>
        </w:rPr>
        <w:tab/>
      </w:r>
      <w:r w:rsidR="005F52AD" w:rsidRPr="003B3C3F">
        <w:rPr>
          <w:b/>
          <w:sz w:val="22"/>
          <w:szCs w:val="22"/>
        </w:rPr>
        <w:tab/>
      </w:r>
      <w:r w:rsidR="005F52AD" w:rsidRPr="003B3C3F">
        <w:rPr>
          <w:b/>
          <w:sz w:val="22"/>
          <w:szCs w:val="22"/>
        </w:rPr>
        <w:tab/>
      </w:r>
      <w:r w:rsidR="005F52AD" w:rsidRPr="003B3C3F">
        <w:rPr>
          <w:b/>
          <w:sz w:val="22"/>
          <w:szCs w:val="22"/>
        </w:rPr>
        <w:tab/>
      </w:r>
    </w:p>
    <w:tbl>
      <w:tblPr>
        <w:tblW w:w="0" w:type="auto"/>
        <w:tblInd w:w="10" w:type="dxa"/>
        <w:tblLayout w:type="fixed"/>
        <w:tblCellMar>
          <w:left w:w="10" w:type="dxa"/>
          <w:right w:w="10" w:type="dxa"/>
        </w:tblCellMar>
        <w:tblLook w:val="0000"/>
      </w:tblPr>
      <w:tblGrid>
        <w:gridCol w:w="480"/>
        <w:gridCol w:w="5332"/>
        <w:gridCol w:w="709"/>
        <w:gridCol w:w="992"/>
        <w:gridCol w:w="1134"/>
        <w:gridCol w:w="567"/>
        <w:gridCol w:w="1134"/>
        <w:gridCol w:w="4224"/>
      </w:tblGrid>
      <w:tr w:rsidR="00034911" w:rsidRPr="003B3C3F" w:rsidTr="00EB11FE">
        <w:tc>
          <w:tcPr>
            <w:tcW w:w="480" w:type="dxa"/>
            <w:tcBorders>
              <w:top w:val="single" w:sz="1" w:space="0" w:color="000000"/>
              <w:left w:val="single" w:sz="1" w:space="0" w:color="000000"/>
              <w:bottom w:val="single" w:sz="1" w:space="0" w:color="000000"/>
            </w:tcBorders>
            <w:shd w:val="clear" w:color="auto" w:fill="FFFFFF"/>
          </w:tcPr>
          <w:p w:rsidR="00034911" w:rsidRPr="003B3C3F" w:rsidRDefault="00034911" w:rsidP="00EB11FE">
            <w:pPr>
              <w:rPr>
                <w:sz w:val="20"/>
                <w:szCs w:val="20"/>
              </w:rPr>
            </w:pPr>
            <w:r w:rsidRPr="003B3C3F">
              <w:rPr>
                <w:sz w:val="20"/>
                <w:szCs w:val="20"/>
              </w:rPr>
              <w:t>Lp.</w:t>
            </w:r>
          </w:p>
        </w:tc>
        <w:tc>
          <w:tcPr>
            <w:tcW w:w="5332" w:type="dxa"/>
            <w:tcBorders>
              <w:top w:val="single" w:sz="1" w:space="0" w:color="000000"/>
              <w:left w:val="single" w:sz="1" w:space="0" w:color="000000"/>
              <w:bottom w:val="single" w:sz="1" w:space="0" w:color="000000"/>
            </w:tcBorders>
            <w:shd w:val="clear" w:color="auto" w:fill="FFFFFF"/>
          </w:tcPr>
          <w:p w:rsidR="00034911" w:rsidRPr="003B3C3F" w:rsidRDefault="00034911" w:rsidP="00EB11FE">
            <w:pPr>
              <w:rPr>
                <w:sz w:val="20"/>
                <w:szCs w:val="20"/>
              </w:rPr>
            </w:pPr>
            <w:r w:rsidRPr="003B3C3F">
              <w:rPr>
                <w:sz w:val="20"/>
                <w:szCs w:val="20"/>
              </w:rPr>
              <w:t>Opis przedmiotu zamówienia</w:t>
            </w:r>
          </w:p>
        </w:tc>
        <w:tc>
          <w:tcPr>
            <w:tcW w:w="709" w:type="dxa"/>
            <w:tcBorders>
              <w:top w:val="single" w:sz="1" w:space="0" w:color="000000"/>
              <w:left w:val="single" w:sz="1" w:space="0" w:color="000000"/>
              <w:bottom w:val="single" w:sz="1" w:space="0" w:color="000000"/>
            </w:tcBorders>
            <w:shd w:val="clear" w:color="auto" w:fill="FFFFFF"/>
          </w:tcPr>
          <w:p w:rsidR="00034911" w:rsidRPr="003B3C3F" w:rsidRDefault="00034911" w:rsidP="00EB11FE">
            <w:pPr>
              <w:rPr>
                <w:sz w:val="20"/>
                <w:szCs w:val="20"/>
              </w:rPr>
            </w:pPr>
            <w:r w:rsidRPr="003B3C3F">
              <w:rPr>
                <w:sz w:val="20"/>
                <w:szCs w:val="20"/>
              </w:rPr>
              <w:t>Ilość</w:t>
            </w:r>
          </w:p>
          <w:p w:rsidR="00034911" w:rsidRPr="003B3C3F" w:rsidRDefault="00034911" w:rsidP="00EB11FE">
            <w:pPr>
              <w:rPr>
                <w:sz w:val="20"/>
                <w:szCs w:val="20"/>
              </w:rPr>
            </w:pPr>
            <w:r w:rsidRPr="003B3C3F">
              <w:rPr>
                <w:sz w:val="20"/>
                <w:szCs w:val="20"/>
              </w:rPr>
              <w:t>szt.</w:t>
            </w:r>
          </w:p>
        </w:tc>
        <w:tc>
          <w:tcPr>
            <w:tcW w:w="992" w:type="dxa"/>
            <w:tcBorders>
              <w:top w:val="single" w:sz="1" w:space="0" w:color="000000"/>
              <w:left w:val="single" w:sz="1" w:space="0" w:color="000000"/>
              <w:bottom w:val="single" w:sz="1" w:space="0" w:color="000000"/>
            </w:tcBorders>
            <w:shd w:val="clear" w:color="auto" w:fill="FFFFFF"/>
          </w:tcPr>
          <w:p w:rsidR="00034911" w:rsidRPr="003B3C3F" w:rsidRDefault="00034911" w:rsidP="00EB11FE">
            <w:pPr>
              <w:rPr>
                <w:sz w:val="20"/>
                <w:szCs w:val="20"/>
              </w:rPr>
            </w:pPr>
            <w:r w:rsidRPr="003B3C3F">
              <w:rPr>
                <w:sz w:val="20"/>
                <w:szCs w:val="20"/>
              </w:rPr>
              <w:t>Cena jedn.</w:t>
            </w:r>
          </w:p>
          <w:p w:rsidR="00034911" w:rsidRPr="003B3C3F" w:rsidRDefault="00034911" w:rsidP="00EB11FE">
            <w:pPr>
              <w:rPr>
                <w:sz w:val="20"/>
                <w:szCs w:val="20"/>
              </w:rPr>
            </w:pPr>
            <w:r w:rsidRPr="003B3C3F">
              <w:rPr>
                <w:sz w:val="20"/>
                <w:szCs w:val="20"/>
              </w:rPr>
              <w:t>netto</w:t>
            </w:r>
          </w:p>
        </w:tc>
        <w:tc>
          <w:tcPr>
            <w:tcW w:w="1134" w:type="dxa"/>
            <w:tcBorders>
              <w:top w:val="single" w:sz="1" w:space="0" w:color="000000"/>
              <w:left w:val="single" w:sz="1" w:space="0" w:color="000000"/>
              <w:bottom w:val="single" w:sz="1" w:space="0" w:color="000000"/>
            </w:tcBorders>
            <w:shd w:val="clear" w:color="auto" w:fill="FFFFFF"/>
          </w:tcPr>
          <w:p w:rsidR="00034911" w:rsidRPr="003B3C3F" w:rsidRDefault="00034911" w:rsidP="00EB11FE">
            <w:pPr>
              <w:rPr>
                <w:sz w:val="20"/>
                <w:szCs w:val="20"/>
              </w:rPr>
            </w:pPr>
            <w:r w:rsidRPr="003B3C3F">
              <w:rPr>
                <w:sz w:val="20"/>
                <w:szCs w:val="20"/>
              </w:rPr>
              <w:t>Wartość</w:t>
            </w:r>
          </w:p>
          <w:p w:rsidR="00034911" w:rsidRPr="003B3C3F" w:rsidRDefault="00034911" w:rsidP="00EB11FE">
            <w:pPr>
              <w:rPr>
                <w:sz w:val="20"/>
                <w:szCs w:val="20"/>
              </w:rPr>
            </w:pPr>
            <w:r w:rsidRPr="003B3C3F">
              <w:rPr>
                <w:sz w:val="20"/>
                <w:szCs w:val="20"/>
              </w:rPr>
              <w:t>netto</w:t>
            </w:r>
          </w:p>
        </w:tc>
        <w:tc>
          <w:tcPr>
            <w:tcW w:w="567" w:type="dxa"/>
            <w:tcBorders>
              <w:top w:val="single" w:sz="1" w:space="0" w:color="000000"/>
              <w:left w:val="single" w:sz="1" w:space="0" w:color="000000"/>
              <w:bottom w:val="single" w:sz="1" w:space="0" w:color="000000"/>
            </w:tcBorders>
            <w:shd w:val="clear" w:color="auto" w:fill="FFFFFF"/>
          </w:tcPr>
          <w:p w:rsidR="00034911" w:rsidRPr="003B3C3F" w:rsidRDefault="00034911" w:rsidP="00EB11FE">
            <w:pPr>
              <w:rPr>
                <w:sz w:val="20"/>
                <w:szCs w:val="20"/>
              </w:rPr>
            </w:pPr>
            <w:r w:rsidRPr="003B3C3F">
              <w:rPr>
                <w:sz w:val="20"/>
                <w:szCs w:val="20"/>
              </w:rPr>
              <w:t>VAT %</w:t>
            </w:r>
          </w:p>
        </w:tc>
        <w:tc>
          <w:tcPr>
            <w:tcW w:w="1134" w:type="dxa"/>
            <w:tcBorders>
              <w:top w:val="single" w:sz="1" w:space="0" w:color="000000"/>
              <w:left w:val="single" w:sz="1" w:space="0" w:color="000000"/>
              <w:bottom w:val="single" w:sz="1" w:space="0" w:color="000000"/>
            </w:tcBorders>
            <w:shd w:val="clear" w:color="auto" w:fill="FFFFFF"/>
          </w:tcPr>
          <w:p w:rsidR="00034911" w:rsidRPr="003B3C3F" w:rsidRDefault="00034911" w:rsidP="00EB11FE">
            <w:pPr>
              <w:rPr>
                <w:sz w:val="20"/>
                <w:szCs w:val="20"/>
              </w:rPr>
            </w:pPr>
            <w:r w:rsidRPr="003B3C3F">
              <w:rPr>
                <w:sz w:val="20"/>
                <w:szCs w:val="20"/>
              </w:rPr>
              <w:t>Wartość</w:t>
            </w:r>
          </w:p>
          <w:p w:rsidR="00034911" w:rsidRPr="003B3C3F" w:rsidRDefault="00034911" w:rsidP="00EB11FE">
            <w:pPr>
              <w:rPr>
                <w:sz w:val="20"/>
                <w:szCs w:val="20"/>
              </w:rPr>
            </w:pPr>
            <w:r w:rsidRPr="003B3C3F">
              <w:rPr>
                <w:sz w:val="20"/>
                <w:szCs w:val="20"/>
              </w:rPr>
              <w:t>brutto</w:t>
            </w:r>
          </w:p>
        </w:tc>
        <w:tc>
          <w:tcPr>
            <w:tcW w:w="4224" w:type="dxa"/>
            <w:tcBorders>
              <w:top w:val="single" w:sz="1" w:space="0" w:color="000000"/>
              <w:left w:val="single" w:sz="1" w:space="0" w:color="000000"/>
              <w:bottom w:val="single" w:sz="1" w:space="0" w:color="000000"/>
              <w:right w:val="single" w:sz="1" w:space="0" w:color="000000"/>
            </w:tcBorders>
            <w:shd w:val="clear" w:color="auto" w:fill="FFFFFF"/>
          </w:tcPr>
          <w:p w:rsidR="00034911" w:rsidRPr="003B3C3F" w:rsidRDefault="00034911" w:rsidP="00EB11FE">
            <w:pPr>
              <w:rPr>
                <w:sz w:val="20"/>
                <w:szCs w:val="20"/>
              </w:rPr>
            </w:pPr>
            <w:r w:rsidRPr="003B3C3F">
              <w:rPr>
                <w:sz w:val="20"/>
                <w:szCs w:val="20"/>
              </w:rPr>
              <w:t>Informacje o produkcie i producencie</w:t>
            </w:r>
          </w:p>
        </w:tc>
      </w:tr>
      <w:tr w:rsidR="00034911" w:rsidRPr="003B3C3F" w:rsidTr="00EB11FE">
        <w:tc>
          <w:tcPr>
            <w:tcW w:w="480" w:type="dxa"/>
            <w:tcBorders>
              <w:top w:val="single" w:sz="1" w:space="0" w:color="000000"/>
              <w:left w:val="single" w:sz="1" w:space="0" w:color="000000"/>
              <w:bottom w:val="single" w:sz="1" w:space="0" w:color="000000"/>
            </w:tcBorders>
            <w:shd w:val="clear" w:color="auto" w:fill="FFFFFF"/>
          </w:tcPr>
          <w:p w:rsidR="00034911" w:rsidRPr="003B3C3F" w:rsidRDefault="00034911" w:rsidP="00EB11FE">
            <w:pPr>
              <w:jc w:val="center"/>
              <w:rPr>
                <w:sz w:val="20"/>
                <w:szCs w:val="20"/>
              </w:rPr>
            </w:pPr>
            <w:r w:rsidRPr="003B3C3F">
              <w:rPr>
                <w:sz w:val="20"/>
                <w:szCs w:val="20"/>
              </w:rPr>
              <w:t>1</w:t>
            </w:r>
          </w:p>
        </w:tc>
        <w:tc>
          <w:tcPr>
            <w:tcW w:w="5332" w:type="dxa"/>
            <w:tcBorders>
              <w:top w:val="single" w:sz="1" w:space="0" w:color="000000"/>
              <w:left w:val="single" w:sz="1" w:space="0" w:color="000000"/>
              <w:bottom w:val="single" w:sz="1" w:space="0" w:color="000000"/>
            </w:tcBorders>
            <w:shd w:val="clear" w:color="auto" w:fill="FFFFFF"/>
          </w:tcPr>
          <w:p w:rsidR="00034911" w:rsidRPr="003B3C3F" w:rsidRDefault="00034911" w:rsidP="00EB11FE">
            <w:pPr>
              <w:rPr>
                <w:sz w:val="20"/>
                <w:szCs w:val="20"/>
              </w:rPr>
            </w:pPr>
            <w:r w:rsidRPr="003B3C3F">
              <w:rPr>
                <w:sz w:val="20"/>
                <w:szCs w:val="20"/>
              </w:rPr>
              <w:t>Klipsy polimerowe</w:t>
            </w:r>
          </w:p>
          <w:p w:rsidR="00034911" w:rsidRPr="003B3C3F" w:rsidRDefault="00034911" w:rsidP="0062500F">
            <w:pPr>
              <w:widowControl w:val="0"/>
              <w:numPr>
                <w:ilvl w:val="0"/>
                <w:numId w:val="77"/>
              </w:numPr>
              <w:textAlignment w:val="baseline"/>
              <w:rPr>
                <w:sz w:val="20"/>
                <w:szCs w:val="20"/>
              </w:rPr>
            </w:pPr>
            <w:r w:rsidRPr="003B3C3F">
              <w:rPr>
                <w:sz w:val="20"/>
                <w:szCs w:val="20"/>
              </w:rPr>
              <w:t>niewchłanialne</w:t>
            </w:r>
          </w:p>
          <w:p w:rsidR="00034911" w:rsidRPr="003B3C3F" w:rsidRDefault="00034911" w:rsidP="0062500F">
            <w:pPr>
              <w:widowControl w:val="0"/>
              <w:numPr>
                <w:ilvl w:val="0"/>
                <w:numId w:val="77"/>
              </w:numPr>
              <w:textAlignment w:val="baseline"/>
              <w:rPr>
                <w:sz w:val="20"/>
                <w:szCs w:val="20"/>
              </w:rPr>
            </w:pPr>
            <w:r w:rsidRPr="003B3C3F">
              <w:rPr>
                <w:sz w:val="20"/>
                <w:szCs w:val="20"/>
              </w:rPr>
              <w:t>do zamykania naczyń krwionośnych</w:t>
            </w:r>
          </w:p>
          <w:p w:rsidR="00034911" w:rsidRPr="003B3C3F" w:rsidRDefault="00034911" w:rsidP="0062500F">
            <w:pPr>
              <w:widowControl w:val="0"/>
              <w:numPr>
                <w:ilvl w:val="0"/>
                <w:numId w:val="78"/>
              </w:numPr>
              <w:textAlignment w:val="baseline"/>
              <w:rPr>
                <w:sz w:val="20"/>
                <w:szCs w:val="20"/>
              </w:rPr>
            </w:pPr>
            <w:r w:rsidRPr="003B3C3F">
              <w:rPr>
                <w:sz w:val="20"/>
                <w:szCs w:val="20"/>
              </w:rPr>
              <w:t>rozmiar klipsów L (do zamykania naczyń od 5 do13mm)</w:t>
            </w:r>
          </w:p>
          <w:p w:rsidR="00034911" w:rsidRPr="003B3C3F" w:rsidRDefault="00034911" w:rsidP="0062500F">
            <w:pPr>
              <w:widowControl w:val="0"/>
              <w:numPr>
                <w:ilvl w:val="0"/>
                <w:numId w:val="77"/>
              </w:numPr>
              <w:textAlignment w:val="baseline"/>
              <w:rPr>
                <w:sz w:val="20"/>
                <w:szCs w:val="20"/>
              </w:rPr>
            </w:pPr>
            <w:r w:rsidRPr="003B3C3F">
              <w:rPr>
                <w:sz w:val="20"/>
                <w:szCs w:val="20"/>
              </w:rPr>
              <w:t>rozmiar klipsów XL (do zamykania naczyń od 7 do 16mm)</w:t>
            </w:r>
          </w:p>
          <w:p w:rsidR="00034911" w:rsidRPr="003B3C3F" w:rsidRDefault="00034911" w:rsidP="0062500F">
            <w:pPr>
              <w:widowControl w:val="0"/>
              <w:numPr>
                <w:ilvl w:val="0"/>
                <w:numId w:val="77"/>
              </w:numPr>
              <w:textAlignment w:val="baseline"/>
              <w:rPr>
                <w:sz w:val="20"/>
                <w:szCs w:val="20"/>
              </w:rPr>
            </w:pPr>
            <w:r w:rsidRPr="003B3C3F">
              <w:rPr>
                <w:sz w:val="20"/>
                <w:szCs w:val="20"/>
              </w:rPr>
              <w:t>sterylne</w:t>
            </w:r>
          </w:p>
          <w:p w:rsidR="00034911" w:rsidRPr="003B3C3F" w:rsidRDefault="00034911" w:rsidP="0062500F">
            <w:pPr>
              <w:widowControl w:val="0"/>
              <w:numPr>
                <w:ilvl w:val="0"/>
                <w:numId w:val="77"/>
              </w:numPr>
              <w:textAlignment w:val="baseline"/>
              <w:rPr>
                <w:sz w:val="20"/>
                <w:szCs w:val="20"/>
              </w:rPr>
            </w:pPr>
            <w:r w:rsidRPr="003B3C3F">
              <w:rPr>
                <w:sz w:val="20"/>
                <w:szCs w:val="20"/>
              </w:rPr>
              <w:t>ładunki po 6 sztuk posiadające taśmę samoprzylepną</w:t>
            </w:r>
          </w:p>
          <w:p w:rsidR="00034911" w:rsidRPr="003B3C3F" w:rsidRDefault="00034911" w:rsidP="0062500F">
            <w:pPr>
              <w:widowControl w:val="0"/>
              <w:numPr>
                <w:ilvl w:val="0"/>
                <w:numId w:val="77"/>
              </w:numPr>
              <w:textAlignment w:val="baseline"/>
              <w:rPr>
                <w:sz w:val="20"/>
                <w:szCs w:val="20"/>
              </w:rPr>
            </w:pPr>
            <w:r w:rsidRPr="003B3C3F">
              <w:rPr>
                <w:sz w:val="20"/>
                <w:szCs w:val="20"/>
              </w:rPr>
              <w:t>kompatybilne z klipsownicami producenta GRENA, będącymi na wyposażeniu zamawiającego</w:t>
            </w:r>
          </w:p>
          <w:p w:rsidR="00034911" w:rsidRPr="003B3C3F" w:rsidRDefault="00034911" w:rsidP="0062500F">
            <w:pPr>
              <w:widowControl w:val="0"/>
              <w:numPr>
                <w:ilvl w:val="0"/>
                <w:numId w:val="77"/>
              </w:numPr>
              <w:textAlignment w:val="baseline"/>
              <w:rPr>
                <w:sz w:val="20"/>
                <w:szCs w:val="20"/>
              </w:rPr>
            </w:pPr>
            <w:r w:rsidRPr="003B3C3F">
              <w:rPr>
                <w:sz w:val="20"/>
                <w:szCs w:val="20"/>
              </w:rPr>
              <w:t>do każdego magazynku dołączonas wklejka do dokumentacji pacjenta zawierająca następujące informacje : nazwa produktu, nazwa producenta, numer referencyjny, numer seryjny, data ważności</w:t>
            </w:r>
          </w:p>
          <w:p w:rsidR="00034911" w:rsidRDefault="00034911" w:rsidP="0062500F">
            <w:pPr>
              <w:widowControl w:val="0"/>
              <w:numPr>
                <w:ilvl w:val="0"/>
                <w:numId w:val="77"/>
              </w:numPr>
              <w:textAlignment w:val="baseline"/>
              <w:rPr>
                <w:sz w:val="20"/>
                <w:szCs w:val="20"/>
              </w:rPr>
            </w:pPr>
            <w:r w:rsidRPr="003B3C3F">
              <w:rPr>
                <w:sz w:val="20"/>
                <w:szCs w:val="20"/>
              </w:rPr>
              <w:t>opakowanie jednostkowe: papier-folia lub sztywne opakowanie typu Tyvec zabezpieczające przed utratą jałowości lub podwójne opakowanie: wewnątrz folia, na zewnątrz  papier-folia</w:t>
            </w:r>
          </w:p>
          <w:p w:rsidR="00BF149A" w:rsidRPr="003B3C3F" w:rsidRDefault="00BF149A" w:rsidP="00BF149A">
            <w:pPr>
              <w:widowControl w:val="0"/>
              <w:ind w:left="720"/>
              <w:textAlignment w:val="baseline"/>
              <w:rPr>
                <w:sz w:val="20"/>
                <w:szCs w:val="20"/>
              </w:rPr>
            </w:pPr>
          </w:p>
        </w:tc>
        <w:tc>
          <w:tcPr>
            <w:tcW w:w="709" w:type="dxa"/>
            <w:tcBorders>
              <w:top w:val="single" w:sz="1" w:space="0" w:color="000000"/>
              <w:left w:val="single" w:sz="1" w:space="0" w:color="000000"/>
              <w:bottom w:val="single" w:sz="1" w:space="0" w:color="000000"/>
            </w:tcBorders>
            <w:shd w:val="clear" w:color="auto" w:fill="FFFFFF"/>
          </w:tcPr>
          <w:p w:rsidR="00034911" w:rsidRPr="003B3C3F" w:rsidRDefault="00034911" w:rsidP="00EB11FE">
            <w:pPr>
              <w:jc w:val="center"/>
              <w:rPr>
                <w:sz w:val="20"/>
                <w:szCs w:val="20"/>
              </w:rPr>
            </w:pPr>
            <w:r w:rsidRPr="003B3C3F">
              <w:rPr>
                <w:sz w:val="20"/>
                <w:szCs w:val="20"/>
              </w:rPr>
              <w:t>660</w:t>
            </w:r>
          </w:p>
        </w:tc>
        <w:tc>
          <w:tcPr>
            <w:tcW w:w="992" w:type="dxa"/>
            <w:tcBorders>
              <w:top w:val="single" w:sz="1" w:space="0" w:color="000000"/>
              <w:left w:val="single" w:sz="1" w:space="0" w:color="000000"/>
              <w:bottom w:val="single" w:sz="1" w:space="0" w:color="000000"/>
            </w:tcBorders>
            <w:shd w:val="clear" w:color="auto" w:fill="FFFFFF"/>
          </w:tcPr>
          <w:p w:rsidR="00034911" w:rsidRPr="003B3C3F" w:rsidRDefault="00034911" w:rsidP="00EB11FE">
            <w:pPr>
              <w:jc w:val="center"/>
              <w:rPr>
                <w:sz w:val="20"/>
                <w:szCs w:val="20"/>
              </w:rPr>
            </w:pPr>
          </w:p>
        </w:tc>
        <w:tc>
          <w:tcPr>
            <w:tcW w:w="1134" w:type="dxa"/>
            <w:tcBorders>
              <w:top w:val="single" w:sz="1" w:space="0" w:color="000000"/>
              <w:left w:val="single" w:sz="1" w:space="0" w:color="000000"/>
              <w:bottom w:val="single" w:sz="1" w:space="0" w:color="000000"/>
            </w:tcBorders>
            <w:shd w:val="clear" w:color="auto" w:fill="FFFFFF"/>
          </w:tcPr>
          <w:p w:rsidR="00034911" w:rsidRPr="003B3C3F" w:rsidRDefault="00034911" w:rsidP="00EB11FE">
            <w:pPr>
              <w:jc w:val="center"/>
              <w:rPr>
                <w:sz w:val="20"/>
                <w:szCs w:val="20"/>
              </w:rPr>
            </w:pPr>
          </w:p>
        </w:tc>
        <w:tc>
          <w:tcPr>
            <w:tcW w:w="567" w:type="dxa"/>
            <w:tcBorders>
              <w:top w:val="single" w:sz="1" w:space="0" w:color="000000"/>
              <w:left w:val="single" w:sz="1" w:space="0" w:color="000000"/>
              <w:bottom w:val="single" w:sz="1" w:space="0" w:color="000000"/>
            </w:tcBorders>
            <w:shd w:val="clear" w:color="auto" w:fill="FFFFFF"/>
          </w:tcPr>
          <w:p w:rsidR="00034911" w:rsidRPr="003B3C3F" w:rsidRDefault="00034911" w:rsidP="00EB11FE">
            <w:pPr>
              <w:jc w:val="center"/>
              <w:rPr>
                <w:sz w:val="20"/>
                <w:szCs w:val="20"/>
              </w:rPr>
            </w:pPr>
            <w:r w:rsidRPr="003B3C3F">
              <w:rPr>
                <w:sz w:val="20"/>
                <w:szCs w:val="20"/>
              </w:rPr>
              <w:t>8</w:t>
            </w:r>
          </w:p>
        </w:tc>
        <w:tc>
          <w:tcPr>
            <w:tcW w:w="1134" w:type="dxa"/>
            <w:tcBorders>
              <w:top w:val="single" w:sz="1" w:space="0" w:color="000000"/>
              <w:left w:val="single" w:sz="1" w:space="0" w:color="000000"/>
              <w:bottom w:val="single" w:sz="1" w:space="0" w:color="000000"/>
            </w:tcBorders>
            <w:shd w:val="clear" w:color="auto" w:fill="FFFFFF"/>
          </w:tcPr>
          <w:p w:rsidR="00034911" w:rsidRPr="003B3C3F" w:rsidRDefault="00034911" w:rsidP="00EB11FE">
            <w:pPr>
              <w:jc w:val="center"/>
              <w:rPr>
                <w:sz w:val="20"/>
                <w:szCs w:val="20"/>
              </w:rPr>
            </w:pPr>
          </w:p>
        </w:tc>
        <w:tc>
          <w:tcPr>
            <w:tcW w:w="4224" w:type="dxa"/>
            <w:tcBorders>
              <w:top w:val="single" w:sz="1" w:space="0" w:color="000000"/>
              <w:left w:val="single" w:sz="1" w:space="0" w:color="000000"/>
              <w:bottom w:val="single" w:sz="1" w:space="0" w:color="000000"/>
              <w:right w:val="single" w:sz="1" w:space="0" w:color="000000"/>
            </w:tcBorders>
            <w:shd w:val="clear" w:color="auto" w:fill="FFFFFF"/>
          </w:tcPr>
          <w:p w:rsidR="00034911" w:rsidRPr="003B3C3F" w:rsidRDefault="00034911" w:rsidP="00EB11FE">
            <w:pPr>
              <w:rPr>
                <w:sz w:val="20"/>
                <w:szCs w:val="20"/>
              </w:rPr>
            </w:pPr>
            <w:r w:rsidRPr="003B3C3F">
              <w:rPr>
                <w:sz w:val="20"/>
                <w:szCs w:val="20"/>
              </w:rPr>
              <w:t>Pełna nazwa producenta ….........................</w:t>
            </w:r>
          </w:p>
          <w:p w:rsidR="00034911" w:rsidRPr="003B3C3F" w:rsidRDefault="00034911" w:rsidP="00EB11FE">
            <w:pPr>
              <w:rPr>
                <w:sz w:val="20"/>
                <w:szCs w:val="20"/>
              </w:rPr>
            </w:pPr>
            <w:r w:rsidRPr="003B3C3F">
              <w:rPr>
                <w:sz w:val="20"/>
                <w:szCs w:val="20"/>
              </w:rPr>
              <w:t>Pełna nazwa wyrobu …...............................</w:t>
            </w:r>
          </w:p>
          <w:p w:rsidR="00034911" w:rsidRPr="003B3C3F" w:rsidRDefault="00034911" w:rsidP="00EB11FE">
            <w:pPr>
              <w:rPr>
                <w:sz w:val="20"/>
                <w:szCs w:val="20"/>
              </w:rPr>
            </w:pPr>
            <w:r w:rsidRPr="003B3C3F">
              <w:rPr>
                <w:sz w:val="20"/>
                <w:szCs w:val="20"/>
              </w:rPr>
              <w:t>Numer referencyjny dla rozmiaru L ………………</w:t>
            </w:r>
          </w:p>
          <w:p w:rsidR="00034911" w:rsidRPr="003B3C3F" w:rsidRDefault="00034911" w:rsidP="00EB11FE">
            <w:pPr>
              <w:rPr>
                <w:sz w:val="20"/>
                <w:szCs w:val="20"/>
              </w:rPr>
            </w:pPr>
            <w:r w:rsidRPr="003B3C3F">
              <w:rPr>
                <w:sz w:val="20"/>
                <w:szCs w:val="20"/>
              </w:rPr>
              <w:t>Numer referencyjny dla rozmiaru XL ……………</w:t>
            </w:r>
          </w:p>
          <w:p w:rsidR="00034911" w:rsidRPr="003B3C3F" w:rsidRDefault="00034911" w:rsidP="00EB11FE">
            <w:pPr>
              <w:rPr>
                <w:sz w:val="20"/>
                <w:szCs w:val="20"/>
              </w:rPr>
            </w:pPr>
          </w:p>
          <w:p w:rsidR="00034911" w:rsidRPr="003B3C3F" w:rsidRDefault="00034911" w:rsidP="00EB11FE">
            <w:pPr>
              <w:rPr>
                <w:sz w:val="20"/>
                <w:szCs w:val="20"/>
              </w:rPr>
            </w:pPr>
          </w:p>
          <w:p w:rsidR="00034911" w:rsidRPr="003B3C3F" w:rsidRDefault="00034911" w:rsidP="00EB11FE">
            <w:pPr>
              <w:rPr>
                <w:sz w:val="20"/>
                <w:szCs w:val="20"/>
              </w:rPr>
            </w:pPr>
          </w:p>
        </w:tc>
      </w:tr>
      <w:tr w:rsidR="00034911" w:rsidRPr="003B3C3F" w:rsidTr="00EB11FE">
        <w:tc>
          <w:tcPr>
            <w:tcW w:w="480" w:type="dxa"/>
            <w:tcBorders>
              <w:top w:val="single" w:sz="1" w:space="0" w:color="000000"/>
              <w:left w:val="single" w:sz="1" w:space="0" w:color="000000"/>
              <w:bottom w:val="single" w:sz="1" w:space="0" w:color="000000"/>
            </w:tcBorders>
            <w:shd w:val="clear" w:color="auto" w:fill="FFFFFF"/>
          </w:tcPr>
          <w:p w:rsidR="00034911" w:rsidRPr="003B3C3F" w:rsidRDefault="00034911" w:rsidP="00EB11FE">
            <w:pPr>
              <w:jc w:val="center"/>
              <w:rPr>
                <w:sz w:val="20"/>
                <w:szCs w:val="20"/>
              </w:rPr>
            </w:pPr>
            <w:r w:rsidRPr="003B3C3F">
              <w:rPr>
                <w:sz w:val="20"/>
                <w:szCs w:val="20"/>
              </w:rPr>
              <w:t>2</w:t>
            </w:r>
          </w:p>
        </w:tc>
        <w:tc>
          <w:tcPr>
            <w:tcW w:w="5332" w:type="dxa"/>
            <w:tcBorders>
              <w:top w:val="single" w:sz="1" w:space="0" w:color="000000"/>
              <w:left w:val="single" w:sz="1" w:space="0" w:color="000000"/>
              <w:bottom w:val="single" w:sz="1" w:space="0" w:color="000000"/>
            </w:tcBorders>
            <w:shd w:val="clear" w:color="auto" w:fill="FFFFFF"/>
          </w:tcPr>
          <w:p w:rsidR="00034911" w:rsidRPr="003B3C3F" w:rsidRDefault="00034911" w:rsidP="00EB11FE">
            <w:pPr>
              <w:pStyle w:val="western"/>
              <w:spacing w:before="0" w:beforeAutospacing="0" w:after="0"/>
              <w:rPr>
                <w:color w:val="auto"/>
              </w:rPr>
            </w:pPr>
            <w:r w:rsidRPr="003B3C3F">
              <w:rPr>
                <w:color w:val="auto"/>
                <w:sz w:val="20"/>
                <w:szCs w:val="20"/>
              </w:rPr>
              <w:t>Klipsy polimerowe</w:t>
            </w:r>
          </w:p>
          <w:p w:rsidR="00034911" w:rsidRPr="003B3C3F" w:rsidRDefault="00034911" w:rsidP="00EB11FE">
            <w:pPr>
              <w:pStyle w:val="western"/>
              <w:spacing w:before="0" w:beforeAutospacing="0" w:after="0"/>
              <w:rPr>
                <w:color w:val="auto"/>
              </w:rPr>
            </w:pPr>
            <w:r w:rsidRPr="003B3C3F">
              <w:rPr>
                <w:color w:val="auto"/>
                <w:sz w:val="20"/>
                <w:szCs w:val="20"/>
              </w:rPr>
              <w:t>- niewchłanialne</w:t>
            </w:r>
          </w:p>
          <w:p w:rsidR="00034911" w:rsidRPr="003B3C3F" w:rsidRDefault="00034911" w:rsidP="00EB11FE">
            <w:pPr>
              <w:pStyle w:val="western"/>
              <w:spacing w:before="0" w:beforeAutospacing="0" w:after="0"/>
              <w:rPr>
                <w:color w:val="auto"/>
              </w:rPr>
            </w:pPr>
            <w:r w:rsidRPr="003B3C3F">
              <w:rPr>
                <w:color w:val="auto"/>
                <w:sz w:val="20"/>
                <w:szCs w:val="20"/>
              </w:rPr>
              <w:t>- do zabiegów appendektomii</w:t>
            </w:r>
          </w:p>
          <w:p w:rsidR="00034911" w:rsidRPr="003B3C3F" w:rsidRDefault="00034911" w:rsidP="00EB11FE">
            <w:pPr>
              <w:pStyle w:val="western"/>
              <w:spacing w:before="0" w:beforeAutospacing="0" w:after="0"/>
              <w:rPr>
                <w:color w:val="auto"/>
              </w:rPr>
            </w:pPr>
            <w:r w:rsidRPr="003B3C3F">
              <w:rPr>
                <w:color w:val="auto"/>
                <w:sz w:val="20"/>
                <w:szCs w:val="20"/>
              </w:rPr>
              <w:t xml:space="preserve">- rozmiar klipsów XXL (do zamykania struktur tkankowych od 10 do 22mm) </w:t>
            </w:r>
          </w:p>
          <w:p w:rsidR="00034911" w:rsidRPr="003B3C3F" w:rsidRDefault="00034911" w:rsidP="00EB11FE">
            <w:pPr>
              <w:pStyle w:val="western"/>
              <w:spacing w:before="0" w:beforeAutospacing="0" w:after="0"/>
              <w:rPr>
                <w:color w:val="auto"/>
              </w:rPr>
            </w:pPr>
            <w:r w:rsidRPr="003B3C3F">
              <w:rPr>
                <w:color w:val="auto"/>
                <w:sz w:val="20"/>
                <w:szCs w:val="20"/>
              </w:rPr>
              <w:t>- sterylne</w:t>
            </w:r>
          </w:p>
          <w:p w:rsidR="00034911" w:rsidRPr="003B3C3F" w:rsidRDefault="00034911" w:rsidP="00EB11FE">
            <w:pPr>
              <w:pStyle w:val="western"/>
              <w:spacing w:before="0" w:beforeAutospacing="0" w:after="0"/>
              <w:rPr>
                <w:color w:val="auto"/>
              </w:rPr>
            </w:pPr>
            <w:r w:rsidRPr="003B3C3F">
              <w:rPr>
                <w:color w:val="auto"/>
                <w:sz w:val="20"/>
                <w:szCs w:val="20"/>
              </w:rPr>
              <w:t>- magazynki po 4 sztuki klipsów, posiadające taśmę samoprzylepną</w:t>
            </w:r>
          </w:p>
          <w:p w:rsidR="00034911" w:rsidRPr="003B3C3F" w:rsidRDefault="00034911" w:rsidP="00EB11FE">
            <w:pPr>
              <w:pStyle w:val="western"/>
              <w:spacing w:before="0" w:beforeAutospacing="0" w:after="0"/>
              <w:rPr>
                <w:color w:val="auto"/>
              </w:rPr>
            </w:pPr>
            <w:r w:rsidRPr="003B3C3F">
              <w:rPr>
                <w:color w:val="auto"/>
                <w:sz w:val="20"/>
                <w:szCs w:val="20"/>
              </w:rPr>
              <w:t xml:space="preserve">- kompatybilne z klipsownicą będącą przedmiotem dzierżawy </w:t>
            </w:r>
          </w:p>
          <w:p w:rsidR="00034911" w:rsidRPr="003B3C3F" w:rsidRDefault="00034911" w:rsidP="00EB11FE">
            <w:pPr>
              <w:pStyle w:val="western"/>
              <w:spacing w:before="0" w:beforeAutospacing="0" w:after="0"/>
              <w:rPr>
                <w:color w:val="auto"/>
              </w:rPr>
            </w:pPr>
            <w:r w:rsidRPr="003B3C3F">
              <w:rPr>
                <w:color w:val="auto"/>
              </w:rPr>
              <w:t xml:space="preserve">– </w:t>
            </w:r>
            <w:r w:rsidRPr="003B3C3F">
              <w:rPr>
                <w:color w:val="auto"/>
                <w:sz w:val="20"/>
                <w:szCs w:val="20"/>
              </w:rPr>
              <w:t>do każdego magazynku dołączona wklejka do dokumentacji pacjenta zawierająca następujące informacje : nazwa produktu, nazwa producenta, numer referencyjny, numer seryjny, data ważności</w:t>
            </w:r>
          </w:p>
          <w:p w:rsidR="00034911" w:rsidRPr="003B3C3F" w:rsidRDefault="00034911" w:rsidP="00EB11FE">
            <w:pPr>
              <w:pStyle w:val="western"/>
              <w:spacing w:before="0" w:beforeAutospacing="0" w:after="0"/>
              <w:rPr>
                <w:color w:val="auto"/>
              </w:rPr>
            </w:pPr>
            <w:r w:rsidRPr="003B3C3F">
              <w:rPr>
                <w:color w:val="auto"/>
                <w:sz w:val="20"/>
                <w:szCs w:val="20"/>
              </w:rPr>
              <w:t>- opakowanie jednostkowe: papier-folia lub sztywne opakowanie typu Tyvec zabezpieczające przed utratą jałowości lub podwójne opakowanie: wewnątrz folia, na zewnątrz papier-folia</w:t>
            </w:r>
          </w:p>
          <w:p w:rsidR="00034911" w:rsidRPr="003B3C3F" w:rsidRDefault="00034911" w:rsidP="00EB11FE">
            <w:pPr>
              <w:rPr>
                <w:sz w:val="20"/>
                <w:szCs w:val="20"/>
              </w:rPr>
            </w:pPr>
          </w:p>
        </w:tc>
        <w:tc>
          <w:tcPr>
            <w:tcW w:w="709" w:type="dxa"/>
            <w:tcBorders>
              <w:top w:val="single" w:sz="1" w:space="0" w:color="000000"/>
              <w:left w:val="single" w:sz="1" w:space="0" w:color="000000"/>
              <w:bottom w:val="single" w:sz="1" w:space="0" w:color="000000"/>
            </w:tcBorders>
            <w:shd w:val="clear" w:color="auto" w:fill="FFFFFF"/>
          </w:tcPr>
          <w:p w:rsidR="00034911" w:rsidRPr="003B3C3F" w:rsidRDefault="00034911" w:rsidP="00EB11FE">
            <w:pPr>
              <w:jc w:val="center"/>
              <w:rPr>
                <w:sz w:val="20"/>
                <w:szCs w:val="20"/>
              </w:rPr>
            </w:pPr>
            <w:r w:rsidRPr="003B3C3F">
              <w:rPr>
                <w:sz w:val="20"/>
                <w:szCs w:val="20"/>
              </w:rPr>
              <w:t>96</w:t>
            </w:r>
          </w:p>
        </w:tc>
        <w:tc>
          <w:tcPr>
            <w:tcW w:w="992" w:type="dxa"/>
            <w:tcBorders>
              <w:top w:val="single" w:sz="1" w:space="0" w:color="000000"/>
              <w:left w:val="single" w:sz="1" w:space="0" w:color="000000"/>
              <w:bottom w:val="single" w:sz="1" w:space="0" w:color="000000"/>
            </w:tcBorders>
            <w:shd w:val="clear" w:color="auto" w:fill="FFFFFF"/>
          </w:tcPr>
          <w:p w:rsidR="00034911" w:rsidRPr="003B3C3F" w:rsidRDefault="00034911" w:rsidP="00EB11FE">
            <w:pPr>
              <w:jc w:val="center"/>
              <w:rPr>
                <w:sz w:val="20"/>
                <w:szCs w:val="20"/>
              </w:rPr>
            </w:pPr>
          </w:p>
        </w:tc>
        <w:tc>
          <w:tcPr>
            <w:tcW w:w="1134" w:type="dxa"/>
            <w:tcBorders>
              <w:top w:val="single" w:sz="1" w:space="0" w:color="000000"/>
              <w:left w:val="single" w:sz="1" w:space="0" w:color="000000"/>
              <w:bottom w:val="single" w:sz="1" w:space="0" w:color="000000"/>
            </w:tcBorders>
            <w:shd w:val="clear" w:color="auto" w:fill="FFFFFF"/>
          </w:tcPr>
          <w:p w:rsidR="00034911" w:rsidRPr="003B3C3F" w:rsidRDefault="00034911" w:rsidP="00EB11FE">
            <w:pPr>
              <w:jc w:val="center"/>
              <w:rPr>
                <w:sz w:val="20"/>
                <w:szCs w:val="20"/>
              </w:rPr>
            </w:pPr>
          </w:p>
        </w:tc>
        <w:tc>
          <w:tcPr>
            <w:tcW w:w="567" w:type="dxa"/>
            <w:tcBorders>
              <w:top w:val="single" w:sz="1" w:space="0" w:color="000000"/>
              <w:left w:val="single" w:sz="1" w:space="0" w:color="000000"/>
              <w:bottom w:val="single" w:sz="1" w:space="0" w:color="000000"/>
            </w:tcBorders>
            <w:shd w:val="clear" w:color="auto" w:fill="FFFFFF"/>
          </w:tcPr>
          <w:p w:rsidR="00034911" w:rsidRPr="003B3C3F" w:rsidRDefault="00034911" w:rsidP="00EB11FE">
            <w:pPr>
              <w:jc w:val="center"/>
              <w:rPr>
                <w:sz w:val="20"/>
                <w:szCs w:val="20"/>
              </w:rPr>
            </w:pPr>
            <w:r w:rsidRPr="003B3C3F">
              <w:rPr>
                <w:sz w:val="20"/>
                <w:szCs w:val="20"/>
              </w:rPr>
              <w:t>8</w:t>
            </w:r>
          </w:p>
        </w:tc>
        <w:tc>
          <w:tcPr>
            <w:tcW w:w="1134" w:type="dxa"/>
            <w:tcBorders>
              <w:top w:val="single" w:sz="1" w:space="0" w:color="000000"/>
              <w:left w:val="single" w:sz="1" w:space="0" w:color="000000"/>
              <w:bottom w:val="single" w:sz="1" w:space="0" w:color="000000"/>
            </w:tcBorders>
            <w:shd w:val="clear" w:color="auto" w:fill="FFFFFF"/>
          </w:tcPr>
          <w:p w:rsidR="00034911" w:rsidRPr="003B3C3F" w:rsidRDefault="00034911" w:rsidP="00EB11FE">
            <w:pPr>
              <w:jc w:val="center"/>
              <w:rPr>
                <w:sz w:val="20"/>
                <w:szCs w:val="20"/>
              </w:rPr>
            </w:pPr>
          </w:p>
        </w:tc>
        <w:tc>
          <w:tcPr>
            <w:tcW w:w="4224" w:type="dxa"/>
            <w:tcBorders>
              <w:top w:val="single" w:sz="1" w:space="0" w:color="000000"/>
              <w:left w:val="single" w:sz="1" w:space="0" w:color="000000"/>
              <w:bottom w:val="single" w:sz="1" w:space="0" w:color="000000"/>
              <w:right w:val="single" w:sz="1" w:space="0" w:color="000000"/>
            </w:tcBorders>
            <w:shd w:val="clear" w:color="auto" w:fill="FFFFFF"/>
          </w:tcPr>
          <w:p w:rsidR="00034911" w:rsidRPr="003B3C3F" w:rsidRDefault="00034911" w:rsidP="00EB11FE">
            <w:pPr>
              <w:rPr>
                <w:sz w:val="20"/>
                <w:szCs w:val="20"/>
              </w:rPr>
            </w:pPr>
            <w:r w:rsidRPr="003B3C3F">
              <w:rPr>
                <w:sz w:val="20"/>
                <w:szCs w:val="20"/>
              </w:rPr>
              <w:t>Pełna nazwa producenta ….........................</w:t>
            </w:r>
          </w:p>
          <w:p w:rsidR="00034911" w:rsidRPr="003B3C3F" w:rsidRDefault="00034911" w:rsidP="00EB11FE">
            <w:pPr>
              <w:rPr>
                <w:sz w:val="20"/>
                <w:szCs w:val="20"/>
              </w:rPr>
            </w:pPr>
            <w:r w:rsidRPr="003B3C3F">
              <w:rPr>
                <w:sz w:val="20"/>
                <w:szCs w:val="20"/>
              </w:rPr>
              <w:t>Pełna nazwa wyrobu …...............................</w:t>
            </w:r>
          </w:p>
          <w:p w:rsidR="00034911" w:rsidRPr="003B3C3F" w:rsidRDefault="00034911" w:rsidP="00EB11FE">
            <w:pPr>
              <w:rPr>
                <w:sz w:val="20"/>
                <w:szCs w:val="20"/>
              </w:rPr>
            </w:pPr>
            <w:r w:rsidRPr="003B3C3F">
              <w:rPr>
                <w:sz w:val="20"/>
                <w:szCs w:val="20"/>
              </w:rPr>
              <w:t>Numer referencyjny dla rozmiaru XXL …………</w:t>
            </w:r>
          </w:p>
          <w:p w:rsidR="00034911" w:rsidRPr="003B3C3F" w:rsidRDefault="00034911" w:rsidP="00EB11FE">
            <w:pPr>
              <w:rPr>
                <w:sz w:val="20"/>
                <w:szCs w:val="20"/>
              </w:rPr>
            </w:pPr>
          </w:p>
        </w:tc>
      </w:tr>
      <w:tr w:rsidR="00034911" w:rsidRPr="003B3C3F" w:rsidTr="00EB11FE">
        <w:tc>
          <w:tcPr>
            <w:tcW w:w="480" w:type="dxa"/>
            <w:tcBorders>
              <w:top w:val="single" w:sz="1" w:space="0" w:color="000000"/>
              <w:left w:val="single" w:sz="1" w:space="0" w:color="000000"/>
              <w:bottom w:val="single" w:sz="1" w:space="0" w:color="000000"/>
            </w:tcBorders>
            <w:shd w:val="clear" w:color="auto" w:fill="FFFFFF"/>
          </w:tcPr>
          <w:p w:rsidR="00034911" w:rsidRPr="003B3C3F" w:rsidRDefault="00034911" w:rsidP="00EB11FE">
            <w:pPr>
              <w:suppressAutoHyphens w:val="0"/>
              <w:rPr>
                <w:kern w:val="0"/>
                <w:lang w:eastAsia="pl-PL"/>
              </w:rPr>
            </w:pPr>
            <w:r w:rsidRPr="003B3C3F">
              <w:rPr>
                <w:kern w:val="0"/>
                <w:sz w:val="20"/>
                <w:szCs w:val="20"/>
                <w:lang w:eastAsia="pl-PL"/>
              </w:rPr>
              <w:lastRenderedPageBreak/>
              <w:t>3</w:t>
            </w:r>
          </w:p>
        </w:tc>
        <w:tc>
          <w:tcPr>
            <w:tcW w:w="5332" w:type="dxa"/>
            <w:tcBorders>
              <w:top w:val="single" w:sz="1" w:space="0" w:color="000000"/>
              <w:left w:val="single" w:sz="1" w:space="0" w:color="000000"/>
              <w:bottom w:val="single" w:sz="1" w:space="0" w:color="000000"/>
            </w:tcBorders>
            <w:shd w:val="clear" w:color="auto" w:fill="FFFFFF"/>
          </w:tcPr>
          <w:p w:rsidR="00034911" w:rsidRPr="003B3C3F" w:rsidRDefault="00034911" w:rsidP="00EB11FE">
            <w:pPr>
              <w:suppressAutoHyphens w:val="0"/>
              <w:rPr>
                <w:kern w:val="0"/>
                <w:sz w:val="20"/>
                <w:szCs w:val="20"/>
                <w:lang w:eastAsia="pl-PL"/>
              </w:rPr>
            </w:pPr>
            <w:r w:rsidRPr="003B3C3F">
              <w:rPr>
                <w:kern w:val="0"/>
                <w:sz w:val="20"/>
                <w:szCs w:val="20"/>
                <w:lang w:eastAsia="pl-PL"/>
              </w:rPr>
              <w:t>Dzierżawa klipsownicy do klipsów polimerowych przez okres 12 miesięcy</w:t>
            </w:r>
          </w:p>
          <w:p w:rsidR="00034911" w:rsidRPr="003B3C3F" w:rsidRDefault="00034911" w:rsidP="00EB11FE">
            <w:pPr>
              <w:suppressAutoHyphens w:val="0"/>
              <w:rPr>
                <w:b/>
                <w:kern w:val="0"/>
                <w:sz w:val="20"/>
                <w:szCs w:val="20"/>
                <w:lang w:eastAsia="pl-PL"/>
              </w:rPr>
            </w:pPr>
            <w:r w:rsidRPr="003B3C3F">
              <w:rPr>
                <w:b/>
                <w:kern w:val="0"/>
                <w:sz w:val="20"/>
                <w:szCs w:val="20"/>
                <w:lang w:eastAsia="pl-PL"/>
              </w:rPr>
              <w:t>Klipsownica</w:t>
            </w:r>
          </w:p>
          <w:p w:rsidR="00034911" w:rsidRPr="003B3C3F" w:rsidRDefault="00034911" w:rsidP="00EB11FE">
            <w:pPr>
              <w:suppressAutoHyphens w:val="0"/>
              <w:rPr>
                <w:kern w:val="0"/>
                <w:sz w:val="20"/>
                <w:szCs w:val="20"/>
                <w:lang w:eastAsia="pl-PL"/>
              </w:rPr>
            </w:pPr>
            <w:r w:rsidRPr="003B3C3F">
              <w:rPr>
                <w:kern w:val="0"/>
                <w:sz w:val="20"/>
                <w:szCs w:val="20"/>
                <w:lang w:eastAsia="pl-PL"/>
              </w:rPr>
              <w:t>- laparoskopwa</w:t>
            </w:r>
          </w:p>
          <w:p w:rsidR="00034911" w:rsidRPr="003B3C3F" w:rsidRDefault="00034911" w:rsidP="00EB11FE">
            <w:pPr>
              <w:suppressAutoHyphens w:val="0"/>
              <w:rPr>
                <w:kern w:val="0"/>
                <w:sz w:val="20"/>
                <w:szCs w:val="20"/>
                <w:lang w:eastAsia="pl-PL"/>
              </w:rPr>
            </w:pPr>
            <w:r w:rsidRPr="003B3C3F">
              <w:rPr>
                <w:kern w:val="0"/>
                <w:sz w:val="20"/>
                <w:szCs w:val="20"/>
                <w:lang w:eastAsia="pl-PL"/>
              </w:rPr>
              <w:t>- wielorazowego użytku, pasująca do trokara 10mm</w:t>
            </w:r>
          </w:p>
          <w:p w:rsidR="00034911" w:rsidRPr="003B3C3F" w:rsidRDefault="00034911" w:rsidP="00EB11FE">
            <w:pPr>
              <w:suppressAutoHyphens w:val="0"/>
              <w:rPr>
                <w:kern w:val="0"/>
                <w:sz w:val="20"/>
                <w:szCs w:val="20"/>
                <w:lang w:eastAsia="pl-PL"/>
              </w:rPr>
            </w:pPr>
            <w:r w:rsidRPr="003B3C3F">
              <w:rPr>
                <w:kern w:val="0"/>
                <w:sz w:val="20"/>
                <w:szCs w:val="20"/>
                <w:lang w:eastAsia="pl-PL"/>
              </w:rPr>
              <w:t>- kompatybilna z klipsami polimerowymi rozmiar XXL z części nr 16 poz. 2</w:t>
            </w:r>
          </w:p>
          <w:p w:rsidR="00034911" w:rsidRPr="003B3C3F" w:rsidRDefault="00034911" w:rsidP="00EB11FE">
            <w:pPr>
              <w:suppressAutoHyphens w:val="0"/>
              <w:rPr>
                <w:kern w:val="0"/>
                <w:sz w:val="20"/>
                <w:szCs w:val="20"/>
                <w:lang w:eastAsia="pl-PL"/>
              </w:rPr>
            </w:pPr>
            <w:r w:rsidRPr="003B3C3F">
              <w:rPr>
                <w:kern w:val="0"/>
                <w:sz w:val="20"/>
                <w:szCs w:val="20"/>
                <w:lang w:eastAsia="pl-PL"/>
              </w:rPr>
              <w:t>- ilość 1 sztuka</w:t>
            </w:r>
          </w:p>
        </w:tc>
        <w:tc>
          <w:tcPr>
            <w:tcW w:w="709" w:type="dxa"/>
            <w:tcBorders>
              <w:top w:val="single" w:sz="1" w:space="0" w:color="000000"/>
              <w:left w:val="single" w:sz="1" w:space="0" w:color="000000"/>
              <w:bottom w:val="single" w:sz="1" w:space="0" w:color="000000"/>
            </w:tcBorders>
            <w:shd w:val="clear" w:color="auto" w:fill="FFFFFF"/>
          </w:tcPr>
          <w:p w:rsidR="00034911" w:rsidRPr="003B3C3F" w:rsidRDefault="00034911" w:rsidP="00EB11FE">
            <w:pPr>
              <w:suppressAutoHyphens w:val="0"/>
              <w:jc w:val="center"/>
              <w:rPr>
                <w:kern w:val="0"/>
                <w:sz w:val="20"/>
                <w:szCs w:val="20"/>
                <w:lang w:eastAsia="pl-PL"/>
              </w:rPr>
            </w:pPr>
            <w:r w:rsidRPr="003B3C3F">
              <w:rPr>
                <w:kern w:val="0"/>
                <w:sz w:val="20"/>
                <w:szCs w:val="20"/>
                <w:lang w:eastAsia="pl-PL"/>
              </w:rPr>
              <w:t>12 m-cy</w:t>
            </w:r>
          </w:p>
        </w:tc>
        <w:tc>
          <w:tcPr>
            <w:tcW w:w="992" w:type="dxa"/>
            <w:tcBorders>
              <w:top w:val="single" w:sz="1" w:space="0" w:color="000000"/>
              <w:left w:val="single" w:sz="1" w:space="0" w:color="000000"/>
              <w:bottom w:val="single" w:sz="1" w:space="0" w:color="000000"/>
            </w:tcBorders>
            <w:shd w:val="clear" w:color="auto" w:fill="FFFFFF"/>
          </w:tcPr>
          <w:p w:rsidR="00034911" w:rsidRPr="003B3C3F" w:rsidRDefault="00034911" w:rsidP="00EB11FE">
            <w:pPr>
              <w:suppressAutoHyphens w:val="0"/>
              <w:jc w:val="center"/>
              <w:rPr>
                <w:kern w:val="0"/>
                <w:sz w:val="20"/>
                <w:szCs w:val="20"/>
                <w:lang w:eastAsia="pl-PL"/>
              </w:rPr>
            </w:pPr>
          </w:p>
        </w:tc>
        <w:tc>
          <w:tcPr>
            <w:tcW w:w="1134" w:type="dxa"/>
            <w:tcBorders>
              <w:top w:val="single" w:sz="1" w:space="0" w:color="000000"/>
              <w:left w:val="single" w:sz="1" w:space="0" w:color="000000"/>
              <w:bottom w:val="single" w:sz="1" w:space="0" w:color="000000"/>
            </w:tcBorders>
            <w:shd w:val="clear" w:color="auto" w:fill="FFFFFF"/>
          </w:tcPr>
          <w:p w:rsidR="00034911" w:rsidRPr="003B3C3F" w:rsidRDefault="00034911" w:rsidP="00EB11FE">
            <w:pPr>
              <w:suppressAutoHyphens w:val="0"/>
              <w:jc w:val="center"/>
              <w:rPr>
                <w:kern w:val="0"/>
                <w:sz w:val="20"/>
                <w:szCs w:val="20"/>
                <w:lang w:eastAsia="pl-PL"/>
              </w:rPr>
            </w:pPr>
          </w:p>
        </w:tc>
        <w:tc>
          <w:tcPr>
            <w:tcW w:w="567" w:type="dxa"/>
            <w:tcBorders>
              <w:top w:val="single" w:sz="1" w:space="0" w:color="000000"/>
              <w:left w:val="single" w:sz="1" w:space="0" w:color="000000"/>
              <w:bottom w:val="single" w:sz="1" w:space="0" w:color="000000"/>
            </w:tcBorders>
            <w:shd w:val="clear" w:color="auto" w:fill="FFFFFF"/>
          </w:tcPr>
          <w:p w:rsidR="00034911" w:rsidRPr="003B3C3F" w:rsidRDefault="00034911" w:rsidP="00EB11FE">
            <w:pPr>
              <w:suppressAutoHyphens w:val="0"/>
              <w:jc w:val="center"/>
              <w:rPr>
                <w:kern w:val="0"/>
                <w:sz w:val="20"/>
                <w:szCs w:val="20"/>
                <w:lang w:eastAsia="pl-PL"/>
              </w:rPr>
            </w:pPr>
            <w:r w:rsidRPr="003B3C3F">
              <w:rPr>
                <w:kern w:val="0"/>
                <w:sz w:val="20"/>
                <w:szCs w:val="20"/>
                <w:lang w:eastAsia="pl-PL"/>
              </w:rPr>
              <w:t>23</w:t>
            </w:r>
          </w:p>
        </w:tc>
        <w:tc>
          <w:tcPr>
            <w:tcW w:w="1134" w:type="dxa"/>
            <w:tcBorders>
              <w:top w:val="single" w:sz="1" w:space="0" w:color="000000"/>
              <w:left w:val="single" w:sz="1" w:space="0" w:color="000000"/>
              <w:bottom w:val="single" w:sz="1" w:space="0" w:color="000000"/>
            </w:tcBorders>
            <w:shd w:val="clear" w:color="auto" w:fill="FFFFFF"/>
          </w:tcPr>
          <w:p w:rsidR="00034911" w:rsidRPr="003B3C3F" w:rsidRDefault="00034911" w:rsidP="00EB11FE">
            <w:pPr>
              <w:suppressAutoHyphens w:val="0"/>
              <w:jc w:val="center"/>
              <w:rPr>
                <w:kern w:val="0"/>
                <w:sz w:val="20"/>
                <w:szCs w:val="20"/>
                <w:lang w:eastAsia="pl-PL"/>
              </w:rPr>
            </w:pPr>
          </w:p>
        </w:tc>
        <w:tc>
          <w:tcPr>
            <w:tcW w:w="4224" w:type="dxa"/>
            <w:tcBorders>
              <w:top w:val="single" w:sz="1" w:space="0" w:color="000000"/>
              <w:left w:val="single" w:sz="1" w:space="0" w:color="000000"/>
              <w:bottom w:val="single" w:sz="1" w:space="0" w:color="000000"/>
              <w:right w:val="single" w:sz="1" w:space="0" w:color="000000"/>
            </w:tcBorders>
            <w:shd w:val="clear" w:color="auto" w:fill="FFFFFF"/>
          </w:tcPr>
          <w:p w:rsidR="00034911" w:rsidRPr="003B3C3F" w:rsidRDefault="00034911" w:rsidP="00EB11FE">
            <w:pPr>
              <w:rPr>
                <w:sz w:val="20"/>
                <w:szCs w:val="20"/>
              </w:rPr>
            </w:pPr>
            <w:r w:rsidRPr="003B3C3F">
              <w:rPr>
                <w:sz w:val="20"/>
                <w:szCs w:val="20"/>
              </w:rPr>
              <w:t>Pełna nazwa producenta ….........................</w:t>
            </w:r>
          </w:p>
          <w:p w:rsidR="00034911" w:rsidRPr="003B3C3F" w:rsidRDefault="00034911" w:rsidP="00EB11FE">
            <w:pPr>
              <w:rPr>
                <w:sz w:val="20"/>
                <w:szCs w:val="20"/>
              </w:rPr>
            </w:pPr>
            <w:r w:rsidRPr="003B3C3F">
              <w:rPr>
                <w:sz w:val="20"/>
                <w:szCs w:val="20"/>
              </w:rPr>
              <w:t>Pełna nazwa wyrobu …...............................</w:t>
            </w:r>
          </w:p>
          <w:p w:rsidR="00034911" w:rsidRPr="003B3C3F" w:rsidRDefault="00034911" w:rsidP="00EB11FE">
            <w:pPr>
              <w:rPr>
                <w:sz w:val="20"/>
                <w:szCs w:val="20"/>
              </w:rPr>
            </w:pPr>
            <w:r w:rsidRPr="003B3C3F">
              <w:rPr>
                <w:sz w:val="20"/>
                <w:szCs w:val="20"/>
              </w:rPr>
              <w:t>Numer referencyjny dla rozmiaru XXL …………</w:t>
            </w:r>
          </w:p>
          <w:p w:rsidR="00034911" w:rsidRPr="003B3C3F" w:rsidRDefault="00034911" w:rsidP="00EB11FE">
            <w:pPr>
              <w:suppressAutoHyphens w:val="0"/>
              <w:rPr>
                <w:kern w:val="0"/>
                <w:lang w:eastAsia="pl-PL"/>
              </w:rPr>
            </w:pPr>
          </w:p>
        </w:tc>
      </w:tr>
      <w:tr w:rsidR="00034911" w:rsidRPr="003B3C3F" w:rsidTr="00EB11FE">
        <w:tc>
          <w:tcPr>
            <w:tcW w:w="480" w:type="dxa"/>
            <w:tcBorders>
              <w:top w:val="single" w:sz="1" w:space="0" w:color="000000"/>
              <w:left w:val="single" w:sz="1" w:space="0" w:color="000000"/>
              <w:bottom w:val="single" w:sz="1" w:space="0" w:color="000000"/>
            </w:tcBorders>
            <w:shd w:val="clear" w:color="auto" w:fill="FFFFFF"/>
          </w:tcPr>
          <w:p w:rsidR="00034911" w:rsidRPr="003B3C3F" w:rsidRDefault="00034911" w:rsidP="00EB11FE">
            <w:pPr>
              <w:spacing w:before="120" w:after="120"/>
              <w:rPr>
                <w:b/>
                <w:sz w:val="20"/>
                <w:szCs w:val="20"/>
              </w:rPr>
            </w:pPr>
          </w:p>
        </w:tc>
        <w:tc>
          <w:tcPr>
            <w:tcW w:w="5332" w:type="dxa"/>
            <w:tcBorders>
              <w:top w:val="single" w:sz="1" w:space="0" w:color="000000"/>
              <w:left w:val="single" w:sz="1" w:space="0" w:color="000000"/>
              <w:bottom w:val="single" w:sz="1" w:space="0" w:color="000000"/>
            </w:tcBorders>
            <w:shd w:val="clear" w:color="auto" w:fill="FFFFFF"/>
          </w:tcPr>
          <w:p w:rsidR="00034911" w:rsidRPr="003B3C3F" w:rsidRDefault="00034911" w:rsidP="00EB11FE">
            <w:pPr>
              <w:spacing w:before="120" w:after="120"/>
              <w:rPr>
                <w:b/>
                <w:sz w:val="20"/>
                <w:szCs w:val="20"/>
              </w:rPr>
            </w:pPr>
            <w:r w:rsidRPr="003B3C3F">
              <w:rPr>
                <w:b/>
                <w:sz w:val="20"/>
                <w:szCs w:val="20"/>
              </w:rPr>
              <w:t>Wartość części</w:t>
            </w:r>
          </w:p>
        </w:tc>
        <w:tc>
          <w:tcPr>
            <w:tcW w:w="709" w:type="dxa"/>
            <w:tcBorders>
              <w:top w:val="single" w:sz="1" w:space="0" w:color="000000"/>
              <w:left w:val="single" w:sz="1" w:space="0" w:color="000000"/>
              <w:bottom w:val="single" w:sz="1" w:space="0" w:color="000000"/>
            </w:tcBorders>
            <w:shd w:val="clear" w:color="auto" w:fill="FFFFFF"/>
          </w:tcPr>
          <w:p w:rsidR="00034911" w:rsidRPr="003B3C3F" w:rsidRDefault="00034911" w:rsidP="00EB11FE">
            <w:pPr>
              <w:spacing w:before="120" w:after="120"/>
              <w:rPr>
                <w:b/>
                <w:sz w:val="20"/>
                <w:szCs w:val="20"/>
              </w:rPr>
            </w:pPr>
          </w:p>
        </w:tc>
        <w:tc>
          <w:tcPr>
            <w:tcW w:w="992" w:type="dxa"/>
            <w:tcBorders>
              <w:top w:val="single" w:sz="1" w:space="0" w:color="000000"/>
              <w:left w:val="single" w:sz="1" w:space="0" w:color="000000"/>
              <w:bottom w:val="single" w:sz="1" w:space="0" w:color="000000"/>
            </w:tcBorders>
            <w:shd w:val="clear" w:color="auto" w:fill="FFFFFF"/>
          </w:tcPr>
          <w:p w:rsidR="00034911" w:rsidRPr="003B3C3F" w:rsidRDefault="00034911" w:rsidP="00EB11FE">
            <w:pPr>
              <w:spacing w:before="120" w:after="120"/>
              <w:rPr>
                <w:b/>
                <w:sz w:val="20"/>
                <w:szCs w:val="20"/>
              </w:rPr>
            </w:pPr>
          </w:p>
        </w:tc>
        <w:tc>
          <w:tcPr>
            <w:tcW w:w="1134" w:type="dxa"/>
            <w:tcBorders>
              <w:top w:val="single" w:sz="1" w:space="0" w:color="000000"/>
              <w:left w:val="single" w:sz="1" w:space="0" w:color="000000"/>
              <w:bottom w:val="single" w:sz="1" w:space="0" w:color="000000"/>
            </w:tcBorders>
            <w:shd w:val="clear" w:color="auto" w:fill="FFFFFF"/>
          </w:tcPr>
          <w:p w:rsidR="00034911" w:rsidRPr="003B3C3F" w:rsidRDefault="00034911" w:rsidP="00EB11FE">
            <w:pPr>
              <w:jc w:val="center"/>
              <w:rPr>
                <w:b/>
                <w:sz w:val="20"/>
                <w:szCs w:val="20"/>
              </w:rPr>
            </w:pPr>
          </w:p>
        </w:tc>
        <w:tc>
          <w:tcPr>
            <w:tcW w:w="567" w:type="dxa"/>
            <w:tcBorders>
              <w:top w:val="single" w:sz="1" w:space="0" w:color="000000"/>
              <w:left w:val="single" w:sz="1" w:space="0" w:color="000000"/>
              <w:bottom w:val="single" w:sz="1" w:space="0" w:color="000000"/>
            </w:tcBorders>
            <w:shd w:val="clear" w:color="auto" w:fill="FFFFFF"/>
          </w:tcPr>
          <w:p w:rsidR="00034911" w:rsidRPr="003B3C3F" w:rsidRDefault="00034911" w:rsidP="00EB11FE">
            <w:pPr>
              <w:jc w:val="center"/>
              <w:rPr>
                <w:b/>
                <w:sz w:val="20"/>
                <w:szCs w:val="20"/>
              </w:rPr>
            </w:pPr>
          </w:p>
        </w:tc>
        <w:tc>
          <w:tcPr>
            <w:tcW w:w="1134" w:type="dxa"/>
            <w:tcBorders>
              <w:top w:val="single" w:sz="1" w:space="0" w:color="000000"/>
              <w:left w:val="single" w:sz="1" w:space="0" w:color="000000"/>
              <w:bottom w:val="single" w:sz="1" w:space="0" w:color="000000"/>
            </w:tcBorders>
            <w:shd w:val="clear" w:color="auto" w:fill="FFFFFF"/>
          </w:tcPr>
          <w:p w:rsidR="00034911" w:rsidRPr="003B3C3F" w:rsidRDefault="00034911" w:rsidP="00EB11FE">
            <w:pPr>
              <w:jc w:val="center"/>
              <w:rPr>
                <w:b/>
                <w:sz w:val="20"/>
                <w:szCs w:val="20"/>
              </w:rPr>
            </w:pPr>
          </w:p>
        </w:tc>
        <w:tc>
          <w:tcPr>
            <w:tcW w:w="4224" w:type="dxa"/>
            <w:tcBorders>
              <w:top w:val="single" w:sz="1" w:space="0" w:color="000000"/>
              <w:left w:val="single" w:sz="1" w:space="0" w:color="000000"/>
              <w:bottom w:val="single" w:sz="1" w:space="0" w:color="000000"/>
              <w:right w:val="single" w:sz="1" w:space="0" w:color="000000"/>
            </w:tcBorders>
            <w:shd w:val="clear" w:color="auto" w:fill="FFFFFF"/>
          </w:tcPr>
          <w:p w:rsidR="00034911" w:rsidRPr="003B3C3F" w:rsidRDefault="00034911" w:rsidP="00EB11FE">
            <w:pPr>
              <w:spacing w:before="120" w:after="120"/>
              <w:rPr>
                <w:b/>
                <w:sz w:val="20"/>
                <w:szCs w:val="20"/>
              </w:rPr>
            </w:pPr>
          </w:p>
        </w:tc>
      </w:tr>
    </w:tbl>
    <w:p w:rsidR="00034911" w:rsidRDefault="00034911" w:rsidP="00034911">
      <w:pPr>
        <w:rPr>
          <w:color w:val="FF0000"/>
          <w:sz w:val="20"/>
          <w:szCs w:val="20"/>
        </w:rPr>
      </w:pPr>
    </w:p>
    <w:p w:rsidR="003B3C3F" w:rsidRDefault="003B3C3F" w:rsidP="00034911">
      <w:pPr>
        <w:rPr>
          <w:color w:val="FF0000"/>
          <w:sz w:val="20"/>
          <w:szCs w:val="20"/>
        </w:rPr>
      </w:pPr>
    </w:p>
    <w:p w:rsidR="003B3C3F" w:rsidRDefault="003B3C3F" w:rsidP="00034911">
      <w:pPr>
        <w:rPr>
          <w:color w:val="FF0000"/>
          <w:sz w:val="20"/>
          <w:szCs w:val="20"/>
        </w:rPr>
      </w:pPr>
    </w:p>
    <w:p w:rsidR="003B3C3F" w:rsidRDefault="003B3C3F" w:rsidP="00034911">
      <w:pPr>
        <w:rPr>
          <w:color w:val="FF0000"/>
          <w:sz w:val="20"/>
          <w:szCs w:val="20"/>
        </w:rPr>
      </w:pPr>
    </w:p>
    <w:p w:rsidR="003B3C3F" w:rsidRDefault="003B3C3F" w:rsidP="00034911">
      <w:pPr>
        <w:rPr>
          <w:color w:val="FF0000"/>
          <w:sz w:val="20"/>
          <w:szCs w:val="20"/>
        </w:rPr>
      </w:pPr>
    </w:p>
    <w:p w:rsidR="003B3C3F" w:rsidRDefault="003B3C3F" w:rsidP="00034911">
      <w:pPr>
        <w:rPr>
          <w:color w:val="FF0000"/>
          <w:sz w:val="20"/>
          <w:szCs w:val="20"/>
        </w:rPr>
      </w:pPr>
    </w:p>
    <w:p w:rsidR="003B3C3F" w:rsidRDefault="003B3C3F" w:rsidP="00034911">
      <w:pPr>
        <w:rPr>
          <w:color w:val="FF0000"/>
          <w:sz w:val="20"/>
          <w:szCs w:val="20"/>
        </w:rPr>
      </w:pPr>
    </w:p>
    <w:p w:rsidR="003B3C3F" w:rsidRDefault="003B3C3F" w:rsidP="00034911">
      <w:pPr>
        <w:rPr>
          <w:color w:val="FF0000"/>
          <w:sz w:val="20"/>
          <w:szCs w:val="20"/>
        </w:rPr>
      </w:pPr>
    </w:p>
    <w:p w:rsidR="003B3C3F" w:rsidRDefault="003B3C3F" w:rsidP="00034911">
      <w:pPr>
        <w:rPr>
          <w:color w:val="FF0000"/>
          <w:sz w:val="20"/>
          <w:szCs w:val="20"/>
        </w:rPr>
      </w:pPr>
    </w:p>
    <w:p w:rsidR="003B3C3F" w:rsidRDefault="003B3C3F" w:rsidP="00034911">
      <w:pPr>
        <w:rPr>
          <w:color w:val="FF0000"/>
          <w:sz w:val="20"/>
          <w:szCs w:val="20"/>
        </w:rPr>
      </w:pPr>
    </w:p>
    <w:p w:rsidR="003B3C3F" w:rsidRDefault="003B3C3F" w:rsidP="00034911">
      <w:pPr>
        <w:rPr>
          <w:color w:val="FF0000"/>
          <w:sz w:val="20"/>
          <w:szCs w:val="20"/>
        </w:rPr>
      </w:pPr>
    </w:p>
    <w:p w:rsidR="003B3C3F" w:rsidRDefault="003B3C3F" w:rsidP="00034911">
      <w:pPr>
        <w:rPr>
          <w:color w:val="FF0000"/>
          <w:sz w:val="20"/>
          <w:szCs w:val="20"/>
        </w:rPr>
      </w:pPr>
    </w:p>
    <w:p w:rsidR="003B3C3F" w:rsidRDefault="003B3C3F" w:rsidP="00034911">
      <w:pPr>
        <w:rPr>
          <w:color w:val="FF0000"/>
          <w:sz w:val="20"/>
          <w:szCs w:val="20"/>
        </w:rPr>
      </w:pPr>
    </w:p>
    <w:p w:rsidR="003B3C3F" w:rsidRDefault="003B3C3F" w:rsidP="00034911">
      <w:pPr>
        <w:rPr>
          <w:color w:val="FF0000"/>
          <w:sz w:val="20"/>
          <w:szCs w:val="20"/>
        </w:rPr>
      </w:pPr>
    </w:p>
    <w:p w:rsidR="003B3C3F" w:rsidRDefault="003B3C3F" w:rsidP="00034911">
      <w:pPr>
        <w:rPr>
          <w:color w:val="FF0000"/>
          <w:sz w:val="20"/>
          <w:szCs w:val="20"/>
        </w:rPr>
      </w:pPr>
    </w:p>
    <w:p w:rsidR="003B3C3F" w:rsidRDefault="003B3C3F" w:rsidP="00034911">
      <w:pPr>
        <w:rPr>
          <w:color w:val="FF0000"/>
          <w:sz w:val="20"/>
          <w:szCs w:val="20"/>
        </w:rPr>
      </w:pPr>
    </w:p>
    <w:p w:rsidR="003B3C3F" w:rsidRDefault="003B3C3F" w:rsidP="00034911">
      <w:pPr>
        <w:rPr>
          <w:color w:val="FF0000"/>
          <w:sz w:val="20"/>
          <w:szCs w:val="20"/>
        </w:rPr>
      </w:pPr>
    </w:p>
    <w:p w:rsidR="003B3C3F" w:rsidRDefault="003B3C3F" w:rsidP="00034911">
      <w:pPr>
        <w:rPr>
          <w:color w:val="FF0000"/>
          <w:sz w:val="20"/>
          <w:szCs w:val="20"/>
        </w:rPr>
      </w:pPr>
    </w:p>
    <w:p w:rsidR="003B3C3F" w:rsidRDefault="003B3C3F" w:rsidP="00034911">
      <w:pPr>
        <w:rPr>
          <w:color w:val="FF0000"/>
          <w:sz w:val="20"/>
          <w:szCs w:val="20"/>
        </w:rPr>
      </w:pPr>
    </w:p>
    <w:p w:rsidR="003B3C3F" w:rsidRDefault="003B3C3F" w:rsidP="00034911">
      <w:pPr>
        <w:rPr>
          <w:color w:val="FF0000"/>
          <w:sz w:val="20"/>
          <w:szCs w:val="20"/>
        </w:rPr>
      </w:pPr>
    </w:p>
    <w:p w:rsidR="003B3C3F" w:rsidRDefault="003B3C3F" w:rsidP="00034911">
      <w:pPr>
        <w:rPr>
          <w:color w:val="FF0000"/>
          <w:sz w:val="20"/>
          <w:szCs w:val="20"/>
        </w:rPr>
      </w:pPr>
    </w:p>
    <w:p w:rsidR="003B3C3F" w:rsidRDefault="003B3C3F" w:rsidP="00034911">
      <w:pPr>
        <w:rPr>
          <w:color w:val="FF0000"/>
          <w:sz w:val="20"/>
          <w:szCs w:val="20"/>
        </w:rPr>
      </w:pPr>
    </w:p>
    <w:p w:rsidR="003B3C3F" w:rsidRDefault="003B3C3F" w:rsidP="00034911">
      <w:pPr>
        <w:rPr>
          <w:color w:val="FF0000"/>
          <w:sz w:val="20"/>
          <w:szCs w:val="20"/>
        </w:rPr>
      </w:pPr>
    </w:p>
    <w:p w:rsidR="003B3C3F" w:rsidRDefault="003B3C3F" w:rsidP="00034911">
      <w:pPr>
        <w:rPr>
          <w:color w:val="FF0000"/>
          <w:sz w:val="20"/>
          <w:szCs w:val="20"/>
        </w:rPr>
      </w:pPr>
    </w:p>
    <w:p w:rsidR="003B3C3F" w:rsidRDefault="003B3C3F" w:rsidP="00034911">
      <w:pPr>
        <w:rPr>
          <w:color w:val="FF0000"/>
          <w:sz w:val="20"/>
          <w:szCs w:val="20"/>
        </w:rPr>
      </w:pPr>
    </w:p>
    <w:p w:rsidR="003B3C3F" w:rsidRDefault="003B3C3F" w:rsidP="00034911">
      <w:pPr>
        <w:rPr>
          <w:color w:val="FF0000"/>
          <w:sz w:val="20"/>
          <w:szCs w:val="20"/>
        </w:rPr>
      </w:pPr>
    </w:p>
    <w:p w:rsidR="003B3C3F" w:rsidRDefault="003B3C3F" w:rsidP="00034911">
      <w:pPr>
        <w:rPr>
          <w:color w:val="FF0000"/>
          <w:sz w:val="20"/>
          <w:szCs w:val="20"/>
        </w:rPr>
      </w:pPr>
    </w:p>
    <w:p w:rsidR="003B3C3F" w:rsidRDefault="003B3C3F" w:rsidP="00034911">
      <w:pPr>
        <w:rPr>
          <w:color w:val="FF0000"/>
          <w:sz w:val="20"/>
          <w:szCs w:val="20"/>
        </w:rPr>
      </w:pPr>
    </w:p>
    <w:p w:rsidR="003B3C3F" w:rsidRDefault="003B3C3F" w:rsidP="00034911">
      <w:pPr>
        <w:rPr>
          <w:color w:val="FF0000"/>
          <w:sz w:val="20"/>
          <w:szCs w:val="20"/>
        </w:rPr>
      </w:pPr>
    </w:p>
    <w:p w:rsidR="003B3C3F" w:rsidRPr="00E54A18" w:rsidRDefault="003B3C3F" w:rsidP="00034911">
      <w:pPr>
        <w:rPr>
          <w:color w:val="FF0000"/>
          <w:sz w:val="20"/>
          <w:szCs w:val="20"/>
        </w:rPr>
      </w:pPr>
    </w:p>
    <w:p w:rsidR="00034911" w:rsidRPr="00E54A18" w:rsidRDefault="00034911" w:rsidP="00034911">
      <w:pPr>
        <w:rPr>
          <w:color w:val="FF0000"/>
          <w:sz w:val="20"/>
          <w:szCs w:val="20"/>
        </w:rPr>
      </w:pPr>
    </w:p>
    <w:p w:rsidR="00034911" w:rsidRPr="005F52AD" w:rsidRDefault="00034911" w:rsidP="00034911">
      <w:pPr>
        <w:rPr>
          <w:b/>
          <w:sz w:val="22"/>
          <w:szCs w:val="22"/>
        </w:rPr>
      </w:pPr>
      <w:r w:rsidRPr="005F52AD">
        <w:rPr>
          <w:b/>
          <w:sz w:val="22"/>
          <w:szCs w:val="22"/>
        </w:rPr>
        <w:t xml:space="preserve">Część nr 11 – dostawa klipsów tytanowych </w:t>
      </w:r>
      <w:r w:rsidR="005F52AD" w:rsidRPr="005F52AD">
        <w:rPr>
          <w:b/>
          <w:sz w:val="22"/>
          <w:szCs w:val="22"/>
        </w:rPr>
        <w:t>wraz z dzierżawą klipsownicy</w:t>
      </w:r>
      <w:r w:rsidR="005F52AD">
        <w:rPr>
          <w:b/>
          <w:sz w:val="22"/>
          <w:szCs w:val="22"/>
        </w:rPr>
        <w:tab/>
      </w:r>
      <w:r w:rsidR="005F52AD">
        <w:rPr>
          <w:b/>
          <w:sz w:val="22"/>
          <w:szCs w:val="22"/>
        </w:rPr>
        <w:tab/>
      </w:r>
      <w:r w:rsidR="005F52AD">
        <w:rPr>
          <w:b/>
          <w:sz w:val="22"/>
          <w:szCs w:val="22"/>
        </w:rPr>
        <w:tab/>
      </w:r>
      <w:r w:rsidR="005F52AD">
        <w:rPr>
          <w:b/>
          <w:sz w:val="22"/>
          <w:szCs w:val="22"/>
        </w:rPr>
        <w:tab/>
      </w:r>
      <w:r w:rsidR="005F52AD">
        <w:rPr>
          <w:b/>
          <w:sz w:val="22"/>
          <w:szCs w:val="22"/>
        </w:rPr>
        <w:tab/>
      </w:r>
      <w:r w:rsidR="005F52AD">
        <w:rPr>
          <w:b/>
          <w:sz w:val="22"/>
          <w:szCs w:val="22"/>
        </w:rPr>
        <w:tab/>
      </w:r>
      <w:r w:rsidR="005F52AD">
        <w:rPr>
          <w:b/>
          <w:sz w:val="22"/>
          <w:szCs w:val="22"/>
        </w:rPr>
        <w:tab/>
      </w:r>
      <w:r w:rsidR="005F52AD">
        <w:rPr>
          <w:b/>
          <w:sz w:val="22"/>
          <w:szCs w:val="22"/>
        </w:rPr>
        <w:tab/>
      </w:r>
      <w:r w:rsidR="005F52AD">
        <w:rPr>
          <w:b/>
          <w:sz w:val="22"/>
          <w:szCs w:val="22"/>
        </w:rPr>
        <w:tab/>
      </w:r>
      <w:r w:rsidR="005F52AD">
        <w:rPr>
          <w:b/>
          <w:sz w:val="22"/>
          <w:szCs w:val="22"/>
        </w:rPr>
        <w:tab/>
      </w:r>
    </w:p>
    <w:tbl>
      <w:tblPr>
        <w:tblW w:w="0" w:type="auto"/>
        <w:tblInd w:w="-129" w:type="dxa"/>
        <w:tblLayout w:type="fixed"/>
        <w:tblCellMar>
          <w:left w:w="0" w:type="dxa"/>
          <w:right w:w="0" w:type="dxa"/>
        </w:tblCellMar>
        <w:tblLook w:val="0000"/>
      </w:tblPr>
      <w:tblGrid>
        <w:gridCol w:w="539"/>
        <w:gridCol w:w="5403"/>
        <w:gridCol w:w="709"/>
        <w:gridCol w:w="992"/>
        <w:gridCol w:w="1134"/>
        <w:gridCol w:w="567"/>
        <w:gridCol w:w="1134"/>
        <w:gridCol w:w="4191"/>
        <w:gridCol w:w="40"/>
        <w:gridCol w:w="91"/>
        <w:gridCol w:w="40"/>
        <w:gridCol w:w="40"/>
      </w:tblGrid>
      <w:tr w:rsidR="00034911" w:rsidRPr="00FD1714" w:rsidTr="00EB11FE">
        <w:tc>
          <w:tcPr>
            <w:tcW w:w="539" w:type="dxa"/>
            <w:tcBorders>
              <w:top w:val="single" w:sz="1" w:space="0" w:color="000000"/>
              <w:left w:val="single" w:sz="1" w:space="0" w:color="000000"/>
              <w:bottom w:val="single" w:sz="1" w:space="0" w:color="000000"/>
            </w:tcBorders>
            <w:shd w:val="clear" w:color="auto" w:fill="FFFFFF"/>
          </w:tcPr>
          <w:p w:rsidR="00034911" w:rsidRPr="00FD1714" w:rsidRDefault="00034911" w:rsidP="00EB11FE">
            <w:pPr>
              <w:rPr>
                <w:sz w:val="20"/>
                <w:szCs w:val="20"/>
              </w:rPr>
            </w:pPr>
            <w:r w:rsidRPr="00FD1714">
              <w:rPr>
                <w:sz w:val="20"/>
                <w:szCs w:val="20"/>
              </w:rPr>
              <w:t>Lp.</w:t>
            </w:r>
          </w:p>
        </w:tc>
        <w:tc>
          <w:tcPr>
            <w:tcW w:w="5403" w:type="dxa"/>
            <w:tcBorders>
              <w:top w:val="single" w:sz="1" w:space="0" w:color="000000"/>
              <w:left w:val="single" w:sz="1" w:space="0" w:color="000000"/>
              <w:bottom w:val="single" w:sz="1" w:space="0" w:color="000000"/>
            </w:tcBorders>
            <w:shd w:val="clear" w:color="auto" w:fill="FFFFFF"/>
          </w:tcPr>
          <w:p w:rsidR="00034911" w:rsidRPr="00FD1714" w:rsidRDefault="00034911" w:rsidP="00EB11FE">
            <w:pPr>
              <w:rPr>
                <w:sz w:val="20"/>
                <w:szCs w:val="20"/>
              </w:rPr>
            </w:pPr>
            <w:r w:rsidRPr="00FD1714">
              <w:rPr>
                <w:sz w:val="20"/>
                <w:szCs w:val="20"/>
              </w:rPr>
              <w:t>Opis przedmiotu zamówienia</w:t>
            </w:r>
          </w:p>
        </w:tc>
        <w:tc>
          <w:tcPr>
            <w:tcW w:w="709" w:type="dxa"/>
            <w:tcBorders>
              <w:top w:val="single" w:sz="1" w:space="0" w:color="000000"/>
              <w:left w:val="single" w:sz="1" w:space="0" w:color="000000"/>
              <w:bottom w:val="single" w:sz="1" w:space="0" w:color="000000"/>
            </w:tcBorders>
            <w:shd w:val="clear" w:color="auto" w:fill="FFFFFF"/>
          </w:tcPr>
          <w:p w:rsidR="00034911" w:rsidRPr="00FD1714" w:rsidRDefault="00034911" w:rsidP="00EB11FE">
            <w:pPr>
              <w:rPr>
                <w:sz w:val="20"/>
                <w:szCs w:val="20"/>
              </w:rPr>
            </w:pPr>
            <w:r w:rsidRPr="00FD1714">
              <w:rPr>
                <w:sz w:val="20"/>
                <w:szCs w:val="20"/>
              </w:rPr>
              <w:t>Ilość</w:t>
            </w:r>
          </w:p>
          <w:p w:rsidR="00034911" w:rsidRPr="00FD1714" w:rsidRDefault="00034911" w:rsidP="00EB11FE">
            <w:pPr>
              <w:rPr>
                <w:sz w:val="20"/>
                <w:szCs w:val="20"/>
              </w:rPr>
            </w:pPr>
            <w:r w:rsidRPr="00FD1714">
              <w:rPr>
                <w:sz w:val="20"/>
                <w:szCs w:val="20"/>
              </w:rPr>
              <w:t>szt.</w:t>
            </w:r>
          </w:p>
        </w:tc>
        <w:tc>
          <w:tcPr>
            <w:tcW w:w="992" w:type="dxa"/>
            <w:tcBorders>
              <w:top w:val="single" w:sz="1" w:space="0" w:color="000000"/>
              <w:left w:val="single" w:sz="1" w:space="0" w:color="000000"/>
              <w:bottom w:val="single" w:sz="1" w:space="0" w:color="000000"/>
            </w:tcBorders>
            <w:shd w:val="clear" w:color="auto" w:fill="FFFFFF"/>
          </w:tcPr>
          <w:p w:rsidR="00034911" w:rsidRPr="00FD1714" w:rsidRDefault="00034911" w:rsidP="00EB11FE">
            <w:pPr>
              <w:rPr>
                <w:sz w:val="20"/>
                <w:szCs w:val="20"/>
              </w:rPr>
            </w:pPr>
            <w:r w:rsidRPr="00FD1714">
              <w:rPr>
                <w:sz w:val="20"/>
                <w:szCs w:val="20"/>
              </w:rPr>
              <w:t>Cena jedn.</w:t>
            </w:r>
          </w:p>
          <w:p w:rsidR="00034911" w:rsidRPr="00FD1714" w:rsidRDefault="00034911" w:rsidP="00EB11FE">
            <w:pPr>
              <w:rPr>
                <w:sz w:val="20"/>
                <w:szCs w:val="20"/>
              </w:rPr>
            </w:pPr>
            <w:r w:rsidRPr="00FD1714">
              <w:rPr>
                <w:sz w:val="20"/>
                <w:szCs w:val="20"/>
              </w:rPr>
              <w:t>netto</w:t>
            </w:r>
          </w:p>
        </w:tc>
        <w:tc>
          <w:tcPr>
            <w:tcW w:w="1134" w:type="dxa"/>
            <w:tcBorders>
              <w:top w:val="single" w:sz="1" w:space="0" w:color="000000"/>
              <w:left w:val="single" w:sz="1" w:space="0" w:color="000000"/>
              <w:bottom w:val="single" w:sz="1" w:space="0" w:color="000000"/>
            </w:tcBorders>
            <w:shd w:val="clear" w:color="auto" w:fill="FFFFFF"/>
          </w:tcPr>
          <w:p w:rsidR="00034911" w:rsidRPr="00FD1714" w:rsidRDefault="00034911" w:rsidP="00EB11FE">
            <w:pPr>
              <w:rPr>
                <w:sz w:val="20"/>
                <w:szCs w:val="20"/>
              </w:rPr>
            </w:pPr>
            <w:r w:rsidRPr="00FD1714">
              <w:rPr>
                <w:sz w:val="20"/>
                <w:szCs w:val="20"/>
              </w:rPr>
              <w:t>Wartość</w:t>
            </w:r>
          </w:p>
          <w:p w:rsidR="00034911" w:rsidRPr="00FD1714" w:rsidRDefault="00034911" w:rsidP="00EB11FE">
            <w:pPr>
              <w:rPr>
                <w:sz w:val="20"/>
                <w:szCs w:val="20"/>
              </w:rPr>
            </w:pPr>
            <w:r w:rsidRPr="00FD1714">
              <w:rPr>
                <w:sz w:val="20"/>
                <w:szCs w:val="20"/>
              </w:rPr>
              <w:t>netto</w:t>
            </w:r>
          </w:p>
        </w:tc>
        <w:tc>
          <w:tcPr>
            <w:tcW w:w="567" w:type="dxa"/>
            <w:tcBorders>
              <w:top w:val="single" w:sz="1" w:space="0" w:color="000000"/>
              <w:left w:val="single" w:sz="1" w:space="0" w:color="000000"/>
              <w:bottom w:val="single" w:sz="1" w:space="0" w:color="000000"/>
            </w:tcBorders>
            <w:shd w:val="clear" w:color="auto" w:fill="FFFFFF"/>
          </w:tcPr>
          <w:p w:rsidR="00034911" w:rsidRPr="00FD1714" w:rsidRDefault="00034911" w:rsidP="00EB11FE">
            <w:pPr>
              <w:rPr>
                <w:sz w:val="20"/>
                <w:szCs w:val="20"/>
              </w:rPr>
            </w:pPr>
            <w:r w:rsidRPr="00FD1714">
              <w:rPr>
                <w:sz w:val="20"/>
                <w:szCs w:val="20"/>
              </w:rPr>
              <w:t>VAT %</w:t>
            </w:r>
          </w:p>
        </w:tc>
        <w:tc>
          <w:tcPr>
            <w:tcW w:w="1134" w:type="dxa"/>
            <w:tcBorders>
              <w:top w:val="single" w:sz="1" w:space="0" w:color="000000"/>
              <w:left w:val="single" w:sz="1" w:space="0" w:color="000000"/>
              <w:bottom w:val="single" w:sz="1" w:space="0" w:color="000000"/>
            </w:tcBorders>
            <w:shd w:val="clear" w:color="auto" w:fill="FFFFFF"/>
          </w:tcPr>
          <w:p w:rsidR="00034911" w:rsidRPr="00FD1714" w:rsidRDefault="00034911" w:rsidP="00EB11FE">
            <w:pPr>
              <w:rPr>
                <w:sz w:val="20"/>
                <w:szCs w:val="20"/>
              </w:rPr>
            </w:pPr>
          </w:p>
        </w:tc>
        <w:tc>
          <w:tcPr>
            <w:tcW w:w="4191" w:type="dxa"/>
            <w:tcBorders>
              <w:top w:val="single" w:sz="1" w:space="0" w:color="000000"/>
              <w:left w:val="single" w:sz="1" w:space="0" w:color="000000"/>
              <w:bottom w:val="single" w:sz="1" w:space="0" w:color="000000"/>
            </w:tcBorders>
            <w:shd w:val="clear" w:color="auto" w:fill="FFFFFF"/>
          </w:tcPr>
          <w:p w:rsidR="00034911" w:rsidRPr="00FD1714" w:rsidRDefault="00034911" w:rsidP="00EB11FE">
            <w:pPr>
              <w:rPr>
                <w:sz w:val="20"/>
                <w:szCs w:val="20"/>
              </w:rPr>
            </w:pPr>
            <w:r w:rsidRPr="00FD1714">
              <w:rPr>
                <w:sz w:val="20"/>
                <w:szCs w:val="20"/>
              </w:rPr>
              <w:t>Informacje o produkcie i producencie</w:t>
            </w:r>
          </w:p>
        </w:tc>
        <w:tc>
          <w:tcPr>
            <w:tcW w:w="40" w:type="dxa"/>
            <w:tcBorders>
              <w:left w:val="single" w:sz="1" w:space="0" w:color="000000"/>
            </w:tcBorders>
            <w:shd w:val="clear" w:color="auto" w:fill="auto"/>
          </w:tcPr>
          <w:p w:rsidR="00034911" w:rsidRPr="00FD1714" w:rsidRDefault="00034911" w:rsidP="00EB11FE">
            <w:pPr>
              <w:rPr>
                <w:sz w:val="20"/>
                <w:szCs w:val="20"/>
              </w:rPr>
            </w:pPr>
          </w:p>
        </w:tc>
        <w:tc>
          <w:tcPr>
            <w:tcW w:w="91" w:type="dxa"/>
            <w:shd w:val="clear" w:color="auto" w:fill="auto"/>
          </w:tcPr>
          <w:p w:rsidR="00034911" w:rsidRPr="00FD1714" w:rsidRDefault="00034911" w:rsidP="00EB11FE">
            <w:pPr>
              <w:rPr>
                <w:sz w:val="20"/>
                <w:szCs w:val="20"/>
              </w:rPr>
            </w:pPr>
          </w:p>
        </w:tc>
        <w:tc>
          <w:tcPr>
            <w:tcW w:w="40" w:type="dxa"/>
            <w:shd w:val="clear" w:color="auto" w:fill="auto"/>
          </w:tcPr>
          <w:p w:rsidR="00034911" w:rsidRPr="00FD1714" w:rsidRDefault="00034911" w:rsidP="00EB11FE">
            <w:pPr>
              <w:rPr>
                <w:sz w:val="20"/>
                <w:szCs w:val="20"/>
              </w:rPr>
            </w:pPr>
          </w:p>
        </w:tc>
        <w:tc>
          <w:tcPr>
            <w:tcW w:w="40" w:type="dxa"/>
            <w:shd w:val="clear" w:color="auto" w:fill="auto"/>
          </w:tcPr>
          <w:p w:rsidR="00034911" w:rsidRPr="00FD1714" w:rsidRDefault="00034911" w:rsidP="00EB11FE">
            <w:pPr>
              <w:rPr>
                <w:sz w:val="20"/>
                <w:szCs w:val="20"/>
              </w:rPr>
            </w:pPr>
          </w:p>
        </w:tc>
      </w:tr>
      <w:tr w:rsidR="00034911" w:rsidRPr="00FD1714" w:rsidTr="00EB11FE">
        <w:tc>
          <w:tcPr>
            <w:tcW w:w="539" w:type="dxa"/>
            <w:tcBorders>
              <w:top w:val="single" w:sz="1" w:space="0" w:color="000000"/>
              <w:left w:val="single" w:sz="1" w:space="0" w:color="000000"/>
              <w:bottom w:val="single" w:sz="4" w:space="0" w:color="000000"/>
            </w:tcBorders>
            <w:shd w:val="clear" w:color="auto" w:fill="FFFFFF"/>
          </w:tcPr>
          <w:p w:rsidR="00034911" w:rsidRPr="00FD1714" w:rsidRDefault="00034911" w:rsidP="00EB11FE">
            <w:pPr>
              <w:jc w:val="center"/>
              <w:rPr>
                <w:sz w:val="20"/>
                <w:szCs w:val="20"/>
              </w:rPr>
            </w:pPr>
            <w:r w:rsidRPr="00FD1714">
              <w:rPr>
                <w:sz w:val="20"/>
                <w:szCs w:val="20"/>
              </w:rPr>
              <w:t>1</w:t>
            </w:r>
          </w:p>
        </w:tc>
        <w:tc>
          <w:tcPr>
            <w:tcW w:w="5403" w:type="dxa"/>
            <w:tcBorders>
              <w:top w:val="single" w:sz="1" w:space="0" w:color="000000"/>
              <w:left w:val="single" w:sz="1" w:space="0" w:color="000000"/>
              <w:bottom w:val="single" w:sz="4" w:space="0" w:color="000000"/>
            </w:tcBorders>
            <w:shd w:val="clear" w:color="auto" w:fill="FFFFFF"/>
          </w:tcPr>
          <w:p w:rsidR="00034911" w:rsidRPr="00FD1714" w:rsidRDefault="00034911" w:rsidP="00EB11FE">
            <w:pPr>
              <w:pStyle w:val="western"/>
              <w:spacing w:before="0" w:beforeAutospacing="0" w:after="0"/>
              <w:rPr>
                <w:color w:val="auto"/>
              </w:rPr>
            </w:pPr>
            <w:r w:rsidRPr="00FD1714">
              <w:rPr>
                <w:color w:val="auto"/>
                <w:sz w:val="20"/>
                <w:szCs w:val="20"/>
              </w:rPr>
              <w:t>Klipsy</w:t>
            </w:r>
          </w:p>
          <w:p w:rsidR="00034911" w:rsidRPr="00FD1714" w:rsidRDefault="00034911" w:rsidP="00EB11FE">
            <w:pPr>
              <w:pStyle w:val="western"/>
              <w:spacing w:before="0" w:beforeAutospacing="0" w:after="0"/>
              <w:rPr>
                <w:color w:val="auto"/>
              </w:rPr>
            </w:pPr>
            <w:r w:rsidRPr="00FD1714">
              <w:rPr>
                <w:color w:val="auto"/>
                <w:sz w:val="20"/>
                <w:szCs w:val="20"/>
              </w:rPr>
              <w:t>- tytanowe</w:t>
            </w:r>
          </w:p>
          <w:p w:rsidR="00034911" w:rsidRPr="00FD1714" w:rsidRDefault="00034911" w:rsidP="00EB11FE">
            <w:pPr>
              <w:pStyle w:val="western"/>
              <w:spacing w:before="0" w:beforeAutospacing="0" w:after="0"/>
              <w:rPr>
                <w:color w:val="auto"/>
              </w:rPr>
            </w:pPr>
            <w:r w:rsidRPr="00FD1714">
              <w:rPr>
                <w:color w:val="auto"/>
                <w:sz w:val="20"/>
                <w:szCs w:val="20"/>
              </w:rPr>
              <w:t>- do zamykania naczyń krwionośnych</w:t>
            </w:r>
          </w:p>
          <w:p w:rsidR="00034911" w:rsidRPr="00FD1714" w:rsidRDefault="00034911" w:rsidP="00EB11FE">
            <w:pPr>
              <w:pStyle w:val="western"/>
              <w:spacing w:before="0" w:beforeAutospacing="0" w:after="0"/>
              <w:rPr>
                <w:color w:val="auto"/>
              </w:rPr>
            </w:pPr>
            <w:r w:rsidRPr="00FD1714">
              <w:rPr>
                <w:color w:val="auto"/>
                <w:sz w:val="20"/>
                <w:szCs w:val="20"/>
              </w:rPr>
              <w:t>- wyposażone w rowkowanie wewnętrzne</w:t>
            </w:r>
          </w:p>
          <w:p w:rsidR="00034911" w:rsidRPr="00FD1714" w:rsidRDefault="00034911" w:rsidP="00EB11FE">
            <w:pPr>
              <w:pStyle w:val="western"/>
              <w:spacing w:before="0" w:beforeAutospacing="0" w:after="0"/>
              <w:rPr>
                <w:color w:val="auto"/>
              </w:rPr>
            </w:pPr>
            <w:r w:rsidRPr="00FD1714">
              <w:rPr>
                <w:color w:val="auto"/>
                <w:sz w:val="20"/>
                <w:szCs w:val="20"/>
              </w:rPr>
              <w:t>- sterylne</w:t>
            </w:r>
          </w:p>
          <w:p w:rsidR="00034911" w:rsidRPr="00FD1714" w:rsidRDefault="00034911" w:rsidP="00EB11FE">
            <w:pPr>
              <w:pStyle w:val="western"/>
              <w:spacing w:before="0" w:beforeAutospacing="0" w:after="0"/>
              <w:rPr>
                <w:color w:val="auto"/>
              </w:rPr>
            </w:pPr>
            <w:r w:rsidRPr="00FD1714">
              <w:rPr>
                <w:color w:val="auto"/>
                <w:sz w:val="20"/>
                <w:szCs w:val="20"/>
              </w:rPr>
              <w:t xml:space="preserve">- pakowane w magazynki  po 4, 6 oraz 10 sztuk (wielkość magazynka do wyboru przez Zamawiającego przy składaniu zamówienia) </w:t>
            </w:r>
          </w:p>
          <w:p w:rsidR="00034911" w:rsidRPr="00FD1714" w:rsidRDefault="00034911" w:rsidP="00EB11FE">
            <w:pPr>
              <w:pStyle w:val="western"/>
              <w:spacing w:before="0" w:beforeAutospacing="0" w:after="0"/>
              <w:rPr>
                <w:color w:val="auto"/>
              </w:rPr>
            </w:pPr>
            <w:r w:rsidRPr="00FD1714">
              <w:rPr>
                <w:color w:val="auto"/>
                <w:sz w:val="20"/>
                <w:szCs w:val="20"/>
              </w:rPr>
              <w:t>- magazynki posiadające taśmę samoprzylepną</w:t>
            </w:r>
          </w:p>
          <w:p w:rsidR="00034911" w:rsidRPr="00FD1714" w:rsidRDefault="00034911" w:rsidP="00EB11FE">
            <w:pPr>
              <w:pStyle w:val="western"/>
              <w:spacing w:before="0" w:beforeAutospacing="0" w:after="0"/>
              <w:rPr>
                <w:color w:val="auto"/>
              </w:rPr>
            </w:pPr>
            <w:r w:rsidRPr="00FD1714">
              <w:rPr>
                <w:color w:val="auto"/>
                <w:sz w:val="20"/>
                <w:szCs w:val="20"/>
              </w:rPr>
              <w:t>- rozmiar M/L ( 9,1 mm po zamknięciu )</w:t>
            </w:r>
          </w:p>
          <w:p w:rsidR="00034911" w:rsidRPr="00FD1714" w:rsidRDefault="00034911" w:rsidP="00EB11FE">
            <w:pPr>
              <w:pStyle w:val="western"/>
              <w:spacing w:before="0" w:beforeAutospacing="0" w:after="0"/>
              <w:rPr>
                <w:color w:val="auto"/>
              </w:rPr>
            </w:pPr>
            <w:r w:rsidRPr="00FD1714">
              <w:rPr>
                <w:color w:val="auto"/>
                <w:sz w:val="20"/>
                <w:szCs w:val="20"/>
              </w:rPr>
              <w:t>- do każdego magazynku dołączona wklejka do dokumentacji pacjenta zawierająca następujące informacje: nazwa produktu, nazwa producenta, numer referencyjny, numer seryjny, data ważności</w:t>
            </w:r>
          </w:p>
          <w:p w:rsidR="00034911" w:rsidRPr="00FD1714" w:rsidRDefault="00034911" w:rsidP="00EB11FE">
            <w:pPr>
              <w:pStyle w:val="western"/>
              <w:spacing w:before="0" w:beforeAutospacing="0" w:after="0"/>
              <w:rPr>
                <w:color w:val="auto"/>
              </w:rPr>
            </w:pPr>
            <w:r w:rsidRPr="00FD1714">
              <w:rPr>
                <w:color w:val="auto"/>
                <w:sz w:val="20"/>
                <w:szCs w:val="20"/>
              </w:rPr>
              <w:t xml:space="preserve">- opakowanie jednostkowe: papier-folia lub sztywne opakowanie typu Tyvec zabezpieczające przed utratą jałowości lub podwójne opakowanie: wewnątrz folia, na zewnątrz  papier-folia </w:t>
            </w:r>
          </w:p>
          <w:p w:rsidR="00034911" w:rsidRPr="00FD1714" w:rsidRDefault="00034911" w:rsidP="00EB11FE">
            <w:pPr>
              <w:rPr>
                <w:sz w:val="20"/>
                <w:szCs w:val="20"/>
              </w:rPr>
            </w:pPr>
          </w:p>
        </w:tc>
        <w:tc>
          <w:tcPr>
            <w:tcW w:w="709" w:type="dxa"/>
            <w:tcBorders>
              <w:top w:val="single" w:sz="1" w:space="0" w:color="000000"/>
              <w:left w:val="single" w:sz="1" w:space="0" w:color="000000"/>
              <w:bottom w:val="single" w:sz="4" w:space="0" w:color="000000"/>
            </w:tcBorders>
            <w:shd w:val="clear" w:color="auto" w:fill="FFFFFF"/>
          </w:tcPr>
          <w:p w:rsidR="00034911" w:rsidRPr="00FD1714" w:rsidRDefault="00034911" w:rsidP="00EB11FE">
            <w:pPr>
              <w:jc w:val="center"/>
              <w:rPr>
                <w:sz w:val="20"/>
                <w:szCs w:val="20"/>
              </w:rPr>
            </w:pPr>
            <w:r w:rsidRPr="00FD1714">
              <w:rPr>
                <w:sz w:val="20"/>
                <w:szCs w:val="20"/>
              </w:rPr>
              <w:t>2640</w:t>
            </w:r>
          </w:p>
        </w:tc>
        <w:tc>
          <w:tcPr>
            <w:tcW w:w="992" w:type="dxa"/>
            <w:tcBorders>
              <w:top w:val="single" w:sz="1" w:space="0" w:color="000000"/>
              <w:left w:val="single" w:sz="1" w:space="0" w:color="000000"/>
              <w:bottom w:val="single" w:sz="4" w:space="0" w:color="000000"/>
            </w:tcBorders>
            <w:shd w:val="clear" w:color="auto" w:fill="FFFFFF"/>
          </w:tcPr>
          <w:p w:rsidR="00034911" w:rsidRPr="00FD1714" w:rsidRDefault="00034911" w:rsidP="00EB11FE">
            <w:pPr>
              <w:jc w:val="center"/>
              <w:rPr>
                <w:sz w:val="20"/>
                <w:szCs w:val="20"/>
              </w:rPr>
            </w:pPr>
          </w:p>
        </w:tc>
        <w:tc>
          <w:tcPr>
            <w:tcW w:w="1134" w:type="dxa"/>
            <w:tcBorders>
              <w:top w:val="single" w:sz="1" w:space="0" w:color="000000"/>
              <w:left w:val="single" w:sz="1" w:space="0" w:color="000000"/>
              <w:bottom w:val="single" w:sz="4" w:space="0" w:color="000000"/>
            </w:tcBorders>
            <w:shd w:val="clear" w:color="auto" w:fill="FFFFFF"/>
          </w:tcPr>
          <w:p w:rsidR="00034911" w:rsidRPr="00FD1714" w:rsidRDefault="00034911" w:rsidP="00EB11FE">
            <w:pPr>
              <w:jc w:val="center"/>
              <w:rPr>
                <w:sz w:val="20"/>
                <w:szCs w:val="20"/>
              </w:rPr>
            </w:pPr>
          </w:p>
        </w:tc>
        <w:tc>
          <w:tcPr>
            <w:tcW w:w="567" w:type="dxa"/>
            <w:tcBorders>
              <w:top w:val="single" w:sz="1" w:space="0" w:color="000000"/>
              <w:left w:val="single" w:sz="1" w:space="0" w:color="000000"/>
              <w:bottom w:val="single" w:sz="4" w:space="0" w:color="000000"/>
            </w:tcBorders>
            <w:shd w:val="clear" w:color="auto" w:fill="FFFFFF"/>
          </w:tcPr>
          <w:p w:rsidR="00034911" w:rsidRPr="00FD1714" w:rsidRDefault="00034911" w:rsidP="00EB11FE">
            <w:pPr>
              <w:jc w:val="center"/>
              <w:rPr>
                <w:sz w:val="20"/>
                <w:szCs w:val="20"/>
              </w:rPr>
            </w:pPr>
            <w:r w:rsidRPr="00FD1714">
              <w:rPr>
                <w:sz w:val="20"/>
                <w:szCs w:val="20"/>
              </w:rPr>
              <w:t>8</w:t>
            </w:r>
          </w:p>
        </w:tc>
        <w:tc>
          <w:tcPr>
            <w:tcW w:w="1134" w:type="dxa"/>
            <w:tcBorders>
              <w:top w:val="single" w:sz="1" w:space="0" w:color="000000"/>
              <w:left w:val="single" w:sz="1" w:space="0" w:color="000000"/>
              <w:bottom w:val="single" w:sz="4" w:space="0" w:color="000000"/>
            </w:tcBorders>
            <w:shd w:val="clear" w:color="auto" w:fill="FFFFFF"/>
          </w:tcPr>
          <w:p w:rsidR="00034911" w:rsidRPr="00FD1714" w:rsidRDefault="00034911" w:rsidP="00EB11FE">
            <w:pPr>
              <w:jc w:val="center"/>
              <w:rPr>
                <w:sz w:val="20"/>
                <w:szCs w:val="20"/>
              </w:rPr>
            </w:pPr>
          </w:p>
        </w:tc>
        <w:tc>
          <w:tcPr>
            <w:tcW w:w="4191" w:type="dxa"/>
            <w:tcBorders>
              <w:top w:val="single" w:sz="1" w:space="0" w:color="000000"/>
              <w:left w:val="single" w:sz="1" w:space="0" w:color="000000"/>
              <w:bottom w:val="single" w:sz="4" w:space="0" w:color="000000"/>
            </w:tcBorders>
            <w:shd w:val="clear" w:color="auto" w:fill="FFFFFF"/>
          </w:tcPr>
          <w:p w:rsidR="00034911" w:rsidRPr="00FD1714" w:rsidRDefault="00034911" w:rsidP="00EB11FE">
            <w:pPr>
              <w:rPr>
                <w:sz w:val="20"/>
                <w:szCs w:val="20"/>
              </w:rPr>
            </w:pPr>
            <w:r w:rsidRPr="00FD1714">
              <w:rPr>
                <w:sz w:val="20"/>
                <w:szCs w:val="20"/>
              </w:rPr>
              <w:t>Pełna nazwa producenta ….................</w:t>
            </w:r>
          </w:p>
          <w:p w:rsidR="00034911" w:rsidRPr="00FD1714" w:rsidRDefault="00034911" w:rsidP="00EB11FE">
            <w:pPr>
              <w:rPr>
                <w:sz w:val="20"/>
                <w:szCs w:val="20"/>
              </w:rPr>
            </w:pPr>
            <w:r w:rsidRPr="00FD1714">
              <w:rPr>
                <w:sz w:val="20"/>
                <w:szCs w:val="20"/>
              </w:rPr>
              <w:t>Pełna nazwa wyrobu ….....................</w:t>
            </w:r>
          </w:p>
          <w:p w:rsidR="00034911" w:rsidRPr="00FD1714" w:rsidRDefault="00034911" w:rsidP="00EB11FE">
            <w:pPr>
              <w:rPr>
                <w:sz w:val="20"/>
                <w:szCs w:val="20"/>
              </w:rPr>
            </w:pPr>
            <w:r w:rsidRPr="00FD1714">
              <w:rPr>
                <w:sz w:val="20"/>
                <w:szCs w:val="20"/>
              </w:rPr>
              <w:t>Numer referencyjny …………………</w:t>
            </w:r>
          </w:p>
          <w:p w:rsidR="00034911" w:rsidRPr="00FD1714" w:rsidRDefault="00034911" w:rsidP="00EB11FE">
            <w:pPr>
              <w:rPr>
                <w:sz w:val="20"/>
                <w:szCs w:val="20"/>
              </w:rPr>
            </w:pPr>
          </w:p>
          <w:p w:rsidR="00034911" w:rsidRPr="00FD1714" w:rsidRDefault="00034911" w:rsidP="00EB11FE">
            <w:pPr>
              <w:rPr>
                <w:sz w:val="20"/>
                <w:szCs w:val="20"/>
              </w:rPr>
            </w:pPr>
          </w:p>
        </w:tc>
        <w:tc>
          <w:tcPr>
            <w:tcW w:w="40" w:type="dxa"/>
            <w:tcBorders>
              <w:left w:val="single" w:sz="1" w:space="0" w:color="000000"/>
            </w:tcBorders>
            <w:shd w:val="clear" w:color="auto" w:fill="auto"/>
          </w:tcPr>
          <w:p w:rsidR="00034911" w:rsidRPr="00FD1714" w:rsidRDefault="00034911" w:rsidP="00EB11FE">
            <w:pPr>
              <w:rPr>
                <w:sz w:val="20"/>
                <w:szCs w:val="20"/>
              </w:rPr>
            </w:pPr>
          </w:p>
        </w:tc>
        <w:tc>
          <w:tcPr>
            <w:tcW w:w="91" w:type="dxa"/>
            <w:shd w:val="clear" w:color="auto" w:fill="auto"/>
          </w:tcPr>
          <w:p w:rsidR="00034911" w:rsidRPr="00FD1714" w:rsidRDefault="00034911" w:rsidP="00EB11FE">
            <w:pPr>
              <w:rPr>
                <w:sz w:val="20"/>
                <w:szCs w:val="20"/>
              </w:rPr>
            </w:pPr>
          </w:p>
        </w:tc>
        <w:tc>
          <w:tcPr>
            <w:tcW w:w="40" w:type="dxa"/>
            <w:shd w:val="clear" w:color="auto" w:fill="auto"/>
          </w:tcPr>
          <w:p w:rsidR="00034911" w:rsidRPr="00FD1714" w:rsidRDefault="00034911" w:rsidP="00EB11FE">
            <w:pPr>
              <w:rPr>
                <w:sz w:val="20"/>
                <w:szCs w:val="20"/>
              </w:rPr>
            </w:pPr>
          </w:p>
        </w:tc>
        <w:tc>
          <w:tcPr>
            <w:tcW w:w="40" w:type="dxa"/>
            <w:shd w:val="clear" w:color="auto" w:fill="auto"/>
          </w:tcPr>
          <w:p w:rsidR="00034911" w:rsidRPr="00FD1714" w:rsidRDefault="00034911" w:rsidP="00EB11FE">
            <w:pPr>
              <w:rPr>
                <w:sz w:val="20"/>
                <w:szCs w:val="20"/>
              </w:rPr>
            </w:pPr>
          </w:p>
        </w:tc>
      </w:tr>
      <w:tr w:rsidR="00034911" w:rsidRPr="00FD1714" w:rsidTr="00EB11FE">
        <w:tc>
          <w:tcPr>
            <w:tcW w:w="539" w:type="dxa"/>
            <w:tcBorders>
              <w:top w:val="single" w:sz="1" w:space="0" w:color="000000"/>
              <w:left w:val="single" w:sz="1" w:space="0" w:color="000000"/>
              <w:bottom w:val="single" w:sz="4" w:space="0" w:color="000000"/>
            </w:tcBorders>
            <w:shd w:val="clear" w:color="auto" w:fill="FFFFFF"/>
          </w:tcPr>
          <w:p w:rsidR="00034911" w:rsidRPr="00FD1714" w:rsidRDefault="00034911" w:rsidP="00EB11FE">
            <w:pPr>
              <w:jc w:val="center"/>
              <w:rPr>
                <w:sz w:val="20"/>
                <w:szCs w:val="20"/>
              </w:rPr>
            </w:pPr>
            <w:r w:rsidRPr="00FD1714">
              <w:rPr>
                <w:sz w:val="20"/>
                <w:szCs w:val="20"/>
              </w:rPr>
              <w:t>A</w:t>
            </w:r>
          </w:p>
        </w:tc>
        <w:tc>
          <w:tcPr>
            <w:tcW w:w="5403" w:type="dxa"/>
            <w:tcBorders>
              <w:top w:val="single" w:sz="1" w:space="0" w:color="000000"/>
              <w:left w:val="single" w:sz="1" w:space="0" w:color="000000"/>
              <w:bottom w:val="single" w:sz="4" w:space="0" w:color="000000"/>
            </w:tcBorders>
            <w:shd w:val="clear" w:color="auto" w:fill="FFFFFF"/>
          </w:tcPr>
          <w:p w:rsidR="00034911" w:rsidRPr="00FD1714" w:rsidRDefault="00034911" w:rsidP="00EB11FE">
            <w:pPr>
              <w:suppressAutoHyphens w:val="0"/>
              <w:rPr>
                <w:kern w:val="0"/>
                <w:sz w:val="20"/>
                <w:szCs w:val="20"/>
                <w:lang w:eastAsia="pl-PL"/>
              </w:rPr>
            </w:pPr>
            <w:r w:rsidRPr="00FD1714">
              <w:rPr>
                <w:kern w:val="0"/>
                <w:sz w:val="20"/>
                <w:szCs w:val="20"/>
                <w:lang w:eastAsia="pl-PL"/>
              </w:rPr>
              <w:t>Dzierżawa klipsownicy do klipsów tytanowych przez okres 12 miesięcy</w:t>
            </w:r>
          </w:p>
          <w:p w:rsidR="00034911" w:rsidRPr="00FD1714" w:rsidRDefault="00034911" w:rsidP="00EB11FE">
            <w:pPr>
              <w:pStyle w:val="western1"/>
              <w:spacing w:before="0" w:beforeAutospacing="0" w:after="0"/>
              <w:rPr>
                <w:b/>
                <w:color w:val="auto"/>
              </w:rPr>
            </w:pPr>
            <w:r w:rsidRPr="00FD1714">
              <w:rPr>
                <w:b/>
                <w:color w:val="auto"/>
                <w:sz w:val="20"/>
                <w:szCs w:val="20"/>
              </w:rPr>
              <w:t>Klipsownica</w:t>
            </w:r>
          </w:p>
          <w:p w:rsidR="00034911" w:rsidRPr="00FD1714" w:rsidRDefault="00034911" w:rsidP="00EB11FE">
            <w:pPr>
              <w:pStyle w:val="western1"/>
              <w:spacing w:before="0" w:beforeAutospacing="0" w:after="0"/>
              <w:rPr>
                <w:color w:val="auto"/>
              </w:rPr>
            </w:pPr>
            <w:r w:rsidRPr="00FD1714">
              <w:rPr>
                <w:color w:val="auto"/>
                <w:sz w:val="20"/>
                <w:szCs w:val="20"/>
              </w:rPr>
              <w:t>- laparoskopwa długość robocza 33cm</w:t>
            </w:r>
          </w:p>
          <w:p w:rsidR="00034911" w:rsidRPr="00FD1714" w:rsidRDefault="00034911" w:rsidP="00EB11FE">
            <w:pPr>
              <w:pStyle w:val="western1"/>
              <w:spacing w:before="0" w:beforeAutospacing="0" w:after="0"/>
              <w:rPr>
                <w:color w:val="auto"/>
              </w:rPr>
            </w:pPr>
            <w:r w:rsidRPr="00FD1714">
              <w:rPr>
                <w:color w:val="auto"/>
                <w:sz w:val="20"/>
                <w:szCs w:val="20"/>
              </w:rPr>
              <w:t xml:space="preserve">- kat zagięcia szczęk 25 stopni </w:t>
            </w:r>
          </w:p>
          <w:p w:rsidR="00034911" w:rsidRPr="00FD1714" w:rsidRDefault="00034911" w:rsidP="00EB11FE">
            <w:pPr>
              <w:pStyle w:val="western1"/>
              <w:spacing w:before="0" w:beforeAutospacing="0" w:after="0"/>
              <w:rPr>
                <w:color w:val="auto"/>
              </w:rPr>
            </w:pPr>
            <w:r w:rsidRPr="00FD1714">
              <w:rPr>
                <w:color w:val="auto"/>
                <w:sz w:val="20"/>
                <w:szCs w:val="20"/>
              </w:rPr>
              <w:t>- wielorazowego użytku</w:t>
            </w:r>
          </w:p>
          <w:p w:rsidR="00034911" w:rsidRPr="00FD1714" w:rsidRDefault="00034911" w:rsidP="00EB11FE">
            <w:pPr>
              <w:pStyle w:val="western1"/>
              <w:spacing w:before="0" w:beforeAutospacing="0" w:after="0"/>
              <w:rPr>
                <w:color w:val="auto"/>
              </w:rPr>
            </w:pPr>
            <w:r w:rsidRPr="00FD1714">
              <w:rPr>
                <w:color w:val="auto"/>
                <w:sz w:val="20"/>
                <w:szCs w:val="20"/>
              </w:rPr>
              <w:t>- kompatybilna z klipsami tytanowymi z poz. 1</w:t>
            </w:r>
          </w:p>
          <w:p w:rsidR="00034911" w:rsidRPr="00FD1714" w:rsidRDefault="00034911" w:rsidP="00EB11FE">
            <w:pPr>
              <w:pStyle w:val="western1"/>
              <w:spacing w:before="0" w:beforeAutospacing="0" w:after="0"/>
              <w:rPr>
                <w:color w:val="auto"/>
              </w:rPr>
            </w:pPr>
            <w:r w:rsidRPr="00FD1714">
              <w:rPr>
                <w:color w:val="auto"/>
                <w:sz w:val="20"/>
                <w:szCs w:val="20"/>
              </w:rPr>
              <w:t>- ilość 3 sztuki</w:t>
            </w:r>
          </w:p>
        </w:tc>
        <w:tc>
          <w:tcPr>
            <w:tcW w:w="709" w:type="dxa"/>
            <w:tcBorders>
              <w:top w:val="single" w:sz="1" w:space="0" w:color="000000"/>
              <w:left w:val="single" w:sz="1" w:space="0" w:color="000000"/>
              <w:bottom w:val="single" w:sz="4" w:space="0" w:color="000000"/>
            </w:tcBorders>
            <w:shd w:val="clear" w:color="auto" w:fill="FFFFFF"/>
          </w:tcPr>
          <w:p w:rsidR="00034911" w:rsidRPr="00FD1714" w:rsidRDefault="00034911" w:rsidP="00EB11FE">
            <w:pPr>
              <w:jc w:val="center"/>
              <w:rPr>
                <w:sz w:val="20"/>
                <w:szCs w:val="20"/>
              </w:rPr>
            </w:pPr>
            <w:r w:rsidRPr="00FD1714">
              <w:rPr>
                <w:sz w:val="20"/>
                <w:szCs w:val="20"/>
              </w:rPr>
              <w:t>12 m-cy</w:t>
            </w:r>
          </w:p>
        </w:tc>
        <w:tc>
          <w:tcPr>
            <w:tcW w:w="992" w:type="dxa"/>
            <w:tcBorders>
              <w:top w:val="single" w:sz="1" w:space="0" w:color="000000"/>
              <w:left w:val="single" w:sz="1" w:space="0" w:color="000000"/>
              <w:bottom w:val="single" w:sz="4" w:space="0" w:color="000000"/>
            </w:tcBorders>
            <w:shd w:val="clear" w:color="auto" w:fill="FFFFFF"/>
          </w:tcPr>
          <w:p w:rsidR="00034911" w:rsidRPr="00FD1714" w:rsidRDefault="00034911" w:rsidP="00EB11FE">
            <w:pPr>
              <w:jc w:val="center"/>
              <w:rPr>
                <w:sz w:val="20"/>
                <w:szCs w:val="20"/>
              </w:rPr>
            </w:pPr>
          </w:p>
        </w:tc>
        <w:tc>
          <w:tcPr>
            <w:tcW w:w="1134" w:type="dxa"/>
            <w:tcBorders>
              <w:top w:val="single" w:sz="1" w:space="0" w:color="000000"/>
              <w:left w:val="single" w:sz="1" w:space="0" w:color="000000"/>
              <w:bottom w:val="single" w:sz="4" w:space="0" w:color="000000"/>
            </w:tcBorders>
            <w:shd w:val="clear" w:color="auto" w:fill="FFFFFF"/>
          </w:tcPr>
          <w:p w:rsidR="00034911" w:rsidRPr="00FD1714" w:rsidRDefault="00034911" w:rsidP="00EB11FE">
            <w:pPr>
              <w:jc w:val="center"/>
              <w:rPr>
                <w:sz w:val="20"/>
                <w:szCs w:val="20"/>
              </w:rPr>
            </w:pPr>
          </w:p>
        </w:tc>
        <w:tc>
          <w:tcPr>
            <w:tcW w:w="567" w:type="dxa"/>
            <w:tcBorders>
              <w:top w:val="single" w:sz="1" w:space="0" w:color="000000"/>
              <w:left w:val="single" w:sz="1" w:space="0" w:color="000000"/>
              <w:bottom w:val="single" w:sz="4" w:space="0" w:color="000000"/>
            </w:tcBorders>
            <w:shd w:val="clear" w:color="auto" w:fill="FFFFFF"/>
          </w:tcPr>
          <w:p w:rsidR="00034911" w:rsidRPr="00FD1714" w:rsidRDefault="00034911" w:rsidP="00EB11FE">
            <w:pPr>
              <w:jc w:val="center"/>
              <w:rPr>
                <w:sz w:val="20"/>
                <w:szCs w:val="20"/>
              </w:rPr>
            </w:pPr>
            <w:r w:rsidRPr="00FD1714">
              <w:rPr>
                <w:sz w:val="20"/>
                <w:szCs w:val="20"/>
              </w:rPr>
              <w:t>23</w:t>
            </w:r>
          </w:p>
        </w:tc>
        <w:tc>
          <w:tcPr>
            <w:tcW w:w="1134" w:type="dxa"/>
            <w:tcBorders>
              <w:top w:val="single" w:sz="1" w:space="0" w:color="000000"/>
              <w:left w:val="single" w:sz="1" w:space="0" w:color="000000"/>
              <w:bottom w:val="single" w:sz="4" w:space="0" w:color="000000"/>
            </w:tcBorders>
            <w:shd w:val="clear" w:color="auto" w:fill="FFFFFF"/>
          </w:tcPr>
          <w:p w:rsidR="00034911" w:rsidRPr="00FD1714" w:rsidRDefault="00034911" w:rsidP="00EB11FE">
            <w:pPr>
              <w:pStyle w:val="western1"/>
              <w:spacing w:before="0" w:beforeAutospacing="0" w:after="0"/>
              <w:jc w:val="center"/>
              <w:rPr>
                <w:color w:val="auto"/>
                <w:sz w:val="20"/>
                <w:szCs w:val="20"/>
              </w:rPr>
            </w:pPr>
          </w:p>
        </w:tc>
        <w:tc>
          <w:tcPr>
            <w:tcW w:w="4191" w:type="dxa"/>
            <w:tcBorders>
              <w:top w:val="single" w:sz="1" w:space="0" w:color="000000"/>
              <w:left w:val="single" w:sz="1" w:space="0" w:color="000000"/>
              <w:bottom w:val="single" w:sz="4" w:space="0" w:color="000000"/>
            </w:tcBorders>
            <w:shd w:val="clear" w:color="auto" w:fill="FFFFFF"/>
          </w:tcPr>
          <w:p w:rsidR="00034911" w:rsidRPr="00FD1714" w:rsidRDefault="00034911" w:rsidP="00EB11FE">
            <w:pPr>
              <w:rPr>
                <w:sz w:val="20"/>
                <w:szCs w:val="20"/>
              </w:rPr>
            </w:pPr>
            <w:r w:rsidRPr="00FD1714">
              <w:rPr>
                <w:sz w:val="20"/>
                <w:szCs w:val="20"/>
              </w:rPr>
              <w:t>Pełna nazwa producenta ….................</w:t>
            </w:r>
          </w:p>
          <w:p w:rsidR="00034911" w:rsidRPr="00FD1714" w:rsidRDefault="00034911" w:rsidP="00EB11FE">
            <w:pPr>
              <w:rPr>
                <w:sz w:val="20"/>
                <w:szCs w:val="20"/>
              </w:rPr>
            </w:pPr>
            <w:r w:rsidRPr="00FD1714">
              <w:rPr>
                <w:sz w:val="20"/>
                <w:szCs w:val="20"/>
              </w:rPr>
              <w:t>Pełna nazwa wyrobu ….....................</w:t>
            </w:r>
          </w:p>
          <w:p w:rsidR="00034911" w:rsidRPr="00FD1714" w:rsidRDefault="00034911" w:rsidP="00EB11FE">
            <w:pPr>
              <w:rPr>
                <w:sz w:val="20"/>
                <w:szCs w:val="20"/>
              </w:rPr>
            </w:pPr>
            <w:r w:rsidRPr="00FD1714">
              <w:rPr>
                <w:sz w:val="20"/>
                <w:szCs w:val="20"/>
              </w:rPr>
              <w:t>Numer referencyjny …………………</w:t>
            </w:r>
          </w:p>
          <w:p w:rsidR="00034911" w:rsidRPr="00FD1714" w:rsidRDefault="00034911" w:rsidP="00EB11FE">
            <w:pPr>
              <w:rPr>
                <w:sz w:val="20"/>
                <w:szCs w:val="20"/>
              </w:rPr>
            </w:pPr>
          </w:p>
          <w:p w:rsidR="00034911" w:rsidRPr="00FD1714" w:rsidRDefault="00034911" w:rsidP="00EB11FE">
            <w:pPr>
              <w:rPr>
                <w:sz w:val="20"/>
                <w:szCs w:val="20"/>
              </w:rPr>
            </w:pPr>
          </w:p>
        </w:tc>
        <w:tc>
          <w:tcPr>
            <w:tcW w:w="40" w:type="dxa"/>
            <w:tcBorders>
              <w:left w:val="single" w:sz="1" w:space="0" w:color="000000"/>
            </w:tcBorders>
            <w:shd w:val="clear" w:color="auto" w:fill="auto"/>
          </w:tcPr>
          <w:p w:rsidR="00034911" w:rsidRPr="00FD1714" w:rsidRDefault="00034911" w:rsidP="00EB11FE">
            <w:pPr>
              <w:rPr>
                <w:sz w:val="20"/>
                <w:szCs w:val="20"/>
              </w:rPr>
            </w:pPr>
          </w:p>
        </w:tc>
        <w:tc>
          <w:tcPr>
            <w:tcW w:w="91" w:type="dxa"/>
            <w:shd w:val="clear" w:color="auto" w:fill="auto"/>
          </w:tcPr>
          <w:p w:rsidR="00034911" w:rsidRPr="00FD1714" w:rsidRDefault="00034911" w:rsidP="00EB11FE">
            <w:pPr>
              <w:rPr>
                <w:sz w:val="20"/>
                <w:szCs w:val="20"/>
              </w:rPr>
            </w:pPr>
          </w:p>
        </w:tc>
        <w:tc>
          <w:tcPr>
            <w:tcW w:w="40" w:type="dxa"/>
            <w:shd w:val="clear" w:color="auto" w:fill="auto"/>
          </w:tcPr>
          <w:p w:rsidR="00034911" w:rsidRPr="00FD1714" w:rsidRDefault="00034911" w:rsidP="00EB11FE">
            <w:pPr>
              <w:rPr>
                <w:sz w:val="20"/>
                <w:szCs w:val="20"/>
              </w:rPr>
            </w:pPr>
          </w:p>
        </w:tc>
        <w:tc>
          <w:tcPr>
            <w:tcW w:w="40" w:type="dxa"/>
            <w:shd w:val="clear" w:color="auto" w:fill="auto"/>
          </w:tcPr>
          <w:p w:rsidR="00034911" w:rsidRPr="00FD1714" w:rsidRDefault="00034911" w:rsidP="00EB11FE">
            <w:pPr>
              <w:rPr>
                <w:sz w:val="20"/>
                <w:szCs w:val="20"/>
              </w:rPr>
            </w:pPr>
          </w:p>
        </w:tc>
      </w:tr>
      <w:tr w:rsidR="00034911" w:rsidRPr="00FD1714" w:rsidTr="00EB11FE">
        <w:tc>
          <w:tcPr>
            <w:tcW w:w="539" w:type="dxa"/>
            <w:tcBorders>
              <w:top w:val="single" w:sz="1" w:space="0" w:color="000000"/>
              <w:left w:val="single" w:sz="1" w:space="0" w:color="000000"/>
              <w:bottom w:val="single" w:sz="4" w:space="0" w:color="000000"/>
            </w:tcBorders>
            <w:shd w:val="clear" w:color="auto" w:fill="FFFFFF"/>
          </w:tcPr>
          <w:p w:rsidR="00034911" w:rsidRPr="00FD1714" w:rsidRDefault="00034911" w:rsidP="00EB11FE">
            <w:pPr>
              <w:jc w:val="center"/>
              <w:rPr>
                <w:sz w:val="20"/>
                <w:szCs w:val="20"/>
              </w:rPr>
            </w:pPr>
            <w:r w:rsidRPr="00FD1714">
              <w:rPr>
                <w:sz w:val="20"/>
                <w:szCs w:val="20"/>
              </w:rPr>
              <w:t>2</w:t>
            </w:r>
          </w:p>
        </w:tc>
        <w:tc>
          <w:tcPr>
            <w:tcW w:w="5403" w:type="dxa"/>
            <w:tcBorders>
              <w:top w:val="single" w:sz="1" w:space="0" w:color="000000"/>
              <w:left w:val="single" w:sz="1" w:space="0" w:color="000000"/>
              <w:bottom w:val="single" w:sz="4" w:space="0" w:color="000000"/>
            </w:tcBorders>
            <w:shd w:val="clear" w:color="auto" w:fill="FFFFFF"/>
          </w:tcPr>
          <w:p w:rsidR="00034911" w:rsidRPr="00FD1714" w:rsidRDefault="00034911" w:rsidP="00EB11FE">
            <w:pPr>
              <w:pStyle w:val="western"/>
              <w:spacing w:before="0" w:beforeAutospacing="0" w:after="0"/>
              <w:rPr>
                <w:color w:val="auto"/>
              </w:rPr>
            </w:pPr>
            <w:r w:rsidRPr="00FD1714">
              <w:rPr>
                <w:color w:val="auto"/>
                <w:sz w:val="20"/>
                <w:szCs w:val="20"/>
              </w:rPr>
              <w:t>Klipsy</w:t>
            </w:r>
          </w:p>
          <w:p w:rsidR="00034911" w:rsidRPr="00FD1714" w:rsidRDefault="00034911" w:rsidP="00EB11FE">
            <w:pPr>
              <w:pStyle w:val="western"/>
              <w:spacing w:before="0" w:beforeAutospacing="0" w:after="0"/>
              <w:rPr>
                <w:color w:val="auto"/>
              </w:rPr>
            </w:pPr>
            <w:r w:rsidRPr="00FD1714">
              <w:rPr>
                <w:color w:val="auto"/>
                <w:sz w:val="20"/>
                <w:szCs w:val="20"/>
              </w:rPr>
              <w:t>- tytanowe</w:t>
            </w:r>
          </w:p>
          <w:p w:rsidR="00034911" w:rsidRPr="00FD1714" w:rsidRDefault="00034911" w:rsidP="00EB11FE">
            <w:pPr>
              <w:pStyle w:val="western"/>
              <w:spacing w:before="0" w:beforeAutospacing="0" w:after="0"/>
              <w:rPr>
                <w:color w:val="auto"/>
              </w:rPr>
            </w:pPr>
            <w:r w:rsidRPr="00FD1714">
              <w:rPr>
                <w:color w:val="auto"/>
                <w:sz w:val="20"/>
                <w:szCs w:val="20"/>
              </w:rPr>
              <w:t>- do zamykania naczyń krwionośnych</w:t>
            </w:r>
          </w:p>
          <w:p w:rsidR="00034911" w:rsidRPr="00FD1714" w:rsidRDefault="00034911" w:rsidP="00EB11FE">
            <w:pPr>
              <w:pStyle w:val="western"/>
              <w:spacing w:before="0" w:beforeAutospacing="0" w:after="0"/>
              <w:rPr>
                <w:color w:val="auto"/>
              </w:rPr>
            </w:pPr>
            <w:r w:rsidRPr="00FD1714">
              <w:rPr>
                <w:color w:val="auto"/>
                <w:sz w:val="20"/>
                <w:szCs w:val="20"/>
              </w:rPr>
              <w:t>- wyposażone w rowkowanie wewnętrzne</w:t>
            </w:r>
          </w:p>
          <w:p w:rsidR="00034911" w:rsidRPr="00FD1714" w:rsidRDefault="00034911" w:rsidP="00EB11FE">
            <w:pPr>
              <w:pStyle w:val="western"/>
              <w:spacing w:before="0" w:beforeAutospacing="0" w:after="0"/>
              <w:rPr>
                <w:color w:val="auto"/>
              </w:rPr>
            </w:pPr>
            <w:r w:rsidRPr="00FD1714">
              <w:rPr>
                <w:color w:val="auto"/>
                <w:sz w:val="20"/>
                <w:szCs w:val="20"/>
              </w:rPr>
              <w:t>- sterylne</w:t>
            </w:r>
          </w:p>
          <w:p w:rsidR="00034911" w:rsidRPr="00FD1714" w:rsidRDefault="00034911" w:rsidP="00EB11FE">
            <w:pPr>
              <w:pStyle w:val="western"/>
              <w:spacing w:before="0" w:beforeAutospacing="0" w:after="0"/>
              <w:rPr>
                <w:color w:val="auto"/>
              </w:rPr>
            </w:pPr>
            <w:r w:rsidRPr="00FD1714">
              <w:rPr>
                <w:color w:val="auto"/>
                <w:sz w:val="20"/>
                <w:szCs w:val="20"/>
              </w:rPr>
              <w:t xml:space="preserve">- pakowane w magazynki  po 6 sztuk  </w:t>
            </w:r>
          </w:p>
          <w:p w:rsidR="00034911" w:rsidRPr="00FD1714" w:rsidRDefault="00034911" w:rsidP="00EB11FE">
            <w:pPr>
              <w:pStyle w:val="western"/>
              <w:spacing w:before="0" w:beforeAutospacing="0" w:after="0"/>
              <w:rPr>
                <w:color w:val="auto"/>
              </w:rPr>
            </w:pPr>
            <w:r w:rsidRPr="00FD1714">
              <w:rPr>
                <w:color w:val="auto"/>
                <w:sz w:val="20"/>
                <w:szCs w:val="20"/>
              </w:rPr>
              <w:t>- magazynki  posiadające taśmę samoprzylepną</w:t>
            </w:r>
          </w:p>
          <w:p w:rsidR="00034911" w:rsidRPr="00FD1714" w:rsidRDefault="00034911" w:rsidP="00EB11FE">
            <w:pPr>
              <w:pStyle w:val="western"/>
              <w:spacing w:before="0" w:beforeAutospacing="0" w:after="0"/>
              <w:rPr>
                <w:color w:val="auto"/>
              </w:rPr>
            </w:pPr>
            <w:r w:rsidRPr="00FD1714">
              <w:rPr>
                <w:color w:val="auto"/>
                <w:sz w:val="20"/>
                <w:szCs w:val="20"/>
              </w:rPr>
              <w:t>- rozmiar L ( 12,5  mm po zamknięciu )</w:t>
            </w:r>
          </w:p>
          <w:p w:rsidR="00034911" w:rsidRPr="00FD1714" w:rsidRDefault="00034911" w:rsidP="00EB11FE">
            <w:pPr>
              <w:pStyle w:val="western"/>
              <w:spacing w:before="0" w:beforeAutospacing="0" w:after="0"/>
              <w:rPr>
                <w:color w:val="auto"/>
              </w:rPr>
            </w:pPr>
            <w:r w:rsidRPr="00FD1714">
              <w:rPr>
                <w:color w:val="auto"/>
                <w:sz w:val="20"/>
                <w:szCs w:val="20"/>
              </w:rPr>
              <w:t xml:space="preserve">do każdego magazynku dołączona wklejka do dokumentacji </w:t>
            </w:r>
            <w:r w:rsidRPr="00FD1714">
              <w:rPr>
                <w:color w:val="auto"/>
                <w:sz w:val="20"/>
                <w:szCs w:val="20"/>
              </w:rPr>
              <w:lastRenderedPageBreak/>
              <w:t>pacjenta zawierająca następujące informacje : nazwa produktu, nazwa producenta, numer referencyjny, numer seryjny, data ważności</w:t>
            </w:r>
          </w:p>
          <w:p w:rsidR="00034911" w:rsidRPr="00FD1714" w:rsidRDefault="00034911" w:rsidP="00EB11FE">
            <w:pPr>
              <w:pStyle w:val="western"/>
              <w:spacing w:before="0" w:beforeAutospacing="0" w:after="0"/>
              <w:rPr>
                <w:color w:val="auto"/>
              </w:rPr>
            </w:pPr>
            <w:r w:rsidRPr="00FD1714">
              <w:rPr>
                <w:color w:val="auto"/>
                <w:sz w:val="20"/>
                <w:szCs w:val="20"/>
              </w:rPr>
              <w:t xml:space="preserve">- opakowanie jednostkowe: papier-folia lub sztywne opakowanie typu Tyvec zabezpieczające przed utratą jałowości lub podwójne opakowanie: wewnątrz folia, na zewnątrz  papier-folia </w:t>
            </w:r>
          </w:p>
          <w:p w:rsidR="00034911" w:rsidRPr="00FD1714" w:rsidRDefault="00034911" w:rsidP="00EB11FE">
            <w:pPr>
              <w:rPr>
                <w:sz w:val="20"/>
                <w:szCs w:val="20"/>
              </w:rPr>
            </w:pPr>
          </w:p>
        </w:tc>
        <w:tc>
          <w:tcPr>
            <w:tcW w:w="709" w:type="dxa"/>
            <w:tcBorders>
              <w:top w:val="single" w:sz="1" w:space="0" w:color="000000"/>
              <w:left w:val="single" w:sz="1" w:space="0" w:color="000000"/>
              <w:bottom w:val="single" w:sz="4" w:space="0" w:color="000000"/>
            </w:tcBorders>
            <w:shd w:val="clear" w:color="auto" w:fill="FFFFFF"/>
          </w:tcPr>
          <w:p w:rsidR="00034911" w:rsidRPr="00FD1714" w:rsidRDefault="00034911" w:rsidP="00EB11FE">
            <w:pPr>
              <w:jc w:val="center"/>
              <w:rPr>
                <w:sz w:val="20"/>
                <w:szCs w:val="20"/>
              </w:rPr>
            </w:pPr>
            <w:r w:rsidRPr="00FD1714">
              <w:rPr>
                <w:sz w:val="20"/>
                <w:szCs w:val="20"/>
              </w:rPr>
              <w:lastRenderedPageBreak/>
              <w:t>120</w:t>
            </w:r>
          </w:p>
        </w:tc>
        <w:tc>
          <w:tcPr>
            <w:tcW w:w="992" w:type="dxa"/>
            <w:tcBorders>
              <w:top w:val="single" w:sz="1" w:space="0" w:color="000000"/>
              <w:left w:val="single" w:sz="1" w:space="0" w:color="000000"/>
              <w:bottom w:val="single" w:sz="4" w:space="0" w:color="000000"/>
            </w:tcBorders>
            <w:shd w:val="clear" w:color="auto" w:fill="FFFFFF"/>
          </w:tcPr>
          <w:p w:rsidR="00034911" w:rsidRPr="00FD1714" w:rsidRDefault="00034911" w:rsidP="00EB11FE">
            <w:pPr>
              <w:jc w:val="center"/>
              <w:rPr>
                <w:sz w:val="20"/>
                <w:szCs w:val="20"/>
              </w:rPr>
            </w:pPr>
          </w:p>
        </w:tc>
        <w:tc>
          <w:tcPr>
            <w:tcW w:w="1134" w:type="dxa"/>
            <w:tcBorders>
              <w:top w:val="single" w:sz="1" w:space="0" w:color="000000"/>
              <w:left w:val="single" w:sz="1" w:space="0" w:color="000000"/>
              <w:bottom w:val="single" w:sz="4" w:space="0" w:color="000000"/>
            </w:tcBorders>
            <w:shd w:val="clear" w:color="auto" w:fill="FFFFFF"/>
          </w:tcPr>
          <w:p w:rsidR="00034911" w:rsidRPr="00FD1714" w:rsidRDefault="00034911" w:rsidP="00EB11FE">
            <w:pPr>
              <w:jc w:val="center"/>
              <w:rPr>
                <w:sz w:val="20"/>
                <w:szCs w:val="20"/>
              </w:rPr>
            </w:pPr>
          </w:p>
        </w:tc>
        <w:tc>
          <w:tcPr>
            <w:tcW w:w="567" w:type="dxa"/>
            <w:tcBorders>
              <w:top w:val="single" w:sz="1" w:space="0" w:color="000000"/>
              <w:left w:val="single" w:sz="1" w:space="0" w:color="000000"/>
              <w:bottom w:val="single" w:sz="4" w:space="0" w:color="000000"/>
            </w:tcBorders>
            <w:shd w:val="clear" w:color="auto" w:fill="FFFFFF"/>
          </w:tcPr>
          <w:p w:rsidR="00034911" w:rsidRPr="00FD1714" w:rsidRDefault="00034911" w:rsidP="00EB11FE">
            <w:pPr>
              <w:jc w:val="center"/>
              <w:rPr>
                <w:sz w:val="20"/>
                <w:szCs w:val="20"/>
              </w:rPr>
            </w:pPr>
            <w:r w:rsidRPr="00FD1714">
              <w:rPr>
                <w:sz w:val="20"/>
                <w:szCs w:val="20"/>
              </w:rPr>
              <w:t>8</w:t>
            </w:r>
          </w:p>
        </w:tc>
        <w:tc>
          <w:tcPr>
            <w:tcW w:w="1134" w:type="dxa"/>
            <w:tcBorders>
              <w:top w:val="single" w:sz="1" w:space="0" w:color="000000"/>
              <w:left w:val="single" w:sz="1" w:space="0" w:color="000000"/>
              <w:bottom w:val="single" w:sz="4" w:space="0" w:color="000000"/>
            </w:tcBorders>
            <w:shd w:val="clear" w:color="auto" w:fill="FFFFFF"/>
          </w:tcPr>
          <w:p w:rsidR="00034911" w:rsidRPr="00FD1714" w:rsidRDefault="00034911" w:rsidP="00EB11FE">
            <w:pPr>
              <w:jc w:val="center"/>
              <w:rPr>
                <w:sz w:val="20"/>
                <w:szCs w:val="20"/>
              </w:rPr>
            </w:pPr>
          </w:p>
        </w:tc>
        <w:tc>
          <w:tcPr>
            <w:tcW w:w="4191" w:type="dxa"/>
            <w:tcBorders>
              <w:top w:val="single" w:sz="1" w:space="0" w:color="000000"/>
              <w:left w:val="single" w:sz="1" w:space="0" w:color="000000"/>
              <w:bottom w:val="single" w:sz="4" w:space="0" w:color="000000"/>
            </w:tcBorders>
            <w:shd w:val="clear" w:color="auto" w:fill="FFFFFF"/>
          </w:tcPr>
          <w:p w:rsidR="00034911" w:rsidRPr="00FD1714" w:rsidRDefault="00034911" w:rsidP="00EB11FE">
            <w:pPr>
              <w:rPr>
                <w:sz w:val="20"/>
                <w:szCs w:val="20"/>
              </w:rPr>
            </w:pPr>
            <w:r w:rsidRPr="00FD1714">
              <w:rPr>
                <w:sz w:val="20"/>
                <w:szCs w:val="20"/>
              </w:rPr>
              <w:t>Pełna nazwa producenta ….................</w:t>
            </w:r>
          </w:p>
          <w:p w:rsidR="00034911" w:rsidRPr="00FD1714" w:rsidRDefault="00034911" w:rsidP="00EB11FE">
            <w:pPr>
              <w:rPr>
                <w:sz w:val="20"/>
                <w:szCs w:val="20"/>
              </w:rPr>
            </w:pPr>
            <w:r w:rsidRPr="00FD1714">
              <w:rPr>
                <w:sz w:val="20"/>
                <w:szCs w:val="20"/>
              </w:rPr>
              <w:t>Pełna nazwa wyrobu ….....................</w:t>
            </w:r>
          </w:p>
          <w:p w:rsidR="00034911" w:rsidRPr="00FD1714" w:rsidRDefault="00034911" w:rsidP="00EB11FE">
            <w:pPr>
              <w:rPr>
                <w:sz w:val="20"/>
                <w:szCs w:val="20"/>
              </w:rPr>
            </w:pPr>
            <w:r w:rsidRPr="00FD1714">
              <w:rPr>
                <w:sz w:val="20"/>
                <w:szCs w:val="20"/>
              </w:rPr>
              <w:t>Numer referencyjny …………………</w:t>
            </w:r>
          </w:p>
          <w:p w:rsidR="00034911" w:rsidRPr="00FD1714" w:rsidRDefault="00034911" w:rsidP="00EB11FE">
            <w:pPr>
              <w:rPr>
                <w:sz w:val="20"/>
                <w:szCs w:val="20"/>
              </w:rPr>
            </w:pPr>
          </w:p>
          <w:p w:rsidR="00034911" w:rsidRPr="00FD1714" w:rsidRDefault="00034911" w:rsidP="00EB11FE">
            <w:pPr>
              <w:rPr>
                <w:sz w:val="20"/>
                <w:szCs w:val="20"/>
              </w:rPr>
            </w:pPr>
          </w:p>
        </w:tc>
        <w:tc>
          <w:tcPr>
            <w:tcW w:w="40" w:type="dxa"/>
            <w:tcBorders>
              <w:left w:val="single" w:sz="1" w:space="0" w:color="000000"/>
            </w:tcBorders>
            <w:shd w:val="clear" w:color="auto" w:fill="auto"/>
          </w:tcPr>
          <w:p w:rsidR="00034911" w:rsidRPr="00FD1714" w:rsidRDefault="00034911" w:rsidP="00EB11FE">
            <w:pPr>
              <w:rPr>
                <w:sz w:val="20"/>
                <w:szCs w:val="20"/>
              </w:rPr>
            </w:pPr>
          </w:p>
        </w:tc>
        <w:tc>
          <w:tcPr>
            <w:tcW w:w="91" w:type="dxa"/>
            <w:shd w:val="clear" w:color="auto" w:fill="auto"/>
          </w:tcPr>
          <w:p w:rsidR="00034911" w:rsidRPr="00FD1714" w:rsidRDefault="00034911" w:rsidP="00EB11FE">
            <w:pPr>
              <w:rPr>
                <w:sz w:val="20"/>
                <w:szCs w:val="20"/>
              </w:rPr>
            </w:pPr>
          </w:p>
        </w:tc>
        <w:tc>
          <w:tcPr>
            <w:tcW w:w="40" w:type="dxa"/>
            <w:shd w:val="clear" w:color="auto" w:fill="auto"/>
          </w:tcPr>
          <w:p w:rsidR="00034911" w:rsidRPr="00FD1714" w:rsidRDefault="00034911" w:rsidP="00EB11FE">
            <w:pPr>
              <w:rPr>
                <w:sz w:val="20"/>
                <w:szCs w:val="20"/>
              </w:rPr>
            </w:pPr>
          </w:p>
        </w:tc>
        <w:tc>
          <w:tcPr>
            <w:tcW w:w="40" w:type="dxa"/>
            <w:shd w:val="clear" w:color="auto" w:fill="auto"/>
          </w:tcPr>
          <w:p w:rsidR="00034911" w:rsidRPr="00FD1714" w:rsidRDefault="00034911" w:rsidP="00EB11FE">
            <w:pPr>
              <w:rPr>
                <w:sz w:val="20"/>
                <w:szCs w:val="20"/>
              </w:rPr>
            </w:pPr>
          </w:p>
        </w:tc>
      </w:tr>
      <w:tr w:rsidR="00034911" w:rsidRPr="00FD1714" w:rsidTr="00EB11FE">
        <w:tc>
          <w:tcPr>
            <w:tcW w:w="539" w:type="dxa"/>
            <w:tcBorders>
              <w:top w:val="single" w:sz="1" w:space="0" w:color="000000"/>
              <w:left w:val="single" w:sz="1" w:space="0" w:color="000000"/>
              <w:bottom w:val="single" w:sz="4" w:space="0" w:color="000000"/>
            </w:tcBorders>
            <w:shd w:val="clear" w:color="auto" w:fill="FFFFFF"/>
          </w:tcPr>
          <w:p w:rsidR="00034911" w:rsidRPr="00FD1714" w:rsidRDefault="00034911" w:rsidP="00EB11FE">
            <w:pPr>
              <w:jc w:val="center"/>
              <w:rPr>
                <w:sz w:val="20"/>
                <w:szCs w:val="20"/>
              </w:rPr>
            </w:pPr>
            <w:r w:rsidRPr="00FD1714">
              <w:rPr>
                <w:sz w:val="20"/>
                <w:szCs w:val="20"/>
              </w:rPr>
              <w:lastRenderedPageBreak/>
              <w:t>A</w:t>
            </w:r>
          </w:p>
        </w:tc>
        <w:tc>
          <w:tcPr>
            <w:tcW w:w="5403" w:type="dxa"/>
            <w:tcBorders>
              <w:top w:val="single" w:sz="1" w:space="0" w:color="000000"/>
              <w:left w:val="single" w:sz="1" w:space="0" w:color="000000"/>
              <w:bottom w:val="single" w:sz="4" w:space="0" w:color="000000"/>
            </w:tcBorders>
            <w:shd w:val="clear" w:color="auto" w:fill="FFFFFF"/>
          </w:tcPr>
          <w:p w:rsidR="00034911" w:rsidRPr="00FD1714" w:rsidRDefault="00034911" w:rsidP="00EB11FE">
            <w:pPr>
              <w:suppressAutoHyphens w:val="0"/>
              <w:rPr>
                <w:kern w:val="0"/>
                <w:sz w:val="20"/>
                <w:szCs w:val="20"/>
                <w:lang w:eastAsia="pl-PL"/>
              </w:rPr>
            </w:pPr>
            <w:r w:rsidRPr="00FD1714">
              <w:rPr>
                <w:kern w:val="0"/>
                <w:sz w:val="20"/>
                <w:szCs w:val="20"/>
                <w:lang w:eastAsia="pl-PL"/>
              </w:rPr>
              <w:t>Dzierżawa klipsownicy do klipsów tytanowych przez okres 12 miesięcy</w:t>
            </w:r>
          </w:p>
          <w:p w:rsidR="00034911" w:rsidRPr="00FD1714" w:rsidRDefault="00034911" w:rsidP="00EB11FE">
            <w:pPr>
              <w:pStyle w:val="western1"/>
              <w:spacing w:before="0" w:beforeAutospacing="0" w:after="0"/>
              <w:rPr>
                <w:b/>
                <w:color w:val="auto"/>
              </w:rPr>
            </w:pPr>
            <w:r w:rsidRPr="00FD1714">
              <w:rPr>
                <w:b/>
                <w:color w:val="auto"/>
                <w:sz w:val="20"/>
                <w:szCs w:val="20"/>
              </w:rPr>
              <w:t>Klipsownica</w:t>
            </w:r>
          </w:p>
          <w:p w:rsidR="00034911" w:rsidRPr="00FD1714" w:rsidRDefault="00034911" w:rsidP="00EB11FE">
            <w:pPr>
              <w:pStyle w:val="western1"/>
              <w:spacing w:before="0" w:beforeAutospacing="0" w:after="0"/>
              <w:rPr>
                <w:color w:val="auto"/>
              </w:rPr>
            </w:pPr>
            <w:r w:rsidRPr="00FD1714">
              <w:rPr>
                <w:color w:val="auto"/>
                <w:sz w:val="20"/>
                <w:szCs w:val="20"/>
              </w:rPr>
              <w:t>- laparoskopwa długość robocza 33cm</w:t>
            </w:r>
          </w:p>
          <w:p w:rsidR="00034911" w:rsidRPr="00FD1714" w:rsidRDefault="00034911" w:rsidP="00EB11FE">
            <w:pPr>
              <w:pStyle w:val="western1"/>
              <w:spacing w:before="0" w:beforeAutospacing="0" w:after="0"/>
              <w:rPr>
                <w:color w:val="auto"/>
              </w:rPr>
            </w:pPr>
            <w:r w:rsidRPr="00FD1714">
              <w:rPr>
                <w:color w:val="auto"/>
                <w:sz w:val="20"/>
                <w:szCs w:val="20"/>
              </w:rPr>
              <w:t xml:space="preserve">- szczęki proste </w:t>
            </w:r>
          </w:p>
          <w:p w:rsidR="00034911" w:rsidRPr="00FD1714" w:rsidRDefault="00034911" w:rsidP="00EB11FE">
            <w:pPr>
              <w:pStyle w:val="western1"/>
              <w:spacing w:before="0" w:beforeAutospacing="0" w:after="0"/>
              <w:rPr>
                <w:color w:val="auto"/>
              </w:rPr>
            </w:pPr>
            <w:r w:rsidRPr="00FD1714">
              <w:rPr>
                <w:color w:val="auto"/>
                <w:sz w:val="20"/>
                <w:szCs w:val="20"/>
              </w:rPr>
              <w:t>- wielorazowego użytku</w:t>
            </w:r>
          </w:p>
          <w:p w:rsidR="00034911" w:rsidRPr="00FD1714" w:rsidRDefault="00034911" w:rsidP="00EB11FE">
            <w:pPr>
              <w:pStyle w:val="western1"/>
              <w:spacing w:before="0" w:beforeAutospacing="0" w:after="0"/>
              <w:rPr>
                <w:color w:val="auto"/>
              </w:rPr>
            </w:pPr>
            <w:r w:rsidRPr="00FD1714">
              <w:rPr>
                <w:color w:val="auto"/>
                <w:sz w:val="20"/>
                <w:szCs w:val="20"/>
              </w:rPr>
              <w:t>- kompatybilna z klipsami tytanowymi z poz. 2</w:t>
            </w:r>
          </w:p>
          <w:p w:rsidR="00034911" w:rsidRPr="00FD1714" w:rsidRDefault="00034911" w:rsidP="00EB11FE">
            <w:pPr>
              <w:pStyle w:val="western1"/>
              <w:spacing w:before="0" w:beforeAutospacing="0" w:after="0"/>
              <w:rPr>
                <w:color w:val="auto"/>
              </w:rPr>
            </w:pPr>
            <w:r w:rsidRPr="00FD1714">
              <w:rPr>
                <w:color w:val="auto"/>
                <w:sz w:val="20"/>
                <w:szCs w:val="20"/>
              </w:rPr>
              <w:t>- ilość 1 sztuka</w:t>
            </w:r>
          </w:p>
        </w:tc>
        <w:tc>
          <w:tcPr>
            <w:tcW w:w="709" w:type="dxa"/>
            <w:tcBorders>
              <w:top w:val="single" w:sz="1" w:space="0" w:color="000000"/>
              <w:left w:val="single" w:sz="1" w:space="0" w:color="000000"/>
              <w:bottom w:val="single" w:sz="4" w:space="0" w:color="000000"/>
            </w:tcBorders>
            <w:shd w:val="clear" w:color="auto" w:fill="FFFFFF"/>
          </w:tcPr>
          <w:p w:rsidR="00034911" w:rsidRPr="00FD1714" w:rsidRDefault="00034911" w:rsidP="00EB11FE">
            <w:pPr>
              <w:jc w:val="center"/>
              <w:rPr>
                <w:sz w:val="20"/>
                <w:szCs w:val="20"/>
              </w:rPr>
            </w:pPr>
            <w:r w:rsidRPr="00FD1714">
              <w:rPr>
                <w:sz w:val="20"/>
                <w:szCs w:val="20"/>
              </w:rPr>
              <w:t>12 m-cy</w:t>
            </w:r>
          </w:p>
        </w:tc>
        <w:tc>
          <w:tcPr>
            <w:tcW w:w="992" w:type="dxa"/>
            <w:tcBorders>
              <w:top w:val="single" w:sz="1" w:space="0" w:color="000000"/>
              <w:left w:val="single" w:sz="1" w:space="0" w:color="000000"/>
              <w:bottom w:val="single" w:sz="4" w:space="0" w:color="000000"/>
            </w:tcBorders>
            <w:shd w:val="clear" w:color="auto" w:fill="FFFFFF"/>
          </w:tcPr>
          <w:p w:rsidR="00034911" w:rsidRPr="00FD1714" w:rsidRDefault="00034911" w:rsidP="00EB11FE">
            <w:pPr>
              <w:jc w:val="center"/>
              <w:rPr>
                <w:sz w:val="20"/>
                <w:szCs w:val="20"/>
              </w:rPr>
            </w:pPr>
          </w:p>
        </w:tc>
        <w:tc>
          <w:tcPr>
            <w:tcW w:w="1134" w:type="dxa"/>
            <w:tcBorders>
              <w:top w:val="single" w:sz="1" w:space="0" w:color="000000"/>
              <w:left w:val="single" w:sz="1" w:space="0" w:color="000000"/>
              <w:bottom w:val="single" w:sz="4" w:space="0" w:color="000000"/>
            </w:tcBorders>
            <w:shd w:val="clear" w:color="auto" w:fill="FFFFFF"/>
          </w:tcPr>
          <w:p w:rsidR="00034911" w:rsidRPr="00FD1714" w:rsidRDefault="00034911" w:rsidP="00EB11FE">
            <w:pPr>
              <w:jc w:val="center"/>
              <w:rPr>
                <w:sz w:val="20"/>
                <w:szCs w:val="20"/>
              </w:rPr>
            </w:pPr>
          </w:p>
        </w:tc>
        <w:tc>
          <w:tcPr>
            <w:tcW w:w="567" w:type="dxa"/>
            <w:tcBorders>
              <w:top w:val="single" w:sz="1" w:space="0" w:color="000000"/>
              <w:left w:val="single" w:sz="1" w:space="0" w:color="000000"/>
              <w:bottom w:val="single" w:sz="4" w:space="0" w:color="000000"/>
            </w:tcBorders>
            <w:shd w:val="clear" w:color="auto" w:fill="FFFFFF"/>
          </w:tcPr>
          <w:p w:rsidR="00034911" w:rsidRPr="00FD1714" w:rsidRDefault="00034911" w:rsidP="00EB11FE">
            <w:pPr>
              <w:jc w:val="center"/>
              <w:rPr>
                <w:sz w:val="20"/>
                <w:szCs w:val="20"/>
              </w:rPr>
            </w:pPr>
            <w:r w:rsidRPr="00FD1714">
              <w:rPr>
                <w:sz w:val="20"/>
                <w:szCs w:val="20"/>
              </w:rPr>
              <w:t>23</w:t>
            </w:r>
          </w:p>
        </w:tc>
        <w:tc>
          <w:tcPr>
            <w:tcW w:w="1134" w:type="dxa"/>
            <w:tcBorders>
              <w:top w:val="single" w:sz="1" w:space="0" w:color="000000"/>
              <w:left w:val="single" w:sz="1" w:space="0" w:color="000000"/>
              <w:bottom w:val="single" w:sz="4" w:space="0" w:color="000000"/>
            </w:tcBorders>
            <w:shd w:val="clear" w:color="auto" w:fill="FFFFFF"/>
          </w:tcPr>
          <w:p w:rsidR="00034911" w:rsidRPr="00FD1714" w:rsidRDefault="00034911" w:rsidP="00EB11FE">
            <w:pPr>
              <w:pStyle w:val="western1"/>
              <w:spacing w:before="0" w:beforeAutospacing="0" w:after="0"/>
              <w:jc w:val="center"/>
              <w:rPr>
                <w:color w:val="auto"/>
                <w:sz w:val="20"/>
                <w:szCs w:val="20"/>
              </w:rPr>
            </w:pPr>
          </w:p>
        </w:tc>
        <w:tc>
          <w:tcPr>
            <w:tcW w:w="4191" w:type="dxa"/>
            <w:tcBorders>
              <w:top w:val="single" w:sz="1" w:space="0" w:color="000000"/>
              <w:left w:val="single" w:sz="1" w:space="0" w:color="000000"/>
              <w:bottom w:val="single" w:sz="4" w:space="0" w:color="000000"/>
            </w:tcBorders>
            <w:shd w:val="clear" w:color="auto" w:fill="FFFFFF"/>
          </w:tcPr>
          <w:p w:rsidR="00034911" w:rsidRPr="00FD1714" w:rsidRDefault="00034911" w:rsidP="00EB11FE">
            <w:pPr>
              <w:rPr>
                <w:sz w:val="20"/>
                <w:szCs w:val="20"/>
              </w:rPr>
            </w:pPr>
            <w:r w:rsidRPr="00FD1714">
              <w:rPr>
                <w:sz w:val="20"/>
                <w:szCs w:val="20"/>
              </w:rPr>
              <w:t>Pełna nazwa producenta ….................</w:t>
            </w:r>
          </w:p>
          <w:p w:rsidR="00034911" w:rsidRPr="00FD1714" w:rsidRDefault="00034911" w:rsidP="00EB11FE">
            <w:pPr>
              <w:rPr>
                <w:sz w:val="20"/>
                <w:szCs w:val="20"/>
              </w:rPr>
            </w:pPr>
            <w:r w:rsidRPr="00FD1714">
              <w:rPr>
                <w:sz w:val="20"/>
                <w:szCs w:val="20"/>
              </w:rPr>
              <w:t>Pełna nazwa wyrobu ….....................</w:t>
            </w:r>
          </w:p>
          <w:p w:rsidR="00034911" w:rsidRPr="00FD1714" w:rsidRDefault="00034911" w:rsidP="00EB11FE">
            <w:pPr>
              <w:rPr>
                <w:sz w:val="20"/>
                <w:szCs w:val="20"/>
              </w:rPr>
            </w:pPr>
            <w:r w:rsidRPr="00FD1714">
              <w:rPr>
                <w:sz w:val="20"/>
                <w:szCs w:val="20"/>
              </w:rPr>
              <w:t>Numer referencyjny …………………</w:t>
            </w:r>
          </w:p>
          <w:p w:rsidR="00034911" w:rsidRPr="00FD1714" w:rsidRDefault="00034911" w:rsidP="00EB11FE">
            <w:pPr>
              <w:rPr>
                <w:sz w:val="20"/>
                <w:szCs w:val="20"/>
              </w:rPr>
            </w:pPr>
          </w:p>
          <w:p w:rsidR="00034911" w:rsidRPr="00FD1714" w:rsidRDefault="00034911" w:rsidP="00EB11FE">
            <w:pPr>
              <w:rPr>
                <w:sz w:val="20"/>
                <w:szCs w:val="20"/>
              </w:rPr>
            </w:pPr>
          </w:p>
        </w:tc>
        <w:tc>
          <w:tcPr>
            <w:tcW w:w="40" w:type="dxa"/>
            <w:tcBorders>
              <w:left w:val="single" w:sz="1" w:space="0" w:color="000000"/>
            </w:tcBorders>
            <w:shd w:val="clear" w:color="auto" w:fill="auto"/>
          </w:tcPr>
          <w:p w:rsidR="00034911" w:rsidRPr="00FD1714" w:rsidRDefault="00034911" w:rsidP="00EB11FE">
            <w:pPr>
              <w:rPr>
                <w:sz w:val="20"/>
                <w:szCs w:val="20"/>
              </w:rPr>
            </w:pPr>
          </w:p>
        </w:tc>
        <w:tc>
          <w:tcPr>
            <w:tcW w:w="91" w:type="dxa"/>
            <w:shd w:val="clear" w:color="auto" w:fill="auto"/>
          </w:tcPr>
          <w:p w:rsidR="00034911" w:rsidRPr="00FD1714" w:rsidRDefault="00034911" w:rsidP="00EB11FE">
            <w:pPr>
              <w:rPr>
                <w:sz w:val="20"/>
                <w:szCs w:val="20"/>
              </w:rPr>
            </w:pPr>
          </w:p>
        </w:tc>
        <w:tc>
          <w:tcPr>
            <w:tcW w:w="40" w:type="dxa"/>
            <w:shd w:val="clear" w:color="auto" w:fill="auto"/>
          </w:tcPr>
          <w:p w:rsidR="00034911" w:rsidRPr="00FD1714" w:rsidRDefault="00034911" w:rsidP="00EB11FE">
            <w:pPr>
              <w:rPr>
                <w:sz w:val="20"/>
                <w:szCs w:val="20"/>
              </w:rPr>
            </w:pPr>
          </w:p>
        </w:tc>
        <w:tc>
          <w:tcPr>
            <w:tcW w:w="40" w:type="dxa"/>
            <w:shd w:val="clear" w:color="auto" w:fill="auto"/>
          </w:tcPr>
          <w:p w:rsidR="00034911" w:rsidRPr="00FD1714" w:rsidRDefault="00034911" w:rsidP="00EB11FE">
            <w:pPr>
              <w:rPr>
                <w:sz w:val="20"/>
                <w:szCs w:val="20"/>
              </w:rPr>
            </w:pPr>
          </w:p>
        </w:tc>
      </w:tr>
      <w:tr w:rsidR="00034911" w:rsidRPr="00FD1714" w:rsidTr="00EB11FE">
        <w:tc>
          <w:tcPr>
            <w:tcW w:w="539" w:type="dxa"/>
            <w:tcBorders>
              <w:top w:val="single" w:sz="4" w:space="0" w:color="000000"/>
              <w:left w:val="single" w:sz="1" w:space="0" w:color="000000"/>
              <w:bottom w:val="single" w:sz="1" w:space="0" w:color="000000"/>
            </w:tcBorders>
            <w:shd w:val="clear" w:color="auto" w:fill="FFFFFF"/>
          </w:tcPr>
          <w:p w:rsidR="00034911" w:rsidRPr="00FD1714" w:rsidRDefault="00034911" w:rsidP="00EB11FE">
            <w:pPr>
              <w:spacing w:before="120" w:after="120"/>
              <w:rPr>
                <w:b/>
                <w:sz w:val="20"/>
                <w:szCs w:val="20"/>
              </w:rPr>
            </w:pPr>
          </w:p>
        </w:tc>
        <w:tc>
          <w:tcPr>
            <w:tcW w:w="5403" w:type="dxa"/>
            <w:tcBorders>
              <w:top w:val="single" w:sz="4" w:space="0" w:color="000000"/>
              <w:left w:val="single" w:sz="1" w:space="0" w:color="000000"/>
              <w:bottom w:val="single" w:sz="1" w:space="0" w:color="000000"/>
            </w:tcBorders>
            <w:shd w:val="clear" w:color="auto" w:fill="FFFFFF"/>
          </w:tcPr>
          <w:p w:rsidR="00034911" w:rsidRPr="00FD1714" w:rsidRDefault="00034911" w:rsidP="00EB11FE">
            <w:pPr>
              <w:spacing w:before="120" w:after="120"/>
              <w:rPr>
                <w:b/>
                <w:sz w:val="20"/>
                <w:szCs w:val="20"/>
              </w:rPr>
            </w:pPr>
            <w:r w:rsidRPr="00FD1714">
              <w:rPr>
                <w:b/>
                <w:sz w:val="20"/>
                <w:szCs w:val="20"/>
              </w:rPr>
              <w:t>Wartość części</w:t>
            </w:r>
          </w:p>
        </w:tc>
        <w:tc>
          <w:tcPr>
            <w:tcW w:w="709" w:type="dxa"/>
            <w:tcBorders>
              <w:top w:val="single" w:sz="4" w:space="0" w:color="000000"/>
              <w:left w:val="single" w:sz="1" w:space="0" w:color="000000"/>
              <w:bottom w:val="single" w:sz="1" w:space="0" w:color="000000"/>
            </w:tcBorders>
            <w:shd w:val="clear" w:color="auto" w:fill="FFFFFF"/>
          </w:tcPr>
          <w:p w:rsidR="00034911" w:rsidRPr="00FD1714" w:rsidRDefault="00034911" w:rsidP="00EB11FE">
            <w:pPr>
              <w:spacing w:before="120" w:after="120"/>
              <w:rPr>
                <w:b/>
                <w:sz w:val="20"/>
                <w:szCs w:val="20"/>
              </w:rPr>
            </w:pPr>
          </w:p>
        </w:tc>
        <w:tc>
          <w:tcPr>
            <w:tcW w:w="992" w:type="dxa"/>
            <w:tcBorders>
              <w:top w:val="single" w:sz="4" w:space="0" w:color="000000"/>
              <w:left w:val="single" w:sz="1" w:space="0" w:color="000000"/>
              <w:bottom w:val="single" w:sz="1" w:space="0" w:color="000000"/>
            </w:tcBorders>
            <w:shd w:val="clear" w:color="auto" w:fill="FFFFFF"/>
          </w:tcPr>
          <w:p w:rsidR="00034911" w:rsidRPr="00FD1714" w:rsidRDefault="00034911" w:rsidP="00EB11FE">
            <w:pPr>
              <w:spacing w:before="120" w:after="120"/>
              <w:rPr>
                <w:b/>
                <w:sz w:val="20"/>
                <w:szCs w:val="20"/>
              </w:rPr>
            </w:pPr>
          </w:p>
        </w:tc>
        <w:tc>
          <w:tcPr>
            <w:tcW w:w="1134" w:type="dxa"/>
            <w:tcBorders>
              <w:top w:val="single" w:sz="4" w:space="0" w:color="000000"/>
              <w:left w:val="single" w:sz="1" w:space="0" w:color="000000"/>
              <w:bottom w:val="single" w:sz="1" w:space="0" w:color="000000"/>
            </w:tcBorders>
            <w:shd w:val="clear" w:color="auto" w:fill="FFFFFF"/>
          </w:tcPr>
          <w:p w:rsidR="00034911" w:rsidRPr="00FD1714" w:rsidRDefault="00034911" w:rsidP="00EB11FE">
            <w:pPr>
              <w:jc w:val="center"/>
              <w:rPr>
                <w:b/>
                <w:sz w:val="20"/>
                <w:szCs w:val="20"/>
              </w:rPr>
            </w:pPr>
          </w:p>
        </w:tc>
        <w:tc>
          <w:tcPr>
            <w:tcW w:w="567" w:type="dxa"/>
            <w:tcBorders>
              <w:top w:val="single" w:sz="4" w:space="0" w:color="000000"/>
              <w:left w:val="single" w:sz="1" w:space="0" w:color="000000"/>
              <w:bottom w:val="single" w:sz="1" w:space="0" w:color="000000"/>
            </w:tcBorders>
            <w:shd w:val="clear" w:color="auto" w:fill="FFFFFF"/>
          </w:tcPr>
          <w:p w:rsidR="00034911" w:rsidRPr="00FD1714" w:rsidRDefault="00034911" w:rsidP="00EB11FE">
            <w:pPr>
              <w:jc w:val="center"/>
              <w:rPr>
                <w:b/>
                <w:sz w:val="20"/>
                <w:szCs w:val="20"/>
              </w:rPr>
            </w:pPr>
          </w:p>
        </w:tc>
        <w:tc>
          <w:tcPr>
            <w:tcW w:w="1134" w:type="dxa"/>
            <w:tcBorders>
              <w:top w:val="single" w:sz="4" w:space="0" w:color="000000"/>
              <w:left w:val="single" w:sz="1" w:space="0" w:color="000000"/>
              <w:bottom w:val="single" w:sz="1" w:space="0" w:color="000000"/>
            </w:tcBorders>
            <w:shd w:val="clear" w:color="auto" w:fill="FFFFFF"/>
          </w:tcPr>
          <w:p w:rsidR="00034911" w:rsidRPr="00FD1714" w:rsidRDefault="00034911" w:rsidP="00EB11FE">
            <w:pPr>
              <w:jc w:val="center"/>
              <w:rPr>
                <w:b/>
                <w:sz w:val="20"/>
                <w:szCs w:val="20"/>
              </w:rPr>
            </w:pPr>
          </w:p>
        </w:tc>
        <w:tc>
          <w:tcPr>
            <w:tcW w:w="4191" w:type="dxa"/>
            <w:tcBorders>
              <w:top w:val="single" w:sz="4" w:space="0" w:color="000000"/>
              <w:left w:val="single" w:sz="1" w:space="0" w:color="000000"/>
              <w:bottom w:val="single" w:sz="1" w:space="0" w:color="000000"/>
            </w:tcBorders>
            <w:shd w:val="clear" w:color="auto" w:fill="FFFFFF"/>
          </w:tcPr>
          <w:p w:rsidR="00034911" w:rsidRPr="00FD1714" w:rsidRDefault="00034911" w:rsidP="00EB11FE">
            <w:pPr>
              <w:spacing w:before="120" w:after="120"/>
              <w:rPr>
                <w:b/>
                <w:sz w:val="20"/>
                <w:szCs w:val="20"/>
              </w:rPr>
            </w:pPr>
          </w:p>
        </w:tc>
        <w:tc>
          <w:tcPr>
            <w:tcW w:w="40" w:type="dxa"/>
            <w:tcBorders>
              <w:left w:val="single" w:sz="1" w:space="0" w:color="000000"/>
            </w:tcBorders>
            <w:shd w:val="clear" w:color="auto" w:fill="auto"/>
          </w:tcPr>
          <w:p w:rsidR="00034911" w:rsidRPr="00FD1714" w:rsidRDefault="00034911" w:rsidP="00EB11FE">
            <w:pPr>
              <w:spacing w:before="120" w:after="120"/>
              <w:rPr>
                <w:b/>
                <w:sz w:val="20"/>
                <w:szCs w:val="20"/>
              </w:rPr>
            </w:pPr>
          </w:p>
        </w:tc>
        <w:tc>
          <w:tcPr>
            <w:tcW w:w="91" w:type="dxa"/>
            <w:shd w:val="clear" w:color="auto" w:fill="auto"/>
          </w:tcPr>
          <w:p w:rsidR="00034911" w:rsidRPr="00FD1714" w:rsidRDefault="00034911" w:rsidP="00EB11FE">
            <w:pPr>
              <w:spacing w:before="120" w:after="120"/>
              <w:rPr>
                <w:b/>
                <w:sz w:val="20"/>
                <w:szCs w:val="20"/>
              </w:rPr>
            </w:pPr>
          </w:p>
        </w:tc>
        <w:tc>
          <w:tcPr>
            <w:tcW w:w="40" w:type="dxa"/>
            <w:shd w:val="clear" w:color="auto" w:fill="auto"/>
          </w:tcPr>
          <w:p w:rsidR="00034911" w:rsidRPr="00FD1714" w:rsidRDefault="00034911" w:rsidP="00EB11FE">
            <w:pPr>
              <w:spacing w:before="120" w:after="120"/>
              <w:rPr>
                <w:b/>
                <w:sz w:val="20"/>
                <w:szCs w:val="20"/>
              </w:rPr>
            </w:pPr>
          </w:p>
        </w:tc>
        <w:tc>
          <w:tcPr>
            <w:tcW w:w="40" w:type="dxa"/>
            <w:shd w:val="clear" w:color="auto" w:fill="auto"/>
          </w:tcPr>
          <w:p w:rsidR="00034911" w:rsidRPr="00FD1714" w:rsidRDefault="00034911" w:rsidP="00EB11FE">
            <w:pPr>
              <w:spacing w:before="120" w:after="120"/>
              <w:rPr>
                <w:b/>
                <w:sz w:val="20"/>
                <w:szCs w:val="20"/>
              </w:rPr>
            </w:pPr>
          </w:p>
        </w:tc>
      </w:tr>
    </w:tbl>
    <w:p w:rsidR="00034911" w:rsidRPr="00E54A18" w:rsidRDefault="00034911" w:rsidP="00034911">
      <w:pPr>
        <w:rPr>
          <w:color w:val="FF0000"/>
          <w:sz w:val="20"/>
          <w:szCs w:val="20"/>
        </w:rPr>
      </w:pPr>
    </w:p>
    <w:p w:rsidR="00034911" w:rsidRDefault="00034911" w:rsidP="00034911">
      <w:pPr>
        <w:rPr>
          <w:color w:val="FF0000"/>
          <w:sz w:val="20"/>
          <w:szCs w:val="20"/>
        </w:rPr>
      </w:pPr>
    </w:p>
    <w:p w:rsidR="00FD1714" w:rsidRDefault="00FD1714" w:rsidP="00034911">
      <w:pPr>
        <w:rPr>
          <w:color w:val="FF0000"/>
          <w:sz w:val="20"/>
          <w:szCs w:val="20"/>
        </w:rPr>
      </w:pPr>
    </w:p>
    <w:p w:rsidR="00FD1714" w:rsidRDefault="00FD1714" w:rsidP="00034911">
      <w:pPr>
        <w:rPr>
          <w:color w:val="FF0000"/>
          <w:sz w:val="20"/>
          <w:szCs w:val="20"/>
        </w:rPr>
      </w:pPr>
    </w:p>
    <w:p w:rsidR="00FD1714" w:rsidRDefault="00FD1714" w:rsidP="00034911">
      <w:pPr>
        <w:rPr>
          <w:color w:val="FF0000"/>
          <w:sz w:val="20"/>
          <w:szCs w:val="20"/>
        </w:rPr>
      </w:pPr>
    </w:p>
    <w:p w:rsidR="00FD1714" w:rsidRDefault="00FD1714" w:rsidP="00034911">
      <w:pPr>
        <w:rPr>
          <w:color w:val="FF0000"/>
          <w:sz w:val="20"/>
          <w:szCs w:val="20"/>
        </w:rPr>
      </w:pPr>
    </w:p>
    <w:p w:rsidR="00FD1714" w:rsidRDefault="00FD1714" w:rsidP="00034911">
      <w:pPr>
        <w:rPr>
          <w:color w:val="FF0000"/>
          <w:sz w:val="20"/>
          <w:szCs w:val="20"/>
        </w:rPr>
      </w:pPr>
    </w:p>
    <w:p w:rsidR="00FD1714" w:rsidRDefault="00FD1714" w:rsidP="00034911">
      <w:pPr>
        <w:rPr>
          <w:color w:val="FF0000"/>
          <w:sz w:val="20"/>
          <w:szCs w:val="20"/>
        </w:rPr>
      </w:pPr>
    </w:p>
    <w:p w:rsidR="00FD1714" w:rsidRDefault="00FD1714" w:rsidP="00034911">
      <w:pPr>
        <w:rPr>
          <w:color w:val="FF0000"/>
          <w:sz w:val="20"/>
          <w:szCs w:val="20"/>
        </w:rPr>
      </w:pPr>
    </w:p>
    <w:p w:rsidR="00FD1714" w:rsidRDefault="00FD1714" w:rsidP="00034911">
      <w:pPr>
        <w:rPr>
          <w:color w:val="FF0000"/>
          <w:sz w:val="20"/>
          <w:szCs w:val="20"/>
        </w:rPr>
      </w:pPr>
    </w:p>
    <w:p w:rsidR="00FD1714" w:rsidRDefault="00FD1714" w:rsidP="00034911">
      <w:pPr>
        <w:rPr>
          <w:color w:val="FF0000"/>
          <w:sz w:val="20"/>
          <w:szCs w:val="20"/>
        </w:rPr>
      </w:pPr>
    </w:p>
    <w:p w:rsidR="00FD1714" w:rsidRDefault="00FD1714" w:rsidP="00034911">
      <w:pPr>
        <w:rPr>
          <w:color w:val="FF0000"/>
          <w:sz w:val="20"/>
          <w:szCs w:val="20"/>
        </w:rPr>
      </w:pPr>
    </w:p>
    <w:p w:rsidR="00FD1714" w:rsidRDefault="00FD1714" w:rsidP="00034911">
      <w:pPr>
        <w:rPr>
          <w:color w:val="FF0000"/>
          <w:sz w:val="20"/>
          <w:szCs w:val="20"/>
        </w:rPr>
      </w:pPr>
    </w:p>
    <w:p w:rsidR="00FD1714" w:rsidRDefault="00FD1714" w:rsidP="00034911">
      <w:pPr>
        <w:rPr>
          <w:color w:val="FF0000"/>
          <w:sz w:val="20"/>
          <w:szCs w:val="20"/>
        </w:rPr>
      </w:pPr>
    </w:p>
    <w:p w:rsidR="00FD1714" w:rsidRDefault="00FD1714" w:rsidP="00034911">
      <w:pPr>
        <w:rPr>
          <w:color w:val="FF0000"/>
          <w:sz w:val="20"/>
          <w:szCs w:val="20"/>
        </w:rPr>
      </w:pPr>
    </w:p>
    <w:p w:rsidR="00FD1714" w:rsidRDefault="00FD1714" w:rsidP="00034911">
      <w:pPr>
        <w:rPr>
          <w:color w:val="FF0000"/>
          <w:sz w:val="20"/>
          <w:szCs w:val="20"/>
        </w:rPr>
      </w:pPr>
    </w:p>
    <w:p w:rsidR="00FD1714" w:rsidRDefault="00FD1714" w:rsidP="00034911">
      <w:pPr>
        <w:rPr>
          <w:color w:val="FF0000"/>
          <w:sz w:val="20"/>
          <w:szCs w:val="20"/>
        </w:rPr>
      </w:pPr>
    </w:p>
    <w:p w:rsidR="00FD1714" w:rsidRDefault="00FD1714" w:rsidP="00034911">
      <w:pPr>
        <w:rPr>
          <w:color w:val="FF0000"/>
          <w:sz w:val="20"/>
          <w:szCs w:val="20"/>
        </w:rPr>
      </w:pPr>
    </w:p>
    <w:p w:rsidR="00FD1714" w:rsidRDefault="00FD1714" w:rsidP="00034911">
      <w:pPr>
        <w:rPr>
          <w:color w:val="FF0000"/>
          <w:sz w:val="20"/>
          <w:szCs w:val="20"/>
        </w:rPr>
      </w:pPr>
    </w:p>
    <w:p w:rsidR="00FD1714" w:rsidRDefault="00FD1714" w:rsidP="00034911">
      <w:pPr>
        <w:rPr>
          <w:color w:val="FF0000"/>
          <w:sz w:val="20"/>
          <w:szCs w:val="20"/>
        </w:rPr>
      </w:pPr>
    </w:p>
    <w:p w:rsidR="00FD1714" w:rsidRDefault="00FD1714" w:rsidP="00034911">
      <w:pPr>
        <w:rPr>
          <w:color w:val="FF0000"/>
          <w:sz w:val="20"/>
          <w:szCs w:val="20"/>
        </w:rPr>
      </w:pPr>
    </w:p>
    <w:p w:rsidR="00FD1714" w:rsidRDefault="00FD1714" w:rsidP="00034911">
      <w:pPr>
        <w:rPr>
          <w:color w:val="FF0000"/>
          <w:sz w:val="20"/>
          <w:szCs w:val="20"/>
        </w:rPr>
      </w:pPr>
    </w:p>
    <w:p w:rsidR="00FD1714" w:rsidRPr="00E54A18" w:rsidRDefault="00FD1714" w:rsidP="00034911">
      <w:pPr>
        <w:rPr>
          <w:color w:val="FF0000"/>
          <w:sz w:val="20"/>
          <w:szCs w:val="20"/>
        </w:rPr>
      </w:pPr>
    </w:p>
    <w:p w:rsidR="00034911" w:rsidRPr="00E54A18" w:rsidRDefault="00034911" w:rsidP="00034911">
      <w:pPr>
        <w:rPr>
          <w:color w:val="FF0000"/>
          <w:sz w:val="20"/>
          <w:szCs w:val="20"/>
        </w:rPr>
      </w:pPr>
    </w:p>
    <w:p w:rsidR="00034911" w:rsidRPr="00FD1714" w:rsidRDefault="00034911" w:rsidP="00034911">
      <w:pPr>
        <w:suppressAutoHyphens w:val="0"/>
        <w:rPr>
          <w:kern w:val="0"/>
          <w:sz w:val="20"/>
          <w:szCs w:val="20"/>
          <w:lang w:eastAsia="pl-PL"/>
        </w:rPr>
      </w:pPr>
      <w:r w:rsidRPr="00FD1714">
        <w:rPr>
          <w:b/>
          <w:bCs/>
          <w:kern w:val="0"/>
          <w:sz w:val="22"/>
          <w:szCs w:val="22"/>
          <w:lang w:eastAsia="pl-PL"/>
        </w:rPr>
        <w:t>Część nr 12 – dostawa narzędzi chirurgicznych wielorazowego użytku</w:t>
      </w:r>
      <w:r w:rsidRPr="00FD1714">
        <w:rPr>
          <w:b/>
          <w:bCs/>
          <w:kern w:val="0"/>
          <w:sz w:val="22"/>
          <w:szCs w:val="22"/>
          <w:lang w:eastAsia="pl-PL"/>
        </w:rPr>
        <w:tab/>
      </w:r>
      <w:r w:rsidRPr="00FD1714">
        <w:rPr>
          <w:kern w:val="0"/>
          <w:sz w:val="20"/>
          <w:szCs w:val="20"/>
          <w:lang w:eastAsia="pl-PL"/>
        </w:rPr>
        <w:tab/>
      </w:r>
      <w:r w:rsidRPr="00FD1714">
        <w:rPr>
          <w:kern w:val="0"/>
          <w:sz w:val="20"/>
          <w:szCs w:val="20"/>
          <w:lang w:eastAsia="pl-PL"/>
        </w:rPr>
        <w:tab/>
      </w:r>
      <w:r w:rsidRPr="00FD1714">
        <w:rPr>
          <w:kern w:val="0"/>
          <w:sz w:val="20"/>
          <w:szCs w:val="20"/>
          <w:lang w:eastAsia="pl-PL"/>
        </w:rPr>
        <w:tab/>
      </w:r>
      <w:r w:rsidRPr="00FD1714">
        <w:rPr>
          <w:kern w:val="0"/>
          <w:sz w:val="20"/>
          <w:szCs w:val="20"/>
          <w:lang w:eastAsia="pl-PL"/>
        </w:rPr>
        <w:tab/>
      </w:r>
      <w:r w:rsidRPr="00FD1714">
        <w:rPr>
          <w:kern w:val="0"/>
          <w:sz w:val="20"/>
          <w:szCs w:val="20"/>
          <w:lang w:eastAsia="pl-PL"/>
        </w:rPr>
        <w:tab/>
      </w:r>
      <w:r w:rsidRPr="00FD1714">
        <w:rPr>
          <w:kern w:val="0"/>
          <w:sz w:val="20"/>
          <w:szCs w:val="20"/>
          <w:lang w:eastAsia="pl-PL"/>
        </w:rPr>
        <w:tab/>
      </w:r>
      <w:r w:rsidRPr="00FD1714">
        <w:rPr>
          <w:kern w:val="0"/>
          <w:sz w:val="20"/>
          <w:szCs w:val="20"/>
          <w:lang w:eastAsia="pl-PL"/>
        </w:rPr>
        <w:tab/>
      </w:r>
      <w:r w:rsidRPr="00FD1714">
        <w:rPr>
          <w:kern w:val="0"/>
          <w:sz w:val="20"/>
          <w:szCs w:val="20"/>
          <w:lang w:eastAsia="pl-PL"/>
        </w:rPr>
        <w:tab/>
      </w:r>
      <w:r w:rsidRPr="00FD1714">
        <w:rPr>
          <w:kern w:val="0"/>
          <w:sz w:val="20"/>
          <w:szCs w:val="20"/>
          <w:lang w:eastAsia="pl-PL"/>
        </w:rPr>
        <w:tab/>
      </w:r>
    </w:p>
    <w:tbl>
      <w:tblPr>
        <w:tblW w:w="14640" w:type="dxa"/>
        <w:tblCellSpacing w:w="0" w:type="dxa"/>
        <w:tblCellMar>
          <w:left w:w="0" w:type="dxa"/>
          <w:right w:w="0" w:type="dxa"/>
        </w:tblCellMar>
        <w:tblLook w:val="04A0"/>
      </w:tblPr>
      <w:tblGrid>
        <w:gridCol w:w="422"/>
        <w:gridCol w:w="5712"/>
        <w:gridCol w:w="631"/>
        <w:gridCol w:w="962"/>
        <w:gridCol w:w="1142"/>
        <w:gridCol w:w="556"/>
        <w:gridCol w:w="1082"/>
        <w:gridCol w:w="4133"/>
      </w:tblGrid>
      <w:tr w:rsidR="00034911" w:rsidRPr="00FD1714" w:rsidTr="00EB11FE">
        <w:trPr>
          <w:tblCellSpacing w:w="0" w:type="dxa"/>
        </w:trPr>
        <w:tc>
          <w:tcPr>
            <w:tcW w:w="422" w:type="dxa"/>
            <w:tcBorders>
              <w:top w:val="single" w:sz="6" w:space="0" w:color="000000"/>
              <w:left w:val="single" w:sz="6" w:space="0" w:color="000000"/>
              <w:bottom w:val="single" w:sz="6" w:space="0" w:color="000000"/>
              <w:right w:val="nil"/>
            </w:tcBorders>
            <w:hideMark/>
          </w:tcPr>
          <w:p w:rsidR="00034911" w:rsidRPr="00FD1714" w:rsidRDefault="00034911" w:rsidP="00EB11FE">
            <w:pPr>
              <w:suppressAutoHyphens w:val="0"/>
              <w:rPr>
                <w:kern w:val="0"/>
                <w:lang w:eastAsia="pl-PL"/>
              </w:rPr>
            </w:pPr>
            <w:r w:rsidRPr="00FD1714">
              <w:rPr>
                <w:kern w:val="0"/>
                <w:sz w:val="20"/>
                <w:szCs w:val="20"/>
                <w:lang w:eastAsia="pl-PL"/>
              </w:rPr>
              <w:t>L.p.</w:t>
            </w:r>
          </w:p>
        </w:tc>
        <w:tc>
          <w:tcPr>
            <w:tcW w:w="5712" w:type="dxa"/>
            <w:tcBorders>
              <w:top w:val="single" w:sz="6" w:space="0" w:color="000000"/>
              <w:left w:val="single" w:sz="6" w:space="0" w:color="000000"/>
              <w:bottom w:val="single" w:sz="6" w:space="0" w:color="000000"/>
              <w:right w:val="nil"/>
            </w:tcBorders>
            <w:hideMark/>
          </w:tcPr>
          <w:p w:rsidR="00034911" w:rsidRPr="00FD1714" w:rsidRDefault="00034911" w:rsidP="00EB11FE">
            <w:pPr>
              <w:suppressAutoHyphens w:val="0"/>
              <w:rPr>
                <w:kern w:val="0"/>
                <w:lang w:eastAsia="pl-PL"/>
              </w:rPr>
            </w:pPr>
            <w:r w:rsidRPr="00FD1714">
              <w:rPr>
                <w:kern w:val="0"/>
                <w:sz w:val="20"/>
                <w:szCs w:val="20"/>
                <w:lang w:eastAsia="pl-PL"/>
              </w:rPr>
              <w:t>Opis przedmiotu zamówienia</w:t>
            </w:r>
          </w:p>
        </w:tc>
        <w:tc>
          <w:tcPr>
            <w:tcW w:w="631" w:type="dxa"/>
            <w:tcBorders>
              <w:top w:val="single" w:sz="6" w:space="0" w:color="000000"/>
              <w:left w:val="single" w:sz="6" w:space="0" w:color="000000"/>
              <w:bottom w:val="single" w:sz="6" w:space="0" w:color="000000"/>
              <w:right w:val="nil"/>
            </w:tcBorders>
            <w:hideMark/>
          </w:tcPr>
          <w:p w:rsidR="00034911" w:rsidRPr="00FD1714" w:rsidRDefault="00034911" w:rsidP="00EB11FE">
            <w:pPr>
              <w:suppressAutoHyphens w:val="0"/>
              <w:rPr>
                <w:kern w:val="0"/>
                <w:lang w:eastAsia="pl-PL"/>
              </w:rPr>
            </w:pPr>
            <w:r w:rsidRPr="00FD1714">
              <w:rPr>
                <w:kern w:val="0"/>
                <w:sz w:val="20"/>
                <w:szCs w:val="20"/>
                <w:lang w:eastAsia="pl-PL"/>
              </w:rPr>
              <w:t>Ilość w szt.</w:t>
            </w:r>
          </w:p>
        </w:tc>
        <w:tc>
          <w:tcPr>
            <w:tcW w:w="962" w:type="dxa"/>
            <w:tcBorders>
              <w:top w:val="single" w:sz="6" w:space="0" w:color="000000"/>
              <w:left w:val="single" w:sz="6" w:space="0" w:color="000000"/>
              <w:bottom w:val="single" w:sz="6" w:space="0" w:color="000000"/>
              <w:right w:val="nil"/>
            </w:tcBorders>
            <w:hideMark/>
          </w:tcPr>
          <w:p w:rsidR="00034911" w:rsidRPr="00FD1714" w:rsidRDefault="00034911" w:rsidP="00EB11FE">
            <w:pPr>
              <w:suppressAutoHyphens w:val="0"/>
              <w:rPr>
                <w:kern w:val="0"/>
                <w:lang w:eastAsia="pl-PL"/>
              </w:rPr>
            </w:pPr>
            <w:r w:rsidRPr="00FD1714">
              <w:rPr>
                <w:kern w:val="0"/>
                <w:sz w:val="20"/>
                <w:szCs w:val="20"/>
                <w:lang w:eastAsia="pl-PL"/>
              </w:rPr>
              <w:t>Cena jedn. netto</w:t>
            </w:r>
          </w:p>
        </w:tc>
        <w:tc>
          <w:tcPr>
            <w:tcW w:w="1142" w:type="dxa"/>
            <w:tcBorders>
              <w:top w:val="single" w:sz="6" w:space="0" w:color="000000"/>
              <w:left w:val="single" w:sz="6" w:space="0" w:color="000000"/>
              <w:bottom w:val="single" w:sz="6" w:space="0" w:color="000000"/>
              <w:right w:val="nil"/>
            </w:tcBorders>
            <w:hideMark/>
          </w:tcPr>
          <w:p w:rsidR="00034911" w:rsidRPr="00FD1714" w:rsidRDefault="00034911" w:rsidP="00EB11FE">
            <w:pPr>
              <w:suppressAutoHyphens w:val="0"/>
              <w:rPr>
                <w:kern w:val="0"/>
                <w:lang w:eastAsia="pl-PL"/>
              </w:rPr>
            </w:pPr>
            <w:r w:rsidRPr="00FD1714">
              <w:rPr>
                <w:kern w:val="0"/>
                <w:sz w:val="20"/>
                <w:szCs w:val="20"/>
                <w:lang w:eastAsia="pl-PL"/>
              </w:rPr>
              <w:t>Wartość netto</w:t>
            </w:r>
          </w:p>
        </w:tc>
        <w:tc>
          <w:tcPr>
            <w:tcW w:w="556" w:type="dxa"/>
            <w:tcBorders>
              <w:top w:val="single" w:sz="6" w:space="0" w:color="000000"/>
              <w:left w:val="single" w:sz="6" w:space="0" w:color="000000"/>
              <w:bottom w:val="single" w:sz="6" w:space="0" w:color="000000"/>
              <w:right w:val="nil"/>
            </w:tcBorders>
            <w:hideMark/>
          </w:tcPr>
          <w:p w:rsidR="00034911" w:rsidRPr="00FD1714" w:rsidRDefault="00034911" w:rsidP="00EB11FE">
            <w:pPr>
              <w:suppressAutoHyphens w:val="0"/>
              <w:rPr>
                <w:kern w:val="0"/>
                <w:lang w:eastAsia="pl-PL"/>
              </w:rPr>
            </w:pPr>
            <w:r w:rsidRPr="00FD1714">
              <w:rPr>
                <w:kern w:val="0"/>
                <w:sz w:val="20"/>
                <w:szCs w:val="20"/>
                <w:lang w:eastAsia="pl-PL"/>
              </w:rPr>
              <w:t>VAT %</w:t>
            </w:r>
          </w:p>
        </w:tc>
        <w:tc>
          <w:tcPr>
            <w:tcW w:w="1082" w:type="dxa"/>
            <w:tcBorders>
              <w:top w:val="single" w:sz="6" w:space="0" w:color="000000"/>
              <w:left w:val="single" w:sz="6" w:space="0" w:color="000000"/>
              <w:bottom w:val="single" w:sz="6" w:space="0" w:color="000000"/>
              <w:right w:val="nil"/>
            </w:tcBorders>
            <w:hideMark/>
          </w:tcPr>
          <w:p w:rsidR="00034911" w:rsidRPr="00FD1714" w:rsidRDefault="00034911" w:rsidP="00EB11FE">
            <w:pPr>
              <w:suppressAutoHyphens w:val="0"/>
              <w:rPr>
                <w:kern w:val="0"/>
                <w:lang w:eastAsia="pl-PL"/>
              </w:rPr>
            </w:pPr>
            <w:r w:rsidRPr="00FD1714">
              <w:rPr>
                <w:kern w:val="0"/>
                <w:sz w:val="20"/>
                <w:szCs w:val="20"/>
                <w:lang w:eastAsia="pl-PL"/>
              </w:rPr>
              <w:t>Wartość brutto</w:t>
            </w:r>
          </w:p>
        </w:tc>
        <w:tc>
          <w:tcPr>
            <w:tcW w:w="4133" w:type="dxa"/>
            <w:tcBorders>
              <w:top w:val="single" w:sz="6" w:space="0" w:color="000000"/>
              <w:left w:val="single" w:sz="6" w:space="0" w:color="000000"/>
              <w:bottom w:val="single" w:sz="6" w:space="0" w:color="000000"/>
              <w:right w:val="single" w:sz="6" w:space="0" w:color="000000"/>
            </w:tcBorders>
            <w:hideMark/>
          </w:tcPr>
          <w:p w:rsidR="00034911" w:rsidRPr="00FD1714" w:rsidRDefault="00034911" w:rsidP="00EB11FE">
            <w:pPr>
              <w:suppressAutoHyphens w:val="0"/>
              <w:rPr>
                <w:kern w:val="0"/>
                <w:lang w:eastAsia="pl-PL"/>
              </w:rPr>
            </w:pPr>
            <w:r w:rsidRPr="00FD1714">
              <w:rPr>
                <w:kern w:val="0"/>
                <w:sz w:val="20"/>
                <w:szCs w:val="20"/>
                <w:lang w:eastAsia="pl-PL"/>
              </w:rPr>
              <w:t>Informacje o produkcie i producencie</w:t>
            </w:r>
          </w:p>
        </w:tc>
      </w:tr>
      <w:tr w:rsidR="00034911" w:rsidRPr="00FD1714" w:rsidTr="00EB11FE">
        <w:trPr>
          <w:tblCellSpacing w:w="0" w:type="dxa"/>
        </w:trPr>
        <w:tc>
          <w:tcPr>
            <w:tcW w:w="422" w:type="dxa"/>
            <w:tcBorders>
              <w:top w:val="nil"/>
              <w:left w:val="single" w:sz="6" w:space="0" w:color="000000"/>
              <w:bottom w:val="single" w:sz="6" w:space="0" w:color="000000"/>
              <w:right w:val="nil"/>
            </w:tcBorders>
            <w:hideMark/>
          </w:tcPr>
          <w:p w:rsidR="00034911" w:rsidRPr="00FD1714" w:rsidRDefault="00034911" w:rsidP="00EB11FE">
            <w:pPr>
              <w:suppressAutoHyphens w:val="0"/>
              <w:rPr>
                <w:kern w:val="0"/>
                <w:lang w:eastAsia="pl-PL"/>
              </w:rPr>
            </w:pPr>
            <w:r w:rsidRPr="00FD1714">
              <w:rPr>
                <w:kern w:val="0"/>
                <w:sz w:val="20"/>
                <w:szCs w:val="20"/>
                <w:lang w:eastAsia="pl-PL"/>
              </w:rPr>
              <w:t>1</w:t>
            </w:r>
          </w:p>
        </w:tc>
        <w:tc>
          <w:tcPr>
            <w:tcW w:w="5712" w:type="dxa"/>
            <w:tcBorders>
              <w:top w:val="nil"/>
              <w:left w:val="single" w:sz="6" w:space="0" w:color="000000"/>
              <w:bottom w:val="single" w:sz="6" w:space="0" w:color="000000"/>
              <w:right w:val="nil"/>
            </w:tcBorders>
            <w:hideMark/>
          </w:tcPr>
          <w:p w:rsidR="00034911" w:rsidRPr="00FD1714" w:rsidRDefault="00034911" w:rsidP="00EB11FE">
            <w:pPr>
              <w:suppressAutoHyphens w:val="0"/>
              <w:rPr>
                <w:kern w:val="0"/>
                <w:lang w:eastAsia="pl-PL"/>
              </w:rPr>
            </w:pPr>
            <w:r w:rsidRPr="00FD1714">
              <w:rPr>
                <w:kern w:val="0"/>
                <w:sz w:val="20"/>
                <w:szCs w:val="20"/>
                <w:lang w:eastAsia="pl-PL"/>
              </w:rPr>
              <w:t>Kleszcze do drutu ze śrubą w uchwycie, dł. 20-24 cm</w:t>
            </w:r>
          </w:p>
        </w:tc>
        <w:tc>
          <w:tcPr>
            <w:tcW w:w="631"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lang w:eastAsia="pl-PL"/>
              </w:rPr>
            </w:pPr>
            <w:r w:rsidRPr="00FD1714">
              <w:rPr>
                <w:kern w:val="0"/>
                <w:sz w:val="20"/>
                <w:szCs w:val="20"/>
                <w:lang w:eastAsia="pl-PL"/>
              </w:rPr>
              <w:t>1</w:t>
            </w:r>
          </w:p>
        </w:tc>
        <w:tc>
          <w:tcPr>
            <w:tcW w:w="962"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1142"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556"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r w:rsidRPr="00FD1714">
              <w:rPr>
                <w:kern w:val="0"/>
                <w:sz w:val="20"/>
                <w:szCs w:val="20"/>
                <w:lang w:eastAsia="pl-PL"/>
              </w:rPr>
              <w:t>8</w:t>
            </w:r>
          </w:p>
        </w:tc>
        <w:tc>
          <w:tcPr>
            <w:tcW w:w="1082"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4133" w:type="dxa"/>
            <w:tcBorders>
              <w:top w:val="nil"/>
              <w:left w:val="single" w:sz="6" w:space="0" w:color="000000"/>
              <w:bottom w:val="single" w:sz="6" w:space="0" w:color="000000"/>
              <w:right w:val="single" w:sz="6" w:space="0" w:color="000000"/>
            </w:tcBorders>
            <w:hideMark/>
          </w:tcPr>
          <w:p w:rsidR="00034911" w:rsidRPr="00FD1714" w:rsidRDefault="00034911" w:rsidP="00EB11FE">
            <w:pPr>
              <w:suppressAutoHyphens w:val="0"/>
              <w:rPr>
                <w:kern w:val="0"/>
                <w:lang w:eastAsia="pl-PL"/>
              </w:rPr>
            </w:pPr>
            <w:r w:rsidRPr="00FD1714">
              <w:rPr>
                <w:kern w:val="0"/>
                <w:sz w:val="20"/>
                <w:szCs w:val="20"/>
                <w:lang w:eastAsia="pl-PL"/>
              </w:rPr>
              <w:t>Pełna nazwa producenta……………</w:t>
            </w:r>
          </w:p>
          <w:p w:rsidR="00034911" w:rsidRPr="00FD1714" w:rsidRDefault="00034911" w:rsidP="00EB11FE">
            <w:pPr>
              <w:suppressAutoHyphens w:val="0"/>
              <w:rPr>
                <w:kern w:val="0"/>
                <w:lang w:eastAsia="pl-PL"/>
              </w:rPr>
            </w:pPr>
            <w:r w:rsidRPr="00FD1714">
              <w:rPr>
                <w:kern w:val="0"/>
                <w:sz w:val="20"/>
                <w:szCs w:val="20"/>
                <w:lang w:eastAsia="pl-PL"/>
              </w:rPr>
              <w:t>Pełna nazwa wyrobu ………………</w:t>
            </w:r>
          </w:p>
          <w:p w:rsidR="00034911" w:rsidRPr="00FD1714" w:rsidRDefault="00034911" w:rsidP="00EB11FE">
            <w:pPr>
              <w:suppressAutoHyphens w:val="0"/>
              <w:rPr>
                <w:kern w:val="0"/>
                <w:lang w:eastAsia="pl-PL"/>
              </w:rPr>
            </w:pPr>
            <w:r w:rsidRPr="00FD1714">
              <w:rPr>
                <w:kern w:val="0"/>
                <w:sz w:val="20"/>
                <w:szCs w:val="20"/>
                <w:lang w:eastAsia="pl-PL"/>
              </w:rPr>
              <w:t>Numer referencyjny ………………..</w:t>
            </w:r>
          </w:p>
          <w:p w:rsidR="00034911" w:rsidRPr="00FD1714" w:rsidRDefault="00034911" w:rsidP="00EB11FE">
            <w:pPr>
              <w:suppressAutoHyphens w:val="0"/>
              <w:rPr>
                <w:kern w:val="0"/>
                <w:lang w:eastAsia="pl-PL"/>
              </w:rPr>
            </w:pPr>
          </w:p>
        </w:tc>
      </w:tr>
      <w:tr w:rsidR="00034911" w:rsidRPr="00FD1714" w:rsidTr="00EB11FE">
        <w:trPr>
          <w:tblCellSpacing w:w="0" w:type="dxa"/>
        </w:trPr>
        <w:tc>
          <w:tcPr>
            <w:tcW w:w="422" w:type="dxa"/>
            <w:tcBorders>
              <w:top w:val="nil"/>
              <w:left w:val="single" w:sz="6" w:space="0" w:color="000000"/>
              <w:bottom w:val="single" w:sz="6" w:space="0" w:color="000000"/>
              <w:right w:val="nil"/>
            </w:tcBorders>
            <w:hideMark/>
          </w:tcPr>
          <w:p w:rsidR="00034911" w:rsidRPr="00FD1714" w:rsidRDefault="00034911" w:rsidP="00EB11FE">
            <w:pPr>
              <w:suppressAutoHyphens w:val="0"/>
              <w:rPr>
                <w:kern w:val="0"/>
                <w:lang w:eastAsia="pl-PL"/>
              </w:rPr>
            </w:pPr>
            <w:r w:rsidRPr="00FD1714">
              <w:rPr>
                <w:kern w:val="0"/>
                <w:sz w:val="20"/>
                <w:szCs w:val="20"/>
                <w:lang w:eastAsia="pl-PL"/>
              </w:rPr>
              <w:t>2</w:t>
            </w:r>
          </w:p>
        </w:tc>
        <w:tc>
          <w:tcPr>
            <w:tcW w:w="5712" w:type="dxa"/>
            <w:tcBorders>
              <w:top w:val="nil"/>
              <w:left w:val="single" w:sz="6" w:space="0" w:color="000000"/>
              <w:bottom w:val="single" w:sz="6" w:space="0" w:color="000000"/>
              <w:right w:val="nil"/>
            </w:tcBorders>
            <w:hideMark/>
          </w:tcPr>
          <w:p w:rsidR="00034911" w:rsidRPr="00FD1714" w:rsidRDefault="00034911" w:rsidP="00EB11FE">
            <w:pPr>
              <w:suppressAutoHyphens w:val="0"/>
              <w:rPr>
                <w:kern w:val="0"/>
                <w:lang w:eastAsia="pl-PL"/>
              </w:rPr>
            </w:pPr>
            <w:r w:rsidRPr="00FD1714">
              <w:rPr>
                <w:kern w:val="0"/>
                <w:sz w:val="20"/>
                <w:szCs w:val="20"/>
                <w:lang w:eastAsia="pl-PL"/>
              </w:rPr>
              <w:t>Młotek ortopedyczny, waga główki 900 g, śr.</w:t>
            </w:r>
          </w:p>
          <w:p w:rsidR="00034911" w:rsidRPr="00FD1714" w:rsidRDefault="00034911" w:rsidP="00EB11FE">
            <w:pPr>
              <w:suppressAutoHyphens w:val="0"/>
              <w:rPr>
                <w:kern w:val="0"/>
                <w:lang w:eastAsia="pl-PL"/>
              </w:rPr>
            </w:pPr>
            <w:r w:rsidRPr="00FD1714">
              <w:rPr>
                <w:kern w:val="0"/>
                <w:sz w:val="20"/>
                <w:szCs w:val="20"/>
                <w:lang w:eastAsia="pl-PL"/>
              </w:rPr>
              <w:t>główki 45 mm, dł. 26 cm, rękojeść plastikowa</w:t>
            </w:r>
          </w:p>
        </w:tc>
        <w:tc>
          <w:tcPr>
            <w:tcW w:w="631"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lang w:eastAsia="pl-PL"/>
              </w:rPr>
            </w:pPr>
            <w:r w:rsidRPr="00FD1714">
              <w:rPr>
                <w:kern w:val="0"/>
                <w:sz w:val="20"/>
                <w:szCs w:val="20"/>
                <w:lang w:eastAsia="pl-PL"/>
              </w:rPr>
              <w:t>1</w:t>
            </w:r>
          </w:p>
        </w:tc>
        <w:tc>
          <w:tcPr>
            <w:tcW w:w="962"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1142"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556"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r w:rsidRPr="00FD1714">
              <w:rPr>
                <w:kern w:val="0"/>
                <w:sz w:val="20"/>
                <w:szCs w:val="20"/>
                <w:lang w:eastAsia="pl-PL"/>
              </w:rPr>
              <w:t>8</w:t>
            </w:r>
          </w:p>
        </w:tc>
        <w:tc>
          <w:tcPr>
            <w:tcW w:w="1082"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4133" w:type="dxa"/>
            <w:tcBorders>
              <w:top w:val="nil"/>
              <w:left w:val="single" w:sz="6" w:space="0" w:color="000000"/>
              <w:bottom w:val="single" w:sz="6" w:space="0" w:color="000000"/>
              <w:right w:val="single" w:sz="6" w:space="0" w:color="000000"/>
            </w:tcBorders>
            <w:hideMark/>
          </w:tcPr>
          <w:p w:rsidR="00034911" w:rsidRPr="00FD1714" w:rsidRDefault="00034911" w:rsidP="00EB11FE">
            <w:pPr>
              <w:suppressAutoHyphens w:val="0"/>
              <w:rPr>
                <w:kern w:val="0"/>
                <w:lang w:eastAsia="pl-PL"/>
              </w:rPr>
            </w:pPr>
            <w:r w:rsidRPr="00FD1714">
              <w:rPr>
                <w:kern w:val="0"/>
                <w:sz w:val="20"/>
                <w:szCs w:val="20"/>
                <w:lang w:eastAsia="pl-PL"/>
              </w:rPr>
              <w:t>Pełna nazwa producenta……………</w:t>
            </w:r>
          </w:p>
          <w:p w:rsidR="00034911" w:rsidRPr="00FD1714" w:rsidRDefault="00034911" w:rsidP="00EB11FE">
            <w:pPr>
              <w:suppressAutoHyphens w:val="0"/>
              <w:rPr>
                <w:kern w:val="0"/>
                <w:lang w:eastAsia="pl-PL"/>
              </w:rPr>
            </w:pPr>
            <w:r w:rsidRPr="00FD1714">
              <w:rPr>
                <w:kern w:val="0"/>
                <w:sz w:val="20"/>
                <w:szCs w:val="20"/>
                <w:lang w:eastAsia="pl-PL"/>
              </w:rPr>
              <w:t>Pełna nazwa wyrobu ………………</w:t>
            </w:r>
          </w:p>
          <w:p w:rsidR="00034911" w:rsidRPr="00FD1714" w:rsidRDefault="00034911" w:rsidP="00EB11FE">
            <w:pPr>
              <w:suppressAutoHyphens w:val="0"/>
              <w:rPr>
                <w:kern w:val="0"/>
                <w:lang w:eastAsia="pl-PL"/>
              </w:rPr>
            </w:pPr>
            <w:r w:rsidRPr="00FD1714">
              <w:rPr>
                <w:kern w:val="0"/>
                <w:sz w:val="20"/>
                <w:szCs w:val="20"/>
                <w:lang w:eastAsia="pl-PL"/>
              </w:rPr>
              <w:t>Numer referencyjny ………………..</w:t>
            </w:r>
          </w:p>
          <w:p w:rsidR="00034911" w:rsidRPr="00FD1714" w:rsidRDefault="00034911" w:rsidP="00EB11FE">
            <w:pPr>
              <w:suppressAutoHyphens w:val="0"/>
              <w:rPr>
                <w:kern w:val="0"/>
                <w:lang w:eastAsia="pl-PL"/>
              </w:rPr>
            </w:pPr>
          </w:p>
        </w:tc>
      </w:tr>
      <w:tr w:rsidR="00034911" w:rsidRPr="00FD1714" w:rsidTr="00EB11FE">
        <w:trPr>
          <w:tblCellSpacing w:w="0" w:type="dxa"/>
        </w:trPr>
        <w:tc>
          <w:tcPr>
            <w:tcW w:w="422" w:type="dxa"/>
            <w:tcBorders>
              <w:top w:val="nil"/>
              <w:left w:val="single" w:sz="6" w:space="0" w:color="000000"/>
              <w:bottom w:val="single" w:sz="6" w:space="0" w:color="000000"/>
              <w:right w:val="nil"/>
            </w:tcBorders>
            <w:hideMark/>
          </w:tcPr>
          <w:p w:rsidR="00034911" w:rsidRPr="00FD1714" w:rsidRDefault="00034911" w:rsidP="00EB11FE">
            <w:pPr>
              <w:suppressAutoHyphens w:val="0"/>
              <w:rPr>
                <w:kern w:val="0"/>
                <w:lang w:eastAsia="pl-PL"/>
              </w:rPr>
            </w:pPr>
            <w:r w:rsidRPr="00FD1714">
              <w:rPr>
                <w:kern w:val="0"/>
                <w:sz w:val="20"/>
                <w:szCs w:val="20"/>
                <w:lang w:eastAsia="pl-PL"/>
              </w:rPr>
              <w:t>3</w:t>
            </w:r>
          </w:p>
        </w:tc>
        <w:tc>
          <w:tcPr>
            <w:tcW w:w="5712" w:type="dxa"/>
            <w:tcBorders>
              <w:top w:val="nil"/>
              <w:left w:val="single" w:sz="6" w:space="0" w:color="000000"/>
              <w:bottom w:val="single" w:sz="6" w:space="0" w:color="000000"/>
              <w:right w:val="nil"/>
            </w:tcBorders>
            <w:hideMark/>
          </w:tcPr>
          <w:p w:rsidR="00034911" w:rsidRPr="00FD1714" w:rsidRDefault="00034911" w:rsidP="00EB11FE">
            <w:pPr>
              <w:suppressAutoHyphens w:val="0"/>
              <w:rPr>
                <w:kern w:val="0"/>
                <w:lang w:eastAsia="pl-PL"/>
              </w:rPr>
            </w:pPr>
            <w:r w:rsidRPr="00FD1714">
              <w:rPr>
                <w:kern w:val="0"/>
                <w:sz w:val="20"/>
                <w:szCs w:val="20"/>
                <w:lang w:eastAsia="pl-PL"/>
              </w:rPr>
              <w:t xml:space="preserve">Kleszcze do repozycji dł. 21 cm </w:t>
            </w:r>
          </w:p>
          <w:p w:rsidR="00034911" w:rsidRPr="00FD1714" w:rsidRDefault="00034911" w:rsidP="00EB11FE">
            <w:pPr>
              <w:suppressAutoHyphens w:val="0"/>
              <w:rPr>
                <w:kern w:val="0"/>
                <w:lang w:eastAsia="pl-PL"/>
              </w:rPr>
            </w:pPr>
          </w:p>
        </w:tc>
        <w:tc>
          <w:tcPr>
            <w:tcW w:w="631"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lang w:eastAsia="pl-PL"/>
              </w:rPr>
            </w:pPr>
            <w:r w:rsidRPr="00FD1714">
              <w:rPr>
                <w:kern w:val="0"/>
                <w:sz w:val="20"/>
                <w:szCs w:val="20"/>
                <w:lang w:eastAsia="pl-PL"/>
              </w:rPr>
              <w:t>1</w:t>
            </w:r>
          </w:p>
        </w:tc>
        <w:tc>
          <w:tcPr>
            <w:tcW w:w="962"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1142"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556"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r w:rsidRPr="00FD1714">
              <w:rPr>
                <w:kern w:val="0"/>
                <w:sz w:val="20"/>
                <w:szCs w:val="20"/>
                <w:lang w:eastAsia="pl-PL"/>
              </w:rPr>
              <w:t>8</w:t>
            </w:r>
          </w:p>
        </w:tc>
        <w:tc>
          <w:tcPr>
            <w:tcW w:w="1082"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4133" w:type="dxa"/>
            <w:tcBorders>
              <w:top w:val="nil"/>
              <w:left w:val="single" w:sz="6" w:space="0" w:color="000000"/>
              <w:bottom w:val="single" w:sz="6" w:space="0" w:color="000000"/>
              <w:right w:val="single" w:sz="6" w:space="0" w:color="000000"/>
            </w:tcBorders>
            <w:hideMark/>
          </w:tcPr>
          <w:p w:rsidR="00034911" w:rsidRPr="00FD1714" w:rsidRDefault="00034911" w:rsidP="00EB11FE">
            <w:pPr>
              <w:suppressAutoHyphens w:val="0"/>
              <w:rPr>
                <w:kern w:val="0"/>
                <w:lang w:eastAsia="pl-PL"/>
              </w:rPr>
            </w:pPr>
            <w:r w:rsidRPr="00FD1714">
              <w:rPr>
                <w:kern w:val="0"/>
                <w:sz w:val="20"/>
                <w:szCs w:val="20"/>
                <w:lang w:eastAsia="pl-PL"/>
              </w:rPr>
              <w:t>Pełna nazwa producenta……………</w:t>
            </w:r>
          </w:p>
          <w:p w:rsidR="00034911" w:rsidRPr="00FD1714" w:rsidRDefault="00034911" w:rsidP="00EB11FE">
            <w:pPr>
              <w:suppressAutoHyphens w:val="0"/>
              <w:rPr>
                <w:kern w:val="0"/>
                <w:lang w:eastAsia="pl-PL"/>
              </w:rPr>
            </w:pPr>
            <w:r w:rsidRPr="00FD1714">
              <w:rPr>
                <w:kern w:val="0"/>
                <w:sz w:val="20"/>
                <w:szCs w:val="20"/>
                <w:lang w:eastAsia="pl-PL"/>
              </w:rPr>
              <w:t>Pełna nazwa wyrobu ………………</w:t>
            </w:r>
          </w:p>
          <w:p w:rsidR="00034911" w:rsidRPr="00FD1714" w:rsidRDefault="00034911" w:rsidP="00EB11FE">
            <w:pPr>
              <w:suppressAutoHyphens w:val="0"/>
              <w:rPr>
                <w:kern w:val="0"/>
                <w:lang w:eastAsia="pl-PL"/>
              </w:rPr>
            </w:pPr>
            <w:r w:rsidRPr="00FD1714">
              <w:rPr>
                <w:kern w:val="0"/>
                <w:sz w:val="20"/>
                <w:szCs w:val="20"/>
                <w:lang w:eastAsia="pl-PL"/>
              </w:rPr>
              <w:t>Numer referencyjny ………………..</w:t>
            </w:r>
          </w:p>
          <w:p w:rsidR="00034911" w:rsidRPr="00FD1714" w:rsidRDefault="00034911" w:rsidP="00EB11FE">
            <w:pPr>
              <w:suppressAutoHyphens w:val="0"/>
              <w:rPr>
                <w:kern w:val="0"/>
                <w:lang w:eastAsia="pl-PL"/>
              </w:rPr>
            </w:pPr>
          </w:p>
        </w:tc>
      </w:tr>
      <w:tr w:rsidR="00034911" w:rsidRPr="00FD1714" w:rsidTr="00EB11FE">
        <w:trPr>
          <w:tblCellSpacing w:w="0" w:type="dxa"/>
        </w:trPr>
        <w:tc>
          <w:tcPr>
            <w:tcW w:w="422" w:type="dxa"/>
            <w:tcBorders>
              <w:top w:val="nil"/>
              <w:left w:val="single" w:sz="6" w:space="0" w:color="000000"/>
              <w:bottom w:val="single" w:sz="6" w:space="0" w:color="000000"/>
              <w:right w:val="nil"/>
            </w:tcBorders>
            <w:hideMark/>
          </w:tcPr>
          <w:p w:rsidR="00034911" w:rsidRPr="00FD1714" w:rsidRDefault="00034911" w:rsidP="00EB11FE">
            <w:pPr>
              <w:suppressAutoHyphens w:val="0"/>
              <w:rPr>
                <w:kern w:val="0"/>
                <w:lang w:eastAsia="pl-PL"/>
              </w:rPr>
            </w:pPr>
            <w:r w:rsidRPr="00FD1714">
              <w:rPr>
                <w:kern w:val="0"/>
                <w:sz w:val="20"/>
                <w:szCs w:val="20"/>
                <w:lang w:eastAsia="pl-PL"/>
              </w:rPr>
              <w:t>4</w:t>
            </w:r>
          </w:p>
        </w:tc>
        <w:tc>
          <w:tcPr>
            <w:tcW w:w="5712" w:type="dxa"/>
            <w:tcBorders>
              <w:top w:val="nil"/>
              <w:left w:val="single" w:sz="6" w:space="0" w:color="000000"/>
              <w:bottom w:val="single" w:sz="6" w:space="0" w:color="000000"/>
              <w:right w:val="nil"/>
            </w:tcBorders>
            <w:hideMark/>
          </w:tcPr>
          <w:p w:rsidR="00034911" w:rsidRPr="00FD1714" w:rsidRDefault="00034911" w:rsidP="00EB11FE">
            <w:pPr>
              <w:suppressAutoHyphens w:val="0"/>
              <w:rPr>
                <w:kern w:val="0"/>
                <w:lang w:eastAsia="pl-PL"/>
              </w:rPr>
            </w:pPr>
            <w:r w:rsidRPr="00FD1714">
              <w:rPr>
                <w:kern w:val="0"/>
                <w:sz w:val="20"/>
                <w:szCs w:val="20"/>
                <w:lang w:eastAsia="pl-PL"/>
              </w:rPr>
              <w:t>Kościotrzymacz Lowman, 1x2 ząbki, dł. 17-18 cm</w:t>
            </w:r>
          </w:p>
          <w:p w:rsidR="00034911" w:rsidRPr="00FD1714" w:rsidRDefault="00034911" w:rsidP="00EB11FE">
            <w:pPr>
              <w:suppressAutoHyphens w:val="0"/>
              <w:rPr>
                <w:kern w:val="0"/>
                <w:lang w:eastAsia="pl-PL"/>
              </w:rPr>
            </w:pPr>
          </w:p>
        </w:tc>
        <w:tc>
          <w:tcPr>
            <w:tcW w:w="631"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lang w:eastAsia="pl-PL"/>
              </w:rPr>
            </w:pPr>
            <w:r w:rsidRPr="00FD1714">
              <w:rPr>
                <w:kern w:val="0"/>
                <w:sz w:val="20"/>
                <w:szCs w:val="20"/>
                <w:lang w:eastAsia="pl-PL"/>
              </w:rPr>
              <w:t>1</w:t>
            </w:r>
          </w:p>
        </w:tc>
        <w:tc>
          <w:tcPr>
            <w:tcW w:w="962"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1142"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556"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r w:rsidRPr="00FD1714">
              <w:rPr>
                <w:kern w:val="0"/>
                <w:sz w:val="20"/>
                <w:szCs w:val="20"/>
                <w:lang w:eastAsia="pl-PL"/>
              </w:rPr>
              <w:t>8</w:t>
            </w:r>
          </w:p>
        </w:tc>
        <w:tc>
          <w:tcPr>
            <w:tcW w:w="1082"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4133" w:type="dxa"/>
            <w:tcBorders>
              <w:top w:val="nil"/>
              <w:left w:val="single" w:sz="6" w:space="0" w:color="000000"/>
              <w:bottom w:val="single" w:sz="6" w:space="0" w:color="000000"/>
              <w:right w:val="single" w:sz="6" w:space="0" w:color="000000"/>
            </w:tcBorders>
            <w:hideMark/>
          </w:tcPr>
          <w:p w:rsidR="00034911" w:rsidRPr="00FD1714" w:rsidRDefault="00034911" w:rsidP="00EB11FE">
            <w:pPr>
              <w:suppressAutoHyphens w:val="0"/>
              <w:rPr>
                <w:kern w:val="0"/>
                <w:lang w:eastAsia="pl-PL"/>
              </w:rPr>
            </w:pPr>
            <w:r w:rsidRPr="00FD1714">
              <w:rPr>
                <w:kern w:val="0"/>
                <w:sz w:val="20"/>
                <w:szCs w:val="20"/>
                <w:lang w:eastAsia="pl-PL"/>
              </w:rPr>
              <w:t>Pełna nazwa producenta……………</w:t>
            </w:r>
          </w:p>
          <w:p w:rsidR="00034911" w:rsidRPr="00FD1714" w:rsidRDefault="00034911" w:rsidP="00EB11FE">
            <w:pPr>
              <w:suppressAutoHyphens w:val="0"/>
              <w:rPr>
                <w:kern w:val="0"/>
                <w:lang w:eastAsia="pl-PL"/>
              </w:rPr>
            </w:pPr>
            <w:r w:rsidRPr="00FD1714">
              <w:rPr>
                <w:kern w:val="0"/>
                <w:sz w:val="20"/>
                <w:szCs w:val="20"/>
                <w:lang w:eastAsia="pl-PL"/>
              </w:rPr>
              <w:t>Pełna nazwa wyrobu ………………</w:t>
            </w:r>
          </w:p>
          <w:p w:rsidR="00034911" w:rsidRPr="00FD1714" w:rsidRDefault="00034911" w:rsidP="00EB11FE">
            <w:pPr>
              <w:suppressAutoHyphens w:val="0"/>
              <w:rPr>
                <w:kern w:val="0"/>
                <w:lang w:eastAsia="pl-PL"/>
              </w:rPr>
            </w:pPr>
            <w:r w:rsidRPr="00FD1714">
              <w:rPr>
                <w:kern w:val="0"/>
                <w:sz w:val="20"/>
                <w:szCs w:val="20"/>
                <w:lang w:eastAsia="pl-PL"/>
              </w:rPr>
              <w:t>Numer referencyjny ………………..</w:t>
            </w:r>
          </w:p>
          <w:p w:rsidR="00034911" w:rsidRPr="00FD1714" w:rsidRDefault="00034911" w:rsidP="00EB11FE">
            <w:pPr>
              <w:suppressAutoHyphens w:val="0"/>
              <w:rPr>
                <w:kern w:val="0"/>
                <w:lang w:eastAsia="pl-PL"/>
              </w:rPr>
            </w:pPr>
          </w:p>
        </w:tc>
      </w:tr>
      <w:tr w:rsidR="00034911" w:rsidRPr="00FD1714" w:rsidTr="00EB11FE">
        <w:trPr>
          <w:tblCellSpacing w:w="0" w:type="dxa"/>
        </w:trPr>
        <w:tc>
          <w:tcPr>
            <w:tcW w:w="422" w:type="dxa"/>
            <w:tcBorders>
              <w:top w:val="nil"/>
              <w:left w:val="single" w:sz="6" w:space="0" w:color="000000"/>
              <w:bottom w:val="single" w:sz="6" w:space="0" w:color="000000"/>
              <w:right w:val="nil"/>
            </w:tcBorders>
            <w:hideMark/>
          </w:tcPr>
          <w:p w:rsidR="00034911" w:rsidRPr="00FD1714" w:rsidRDefault="00034911" w:rsidP="00EB11FE">
            <w:pPr>
              <w:suppressAutoHyphens w:val="0"/>
              <w:rPr>
                <w:kern w:val="0"/>
                <w:sz w:val="20"/>
                <w:szCs w:val="20"/>
                <w:lang w:eastAsia="pl-PL"/>
              </w:rPr>
            </w:pPr>
            <w:r w:rsidRPr="00FD1714">
              <w:rPr>
                <w:kern w:val="0"/>
                <w:sz w:val="20"/>
                <w:szCs w:val="20"/>
                <w:lang w:eastAsia="pl-PL"/>
              </w:rPr>
              <w:t>5</w:t>
            </w:r>
          </w:p>
        </w:tc>
        <w:tc>
          <w:tcPr>
            <w:tcW w:w="5712" w:type="dxa"/>
            <w:tcBorders>
              <w:top w:val="nil"/>
              <w:left w:val="single" w:sz="6" w:space="0" w:color="000000"/>
              <w:bottom w:val="single" w:sz="6" w:space="0" w:color="000000"/>
              <w:right w:val="nil"/>
            </w:tcBorders>
            <w:hideMark/>
          </w:tcPr>
          <w:p w:rsidR="00034911" w:rsidRPr="00FD1714" w:rsidRDefault="00034911" w:rsidP="00EB11FE">
            <w:pPr>
              <w:suppressAutoHyphens w:val="0"/>
              <w:rPr>
                <w:kern w:val="0"/>
                <w:sz w:val="20"/>
                <w:szCs w:val="20"/>
                <w:lang w:eastAsia="pl-PL"/>
              </w:rPr>
            </w:pPr>
            <w:r w:rsidRPr="00FD1714">
              <w:rPr>
                <w:kern w:val="0"/>
                <w:sz w:val="20"/>
                <w:szCs w:val="20"/>
                <w:lang w:eastAsia="pl-PL"/>
              </w:rPr>
              <w:t>Podważka kostna Hohmann, koniec</w:t>
            </w:r>
          </w:p>
          <w:p w:rsidR="00034911" w:rsidRPr="00FD1714" w:rsidRDefault="00034911" w:rsidP="00EB11FE">
            <w:pPr>
              <w:suppressAutoHyphens w:val="0"/>
              <w:rPr>
                <w:kern w:val="0"/>
                <w:sz w:val="20"/>
                <w:szCs w:val="20"/>
                <w:lang w:eastAsia="pl-PL"/>
              </w:rPr>
            </w:pPr>
            <w:r w:rsidRPr="00FD1714">
              <w:rPr>
                <w:kern w:val="0"/>
                <w:sz w:val="20"/>
                <w:szCs w:val="20"/>
                <w:lang w:eastAsia="pl-PL"/>
              </w:rPr>
              <w:t>zaokrąglony, szer. 42-44 mm, dł. 24 cm</w:t>
            </w:r>
          </w:p>
        </w:tc>
        <w:tc>
          <w:tcPr>
            <w:tcW w:w="631"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r w:rsidRPr="00FD1714">
              <w:rPr>
                <w:kern w:val="0"/>
                <w:sz w:val="20"/>
                <w:szCs w:val="20"/>
                <w:lang w:eastAsia="pl-PL"/>
              </w:rPr>
              <w:t>2</w:t>
            </w:r>
          </w:p>
        </w:tc>
        <w:tc>
          <w:tcPr>
            <w:tcW w:w="962"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1142"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556"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r w:rsidRPr="00FD1714">
              <w:rPr>
                <w:kern w:val="0"/>
                <w:sz w:val="20"/>
                <w:szCs w:val="20"/>
                <w:lang w:eastAsia="pl-PL"/>
              </w:rPr>
              <w:t>8</w:t>
            </w:r>
          </w:p>
        </w:tc>
        <w:tc>
          <w:tcPr>
            <w:tcW w:w="1082"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4133" w:type="dxa"/>
            <w:tcBorders>
              <w:top w:val="nil"/>
              <w:left w:val="single" w:sz="6" w:space="0" w:color="000000"/>
              <w:bottom w:val="single" w:sz="6" w:space="0" w:color="000000"/>
              <w:right w:val="single" w:sz="6" w:space="0" w:color="000000"/>
            </w:tcBorders>
            <w:hideMark/>
          </w:tcPr>
          <w:p w:rsidR="00034911" w:rsidRPr="00FD1714" w:rsidRDefault="00034911" w:rsidP="00EB11FE">
            <w:pPr>
              <w:suppressAutoHyphens w:val="0"/>
              <w:rPr>
                <w:kern w:val="0"/>
                <w:lang w:eastAsia="pl-PL"/>
              </w:rPr>
            </w:pPr>
            <w:r w:rsidRPr="00FD1714">
              <w:rPr>
                <w:kern w:val="0"/>
                <w:sz w:val="20"/>
                <w:szCs w:val="20"/>
                <w:lang w:eastAsia="pl-PL"/>
              </w:rPr>
              <w:t>Pełna nazwa producenta……………</w:t>
            </w:r>
          </w:p>
          <w:p w:rsidR="00034911" w:rsidRPr="00FD1714" w:rsidRDefault="00034911" w:rsidP="00EB11FE">
            <w:pPr>
              <w:suppressAutoHyphens w:val="0"/>
              <w:rPr>
                <w:kern w:val="0"/>
                <w:lang w:eastAsia="pl-PL"/>
              </w:rPr>
            </w:pPr>
            <w:r w:rsidRPr="00FD1714">
              <w:rPr>
                <w:kern w:val="0"/>
                <w:sz w:val="20"/>
                <w:szCs w:val="20"/>
                <w:lang w:eastAsia="pl-PL"/>
              </w:rPr>
              <w:t>Pełna nazwa wyrobu ………………</w:t>
            </w:r>
          </w:p>
          <w:p w:rsidR="00034911" w:rsidRPr="00FD1714" w:rsidRDefault="00034911" w:rsidP="00EB11FE">
            <w:pPr>
              <w:suppressAutoHyphens w:val="0"/>
              <w:rPr>
                <w:kern w:val="0"/>
                <w:lang w:eastAsia="pl-PL"/>
              </w:rPr>
            </w:pPr>
            <w:r w:rsidRPr="00FD1714">
              <w:rPr>
                <w:kern w:val="0"/>
                <w:sz w:val="20"/>
                <w:szCs w:val="20"/>
                <w:lang w:eastAsia="pl-PL"/>
              </w:rPr>
              <w:t>Numer referencyjny ………………..</w:t>
            </w:r>
          </w:p>
          <w:p w:rsidR="00034911" w:rsidRPr="00FD1714" w:rsidRDefault="00034911" w:rsidP="00EB11FE">
            <w:pPr>
              <w:suppressAutoHyphens w:val="0"/>
              <w:rPr>
                <w:kern w:val="0"/>
                <w:sz w:val="20"/>
                <w:szCs w:val="20"/>
                <w:lang w:eastAsia="pl-PL"/>
              </w:rPr>
            </w:pPr>
          </w:p>
        </w:tc>
      </w:tr>
      <w:tr w:rsidR="00034911" w:rsidRPr="00FD1714" w:rsidTr="00EB11FE">
        <w:trPr>
          <w:tblCellSpacing w:w="0" w:type="dxa"/>
        </w:trPr>
        <w:tc>
          <w:tcPr>
            <w:tcW w:w="422" w:type="dxa"/>
            <w:tcBorders>
              <w:top w:val="nil"/>
              <w:left w:val="single" w:sz="6" w:space="0" w:color="000000"/>
              <w:bottom w:val="single" w:sz="6" w:space="0" w:color="000000"/>
              <w:right w:val="nil"/>
            </w:tcBorders>
            <w:hideMark/>
          </w:tcPr>
          <w:p w:rsidR="00034911" w:rsidRPr="00FD1714" w:rsidRDefault="00034911" w:rsidP="00EB11FE">
            <w:pPr>
              <w:suppressAutoHyphens w:val="0"/>
              <w:rPr>
                <w:kern w:val="0"/>
                <w:sz w:val="20"/>
                <w:szCs w:val="20"/>
                <w:lang w:eastAsia="pl-PL"/>
              </w:rPr>
            </w:pPr>
            <w:r w:rsidRPr="00FD1714">
              <w:rPr>
                <w:kern w:val="0"/>
                <w:sz w:val="20"/>
                <w:szCs w:val="20"/>
                <w:lang w:eastAsia="pl-PL"/>
              </w:rPr>
              <w:t>6</w:t>
            </w:r>
          </w:p>
        </w:tc>
        <w:tc>
          <w:tcPr>
            <w:tcW w:w="5712" w:type="dxa"/>
            <w:tcBorders>
              <w:top w:val="nil"/>
              <w:left w:val="single" w:sz="6" w:space="0" w:color="000000"/>
              <w:bottom w:val="single" w:sz="6" w:space="0" w:color="000000"/>
              <w:right w:val="nil"/>
            </w:tcBorders>
            <w:hideMark/>
          </w:tcPr>
          <w:p w:rsidR="00034911" w:rsidRPr="00FD1714" w:rsidRDefault="00034911" w:rsidP="00EB11FE">
            <w:pPr>
              <w:suppressAutoHyphens w:val="0"/>
              <w:rPr>
                <w:kern w:val="0"/>
                <w:sz w:val="20"/>
                <w:szCs w:val="20"/>
                <w:lang w:eastAsia="pl-PL"/>
              </w:rPr>
            </w:pPr>
            <w:r w:rsidRPr="00FD1714">
              <w:rPr>
                <w:kern w:val="0"/>
                <w:sz w:val="20"/>
                <w:szCs w:val="20"/>
                <w:lang w:eastAsia="pl-PL"/>
              </w:rPr>
              <w:t>Podważka kostna Hohmann, szer. 8 mm, dł. 22 cm</w:t>
            </w:r>
          </w:p>
          <w:p w:rsidR="00034911" w:rsidRPr="00FD1714" w:rsidRDefault="00034911" w:rsidP="00EB11FE">
            <w:pPr>
              <w:suppressAutoHyphens w:val="0"/>
              <w:rPr>
                <w:kern w:val="0"/>
                <w:sz w:val="20"/>
                <w:szCs w:val="20"/>
                <w:lang w:eastAsia="pl-PL"/>
              </w:rPr>
            </w:pPr>
          </w:p>
        </w:tc>
        <w:tc>
          <w:tcPr>
            <w:tcW w:w="631"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r w:rsidRPr="00FD1714">
              <w:rPr>
                <w:kern w:val="0"/>
                <w:sz w:val="20"/>
                <w:szCs w:val="20"/>
                <w:lang w:eastAsia="pl-PL"/>
              </w:rPr>
              <w:t>2</w:t>
            </w:r>
          </w:p>
        </w:tc>
        <w:tc>
          <w:tcPr>
            <w:tcW w:w="962"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1142"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556"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r w:rsidRPr="00FD1714">
              <w:rPr>
                <w:kern w:val="0"/>
                <w:sz w:val="20"/>
                <w:szCs w:val="20"/>
                <w:lang w:eastAsia="pl-PL"/>
              </w:rPr>
              <w:t>8</w:t>
            </w:r>
          </w:p>
        </w:tc>
        <w:tc>
          <w:tcPr>
            <w:tcW w:w="1082"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4133" w:type="dxa"/>
            <w:tcBorders>
              <w:top w:val="nil"/>
              <w:left w:val="single" w:sz="6" w:space="0" w:color="000000"/>
              <w:bottom w:val="single" w:sz="6" w:space="0" w:color="000000"/>
              <w:right w:val="single" w:sz="6" w:space="0" w:color="000000"/>
            </w:tcBorders>
            <w:hideMark/>
          </w:tcPr>
          <w:p w:rsidR="00034911" w:rsidRPr="00FD1714" w:rsidRDefault="00034911" w:rsidP="00EB11FE">
            <w:pPr>
              <w:suppressAutoHyphens w:val="0"/>
              <w:rPr>
                <w:kern w:val="0"/>
                <w:sz w:val="20"/>
                <w:szCs w:val="20"/>
                <w:lang w:eastAsia="pl-PL"/>
              </w:rPr>
            </w:pPr>
            <w:r w:rsidRPr="00FD1714">
              <w:rPr>
                <w:kern w:val="0"/>
                <w:sz w:val="20"/>
                <w:szCs w:val="20"/>
                <w:lang w:eastAsia="pl-PL"/>
              </w:rPr>
              <w:t>Pełna nazwa producenta……………</w:t>
            </w:r>
          </w:p>
          <w:p w:rsidR="00034911" w:rsidRPr="00FD1714" w:rsidRDefault="00034911" w:rsidP="00EB11FE">
            <w:pPr>
              <w:suppressAutoHyphens w:val="0"/>
              <w:rPr>
                <w:kern w:val="0"/>
                <w:sz w:val="20"/>
                <w:szCs w:val="20"/>
                <w:lang w:eastAsia="pl-PL"/>
              </w:rPr>
            </w:pPr>
            <w:r w:rsidRPr="00FD1714">
              <w:rPr>
                <w:kern w:val="0"/>
                <w:sz w:val="20"/>
                <w:szCs w:val="20"/>
                <w:lang w:eastAsia="pl-PL"/>
              </w:rPr>
              <w:t>Pełna nazwa wyrobu ………………</w:t>
            </w:r>
          </w:p>
          <w:p w:rsidR="00034911" w:rsidRPr="00FD1714" w:rsidRDefault="00034911" w:rsidP="00EB11FE">
            <w:pPr>
              <w:suppressAutoHyphens w:val="0"/>
              <w:rPr>
                <w:kern w:val="0"/>
                <w:sz w:val="20"/>
                <w:szCs w:val="20"/>
                <w:lang w:eastAsia="pl-PL"/>
              </w:rPr>
            </w:pPr>
            <w:r w:rsidRPr="00FD1714">
              <w:rPr>
                <w:kern w:val="0"/>
                <w:sz w:val="20"/>
                <w:szCs w:val="20"/>
                <w:lang w:eastAsia="pl-PL"/>
              </w:rPr>
              <w:t>Numer referencyjny ………………..</w:t>
            </w:r>
          </w:p>
          <w:p w:rsidR="00034911" w:rsidRPr="00FD1714" w:rsidRDefault="00034911" w:rsidP="00EB11FE">
            <w:pPr>
              <w:suppressAutoHyphens w:val="0"/>
              <w:rPr>
                <w:kern w:val="0"/>
                <w:sz w:val="20"/>
                <w:szCs w:val="20"/>
                <w:lang w:eastAsia="pl-PL"/>
              </w:rPr>
            </w:pPr>
          </w:p>
        </w:tc>
      </w:tr>
      <w:tr w:rsidR="00034911" w:rsidRPr="00FD1714" w:rsidTr="00EB11FE">
        <w:trPr>
          <w:tblCellSpacing w:w="0" w:type="dxa"/>
        </w:trPr>
        <w:tc>
          <w:tcPr>
            <w:tcW w:w="422" w:type="dxa"/>
            <w:tcBorders>
              <w:top w:val="nil"/>
              <w:left w:val="single" w:sz="6" w:space="0" w:color="000000"/>
              <w:bottom w:val="single" w:sz="6" w:space="0" w:color="000000"/>
              <w:right w:val="nil"/>
            </w:tcBorders>
            <w:hideMark/>
          </w:tcPr>
          <w:p w:rsidR="00034911" w:rsidRPr="00FD1714" w:rsidRDefault="00034911" w:rsidP="00EB11FE">
            <w:pPr>
              <w:suppressAutoHyphens w:val="0"/>
              <w:rPr>
                <w:kern w:val="0"/>
                <w:sz w:val="20"/>
                <w:szCs w:val="20"/>
                <w:lang w:eastAsia="pl-PL"/>
              </w:rPr>
            </w:pPr>
            <w:r w:rsidRPr="00FD1714">
              <w:rPr>
                <w:kern w:val="0"/>
                <w:sz w:val="20"/>
                <w:szCs w:val="20"/>
                <w:lang w:eastAsia="pl-PL"/>
              </w:rPr>
              <w:t>7</w:t>
            </w:r>
          </w:p>
        </w:tc>
        <w:tc>
          <w:tcPr>
            <w:tcW w:w="5712" w:type="dxa"/>
            <w:tcBorders>
              <w:top w:val="nil"/>
              <w:left w:val="single" w:sz="6" w:space="0" w:color="000000"/>
              <w:bottom w:val="single" w:sz="6" w:space="0" w:color="000000"/>
              <w:right w:val="nil"/>
            </w:tcBorders>
            <w:hideMark/>
          </w:tcPr>
          <w:p w:rsidR="00034911" w:rsidRPr="00FD1714" w:rsidRDefault="00034911" w:rsidP="00EB11FE">
            <w:pPr>
              <w:suppressAutoHyphens w:val="0"/>
              <w:rPr>
                <w:kern w:val="0"/>
                <w:sz w:val="20"/>
                <w:szCs w:val="20"/>
                <w:lang w:eastAsia="pl-PL"/>
              </w:rPr>
            </w:pPr>
            <w:r w:rsidRPr="00FD1714">
              <w:rPr>
                <w:kern w:val="0"/>
                <w:sz w:val="20"/>
                <w:szCs w:val="20"/>
                <w:lang w:eastAsia="pl-PL"/>
              </w:rPr>
              <w:t xml:space="preserve">Hak Volkmann, 1-zębny, ostry, dł. 21,5-22 cm </w:t>
            </w:r>
          </w:p>
          <w:p w:rsidR="00034911" w:rsidRPr="00FD1714" w:rsidRDefault="00034911" w:rsidP="00EB11FE">
            <w:pPr>
              <w:suppressAutoHyphens w:val="0"/>
              <w:rPr>
                <w:kern w:val="0"/>
                <w:sz w:val="20"/>
                <w:szCs w:val="20"/>
                <w:lang w:eastAsia="pl-PL"/>
              </w:rPr>
            </w:pPr>
          </w:p>
        </w:tc>
        <w:tc>
          <w:tcPr>
            <w:tcW w:w="631"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r w:rsidRPr="00FD1714">
              <w:rPr>
                <w:kern w:val="0"/>
                <w:sz w:val="20"/>
                <w:szCs w:val="20"/>
                <w:lang w:eastAsia="pl-PL"/>
              </w:rPr>
              <w:t>2</w:t>
            </w:r>
          </w:p>
        </w:tc>
        <w:tc>
          <w:tcPr>
            <w:tcW w:w="962"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1142"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556"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r w:rsidRPr="00FD1714">
              <w:rPr>
                <w:kern w:val="0"/>
                <w:sz w:val="20"/>
                <w:szCs w:val="20"/>
                <w:lang w:eastAsia="pl-PL"/>
              </w:rPr>
              <w:t>8</w:t>
            </w:r>
          </w:p>
        </w:tc>
        <w:tc>
          <w:tcPr>
            <w:tcW w:w="1082"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4133" w:type="dxa"/>
            <w:tcBorders>
              <w:top w:val="nil"/>
              <w:left w:val="single" w:sz="6" w:space="0" w:color="000000"/>
              <w:bottom w:val="single" w:sz="6" w:space="0" w:color="000000"/>
              <w:right w:val="single" w:sz="6" w:space="0" w:color="000000"/>
            </w:tcBorders>
            <w:hideMark/>
          </w:tcPr>
          <w:p w:rsidR="00034911" w:rsidRPr="00FD1714" w:rsidRDefault="00034911" w:rsidP="00EB11FE">
            <w:pPr>
              <w:suppressAutoHyphens w:val="0"/>
              <w:rPr>
                <w:kern w:val="0"/>
                <w:sz w:val="20"/>
                <w:szCs w:val="20"/>
                <w:lang w:eastAsia="pl-PL"/>
              </w:rPr>
            </w:pPr>
            <w:r w:rsidRPr="00FD1714">
              <w:rPr>
                <w:kern w:val="0"/>
                <w:sz w:val="20"/>
                <w:szCs w:val="20"/>
                <w:lang w:eastAsia="pl-PL"/>
              </w:rPr>
              <w:t>Pełna nazwa producenta……………</w:t>
            </w:r>
          </w:p>
          <w:p w:rsidR="00034911" w:rsidRPr="00FD1714" w:rsidRDefault="00034911" w:rsidP="00EB11FE">
            <w:pPr>
              <w:suppressAutoHyphens w:val="0"/>
              <w:rPr>
                <w:kern w:val="0"/>
                <w:sz w:val="20"/>
                <w:szCs w:val="20"/>
                <w:lang w:eastAsia="pl-PL"/>
              </w:rPr>
            </w:pPr>
            <w:r w:rsidRPr="00FD1714">
              <w:rPr>
                <w:kern w:val="0"/>
                <w:sz w:val="20"/>
                <w:szCs w:val="20"/>
                <w:lang w:eastAsia="pl-PL"/>
              </w:rPr>
              <w:t>Pełna nazwa wyrobu ………………</w:t>
            </w:r>
          </w:p>
          <w:p w:rsidR="00034911" w:rsidRPr="00FD1714" w:rsidRDefault="00034911" w:rsidP="00EB11FE">
            <w:pPr>
              <w:suppressAutoHyphens w:val="0"/>
              <w:rPr>
                <w:kern w:val="0"/>
                <w:sz w:val="20"/>
                <w:szCs w:val="20"/>
                <w:lang w:eastAsia="pl-PL"/>
              </w:rPr>
            </w:pPr>
            <w:r w:rsidRPr="00FD1714">
              <w:rPr>
                <w:kern w:val="0"/>
                <w:sz w:val="20"/>
                <w:szCs w:val="20"/>
                <w:lang w:eastAsia="pl-PL"/>
              </w:rPr>
              <w:t>Numer referencyjny ………………..</w:t>
            </w:r>
          </w:p>
          <w:p w:rsidR="00034911" w:rsidRPr="00FD1714" w:rsidRDefault="00034911" w:rsidP="00EB11FE">
            <w:pPr>
              <w:suppressAutoHyphens w:val="0"/>
              <w:rPr>
                <w:kern w:val="0"/>
                <w:sz w:val="20"/>
                <w:szCs w:val="20"/>
                <w:lang w:eastAsia="pl-PL"/>
              </w:rPr>
            </w:pPr>
          </w:p>
        </w:tc>
      </w:tr>
      <w:tr w:rsidR="00034911" w:rsidRPr="00FD1714" w:rsidTr="00EB11FE">
        <w:trPr>
          <w:tblCellSpacing w:w="0" w:type="dxa"/>
        </w:trPr>
        <w:tc>
          <w:tcPr>
            <w:tcW w:w="422" w:type="dxa"/>
            <w:tcBorders>
              <w:top w:val="single" w:sz="6" w:space="0" w:color="000000"/>
              <w:left w:val="single" w:sz="6" w:space="0" w:color="000000"/>
              <w:bottom w:val="single" w:sz="6" w:space="0" w:color="000000"/>
              <w:right w:val="nil"/>
            </w:tcBorders>
            <w:hideMark/>
          </w:tcPr>
          <w:p w:rsidR="00034911" w:rsidRPr="00FD1714" w:rsidRDefault="00034911" w:rsidP="00EB11FE">
            <w:pPr>
              <w:suppressAutoHyphens w:val="0"/>
              <w:rPr>
                <w:kern w:val="0"/>
                <w:sz w:val="20"/>
                <w:szCs w:val="20"/>
                <w:lang w:eastAsia="pl-PL"/>
              </w:rPr>
            </w:pPr>
            <w:r w:rsidRPr="00FD1714">
              <w:rPr>
                <w:kern w:val="0"/>
                <w:sz w:val="20"/>
                <w:szCs w:val="20"/>
                <w:lang w:eastAsia="pl-PL"/>
              </w:rPr>
              <w:t>8</w:t>
            </w:r>
          </w:p>
        </w:tc>
        <w:tc>
          <w:tcPr>
            <w:tcW w:w="5712" w:type="dxa"/>
            <w:tcBorders>
              <w:top w:val="single" w:sz="6" w:space="0" w:color="000000"/>
              <w:left w:val="single" w:sz="6" w:space="0" w:color="000000"/>
              <w:bottom w:val="single" w:sz="6" w:space="0" w:color="000000"/>
              <w:right w:val="nil"/>
            </w:tcBorders>
            <w:hideMark/>
          </w:tcPr>
          <w:p w:rsidR="00034911" w:rsidRPr="00FD1714" w:rsidRDefault="00034911" w:rsidP="00EB11FE">
            <w:pPr>
              <w:suppressAutoHyphens w:val="0"/>
              <w:rPr>
                <w:kern w:val="0"/>
                <w:sz w:val="20"/>
                <w:szCs w:val="20"/>
                <w:lang w:eastAsia="pl-PL"/>
              </w:rPr>
            </w:pPr>
            <w:r w:rsidRPr="00FD1714">
              <w:rPr>
                <w:kern w:val="0"/>
                <w:sz w:val="20"/>
                <w:szCs w:val="20"/>
                <w:lang w:eastAsia="pl-PL"/>
              </w:rPr>
              <w:t xml:space="preserve">Hak Volkmann, 2-zębny, ostry, dł. 11,5-15,5 cm </w:t>
            </w:r>
          </w:p>
          <w:p w:rsidR="00034911" w:rsidRPr="00FD1714" w:rsidRDefault="00034911" w:rsidP="00EB11FE">
            <w:pPr>
              <w:suppressAutoHyphens w:val="0"/>
              <w:rPr>
                <w:kern w:val="0"/>
                <w:sz w:val="20"/>
                <w:szCs w:val="20"/>
                <w:lang w:eastAsia="pl-PL"/>
              </w:rPr>
            </w:pPr>
          </w:p>
        </w:tc>
        <w:tc>
          <w:tcPr>
            <w:tcW w:w="631" w:type="dxa"/>
            <w:tcBorders>
              <w:top w:val="single" w:sz="6" w:space="0" w:color="000000"/>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r w:rsidRPr="00FD1714">
              <w:rPr>
                <w:kern w:val="0"/>
                <w:sz w:val="20"/>
                <w:szCs w:val="20"/>
                <w:lang w:eastAsia="pl-PL"/>
              </w:rPr>
              <w:t>2</w:t>
            </w:r>
          </w:p>
        </w:tc>
        <w:tc>
          <w:tcPr>
            <w:tcW w:w="962" w:type="dxa"/>
            <w:tcBorders>
              <w:top w:val="single" w:sz="6" w:space="0" w:color="000000"/>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1142" w:type="dxa"/>
            <w:tcBorders>
              <w:top w:val="single" w:sz="6" w:space="0" w:color="000000"/>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556" w:type="dxa"/>
            <w:tcBorders>
              <w:top w:val="single" w:sz="6" w:space="0" w:color="000000"/>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r w:rsidRPr="00FD1714">
              <w:rPr>
                <w:kern w:val="0"/>
                <w:sz w:val="20"/>
                <w:szCs w:val="20"/>
                <w:lang w:eastAsia="pl-PL"/>
              </w:rPr>
              <w:t>8</w:t>
            </w:r>
          </w:p>
        </w:tc>
        <w:tc>
          <w:tcPr>
            <w:tcW w:w="1082" w:type="dxa"/>
            <w:tcBorders>
              <w:top w:val="single" w:sz="6" w:space="0" w:color="000000"/>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4133" w:type="dxa"/>
            <w:tcBorders>
              <w:top w:val="single" w:sz="6" w:space="0" w:color="000000"/>
              <w:left w:val="single" w:sz="6" w:space="0" w:color="000000"/>
              <w:bottom w:val="single" w:sz="6" w:space="0" w:color="000000"/>
              <w:right w:val="single" w:sz="6" w:space="0" w:color="000000"/>
            </w:tcBorders>
            <w:hideMark/>
          </w:tcPr>
          <w:p w:rsidR="00034911" w:rsidRPr="00FD1714" w:rsidRDefault="00034911" w:rsidP="00EB11FE">
            <w:pPr>
              <w:suppressAutoHyphens w:val="0"/>
              <w:rPr>
                <w:kern w:val="0"/>
                <w:sz w:val="20"/>
                <w:szCs w:val="20"/>
                <w:lang w:eastAsia="pl-PL"/>
              </w:rPr>
            </w:pPr>
            <w:r w:rsidRPr="00FD1714">
              <w:rPr>
                <w:kern w:val="0"/>
                <w:sz w:val="20"/>
                <w:szCs w:val="20"/>
                <w:lang w:eastAsia="pl-PL"/>
              </w:rPr>
              <w:t>Pełna nazwa producenta……………</w:t>
            </w:r>
          </w:p>
          <w:p w:rsidR="00034911" w:rsidRPr="00FD1714" w:rsidRDefault="00034911" w:rsidP="00EB11FE">
            <w:pPr>
              <w:suppressAutoHyphens w:val="0"/>
              <w:rPr>
                <w:kern w:val="0"/>
                <w:sz w:val="20"/>
                <w:szCs w:val="20"/>
                <w:lang w:eastAsia="pl-PL"/>
              </w:rPr>
            </w:pPr>
            <w:r w:rsidRPr="00FD1714">
              <w:rPr>
                <w:kern w:val="0"/>
                <w:sz w:val="20"/>
                <w:szCs w:val="20"/>
                <w:lang w:eastAsia="pl-PL"/>
              </w:rPr>
              <w:t>Pełna nazwa wyrobu ………………</w:t>
            </w:r>
          </w:p>
          <w:p w:rsidR="00034911" w:rsidRPr="00FD1714" w:rsidRDefault="00034911" w:rsidP="00EB11FE">
            <w:pPr>
              <w:suppressAutoHyphens w:val="0"/>
              <w:rPr>
                <w:kern w:val="0"/>
                <w:sz w:val="20"/>
                <w:szCs w:val="20"/>
                <w:lang w:eastAsia="pl-PL"/>
              </w:rPr>
            </w:pPr>
            <w:r w:rsidRPr="00FD1714">
              <w:rPr>
                <w:kern w:val="0"/>
                <w:sz w:val="20"/>
                <w:szCs w:val="20"/>
                <w:lang w:eastAsia="pl-PL"/>
              </w:rPr>
              <w:t>Numer referencyjny ………………..</w:t>
            </w:r>
          </w:p>
          <w:p w:rsidR="00034911" w:rsidRPr="00FD1714" w:rsidRDefault="00034911" w:rsidP="00EB11FE">
            <w:pPr>
              <w:suppressAutoHyphens w:val="0"/>
              <w:rPr>
                <w:kern w:val="0"/>
                <w:sz w:val="20"/>
                <w:szCs w:val="20"/>
                <w:lang w:eastAsia="pl-PL"/>
              </w:rPr>
            </w:pPr>
          </w:p>
        </w:tc>
      </w:tr>
      <w:tr w:rsidR="00034911" w:rsidRPr="00FD1714" w:rsidTr="00EB11FE">
        <w:trPr>
          <w:tblCellSpacing w:w="0" w:type="dxa"/>
        </w:trPr>
        <w:tc>
          <w:tcPr>
            <w:tcW w:w="422" w:type="dxa"/>
            <w:tcBorders>
              <w:top w:val="single" w:sz="6" w:space="0" w:color="000000"/>
              <w:left w:val="single" w:sz="6" w:space="0" w:color="000000"/>
              <w:bottom w:val="single" w:sz="6" w:space="0" w:color="000000"/>
              <w:right w:val="nil"/>
            </w:tcBorders>
            <w:hideMark/>
          </w:tcPr>
          <w:p w:rsidR="00034911" w:rsidRPr="00FD1714" w:rsidRDefault="00034911" w:rsidP="00EB11FE">
            <w:pPr>
              <w:suppressAutoHyphens w:val="0"/>
              <w:rPr>
                <w:kern w:val="0"/>
                <w:sz w:val="20"/>
                <w:szCs w:val="20"/>
                <w:lang w:eastAsia="pl-PL"/>
              </w:rPr>
            </w:pPr>
            <w:r w:rsidRPr="00FD1714">
              <w:rPr>
                <w:kern w:val="0"/>
                <w:sz w:val="20"/>
                <w:szCs w:val="20"/>
                <w:lang w:eastAsia="pl-PL"/>
              </w:rPr>
              <w:t>9</w:t>
            </w:r>
          </w:p>
        </w:tc>
        <w:tc>
          <w:tcPr>
            <w:tcW w:w="5712" w:type="dxa"/>
            <w:tcBorders>
              <w:top w:val="single" w:sz="6" w:space="0" w:color="000000"/>
              <w:left w:val="single" w:sz="6" w:space="0" w:color="000000"/>
              <w:bottom w:val="single" w:sz="6" w:space="0" w:color="000000"/>
              <w:right w:val="nil"/>
            </w:tcBorders>
            <w:hideMark/>
          </w:tcPr>
          <w:p w:rsidR="00034911" w:rsidRPr="00FD1714" w:rsidRDefault="00034911" w:rsidP="00EB11FE">
            <w:pPr>
              <w:suppressAutoHyphens w:val="0"/>
              <w:rPr>
                <w:kern w:val="0"/>
                <w:sz w:val="20"/>
                <w:szCs w:val="20"/>
                <w:lang w:eastAsia="pl-PL"/>
              </w:rPr>
            </w:pPr>
            <w:r w:rsidRPr="00FD1714">
              <w:rPr>
                <w:kern w:val="0"/>
                <w:sz w:val="20"/>
                <w:szCs w:val="20"/>
                <w:lang w:eastAsia="pl-PL"/>
              </w:rPr>
              <w:t>Kleszczyki do otrzewnej typu Mikulicz</w:t>
            </w:r>
          </w:p>
          <w:p w:rsidR="00034911" w:rsidRPr="00FD1714" w:rsidRDefault="00034911" w:rsidP="00EB11FE">
            <w:pPr>
              <w:suppressAutoHyphens w:val="0"/>
              <w:rPr>
                <w:kern w:val="0"/>
                <w:sz w:val="20"/>
                <w:szCs w:val="20"/>
                <w:lang w:eastAsia="pl-PL"/>
              </w:rPr>
            </w:pPr>
            <w:r w:rsidRPr="00FD1714">
              <w:rPr>
                <w:kern w:val="0"/>
                <w:sz w:val="20"/>
                <w:szCs w:val="20"/>
                <w:lang w:eastAsia="pl-PL"/>
              </w:rPr>
              <w:t>- odgięte</w:t>
            </w:r>
          </w:p>
          <w:p w:rsidR="00034911" w:rsidRPr="00FD1714" w:rsidRDefault="00034911" w:rsidP="00EB11FE">
            <w:pPr>
              <w:suppressAutoHyphens w:val="0"/>
              <w:rPr>
                <w:kern w:val="0"/>
                <w:sz w:val="20"/>
                <w:szCs w:val="20"/>
                <w:lang w:eastAsia="pl-PL"/>
              </w:rPr>
            </w:pPr>
            <w:r w:rsidRPr="00FD1714">
              <w:rPr>
                <w:kern w:val="0"/>
                <w:sz w:val="20"/>
                <w:szCs w:val="20"/>
                <w:lang w:eastAsia="pl-PL"/>
              </w:rPr>
              <w:lastRenderedPageBreak/>
              <w:t>- długość 185-200 mm 7 ¼ - 8"</w:t>
            </w:r>
          </w:p>
          <w:p w:rsidR="00034911" w:rsidRPr="00FD1714" w:rsidRDefault="00034911" w:rsidP="00EB11FE">
            <w:pPr>
              <w:suppressAutoHyphens w:val="0"/>
              <w:rPr>
                <w:kern w:val="0"/>
                <w:sz w:val="20"/>
                <w:szCs w:val="20"/>
                <w:lang w:eastAsia="pl-PL"/>
              </w:rPr>
            </w:pPr>
            <w:r w:rsidRPr="00FD1714">
              <w:rPr>
                <w:kern w:val="0"/>
                <w:sz w:val="20"/>
                <w:szCs w:val="20"/>
                <w:lang w:eastAsia="pl-PL"/>
              </w:rPr>
              <w:t>- końcówka robocza 1 x 2 ząbki</w:t>
            </w:r>
          </w:p>
        </w:tc>
        <w:tc>
          <w:tcPr>
            <w:tcW w:w="631" w:type="dxa"/>
            <w:tcBorders>
              <w:top w:val="single" w:sz="6" w:space="0" w:color="000000"/>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r w:rsidRPr="00FD1714">
              <w:rPr>
                <w:kern w:val="0"/>
                <w:sz w:val="20"/>
                <w:szCs w:val="20"/>
                <w:lang w:eastAsia="pl-PL"/>
              </w:rPr>
              <w:lastRenderedPageBreak/>
              <w:t>4</w:t>
            </w:r>
          </w:p>
        </w:tc>
        <w:tc>
          <w:tcPr>
            <w:tcW w:w="962" w:type="dxa"/>
            <w:tcBorders>
              <w:top w:val="single" w:sz="6" w:space="0" w:color="000000"/>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1142" w:type="dxa"/>
            <w:tcBorders>
              <w:top w:val="single" w:sz="6" w:space="0" w:color="000000"/>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556" w:type="dxa"/>
            <w:tcBorders>
              <w:top w:val="single" w:sz="6" w:space="0" w:color="000000"/>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r w:rsidRPr="00FD1714">
              <w:rPr>
                <w:kern w:val="0"/>
                <w:sz w:val="20"/>
                <w:szCs w:val="20"/>
                <w:lang w:eastAsia="pl-PL"/>
              </w:rPr>
              <w:t>8</w:t>
            </w:r>
          </w:p>
        </w:tc>
        <w:tc>
          <w:tcPr>
            <w:tcW w:w="1082" w:type="dxa"/>
            <w:tcBorders>
              <w:top w:val="single" w:sz="6" w:space="0" w:color="000000"/>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4133" w:type="dxa"/>
            <w:tcBorders>
              <w:top w:val="single" w:sz="6" w:space="0" w:color="000000"/>
              <w:left w:val="single" w:sz="6" w:space="0" w:color="000000"/>
              <w:bottom w:val="single" w:sz="6" w:space="0" w:color="000000"/>
              <w:right w:val="single" w:sz="6" w:space="0" w:color="000000"/>
            </w:tcBorders>
            <w:hideMark/>
          </w:tcPr>
          <w:p w:rsidR="00034911" w:rsidRPr="00FD1714" w:rsidRDefault="00034911" w:rsidP="00EB11FE">
            <w:pPr>
              <w:suppressAutoHyphens w:val="0"/>
              <w:rPr>
                <w:kern w:val="0"/>
                <w:sz w:val="20"/>
                <w:szCs w:val="20"/>
                <w:lang w:eastAsia="pl-PL"/>
              </w:rPr>
            </w:pPr>
            <w:r w:rsidRPr="00FD1714">
              <w:rPr>
                <w:kern w:val="0"/>
                <w:sz w:val="20"/>
                <w:szCs w:val="20"/>
                <w:lang w:eastAsia="pl-PL"/>
              </w:rPr>
              <w:t>Pełna nazwa producenta……………</w:t>
            </w:r>
          </w:p>
          <w:p w:rsidR="00034911" w:rsidRPr="00FD1714" w:rsidRDefault="00034911" w:rsidP="00EB11FE">
            <w:pPr>
              <w:suppressAutoHyphens w:val="0"/>
              <w:rPr>
                <w:kern w:val="0"/>
                <w:sz w:val="20"/>
                <w:szCs w:val="20"/>
                <w:lang w:eastAsia="pl-PL"/>
              </w:rPr>
            </w:pPr>
            <w:r w:rsidRPr="00FD1714">
              <w:rPr>
                <w:kern w:val="0"/>
                <w:sz w:val="20"/>
                <w:szCs w:val="20"/>
                <w:lang w:eastAsia="pl-PL"/>
              </w:rPr>
              <w:t>Pełna nazwa wyrobu ………………</w:t>
            </w:r>
          </w:p>
          <w:p w:rsidR="00034911" w:rsidRPr="00FD1714" w:rsidRDefault="00034911" w:rsidP="00EB11FE">
            <w:pPr>
              <w:suppressAutoHyphens w:val="0"/>
              <w:rPr>
                <w:kern w:val="0"/>
                <w:sz w:val="20"/>
                <w:szCs w:val="20"/>
                <w:lang w:eastAsia="pl-PL"/>
              </w:rPr>
            </w:pPr>
            <w:r w:rsidRPr="00FD1714">
              <w:rPr>
                <w:kern w:val="0"/>
                <w:sz w:val="20"/>
                <w:szCs w:val="20"/>
                <w:lang w:eastAsia="pl-PL"/>
              </w:rPr>
              <w:lastRenderedPageBreak/>
              <w:t>Numer referencyjny ………………..</w:t>
            </w:r>
          </w:p>
          <w:p w:rsidR="00034911" w:rsidRPr="00FD1714" w:rsidRDefault="00034911" w:rsidP="00EB11FE">
            <w:pPr>
              <w:suppressAutoHyphens w:val="0"/>
              <w:rPr>
                <w:kern w:val="0"/>
                <w:sz w:val="20"/>
                <w:szCs w:val="20"/>
                <w:lang w:eastAsia="pl-PL"/>
              </w:rPr>
            </w:pPr>
          </w:p>
        </w:tc>
      </w:tr>
      <w:tr w:rsidR="00034911" w:rsidRPr="00FD1714" w:rsidTr="00EB11FE">
        <w:trPr>
          <w:tblCellSpacing w:w="0" w:type="dxa"/>
        </w:trPr>
        <w:tc>
          <w:tcPr>
            <w:tcW w:w="422" w:type="dxa"/>
            <w:tcBorders>
              <w:top w:val="nil"/>
              <w:left w:val="single" w:sz="6" w:space="0" w:color="000000"/>
              <w:bottom w:val="single" w:sz="6" w:space="0" w:color="000000"/>
              <w:right w:val="nil"/>
            </w:tcBorders>
            <w:hideMark/>
          </w:tcPr>
          <w:p w:rsidR="00034911" w:rsidRPr="00FD1714" w:rsidRDefault="00034911" w:rsidP="00EB11FE">
            <w:pPr>
              <w:suppressAutoHyphens w:val="0"/>
              <w:rPr>
                <w:kern w:val="0"/>
                <w:sz w:val="20"/>
                <w:szCs w:val="20"/>
                <w:lang w:eastAsia="pl-PL"/>
              </w:rPr>
            </w:pPr>
            <w:r w:rsidRPr="00FD1714">
              <w:rPr>
                <w:kern w:val="0"/>
                <w:sz w:val="20"/>
                <w:szCs w:val="20"/>
                <w:lang w:eastAsia="pl-PL"/>
              </w:rPr>
              <w:lastRenderedPageBreak/>
              <w:t>10</w:t>
            </w:r>
          </w:p>
        </w:tc>
        <w:tc>
          <w:tcPr>
            <w:tcW w:w="5712" w:type="dxa"/>
            <w:tcBorders>
              <w:top w:val="nil"/>
              <w:left w:val="single" w:sz="6" w:space="0" w:color="000000"/>
              <w:bottom w:val="single" w:sz="6" w:space="0" w:color="000000"/>
              <w:right w:val="nil"/>
            </w:tcBorders>
            <w:hideMark/>
          </w:tcPr>
          <w:p w:rsidR="00034911" w:rsidRPr="00FD1714" w:rsidRDefault="00034911" w:rsidP="00EB11FE">
            <w:pPr>
              <w:suppressAutoHyphens w:val="0"/>
              <w:rPr>
                <w:kern w:val="0"/>
                <w:sz w:val="20"/>
                <w:szCs w:val="20"/>
                <w:lang w:eastAsia="pl-PL"/>
              </w:rPr>
            </w:pPr>
            <w:r w:rsidRPr="00FD1714">
              <w:rPr>
                <w:kern w:val="0"/>
                <w:sz w:val="20"/>
                <w:szCs w:val="20"/>
                <w:lang w:eastAsia="pl-PL"/>
              </w:rPr>
              <w:t>Kleszczyki do kamieni żółciowych typu Desjardins</w:t>
            </w:r>
          </w:p>
          <w:p w:rsidR="00034911" w:rsidRPr="00FD1714" w:rsidRDefault="00034911" w:rsidP="00EB11FE">
            <w:pPr>
              <w:suppressAutoHyphens w:val="0"/>
              <w:rPr>
                <w:kern w:val="0"/>
                <w:sz w:val="20"/>
                <w:szCs w:val="20"/>
                <w:lang w:eastAsia="pl-PL"/>
              </w:rPr>
            </w:pPr>
            <w:r w:rsidRPr="00FD1714">
              <w:rPr>
                <w:kern w:val="0"/>
                <w:sz w:val="20"/>
                <w:szCs w:val="20"/>
                <w:lang w:eastAsia="pl-PL"/>
              </w:rPr>
              <w:t>- długość 230 mm</w:t>
            </w:r>
          </w:p>
        </w:tc>
        <w:tc>
          <w:tcPr>
            <w:tcW w:w="631"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r w:rsidRPr="00FD1714">
              <w:rPr>
                <w:kern w:val="0"/>
                <w:sz w:val="20"/>
                <w:szCs w:val="20"/>
                <w:lang w:eastAsia="pl-PL"/>
              </w:rPr>
              <w:t>1</w:t>
            </w:r>
          </w:p>
        </w:tc>
        <w:tc>
          <w:tcPr>
            <w:tcW w:w="962"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1142"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556"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r w:rsidRPr="00FD1714">
              <w:rPr>
                <w:kern w:val="0"/>
                <w:sz w:val="20"/>
                <w:szCs w:val="20"/>
                <w:lang w:eastAsia="pl-PL"/>
              </w:rPr>
              <w:t>8</w:t>
            </w:r>
          </w:p>
        </w:tc>
        <w:tc>
          <w:tcPr>
            <w:tcW w:w="1082"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4133" w:type="dxa"/>
            <w:tcBorders>
              <w:top w:val="nil"/>
              <w:left w:val="single" w:sz="6" w:space="0" w:color="000000"/>
              <w:bottom w:val="single" w:sz="6" w:space="0" w:color="000000"/>
              <w:right w:val="single" w:sz="6" w:space="0" w:color="000000"/>
            </w:tcBorders>
            <w:hideMark/>
          </w:tcPr>
          <w:p w:rsidR="00034911" w:rsidRPr="00FD1714" w:rsidRDefault="00034911" w:rsidP="00EB11FE">
            <w:pPr>
              <w:suppressAutoHyphens w:val="0"/>
              <w:rPr>
                <w:kern w:val="0"/>
                <w:sz w:val="20"/>
                <w:szCs w:val="20"/>
                <w:lang w:eastAsia="pl-PL"/>
              </w:rPr>
            </w:pPr>
            <w:r w:rsidRPr="00FD1714">
              <w:rPr>
                <w:kern w:val="0"/>
                <w:sz w:val="20"/>
                <w:szCs w:val="20"/>
                <w:lang w:eastAsia="pl-PL"/>
              </w:rPr>
              <w:t>Pełna nazwa producenta……………</w:t>
            </w:r>
          </w:p>
          <w:p w:rsidR="00034911" w:rsidRPr="00FD1714" w:rsidRDefault="00034911" w:rsidP="00EB11FE">
            <w:pPr>
              <w:suppressAutoHyphens w:val="0"/>
              <w:rPr>
                <w:kern w:val="0"/>
                <w:sz w:val="20"/>
                <w:szCs w:val="20"/>
                <w:lang w:eastAsia="pl-PL"/>
              </w:rPr>
            </w:pPr>
            <w:r w:rsidRPr="00FD1714">
              <w:rPr>
                <w:kern w:val="0"/>
                <w:sz w:val="20"/>
                <w:szCs w:val="20"/>
                <w:lang w:eastAsia="pl-PL"/>
              </w:rPr>
              <w:t>Pełna nazwa wyrobu ………………</w:t>
            </w:r>
          </w:p>
          <w:p w:rsidR="00034911" w:rsidRPr="00FD1714" w:rsidRDefault="00034911" w:rsidP="00EB11FE">
            <w:pPr>
              <w:suppressAutoHyphens w:val="0"/>
              <w:rPr>
                <w:kern w:val="0"/>
                <w:sz w:val="20"/>
                <w:szCs w:val="20"/>
                <w:lang w:eastAsia="pl-PL"/>
              </w:rPr>
            </w:pPr>
            <w:r w:rsidRPr="00FD1714">
              <w:rPr>
                <w:kern w:val="0"/>
                <w:sz w:val="20"/>
                <w:szCs w:val="20"/>
                <w:lang w:eastAsia="pl-PL"/>
              </w:rPr>
              <w:t>Numer referencyjny ………………..</w:t>
            </w:r>
          </w:p>
          <w:p w:rsidR="00034911" w:rsidRPr="00FD1714" w:rsidRDefault="00034911" w:rsidP="00EB11FE">
            <w:pPr>
              <w:suppressAutoHyphens w:val="0"/>
              <w:rPr>
                <w:kern w:val="0"/>
                <w:sz w:val="20"/>
                <w:szCs w:val="20"/>
                <w:lang w:eastAsia="pl-PL"/>
              </w:rPr>
            </w:pPr>
          </w:p>
        </w:tc>
      </w:tr>
      <w:tr w:rsidR="00034911" w:rsidRPr="00FD1714" w:rsidTr="00EB11FE">
        <w:trPr>
          <w:tblCellSpacing w:w="0" w:type="dxa"/>
        </w:trPr>
        <w:tc>
          <w:tcPr>
            <w:tcW w:w="422" w:type="dxa"/>
            <w:tcBorders>
              <w:top w:val="nil"/>
              <w:left w:val="single" w:sz="6" w:space="0" w:color="000000"/>
              <w:bottom w:val="single" w:sz="6" w:space="0" w:color="000000"/>
              <w:right w:val="nil"/>
            </w:tcBorders>
            <w:hideMark/>
          </w:tcPr>
          <w:p w:rsidR="00034911" w:rsidRPr="00FD1714" w:rsidRDefault="00034911" w:rsidP="00EB11FE">
            <w:pPr>
              <w:suppressAutoHyphens w:val="0"/>
              <w:rPr>
                <w:kern w:val="0"/>
                <w:lang w:eastAsia="pl-PL"/>
              </w:rPr>
            </w:pPr>
            <w:r w:rsidRPr="00FD1714">
              <w:rPr>
                <w:kern w:val="0"/>
                <w:sz w:val="20"/>
                <w:szCs w:val="20"/>
                <w:lang w:eastAsia="pl-PL"/>
              </w:rPr>
              <w:t>11</w:t>
            </w:r>
          </w:p>
        </w:tc>
        <w:tc>
          <w:tcPr>
            <w:tcW w:w="5712" w:type="dxa"/>
            <w:tcBorders>
              <w:top w:val="nil"/>
              <w:left w:val="single" w:sz="6" w:space="0" w:color="000000"/>
              <w:bottom w:val="single" w:sz="6" w:space="0" w:color="000000"/>
              <w:right w:val="nil"/>
            </w:tcBorders>
            <w:hideMark/>
          </w:tcPr>
          <w:p w:rsidR="00034911" w:rsidRPr="00FD1714" w:rsidRDefault="00034911" w:rsidP="00EB11FE">
            <w:pPr>
              <w:suppressAutoHyphens w:val="0"/>
              <w:rPr>
                <w:kern w:val="0"/>
                <w:sz w:val="20"/>
                <w:szCs w:val="20"/>
                <w:lang w:eastAsia="pl-PL"/>
              </w:rPr>
            </w:pPr>
            <w:r w:rsidRPr="00FD1714">
              <w:rPr>
                <w:kern w:val="0"/>
                <w:sz w:val="20"/>
                <w:szCs w:val="20"/>
                <w:lang w:eastAsia="pl-PL"/>
              </w:rPr>
              <w:t>Osteotom typu Lambotte</w:t>
            </w:r>
          </w:p>
          <w:p w:rsidR="00034911" w:rsidRPr="00FD1714" w:rsidRDefault="00034911" w:rsidP="00EB11FE">
            <w:pPr>
              <w:suppressAutoHyphens w:val="0"/>
              <w:rPr>
                <w:kern w:val="0"/>
                <w:sz w:val="20"/>
                <w:szCs w:val="20"/>
                <w:lang w:eastAsia="pl-PL"/>
              </w:rPr>
            </w:pPr>
            <w:r w:rsidRPr="00FD1714">
              <w:rPr>
                <w:kern w:val="0"/>
                <w:sz w:val="20"/>
                <w:szCs w:val="20"/>
                <w:lang w:eastAsia="pl-PL"/>
              </w:rPr>
              <w:t>- prosty</w:t>
            </w:r>
          </w:p>
          <w:p w:rsidR="00034911" w:rsidRPr="00FD1714" w:rsidRDefault="00034911" w:rsidP="00EB11FE">
            <w:pPr>
              <w:suppressAutoHyphens w:val="0"/>
              <w:rPr>
                <w:kern w:val="0"/>
                <w:sz w:val="20"/>
                <w:szCs w:val="20"/>
                <w:lang w:eastAsia="pl-PL"/>
              </w:rPr>
            </w:pPr>
            <w:r w:rsidRPr="00FD1714">
              <w:rPr>
                <w:kern w:val="0"/>
                <w:sz w:val="20"/>
                <w:szCs w:val="20"/>
                <w:lang w:eastAsia="pl-PL"/>
              </w:rPr>
              <w:t>- szerokość ostrza.18-19 mm</w:t>
            </w:r>
          </w:p>
          <w:p w:rsidR="00034911" w:rsidRPr="00FD1714" w:rsidRDefault="00034911" w:rsidP="00EB11FE">
            <w:pPr>
              <w:suppressAutoHyphens w:val="0"/>
              <w:rPr>
                <w:kern w:val="0"/>
                <w:sz w:val="20"/>
                <w:szCs w:val="20"/>
                <w:lang w:eastAsia="pl-PL"/>
              </w:rPr>
            </w:pPr>
            <w:r w:rsidRPr="00FD1714">
              <w:rPr>
                <w:kern w:val="0"/>
                <w:sz w:val="20"/>
                <w:szCs w:val="20"/>
                <w:lang w:eastAsia="pl-PL"/>
              </w:rPr>
              <w:t>- długość 230-245 mm</w:t>
            </w:r>
          </w:p>
          <w:p w:rsidR="00034911" w:rsidRPr="00FD1714" w:rsidRDefault="00034911" w:rsidP="00EB11FE">
            <w:pPr>
              <w:suppressAutoHyphens w:val="0"/>
              <w:rPr>
                <w:kern w:val="0"/>
                <w:sz w:val="20"/>
                <w:szCs w:val="20"/>
                <w:lang w:eastAsia="pl-PL"/>
              </w:rPr>
            </w:pPr>
            <w:r w:rsidRPr="00FD1714">
              <w:rPr>
                <w:kern w:val="0"/>
                <w:sz w:val="20"/>
                <w:szCs w:val="20"/>
                <w:lang w:eastAsia="pl-PL"/>
              </w:rPr>
              <w:t>- rozmiar 9 - 9 3/4”</w:t>
            </w:r>
          </w:p>
        </w:tc>
        <w:tc>
          <w:tcPr>
            <w:tcW w:w="631"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r w:rsidRPr="00FD1714">
              <w:rPr>
                <w:kern w:val="0"/>
                <w:sz w:val="20"/>
                <w:szCs w:val="20"/>
                <w:lang w:eastAsia="pl-PL"/>
              </w:rPr>
              <w:t>1</w:t>
            </w:r>
          </w:p>
        </w:tc>
        <w:tc>
          <w:tcPr>
            <w:tcW w:w="962"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1142"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556"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r w:rsidRPr="00FD1714">
              <w:rPr>
                <w:kern w:val="0"/>
                <w:sz w:val="20"/>
                <w:szCs w:val="20"/>
                <w:lang w:eastAsia="pl-PL"/>
              </w:rPr>
              <w:t>8</w:t>
            </w:r>
          </w:p>
        </w:tc>
        <w:tc>
          <w:tcPr>
            <w:tcW w:w="1082"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4133" w:type="dxa"/>
            <w:tcBorders>
              <w:top w:val="single" w:sz="6" w:space="0" w:color="000000"/>
              <w:left w:val="single" w:sz="6" w:space="0" w:color="000000"/>
              <w:bottom w:val="single" w:sz="6" w:space="0" w:color="000000"/>
              <w:right w:val="single" w:sz="6" w:space="0" w:color="000000"/>
            </w:tcBorders>
            <w:hideMark/>
          </w:tcPr>
          <w:p w:rsidR="00034911" w:rsidRPr="00FD1714" w:rsidRDefault="00034911" w:rsidP="00EB11FE">
            <w:pPr>
              <w:suppressAutoHyphens w:val="0"/>
              <w:rPr>
                <w:kern w:val="0"/>
                <w:sz w:val="20"/>
                <w:szCs w:val="20"/>
                <w:lang w:eastAsia="pl-PL"/>
              </w:rPr>
            </w:pPr>
            <w:r w:rsidRPr="00FD1714">
              <w:rPr>
                <w:kern w:val="0"/>
                <w:sz w:val="20"/>
                <w:szCs w:val="20"/>
                <w:lang w:eastAsia="pl-PL"/>
              </w:rPr>
              <w:t>Pełna nazwa producenta……………</w:t>
            </w:r>
          </w:p>
          <w:p w:rsidR="00034911" w:rsidRPr="00FD1714" w:rsidRDefault="00034911" w:rsidP="00EB11FE">
            <w:pPr>
              <w:suppressAutoHyphens w:val="0"/>
              <w:rPr>
                <w:kern w:val="0"/>
                <w:sz w:val="20"/>
                <w:szCs w:val="20"/>
                <w:lang w:eastAsia="pl-PL"/>
              </w:rPr>
            </w:pPr>
            <w:r w:rsidRPr="00FD1714">
              <w:rPr>
                <w:kern w:val="0"/>
                <w:sz w:val="20"/>
                <w:szCs w:val="20"/>
                <w:lang w:eastAsia="pl-PL"/>
              </w:rPr>
              <w:t>Pełna nazwa wyrobu ………………</w:t>
            </w:r>
          </w:p>
          <w:p w:rsidR="00034911" w:rsidRPr="00FD1714" w:rsidRDefault="00034911" w:rsidP="00EB11FE">
            <w:pPr>
              <w:suppressAutoHyphens w:val="0"/>
              <w:rPr>
                <w:kern w:val="0"/>
                <w:sz w:val="20"/>
                <w:szCs w:val="20"/>
                <w:lang w:eastAsia="pl-PL"/>
              </w:rPr>
            </w:pPr>
            <w:r w:rsidRPr="00FD1714">
              <w:rPr>
                <w:kern w:val="0"/>
                <w:sz w:val="20"/>
                <w:szCs w:val="20"/>
                <w:lang w:eastAsia="pl-PL"/>
              </w:rPr>
              <w:t>Numer referencyjny ………………..</w:t>
            </w:r>
          </w:p>
        </w:tc>
      </w:tr>
      <w:tr w:rsidR="00034911" w:rsidRPr="00FD1714" w:rsidTr="00EB11FE">
        <w:trPr>
          <w:tblCellSpacing w:w="0" w:type="dxa"/>
        </w:trPr>
        <w:tc>
          <w:tcPr>
            <w:tcW w:w="422" w:type="dxa"/>
            <w:tcBorders>
              <w:top w:val="nil"/>
              <w:left w:val="single" w:sz="6" w:space="0" w:color="000000"/>
              <w:bottom w:val="single" w:sz="6" w:space="0" w:color="000000"/>
              <w:right w:val="nil"/>
            </w:tcBorders>
            <w:hideMark/>
          </w:tcPr>
          <w:p w:rsidR="00034911" w:rsidRPr="00FD1714" w:rsidRDefault="00034911" w:rsidP="00EB11FE">
            <w:pPr>
              <w:suppressAutoHyphens w:val="0"/>
              <w:rPr>
                <w:kern w:val="0"/>
                <w:lang w:eastAsia="pl-PL"/>
              </w:rPr>
            </w:pPr>
            <w:r w:rsidRPr="00FD1714">
              <w:rPr>
                <w:kern w:val="0"/>
                <w:sz w:val="20"/>
                <w:szCs w:val="20"/>
                <w:lang w:eastAsia="pl-PL"/>
              </w:rPr>
              <w:t>12</w:t>
            </w:r>
          </w:p>
        </w:tc>
        <w:tc>
          <w:tcPr>
            <w:tcW w:w="5712" w:type="dxa"/>
            <w:tcBorders>
              <w:top w:val="nil"/>
              <w:left w:val="single" w:sz="6" w:space="0" w:color="000000"/>
              <w:bottom w:val="single" w:sz="6" w:space="0" w:color="000000"/>
              <w:right w:val="nil"/>
            </w:tcBorders>
            <w:hideMark/>
          </w:tcPr>
          <w:p w:rsidR="00034911" w:rsidRPr="00FD1714" w:rsidRDefault="00034911" w:rsidP="00EB11FE">
            <w:pPr>
              <w:suppressAutoHyphens w:val="0"/>
              <w:rPr>
                <w:kern w:val="0"/>
                <w:sz w:val="20"/>
                <w:szCs w:val="20"/>
                <w:lang w:eastAsia="pl-PL"/>
              </w:rPr>
            </w:pPr>
            <w:r w:rsidRPr="00FD1714">
              <w:rPr>
                <w:kern w:val="0"/>
                <w:sz w:val="20"/>
                <w:szCs w:val="20"/>
                <w:lang w:eastAsia="pl-PL"/>
              </w:rPr>
              <w:t>Imadło chirurgiczne typu Hegar - Mayo – Seeley</w:t>
            </w:r>
          </w:p>
          <w:p w:rsidR="00034911" w:rsidRPr="00FD1714" w:rsidRDefault="00034911" w:rsidP="00EB11FE">
            <w:pPr>
              <w:suppressAutoHyphens w:val="0"/>
              <w:rPr>
                <w:kern w:val="0"/>
                <w:sz w:val="20"/>
                <w:szCs w:val="20"/>
                <w:lang w:eastAsia="pl-PL"/>
              </w:rPr>
            </w:pPr>
            <w:r w:rsidRPr="00FD1714">
              <w:rPr>
                <w:kern w:val="0"/>
                <w:sz w:val="20"/>
                <w:szCs w:val="20"/>
                <w:lang w:eastAsia="pl-PL"/>
              </w:rPr>
              <w:t>- z zapadką długość 200 mm</w:t>
            </w:r>
          </w:p>
          <w:p w:rsidR="00034911" w:rsidRPr="00FD1714" w:rsidRDefault="00034911" w:rsidP="00EB11FE">
            <w:pPr>
              <w:suppressAutoHyphens w:val="0"/>
              <w:rPr>
                <w:kern w:val="0"/>
                <w:sz w:val="20"/>
                <w:szCs w:val="20"/>
                <w:lang w:eastAsia="pl-PL"/>
              </w:rPr>
            </w:pPr>
            <w:r w:rsidRPr="00FD1714">
              <w:rPr>
                <w:kern w:val="0"/>
                <w:sz w:val="20"/>
                <w:szCs w:val="20"/>
                <w:lang w:eastAsia="pl-PL"/>
              </w:rPr>
              <w:t>- rozmiar 8”</w:t>
            </w:r>
          </w:p>
          <w:p w:rsidR="00034911" w:rsidRPr="00FD1714" w:rsidRDefault="00034911" w:rsidP="00EB11FE">
            <w:pPr>
              <w:suppressAutoHyphens w:val="0"/>
              <w:rPr>
                <w:kern w:val="0"/>
                <w:sz w:val="20"/>
                <w:szCs w:val="20"/>
                <w:lang w:eastAsia="pl-PL"/>
              </w:rPr>
            </w:pPr>
            <w:r w:rsidRPr="00FD1714">
              <w:rPr>
                <w:kern w:val="0"/>
                <w:sz w:val="20"/>
                <w:szCs w:val="20"/>
                <w:lang w:eastAsia="pl-PL"/>
              </w:rPr>
              <w:t>- część robocza z twardą wkładką</w:t>
            </w:r>
          </w:p>
          <w:p w:rsidR="00034911" w:rsidRPr="00FD1714" w:rsidRDefault="00034911" w:rsidP="00EB11FE">
            <w:pPr>
              <w:suppressAutoHyphens w:val="0"/>
              <w:rPr>
                <w:kern w:val="0"/>
                <w:sz w:val="20"/>
                <w:szCs w:val="20"/>
                <w:lang w:eastAsia="pl-PL"/>
              </w:rPr>
            </w:pPr>
            <w:r w:rsidRPr="00FD1714">
              <w:rPr>
                <w:kern w:val="0"/>
                <w:sz w:val="20"/>
                <w:szCs w:val="20"/>
                <w:lang w:eastAsia="pl-PL"/>
              </w:rPr>
              <w:t>- szczęki ząbkowane krzyżowo</w:t>
            </w:r>
          </w:p>
          <w:p w:rsidR="00034911" w:rsidRPr="00FD1714" w:rsidRDefault="00034911" w:rsidP="00EB11FE">
            <w:pPr>
              <w:suppressAutoHyphens w:val="0"/>
              <w:rPr>
                <w:kern w:val="0"/>
                <w:sz w:val="20"/>
                <w:szCs w:val="20"/>
                <w:lang w:eastAsia="pl-PL"/>
              </w:rPr>
            </w:pPr>
            <w:r w:rsidRPr="00FD1714">
              <w:rPr>
                <w:kern w:val="0"/>
                <w:sz w:val="20"/>
                <w:szCs w:val="20"/>
                <w:lang w:eastAsia="pl-PL"/>
              </w:rPr>
              <w:t>- skok 0,4 mm</w:t>
            </w:r>
          </w:p>
        </w:tc>
        <w:tc>
          <w:tcPr>
            <w:tcW w:w="631"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r w:rsidRPr="00FD1714">
              <w:rPr>
                <w:kern w:val="0"/>
                <w:sz w:val="20"/>
                <w:szCs w:val="20"/>
                <w:lang w:eastAsia="pl-PL"/>
              </w:rPr>
              <w:t>2</w:t>
            </w:r>
          </w:p>
        </w:tc>
        <w:tc>
          <w:tcPr>
            <w:tcW w:w="962"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1142"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556"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r w:rsidRPr="00FD1714">
              <w:rPr>
                <w:kern w:val="0"/>
                <w:sz w:val="20"/>
                <w:szCs w:val="20"/>
                <w:lang w:eastAsia="pl-PL"/>
              </w:rPr>
              <w:t>8</w:t>
            </w:r>
          </w:p>
        </w:tc>
        <w:tc>
          <w:tcPr>
            <w:tcW w:w="1082"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4133" w:type="dxa"/>
            <w:tcBorders>
              <w:top w:val="nil"/>
              <w:left w:val="single" w:sz="6" w:space="0" w:color="000000"/>
              <w:bottom w:val="single" w:sz="6" w:space="0" w:color="000000"/>
              <w:right w:val="single" w:sz="6" w:space="0" w:color="000000"/>
            </w:tcBorders>
            <w:hideMark/>
          </w:tcPr>
          <w:p w:rsidR="00034911" w:rsidRPr="00FD1714" w:rsidRDefault="00034911" w:rsidP="00EB11FE">
            <w:pPr>
              <w:suppressAutoHyphens w:val="0"/>
              <w:rPr>
                <w:kern w:val="0"/>
                <w:sz w:val="20"/>
                <w:szCs w:val="20"/>
                <w:lang w:eastAsia="pl-PL"/>
              </w:rPr>
            </w:pPr>
            <w:r w:rsidRPr="00FD1714">
              <w:rPr>
                <w:kern w:val="0"/>
                <w:sz w:val="20"/>
                <w:szCs w:val="20"/>
                <w:lang w:eastAsia="pl-PL"/>
              </w:rPr>
              <w:t>Pełna nazwa producenta……………</w:t>
            </w:r>
          </w:p>
          <w:p w:rsidR="00034911" w:rsidRPr="00FD1714" w:rsidRDefault="00034911" w:rsidP="00EB11FE">
            <w:pPr>
              <w:suppressAutoHyphens w:val="0"/>
              <w:rPr>
                <w:kern w:val="0"/>
                <w:sz w:val="20"/>
                <w:szCs w:val="20"/>
                <w:lang w:eastAsia="pl-PL"/>
              </w:rPr>
            </w:pPr>
            <w:r w:rsidRPr="00FD1714">
              <w:rPr>
                <w:kern w:val="0"/>
                <w:sz w:val="20"/>
                <w:szCs w:val="20"/>
                <w:lang w:eastAsia="pl-PL"/>
              </w:rPr>
              <w:t>Pełna nazwa wyrobu ………………</w:t>
            </w:r>
          </w:p>
          <w:p w:rsidR="00034911" w:rsidRPr="00FD1714" w:rsidRDefault="00034911" w:rsidP="00EB11FE">
            <w:pPr>
              <w:suppressAutoHyphens w:val="0"/>
              <w:rPr>
                <w:kern w:val="0"/>
                <w:sz w:val="20"/>
                <w:szCs w:val="20"/>
                <w:lang w:eastAsia="pl-PL"/>
              </w:rPr>
            </w:pPr>
            <w:r w:rsidRPr="00FD1714">
              <w:rPr>
                <w:kern w:val="0"/>
                <w:sz w:val="20"/>
                <w:szCs w:val="20"/>
                <w:lang w:eastAsia="pl-PL"/>
              </w:rPr>
              <w:t>Numer referencyjny ………………..</w:t>
            </w:r>
          </w:p>
          <w:p w:rsidR="00034911" w:rsidRPr="00FD1714" w:rsidRDefault="00034911" w:rsidP="00EB11FE">
            <w:pPr>
              <w:suppressAutoHyphens w:val="0"/>
              <w:rPr>
                <w:kern w:val="0"/>
                <w:sz w:val="20"/>
                <w:szCs w:val="20"/>
                <w:lang w:eastAsia="pl-PL"/>
              </w:rPr>
            </w:pPr>
          </w:p>
        </w:tc>
      </w:tr>
      <w:tr w:rsidR="00034911" w:rsidRPr="00FD1714" w:rsidTr="00EB11FE">
        <w:trPr>
          <w:tblCellSpacing w:w="0" w:type="dxa"/>
        </w:trPr>
        <w:tc>
          <w:tcPr>
            <w:tcW w:w="422" w:type="dxa"/>
            <w:tcBorders>
              <w:top w:val="nil"/>
              <w:left w:val="single" w:sz="6" w:space="0" w:color="000000"/>
              <w:bottom w:val="single" w:sz="6" w:space="0" w:color="000000"/>
              <w:right w:val="nil"/>
            </w:tcBorders>
            <w:hideMark/>
          </w:tcPr>
          <w:p w:rsidR="00034911" w:rsidRPr="00FD1714" w:rsidRDefault="00034911" w:rsidP="00EB11FE">
            <w:pPr>
              <w:suppressAutoHyphens w:val="0"/>
              <w:rPr>
                <w:kern w:val="0"/>
                <w:lang w:eastAsia="pl-PL"/>
              </w:rPr>
            </w:pPr>
            <w:r w:rsidRPr="00FD1714">
              <w:rPr>
                <w:kern w:val="0"/>
                <w:sz w:val="20"/>
                <w:szCs w:val="20"/>
                <w:lang w:eastAsia="pl-PL"/>
              </w:rPr>
              <w:t>13</w:t>
            </w:r>
          </w:p>
        </w:tc>
        <w:tc>
          <w:tcPr>
            <w:tcW w:w="5712" w:type="dxa"/>
            <w:tcBorders>
              <w:top w:val="nil"/>
              <w:left w:val="single" w:sz="6" w:space="0" w:color="000000"/>
              <w:bottom w:val="single" w:sz="6" w:space="0" w:color="000000"/>
              <w:right w:val="nil"/>
            </w:tcBorders>
            <w:hideMark/>
          </w:tcPr>
          <w:p w:rsidR="00034911" w:rsidRPr="00FD1714" w:rsidRDefault="00034911" w:rsidP="00EB11FE">
            <w:pPr>
              <w:suppressAutoHyphens w:val="0"/>
              <w:rPr>
                <w:kern w:val="0"/>
                <w:sz w:val="20"/>
                <w:szCs w:val="20"/>
                <w:lang w:eastAsia="pl-PL"/>
              </w:rPr>
            </w:pPr>
            <w:r w:rsidRPr="00FD1714">
              <w:rPr>
                <w:kern w:val="0"/>
                <w:sz w:val="20"/>
                <w:szCs w:val="20"/>
                <w:lang w:eastAsia="pl-PL"/>
              </w:rPr>
              <w:t>Imadło chirurgiczne typu Hegar - Mayo</w:t>
            </w:r>
          </w:p>
          <w:p w:rsidR="00034911" w:rsidRPr="00FD1714" w:rsidRDefault="00034911" w:rsidP="00EB11FE">
            <w:pPr>
              <w:suppressAutoHyphens w:val="0"/>
              <w:rPr>
                <w:kern w:val="0"/>
                <w:sz w:val="20"/>
                <w:szCs w:val="20"/>
                <w:lang w:eastAsia="pl-PL"/>
              </w:rPr>
            </w:pPr>
            <w:r w:rsidRPr="00FD1714">
              <w:rPr>
                <w:kern w:val="0"/>
                <w:sz w:val="20"/>
                <w:szCs w:val="20"/>
                <w:lang w:eastAsia="pl-PL"/>
              </w:rPr>
              <w:t>- z zapadką</w:t>
            </w:r>
          </w:p>
          <w:p w:rsidR="00034911" w:rsidRPr="00FD1714" w:rsidRDefault="00034911" w:rsidP="00EB11FE">
            <w:pPr>
              <w:suppressAutoHyphens w:val="0"/>
              <w:rPr>
                <w:kern w:val="0"/>
                <w:sz w:val="20"/>
                <w:szCs w:val="20"/>
                <w:lang w:eastAsia="pl-PL"/>
              </w:rPr>
            </w:pPr>
            <w:r w:rsidRPr="00FD1714">
              <w:rPr>
                <w:kern w:val="0"/>
                <w:sz w:val="20"/>
                <w:szCs w:val="20"/>
                <w:lang w:eastAsia="pl-PL"/>
              </w:rPr>
              <w:t>- długość 180-185 mm</w:t>
            </w:r>
          </w:p>
          <w:p w:rsidR="00034911" w:rsidRPr="00FD1714" w:rsidRDefault="00034911" w:rsidP="00EB11FE">
            <w:pPr>
              <w:suppressAutoHyphens w:val="0"/>
              <w:rPr>
                <w:kern w:val="0"/>
                <w:sz w:val="20"/>
                <w:szCs w:val="20"/>
                <w:lang w:eastAsia="pl-PL"/>
              </w:rPr>
            </w:pPr>
            <w:r w:rsidRPr="00FD1714">
              <w:rPr>
                <w:kern w:val="0"/>
                <w:sz w:val="20"/>
                <w:szCs w:val="20"/>
                <w:lang w:eastAsia="pl-PL"/>
              </w:rPr>
              <w:t>- rozmiar7 - 7 1/4”</w:t>
            </w:r>
          </w:p>
          <w:p w:rsidR="00034911" w:rsidRPr="00FD1714" w:rsidRDefault="00034911" w:rsidP="00EB11FE">
            <w:pPr>
              <w:suppressAutoHyphens w:val="0"/>
              <w:rPr>
                <w:kern w:val="0"/>
                <w:sz w:val="20"/>
                <w:szCs w:val="20"/>
                <w:lang w:eastAsia="pl-PL"/>
              </w:rPr>
            </w:pPr>
            <w:r w:rsidRPr="00FD1714">
              <w:rPr>
                <w:kern w:val="0"/>
                <w:sz w:val="20"/>
                <w:szCs w:val="20"/>
                <w:lang w:eastAsia="pl-PL"/>
              </w:rPr>
              <w:t>- część robocza z twardą wkładką</w:t>
            </w:r>
          </w:p>
          <w:p w:rsidR="00034911" w:rsidRPr="00FD1714" w:rsidRDefault="00034911" w:rsidP="00EB11FE">
            <w:pPr>
              <w:suppressAutoHyphens w:val="0"/>
              <w:rPr>
                <w:kern w:val="0"/>
                <w:sz w:val="20"/>
                <w:szCs w:val="20"/>
                <w:lang w:eastAsia="pl-PL"/>
              </w:rPr>
            </w:pPr>
            <w:r w:rsidRPr="00FD1714">
              <w:rPr>
                <w:kern w:val="0"/>
                <w:sz w:val="20"/>
                <w:szCs w:val="20"/>
                <w:lang w:eastAsia="pl-PL"/>
              </w:rPr>
              <w:t>- szczęki ząbkowane krzyżowo</w:t>
            </w:r>
          </w:p>
          <w:p w:rsidR="00034911" w:rsidRPr="00FD1714" w:rsidRDefault="00034911" w:rsidP="00EB11FE">
            <w:pPr>
              <w:suppressAutoHyphens w:val="0"/>
              <w:rPr>
                <w:kern w:val="0"/>
                <w:sz w:val="20"/>
                <w:szCs w:val="20"/>
                <w:lang w:eastAsia="pl-PL"/>
              </w:rPr>
            </w:pPr>
            <w:r w:rsidRPr="00FD1714">
              <w:rPr>
                <w:kern w:val="0"/>
                <w:sz w:val="20"/>
                <w:szCs w:val="20"/>
                <w:lang w:eastAsia="pl-PL"/>
              </w:rPr>
              <w:t>-skok 0,5 mm</w:t>
            </w:r>
          </w:p>
        </w:tc>
        <w:tc>
          <w:tcPr>
            <w:tcW w:w="631"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r w:rsidRPr="00FD1714">
              <w:rPr>
                <w:kern w:val="0"/>
                <w:sz w:val="20"/>
                <w:szCs w:val="20"/>
                <w:lang w:eastAsia="pl-PL"/>
              </w:rPr>
              <w:t>2</w:t>
            </w:r>
          </w:p>
        </w:tc>
        <w:tc>
          <w:tcPr>
            <w:tcW w:w="962"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1142"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556"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r w:rsidRPr="00FD1714">
              <w:rPr>
                <w:kern w:val="0"/>
                <w:sz w:val="20"/>
                <w:szCs w:val="20"/>
                <w:lang w:eastAsia="pl-PL"/>
              </w:rPr>
              <w:t>8</w:t>
            </w:r>
          </w:p>
        </w:tc>
        <w:tc>
          <w:tcPr>
            <w:tcW w:w="1082"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4133" w:type="dxa"/>
            <w:tcBorders>
              <w:top w:val="single" w:sz="6" w:space="0" w:color="000000"/>
              <w:left w:val="single" w:sz="6" w:space="0" w:color="000000"/>
              <w:bottom w:val="single" w:sz="6" w:space="0" w:color="000000"/>
              <w:right w:val="single" w:sz="6" w:space="0" w:color="000000"/>
            </w:tcBorders>
            <w:hideMark/>
          </w:tcPr>
          <w:p w:rsidR="00034911" w:rsidRPr="00FD1714" w:rsidRDefault="00034911" w:rsidP="00EB11FE">
            <w:pPr>
              <w:suppressAutoHyphens w:val="0"/>
              <w:rPr>
                <w:kern w:val="0"/>
                <w:sz w:val="20"/>
                <w:szCs w:val="20"/>
                <w:lang w:eastAsia="pl-PL"/>
              </w:rPr>
            </w:pPr>
            <w:r w:rsidRPr="00FD1714">
              <w:rPr>
                <w:kern w:val="0"/>
                <w:sz w:val="20"/>
                <w:szCs w:val="20"/>
                <w:lang w:eastAsia="pl-PL"/>
              </w:rPr>
              <w:t>Pełna nazwa producenta……………</w:t>
            </w:r>
          </w:p>
          <w:p w:rsidR="00034911" w:rsidRPr="00FD1714" w:rsidRDefault="00034911" w:rsidP="00EB11FE">
            <w:pPr>
              <w:suppressAutoHyphens w:val="0"/>
              <w:rPr>
                <w:kern w:val="0"/>
                <w:sz w:val="20"/>
                <w:szCs w:val="20"/>
                <w:lang w:eastAsia="pl-PL"/>
              </w:rPr>
            </w:pPr>
            <w:r w:rsidRPr="00FD1714">
              <w:rPr>
                <w:kern w:val="0"/>
                <w:sz w:val="20"/>
                <w:szCs w:val="20"/>
                <w:lang w:eastAsia="pl-PL"/>
              </w:rPr>
              <w:t>Pełna nazwa wyrobu ………………</w:t>
            </w:r>
          </w:p>
          <w:p w:rsidR="00034911" w:rsidRPr="00FD1714" w:rsidRDefault="00034911" w:rsidP="00EB11FE">
            <w:pPr>
              <w:suppressAutoHyphens w:val="0"/>
              <w:rPr>
                <w:kern w:val="0"/>
                <w:sz w:val="20"/>
                <w:szCs w:val="20"/>
                <w:lang w:eastAsia="pl-PL"/>
              </w:rPr>
            </w:pPr>
            <w:r w:rsidRPr="00FD1714">
              <w:rPr>
                <w:kern w:val="0"/>
                <w:sz w:val="20"/>
                <w:szCs w:val="20"/>
                <w:lang w:eastAsia="pl-PL"/>
              </w:rPr>
              <w:t>Numer referencyjny ………………..</w:t>
            </w:r>
          </w:p>
          <w:p w:rsidR="00034911" w:rsidRPr="00FD1714" w:rsidRDefault="00034911" w:rsidP="00EB11FE">
            <w:pPr>
              <w:suppressAutoHyphens w:val="0"/>
              <w:rPr>
                <w:kern w:val="0"/>
                <w:sz w:val="20"/>
                <w:szCs w:val="20"/>
                <w:lang w:eastAsia="pl-PL"/>
              </w:rPr>
            </w:pPr>
          </w:p>
        </w:tc>
      </w:tr>
      <w:tr w:rsidR="00034911" w:rsidRPr="00FD1714" w:rsidTr="00EB11FE">
        <w:trPr>
          <w:tblCellSpacing w:w="0" w:type="dxa"/>
        </w:trPr>
        <w:tc>
          <w:tcPr>
            <w:tcW w:w="422" w:type="dxa"/>
            <w:tcBorders>
              <w:top w:val="nil"/>
              <w:left w:val="single" w:sz="6" w:space="0" w:color="000000"/>
              <w:bottom w:val="single" w:sz="6" w:space="0" w:color="000000"/>
              <w:right w:val="nil"/>
            </w:tcBorders>
            <w:hideMark/>
          </w:tcPr>
          <w:p w:rsidR="00034911" w:rsidRPr="00FD1714" w:rsidRDefault="00034911" w:rsidP="00EB11FE">
            <w:pPr>
              <w:suppressAutoHyphens w:val="0"/>
              <w:rPr>
                <w:kern w:val="0"/>
                <w:lang w:eastAsia="pl-PL"/>
              </w:rPr>
            </w:pPr>
            <w:r w:rsidRPr="00FD1714">
              <w:rPr>
                <w:kern w:val="0"/>
                <w:sz w:val="20"/>
                <w:szCs w:val="20"/>
                <w:lang w:eastAsia="pl-PL"/>
              </w:rPr>
              <w:t>14</w:t>
            </w:r>
          </w:p>
        </w:tc>
        <w:tc>
          <w:tcPr>
            <w:tcW w:w="5712" w:type="dxa"/>
            <w:tcBorders>
              <w:top w:val="nil"/>
              <w:left w:val="single" w:sz="6" w:space="0" w:color="000000"/>
              <w:bottom w:val="single" w:sz="6" w:space="0" w:color="000000"/>
              <w:right w:val="nil"/>
            </w:tcBorders>
            <w:hideMark/>
          </w:tcPr>
          <w:p w:rsidR="00034911" w:rsidRPr="00FD1714" w:rsidRDefault="00034911" w:rsidP="00EB11FE">
            <w:pPr>
              <w:suppressAutoHyphens w:val="0"/>
              <w:rPr>
                <w:kern w:val="0"/>
                <w:sz w:val="20"/>
                <w:szCs w:val="20"/>
                <w:lang w:eastAsia="pl-PL"/>
              </w:rPr>
            </w:pPr>
            <w:r w:rsidRPr="00FD1714">
              <w:rPr>
                <w:kern w:val="0"/>
                <w:sz w:val="20"/>
                <w:szCs w:val="20"/>
                <w:lang w:eastAsia="pl-PL"/>
              </w:rPr>
              <w:t>Kleszczyki naczyniowe typu Kocher – Ochsner</w:t>
            </w:r>
          </w:p>
          <w:p w:rsidR="00034911" w:rsidRPr="00FD1714" w:rsidRDefault="00034911" w:rsidP="00EB11FE">
            <w:pPr>
              <w:suppressAutoHyphens w:val="0"/>
              <w:rPr>
                <w:kern w:val="0"/>
                <w:sz w:val="20"/>
                <w:szCs w:val="20"/>
                <w:lang w:eastAsia="pl-PL"/>
              </w:rPr>
            </w:pPr>
            <w:r w:rsidRPr="00FD1714">
              <w:rPr>
                <w:kern w:val="0"/>
                <w:sz w:val="20"/>
                <w:szCs w:val="20"/>
                <w:lang w:eastAsia="pl-PL"/>
              </w:rPr>
              <w:t>- 1x2 ząbki proste</w:t>
            </w:r>
          </w:p>
          <w:p w:rsidR="00034911" w:rsidRPr="00FD1714" w:rsidRDefault="00034911" w:rsidP="00EB11FE">
            <w:pPr>
              <w:suppressAutoHyphens w:val="0"/>
              <w:rPr>
                <w:kern w:val="0"/>
                <w:sz w:val="20"/>
                <w:szCs w:val="20"/>
                <w:lang w:eastAsia="pl-PL"/>
              </w:rPr>
            </w:pPr>
            <w:r w:rsidRPr="00FD1714">
              <w:rPr>
                <w:kern w:val="0"/>
                <w:sz w:val="20"/>
                <w:szCs w:val="20"/>
                <w:lang w:eastAsia="pl-PL"/>
              </w:rPr>
              <w:t>- długość 160 mm</w:t>
            </w:r>
          </w:p>
          <w:p w:rsidR="00034911" w:rsidRPr="00FD1714" w:rsidRDefault="00034911" w:rsidP="00EB11FE">
            <w:pPr>
              <w:suppressAutoHyphens w:val="0"/>
              <w:rPr>
                <w:kern w:val="0"/>
                <w:sz w:val="20"/>
                <w:szCs w:val="20"/>
                <w:lang w:eastAsia="pl-PL"/>
              </w:rPr>
            </w:pPr>
            <w:r w:rsidRPr="00FD1714">
              <w:rPr>
                <w:kern w:val="0"/>
                <w:sz w:val="20"/>
                <w:szCs w:val="20"/>
                <w:lang w:eastAsia="pl-PL"/>
              </w:rPr>
              <w:t>- rozmiar 6 1/4”</w:t>
            </w:r>
          </w:p>
          <w:p w:rsidR="00034911" w:rsidRPr="00FD1714" w:rsidRDefault="00034911" w:rsidP="00EB11FE">
            <w:pPr>
              <w:suppressAutoHyphens w:val="0"/>
              <w:rPr>
                <w:kern w:val="0"/>
                <w:sz w:val="20"/>
                <w:szCs w:val="20"/>
                <w:lang w:eastAsia="pl-PL"/>
              </w:rPr>
            </w:pPr>
            <w:r w:rsidRPr="00FD1714">
              <w:rPr>
                <w:kern w:val="0"/>
                <w:sz w:val="20"/>
                <w:szCs w:val="20"/>
                <w:lang w:eastAsia="pl-PL"/>
              </w:rPr>
              <w:t>- skok ząbków 0,9 mm</w:t>
            </w:r>
          </w:p>
        </w:tc>
        <w:tc>
          <w:tcPr>
            <w:tcW w:w="631"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r w:rsidRPr="00FD1714">
              <w:rPr>
                <w:kern w:val="0"/>
                <w:sz w:val="20"/>
                <w:szCs w:val="20"/>
                <w:lang w:eastAsia="pl-PL"/>
              </w:rPr>
              <w:t>2</w:t>
            </w:r>
          </w:p>
        </w:tc>
        <w:tc>
          <w:tcPr>
            <w:tcW w:w="962"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1142"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556"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r w:rsidRPr="00FD1714">
              <w:rPr>
                <w:kern w:val="0"/>
                <w:sz w:val="20"/>
                <w:szCs w:val="20"/>
                <w:lang w:eastAsia="pl-PL"/>
              </w:rPr>
              <w:t>8</w:t>
            </w:r>
          </w:p>
        </w:tc>
        <w:tc>
          <w:tcPr>
            <w:tcW w:w="1082"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4133" w:type="dxa"/>
            <w:tcBorders>
              <w:top w:val="single" w:sz="6" w:space="0" w:color="000000"/>
              <w:left w:val="single" w:sz="6" w:space="0" w:color="000000"/>
              <w:bottom w:val="single" w:sz="6" w:space="0" w:color="000000"/>
              <w:right w:val="single" w:sz="6" w:space="0" w:color="000000"/>
            </w:tcBorders>
            <w:hideMark/>
          </w:tcPr>
          <w:p w:rsidR="00034911" w:rsidRPr="00FD1714" w:rsidRDefault="00034911" w:rsidP="00EB11FE">
            <w:pPr>
              <w:suppressAutoHyphens w:val="0"/>
              <w:rPr>
                <w:kern w:val="0"/>
                <w:sz w:val="20"/>
                <w:szCs w:val="20"/>
                <w:lang w:eastAsia="pl-PL"/>
              </w:rPr>
            </w:pPr>
            <w:r w:rsidRPr="00FD1714">
              <w:rPr>
                <w:kern w:val="0"/>
                <w:sz w:val="20"/>
                <w:szCs w:val="20"/>
                <w:lang w:eastAsia="pl-PL"/>
              </w:rPr>
              <w:t>Pełna nazwa producenta……………</w:t>
            </w:r>
          </w:p>
          <w:p w:rsidR="00034911" w:rsidRPr="00FD1714" w:rsidRDefault="00034911" w:rsidP="00EB11FE">
            <w:pPr>
              <w:suppressAutoHyphens w:val="0"/>
              <w:rPr>
                <w:kern w:val="0"/>
                <w:sz w:val="20"/>
                <w:szCs w:val="20"/>
                <w:lang w:eastAsia="pl-PL"/>
              </w:rPr>
            </w:pPr>
            <w:r w:rsidRPr="00FD1714">
              <w:rPr>
                <w:kern w:val="0"/>
                <w:sz w:val="20"/>
                <w:szCs w:val="20"/>
                <w:lang w:eastAsia="pl-PL"/>
              </w:rPr>
              <w:t>Pełna nazwa wyrobu ………………</w:t>
            </w:r>
          </w:p>
          <w:p w:rsidR="00034911" w:rsidRPr="00FD1714" w:rsidRDefault="00034911" w:rsidP="00EB11FE">
            <w:pPr>
              <w:suppressAutoHyphens w:val="0"/>
              <w:rPr>
                <w:kern w:val="0"/>
                <w:sz w:val="20"/>
                <w:szCs w:val="20"/>
                <w:lang w:eastAsia="pl-PL"/>
              </w:rPr>
            </w:pPr>
            <w:r w:rsidRPr="00FD1714">
              <w:rPr>
                <w:kern w:val="0"/>
                <w:sz w:val="20"/>
                <w:szCs w:val="20"/>
                <w:lang w:eastAsia="pl-PL"/>
              </w:rPr>
              <w:t>Numer referencyjny …………………</w:t>
            </w:r>
          </w:p>
          <w:p w:rsidR="00034911" w:rsidRPr="00FD1714" w:rsidRDefault="00034911" w:rsidP="00EB11FE">
            <w:pPr>
              <w:suppressAutoHyphens w:val="0"/>
              <w:rPr>
                <w:kern w:val="0"/>
                <w:sz w:val="20"/>
                <w:szCs w:val="20"/>
                <w:lang w:eastAsia="pl-PL"/>
              </w:rPr>
            </w:pPr>
          </w:p>
        </w:tc>
      </w:tr>
      <w:tr w:rsidR="00034911" w:rsidRPr="00FD1714" w:rsidTr="00EB11FE">
        <w:trPr>
          <w:tblCellSpacing w:w="0" w:type="dxa"/>
        </w:trPr>
        <w:tc>
          <w:tcPr>
            <w:tcW w:w="422" w:type="dxa"/>
            <w:tcBorders>
              <w:top w:val="nil"/>
              <w:left w:val="single" w:sz="6" w:space="0" w:color="000000"/>
              <w:bottom w:val="single" w:sz="6" w:space="0" w:color="000000"/>
              <w:right w:val="nil"/>
            </w:tcBorders>
            <w:hideMark/>
          </w:tcPr>
          <w:p w:rsidR="00034911" w:rsidRPr="00FD1714" w:rsidRDefault="00034911" w:rsidP="00EB11FE">
            <w:pPr>
              <w:suppressAutoHyphens w:val="0"/>
              <w:rPr>
                <w:kern w:val="0"/>
                <w:lang w:eastAsia="pl-PL"/>
              </w:rPr>
            </w:pPr>
            <w:r w:rsidRPr="00FD1714">
              <w:rPr>
                <w:kern w:val="0"/>
                <w:sz w:val="20"/>
                <w:szCs w:val="20"/>
                <w:lang w:eastAsia="pl-PL"/>
              </w:rPr>
              <w:t>15</w:t>
            </w:r>
          </w:p>
        </w:tc>
        <w:tc>
          <w:tcPr>
            <w:tcW w:w="5712" w:type="dxa"/>
            <w:tcBorders>
              <w:top w:val="nil"/>
              <w:left w:val="single" w:sz="6" w:space="0" w:color="000000"/>
              <w:bottom w:val="single" w:sz="6" w:space="0" w:color="000000"/>
              <w:right w:val="nil"/>
            </w:tcBorders>
            <w:hideMark/>
          </w:tcPr>
          <w:p w:rsidR="00034911" w:rsidRPr="00FD1714" w:rsidRDefault="00034911" w:rsidP="00EB11FE">
            <w:pPr>
              <w:suppressAutoHyphens w:val="0"/>
              <w:rPr>
                <w:kern w:val="0"/>
                <w:sz w:val="20"/>
                <w:szCs w:val="20"/>
                <w:lang w:eastAsia="pl-PL"/>
              </w:rPr>
            </w:pPr>
            <w:r w:rsidRPr="00FD1714">
              <w:rPr>
                <w:kern w:val="0"/>
                <w:sz w:val="20"/>
                <w:szCs w:val="20"/>
                <w:lang w:eastAsia="pl-PL"/>
              </w:rPr>
              <w:t>Kleszczyki jelitowe typu Allis</w:t>
            </w:r>
          </w:p>
          <w:p w:rsidR="00034911" w:rsidRPr="00FD1714" w:rsidRDefault="00034911" w:rsidP="00EB11FE">
            <w:pPr>
              <w:suppressAutoHyphens w:val="0"/>
              <w:rPr>
                <w:kern w:val="0"/>
                <w:sz w:val="20"/>
                <w:szCs w:val="20"/>
                <w:lang w:eastAsia="pl-PL"/>
              </w:rPr>
            </w:pPr>
            <w:r w:rsidRPr="00FD1714">
              <w:rPr>
                <w:kern w:val="0"/>
                <w:sz w:val="20"/>
                <w:szCs w:val="20"/>
                <w:lang w:eastAsia="pl-PL"/>
              </w:rPr>
              <w:t>- długość 150 - 155 mm</w:t>
            </w:r>
          </w:p>
          <w:p w:rsidR="00034911" w:rsidRPr="00FD1714" w:rsidRDefault="00034911" w:rsidP="00EB11FE">
            <w:pPr>
              <w:suppressAutoHyphens w:val="0"/>
              <w:rPr>
                <w:kern w:val="0"/>
                <w:sz w:val="20"/>
                <w:szCs w:val="20"/>
                <w:lang w:eastAsia="pl-PL"/>
              </w:rPr>
            </w:pPr>
            <w:r w:rsidRPr="00FD1714">
              <w:rPr>
                <w:kern w:val="0"/>
                <w:sz w:val="20"/>
                <w:szCs w:val="20"/>
                <w:lang w:eastAsia="pl-PL"/>
              </w:rPr>
              <w:t>- rozmiar 6”</w:t>
            </w:r>
          </w:p>
          <w:p w:rsidR="00034911" w:rsidRPr="00FD1714" w:rsidRDefault="00034911" w:rsidP="00EB11FE">
            <w:pPr>
              <w:suppressAutoHyphens w:val="0"/>
              <w:rPr>
                <w:kern w:val="0"/>
                <w:sz w:val="20"/>
                <w:szCs w:val="20"/>
                <w:lang w:eastAsia="pl-PL"/>
              </w:rPr>
            </w:pPr>
            <w:r w:rsidRPr="00FD1714">
              <w:rPr>
                <w:kern w:val="0"/>
                <w:sz w:val="20"/>
                <w:szCs w:val="20"/>
                <w:lang w:eastAsia="pl-PL"/>
              </w:rPr>
              <w:t>- proste</w:t>
            </w:r>
          </w:p>
          <w:p w:rsidR="00034911" w:rsidRPr="00FD1714" w:rsidRDefault="00034911" w:rsidP="00EB11FE">
            <w:pPr>
              <w:suppressAutoHyphens w:val="0"/>
              <w:rPr>
                <w:kern w:val="0"/>
                <w:sz w:val="20"/>
                <w:szCs w:val="20"/>
                <w:lang w:eastAsia="pl-PL"/>
              </w:rPr>
            </w:pPr>
            <w:r w:rsidRPr="00FD1714">
              <w:rPr>
                <w:kern w:val="0"/>
                <w:sz w:val="20"/>
                <w:szCs w:val="20"/>
                <w:lang w:eastAsia="pl-PL"/>
              </w:rPr>
              <w:t>- 5x6 ząbków</w:t>
            </w:r>
          </w:p>
        </w:tc>
        <w:tc>
          <w:tcPr>
            <w:tcW w:w="631"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r w:rsidRPr="00FD1714">
              <w:rPr>
                <w:kern w:val="0"/>
                <w:sz w:val="20"/>
                <w:szCs w:val="20"/>
                <w:lang w:eastAsia="pl-PL"/>
              </w:rPr>
              <w:t>2</w:t>
            </w:r>
          </w:p>
        </w:tc>
        <w:tc>
          <w:tcPr>
            <w:tcW w:w="962"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1142"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556"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r w:rsidRPr="00FD1714">
              <w:rPr>
                <w:kern w:val="0"/>
                <w:sz w:val="20"/>
                <w:szCs w:val="20"/>
                <w:lang w:eastAsia="pl-PL"/>
              </w:rPr>
              <w:t>8</w:t>
            </w:r>
          </w:p>
        </w:tc>
        <w:tc>
          <w:tcPr>
            <w:tcW w:w="1082"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4133" w:type="dxa"/>
            <w:tcBorders>
              <w:top w:val="single" w:sz="6" w:space="0" w:color="000000"/>
              <w:left w:val="single" w:sz="6" w:space="0" w:color="000000"/>
              <w:bottom w:val="single" w:sz="6" w:space="0" w:color="000000"/>
              <w:right w:val="single" w:sz="6" w:space="0" w:color="000000"/>
            </w:tcBorders>
            <w:hideMark/>
          </w:tcPr>
          <w:p w:rsidR="00034911" w:rsidRPr="00FD1714" w:rsidRDefault="00034911" w:rsidP="00EB11FE">
            <w:pPr>
              <w:suppressAutoHyphens w:val="0"/>
              <w:rPr>
                <w:kern w:val="0"/>
                <w:sz w:val="20"/>
                <w:szCs w:val="20"/>
                <w:lang w:eastAsia="pl-PL"/>
              </w:rPr>
            </w:pPr>
            <w:r w:rsidRPr="00FD1714">
              <w:rPr>
                <w:kern w:val="0"/>
                <w:sz w:val="20"/>
                <w:szCs w:val="20"/>
                <w:lang w:eastAsia="pl-PL"/>
              </w:rPr>
              <w:t>Pełna nazwa producenta……………</w:t>
            </w:r>
          </w:p>
          <w:p w:rsidR="00034911" w:rsidRPr="00FD1714" w:rsidRDefault="00034911" w:rsidP="00EB11FE">
            <w:pPr>
              <w:suppressAutoHyphens w:val="0"/>
              <w:rPr>
                <w:kern w:val="0"/>
                <w:sz w:val="20"/>
                <w:szCs w:val="20"/>
                <w:lang w:eastAsia="pl-PL"/>
              </w:rPr>
            </w:pPr>
            <w:r w:rsidRPr="00FD1714">
              <w:rPr>
                <w:kern w:val="0"/>
                <w:sz w:val="20"/>
                <w:szCs w:val="20"/>
                <w:lang w:eastAsia="pl-PL"/>
              </w:rPr>
              <w:t>Pełna nazwa wyrobu ………………</w:t>
            </w:r>
          </w:p>
          <w:p w:rsidR="00034911" w:rsidRPr="00FD1714" w:rsidRDefault="00034911" w:rsidP="00EB11FE">
            <w:pPr>
              <w:suppressAutoHyphens w:val="0"/>
              <w:rPr>
                <w:kern w:val="0"/>
                <w:sz w:val="20"/>
                <w:szCs w:val="20"/>
                <w:lang w:eastAsia="pl-PL"/>
              </w:rPr>
            </w:pPr>
            <w:r w:rsidRPr="00FD1714">
              <w:rPr>
                <w:kern w:val="0"/>
                <w:sz w:val="20"/>
                <w:szCs w:val="20"/>
                <w:lang w:eastAsia="pl-PL"/>
              </w:rPr>
              <w:t>Numer referencyjny …………………</w:t>
            </w:r>
          </w:p>
          <w:p w:rsidR="00034911" w:rsidRPr="00FD1714" w:rsidRDefault="00034911" w:rsidP="00EB11FE">
            <w:pPr>
              <w:suppressAutoHyphens w:val="0"/>
              <w:rPr>
                <w:kern w:val="0"/>
                <w:sz w:val="20"/>
                <w:szCs w:val="20"/>
                <w:lang w:eastAsia="pl-PL"/>
              </w:rPr>
            </w:pPr>
          </w:p>
        </w:tc>
      </w:tr>
      <w:tr w:rsidR="00034911" w:rsidRPr="00FD1714" w:rsidTr="00EB11FE">
        <w:trPr>
          <w:tblCellSpacing w:w="0" w:type="dxa"/>
        </w:trPr>
        <w:tc>
          <w:tcPr>
            <w:tcW w:w="422" w:type="dxa"/>
            <w:tcBorders>
              <w:top w:val="nil"/>
              <w:left w:val="single" w:sz="6" w:space="0" w:color="000000"/>
              <w:bottom w:val="single" w:sz="6" w:space="0" w:color="000000"/>
              <w:right w:val="nil"/>
            </w:tcBorders>
            <w:hideMark/>
          </w:tcPr>
          <w:p w:rsidR="00034911" w:rsidRPr="00FD1714" w:rsidRDefault="00034911" w:rsidP="00EB11FE">
            <w:pPr>
              <w:suppressAutoHyphens w:val="0"/>
              <w:rPr>
                <w:kern w:val="0"/>
                <w:lang w:eastAsia="pl-PL"/>
              </w:rPr>
            </w:pPr>
            <w:r w:rsidRPr="00FD1714">
              <w:rPr>
                <w:kern w:val="0"/>
                <w:sz w:val="20"/>
                <w:szCs w:val="20"/>
                <w:lang w:eastAsia="pl-PL"/>
              </w:rPr>
              <w:t>16</w:t>
            </w:r>
          </w:p>
        </w:tc>
        <w:tc>
          <w:tcPr>
            <w:tcW w:w="5712" w:type="dxa"/>
            <w:tcBorders>
              <w:top w:val="nil"/>
              <w:left w:val="single" w:sz="6" w:space="0" w:color="000000"/>
              <w:bottom w:val="single" w:sz="6" w:space="0" w:color="000000"/>
              <w:right w:val="nil"/>
            </w:tcBorders>
            <w:hideMark/>
          </w:tcPr>
          <w:p w:rsidR="00034911" w:rsidRPr="00FD1714" w:rsidRDefault="00034911" w:rsidP="00EB11FE">
            <w:pPr>
              <w:suppressAutoHyphens w:val="0"/>
              <w:rPr>
                <w:kern w:val="0"/>
                <w:sz w:val="20"/>
                <w:szCs w:val="20"/>
                <w:lang w:eastAsia="pl-PL"/>
              </w:rPr>
            </w:pPr>
            <w:r w:rsidRPr="00FD1714">
              <w:rPr>
                <w:kern w:val="0"/>
                <w:sz w:val="20"/>
                <w:szCs w:val="20"/>
                <w:lang w:eastAsia="pl-PL"/>
              </w:rPr>
              <w:t>Kubek miarowy z nóżką, podziałką, pojemność 1,0 l</w:t>
            </w:r>
          </w:p>
          <w:p w:rsidR="00034911" w:rsidRPr="00FD1714" w:rsidRDefault="00034911" w:rsidP="00EB11FE">
            <w:pPr>
              <w:suppressAutoHyphens w:val="0"/>
              <w:rPr>
                <w:kern w:val="0"/>
                <w:sz w:val="20"/>
                <w:szCs w:val="20"/>
                <w:lang w:eastAsia="pl-PL"/>
              </w:rPr>
            </w:pPr>
          </w:p>
        </w:tc>
        <w:tc>
          <w:tcPr>
            <w:tcW w:w="631"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r w:rsidRPr="00FD1714">
              <w:rPr>
                <w:kern w:val="0"/>
                <w:sz w:val="20"/>
                <w:szCs w:val="20"/>
                <w:lang w:eastAsia="pl-PL"/>
              </w:rPr>
              <w:t>2</w:t>
            </w:r>
          </w:p>
        </w:tc>
        <w:tc>
          <w:tcPr>
            <w:tcW w:w="962"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1142"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556"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r w:rsidRPr="00FD1714">
              <w:rPr>
                <w:kern w:val="0"/>
                <w:sz w:val="20"/>
                <w:szCs w:val="20"/>
                <w:lang w:eastAsia="pl-PL"/>
              </w:rPr>
              <w:t>8</w:t>
            </w:r>
          </w:p>
        </w:tc>
        <w:tc>
          <w:tcPr>
            <w:tcW w:w="1082"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kern w:val="0"/>
                <w:sz w:val="20"/>
                <w:szCs w:val="20"/>
                <w:lang w:eastAsia="pl-PL"/>
              </w:rPr>
            </w:pPr>
          </w:p>
        </w:tc>
        <w:tc>
          <w:tcPr>
            <w:tcW w:w="4133" w:type="dxa"/>
            <w:tcBorders>
              <w:top w:val="single" w:sz="6" w:space="0" w:color="000000"/>
              <w:left w:val="single" w:sz="6" w:space="0" w:color="000000"/>
              <w:bottom w:val="single" w:sz="6" w:space="0" w:color="000000"/>
              <w:right w:val="single" w:sz="6" w:space="0" w:color="000000"/>
            </w:tcBorders>
            <w:hideMark/>
          </w:tcPr>
          <w:p w:rsidR="00034911" w:rsidRPr="00FD1714" w:rsidRDefault="00034911" w:rsidP="00EB11FE">
            <w:pPr>
              <w:suppressAutoHyphens w:val="0"/>
              <w:rPr>
                <w:kern w:val="0"/>
                <w:sz w:val="20"/>
                <w:szCs w:val="20"/>
                <w:lang w:eastAsia="pl-PL"/>
              </w:rPr>
            </w:pPr>
            <w:r w:rsidRPr="00FD1714">
              <w:rPr>
                <w:kern w:val="0"/>
                <w:sz w:val="20"/>
                <w:szCs w:val="20"/>
                <w:lang w:eastAsia="pl-PL"/>
              </w:rPr>
              <w:t>Pełna nazwa producenta……………</w:t>
            </w:r>
          </w:p>
          <w:p w:rsidR="00034911" w:rsidRPr="00FD1714" w:rsidRDefault="00034911" w:rsidP="00EB11FE">
            <w:pPr>
              <w:suppressAutoHyphens w:val="0"/>
              <w:rPr>
                <w:kern w:val="0"/>
                <w:sz w:val="20"/>
                <w:szCs w:val="20"/>
                <w:lang w:eastAsia="pl-PL"/>
              </w:rPr>
            </w:pPr>
            <w:r w:rsidRPr="00FD1714">
              <w:rPr>
                <w:kern w:val="0"/>
                <w:sz w:val="20"/>
                <w:szCs w:val="20"/>
                <w:lang w:eastAsia="pl-PL"/>
              </w:rPr>
              <w:t>Pełna nazwa wyrobu ………………</w:t>
            </w:r>
          </w:p>
          <w:p w:rsidR="00034911" w:rsidRPr="00FD1714" w:rsidRDefault="00034911" w:rsidP="00EB11FE">
            <w:pPr>
              <w:suppressAutoHyphens w:val="0"/>
              <w:rPr>
                <w:kern w:val="0"/>
                <w:sz w:val="20"/>
                <w:szCs w:val="20"/>
                <w:lang w:eastAsia="pl-PL"/>
              </w:rPr>
            </w:pPr>
            <w:r w:rsidRPr="00FD1714">
              <w:rPr>
                <w:kern w:val="0"/>
                <w:sz w:val="20"/>
                <w:szCs w:val="20"/>
                <w:lang w:eastAsia="pl-PL"/>
              </w:rPr>
              <w:t>Numer referencyjny …………………</w:t>
            </w:r>
          </w:p>
        </w:tc>
      </w:tr>
      <w:tr w:rsidR="00034911" w:rsidRPr="00FD1714" w:rsidTr="00EB11FE">
        <w:trPr>
          <w:tblCellSpacing w:w="0" w:type="dxa"/>
        </w:trPr>
        <w:tc>
          <w:tcPr>
            <w:tcW w:w="422" w:type="dxa"/>
            <w:tcBorders>
              <w:top w:val="nil"/>
              <w:left w:val="single" w:sz="6" w:space="0" w:color="000000"/>
              <w:bottom w:val="single" w:sz="6" w:space="0" w:color="000000"/>
              <w:right w:val="nil"/>
            </w:tcBorders>
            <w:hideMark/>
          </w:tcPr>
          <w:p w:rsidR="00034911" w:rsidRPr="00FD1714" w:rsidRDefault="00034911" w:rsidP="00EB11FE">
            <w:pPr>
              <w:suppressAutoHyphens w:val="0"/>
              <w:rPr>
                <w:b/>
                <w:kern w:val="0"/>
                <w:sz w:val="20"/>
                <w:szCs w:val="20"/>
                <w:lang w:eastAsia="pl-PL"/>
              </w:rPr>
            </w:pPr>
          </w:p>
        </w:tc>
        <w:tc>
          <w:tcPr>
            <w:tcW w:w="5712" w:type="dxa"/>
            <w:tcBorders>
              <w:top w:val="nil"/>
              <w:left w:val="single" w:sz="6" w:space="0" w:color="000000"/>
              <w:bottom w:val="single" w:sz="6" w:space="0" w:color="000000"/>
              <w:right w:val="nil"/>
            </w:tcBorders>
            <w:hideMark/>
          </w:tcPr>
          <w:p w:rsidR="00034911" w:rsidRPr="00FD1714" w:rsidRDefault="00034911" w:rsidP="00EB11FE">
            <w:pPr>
              <w:suppressAutoHyphens w:val="0"/>
              <w:rPr>
                <w:b/>
                <w:kern w:val="0"/>
                <w:sz w:val="20"/>
                <w:szCs w:val="20"/>
                <w:lang w:eastAsia="pl-PL"/>
              </w:rPr>
            </w:pPr>
            <w:r w:rsidRPr="00FD1714">
              <w:rPr>
                <w:b/>
                <w:bCs/>
                <w:kern w:val="0"/>
                <w:sz w:val="20"/>
                <w:szCs w:val="20"/>
                <w:lang w:eastAsia="pl-PL"/>
              </w:rPr>
              <w:t>Wartość części</w:t>
            </w:r>
          </w:p>
        </w:tc>
        <w:tc>
          <w:tcPr>
            <w:tcW w:w="631" w:type="dxa"/>
            <w:tcBorders>
              <w:top w:val="nil"/>
              <w:left w:val="single" w:sz="6" w:space="0" w:color="000000"/>
              <w:bottom w:val="single" w:sz="6" w:space="0" w:color="000000"/>
              <w:right w:val="nil"/>
            </w:tcBorders>
            <w:hideMark/>
          </w:tcPr>
          <w:p w:rsidR="00034911" w:rsidRPr="00FD1714" w:rsidRDefault="00034911" w:rsidP="00EB11FE">
            <w:pPr>
              <w:suppressAutoHyphens w:val="0"/>
              <w:rPr>
                <w:b/>
                <w:kern w:val="0"/>
                <w:sz w:val="20"/>
                <w:szCs w:val="20"/>
                <w:lang w:eastAsia="pl-PL"/>
              </w:rPr>
            </w:pPr>
          </w:p>
        </w:tc>
        <w:tc>
          <w:tcPr>
            <w:tcW w:w="962" w:type="dxa"/>
            <w:tcBorders>
              <w:top w:val="nil"/>
              <w:left w:val="single" w:sz="6" w:space="0" w:color="000000"/>
              <w:bottom w:val="single" w:sz="6" w:space="0" w:color="000000"/>
              <w:right w:val="nil"/>
            </w:tcBorders>
            <w:hideMark/>
          </w:tcPr>
          <w:p w:rsidR="00034911" w:rsidRPr="00FD1714" w:rsidRDefault="00034911" w:rsidP="00EB11FE">
            <w:pPr>
              <w:suppressAutoHyphens w:val="0"/>
              <w:rPr>
                <w:b/>
                <w:kern w:val="0"/>
                <w:sz w:val="20"/>
                <w:szCs w:val="20"/>
                <w:lang w:eastAsia="pl-PL"/>
              </w:rPr>
            </w:pPr>
          </w:p>
        </w:tc>
        <w:tc>
          <w:tcPr>
            <w:tcW w:w="1142"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b/>
                <w:kern w:val="0"/>
                <w:sz w:val="20"/>
                <w:szCs w:val="20"/>
                <w:lang w:eastAsia="pl-PL"/>
              </w:rPr>
            </w:pPr>
          </w:p>
        </w:tc>
        <w:tc>
          <w:tcPr>
            <w:tcW w:w="556"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b/>
                <w:kern w:val="0"/>
                <w:sz w:val="20"/>
                <w:szCs w:val="20"/>
                <w:lang w:eastAsia="pl-PL"/>
              </w:rPr>
            </w:pPr>
          </w:p>
        </w:tc>
        <w:tc>
          <w:tcPr>
            <w:tcW w:w="1082" w:type="dxa"/>
            <w:tcBorders>
              <w:top w:val="nil"/>
              <w:left w:val="single" w:sz="6" w:space="0" w:color="000000"/>
              <w:bottom w:val="single" w:sz="6" w:space="0" w:color="000000"/>
              <w:right w:val="nil"/>
            </w:tcBorders>
            <w:hideMark/>
          </w:tcPr>
          <w:p w:rsidR="00034911" w:rsidRPr="00FD1714" w:rsidRDefault="00034911" w:rsidP="00EB11FE">
            <w:pPr>
              <w:suppressAutoHyphens w:val="0"/>
              <w:jc w:val="center"/>
              <w:rPr>
                <w:b/>
                <w:kern w:val="0"/>
                <w:sz w:val="20"/>
                <w:szCs w:val="20"/>
                <w:lang w:eastAsia="pl-PL"/>
              </w:rPr>
            </w:pPr>
          </w:p>
        </w:tc>
        <w:tc>
          <w:tcPr>
            <w:tcW w:w="4133" w:type="dxa"/>
            <w:tcBorders>
              <w:top w:val="single" w:sz="6" w:space="0" w:color="000000"/>
              <w:left w:val="single" w:sz="6" w:space="0" w:color="000000"/>
              <w:bottom w:val="single" w:sz="6" w:space="0" w:color="000000"/>
              <w:right w:val="single" w:sz="6" w:space="0" w:color="000000"/>
            </w:tcBorders>
            <w:hideMark/>
          </w:tcPr>
          <w:p w:rsidR="00034911" w:rsidRPr="00FD1714" w:rsidRDefault="00034911" w:rsidP="00EB11FE">
            <w:pPr>
              <w:suppressAutoHyphens w:val="0"/>
              <w:rPr>
                <w:b/>
                <w:kern w:val="0"/>
                <w:sz w:val="20"/>
                <w:szCs w:val="20"/>
                <w:lang w:eastAsia="pl-PL"/>
              </w:rPr>
            </w:pPr>
          </w:p>
        </w:tc>
      </w:tr>
    </w:tbl>
    <w:p w:rsidR="00034911" w:rsidRPr="00E54A18" w:rsidRDefault="00034911" w:rsidP="00034911">
      <w:pPr>
        <w:rPr>
          <w:b/>
          <w:color w:val="FF0000"/>
          <w:sz w:val="20"/>
          <w:szCs w:val="20"/>
        </w:rPr>
      </w:pPr>
    </w:p>
    <w:p w:rsidR="00034911" w:rsidRPr="00FD1714" w:rsidRDefault="00034911" w:rsidP="00034911">
      <w:pPr>
        <w:rPr>
          <w:b/>
          <w:sz w:val="22"/>
          <w:szCs w:val="22"/>
        </w:rPr>
      </w:pPr>
      <w:r w:rsidRPr="00FD1714">
        <w:rPr>
          <w:b/>
          <w:sz w:val="22"/>
          <w:szCs w:val="22"/>
        </w:rPr>
        <w:lastRenderedPageBreak/>
        <w:t>Część nr 13 – dostawa elektrod jednorazowych czynnych do aparatów elektrochirurgicznych EMED</w:t>
      </w:r>
      <w:r w:rsidRPr="00FD1714">
        <w:rPr>
          <w:b/>
          <w:sz w:val="22"/>
          <w:szCs w:val="22"/>
        </w:rPr>
        <w:tab/>
      </w:r>
      <w:r w:rsidRPr="00FD1714">
        <w:rPr>
          <w:b/>
          <w:sz w:val="22"/>
          <w:szCs w:val="22"/>
        </w:rPr>
        <w:tab/>
      </w:r>
      <w:r w:rsidRPr="00FD1714">
        <w:rPr>
          <w:b/>
          <w:sz w:val="22"/>
          <w:szCs w:val="22"/>
        </w:rPr>
        <w:tab/>
      </w:r>
      <w:r w:rsidRPr="00FD1714">
        <w:rPr>
          <w:b/>
          <w:sz w:val="22"/>
          <w:szCs w:val="22"/>
        </w:rPr>
        <w:tab/>
      </w:r>
      <w:r w:rsidRPr="00FD1714">
        <w:rPr>
          <w:b/>
          <w:sz w:val="22"/>
          <w:szCs w:val="22"/>
        </w:rPr>
        <w:tab/>
      </w:r>
      <w:r w:rsidRPr="00FD1714">
        <w:rPr>
          <w:b/>
          <w:sz w:val="22"/>
          <w:szCs w:val="22"/>
        </w:rPr>
        <w:tab/>
      </w:r>
    </w:p>
    <w:tbl>
      <w:tblPr>
        <w:tblW w:w="0" w:type="auto"/>
        <w:tblInd w:w="-32" w:type="dxa"/>
        <w:tblLayout w:type="fixed"/>
        <w:tblCellMar>
          <w:left w:w="10" w:type="dxa"/>
          <w:right w:w="10" w:type="dxa"/>
        </w:tblCellMar>
        <w:tblLook w:val="0000"/>
      </w:tblPr>
      <w:tblGrid>
        <w:gridCol w:w="510"/>
        <w:gridCol w:w="5610"/>
        <w:gridCol w:w="630"/>
        <w:gridCol w:w="960"/>
        <w:gridCol w:w="1140"/>
        <w:gridCol w:w="510"/>
        <w:gridCol w:w="1125"/>
        <w:gridCol w:w="4108"/>
      </w:tblGrid>
      <w:tr w:rsidR="00034911" w:rsidRPr="00FD1714" w:rsidTr="00EB11FE">
        <w:tc>
          <w:tcPr>
            <w:tcW w:w="510" w:type="dxa"/>
            <w:tcBorders>
              <w:top w:val="single" w:sz="1" w:space="0" w:color="000000"/>
              <w:left w:val="single" w:sz="1" w:space="0" w:color="000000"/>
              <w:bottom w:val="single" w:sz="1" w:space="0" w:color="000000"/>
            </w:tcBorders>
            <w:shd w:val="clear" w:color="auto" w:fill="auto"/>
          </w:tcPr>
          <w:p w:rsidR="00034911" w:rsidRPr="00FD1714" w:rsidRDefault="00034911" w:rsidP="00EB11FE">
            <w:pPr>
              <w:rPr>
                <w:sz w:val="20"/>
                <w:szCs w:val="20"/>
              </w:rPr>
            </w:pPr>
            <w:r w:rsidRPr="00FD1714">
              <w:rPr>
                <w:sz w:val="20"/>
                <w:szCs w:val="20"/>
              </w:rPr>
              <w:t>Lp</w:t>
            </w:r>
          </w:p>
        </w:tc>
        <w:tc>
          <w:tcPr>
            <w:tcW w:w="5610" w:type="dxa"/>
            <w:tcBorders>
              <w:top w:val="single" w:sz="1" w:space="0" w:color="000000"/>
              <w:left w:val="single" w:sz="1" w:space="0" w:color="000000"/>
              <w:bottom w:val="single" w:sz="1" w:space="0" w:color="000000"/>
            </w:tcBorders>
            <w:shd w:val="clear" w:color="auto" w:fill="auto"/>
          </w:tcPr>
          <w:p w:rsidR="00034911" w:rsidRPr="00FD1714" w:rsidRDefault="00034911" w:rsidP="00EB11FE">
            <w:pPr>
              <w:rPr>
                <w:sz w:val="20"/>
                <w:szCs w:val="20"/>
              </w:rPr>
            </w:pPr>
            <w:r w:rsidRPr="00FD1714">
              <w:rPr>
                <w:sz w:val="20"/>
                <w:szCs w:val="20"/>
              </w:rPr>
              <w:t>Opis przedmiotu zamówienia</w:t>
            </w:r>
          </w:p>
        </w:tc>
        <w:tc>
          <w:tcPr>
            <w:tcW w:w="630" w:type="dxa"/>
            <w:tcBorders>
              <w:top w:val="single" w:sz="1" w:space="0" w:color="000000"/>
              <w:left w:val="single" w:sz="1" w:space="0" w:color="000000"/>
              <w:bottom w:val="single" w:sz="1" w:space="0" w:color="000000"/>
            </w:tcBorders>
            <w:shd w:val="clear" w:color="auto" w:fill="auto"/>
          </w:tcPr>
          <w:p w:rsidR="00034911" w:rsidRPr="00FD1714" w:rsidRDefault="00034911" w:rsidP="00EB11FE">
            <w:pPr>
              <w:rPr>
                <w:sz w:val="20"/>
                <w:szCs w:val="20"/>
              </w:rPr>
            </w:pPr>
            <w:r w:rsidRPr="00FD1714">
              <w:rPr>
                <w:sz w:val="20"/>
                <w:szCs w:val="20"/>
              </w:rPr>
              <w:t>Ilość</w:t>
            </w:r>
          </w:p>
          <w:p w:rsidR="00034911" w:rsidRPr="00FD1714" w:rsidRDefault="00034911" w:rsidP="00EB11FE">
            <w:pPr>
              <w:rPr>
                <w:sz w:val="20"/>
                <w:szCs w:val="20"/>
              </w:rPr>
            </w:pPr>
            <w:r w:rsidRPr="00FD1714">
              <w:rPr>
                <w:sz w:val="20"/>
                <w:szCs w:val="20"/>
              </w:rPr>
              <w:t>op.</w:t>
            </w:r>
          </w:p>
        </w:tc>
        <w:tc>
          <w:tcPr>
            <w:tcW w:w="960" w:type="dxa"/>
            <w:tcBorders>
              <w:top w:val="single" w:sz="1" w:space="0" w:color="000000"/>
              <w:left w:val="single" w:sz="1" w:space="0" w:color="000000"/>
              <w:bottom w:val="single" w:sz="1" w:space="0" w:color="000000"/>
            </w:tcBorders>
            <w:shd w:val="clear" w:color="auto" w:fill="auto"/>
          </w:tcPr>
          <w:p w:rsidR="00034911" w:rsidRPr="00FD1714" w:rsidRDefault="00034911" w:rsidP="00EB11FE">
            <w:pPr>
              <w:rPr>
                <w:sz w:val="20"/>
                <w:szCs w:val="20"/>
              </w:rPr>
            </w:pPr>
            <w:r w:rsidRPr="00FD1714">
              <w:rPr>
                <w:sz w:val="20"/>
                <w:szCs w:val="20"/>
              </w:rPr>
              <w:t>Cena</w:t>
            </w:r>
          </w:p>
          <w:p w:rsidR="00034911" w:rsidRPr="00FD1714" w:rsidRDefault="00034911" w:rsidP="00EB11FE">
            <w:pPr>
              <w:rPr>
                <w:sz w:val="20"/>
                <w:szCs w:val="20"/>
              </w:rPr>
            </w:pPr>
            <w:r w:rsidRPr="00FD1714">
              <w:rPr>
                <w:sz w:val="20"/>
                <w:szCs w:val="20"/>
              </w:rPr>
              <w:t>netto</w:t>
            </w:r>
          </w:p>
        </w:tc>
        <w:tc>
          <w:tcPr>
            <w:tcW w:w="1140" w:type="dxa"/>
            <w:tcBorders>
              <w:top w:val="single" w:sz="1" w:space="0" w:color="000000"/>
              <w:left w:val="single" w:sz="1" w:space="0" w:color="000000"/>
              <w:bottom w:val="single" w:sz="1" w:space="0" w:color="000000"/>
            </w:tcBorders>
            <w:shd w:val="clear" w:color="auto" w:fill="auto"/>
          </w:tcPr>
          <w:p w:rsidR="00034911" w:rsidRPr="00FD1714" w:rsidRDefault="00034911" w:rsidP="00EB11FE">
            <w:pPr>
              <w:rPr>
                <w:sz w:val="20"/>
                <w:szCs w:val="20"/>
              </w:rPr>
            </w:pPr>
            <w:r w:rsidRPr="00FD1714">
              <w:rPr>
                <w:sz w:val="20"/>
                <w:szCs w:val="20"/>
              </w:rPr>
              <w:t>Wartość</w:t>
            </w:r>
          </w:p>
          <w:p w:rsidR="00034911" w:rsidRPr="00FD1714" w:rsidRDefault="00034911" w:rsidP="00EB11FE">
            <w:pPr>
              <w:rPr>
                <w:sz w:val="20"/>
                <w:szCs w:val="20"/>
              </w:rPr>
            </w:pPr>
            <w:r w:rsidRPr="00FD1714">
              <w:rPr>
                <w:sz w:val="20"/>
                <w:szCs w:val="20"/>
              </w:rPr>
              <w:t>netto</w:t>
            </w:r>
          </w:p>
        </w:tc>
        <w:tc>
          <w:tcPr>
            <w:tcW w:w="510" w:type="dxa"/>
            <w:tcBorders>
              <w:top w:val="single" w:sz="1" w:space="0" w:color="000000"/>
              <w:left w:val="single" w:sz="1" w:space="0" w:color="000000"/>
              <w:bottom w:val="single" w:sz="1" w:space="0" w:color="000000"/>
            </w:tcBorders>
            <w:shd w:val="clear" w:color="auto" w:fill="auto"/>
          </w:tcPr>
          <w:p w:rsidR="00034911" w:rsidRPr="00FD1714" w:rsidRDefault="00034911" w:rsidP="00EB11FE">
            <w:pPr>
              <w:rPr>
                <w:sz w:val="20"/>
                <w:szCs w:val="20"/>
              </w:rPr>
            </w:pPr>
            <w:r w:rsidRPr="00FD1714">
              <w:rPr>
                <w:sz w:val="20"/>
                <w:szCs w:val="20"/>
              </w:rPr>
              <w:t>VAT</w:t>
            </w:r>
          </w:p>
          <w:p w:rsidR="00034911" w:rsidRPr="00FD1714" w:rsidRDefault="00034911" w:rsidP="00EB11FE">
            <w:pPr>
              <w:rPr>
                <w:sz w:val="20"/>
                <w:szCs w:val="20"/>
              </w:rPr>
            </w:pPr>
            <w:r w:rsidRPr="00FD1714">
              <w:rPr>
                <w:sz w:val="20"/>
                <w:szCs w:val="20"/>
              </w:rPr>
              <w:t>%</w:t>
            </w:r>
          </w:p>
        </w:tc>
        <w:tc>
          <w:tcPr>
            <w:tcW w:w="1125" w:type="dxa"/>
            <w:tcBorders>
              <w:top w:val="single" w:sz="1" w:space="0" w:color="000000"/>
              <w:left w:val="single" w:sz="1" w:space="0" w:color="000000"/>
              <w:bottom w:val="single" w:sz="1" w:space="0" w:color="000000"/>
            </w:tcBorders>
            <w:shd w:val="clear" w:color="auto" w:fill="auto"/>
          </w:tcPr>
          <w:p w:rsidR="00034911" w:rsidRPr="00FD1714" w:rsidRDefault="00034911" w:rsidP="00EB11FE">
            <w:pPr>
              <w:rPr>
                <w:sz w:val="20"/>
                <w:szCs w:val="20"/>
              </w:rPr>
            </w:pPr>
            <w:r w:rsidRPr="00FD1714">
              <w:rPr>
                <w:sz w:val="20"/>
                <w:szCs w:val="20"/>
              </w:rPr>
              <w:t>Wartość</w:t>
            </w:r>
          </w:p>
          <w:p w:rsidR="00034911" w:rsidRPr="00FD1714" w:rsidRDefault="00034911" w:rsidP="00EB11FE">
            <w:pPr>
              <w:rPr>
                <w:sz w:val="20"/>
                <w:szCs w:val="20"/>
              </w:rPr>
            </w:pPr>
            <w:r w:rsidRPr="00FD1714">
              <w:rPr>
                <w:sz w:val="20"/>
                <w:szCs w:val="20"/>
              </w:rPr>
              <w:t>brutto</w:t>
            </w:r>
          </w:p>
        </w:tc>
        <w:tc>
          <w:tcPr>
            <w:tcW w:w="4108" w:type="dxa"/>
            <w:tcBorders>
              <w:top w:val="single" w:sz="1" w:space="0" w:color="000000"/>
              <w:left w:val="single" w:sz="1" w:space="0" w:color="000000"/>
              <w:bottom w:val="single" w:sz="1" w:space="0" w:color="000000"/>
              <w:right w:val="single" w:sz="1" w:space="0" w:color="000000"/>
            </w:tcBorders>
            <w:shd w:val="clear" w:color="auto" w:fill="auto"/>
          </w:tcPr>
          <w:p w:rsidR="00034911" w:rsidRPr="00FD1714" w:rsidRDefault="00034911" w:rsidP="00EB11FE">
            <w:pPr>
              <w:rPr>
                <w:sz w:val="20"/>
                <w:szCs w:val="20"/>
              </w:rPr>
            </w:pPr>
            <w:r w:rsidRPr="00FD1714">
              <w:rPr>
                <w:sz w:val="20"/>
                <w:szCs w:val="20"/>
              </w:rPr>
              <w:t>Informacje o produkcie i producencie</w:t>
            </w:r>
          </w:p>
        </w:tc>
      </w:tr>
      <w:tr w:rsidR="00034911" w:rsidRPr="00FD1714" w:rsidTr="00EB11FE">
        <w:tc>
          <w:tcPr>
            <w:tcW w:w="510" w:type="dxa"/>
            <w:tcBorders>
              <w:left w:val="single" w:sz="1" w:space="0" w:color="000000"/>
              <w:bottom w:val="single" w:sz="1" w:space="0" w:color="000000"/>
            </w:tcBorders>
            <w:shd w:val="clear" w:color="auto" w:fill="auto"/>
          </w:tcPr>
          <w:p w:rsidR="00034911" w:rsidRPr="00FD1714" w:rsidRDefault="00034911" w:rsidP="00EB11FE">
            <w:pPr>
              <w:rPr>
                <w:sz w:val="20"/>
                <w:szCs w:val="20"/>
              </w:rPr>
            </w:pPr>
            <w:r w:rsidRPr="00FD1714">
              <w:rPr>
                <w:sz w:val="20"/>
                <w:szCs w:val="20"/>
              </w:rPr>
              <w:t>1</w:t>
            </w:r>
          </w:p>
        </w:tc>
        <w:tc>
          <w:tcPr>
            <w:tcW w:w="5610" w:type="dxa"/>
            <w:tcBorders>
              <w:left w:val="single" w:sz="1" w:space="0" w:color="000000"/>
              <w:bottom w:val="single" w:sz="1" w:space="0" w:color="000000"/>
            </w:tcBorders>
            <w:shd w:val="clear" w:color="auto" w:fill="auto"/>
          </w:tcPr>
          <w:p w:rsidR="00034911" w:rsidRPr="00FD1714" w:rsidRDefault="00034911" w:rsidP="00EB11FE">
            <w:pPr>
              <w:rPr>
                <w:sz w:val="20"/>
                <w:szCs w:val="20"/>
              </w:rPr>
            </w:pPr>
            <w:r w:rsidRPr="00FD1714">
              <w:rPr>
                <w:sz w:val="20"/>
                <w:szCs w:val="20"/>
              </w:rPr>
              <w:t>Elektroda</w:t>
            </w:r>
          </w:p>
          <w:p w:rsidR="00034911" w:rsidRPr="00FD1714" w:rsidRDefault="00034911" w:rsidP="00EB11FE">
            <w:pPr>
              <w:rPr>
                <w:sz w:val="20"/>
                <w:szCs w:val="20"/>
              </w:rPr>
            </w:pPr>
            <w:r w:rsidRPr="00FD1714">
              <w:rPr>
                <w:sz w:val="20"/>
                <w:szCs w:val="20"/>
              </w:rPr>
              <w:t>- jednorazowego użytku</w:t>
            </w:r>
          </w:p>
          <w:p w:rsidR="00034911" w:rsidRPr="00FD1714" w:rsidRDefault="00034911" w:rsidP="00EB11FE">
            <w:pPr>
              <w:rPr>
                <w:sz w:val="20"/>
                <w:szCs w:val="20"/>
              </w:rPr>
            </w:pPr>
            <w:r w:rsidRPr="00FD1714">
              <w:rPr>
                <w:sz w:val="20"/>
                <w:szCs w:val="20"/>
              </w:rPr>
              <w:t>- sterylna</w:t>
            </w:r>
          </w:p>
          <w:p w:rsidR="00034911" w:rsidRPr="00FD1714" w:rsidRDefault="00034911" w:rsidP="00EB11FE">
            <w:pPr>
              <w:rPr>
                <w:sz w:val="20"/>
                <w:szCs w:val="20"/>
              </w:rPr>
            </w:pPr>
            <w:r w:rsidRPr="00FD1714">
              <w:rPr>
                <w:sz w:val="20"/>
                <w:szCs w:val="20"/>
              </w:rPr>
              <w:t>- czynna</w:t>
            </w:r>
          </w:p>
          <w:p w:rsidR="00034911" w:rsidRPr="00FD1714" w:rsidRDefault="00034911" w:rsidP="00EB11FE">
            <w:pPr>
              <w:rPr>
                <w:sz w:val="20"/>
                <w:szCs w:val="20"/>
              </w:rPr>
            </w:pPr>
            <w:r w:rsidRPr="00FD1714">
              <w:rPr>
                <w:sz w:val="20"/>
                <w:szCs w:val="20"/>
              </w:rPr>
              <w:t>- z nożem prostym i kablem o długości od 3 – 5 m</w:t>
            </w:r>
          </w:p>
          <w:p w:rsidR="00034911" w:rsidRPr="00FD1714" w:rsidRDefault="00034911" w:rsidP="00EB11FE">
            <w:pPr>
              <w:rPr>
                <w:sz w:val="20"/>
                <w:szCs w:val="20"/>
              </w:rPr>
            </w:pPr>
            <w:r w:rsidRPr="00FD1714">
              <w:rPr>
                <w:sz w:val="20"/>
                <w:szCs w:val="20"/>
              </w:rPr>
              <w:t>- pakowana pojedynczo</w:t>
            </w:r>
          </w:p>
          <w:p w:rsidR="00034911" w:rsidRPr="00FD1714" w:rsidRDefault="00034911" w:rsidP="00EB11FE">
            <w:pPr>
              <w:rPr>
                <w:sz w:val="20"/>
                <w:szCs w:val="20"/>
              </w:rPr>
            </w:pPr>
            <w:r w:rsidRPr="00FD1714">
              <w:rPr>
                <w:sz w:val="20"/>
                <w:szCs w:val="20"/>
              </w:rPr>
              <w:t>- pakowane po 50 sztuk w opakowaniu handlowym</w:t>
            </w:r>
          </w:p>
          <w:p w:rsidR="00034911" w:rsidRPr="00FD1714" w:rsidRDefault="00034911" w:rsidP="00EB11FE">
            <w:pPr>
              <w:rPr>
                <w:sz w:val="20"/>
                <w:szCs w:val="20"/>
              </w:rPr>
            </w:pPr>
            <w:r w:rsidRPr="00FD1714">
              <w:rPr>
                <w:sz w:val="20"/>
                <w:szCs w:val="20"/>
              </w:rPr>
              <w:t xml:space="preserve">- kompatybilność z aparatami elektrochirurgicznymi EMED potwierdzona zapisem w materiałach informacyjnych lub oświadczeniem producenta  </w:t>
            </w:r>
          </w:p>
        </w:tc>
        <w:tc>
          <w:tcPr>
            <w:tcW w:w="630" w:type="dxa"/>
            <w:tcBorders>
              <w:left w:val="single" w:sz="1" w:space="0" w:color="000000"/>
              <w:bottom w:val="single" w:sz="1" w:space="0" w:color="000000"/>
            </w:tcBorders>
            <w:shd w:val="clear" w:color="auto" w:fill="auto"/>
          </w:tcPr>
          <w:p w:rsidR="00034911" w:rsidRPr="00FD1714" w:rsidRDefault="00034911" w:rsidP="00EB11FE">
            <w:pPr>
              <w:jc w:val="center"/>
              <w:rPr>
                <w:sz w:val="20"/>
                <w:szCs w:val="20"/>
              </w:rPr>
            </w:pPr>
            <w:r w:rsidRPr="00FD1714">
              <w:rPr>
                <w:sz w:val="20"/>
                <w:szCs w:val="20"/>
              </w:rPr>
              <w:t>38 op. po 50 szt.</w:t>
            </w:r>
          </w:p>
        </w:tc>
        <w:tc>
          <w:tcPr>
            <w:tcW w:w="960" w:type="dxa"/>
            <w:tcBorders>
              <w:left w:val="single" w:sz="1" w:space="0" w:color="000000"/>
              <w:bottom w:val="single" w:sz="1" w:space="0" w:color="000000"/>
            </w:tcBorders>
            <w:shd w:val="clear" w:color="auto" w:fill="auto"/>
          </w:tcPr>
          <w:p w:rsidR="00034911" w:rsidRPr="00FD1714" w:rsidRDefault="00034911" w:rsidP="00EB11FE">
            <w:pPr>
              <w:jc w:val="center"/>
              <w:rPr>
                <w:sz w:val="20"/>
                <w:szCs w:val="20"/>
              </w:rPr>
            </w:pPr>
          </w:p>
        </w:tc>
        <w:tc>
          <w:tcPr>
            <w:tcW w:w="1140" w:type="dxa"/>
            <w:tcBorders>
              <w:left w:val="single" w:sz="1" w:space="0" w:color="000000"/>
              <w:bottom w:val="single" w:sz="1" w:space="0" w:color="000000"/>
            </w:tcBorders>
            <w:shd w:val="clear" w:color="auto" w:fill="auto"/>
          </w:tcPr>
          <w:p w:rsidR="00034911" w:rsidRPr="00FD1714" w:rsidRDefault="00034911" w:rsidP="00EB11FE">
            <w:pPr>
              <w:jc w:val="center"/>
              <w:rPr>
                <w:sz w:val="20"/>
                <w:szCs w:val="20"/>
              </w:rPr>
            </w:pPr>
          </w:p>
        </w:tc>
        <w:tc>
          <w:tcPr>
            <w:tcW w:w="510" w:type="dxa"/>
            <w:tcBorders>
              <w:left w:val="single" w:sz="1" w:space="0" w:color="000000"/>
              <w:bottom w:val="single" w:sz="1" w:space="0" w:color="000000"/>
            </w:tcBorders>
            <w:shd w:val="clear" w:color="auto" w:fill="auto"/>
          </w:tcPr>
          <w:p w:rsidR="00034911" w:rsidRPr="00FD1714" w:rsidRDefault="00034911" w:rsidP="00EB11FE">
            <w:pPr>
              <w:jc w:val="center"/>
              <w:rPr>
                <w:sz w:val="20"/>
                <w:szCs w:val="20"/>
              </w:rPr>
            </w:pPr>
            <w:r w:rsidRPr="00FD1714">
              <w:rPr>
                <w:sz w:val="20"/>
                <w:szCs w:val="20"/>
              </w:rPr>
              <w:t>8</w:t>
            </w:r>
          </w:p>
        </w:tc>
        <w:tc>
          <w:tcPr>
            <w:tcW w:w="1125" w:type="dxa"/>
            <w:tcBorders>
              <w:left w:val="single" w:sz="1" w:space="0" w:color="000000"/>
              <w:bottom w:val="single" w:sz="1" w:space="0" w:color="000000"/>
            </w:tcBorders>
            <w:shd w:val="clear" w:color="auto" w:fill="auto"/>
          </w:tcPr>
          <w:p w:rsidR="00034911" w:rsidRPr="00FD1714" w:rsidRDefault="00034911" w:rsidP="00EB11FE">
            <w:pPr>
              <w:jc w:val="center"/>
              <w:rPr>
                <w:sz w:val="20"/>
                <w:szCs w:val="20"/>
              </w:rPr>
            </w:pPr>
          </w:p>
        </w:tc>
        <w:tc>
          <w:tcPr>
            <w:tcW w:w="4108" w:type="dxa"/>
            <w:tcBorders>
              <w:left w:val="single" w:sz="1" w:space="0" w:color="000000"/>
              <w:bottom w:val="single" w:sz="1" w:space="0" w:color="000000"/>
              <w:right w:val="single" w:sz="1" w:space="0" w:color="000000"/>
            </w:tcBorders>
            <w:shd w:val="clear" w:color="auto" w:fill="auto"/>
          </w:tcPr>
          <w:p w:rsidR="00034911" w:rsidRPr="00FD1714" w:rsidRDefault="00034911" w:rsidP="00EB11FE">
            <w:pPr>
              <w:rPr>
                <w:sz w:val="20"/>
                <w:szCs w:val="20"/>
              </w:rPr>
            </w:pPr>
            <w:r w:rsidRPr="00FD1714">
              <w:rPr>
                <w:sz w:val="20"/>
                <w:szCs w:val="20"/>
              </w:rPr>
              <w:t>Pełna nazwa producenta……………</w:t>
            </w:r>
          </w:p>
          <w:p w:rsidR="00034911" w:rsidRPr="00FD1714" w:rsidRDefault="00034911" w:rsidP="00EB11FE">
            <w:pPr>
              <w:rPr>
                <w:sz w:val="20"/>
                <w:szCs w:val="20"/>
              </w:rPr>
            </w:pPr>
            <w:r w:rsidRPr="00FD1714">
              <w:rPr>
                <w:sz w:val="20"/>
                <w:szCs w:val="20"/>
              </w:rPr>
              <w:t>Pełna nazwa wyrobu ………………</w:t>
            </w:r>
          </w:p>
          <w:p w:rsidR="00034911" w:rsidRPr="00FD1714" w:rsidRDefault="00034911" w:rsidP="00EB11FE">
            <w:pPr>
              <w:rPr>
                <w:sz w:val="20"/>
                <w:szCs w:val="20"/>
              </w:rPr>
            </w:pPr>
            <w:r w:rsidRPr="00FD1714">
              <w:rPr>
                <w:sz w:val="20"/>
                <w:szCs w:val="20"/>
              </w:rPr>
              <w:t>Numer referencyjny  ….............................</w:t>
            </w:r>
          </w:p>
          <w:p w:rsidR="00034911" w:rsidRPr="00FD1714" w:rsidRDefault="00034911" w:rsidP="00EB11FE">
            <w:pPr>
              <w:rPr>
                <w:sz w:val="20"/>
                <w:szCs w:val="20"/>
              </w:rPr>
            </w:pPr>
          </w:p>
        </w:tc>
      </w:tr>
      <w:tr w:rsidR="00034911" w:rsidRPr="00FD1714" w:rsidTr="00EB11FE">
        <w:tc>
          <w:tcPr>
            <w:tcW w:w="510" w:type="dxa"/>
            <w:tcBorders>
              <w:left w:val="single" w:sz="1" w:space="0" w:color="000000"/>
              <w:bottom w:val="single" w:sz="1" w:space="0" w:color="000000"/>
            </w:tcBorders>
            <w:shd w:val="clear" w:color="auto" w:fill="auto"/>
          </w:tcPr>
          <w:p w:rsidR="00034911" w:rsidRPr="00FD1714" w:rsidRDefault="00034911" w:rsidP="00EB11FE">
            <w:pPr>
              <w:rPr>
                <w:b/>
                <w:sz w:val="20"/>
                <w:szCs w:val="20"/>
              </w:rPr>
            </w:pPr>
          </w:p>
        </w:tc>
        <w:tc>
          <w:tcPr>
            <w:tcW w:w="5610" w:type="dxa"/>
            <w:tcBorders>
              <w:left w:val="single" w:sz="1" w:space="0" w:color="000000"/>
              <w:bottom w:val="single" w:sz="1" w:space="0" w:color="000000"/>
            </w:tcBorders>
            <w:shd w:val="clear" w:color="auto" w:fill="auto"/>
          </w:tcPr>
          <w:p w:rsidR="00034911" w:rsidRPr="00FD1714" w:rsidRDefault="00034911" w:rsidP="00EB11FE">
            <w:pPr>
              <w:rPr>
                <w:b/>
                <w:sz w:val="20"/>
                <w:szCs w:val="20"/>
              </w:rPr>
            </w:pPr>
            <w:r w:rsidRPr="00FD1714">
              <w:rPr>
                <w:b/>
                <w:sz w:val="20"/>
                <w:szCs w:val="20"/>
              </w:rPr>
              <w:t>Wartość części</w:t>
            </w:r>
          </w:p>
        </w:tc>
        <w:tc>
          <w:tcPr>
            <w:tcW w:w="630" w:type="dxa"/>
            <w:tcBorders>
              <w:left w:val="single" w:sz="1" w:space="0" w:color="000000"/>
              <w:bottom w:val="single" w:sz="1" w:space="0" w:color="000000"/>
            </w:tcBorders>
            <w:shd w:val="clear" w:color="auto" w:fill="auto"/>
          </w:tcPr>
          <w:p w:rsidR="00034911" w:rsidRPr="00FD1714" w:rsidRDefault="00034911" w:rsidP="00EB11FE">
            <w:pPr>
              <w:jc w:val="center"/>
              <w:rPr>
                <w:b/>
                <w:sz w:val="20"/>
                <w:szCs w:val="20"/>
              </w:rPr>
            </w:pPr>
          </w:p>
        </w:tc>
        <w:tc>
          <w:tcPr>
            <w:tcW w:w="960" w:type="dxa"/>
            <w:tcBorders>
              <w:left w:val="single" w:sz="1" w:space="0" w:color="000000"/>
              <w:bottom w:val="single" w:sz="1" w:space="0" w:color="000000"/>
            </w:tcBorders>
            <w:shd w:val="clear" w:color="auto" w:fill="auto"/>
          </w:tcPr>
          <w:p w:rsidR="00034911" w:rsidRPr="00FD1714" w:rsidRDefault="00034911" w:rsidP="00EB11FE">
            <w:pPr>
              <w:jc w:val="center"/>
              <w:rPr>
                <w:b/>
                <w:sz w:val="20"/>
                <w:szCs w:val="20"/>
              </w:rPr>
            </w:pPr>
          </w:p>
        </w:tc>
        <w:tc>
          <w:tcPr>
            <w:tcW w:w="1140" w:type="dxa"/>
            <w:tcBorders>
              <w:left w:val="single" w:sz="1" w:space="0" w:color="000000"/>
              <w:bottom w:val="single" w:sz="1" w:space="0" w:color="000000"/>
            </w:tcBorders>
            <w:shd w:val="clear" w:color="auto" w:fill="auto"/>
          </w:tcPr>
          <w:p w:rsidR="00034911" w:rsidRPr="00FD1714" w:rsidRDefault="00034911" w:rsidP="00EB11FE">
            <w:pPr>
              <w:jc w:val="center"/>
              <w:rPr>
                <w:b/>
                <w:sz w:val="20"/>
                <w:szCs w:val="20"/>
              </w:rPr>
            </w:pPr>
          </w:p>
        </w:tc>
        <w:tc>
          <w:tcPr>
            <w:tcW w:w="510" w:type="dxa"/>
            <w:tcBorders>
              <w:left w:val="single" w:sz="1" w:space="0" w:color="000000"/>
              <w:bottom w:val="single" w:sz="1" w:space="0" w:color="000000"/>
            </w:tcBorders>
            <w:shd w:val="clear" w:color="auto" w:fill="auto"/>
          </w:tcPr>
          <w:p w:rsidR="00034911" w:rsidRPr="00FD1714" w:rsidRDefault="00034911" w:rsidP="00EB11FE">
            <w:pPr>
              <w:jc w:val="center"/>
              <w:rPr>
                <w:b/>
                <w:sz w:val="20"/>
                <w:szCs w:val="20"/>
              </w:rPr>
            </w:pPr>
          </w:p>
        </w:tc>
        <w:tc>
          <w:tcPr>
            <w:tcW w:w="1125" w:type="dxa"/>
            <w:tcBorders>
              <w:left w:val="single" w:sz="1" w:space="0" w:color="000000"/>
              <w:bottom w:val="single" w:sz="1" w:space="0" w:color="000000"/>
            </w:tcBorders>
            <w:shd w:val="clear" w:color="auto" w:fill="auto"/>
          </w:tcPr>
          <w:p w:rsidR="00034911" w:rsidRPr="00FD1714" w:rsidRDefault="00034911" w:rsidP="00EB11FE">
            <w:pPr>
              <w:jc w:val="center"/>
              <w:rPr>
                <w:b/>
                <w:sz w:val="20"/>
                <w:szCs w:val="20"/>
              </w:rPr>
            </w:pPr>
          </w:p>
        </w:tc>
        <w:tc>
          <w:tcPr>
            <w:tcW w:w="4108" w:type="dxa"/>
            <w:tcBorders>
              <w:left w:val="single" w:sz="1" w:space="0" w:color="000000"/>
              <w:bottom w:val="single" w:sz="1" w:space="0" w:color="000000"/>
              <w:right w:val="single" w:sz="1" w:space="0" w:color="000000"/>
            </w:tcBorders>
            <w:shd w:val="clear" w:color="auto" w:fill="auto"/>
          </w:tcPr>
          <w:p w:rsidR="00034911" w:rsidRPr="00FD1714" w:rsidRDefault="00034911" w:rsidP="00EB11FE">
            <w:pPr>
              <w:rPr>
                <w:b/>
                <w:sz w:val="20"/>
                <w:szCs w:val="20"/>
              </w:rPr>
            </w:pPr>
          </w:p>
        </w:tc>
      </w:tr>
    </w:tbl>
    <w:p w:rsidR="00034911" w:rsidRPr="00FD1714" w:rsidRDefault="00034911" w:rsidP="00034911">
      <w:pPr>
        <w:rPr>
          <w:b/>
          <w:sz w:val="20"/>
          <w:szCs w:val="20"/>
        </w:rPr>
      </w:pPr>
    </w:p>
    <w:p w:rsidR="00034911" w:rsidRPr="00FD1714" w:rsidRDefault="00034911" w:rsidP="00034911">
      <w:pPr>
        <w:rPr>
          <w:b/>
          <w:sz w:val="20"/>
          <w:szCs w:val="20"/>
        </w:rPr>
      </w:pPr>
    </w:p>
    <w:p w:rsidR="00034911" w:rsidRPr="00FD1714" w:rsidRDefault="00034911" w:rsidP="00034911">
      <w:pPr>
        <w:rPr>
          <w:b/>
          <w:sz w:val="22"/>
          <w:szCs w:val="22"/>
        </w:rPr>
      </w:pPr>
      <w:r w:rsidRPr="00FD1714">
        <w:rPr>
          <w:b/>
          <w:sz w:val="22"/>
          <w:szCs w:val="22"/>
        </w:rPr>
        <w:t>Część nr 14 – dostawa elektrod neutralnych do aparatów ERBE</w:t>
      </w:r>
      <w:r w:rsidRPr="00FD1714">
        <w:rPr>
          <w:b/>
          <w:sz w:val="22"/>
          <w:szCs w:val="22"/>
        </w:rPr>
        <w:tab/>
      </w:r>
      <w:r w:rsidRPr="00FD1714">
        <w:rPr>
          <w:b/>
          <w:sz w:val="22"/>
          <w:szCs w:val="22"/>
        </w:rPr>
        <w:tab/>
      </w:r>
      <w:r w:rsidRPr="00FD1714">
        <w:rPr>
          <w:b/>
          <w:sz w:val="22"/>
          <w:szCs w:val="22"/>
        </w:rPr>
        <w:tab/>
      </w:r>
      <w:r w:rsidRPr="00FD1714">
        <w:rPr>
          <w:b/>
          <w:sz w:val="22"/>
          <w:szCs w:val="22"/>
        </w:rPr>
        <w:tab/>
      </w:r>
      <w:r w:rsidRPr="00FD1714">
        <w:rPr>
          <w:b/>
          <w:sz w:val="22"/>
          <w:szCs w:val="22"/>
        </w:rPr>
        <w:tab/>
      </w:r>
      <w:r w:rsidRPr="00FD1714">
        <w:rPr>
          <w:b/>
          <w:sz w:val="22"/>
          <w:szCs w:val="22"/>
        </w:rPr>
        <w:tab/>
      </w:r>
      <w:r w:rsidRPr="00FD1714">
        <w:rPr>
          <w:b/>
          <w:sz w:val="22"/>
          <w:szCs w:val="22"/>
        </w:rPr>
        <w:tab/>
      </w:r>
      <w:r w:rsidRPr="00FD1714">
        <w:rPr>
          <w:b/>
          <w:sz w:val="22"/>
          <w:szCs w:val="22"/>
        </w:rPr>
        <w:tab/>
      </w:r>
      <w:r w:rsidRPr="00FD1714">
        <w:rPr>
          <w:b/>
          <w:sz w:val="22"/>
          <w:szCs w:val="22"/>
        </w:rPr>
        <w:tab/>
      </w:r>
      <w:r w:rsidRPr="00FD1714">
        <w:rPr>
          <w:b/>
          <w:sz w:val="22"/>
          <w:szCs w:val="22"/>
        </w:rPr>
        <w:tab/>
      </w:r>
    </w:p>
    <w:tbl>
      <w:tblPr>
        <w:tblW w:w="0" w:type="auto"/>
        <w:tblInd w:w="-32" w:type="dxa"/>
        <w:tblLayout w:type="fixed"/>
        <w:tblCellMar>
          <w:left w:w="10" w:type="dxa"/>
          <w:right w:w="10" w:type="dxa"/>
        </w:tblCellMar>
        <w:tblLook w:val="0000"/>
      </w:tblPr>
      <w:tblGrid>
        <w:gridCol w:w="510"/>
        <w:gridCol w:w="5610"/>
        <w:gridCol w:w="630"/>
        <w:gridCol w:w="960"/>
        <w:gridCol w:w="1140"/>
        <w:gridCol w:w="510"/>
        <w:gridCol w:w="1125"/>
        <w:gridCol w:w="4123"/>
      </w:tblGrid>
      <w:tr w:rsidR="00034911" w:rsidRPr="00FD1714" w:rsidTr="00EB11FE">
        <w:tc>
          <w:tcPr>
            <w:tcW w:w="510" w:type="dxa"/>
            <w:tcBorders>
              <w:top w:val="single" w:sz="1" w:space="0" w:color="000000"/>
              <w:left w:val="single" w:sz="1" w:space="0" w:color="000000"/>
              <w:bottom w:val="single" w:sz="1" w:space="0" w:color="000000"/>
            </w:tcBorders>
            <w:shd w:val="clear" w:color="auto" w:fill="auto"/>
          </w:tcPr>
          <w:p w:rsidR="00034911" w:rsidRPr="00FD1714" w:rsidRDefault="00034911" w:rsidP="00EB11FE">
            <w:pPr>
              <w:rPr>
                <w:sz w:val="20"/>
                <w:szCs w:val="20"/>
              </w:rPr>
            </w:pPr>
            <w:r w:rsidRPr="00FD1714">
              <w:rPr>
                <w:sz w:val="20"/>
                <w:szCs w:val="20"/>
              </w:rPr>
              <w:t>Lp.</w:t>
            </w:r>
          </w:p>
        </w:tc>
        <w:tc>
          <w:tcPr>
            <w:tcW w:w="5610" w:type="dxa"/>
            <w:tcBorders>
              <w:top w:val="single" w:sz="1" w:space="0" w:color="000000"/>
              <w:left w:val="single" w:sz="1" w:space="0" w:color="000000"/>
              <w:bottom w:val="single" w:sz="1" w:space="0" w:color="000000"/>
            </w:tcBorders>
            <w:shd w:val="clear" w:color="auto" w:fill="auto"/>
          </w:tcPr>
          <w:p w:rsidR="00034911" w:rsidRPr="00FD1714" w:rsidRDefault="00034911" w:rsidP="00EB11FE">
            <w:pPr>
              <w:rPr>
                <w:sz w:val="20"/>
                <w:szCs w:val="20"/>
              </w:rPr>
            </w:pPr>
            <w:r w:rsidRPr="00FD1714">
              <w:rPr>
                <w:sz w:val="20"/>
                <w:szCs w:val="20"/>
              </w:rPr>
              <w:t>Opis przedmiotu zamówienia</w:t>
            </w:r>
          </w:p>
        </w:tc>
        <w:tc>
          <w:tcPr>
            <w:tcW w:w="630" w:type="dxa"/>
            <w:tcBorders>
              <w:top w:val="single" w:sz="1" w:space="0" w:color="000000"/>
              <w:left w:val="single" w:sz="1" w:space="0" w:color="000000"/>
              <w:bottom w:val="single" w:sz="1" w:space="0" w:color="000000"/>
            </w:tcBorders>
            <w:shd w:val="clear" w:color="auto" w:fill="auto"/>
          </w:tcPr>
          <w:p w:rsidR="00034911" w:rsidRPr="00FD1714" w:rsidRDefault="00034911" w:rsidP="00EB11FE">
            <w:pPr>
              <w:rPr>
                <w:sz w:val="20"/>
                <w:szCs w:val="20"/>
              </w:rPr>
            </w:pPr>
            <w:r w:rsidRPr="00FD1714">
              <w:rPr>
                <w:sz w:val="20"/>
                <w:szCs w:val="20"/>
              </w:rPr>
              <w:t>Ilość</w:t>
            </w:r>
          </w:p>
          <w:p w:rsidR="00034911" w:rsidRPr="00FD1714" w:rsidRDefault="00034911" w:rsidP="00EB11FE">
            <w:pPr>
              <w:rPr>
                <w:sz w:val="20"/>
                <w:szCs w:val="20"/>
              </w:rPr>
            </w:pPr>
            <w:r w:rsidRPr="00FD1714">
              <w:rPr>
                <w:sz w:val="20"/>
                <w:szCs w:val="20"/>
              </w:rPr>
              <w:t>szt.</w:t>
            </w:r>
          </w:p>
        </w:tc>
        <w:tc>
          <w:tcPr>
            <w:tcW w:w="960" w:type="dxa"/>
            <w:tcBorders>
              <w:top w:val="single" w:sz="1" w:space="0" w:color="000000"/>
              <w:left w:val="single" w:sz="1" w:space="0" w:color="000000"/>
              <w:bottom w:val="single" w:sz="1" w:space="0" w:color="000000"/>
            </w:tcBorders>
            <w:shd w:val="clear" w:color="auto" w:fill="auto"/>
          </w:tcPr>
          <w:p w:rsidR="00034911" w:rsidRPr="00FD1714" w:rsidRDefault="00034911" w:rsidP="00EB11FE">
            <w:pPr>
              <w:rPr>
                <w:sz w:val="20"/>
                <w:szCs w:val="20"/>
              </w:rPr>
            </w:pPr>
            <w:r w:rsidRPr="00FD1714">
              <w:rPr>
                <w:sz w:val="20"/>
                <w:szCs w:val="20"/>
              </w:rPr>
              <w:t>Cena</w:t>
            </w:r>
          </w:p>
          <w:p w:rsidR="00034911" w:rsidRPr="00FD1714" w:rsidRDefault="00034911" w:rsidP="00EB11FE">
            <w:pPr>
              <w:rPr>
                <w:sz w:val="20"/>
                <w:szCs w:val="20"/>
              </w:rPr>
            </w:pPr>
            <w:r w:rsidRPr="00FD1714">
              <w:rPr>
                <w:sz w:val="20"/>
                <w:szCs w:val="20"/>
              </w:rPr>
              <w:t>netto</w:t>
            </w:r>
          </w:p>
        </w:tc>
        <w:tc>
          <w:tcPr>
            <w:tcW w:w="1140" w:type="dxa"/>
            <w:tcBorders>
              <w:top w:val="single" w:sz="1" w:space="0" w:color="000000"/>
              <w:left w:val="single" w:sz="1" w:space="0" w:color="000000"/>
              <w:bottom w:val="single" w:sz="1" w:space="0" w:color="000000"/>
            </w:tcBorders>
            <w:shd w:val="clear" w:color="auto" w:fill="auto"/>
          </w:tcPr>
          <w:p w:rsidR="00034911" w:rsidRPr="00FD1714" w:rsidRDefault="00034911" w:rsidP="00EB11FE">
            <w:pPr>
              <w:rPr>
                <w:sz w:val="20"/>
                <w:szCs w:val="20"/>
              </w:rPr>
            </w:pPr>
            <w:r w:rsidRPr="00FD1714">
              <w:rPr>
                <w:sz w:val="20"/>
                <w:szCs w:val="20"/>
              </w:rPr>
              <w:t>Wartość</w:t>
            </w:r>
          </w:p>
          <w:p w:rsidR="00034911" w:rsidRPr="00FD1714" w:rsidRDefault="00034911" w:rsidP="00EB11FE">
            <w:pPr>
              <w:rPr>
                <w:sz w:val="20"/>
                <w:szCs w:val="20"/>
              </w:rPr>
            </w:pPr>
            <w:r w:rsidRPr="00FD1714">
              <w:rPr>
                <w:sz w:val="20"/>
                <w:szCs w:val="20"/>
              </w:rPr>
              <w:t>netto</w:t>
            </w:r>
          </w:p>
        </w:tc>
        <w:tc>
          <w:tcPr>
            <w:tcW w:w="510" w:type="dxa"/>
            <w:tcBorders>
              <w:top w:val="single" w:sz="1" w:space="0" w:color="000000"/>
              <w:left w:val="single" w:sz="1" w:space="0" w:color="000000"/>
              <w:bottom w:val="single" w:sz="1" w:space="0" w:color="000000"/>
            </w:tcBorders>
            <w:shd w:val="clear" w:color="auto" w:fill="auto"/>
          </w:tcPr>
          <w:p w:rsidR="00034911" w:rsidRPr="00FD1714" w:rsidRDefault="00034911" w:rsidP="00EB11FE">
            <w:pPr>
              <w:rPr>
                <w:sz w:val="20"/>
                <w:szCs w:val="20"/>
              </w:rPr>
            </w:pPr>
            <w:r w:rsidRPr="00FD1714">
              <w:rPr>
                <w:sz w:val="20"/>
                <w:szCs w:val="20"/>
              </w:rPr>
              <w:t>VAT</w:t>
            </w:r>
          </w:p>
          <w:p w:rsidR="00034911" w:rsidRPr="00FD1714" w:rsidRDefault="00034911" w:rsidP="00EB11FE">
            <w:pPr>
              <w:rPr>
                <w:sz w:val="20"/>
                <w:szCs w:val="20"/>
              </w:rPr>
            </w:pPr>
            <w:r w:rsidRPr="00FD1714">
              <w:rPr>
                <w:sz w:val="20"/>
                <w:szCs w:val="20"/>
              </w:rPr>
              <w:t>%</w:t>
            </w:r>
          </w:p>
        </w:tc>
        <w:tc>
          <w:tcPr>
            <w:tcW w:w="1125" w:type="dxa"/>
            <w:tcBorders>
              <w:top w:val="single" w:sz="1" w:space="0" w:color="000000"/>
              <w:left w:val="single" w:sz="1" w:space="0" w:color="000000"/>
              <w:bottom w:val="single" w:sz="1" w:space="0" w:color="000000"/>
            </w:tcBorders>
            <w:shd w:val="clear" w:color="auto" w:fill="auto"/>
          </w:tcPr>
          <w:p w:rsidR="00034911" w:rsidRPr="00FD1714" w:rsidRDefault="00034911" w:rsidP="00EB11FE">
            <w:pPr>
              <w:rPr>
                <w:sz w:val="20"/>
                <w:szCs w:val="20"/>
              </w:rPr>
            </w:pPr>
            <w:r w:rsidRPr="00FD1714">
              <w:rPr>
                <w:sz w:val="20"/>
                <w:szCs w:val="20"/>
              </w:rPr>
              <w:t>Wartość</w:t>
            </w:r>
          </w:p>
          <w:p w:rsidR="00034911" w:rsidRPr="00FD1714" w:rsidRDefault="00034911" w:rsidP="00EB11FE">
            <w:pPr>
              <w:rPr>
                <w:sz w:val="20"/>
                <w:szCs w:val="20"/>
              </w:rPr>
            </w:pPr>
            <w:r w:rsidRPr="00FD1714">
              <w:rPr>
                <w:sz w:val="20"/>
                <w:szCs w:val="20"/>
              </w:rPr>
              <w:t>brutto</w:t>
            </w:r>
          </w:p>
        </w:tc>
        <w:tc>
          <w:tcPr>
            <w:tcW w:w="4123" w:type="dxa"/>
            <w:tcBorders>
              <w:top w:val="single" w:sz="1" w:space="0" w:color="000000"/>
              <w:left w:val="single" w:sz="1" w:space="0" w:color="000000"/>
              <w:bottom w:val="single" w:sz="1" w:space="0" w:color="000000"/>
              <w:right w:val="single" w:sz="1" w:space="0" w:color="000000"/>
            </w:tcBorders>
            <w:shd w:val="clear" w:color="auto" w:fill="auto"/>
          </w:tcPr>
          <w:p w:rsidR="00034911" w:rsidRPr="00FD1714" w:rsidRDefault="00034911" w:rsidP="00EB11FE">
            <w:pPr>
              <w:rPr>
                <w:sz w:val="20"/>
                <w:szCs w:val="20"/>
              </w:rPr>
            </w:pPr>
            <w:r w:rsidRPr="00FD1714">
              <w:rPr>
                <w:sz w:val="20"/>
                <w:szCs w:val="20"/>
              </w:rPr>
              <w:t>Informacje o produkcie i producencie</w:t>
            </w:r>
          </w:p>
        </w:tc>
      </w:tr>
      <w:tr w:rsidR="00034911" w:rsidRPr="00FD1714" w:rsidTr="00EB11FE">
        <w:tc>
          <w:tcPr>
            <w:tcW w:w="510" w:type="dxa"/>
            <w:tcBorders>
              <w:left w:val="single" w:sz="1" w:space="0" w:color="000000"/>
              <w:bottom w:val="single" w:sz="1" w:space="0" w:color="000000"/>
            </w:tcBorders>
            <w:shd w:val="clear" w:color="auto" w:fill="auto"/>
          </w:tcPr>
          <w:p w:rsidR="00034911" w:rsidRPr="00FD1714" w:rsidRDefault="00034911" w:rsidP="00EB11FE">
            <w:pPr>
              <w:rPr>
                <w:sz w:val="20"/>
                <w:szCs w:val="20"/>
              </w:rPr>
            </w:pPr>
            <w:r w:rsidRPr="00FD1714">
              <w:rPr>
                <w:sz w:val="20"/>
                <w:szCs w:val="20"/>
              </w:rPr>
              <w:t>1</w:t>
            </w:r>
          </w:p>
        </w:tc>
        <w:tc>
          <w:tcPr>
            <w:tcW w:w="5610" w:type="dxa"/>
            <w:tcBorders>
              <w:left w:val="single" w:sz="1" w:space="0" w:color="000000"/>
              <w:bottom w:val="single" w:sz="1" w:space="0" w:color="000000"/>
            </w:tcBorders>
            <w:shd w:val="clear" w:color="auto" w:fill="auto"/>
          </w:tcPr>
          <w:p w:rsidR="00034911" w:rsidRPr="00FD1714" w:rsidRDefault="00034911" w:rsidP="00EB11FE">
            <w:pPr>
              <w:rPr>
                <w:sz w:val="20"/>
                <w:szCs w:val="20"/>
              </w:rPr>
            </w:pPr>
            <w:r w:rsidRPr="00FD1714">
              <w:rPr>
                <w:sz w:val="20"/>
                <w:szCs w:val="20"/>
              </w:rPr>
              <w:t>Elektroda</w:t>
            </w:r>
          </w:p>
          <w:p w:rsidR="00034911" w:rsidRPr="00FD1714" w:rsidRDefault="00034911" w:rsidP="00EB11FE">
            <w:pPr>
              <w:rPr>
                <w:sz w:val="20"/>
                <w:szCs w:val="20"/>
              </w:rPr>
            </w:pPr>
            <w:r w:rsidRPr="00FD1714">
              <w:rPr>
                <w:sz w:val="20"/>
                <w:szCs w:val="20"/>
              </w:rPr>
              <w:t>- neutralna</w:t>
            </w:r>
          </w:p>
          <w:p w:rsidR="00034911" w:rsidRPr="00FD1714" w:rsidRDefault="00034911" w:rsidP="00EB11FE">
            <w:pPr>
              <w:rPr>
                <w:sz w:val="20"/>
                <w:szCs w:val="20"/>
              </w:rPr>
            </w:pPr>
            <w:r w:rsidRPr="00FD1714">
              <w:rPr>
                <w:sz w:val="20"/>
                <w:szCs w:val="20"/>
              </w:rPr>
              <w:t>- jednorazowego użytku</w:t>
            </w:r>
          </w:p>
          <w:p w:rsidR="00034911" w:rsidRPr="00FD1714" w:rsidRDefault="00034911" w:rsidP="00EB11FE">
            <w:pPr>
              <w:rPr>
                <w:sz w:val="20"/>
                <w:szCs w:val="20"/>
              </w:rPr>
            </w:pPr>
            <w:r w:rsidRPr="00FD1714">
              <w:rPr>
                <w:sz w:val="20"/>
                <w:szCs w:val="20"/>
              </w:rPr>
              <w:t>- dwudzielna</w:t>
            </w:r>
          </w:p>
          <w:p w:rsidR="00034911" w:rsidRPr="00FD1714" w:rsidRDefault="00034911" w:rsidP="00EB11FE">
            <w:pPr>
              <w:rPr>
                <w:sz w:val="20"/>
                <w:szCs w:val="20"/>
              </w:rPr>
            </w:pPr>
            <w:r w:rsidRPr="00FD1714">
              <w:rPr>
                <w:sz w:val="20"/>
                <w:szCs w:val="20"/>
              </w:rPr>
              <w:t>- owalna</w:t>
            </w:r>
          </w:p>
          <w:p w:rsidR="00034911" w:rsidRPr="00FD1714" w:rsidRDefault="00034911" w:rsidP="00EB11FE">
            <w:pPr>
              <w:rPr>
                <w:sz w:val="20"/>
                <w:szCs w:val="20"/>
              </w:rPr>
            </w:pPr>
            <w:r w:rsidRPr="00FD1714">
              <w:rPr>
                <w:sz w:val="20"/>
                <w:szCs w:val="20"/>
              </w:rPr>
              <w:t>- hydrożelowa</w:t>
            </w:r>
          </w:p>
          <w:p w:rsidR="00034911" w:rsidRPr="00FD1714" w:rsidRDefault="00034911" w:rsidP="00EB11FE">
            <w:pPr>
              <w:rPr>
                <w:sz w:val="20"/>
                <w:szCs w:val="20"/>
              </w:rPr>
            </w:pPr>
            <w:r w:rsidRPr="00FD1714">
              <w:rPr>
                <w:sz w:val="20"/>
                <w:szCs w:val="20"/>
              </w:rPr>
              <w:t>- powierzchnia przewodząca 110 cm2</w:t>
            </w:r>
          </w:p>
          <w:p w:rsidR="00034911" w:rsidRPr="00FD1714" w:rsidRDefault="00034911" w:rsidP="00EB11FE">
            <w:pPr>
              <w:rPr>
                <w:sz w:val="20"/>
                <w:szCs w:val="20"/>
              </w:rPr>
            </w:pPr>
            <w:r w:rsidRPr="00FD1714">
              <w:rPr>
                <w:sz w:val="20"/>
                <w:szCs w:val="20"/>
              </w:rPr>
              <w:t>- powierzchnia całkowita 170 cm2</w:t>
            </w:r>
          </w:p>
          <w:p w:rsidR="00034911" w:rsidRPr="00FD1714" w:rsidRDefault="00034911" w:rsidP="00EB11FE">
            <w:pPr>
              <w:rPr>
                <w:sz w:val="20"/>
                <w:szCs w:val="20"/>
              </w:rPr>
            </w:pPr>
            <w:r w:rsidRPr="00FD1714">
              <w:rPr>
                <w:sz w:val="20"/>
                <w:szCs w:val="20"/>
              </w:rPr>
              <w:t>- rozmiar elektrody 176 x 122 mm</w:t>
            </w:r>
          </w:p>
          <w:p w:rsidR="00034911" w:rsidRPr="00FD1714" w:rsidRDefault="00034911" w:rsidP="00EB11FE">
            <w:pPr>
              <w:rPr>
                <w:sz w:val="20"/>
                <w:szCs w:val="20"/>
              </w:rPr>
            </w:pPr>
            <w:r w:rsidRPr="00FD1714">
              <w:rPr>
                <w:sz w:val="20"/>
                <w:szCs w:val="20"/>
              </w:rPr>
              <w:t>- pakowana w pakietach po 5 sztuk</w:t>
            </w:r>
          </w:p>
          <w:p w:rsidR="00034911" w:rsidRPr="00FD1714" w:rsidRDefault="00034911" w:rsidP="00EB11FE">
            <w:pPr>
              <w:rPr>
                <w:sz w:val="20"/>
                <w:szCs w:val="20"/>
              </w:rPr>
            </w:pPr>
            <w:r w:rsidRPr="00FD1714">
              <w:rPr>
                <w:sz w:val="20"/>
                <w:szCs w:val="20"/>
              </w:rPr>
              <w:t>- do każdego pakietu złączone naklejki z informacją o numerze serii i datą ważności, gotowe do wklejenia do dokumentacji medycznej</w:t>
            </w:r>
          </w:p>
          <w:p w:rsidR="00034911" w:rsidRPr="00FD1714" w:rsidRDefault="00034911" w:rsidP="00EB11FE">
            <w:pPr>
              <w:rPr>
                <w:sz w:val="20"/>
                <w:szCs w:val="20"/>
              </w:rPr>
            </w:pPr>
            <w:r w:rsidRPr="00FD1714">
              <w:rPr>
                <w:sz w:val="20"/>
                <w:szCs w:val="20"/>
              </w:rPr>
              <w:t>- kompatybilna z aparatami producentów ERBE, kompatybilność potwierdzona zapisem w materiałach informacyjnych</w:t>
            </w:r>
          </w:p>
          <w:p w:rsidR="00034911" w:rsidRPr="00FD1714" w:rsidRDefault="00034911" w:rsidP="00EB11FE">
            <w:pPr>
              <w:rPr>
                <w:sz w:val="20"/>
                <w:szCs w:val="20"/>
              </w:rPr>
            </w:pPr>
            <w:r w:rsidRPr="00FD1714">
              <w:rPr>
                <w:sz w:val="20"/>
                <w:szCs w:val="20"/>
              </w:rPr>
              <w:t>- wyposażona w pas bezpieczeństwa gwarantujący równomierne rozprowadzenie prądu po elektrodzie, niezależnie od kierunku aplikacji</w:t>
            </w:r>
          </w:p>
          <w:p w:rsidR="00034911" w:rsidRPr="00FD1714" w:rsidRDefault="00034911" w:rsidP="00EB11FE">
            <w:pPr>
              <w:rPr>
                <w:sz w:val="20"/>
                <w:szCs w:val="20"/>
              </w:rPr>
            </w:pPr>
            <w:r w:rsidRPr="00FD1714">
              <w:rPr>
                <w:sz w:val="20"/>
                <w:szCs w:val="20"/>
              </w:rPr>
              <w:t>- opakowanie jednostkowe zabezpieczające wyrób przed uszkodzeniem podczas transportu i przechowywania</w:t>
            </w:r>
          </w:p>
        </w:tc>
        <w:tc>
          <w:tcPr>
            <w:tcW w:w="630" w:type="dxa"/>
            <w:tcBorders>
              <w:left w:val="single" w:sz="1" w:space="0" w:color="000000"/>
              <w:bottom w:val="single" w:sz="1" w:space="0" w:color="000000"/>
            </w:tcBorders>
            <w:shd w:val="clear" w:color="auto" w:fill="auto"/>
          </w:tcPr>
          <w:p w:rsidR="00034911" w:rsidRPr="00FD1714" w:rsidRDefault="00034911" w:rsidP="00EB11FE">
            <w:pPr>
              <w:jc w:val="center"/>
              <w:rPr>
                <w:sz w:val="20"/>
                <w:szCs w:val="20"/>
              </w:rPr>
            </w:pPr>
            <w:r w:rsidRPr="00FD1714">
              <w:rPr>
                <w:sz w:val="20"/>
                <w:szCs w:val="20"/>
              </w:rPr>
              <w:t>400 szt.</w:t>
            </w:r>
          </w:p>
        </w:tc>
        <w:tc>
          <w:tcPr>
            <w:tcW w:w="960" w:type="dxa"/>
            <w:tcBorders>
              <w:left w:val="single" w:sz="1" w:space="0" w:color="000000"/>
              <w:bottom w:val="single" w:sz="1" w:space="0" w:color="000000"/>
            </w:tcBorders>
            <w:shd w:val="clear" w:color="auto" w:fill="auto"/>
          </w:tcPr>
          <w:p w:rsidR="00034911" w:rsidRPr="00FD1714" w:rsidRDefault="00034911" w:rsidP="00EB11FE">
            <w:pPr>
              <w:jc w:val="center"/>
              <w:rPr>
                <w:sz w:val="20"/>
                <w:szCs w:val="20"/>
              </w:rPr>
            </w:pPr>
          </w:p>
        </w:tc>
        <w:tc>
          <w:tcPr>
            <w:tcW w:w="1140" w:type="dxa"/>
            <w:tcBorders>
              <w:left w:val="single" w:sz="1" w:space="0" w:color="000000"/>
              <w:bottom w:val="single" w:sz="1" w:space="0" w:color="000000"/>
            </w:tcBorders>
            <w:shd w:val="clear" w:color="auto" w:fill="auto"/>
          </w:tcPr>
          <w:p w:rsidR="00034911" w:rsidRPr="00FD1714" w:rsidRDefault="00034911" w:rsidP="00EB11FE">
            <w:pPr>
              <w:jc w:val="center"/>
              <w:rPr>
                <w:sz w:val="20"/>
                <w:szCs w:val="20"/>
              </w:rPr>
            </w:pPr>
          </w:p>
        </w:tc>
        <w:tc>
          <w:tcPr>
            <w:tcW w:w="510" w:type="dxa"/>
            <w:tcBorders>
              <w:left w:val="single" w:sz="1" w:space="0" w:color="000000"/>
              <w:bottom w:val="single" w:sz="1" w:space="0" w:color="000000"/>
            </w:tcBorders>
            <w:shd w:val="clear" w:color="auto" w:fill="auto"/>
          </w:tcPr>
          <w:p w:rsidR="00034911" w:rsidRPr="00FD1714" w:rsidRDefault="00034911" w:rsidP="00EB11FE">
            <w:pPr>
              <w:jc w:val="center"/>
              <w:rPr>
                <w:sz w:val="20"/>
                <w:szCs w:val="20"/>
              </w:rPr>
            </w:pPr>
            <w:r w:rsidRPr="00FD1714">
              <w:rPr>
                <w:sz w:val="20"/>
                <w:szCs w:val="20"/>
              </w:rPr>
              <w:t>8</w:t>
            </w:r>
          </w:p>
        </w:tc>
        <w:tc>
          <w:tcPr>
            <w:tcW w:w="1125" w:type="dxa"/>
            <w:tcBorders>
              <w:left w:val="single" w:sz="1" w:space="0" w:color="000000"/>
              <w:bottom w:val="single" w:sz="1" w:space="0" w:color="000000"/>
            </w:tcBorders>
            <w:shd w:val="clear" w:color="auto" w:fill="auto"/>
          </w:tcPr>
          <w:p w:rsidR="00034911" w:rsidRPr="00FD1714" w:rsidRDefault="00034911" w:rsidP="00EB11FE">
            <w:pPr>
              <w:jc w:val="center"/>
              <w:rPr>
                <w:sz w:val="20"/>
                <w:szCs w:val="20"/>
              </w:rPr>
            </w:pPr>
          </w:p>
        </w:tc>
        <w:tc>
          <w:tcPr>
            <w:tcW w:w="4123" w:type="dxa"/>
            <w:tcBorders>
              <w:left w:val="single" w:sz="1" w:space="0" w:color="000000"/>
              <w:bottom w:val="single" w:sz="1" w:space="0" w:color="000000"/>
              <w:right w:val="single" w:sz="1" w:space="0" w:color="000000"/>
            </w:tcBorders>
            <w:shd w:val="clear" w:color="auto" w:fill="auto"/>
          </w:tcPr>
          <w:p w:rsidR="00034911" w:rsidRPr="00FD1714" w:rsidRDefault="00034911" w:rsidP="00EB11FE">
            <w:pPr>
              <w:rPr>
                <w:sz w:val="20"/>
                <w:szCs w:val="20"/>
              </w:rPr>
            </w:pPr>
            <w:r w:rsidRPr="00FD1714">
              <w:rPr>
                <w:sz w:val="20"/>
                <w:szCs w:val="20"/>
              </w:rPr>
              <w:t>Pełna nazwa producenta……………</w:t>
            </w:r>
          </w:p>
          <w:p w:rsidR="00034911" w:rsidRPr="00FD1714" w:rsidRDefault="00034911" w:rsidP="00EB11FE">
            <w:pPr>
              <w:rPr>
                <w:sz w:val="20"/>
                <w:szCs w:val="20"/>
              </w:rPr>
            </w:pPr>
            <w:r w:rsidRPr="00FD1714">
              <w:rPr>
                <w:sz w:val="20"/>
                <w:szCs w:val="20"/>
              </w:rPr>
              <w:t>Pełna nazwa wyrobu ………………</w:t>
            </w:r>
          </w:p>
          <w:p w:rsidR="00034911" w:rsidRPr="00FD1714" w:rsidRDefault="00034911" w:rsidP="00EB11FE">
            <w:pPr>
              <w:rPr>
                <w:sz w:val="20"/>
                <w:szCs w:val="20"/>
              </w:rPr>
            </w:pPr>
            <w:r w:rsidRPr="00FD1714">
              <w:rPr>
                <w:sz w:val="20"/>
                <w:szCs w:val="20"/>
              </w:rPr>
              <w:t>Numer referencyjny …………………</w:t>
            </w:r>
          </w:p>
          <w:p w:rsidR="00034911" w:rsidRPr="00FD1714" w:rsidRDefault="00034911" w:rsidP="00EB11FE">
            <w:pPr>
              <w:rPr>
                <w:sz w:val="20"/>
                <w:szCs w:val="20"/>
              </w:rPr>
            </w:pPr>
          </w:p>
        </w:tc>
      </w:tr>
      <w:tr w:rsidR="00034911" w:rsidRPr="00E54A18" w:rsidTr="00EB11FE">
        <w:tc>
          <w:tcPr>
            <w:tcW w:w="510" w:type="dxa"/>
            <w:tcBorders>
              <w:left w:val="single" w:sz="1" w:space="0" w:color="000000"/>
              <w:bottom w:val="single" w:sz="1" w:space="0" w:color="000000"/>
            </w:tcBorders>
            <w:shd w:val="clear" w:color="auto" w:fill="auto"/>
          </w:tcPr>
          <w:p w:rsidR="00034911" w:rsidRPr="00E54A18" w:rsidRDefault="00034911" w:rsidP="00EB11FE">
            <w:pPr>
              <w:rPr>
                <w:b/>
                <w:color w:val="FF0000"/>
                <w:sz w:val="20"/>
                <w:szCs w:val="20"/>
              </w:rPr>
            </w:pPr>
          </w:p>
        </w:tc>
        <w:tc>
          <w:tcPr>
            <w:tcW w:w="5610" w:type="dxa"/>
            <w:tcBorders>
              <w:left w:val="single" w:sz="1" w:space="0" w:color="000000"/>
              <w:bottom w:val="single" w:sz="1" w:space="0" w:color="000000"/>
            </w:tcBorders>
            <w:shd w:val="clear" w:color="auto" w:fill="auto"/>
          </w:tcPr>
          <w:p w:rsidR="00034911" w:rsidRPr="00E54A18" w:rsidRDefault="00034911" w:rsidP="00EB11FE">
            <w:pPr>
              <w:rPr>
                <w:b/>
                <w:color w:val="FF0000"/>
                <w:sz w:val="20"/>
                <w:szCs w:val="20"/>
              </w:rPr>
            </w:pPr>
            <w:r w:rsidRPr="00FD1714">
              <w:rPr>
                <w:b/>
                <w:sz w:val="20"/>
                <w:szCs w:val="20"/>
              </w:rPr>
              <w:t>Wartość części</w:t>
            </w:r>
          </w:p>
        </w:tc>
        <w:tc>
          <w:tcPr>
            <w:tcW w:w="630" w:type="dxa"/>
            <w:tcBorders>
              <w:left w:val="single" w:sz="1" w:space="0" w:color="000000"/>
              <w:bottom w:val="single" w:sz="1" w:space="0" w:color="000000"/>
            </w:tcBorders>
            <w:shd w:val="clear" w:color="auto" w:fill="auto"/>
          </w:tcPr>
          <w:p w:rsidR="00034911" w:rsidRPr="00E54A18" w:rsidRDefault="00034911" w:rsidP="00EB11FE">
            <w:pPr>
              <w:rPr>
                <w:b/>
                <w:color w:val="FF0000"/>
                <w:sz w:val="20"/>
                <w:szCs w:val="20"/>
              </w:rPr>
            </w:pPr>
          </w:p>
        </w:tc>
        <w:tc>
          <w:tcPr>
            <w:tcW w:w="960" w:type="dxa"/>
            <w:tcBorders>
              <w:left w:val="single" w:sz="1" w:space="0" w:color="000000"/>
              <w:bottom w:val="single" w:sz="1" w:space="0" w:color="000000"/>
            </w:tcBorders>
            <w:shd w:val="clear" w:color="auto" w:fill="auto"/>
          </w:tcPr>
          <w:p w:rsidR="00034911" w:rsidRPr="00E54A18" w:rsidRDefault="00034911" w:rsidP="00EB11FE">
            <w:pPr>
              <w:rPr>
                <w:b/>
                <w:color w:val="FF0000"/>
                <w:sz w:val="20"/>
                <w:szCs w:val="20"/>
              </w:rPr>
            </w:pPr>
          </w:p>
        </w:tc>
        <w:tc>
          <w:tcPr>
            <w:tcW w:w="1140" w:type="dxa"/>
            <w:tcBorders>
              <w:left w:val="single" w:sz="1" w:space="0" w:color="000000"/>
              <w:bottom w:val="single" w:sz="1" w:space="0" w:color="000000"/>
            </w:tcBorders>
            <w:shd w:val="clear" w:color="auto" w:fill="auto"/>
          </w:tcPr>
          <w:p w:rsidR="00034911" w:rsidRPr="00E54A18" w:rsidRDefault="00034911" w:rsidP="00EB11FE">
            <w:pPr>
              <w:jc w:val="center"/>
              <w:rPr>
                <w:b/>
                <w:color w:val="FF0000"/>
                <w:sz w:val="20"/>
                <w:szCs w:val="20"/>
              </w:rPr>
            </w:pPr>
          </w:p>
        </w:tc>
        <w:tc>
          <w:tcPr>
            <w:tcW w:w="510" w:type="dxa"/>
            <w:tcBorders>
              <w:left w:val="single" w:sz="1" w:space="0" w:color="000000"/>
              <w:bottom w:val="single" w:sz="1" w:space="0" w:color="000000"/>
            </w:tcBorders>
            <w:shd w:val="clear" w:color="auto" w:fill="auto"/>
          </w:tcPr>
          <w:p w:rsidR="00034911" w:rsidRPr="00E54A18" w:rsidRDefault="00034911" w:rsidP="00EB11FE">
            <w:pPr>
              <w:jc w:val="center"/>
              <w:rPr>
                <w:b/>
                <w:color w:val="FF0000"/>
                <w:sz w:val="20"/>
                <w:szCs w:val="20"/>
              </w:rPr>
            </w:pPr>
          </w:p>
        </w:tc>
        <w:tc>
          <w:tcPr>
            <w:tcW w:w="1125" w:type="dxa"/>
            <w:tcBorders>
              <w:left w:val="single" w:sz="1" w:space="0" w:color="000000"/>
              <w:bottom w:val="single" w:sz="1" w:space="0" w:color="000000"/>
            </w:tcBorders>
            <w:shd w:val="clear" w:color="auto" w:fill="auto"/>
          </w:tcPr>
          <w:p w:rsidR="00034911" w:rsidRPr="00E54A18" w:rsidRDefault="00034911" w:rsidP="00EB11FE">
            <w:pPr>
              <w:jc w:val="center"/>
              <w:rPr>
                <w:b/>
                <w:color w:val="FF0000"/>
                <w:sz w:val="20"/>
                <w:szCs w:val="20"/>
              </w:rPr>
            </w:pPr>
          </w:p>
        </w:tc>
        <w:tc>
          <w:tcPr>
            <w:tcW w:w="4123" w:type="dxa"/>
            <w:tcBorders>
              <w:left w:val="single" w:sz="1" w:space="0" w:color="000000"/>
              <w:bottom w:val="single" w:sz="1" w:space="0" w:color="000000"/>
              <w:right w:val="single" w:sz="1" w:space="0" w:color="000000"/>
            </w:tcBorders>
            <w:shd w:val="clear" w:color="auto" w:fill="auto"/>
          </w:tcPr>
          <w:p w:rsidR="00034911" w:rsidRPr="00E54A18" w:rsidRDefault="00034911" w:rsidP="00EB11FE">
            <w:pPr>
              <w:rPr>
                <w:b/>
                <w:color w:val="FF0000"/>
                <w:sz w:val="20"/>
                <w:szCs w:val="20"/>
              </w:rPr>
            </w:pPr>
          </w:p>
        </w:tc>
      </w:tr>
    </w:tbl>
    <w:p w:rsidR="00034911" w:rsidRPr="00D17C22" w:rsidRDefault="00034911" w:rsidP="00034911">
      <w:pPr>
        <w:suppressAutoHyphens w:val="0"/>
        <w:jc w:val="both"/>
        <w:rPr>
          <w:b/>
          <w:kern w:val="0"/>
          <w:sz w:val="22"/>
          <w:szCs w:val="22"/>
          <w:lang w:eastAsia="pl-PL"/>
        </w:rPr>
      </w:pPr>
      <w:r w:rsidRPr="00D17C22">
        <w:rPr>
          <w:b/>
          <w:kern w:val="0"/>
          <w:sz w:val="22"/>
          <w:szCs w:val="22"/>
          <w:lang w:eastAsia="pl-PL"/>
        </w:rPr>
        <w:lastRenderedPageBreak/>
        <w:t>Część nr 15 – dostawa elektrod jednorazowych do zabiegów LASH</w:t>
      </w:r>
      <w:r w:rsidRPr="00D17C22">
        <w:rPr>
          <w:b/>
          <w:kern w:val="0"/>
          <w:sz w:val="22"/>
          <w:szCs w:val="22"/>
          <w:lang w:eastAsia="pl-PL"/>
        </w:rPr>
        <w:tab/>
      </w:r>
      <w:r w:rsidRPr="00D17C22">
        <w:rPr>
          <w:b/>
          <w:kern w:val="0"/>
          <w:sz w:val="22"/>
          <w:szCs w:val="22"/>
          <w:lang w:eastAsia="pl-PL"/>
        </w:rPr>
        <w:tab/>
      </w:r>
      <w:r w:rsidRPr="00D17C22">
        <w:rPr>
          <w:b/>
          <w:kern w:val="0"/>
          <w:sz w:val="22"/>
          <w:szCs w:val="22"/>
          <w:lang w:eastAsia="pl-PL"/>
        </w:rPr>
        <w:tab/>
      </w:r>
      <w:r w:rsidRPr="00D17C22">
        <w:rPr>
          <w:b/>
          <w:kern w:val="0"/>
          <w:sz w:val="22"/>
          <w:szCs w:val="22"/>
          <w:lang w:eastAsia="pl-PL"/>
        </w:rPr>
        <w:tab/>
      </w:r>
      <w:r w:rsidRPr="00D17C22">
        <w:rPr>
          <w:b/>
          <w:kern w:val="0"/>
          <w:sz w:val="22"/>
          <w:szCs w:val="22"/>
          <w:lang w:eastAsia="pl-PL"/>
        </w:rPr>
        <w:tab/>
      </w:r>
      <w:r w:rsidRPr="00D17C22">
        <w:rPr>
          <w:b/>
          <w:kern w:val="0"/>
          <w:sz w:val="22"/>
          <w:szCs w:val="22"/>
          <w:lang w:eastAsia="pl-PL"/>
        </w:rPr>
        <w:tab/>
      </w:r>
      <w:r w:rsidRPr="00D17C22">
        <w:rPr>
          <w:b/>
          <w:kern w:val="0"/>
          <w:sz w:val="22"/>
          <w:szCs w:val="22"/>
          <w:lang w:eastAsia="pl-PL"/>
        </w:rPr>
        <w:tab/>
      </w:r>
      <w:r w:rsidRPr="00D17C22">
        <w:rPr>
          <w:b/>
          <w:kern w:val="0"/>
          <w:sz w:val="22"/>
          <w:szCs w:val="22"/>
          <w:lang w:eastAsia="pl-PL"/>
        </w:rPr>
        <w:tab/>
      </w:r>
      <w:r w:rsidRPr="00D17C22">
        <w:rPr>
          <w:b/>
          <w:kern w:val="0"/>
          <w:sz w:val="22"/>
          <w:szCs w:val="22"/>
          <w:lang w:eastAsia="pl-PL"/>
        </w:rPr>
        <w:tab/>
      </w:r>
      <w:r w:rsidRPr="00D17C22">
        <w:rPr>
          <w:b/>
          <w:kern w:val="0"/>
          <w:sz w:val="22"/>
          <w:szCs w:val="22"/>
          <w:lang w:eastAsia="pl-PL"/>
        </w:rPr>
        <w:tab/>
      </w:r>
    </w:p>
    <w:tbl>
      <w:tblPr>
        <w:tblW w:w="14586" w:type="dxa"/>
        <w:tblInd w:w="-25" w:type="dxa"/>
        <w:tblCellMar>
          <w:left w:w="10" w:type="dxa"/>
          <w:right w:w="10" w:type="dxa"/>
        </w:tblCellMar>
        <w:tblLook w:val="0000"/>
      </w:tblPr>
      <w:tblGrid>
        <w:gridCol w:w="465"/>
        <w:gridCol w:w="5655"/>
        <w:gridCol w:w="630"/>
        <w:gridCol w:w="960"/>
        <w:gridCol w:w="1140"/>
        <w:gridCol w:w="510"/>
        <w:gridCol w:w="1125"/>
        <w:gridCol w:w="4101"/>
      </w:tblGrid>
      <w:tr w:rsidR="00034911" w:rsidRPr="00D17C22" w:rsidTr="00EB11FE">
        <w:tc>
          <w:tcPr>
            <w:tcW w:w="465" w:type="dxa"/>
            <w:tcBorders>
              <w:top w:val="single" w:sz="1" w:space="0" w:color="000000"/>
              <w:left w:val="single" w:sz="1" w:space="0" w:color="000000"/>
              <w:bottom w:val="single" w:sz="1" w:space="0" w:color="000000"/>
            </w:tcBorders>
            <w:shd w:val="clear" w:color="auto" w:fill="auto"/>
          </w:tcPr>
          <w:p w:rsidR="00034911" w:rsidRPr="00D17C22" w:rsidRDefault="00034911" w:rsidP="00EB11FE">
            <w:pPr>
              <w:jc w:val="both"/>
              <w:rPr>
                <w:sz w:val="20"/>
                <w:szCs w:val="20"/>
              </w:rPr>
            </w:pPr>
            <w:r w:rsidRPr="00D17C22">
              <w:rPr>
                <w:sz w:val="20"/>
                <w:szCs w:val="20"/>
              </w:rPr>
              <w:t>Lp.</w:t>
            </w:r>
          </w:p>
        </w:tc>
        <w:tc>
          <w:tcPr>
            <w:tcW w:w="5655" w:type="dxa"/>
            <w:tcBorders>
              <w:top w:val="single" w:sz="1" w:space="0" w:color="000000"/>
              <w:left w:val="single" w:sz="1" w:space="0" w:color="000000"/>
              <w:bottom w:val="single" w:sz="1" w:space="0" w:color="000000"/>
            </w:tcBorders>
            <w:shd w:val="clear" w:color="auto" w:fill="auto"/>
          </w:tcPr>
          <w:p w:rsidR="00034911" w:rsidRPr="00D17C22" w:rsidRDefault="00034911" w:rsidP="00EB11FE">
            <w:pPr>
              <w:jc w:val="both"/>
              <w:rPr>
                <w:sz w:val="20"/>
                <w:szCs w:val="20"/>
              </w:rPr>
            </w:pPr>
            <w:r w:rsidRPr="00D17C22">
              <w:rPr>
                <w:sz w:val="20"/>
                <w:szCs w:val="20"/>
              </w:rPr>
              <w:t>Opis przedmiotu zamówienia</w:t>
            </w:r>
          </w:p>
        </w:tc>
        <w:tc>
          <w:tcPr>
            <w:tcW w:w="630" w:type="dxa"/>
            <w:tcBorders>
              <w:top w:val="single" w:sz="1" w:space="0" w:color="000000"/>
              <w:left w:val="single" w:sz="1" w:space="0" w:color="000000"/>
              <w:bottom w:val="single" w:sz="1" w:space="0" w:color="000000"/>
            </w:tcBorders>
            <w:shd w:val="clear" w:color="auto" w:fill="auto"/>
          </w:tcPr>
          <w:p w:rsidR="00034911" w:rsidRPr="00D17C22" w:rsidRDefault="00034911" w:rsidP="00EB11FE">
            <w:pPr>
              <w:jc w:val="both"/>
              <w:rPr>
                <w:sz w:val="20"/>
                <w:szCs w:val="20"/>
              </w:rPr>
            </w:pPr>
            <w:r w:rsidRPr="00D17C22">
              <w:rPr>
                <w:sz w:val="20"/>
                <w:szCs w:val="20"/>
              </w:rPr>
              <w:t>Ilość</w:t>
            </w:r>
          </w:p>
          <w:p w:rsidR="00034911" w:rsidRPr="00D17C22" w:rsidRDefault="00034911" w:rsidP="00EB11FE">
            <w:pPr>
              <w:jc w:val="both"/>
              <w:rPr>
                <w:sz w:val="20"/>
                <w:szCs w:val="20"/>
              </w:rPr>
            </w:pPr>
            <w:r w:rsidRPr="00D17C22">
              <w:rPr>
                <w:sz w:val="20"/>
                <w:szCs w:val="20"/>
              </w:rPr>
              <w:t>Op.</w:t>
            </w:r>
          </w:p>
        </w:tc>
        <w:tc>
          <w:tcPr>
            <w:tcW w:w="960" w:type="dxa"/>
            <w:tcBorders>
              <w:top w:val="single" w:sz="1" w:space="0" w:color="000000"/>
              <w:left w:val="single" w:sz="1" w:space="0" w:color="000000"/>
              <w:bottom w:val="single" w:sz="1" w:space="0" w:color="000000"/>
            </w:tcBorders>
            <w:shd w:val="clear" w:color="auto" w:fill="auto"/>
          </w:tcPr>
          <w:p w:rsidR="00034911" w:rsidRPr="00D17C22" w:rsidRDefault="00034911" w:rsidP="00EB11FE">
            <w:pPr>
              <w:jc w:val="both"/>
              <w:rPr>
                <w:sz w:val="20"/>
                <w:szCs w:val="20"/>
              </w:rPr>
            </w:pPr>
            <w:r w:rsidRPr="00D17C22">
              <w:rPr>
                <w:sz w:val="20"/>
                <w:szCs w:val="20"/>
              </w:rPr>
              <w:t>Cena jedn.</w:t>
            </w:r>
          </w:p>
          <w:p w:rsidR="00034911" w:rsidRPr="00D17C22" w:rsidRDefault="00034911" w:rsidP="00EB11FE">
            <w:pPr>
              <w:jc w:val="both"/>
              <w:rPr>
                <w:sz w:val="20"/>
                <w:szCs w:val="20"/>
              </w:rPr>
            </w:pPr>
            <w:r w:rsidRPr="00D17C22">
              <w:rPr>
                <w:sz w:val="20"/>
                <w:szCs w:val="20"/>
              </w:rPr>
              <w:t>netto</w:t>
            </w:r>
          </w:p>
        </w:tc>
        <w:tc>
          <w:tcPr>
            <w:tcW w:w="1140" w:type="dxa"/>
            <w:tcBorders>
              <w:top w:val="single" w:sz="1" w:space="0" w:color="000000"/>
              <w:left w:val="single" w:sz="1" w:space="0" w:color="000000"/>
              <w:bottom w:val="single" w:sz="1" w:space="0" w:color="000000"/>
            </w:tcBorders>
            <w:shd w:val="clear" w:color="auto" w:fill="auto"/>
          </w:tcPr>
          <w:p w:rsidR="00034911" w:rsidRPr="00D17C22" w:rsidRDefault="00034911" w:rsidP="00EB11FE">
            <w:pPr>
              <w:jc w:val="both"/>
              <w:rPr>
                <w:sz w:val="20"/>
                <w:szCs w:val="20"/>
              </w:rPr>
            </w:pPr>
            <w:r w:rsidRPr="00D17C22">
              <w:rPr>
                <w:sz w:val="20"/>
                <w:szCs w:val="20"/>
              </w:rPr>
              <w:t>Wartość</w:t>
            </w:r>
          </w:p>
          <w:p w:rsidR="00034911" w:rsidRPr="00D17C22" w:rsidRDefault="00034911" w:rsidP="00EB11FE">
            <w:pPr>
              <w:jc w:val="both"/>
              <w:rPr>
                <w:sz w:val="20"/>
                <w:szCs w:val="20"/>
              </w:rPr>
            </w:pPr>
            <w:r w:rsidRPr="00D17C22">
              <w:rPr>
                <w:sz w:val="20"/>
                <w:szCs w:val="20"/>
              </w:rPr>
              <w:t>netto</w:t>
            </w:r>
          </w:p>
        </w:tc>
        <w:tc>
          <w:tcPr>
            <w:tcW w:w="510" w:type="dxa"/>
            <w:tcBorders>
              <w:top w:val="single" w:sz="1" w:space="0" w:color="000000"/>
              <w:left w:val="single" w:sz="1" w:space="0" w:color="000000"/>
              <w:bottom w:val="single" w:sz="1" w:space="0" w:color="000000"/>
            </w:tcBorders>
            <w:shd w:val="clear" w:color="auto" w:fill="auto"/>
          </w:tcPr>
          <w:p w:rsidR="00034911" w:rsidRPr="00D17C22" w:rsidRDefault="00034911" w:rsidP="00EB11FE">
            <w:pPr>
              <w:jc w:val="both"/>
              <w:rPr>
                <w:sz w:val="20"/>
                <w:szCs w:val="20"/>
              </w:rPr>
            </w:pPr>
            <w:r w:rsidRPr="00D17C22">
              <w:rPr>
                <w:sz w:val="20"/>
                <w:szCs w:val="20"/>
              </w:rPr>
              <w:t>VAT</w:t>
            </w:r>
          </w:p>
          <w:p w:rsidR="00034911" w:rsidRPr="00D17C22" w:rsidRDefault="00034911" w:rsidP="00EB11FE">
            <w:pPr>
              <w:jc w:val="both"/>
              <w:rPr>
                <w:sz w:val="20"/>
                <w:szCs w:val="20"/>
              </w:rPr>
            </w:pPr>
            <w:r w:rsidRPr="00D17C22">
              <w:rPr>
                <w:sz w:val="20"/>
                <w:szCs w:val="20"/>
              </w:rPr>
              <w:t>%</w:t>
            </w:r>
          </w:p>
        </w:tc>
        <w:tc>
          <w:tcPr>
            <w:tcW w:w="1125" w:type="dxa"/>
            <w:tcBorders>
              <w:top w:val="single" w:sz="1" w:space="0" w:color="000000"/>
              <w:left w:val="single" w:sz="1" w:space="0" w:color="000000"/>
              <w:bottom w:val="single" w:sz="1" w:space="0" w:color="000000"/>
            </w:tcBorders>
            <w:shd w:val="clear" w:color="auto" w:fill="auto"/>
          </w:tcPr>
          <w:p w:rsidR="00034911" w:rsidRPr="00D17C22" w:rsidRDefault="00034911" w:rsidP="00EB11FE">
            <w:pPr>
              <w:jc w:val="both"/>
              <w:rPr>
                <w:sz w:val="20"/>
                <w:szCs w:val="20"/>
              </w:rPr>
            </w:pPr>
            <w:r w:rsidRPr="00D17C22">
              <w:rPr>
                <w:sz w:val="20"/>
                <w:szCs w:val="20"/>
              </w:rPr>
              <w:t>Wartość</w:t>
            </w:r>
          </w:p>
          <w:p w:rsidR="00034911" w:rsidRPr="00D17C22" w:rsidRDefault="00034911" w:rsidP="00EB11FE">
            <w:pPr>
              <w:jc w:val="both"/>
              <w:rPr>
                <w:sz w:val="20"/>
                <w:szCs w:val="20"/>
              </w:rPr>
            </w:pPr>
            <w:r w:rsidRPr="00D17C22">
              <w:rPr>
                <w:sz w:val="20"/>
                <w:szCs w:val="20"/>
              </w:rPr>
              <w:t>brutto</w:t>
            </w:r>
          </w:p>
        </w:tc>
        <w:tc>
          <w:tcPr>
            <w:tcW w:w="4101" w:type="dxa"/>
            <w:tcBorders>
              <w:top w:val="single" w:sz="1" w:space="0" w:color="000000"/>
              <w:left w:val="single" w:sz="1" w:space="0" w:color="000000"/>
              <w:bottom w:val="single" w:sz="1" w:space="0" w:color="000000"/>
              <w:right w:val="single" w:sz="1" w:space="0" w:color="000000"/>
            </w:tcBorders>
            <w:shd w:val="clear" w:color="auto" w:fill="auto"/>
          </w:tcPr>
          <w:p w:rsidR="00034911" w:rsidRPr="00D17C22" w:rsidRDefault="00034911" w:rsidP="00EB11FE">
            <w:pPr>
              <w:jc w:val="both"/>
              <w:rPr>
                <w:sz w:val="20"/>
                <w:szCs w:val="20"/>
              </w:rPr>
            </w:pPr>
            <w:r w:rsidRPr="00D17C22">
              <w:rPr>
                <w:sz w:val="20"/>
                <w:szCs w:val="20"/>
              </w:rPr>
              <w:t>Informacje o produkcie i producencie</w:t>
            </w:r>
          </w:p>
        </w:tc>
      </w:tr>
      <w:tr w:rsidR="00034911" w:rsidRPr="00D17C22" w:rsidTr="00EB11FE">
        <w:tc>
          <w:tcPr>
            <w:tcW w:w="465" w:type="dxa"/>
            <w:tcBorders>
              <w:left w:val="single" w:sz="1" w:space="0" w:color="000000"/>
              <w:bottom w:val="single" w:sz="1" w:space="0" w:color="000000"/>
            </w:tcBorders>
            <w:shd w:val="clear" w:color="auto" w:fill="auto"/>
          </w:tcPr>
          <w:p w:rsidR="00034911" w:rsidRPr="00D17C22" w:rsidRDefault="00034911" w:rsidP="00EB11FE">
            <w:pPr>
              <w:rPr>
                <w:sz w:val="20"/>
                <w:szCs w:val="20"/>
              </w:rPr>
            </w:pPr>
            <w:r w:rsidRPr="00D17C22">
              <w:rPr>
                <w:sz w:val="20"/>
                <w:szCs w:val="20"/>
              </w:rPr>
              <w:t>1</w:t>
            </w:r>
          </w:p>
        </w:tc>
        <w:tc>
          <w:tcPr>
            <w:tcW w:w="5655" w:type="dxa"/>
            <w:tcBorders>
              <w:left w:val="single" w:sz="1" w:space="0" w:color="000000"/>
              <w:bottom w:val="single" w:sz="1" w:space="0" w:color="000000"/>
            </w:tcBorders>
            <w:shd w:val="clear" w:color="auto" w:fill="auto"/>
          </w:tcPr>
          <w:p w:rsidR="00034911" w:rsidRPr="00D17C22" w:rsidRDefault="00034911" w:rsidP="00EB11FE">
            <w:pPr>
              <w:suppressAutoHyphens w:val="0"/>
              <w:rPr>
                <w:kern w:val="0"/>
                <w:sz w:val="20"/>
                <w:szCs w:val="20"/>
                <w:lang w:eastAsia="pl-PL"/>
              </w:rPr>
            </w:pPr>
            <w:r w:rsidRPr="00D17C22">
              <w:rPr>
                <w:kern w:val="0"/>
                <w:sz w:val="20"/>
                <w:szCs w:val="20"/>
                <w:lang w:eastAsia="pl-PL"/>
              </w:rPr>
              <w:t>Elektroda pętlowa do zabiegów LASH</w:t>
            </w:r>
          </w:p>
          <w:p w:rsidR="00034911" w:rsidRPr="00D17C22" w:rsidRDefault="00034911" w:rsidP="00EB11FE">
            <w:pPr>
              <w:suppressAutoHyphens w:val="0"/>
              <w:rPr>
                <w:kern w:val="0"/>
                <w:sz w:val="20"/>
                <w:szCs w:val="20"/>
                <w:lang w:eastAsia="pl-PL"/>
              </w:rPr>
            </w:pPr>
            <w:r w:rsidRPr="00D17C22">
              <w:rPr>
                <w:kern w:val="0"/>
                <w:sz w:val="20"/>
                <w:szCs w:val="20"/>
                <w:lang w:eastAsia="pl-PL"/>
              </w:rPr>
              <w:t>- jednorazowego użytku</w:t>
            </w:r>
          </w:p>
          <w:p w:rsidR="00034911" w:rsidRPr="00D17C22" w:rsidRDefault="00034911" w:rsidP="00EB11FE">
            <w:pPr>
              <w:suppressAutoHyphens w:val="0"/>
              <w:rPr>
                <w:kern w:val="0"/>
                <w:sz w:val="20"/>
                <w:szCs w:val="20"/>
                <w:lang w:eastAsia="pl-PL"/>
              </w:rPr>
            </w:pPr>
            <w:r w:rsidRPr="00D17C22">
              <w:rPr>
                <w:kern w:val="0"/>
                <w:sz w:val="20"/>
                <w:szCs w:val="20"/>
                <w:lang w:eastAsia="pl-PL"/>
              </w:rPr>
              <w:t>- sterylna</w:t>
            </w:r>
          </w:p>
          <w:p w:rsidR="00034911" w:rsidRPr="00D17C22" w:rsidRDefault="00034911" w:rsidP="00EB11FE">
            <w:pPr>
              <w:suppressAutoHyphens w:val="0"/>
              <w:rPr>
                <w:kern w:val="0"/>
                <w:sz w:val="20"/>
                <w:szCs w:val="20"/>
                <w:lang w:eastAsia="pl-PL"/>
              </w:rPr>
            </w:pPr>
            <w:r w:rsidRPr="00D17C22">
              <w:rPr>
                <w:kern w:val="0"/>
                <w:sz w:val="20"/>
                <w:szCs w:val="20"/>
                <w:lang w:eastAsia="pl-PL"/>
              </w:rPr>
              <w:t>- o średnicy100mm</w:t>
            </w:r>
          </w:p>
          <w:p w:rsidR="00034911" w:rsidRPr="00D17C22" w:rsidRDefault="00034911" w:rsidP="00EB11FE">
            <w:pPr>
              <w:suppressAutoHyphens w:val="0"/>
              <w:rPr>
                <w:kern w:val="0"/>
                <w:sz w:val="20"/>
                <w:szCs w:val="20"/>
                <w:lang w:eastAsia="pl-PL"/>
              </w:rPr>
            </w:pPr>
            <w:r w:rsidRPr="00D17C22">
              <w:rPr>
                <w:kern w:val="0"/>
                <w:sz w:val="20"/>
                <w:szCs w:val="20"/>
                <w:lang w:eastAsia="pl-PL"/>
              </w:rPr>
              <w:t>- pakowana pojedynczo</w:t>
            </w:r>
          </w:p>
          <w:p w:rsidR="00034911" w:rsidRPr="00D17C22" w:rsidRDefault="00034911" w:rsidP="00EB11FE">
            <w:pPr>
              <w:suppressAutoHyphens w:val="0"/>
              <w:rPr>
                <w:kern w:val="0"/>
                <w:sz w:val="20"/>
                <w:szCs w:val="20"/>
                <w:lang w:eastAsia="pl-PL"/>
              </w:rPr>
            </w:pPr>
            <w:r w:rsidRPr="00D17C22">
              <w:rPr>
                <w:kern w:val="0"/>
                <w:sz w:val="20"/>
                <w:szCs w:val="20"/>
                <w:lang w:eastAsia="pl-PL"/>
              </w:rPr>
              <w:t xml:space="preserve">- pakowane po 10 sztuk </w:t>
            </w:r>
          </w:p>
          <w:p w:rsidR="00034911" w:rsidRPr="00D17C22" w:rsidRDefault="00034911" w:rsidP="00EB11FE">
            <w:pPr>
              <w:rPr>
                <w:kern w:val="0"/>
                <w:sz w:val="20"/>
                <w:szCs w:val="20"/>
                <w:lang w:eastAsia="pl-PL"/>
              </w:rPr>
            </w:pPr>
            <w:r w:rsidRPr="00D17C22">
              <w:rPr>
                <w:kern w:val="0"/>
                <w:sz w:val="20"/>
                <w:szCs w:val="20"/>
                <w:lang w:eastAsia="pl-PL"/>
              </w:rPr>
              <w:t>- elektroda kompatybilna z tubą wewnętrzną i zewnętrzną  o średnicy 5mm typu MetraLOOP</w:t>
            </w:r>
          </w:p>
        </w:tc>
        <w:tc>
          <w:tcPr>
            <w:tcW w:w="630" w:type="dxa"/>
            <w:tcBorders>
              <w:left w:val="single" w:sz="1" w:space="0" w:color="000000"/>
              <w:bottom w:val="single" w:sz="1" w:space="0" w:color="000000"/>
            </w:tcBorders>
            <w:shd w:val="clear" w:color="auto" w:fill="auto"/>
          </w:tcPr>
          <w:p w:rsidR="00034911" w:rsidRPr="00D17C22" w:rsidRDefault="00034911" w:rsidP="00EB11FE">
            <w:pPr>
              <w:jc w:val="center"/>
              <w:rPr>
                <w:sz w:val="20"/>
                <w:szCs w:val="20"/>
              </w:rPr>
            </w:pPr>
            <w:r w:rsidRPr="00D17C22">
              <w:rPr>
                <w:kern w:val="0"/>
                <w:sz w:val="20"/>
                <w:szCs w:val="20"/>
                <w:lang w:eastAsia="pl-PL"/>
              </w:rPr>
              <w:t>5 op. po 10 szt.</w:t>
            </w:r>
          </w:p>
        </w:tc>
        <w:tc>
          <w:tcPr>
            <w:tcW w:w="960" w:type="dxa"/>
            <w:tcBorders>
              <w:left w:val="single" w:sz="1" w:space="0" w:color="000000"/>
              <w:bottom w:val="single" w:sz="1" w:space="0" w:color="000000"/>
            </w:tcBorders>
            <w:shd w:val="clear" w:color="auto" w:fill="auto"/>
          </w:tcPr>
          <w:p w:rsidR="00034911" w:rsidRPr="00D17C22" w:rsidRDefault="00034911" w:rsidP="00EB11FE">
            <w:pPr>
              <w:jc w:val="center"/>
              <w:rPr>
                <w:sz w:val="20"/>
                <w:szCs w:val="20"/>
              </w:rPr>
            </w:pPr>
          </w:p>
        </w:tc>
        <w:tc>
          <w:tcPr>
            <w:tcW w:w="1140" w:type="dxa"/>
            <w:tcBorders>
              <w:left w:val="single" w:sz="1" w:space="0" w:color="000000"/>
              <w:bottom w:val="single" w:sz="1" w:space="0" w:color="000000"/>
            </w:tcBorders>
            <w:shd w:val="clear" w:color="auto" w:fill="auto"/>
          </w:tcPr>
          <w:p w:rsidR="00034911" w:rsidRPr="00D17C22" w:rsidRDefault="00034911" w:rsidP="00EB11FE">
            <w:pPr>
              <w:jc w:val="center"/>
              <w:rPr>
                <w:sz w:val="20"/>
                <w:szCs w:val="20"/>
              </w:rPr>
            </w:pPr>
          </w:p>
        </w:tc>
        <w:tc>
          <w:tcPr>
            <w:tcW w:w="510" w:type="dxa"/>
            <w:tcBorders>
              <w:left w:val="single" w:sz="1" w:space="0" w:color="000000"/>
              <w:bottom w:val="single" w:sz="1" w:space="0" w:color="000000"/>
            </w:tcBorders>
            <w:shd w:val="clear" w:color="auto" w:fill="auto"/>
          </w:tcPr>
          <w:p w:rsidR="00034911" w:rsidRPr="00D17C22" w:rsidRDefault="00034911" w:rsidP="00EB11FE">
            <w:pPr>
              <w:jc w:val="center"/>
              <w:rPr>
                <w:sz w:val="20"/>
                <w:szCs w:val="20"/>
              </w:rPr>
            </w:pPr>
            <w:r w:rsidRPr="00D17C22">
              <w:rPr>
                <w:sz w:val="20"/>
                <w:szCs w:val="20"/>
              </w:rPr>
              <w:t>8</w:t>
            </w:r>
          </w:p>
        </w:tc>
        <w:tc>
          <w:tcPr>
            <w:tcW w:w="1125" w:type="dxa"/>
            <w:tcBorders>
              <w:left w:val="single" w:sz="1" w:space="0" w:color="000000"/>
              <w:bottom w:val="single" w:sz="1" w:space="0" w:color="000000"/>
            </w:tcBorders>
            <w:shd w:val="clear" w:color="auto" w:fill="auto"/>
          </w:tcPr>
          <w:p w:rsidR="00034911" w:rsidRPr="00D17C22" w:rsidRDefault="00034911" w:rsidP="00EB11FE">
            <w:pPr>
              <w:jc w:val="center"/>
              <w:rPr>
                <w:sz w:val="20"/>
                <w:szCs w:val="20"/>
              </w:rPr>
            </w:pPr>
          </w:p>
        </w:tc>
        <w:tc>
          <w:tcPr>
            <w:tcW w:w="4101" w:type="dxa"/>
            <w:tcBorders>
              <w:left w:val="single" w:sz="1" w:space="0" w:color="000000"/>
              <w:bottom w:val="single" w:sz="1" w:space="0" w:color="000000"/>
              <w:right w:val="single" w:sz="1" w:space="0" w:color="000000"/>
            </w:tcBorders>
            <w:shd w:val="clear" w:color="auto" w:fill="auto"/>
          </w:tcPr>
          <w:p w:rsidR="00034911" w:rsidRPr="00D17C22" w:rsidRDefault="00034911" w:rsidP="00EB11FE">
            <w:pPr>
              <w:rPr>
                <w:sz w:val="20"/>
                <w:szCs w:val="20"/>
              </w:rPr>
            </w:pPr>
            <w:r w:rsidRPr="00D17C22">
              <w:rPr>
                <w:sz w:val="20"/>
                <w:szCs w:val="20"/>
              </w:rPr>
              <w:t>Pełna nazwa producenta……………</w:t>
            </w:r>
          </w:p>
          <w:p w:rsidR="00034911" w:rsidRPr="00D17C22" w:rsidRDefault="00034911" w:rsidP="00EB11FE">
            <w:pPr>
              <w:rPr>
                <w:sz w:val="20"/>
                <w:szCs w:val="20"/>
              </w:rPr>
            </w:pPr>
            <w:r w:rsidRPr="00D17C22">
              <w:rPr>
                <w:sz w:val="20"/>
                <w:szCs w:val="20"/>
              </w:rPr>
              <w:t>Pełna nazwa wyrobu ………………</w:t>
            </w:r>
          </w:p>
          <w:p w:rsidR="00034911" w:rsidRPr="00D17C22" w:rsidRDefault="00034911" w:rsidP="00EB11FE">
            <w:pPr>
              <w:rPr>
                <w:sz w:val="20"/>
                <w:szCs w:val="20"/>
              </w:rPr>
            </w:pPr>
            <w:r w:rsidRPr="00D17C22">
              <w:rPr>
                <w:sz w:val="20"/>
                <w:szCs w:val="20"/>
              </w:rPr>
              <w:t>Numer referencyjny  …..........................</w:t>
            </w:r>
          </w:p>
          <w:p w:rsidR="00034911" w:rsidRPr="00D17C22" w:rsidRDefault="00034911" w:rsidP="00EB11FE">
            <w:pPr>
              <w:rPr>
                <w:sz w:val="20"/>
                <w:szCs w:val="20"/>
              </w:rPr>
            </w:pPr>
          </w:p>
        </w:tc>
      </w:tr>
      <w:tr w:rsidR="00034911" w:rsidRPr="00D17C22" w:rsidTr="00EB11FE">
        <w:tc>
          <w:tcPr>
            <w:tcW w:w="465" w:type="dxa"/>
            <w:tcBorders>
              <w:left w:val="single" w:sz="1" w:space="0" w:color="000000"/>
              <w:bottom w:val="single" w:sz="1" w:space="0" w:color="000000"/>
            </w:tcBorders>
            <w:shd w:val="clear" w:color="auto" w:fill="auto"/>
          </w:tcPr>
          <w:p w:rsidR="00034911" w:rsidRPr="00D17C22" w:rsidRDefault="00034911" w:rsidP="00EB11FE">
            <w:pPr>
              <w:rPr>
                <w:b/>
                <w:sz w:val="20"/>
                <w:szCs w:val="20"/>
              </w:rPr>
            </w:pPr>
          </w:p>
        </w:tc>
        <w:tc>
          <w:tcPr>
            <w:tcW w:w="5655" w:type="dxa"/>
            <w:tcBorders>
              <w:left w:val="single" w:sz="1" w:space="0" w:color="000000"/>
              <w:bottom w:val="single" w:sz="1" w:space="0" w:color="000000"/>
            </w:tcBorders>
            <w:shd w:val="clear" w:color="auto" w:fill="auto"/>
          </w:tcPr>
          <w:p w:rsidR="00034911" w:rsidRPr="00D17C22" w:rsidRDefault="00034911" w:rsidP="00EB11FE">
            <w:pPr>
              <w:rPr>
                <w:b/>
                <w:sz w:val="20"/>
                <w:szCs w:val="20"/>
              </w:rPr>
            </w:pPr>
            <w:r w:rsidRPr="00D17C22">
              <w:rPr>
                <w:b/>
                <w:sz w:val="20"/>
                <w:szCs w:val="20"/>
              </w:rPr>
              <w:t>Wartość części</w:t>
            </w:r>
          </w:p>
        </w:tc>
        <w:tc>
          <w:tcPr>
            <w:tcW w:w="630" w:type="dxa"/>
            <w:tcBorders>
              <w:left w:val="single" w:sz="1" w:space="0" w:color="000000"/>
              <w:bottom w:val="single" w:sz="1" w:space="0" w:color="000000"/>
            </w:tcBorders>
            <w:shd w:val="clear" w:color="auto" w:fill="auto"/>
          </w:tcPr>
          <w:p w:rsidR="00034911" w:rsidRPr="00D17C22" w:rsidRDefault="00034911" w:rsidP="00EB11FE">
            <w:pPr>
              <w:jc w:val="center"/>
              <w:rPr>
                <w:b/>
                <w:sz w:val="20"/>
                <w:szCs w:val="20"/>
              </w:rPr>
            </w:pPr>
          </w:p>
        </w:tc>
        <w:tc>
          <w:tcPr>
            <w:tcW w:w="960" w:type="dxa"/>
            <w:tcBorders>
              <w:left w:val="single" w:sz="1" w:space="0" w:color="000000"/>
              <w:bottom w:val="single" w:sz="1" w:space="0" w:color="000000"/>
            </w:tcBorders>
            <w:shd w:val="clear" w:color="auto" w:fill="auto"/>
          </w:tcPr>
          <w:p w:rsidR="00034911" w:rsidRPr="00D17C22" w:rsidRDefault="00034911" w:rsidP="00EB11FE">
            <w:pPr>
              <w:jc w:val="center"/>
              <w:rPr>
                <w:b/>
                <w:sz w:val="20"/>
                <w:szCs w:val="20"/>
              </w:rPr>
            </w:pPr>
          </w:p>
        </w:tc>
        <w:tc>
          <w:tcPr>
            <w:tcW w:w="1140" w:type="dxa"/>
            <w:tcBorders>
              <w:left w:val="single" w:sz="1" w:space="0" w:color="000000"/>
              <w:bottom w:val="single" w:sz="1" w:space="0" w:color="000000"/>
            </w:tcBorders>
            <w:shd w:val="clear" w:color="auto" w:fill="auto"/>
          </w:tcPr>
          <w:p w:rsidR="00034911" w:rsidRPr="00D17C22" w:rsidRDefault="00034911" w:rsidP="00EB11FE">
            <w:pPr>
              <w:jc w:val="center"/>
              <w:rPr>
                <w:b/>
                <w:sz w:val="20"/>
                <w:szCs w:val="20"/>
              </w:rPr>
            </w:pPr>
          </w:p>
        </w:tc>
        <w:tc>
          <w:tcPr>
            <w:tcW w:w="510" w:type="dxa"/>
            <w:tcBorders>
              <w:left w:val="single" w:sz="1" w:space="0" w:color="000000"/>
              <w:bottom w:val="single" w:sz="1" w:space="0" w:color="000000"/>
            </w:tcBorders>
            <w:shd w:val="clear" w:color="auto" w:fill="auto"/>
          </w:tcPr>
          <w:p w:rsidR="00034911" w:rsidRPr="00D17C22" w:rsidRDefault="00034911" w:rsidP="00EB11FE">
            <w:pPr>
              <w:jc w:val="center"/>
              <w:rPr>
                <w:b/>
                <w:sz w:val="20"/>
                <w:szCs w:val="20"/>
              </w:rPr>
            </w:pPr>
          </w:p>
        </w:tc>
        <w:tc>
          <w:tcPr>
            <w:tcW w:w="1125" w:type="dxa"/>
            <w:tcBorders>
              <w:left w:val="single" w:sz="1" w:space="0" w:color="000000"/>
              <w:bottom w:val="single" w:sz="1" w:space="0" w:color="000000"/>
            </w:tcBorders>
            <w:shd w:val="clear" w:color="auto" w:fill="auto"/>
          </w:tcPr>
          <w:p w:rsidR="00034911" w:rsidRPr="00D17C22" w:rsidRDefault="00034911" w:rsidP="00EB11FE">
            <w:pPr>
              <w:jc w:val="center"/>
              <w:rPr>
                <w:b/>
                <w:sz w:val="20"/>
                <w:szCs w:val="20"/>
              </w:rPr>
            </w:pPr>
          </w:p>
        </w:tc>
        <w:tc>
          <w:tcPr>
            <w:tcW w:w="4101" w:type="dxa"/>
            <w:tcBorders>
              <w:left w:val="single" w:sz="1" w:space="0" w:color="000000"/>
              <w:bottom w:val="single" w:sz="1" w:space="0" w:color="000000"/>
              <w:right w:val="single" w:sz="1" w:space="0" w:color="000000"/>
            </w:tcBorders>
            <w:shd w:val="clear" w:color="auto" w:fill="auto"/>
          </w:tcPr>
          <w:p w:rsidR="00034911" w:rsidRPr="00D17C22" w:rsidRDefault="00034911" w:rsidP="00EB11FE">
            <w:pPr>
              <w:rPr>
                <w:b/>
                <w:sz w:val="20"/>
                <w:szCs w:val="20"/>
              </w:rPr>
            </w:pPr>
          </w:p>
        </w:tc>
      </w:tr>
    </w:tbl>
    <w:p w:rsidR="00034911" w:rsidRPr="00D17C22" w:rsidRDefault="00034911" w:rsidP="00034911">
      <w:pPr>
        <w:rPr>
          <w:b/>
          <w:sz w:val="20"/>
          <w:szCs w:val="20"/>
        </w:rPr>
      </w:pPr>
    </w:p>
    <w:p w:rsidR="00034911" w:rsidRPr="00D17C22" w:rsidRDefault="00034911" w:rsidP="00034911">
      <w:pPr>
        <w:rPr>
          <w:b/>
          <w:sz w:val="20"/>
          <w:szCs w:val="20"/>
        </w:rPr>
      </w:pPr>
    </w:p>
    <w:p w:rsidR="00034911" w:rsidRPr="00D17C22" w:rsidRDefault="00034911" w:rsidP="00034911">
      <w:pPr>
        <w:rPr>
          <w:b/>
          <w:sz w:val="20"/>
          <w:szCs w:val="20"/>
        </w:rPr>
      </w:pPr>
    </w:p>
    <w:p w:rsidR="00034911" w:rsidRPr="00D17C22" w:rsidRDefault="00034911" w:rsidP="00034911">
      <w:pPr>
        <w:rPr>
          <w:b/>
          <w:sz w:val="22"/>
          <w:szCs w:val="22"/>
        </w:rPr>
      </w:pPr>
      <w:r w:rsidRPr="00D17C22">
        <w:rPr>
          <w:b/>
          <w:sz w:val="22"/>
          <w:szCs w:val="22"/>
        </w:rPr>
        <w:t>Część nr 16  – dostawa elektrod neutralnych do aparatów EMED</w:t>
      </w:r>
      <w:r w:rsidRPr="00D17C22">
        <w:rPr>
          <w:b/>
          <w:sz w:val="22"/>
          <w:szCs w:val="22"/>
        </w:rPr>
        <w:tab/>
      </w:r>
      <w:r w:rsidRPr="00D17C22">
        <w:rPr>
          <w:b/>
          <w:sz w:val="22"/>
          <w:szCs w:val="22"/>
        </w:rPr>
        <w:tab/>
      </w:r>
      <w:r w:rsidRPr="00D17C22">
        <w:rPr>
          <w:b/>
          <w:sz w:val="22"/>
          <w:szCs w:val="22"/>
        </w:rPr>
        <w:tab/>
      </w:r>
      <w:r w:rsidRPr="00D17C22">
        <w:rPr>
          <w:b/>
          <w:sz w:val="22"/>
          <w:szCs w:val="22"/>
        </w:rPr>
        <w:tab/>
      </w:r>
      <w:r w:rsidRPr="00D17C22">
        <w:rPr>
          <w:b/>
          <w:sz w:val="22"/>
          <w:szCs w:val="22"/>
        </w:rPr>
        <w:tab/>
      </w:r>
      <w:r w:rsidRPr="00D17C22">
        <w:rPr>
          <w:b/>
          <w:sz w:val="22"/>
          <w:szCs w:val="22"/>
        </w:rPr>
        <w:tab/>
      </w:r>
      <w:r w:rsidRPr="00D17C22">
        <w:rPr>
          <w:b/>
          <w:sz w:val="22"/>
          <w:szCs w:val="22"/>
        </w:rPr>
        <w:tab/>
      </w:r>
      <w:r w:rsidRPr="00D17C22">
        <w:rPr>
          <w:b/>
          <w:sz w:val="22"/>
          <w:szCs w:val="22"/>
        </w:rPr>
        <w:tab/>
      </w:r>
      <w:r w:rsidRPr="00D17C22">
        <w:rPr>
          <w:b/>
          <w:sz w:val="22"/>
          <w:szCs w:val="22"/>
        </w:rPr>
        <w:tab/>
      </w:r>
      <w:r w:rsidRPr="00D17C22">
        <w:rPr>
          <w:b/>
          <w:sz w:val="22"/>
          <w:szCs w:val="22"/>
        </w:rPr>
        <w:tab/>
      </w:r>
      <w:r w:rsidRPr="00D17C22">
        <w:rPr>
          <w:b/>
          <w:sz w:val="22"/>
          <w:szCs w:val="22"/>
        </w:rPr>
        <w:tab/>
      </w:r>
    </w:p>
    <w:tbl>
      <w:tblPr>
        <w:tblW w:w="0" w:type="auto"/>
        <w:tblInd w:w="-32" w:type="dxa"/>
        <w:tblLayout w:type="fixed"/>
        <w:tblCellMar>
          <w:left w:w="10" w:type="dxa"/>
          <w:right w:w="10" w:type="dxa"/>
        </w:tblCellMar>
        <w:tblLook w:val="0000"/>
      </w:tblPr>
      <w:tblGrid>
        <w:gridCol w:w="510"/>
        <w:gridCol w:w="5610"/>
        <w:gridCol w:w="630"/>
        <w:gridCol w:w="960"/>
        <w:gridCol w:w="1140"/>
        <w:gridCol w:w="510"/>
        <w:gridCol w:w="1125"/>
        <w:gridCol w:w="4138"/>
      </w:tblGrid>
      <w:tr w:rsidR="00034911" w:rsidRPr="00D17C22" w:rsidTr="00EB11FE">
        <w:tc>
          <w:tcPr>
            <w:tcW w:w="510" w:type="dxa"/>
            <w:tcBorders>
              <w:top w:val="single" w:sz="1" w:space="0" w:color="000000"/>
              <w:left w:val="single" w:sz="1" w:space="0" w:color="000000"/>
              <w:bottom w:val="single" w:sz="1" w:space="0" w:color="000000"/>
            </w:tcBorders>
            <w:shd w:val="clear" w:color="auto" w:fill="auto"/>
          </w:tcPr>
          <w:p w:rsidR="00034911" w:rsidRPr="00D17C22" w:rsidRDefault="00034911" w:rsidP="00EB11FE">
            <w:pPr>
              <w:rPr>
                <w:sz w:val="20"/>
                <w:szCs w:val="20"/>
              </w:rPr>
            </w:pPr>
            <w:r w:rsidRPr="00D17C22">
              <w:rPr>
                <w:sz w:val="20"/>
                <w:szCs w:val="20"/>
              </w:rPr>
              <w:t>Lp.</w:t>
            </w:r>
          </w:p>
        </w:tc>
        <w:tc>
          <w:tcPr>
            <w:tcW w:w="5610" w:type="dxa"/>
            <w:tcBorders>
              <w:top w:val="single" w:sz="1" w:space="0" w:color="000000"/>
              <w:left w:val="single" w:sz="1" w:space="0" w:color="000000"/>
              <w:bottom w:val="single" w:sz="1" w:space="0" w:color="000000"/>
            </w:tcBorders>
            <w:shd w:val="clear" w:color="auto" w:fill="auto"/>
          </w:tcPr>
          <w:p w:rsidR="00034911" w:rsidRPr="00D17C22" w:rsidRDefault="00034911" w:rsidP="00EB11FE">
            <w:pPr>
              <w:rPr>
                <w:sz w:val="20"/>
                <w:szCs w:val="20"/>
              </w:rPr>
            </w:pPr>
            <w:r w:rsidRPr="00D17C22">
              <w:rPr>
                <w:sz w:val="20"/>
                <w:szCs w:val="20"/>
              </w:rPr>
              <w:t>Opis przedmiotu zamówienia</w:t>
            </w:r>
          </w:p>
        </w:tc>
        <w:tc>
          <w:tcPr>
            <w:tcW w:w="630" w:type="dxa"/>
            <w:tcBorders>
              <w:top w:val="single" w:sz="1" w:space="0" w:color="000000"/>
              <w:left w:val="single" w:sz="1" w:space="0" w:color="000000"/>
              <w:bottom w:val="single" w:sz="1" w:space="0" w:color="000000"/>
            </w:tcBorders>
            <w:shd w:val="clear" w:color="auto" w:fill="auto"/>
          </w:tcPr>
          <w:p w:rsidR="00034911" w:rsidRPr="00D17C22" w:rsidRDefault="00034911" w:rsidP="00EB11FE">
            <w:pPr>
              <w:rPr>
                <w:sz w:val="20"/>
                <w:szCs w:val="20"/>
              </w:rPr>
            </w:pPr>
            <w:r w:rsidRPr="00D17C22">
              <w:rPr>
                <w:sz w:val="20"/>
                <w:szCs w:val="20"/>
              </w:rPr>
              <w:t>Ilość</w:t>
            </w:r>
          </w:p>
          <w:p w:rsidR="00034911" w:rsidRPr="00D17C22" w:rsidRDefault="00034911" w:rsidP="00EB11FE">
            <w:pPr>
              <w:rPr>
                <w:sz w:val="20"/>
                <w:szCs w:val="20"/>
              </w:rPr>
            </w:pPr>
            <w:r w:rsidRPr="00D17C22">
              <w:rPr>
                <w:sz w:val="20"/>
                <w:szCs w:val="20"/>
              </w:rPr>
              <w:t xml:space="preserve"> op.</w:t>
            </w:r>
          </w:p>
        </w:tc>
        <w:tc>
          <w:tcPr>
            <w:tcW w:w="960" w:type="dxa"/>
            <w:tcBorders>
              <w:top w:val="single" w:sz="1" w:space="0" w:color="000000"/>
              <w:left w:val="single" w:sz="1" w:space="0" w:color="000000"/>
              <w:bottom w:val="single" w:sz="1" w:space="0" w:color="000000"/>
            </w:tcBorders>
            <w:shd w:val="clear" w:color="auto" w:fill="auto"/>
          </w:tcPr>
          <w:p w:rsidR="00034911" w:rsidRPr="00D17C22" w:rsidRDefault="00034911" w:rsidP="00EB11FE">
            <w:pPr>
              <w:rPr>
                <w:sz w:val="20"/>
                <w:szCs w:val="20"/>
              </w:rPr>
            </w:pPr>
            <w:r w:rsidRPr="00D17C22">
              <w:rPr>
                <w:sz w:val="20"/>
                <w:szCs w:val="20"/>
              </w:rPr>
              <w:t>Cena jedn.</w:t>
            </w:r>
          </w:p>
          <w:p w:rsidR="00034911" w:rsidRPr="00D17C22" w:rsidRDefault="00034911" w:rsidP="00EB11FE">
            <w:pPr>
              <w:rPr>
                <w:sz w:val="20"/>
                <w:szCs w:val="20"/>
              </w:rPr>
            </w:pPr>
            <w:r w:rsidRPr="00D17C22">
              <w:rPr>
                <w:sz w:val="20"/>
                <w:szCs w:val="20"/>
              </w:rPr>
              <w:t>netto</w:t>
            </w:r>
          </w:p>
        </w:tc>
        <w:tc>
          <w:tcPr>
            <w:tcW w:w="1140" w:type="dxa"/>
            <w:tcBorders>
              <w:top w:val="single" w:sz="1" w:space="0" w:color="000000"/>
              <w:left w:val="single" w:sz="1" w:space="0" w:color="000000"/>
              <w:bottom w:val="single" w:sz="1" w:space="0" w:color="000000"/>
            </w:tcBorders>
            <w:shd w:val="clear" w:color="auto" w:fill="auto"/>
          </w:tcPr>
          <w:p w:rsidR="00034911" w:rsidRPr="00D17C22" w:rsidRDefault="00034911" w:rsidP="00EB11FE">
            <w:pPr>
              <w:rPr>
                <w:sz w:val="20"/>
                <w:szCs w:val="20"/>
              </w:rPr>
            </w:pPr>
            <w:r w:rsidRPr="00D17C22">
              <w:rPr>
                <w:sz w:val="20"/>
                <w:szCs w:val="20"/>
              </w:rPr>
              <w:t>Wartość</w:t>
            </w:r>
          </w:p>
          <w:p w:rsidR="00034911" w:rsidRPr="00D17C22" w:rsidRDefault="00034911" w:rsidP="00EB11FE">
            <w:pPr>
              <w:rPr>
                <w:sz w:val="20"/>
                <w:szCs w:val="20"/>
              </w:rPr>
            </w:pPr>
            <w:r w:rsidRPr="00D17C22">
              <w:rPr>
                <w:sz w:val="20"/>
                <w:szCs w:val="20"/>
              </w:rPr>
              <w:t>netto</w:t>
            </w:r>
          </w:p>
        </w:tc>
        <w:tc>
          <w:tcPr>
            <w:tcW w:w="510" w:type="dxa"/>
            <w:tcBorders>
              <w:top w:val="single" w:sz="1" w:space="0" w:color="000000"/>
              <w:left w:val="single" w:sz="1" w:space="0" w:color="000000"/>
              <w:bottom w:val="single" w:sz="1" w:space="0" w:color="000000"/>
            </w:tcBorders>
            <w:shd w:val="clear" w:color="auto" w:fill="auto"/>
          </w:tcPr>
          <w:p w:rsidR="00034911" w:rsidRPr="00D17C22" w:rsidRDefault="00034911" w:rsidP="00EB11FE">
            <w:pPr>
              <w:rPr>
                <w:sz w:val="20"/>
                <w:szCs w:val="20"/>
              </w:rPr>
            </w:pPr>
            <w:r w:rsidRPr="00D17C22">
              <w:rPr>
                <w:sz w:val="20"/>
                <w:szCs w:val="20"/>
              </w:rPr>
              <w:t>VAT</w:t>
            </w:r>
          </w:p>
          <w:p w:rsidR="00034911" w:rsidRPr="00D17C22" w:rsidRDefault="00034911" w:rsidP="00EB11FE">
            <w:pPr>
              <w:rPr>
                <w:sz w:val="20"/>
                <w:szCs w:val="20"/>
              </w:rPr>
            </w:pPr>
            <w:r w:rsidRPr="00D17C22">
              <w:rPr>
                <w:sz w:val="20"/>
                <w:szCs w:val="20"/>
              </w:rPr>
              <w:t>%</w:t>
            </w:r>
          </w:p>
        </w:tc>
        <w:tc>
          <w:tcPr>
            <w:tcW w:w="1125" w:type="dxa"/>
            <w:tcBorders>
              <w:top w:val="single" w:sz="1" w:space="0" w:color="000000"/>
              <w:left w:val="single" w:sz="1" w:space="0" w:color="000000"/>
              <w:bottom w:val="single" w:sz="1" w:space="0" w:color="000000"/>
            </w:tcBorders>
            <w:shd w:val="clear" w:color="auto" w:fill="auto"/>
          </w:tcPr>
          <w:p w:rsidR="00034911" w:rsidRPr="00D17C22" w:rsidRDefault="00034911" w:rsidP="00EB11FE">
            <w:pPr>
              <w:rPr>
                <w:sz w:val="20"/>
                <w:szCs w:val="20"/>
              </w:rPr>
            </w:pPr>
            <w:r w:rsidRPr="00D17C22">
              <w:rPr>
                <w:sz w:val="20"/>
                <w:szCs w:val="20"/>
              </w:rPr>
              <w:t>Wartość</w:t>
            </w:r>
          </w:p>
          <w:p w:rsidR="00034911" w:rsidRPr="00D17C22" w:rsidRDefault="00034911" w:rsidP="00EB11FE">
            <w:pPr>
              <w:rPr>
                <w:sz w:val="20"/>
                <w:szCs w:val="20"/>
              </w:rPr>
            </w:pPr>
            <w:r w:rsidRPr="00D17C22">
              <w:rPr>
                <w:sz w:val="20"/>
                <w:szCs w:val="20"/>
              </w:rPr>
              <w:t>brutto</w:t>
            </w:r>
          </w:p>
        </w:tc>
        <w:tc>
          <w:tcPr>
            <w:tcW w:w="4138" w:type="dxa"/>
            <w:tcBorders>
              <w:top w:val="single" w:sz="1" w:space="0" w:color="000000"/>
              <w:left w:val="single" w:sz="1" w:space="0" w:color="000000"/>
              <w:bottom w:val="single" w:sz="1" w:space="0" w:color="000000"/>
              <w:right w:val="single" w:sz="1" w:space="0" w:color="000000"/>
            </w:tcBorders>
            <w:shd w:val="clear" w:color="auto" w:fill="auto"/>
          </w:tcPr>
          <w:p w:rsidR="00034911" w:rsidRPr="00D17C22" w:rsidRDefault="00034911" w:rsidP="00EB11FE">
            <w:pPr>
              <w:rPr>
                <w:sz w:val="20"/>
                <w:szCs w:val="20"/>
              </w:rPr>
            </w:pPr>
            <w:r w:rsidRPr="00D17C22">
              <w:rPr>
                <w:sz w:val="20"/>
                <w:szCs w:val="20"/>
              </w:rPr>
              <w:t>Informacje o produkcie i producencie</w:t>
            </w:r>
          </w:p>
        </w:tc>
      </w:tr>
      <w:tr w:rsidR="00034911" w:rsidRPr="00D17C22" w:rsidTr="00EB11FE">
        <w:tc>
          <w:tcPr>
            <w:tcW w:w="510" w:type="dxa"/>
            <w:tcBorders>
              <w:left w:val="single" w:sz="1" w:space="0" w:color="000000"/>
              <w:bottom w:val="single" w:sz="1" w:space="0" w:color="000000"/>
            </w:tcBorders>
            <w:shd w:val="clear" w:color="auto" w:fill="auto"/>
          </w:tcPr>
          <w:p w:rsidR="00034911" w:rsidRPr="00D17C22" w:rsidRDefault="00034911" w:rsidP="00EB11FE">
            <w:pPr>
              <w:rPr>
                <w:sz w:val="20"/>
                <w:szCs w:val="20"/>
              </w:rPr>
            </w:pPr>
            <w:r w:rsidRPr="00D17C22">
              <w:rPr>
                <w:sz w:val="20"/>
                <w:szCs w:val="20"/>
              </w:rPr>
              <w:t>1</w:t>
            </w:r>
          </w:p>
        </w:tc>
        <w:tc>
          <w:tcPr>
            <w:tcW w:w="5610" w:type="dxa"/>
            <w:tcBorders>
              <w:left w:val="single" w:sz="1" w:space="0" w:color="000000"/>
              <w:bottom w:val="single" w:sz="1" w:space="0" w:color="000000"/>
            </w:tcBorders>
            <w:shd w:val="clear" w:color="auto" w:fill="auto"/>
          </w:tcPr>
          <w:p w:rsidR="00034911" w:rsidRPr="00D17C22" w:rsidRDefault="00034911" w:rsidP="00EB11FE">
            <w:pPr>
              <w:rPr>
                <w:sz w:val="20"/>
                <w:szCs w:val="20"/>
              </w:rPr>
            </w:pPr>
            <w:r w:rsidRPr="00D17C22">
              <w:rPr>
                <w:sz w:val="20"/>
                <w:szCs w:val="20"/>
              </w:rPr>
              <w:t>Elektroda</w:t>
            </w:r>
          </w:p>
          <w:p w:rsidR="00034911" w:rsidRPr="00D17C22" w:rsidRDefault="00034911" w:rsidP="00EB11FE">
            <w:pPr>
              <w:rPr>
                <w:sz w:val="20"/>
                <w:szCs w:val="20"/>
              </w:rPr>
            </w:pPr>
            <w:r w:rsidRPr="00D17C22">
              <w:rPr>
                <w:sz w:val="20"/>
                <w:szCs w:val="20"/>
              </w:rPr>
              <w:t>- neutralna</w:t>
            </w:r>
          </w:p>
          <w:p w:rsidR="00034911" w:rsidRPr="00D17C22" w:rsidRDefault="00034911" w:rsidP="00EB11FE">
            <w:pPr>
              <w:rPr>
                <w:sz w:val="20"/>
                <w:szCs w:val="20"/>
              </w:rPr>
            </w:pPr>
            <w:r w:rsidRPr="00D17C22">
              <w:rPr>
                <w:sz w:val="20"/>
                <w:szCs w:val="20"/>
              </w:rPr>
              <w:t>- jednorazowego użytku</w:t>
            </w:r>
          </w:p>
          <w:p w:rsidR="00034911" w:rsidRPr="00D17C22" w:rsidRDefault="00034911" w:rsidP="00EB11FE">
            <w:pPr>
              <w:rPr>
                <w:sz w:val="20"/>
                <w:szCs w:val="20"/>
              </w:rPr>
            </w:pPr>
            <w:r w:rsidRPr="00D17C22">
              <w:rPr>
                <w:sz w:val="20"/>
                <w:szCs w:val="20"/>
              </w:rPr>
              <w:t>- dwudzielna</w:t>
            </w:r>
          </w:p>
          <w:p w:rsidR="00034911" w:rsidRPr="00D17C22" w:rsidRDefault="00034911" w:rsidP="00EB11FE">
            <w:pPr>
              <w:rPr>
                <w:sz w:val="20"/>
                <w:szCs w:val="20"/>
              </w:rPr>
            </w:pPr>
            <w:r w:rsidRPr="00D17C22">
              <w:rPr>
                <w:sz w:val="20"/>
                <w:szCs w:val="20"/>
              </w:rPr>
              <w:t>- owalna</w:t>
            </w:r>
          </w:p>
          <w:p w:rsidR="00034911" w:rsidRPr="00D17C22" w:rsidRDefault="00034911" w:rsidP="00EB11FE">
            <w:pPr>
              <w:rPr>
                <w:sz w:val="20"/>
                <w:szCs w:val="20"/>
              </w:rPr>
            </w:pPr>
            <w:r w:rsidRPr="00D17C22">
              <w:rPr>
                <w:sz w:val="20"/>
                <w:szCs w:val="20"/>
              </w:rPr>
              <w:t>- hydrożelowa</w:t>
            </w:r>
          </w:p>
          <w:p w:rsidR="00034911" w:rsidRPr="00D17C22" w:rsidRDefault="00034911" w:rsidP="00EB11FE">
            <w:pPr>
              <w:rPr>
                <w:sz w:val="20"/>
                <w:szCs w:val="20"/>
              </w:rPr>
            </w:pPr>
            <w:r w:rsidRPr="00D17C22">
              <w:rPr>
                <w:sz w:val="20"/>
                <w:szCs w:val="20"/>
              </w:rPr>
              <w:t>- powierzchnia przewodząca 110 cm2</w:t>
            </w:r>
          </w:p>
          <w:p w:rsidR="00034911" w:rsidRPr="00D17C22" w:rsidRDefault="00034911" w:rsidP="00EB11FE">
            <w:pPr>
              <w:rPr>
                <w:sz w:val="20"/>
                <w:szCs w:val="20"/>
              </w:rPr>
            </w:pPr>
            <w:r w:rsidRPr="00D17C22">
              <w:rPr>
                <w:sz w:val="20"/>
                <w:szCs w:val="20"/>
              </w:rPr>
              <w:t>- powierzchnia całkowita 170 cm2</w:t>
            </w:r>
          </w:p>
          <w:p w:rsidR="00034911" w:rsidRPr="00D17C22" w:rsidRDefault="00034911" w:rsidP="00EB11FE">
            <w:pPr>
              <w:rPr>
                <w:sz w:val="20"/>
                <w:szCs w:val="20"/>
              </w:rPr>
            </w:pPr>
            <w:r w:rsidRPr="00D17C22">
              <w:rPr>
                <w:sz w:val="20"/>
                <w:szCs w:val="20"/>
              </w:rPr>
              <w:t>- rozmiar elektrody 176 x 122 mm</w:t>
            </w:r>
          </w:p>
          <w:p w:rsidR="00034911" w:rsidRPr="00D17C22" w:rsidRDefault="00034911" w:rsidP="00EB11FE">
            <w:pPr>
              <w:rPr>
                <w:sz w:val="20"/>
                <w:szCs w:val="20"/>
              </w:rPr>
            </w:pPr>
            <w:r w:rsidRPr="00D17C22">
              <w:rPr>
                <w:sz w:val="20"/>
                <w:szCs w:val="20"/>
              </w:rPr>
              <w:t>- pakowana w pakietach po 50 sztuk</w:t>
            </w:r>
          </w:p>
          <w:p w:rsidR="00034911" w:rsidRPr="00D17C22" w:rsidRDefault="00034911" w:rsidP="00EB11FE">
            <w:pPr>
              <w:rPr>
                <w:sz w:val="20"/>
                <w:szCs w:val="20"/>
              </w:rPr>
            </w:pPr>
            <w:r w:rsidRPr="00D17C22">
              <w:rPr>
                <w:sz w:val="20"/>
                <w:szCs w:val="20"/>
              </w:rPr>
              <w:t>- do każdego pakietu złączone naklejki z informacją o numerze serii i datą ważności, gotowe do wklejenia do dokumentacji medycznej</w:t>
            </w:r>
          </w:p>
          <w:p w:rsidR="00034911" w:rsidRPr="00D17C22" w:rsidRDefault="00034911" w:rsidP="00EB11FE">
            <w:pPr>
              <w:rPr>
                <w:sz w:val="20"/>
                <w:szCs w:val="20"/>
              </w:rPr>
            </w:pPr>
            <w:r w:rsidRPr="00D17C22">
              <w:rPr>
                <w:sz w:val="20"/>
                <w:szCs w:val="20"/>
              </w:rPr>
              <w:t>- kompatybilna z aparatami producentów EMED, kompatybilność potwierdzona zapisem w materiałach - informacyjnych</w:t>
            </w:r>
          </w:p>
          <w:p w:rsidR="00034911" w:rsidRPr="00D17C22" w:rsidRDefault="00034911" w:rsidP="00EB11FE">
            <w:pPr>
              <w:rPr>
                <w:sz w:val="20"/>
                <w:szCs w:val="20"/>
              </w:rPr>
            </w:pPr>
            <w:r w:rsidRPr="00D17C22">
              <w:rPr>
                <w:sz w:val="20"/>
                <w:szCs w:val="20"/>
              </w:rPr>
              <w:t>- wyposażona w pas bezpieczeństwa gwarantujący równomierne rozprowadzenie prądu po elektrodzie, niezależnie od kierunku aplikacji</w:t>
            </w:r>
          </w:p>
        </w:tc>
        <w:tc>
          <w:tcPr>
            <w:tcW w:w="630" w:type="dxa"/>
            <w:tcBorders>
              <w:left w:val="single" w:sz="1" w:space="0" w:color="000000"/>
              <w:bottom w:val="single" w:sz="1" w:space="0" w:color="000000"/>
            </w:tcBorders>
            <w:shd w:val="clear" w:color="auto" w:fill="auto"/>
          </w:tcPr>
          <w:p w:rsidR="00034911" w:rsidRPr="00D17C22" w:rsidRDefault="00034911" w:rsidP="00EB11FE">
            <w:pPr>
              <w:jc w:val="center"/>
              <w:rPr>
                <w:sz w:val="20"/>
                <w:szCs w:val="20"/>
              </w:rPr>
            </w:pPr>
            <w:r w:rsidRPr="00D17C22">
              <w:rPr>
                <w:sz w:val="20"/>
                <w:szCs w:val="20"/>
              </w:rPr>
              <w:t>100 op. po 50 szt.</w:t>
            </w:r>
          </w:p>
        </w:tc>
        <w:tc>
          <w:tcPr>
            <w:tcW w:w="960" w:type="dxa"/>
            <w:tcBorders>
              <w:left w:val="single" w:sz="1" w:space="0" w:color="000000"/>
              <w:bottom w:val="single" w:sz="1" w:space="0" w:color="000000"/>
            </w:tcBorders>
            <w:shd w:val="clear" w:color="auto" w:fill="auto"/>
          </w:tcPr>
          <w:p w:rsidR="00034911" w:rsidRPr="00D17C22" w:rsidRDefault="00034911" w:rsidP="00EB11FE">
            <w:pPr>
              <w:jc w:val="center"/>
              <w:rPr>
                <w:sz w:val="20"/>
                <w:szCs w:val="20"/>
              </w:rPr>
            </w:pPr>
          </w:p>
        </w:tc>
        <w:tc>
          <w:tcPr>
            <w:tcW w:w="1140" w:type="dxa"/>
            <w:tcBorders>
              <w:left w:val="single" w:sz="1" w:space="0" w:color="000000"/>
              <w:bottom w:val="single" w:sz="1" w:space="0" w:color="000000"/>
            </w:tcBorders>
            <w:shd w:val="clear" w:color="auto" w:fill="auto"/>
          </w:tcPr>
          <w:p w:rsidR="00034911" w:rsidRPr="00D17C22" w:rsidRDefault="00034911" w:rsidP="00EB11FE">
            <w:pPr>
              <w:jc w:val="center"/>
              <w:rPr>
                <w:sz w:val="20"/>
                <w:szCs w:val="20"/>
              </w:rPr>
            </w:pPr>
          </w:p>
        </w:tc>
        <w:tc>
          <w:tcPr>
            <w:tcW w:w="510" w:type="dxa"/>
            <w:tcBorders>
              <w:left w:val="single" w:sz="1" w:space="0" w:color="000000"/>
              <w:bottom w:val="single" w:sz="1" w:space="0" w:color="000000"/>
            </w:tcBorders>
            <w:shd w:val="clear" w:color="auto" w:fill="auto"/>
          </w:tcPr>
          <w:p w:rsidR="00034911" w:rsidRPr="00D17C22" w:rsidRDefault="00034911" w:rsidP="00EB11FE">
            <w:pPr>
              <w:jc w:val="center"/>
              <w:rPr>
                <w:sz w:val="20"/>
                <w:szCs w:val="20"/>
              </w:rPr>
            </w:pPr>
            <w:r w:rsidRPr="00D17C22">
              <w:rPr>
                <w:sz w:val="20"/>
                <w:szCs w:val="20"/>
              </w:rPr>
              <w:t>8</w:t>
            </w:r>
          </w:p>
        </w:tc>
        <w:tc>
          <w:tcPr>
            <w:tcW w:w="1125" w:type="dxa"/>
            <w:tcBorders>
              <w:left w:val="single" w:sz="1" w:space="0" w:color="000000"/>
              <w:bottom w:val="single" w:sz="1" w:space="0" w:color="000000"/>
            </w:tcBorders>
            <w:shd w:val="clear" w:color="auto" w:fill="auto"/>
          </w:tcPr>
          <w:p w:rsidR="00034911" w:rsidRPr="00D17C22" w:rsidRDefault="00034911" w:rsidP="00EB11FE">
            <w:pPr>
              <w:jc w:val="center"/>
              <w:rPr>
                <w:sz w:val="20"/>
                <w:szCs w:val="20"/>
              </w:rPr>
            </w:pPr>
          </w:p>
        </w:tc>
        <w:tc>
          <w:tcPr>
            <w:tcW w:w="4138" w:type="dxa"/>
            <w:tcBorders>
              <w:left w:val="single" w:sz="1" w:space="0" w:color="000000"/>
              <w:bottom w:val="single" w:sz="1" w:space="0" w:color="000000"/>
              <w:right w:val="single" w:sz="1" w:space="0" w:color="000000"/>
            </w:tcBorders>
            <w:shd w:val="clear" w:color="auto" w:fill="auto"/>
          </w:tcPr>
          <w:p w:rsidR="00034911" w:rsidRPr="00D17C22" w:rsidRDefault="00034911" w:rsidP="00EB11FE">
            <w:pPr>
              <w:rPr>
                <w:sz w:val="20"/>
                <w:szCs w:val="20"/>
              </w:rPr>
            </w:pPr>
            <w:r w:rsidRPr="00D17C22">
              <w:rPr>
                <w:sz w:val="20"/>
                <w:szCs w:val="20"/>
              </w:rPr>
              <w:t>Pełna nazwa producenta……………</w:t>
            </w:r>
          </w:p>
          <w:p w:rsidR="00034911" w:rsidRPr="00D17C22" w:rsidRDefault="00034911" w:rsidP="00EB11FE">
            <w:pPr>
              <w:rPr>
                <w:sz w:val="20"/>
                <w:szCs w:val="20"/>
              </w:rPr>
            </w:pPr>
            <w:r w:rsidRPr="00D17C22">
              <w:rPr>
                <w:sz w:val="20"/>
                <w:szCs w:val="20"/>
              </w:rPr>
              <w:t>Pełna nazwa wyrobu ………………</w:t>
            </w:r>
          </w:p>
          <w:p w:rsidR="00034911" w:rsidRPr="00D17C22" w:rsidRDefault="00034911" w:rsidP="00EB11FE">
            <w:pPr>
              <w:rPr>
                <w:sz w:val="20"/>
                <w:szCs w:val="20"/>
              </w:rPr>
            </w:pPr>
            <w:r w:rsidRPr="00D17C22">
              <w:rPr>
                <w:sz w:val="20"/>
                <w:szCs w:val="20"/>
              </w:rPr>
              <w:t>Numer referencyjny …………………</w:t>
            </w:r>
          </w:p>
          <w:p w:rsidR="00034911" w:rsidRPr="00D17C22" w:rsidRDefault="00034911" w:rsidP="00EB11FE">
            <w:pPr>
              <w:rPr>
                <w:sz w:val="20"/>
                <w:szCs w:val="20"/>
              </w:rPr>
            </w:pPr>
          </w:p>
          <w:p w:rsidR="00034911" w:rsidRPr="00D17C22" w:rsidRDefault="00034911" w:rsidP="00EB11FE">
            <w:pPr>
              <w:rPr>
                <w:sz w:val="20"/>
                <w:szCs w:val="20"/>
              </w:rPr>
            </w:pPr>
          </w:p>
        </w:tc>
      </w:tr>
      <w:tr w:rsidR="00034911" w:rsidRPr="00D17C22" w:rsidTr="00EB11FE">
        <w:tc>
          <w:tcPr>
            <w:tcW w:w="510" w:type="dxa"/>
            <w:tcBorders>
              <w:left w:val="single" w:sz="1" w:space="0" w:color="000000"/>
              <w:bottom w:val="single" w:sz="1" w:space="0" w:color="000000"/>
            </w:tcBorders>
            <w:shd w:val="clear" w:color="auto" w:fill="auto"/>
          </w:tcPr>
          <w:p w:rsidR="00034911" w:rsidRPr="00D17C22" w:rsidRDefault="00034911" w:rsidP="00EB11FE">
            <w:pPr>
              <w:rPr>
                <w:b/>
                <w:sz w:val="20"/>
                <w:szCs w:val="20"/>
              </w:rPr>
            </w:pPr>
          </w:p>
        </w:tc>
        <w:tc>
          <w:tcPr>
            <w:tcW w:w="5610" w:type="dxa"/>
            <w:tcBorders>
              <w:left w:val="single" w:sz="1" w:space="0" w:color="000000"/>
              <w:bottom w:val="single" w:sz="1" w:space="0" w:color="000000"/>
            </w:tcBorders>
            <w:shd w:val="clear" w:color="auto" w:fill="auto"/>
          </w:tcPr>
          <w:p w:rsidR="00034911" w:rsidRPr="00D17C22" w:rsidRDefault="00034911" w:rsidP="00EB11FE">
            <w:pPr>
              <w:rPr>
                <w:b/>
                <w:sz w:val="20"/>
                <w:szCs w:val="20"/>
              </w:rPr>
            </w:pPr>
            <w:r w:rsidRPr="00D17C22">
              <w:rPr>
                <w:b/>
                <w:sz w:val="20"/>
                <w:szCs w:val="20"/>
              </w:rPr>
              <w:t>Wartość części</w:t>
            </w:r>
          </w:p>
        </w:tc>
        <w:tc>
          <w:tcPr>
            <w:tcW w:w="630" w:type="dxa"/>
            <w:tcBorders>
              <w:left w:val="single" w:sz="1" w:space="0" w:color="000000"/>
              <w:bottom w:val="single" w:sz="1" w:space="0" w:color="000000"/>
            </w:tcBorders>
            <w:shd w:val="clear" w:color="auto" w:fill="auto"/>
          </w:tcPr>
          <w:p w:rsidR="00034911" w:rsidRPr="00D17C22" w:rsidRDefault="00034911" w:rsidP="00EB11FE">
            <w:pPr>
              <w:jc w:val="center"/>
              <w:rPr>
                <w:b/>
                <w:sz w:val="20"/>
                <w:szCs w:val="20"/>
              </w:rPr>
            </w:pPr>
          </w:p>
        </w:tc>
        <w:tc>
          <w:tcPr>
            <w:tcW w:w="960" w:type="dxa"/>
            <w:tcBorders>
              <w:left w:val="single" w:sz="1" w:space="0" w:color="000000"/>
              <w:bottom w:val="single" w:sz="1" w:space="0" w:color="000000"/>
            </w:tcBorders>
            <w:shd w:val="clear" w:color="auto" w:fill="auto"/>
          </w:tcPr>
          <w:p w:rsidR="00034911" w:rsidRPr="00D17C22" w:rsidRDefault="00034911" w:rsidP="00EB11FE">
            <w:pPr>
              <w:jc w:val="center"/>
              <w:rPr>
                <w:b/>
                <w:sz w:val="20"/>
                <w:szCs w:val="20"/>
              </w:rPr>
            </w:pPr>
          </w:p>
        </w:tc>
        <w:tc>
          <w:tcPr>
            <w:tcW w:w="1140" w:type="dxa"/>
            <w:tcBorders>
              <w:left w:val="single" w:sz="1" w:space="0" w:color="000000"/>
              <w:bottom w:val="single" w:sz="1" w:space="0" w:color="000000"/>
            </w:tcBorders>
            <w:shd w:val="clear" w:color="auto" w:fill="auto"/>
          </w:tcPr>
          <w:p w:rsidR="00034911" w:rsidRPr="00D17C22" w:rsidRDefault="00034911" w:rsidP="00EB11FE">
            <w:pPr>
              <w:jc w:val="center"/>
              <w:rPr>
                <w:b/>
                <w:sz w:val="20"/>
                <w:szCs w:val="20"/>
              </w:rPr>
            </w:pPr>
          </w:p>
        </w:tc>
        <w:tc>
          <w:tcPr>
            <w:tcW w:w="510" w:type="dxa"/>
            <w:tcBorders>
              <w:left w:val="single" w:sz="1" w:space="0" w:color="000000"/>
              <w:bottom w:val="single" w:sz="1" w:space="0" w:color="000000"/>
            </w:tcBorders>
            <w:shd w:val="clear" w:color="auto" w:fill="auto"/>
          </w:tcPr>
          <w:p w:rsidR="00034911" w:rsidRPr="00D17C22" w:rsidRDefault="00034911" w:rsidP="00EB11FE">
            <w:pPr>
              <w:jc w:val="center"/>
              <w:rPr>
                <w:b/>
                <w:sz w:val="20"/>
                <w:szCs w:val="20"/>
              </w:rPr>
            </w:pPr>
          </w:p>
        </w:tc>
        <w:tc>
          <w:tcPr>
            <w:tcW w:w="1125" w:type="dxa"/>
            <w:tcBorders>
              <w:left w:val="single" w:sz="1" w:space="0" w:color="000000"/>
              <w:bottom w:val="single" w:sz="1" w:space="0" w:color="000000"/>
            </w:tcBorders>
            <w:shd w:val="clear" w:color="auto" w:fill="auto"/>
          </w:tcPr>
          <w:p w:rsidR="00034911" w:rsidRPr="00D17C22" w:rsidRDefault="00034911" w:rsidP="00EB11FE">
            <w:pPr>
              <w:jc w:val="center"/>
              <w:rPr>
                <w:b/>
                <w:sz w:val="20"/>
                <w:szCs w:val="20"/>
              </w:rPr>
            </w:pPr>
          </w:p>
        </w:tc>
        <w:tc>
          <w:tcPr>
            <w:tcW w:w="4138" w:type="dxa"/>
            <w:tcBorders>
              <w:left w:val="single" w:sz="1" w:space="0" w:color="000000"/>
              <w:bottom w:val="single" w:sz="1" w:space="0" w:color="000000"/>
              <w:right w:val="single" w:sz="1" w:space="0" w:color="000000"/>
            </w:tcBorders>
            <w:shd w:val="clear" w:color="auto" w:fill="auto"/>
          </w:tcPr>
          <w:p w:rsidR="00034911" w:rsidRPr="00D17C22" w:rsidRDefault="00034911" w:rsidP="00EB11FE">
            <w:pPr>
              <w:rPr>
                <w:b/>
                <w:sz w:val="20"/>
                <w:szCs w:val="20"/>
              </w:rPr>
            </w:pPr>
          </w:p>
        </w:tc>
      </w:tr>
    </w:tbl>
    <w:p w:rsidR="00034911" w:rsidRPr="00E54A18" w:rsidRDefault="00034911" w:rsidP="00034911">
      <w:pPr>
        <w:rPr>
          <w:color w:val="FF0000"/>
          <w:sz w:val="20"/>
          <w:szCs w:val="20"/>
        </w:rPr>
      </w:pPr>
    </w:p>
    <w:p w:rsidR="00034911" w:rsidRPr="00E54A18" w:rsidRDefault="00034911" w:rsidP="00034911">
      <w:pPr>
        <w:rPr>
          <w:b/>
          <w:color w:val="FF0000"/>
          <w:sz w:val="20"/>
          <w:szCs w:val="20"/>
        </w:rPr>
      </w:pPr>
    </w:p>
    <w:p w:rsidR="00034911" w:rsidRPr="00E54A18" w:rsidRDefault="00034911" w:rsidP="00034911">
      <w:pPr>
        <w:rPr>
          <w:b/>
          <w:color w:val="FF0000"/>
          <w:sz w:val="20"/>
          <w:szCs w:val="20"/>
        </w:rPr>
      </w:pPr>
    </w:p>
    <w:p w:rsidR="007F3F0B" w:rsidRDefault="00034911" w:rsidP="00034911">
      <w:pPr>
        <w:rPr>
          <w:b/>
          <w:sz w:val="22"/>
          <w:szCs w:val="22"/>
        </w:rPr>
      </w:pPr>
      <w:r w:rsidRPr="007F3F0B">
        <w:rPr>
          <w:b/>
          <w:sz w:val="22"/>
          <w:szCs w:val="22"/>
        </w:rPr>
        <w:lastRenderedPageBreak/>
        <w:t>Część nr 17 – dostawa przyrządów do odsysania płynów z podłogi</w:t>
      </w:r>
    </w:p>
    <w:p w:rsidR="00034911" w:rsidRPr="007F3F0B" w:rsidRDefault="00034911" w:rsidP="00034911">
      <w:pPr>
        <w:rPr>
          <w:b/>
          <w:sz w:val="22"/>
          <w:szCs w:val="22"/>
        </w:rPr>
      </w:pPr>
      <w:r w:rsidRPr="007F3F0B">
        <w:rPr>
          <w:b/>
          <w:sz w:val="22"/>
          <w:szCs w:val="22"/>
        </w:rPr>
        <w:tab/>
      </w:r>
      <w:r w:rsidRPr="007F3F0B">
        <w:rPr>
          <w:b/>
          <w:sz w:val="22"/>
          <w:szCs w:val="22"/>
        </w:rPr>
        <w:tab/>
      </w:r>
      <w:r w:rsidRPr="007F3F0B">
        <w:rPr>
          <w:b/>
          <w:sz w:val="22"/>
          <w:szCs w:val="22"/>
        </w:rPr>
        <w:tab/>
      </w:r>
      <w:r w:rsidRPr="007F3F0B">
        <w:rPr>
          <w:b/>
          <w:sz w:val="22"/>
          <w:szCs w:val="22"/>
        </w:rPr>
        <w:tab/>
      </w:r>
      <w:r w:rsidRPr="007F3F0B">
        <w:rPr>
          <w:b/>
          <w:sz w:val="22"/>
          <w:szCs w:val="22"/>
        </w:rPr>
        <w:tab/>
      </w:r>
      <w:r w:rsidRPr="007F3F0B">
        <w:rPr>
          <w:b/>
          <w:sz w:val="22"/>
          <w:szCs w:val="22"/>
        </w:rPr>
        <w:tab/>
      </w:r>
      <w:r w:rsidRPr="007F3F0B">
        <w:rPr>
          <w:b/>
          <w:sz w:val="22"/>
          <w:szCs w:val="22"/>
        </w:rPr>
        <w:tab/>
      </w:r>
      <w:r w:rsidRPr="007F3F0B">
        <w:rPr>
          <w:b/>
          <w:sz w:val="22"/>
          <w:szCs w:val="22"/>
        </w:rPr>
        <w:tab/>
      </w:r>
      <w:r w:rsidRPr="007F3F0B">
        <w:rPr>
          <w:b/>
          <w:sz w:val="22"/>
          <w:szCs w:val="22"/>
        </w:rPr>
        <w:tab/>
      </w:r>
      <w:r w:rsidRPr="007F3F0B">
        <w:rPr>
          <w:b/>
          <w:sz w:val="22"/>
          <w:szCs w:val="22"/>
        </w:rPr>
        <w:tab/>
      </w:r>
    </w:p>
    <w:tbl>
      <w:tblPr>
        <w:tblW w:w="0" w:type="auto"/>
        <w:tblInd w:w="-25" w:type="dxa"/>
        <w:tblLayout w:type="fixed"/>
        <w:tblCellMar>
          <w:left w:w="10" w:type="dxa"/>
          <w:right w:w="10" w:type="dxa"/>
        </w:tblCellMar>
        <w:tblLook w:val="0000"/>
      </w:tblPr>
      <w:tblGrid>
        <w:gridCol w:w="465"/>
        <w:gridCol w:w="5655"/>
        <w:gridCol w:w="630"/>
        <w:gridCol w:w="960"/>
        <w:gridCol w:w="1140"/>
        <w:gridCol w:w="510"/>
        <w:gridCol w:w="1125"/>
        <w:gridCol w:w="4101"/>
      </w:tblGrid>
      <w:tr w:rsidR="00034911" w:rsidRPr="00E03C42" w:rsidTr="00EB11FE">
        <w:tc>
          <w:tcPr>
            <w:tcW w:w="465" w:type="dxa"/>
            <w:tcBorders>
              <w:top w:val="single" w:sz="1" w:space="0" w:color="000000"/>
              <w:left w:val="single" w:sz="1" w:space="0" w:color="000000"/>
              <w:bottom w:val="single" w:sz="1" w:space="0" w:color="000000"/>
            </w:tcBorders>
            <w:shd w:val="clear" w:color="auto" w:fill="auto"/>
          </w:tcPr>
          <w:p w:rsidR="00034911" w:rsidRPr="00E03C42" w:rsidRDefault="00034911" w:rsidP="00EB11FE">
            <w:pPr>
              <w:rPr>
                <w:sz w:val="20"/>
                <w:szCs w:val="20"/>
              </w:rPr>
            </w:pPr>
            <w:r w:rsidRPr="00E03C42">
              <w:rPr>
                <w:sz w:val="20"/>
                <w:szCs w:val="20"/>
              </w:rPr>
              <w:t>Lp.</w:t>
            </w:r>
          </w:p>
        </w:tc>
        <w:tc>
          <w:tcPr>
            <w:tcW w:w="5655" w:type="dxa"/>
            <w:tcBorders>
              <w:top w:val="single" w:sz="1" w:space="0" w:color="000000"/>
              <w:left w:val="single" w:sz="1" w:space="0" w:color="000000"/>
              <w:bottom w:val="single" w:sz="1" w:space="0" w:color="000000"/>
            </w:tcBorders>
            <w:shd w:val="clear" w:color="auto" w:fill="auto"/>
          </w:tcPr>
          <w:p w:rsidR="00034911" w:rsidRPr="00E03C42" w:rsidRDefault="00034911" w:rsidP="00EB11FE">
            <w:pPr>
              <w:rPr>
                <w:sz w:val="20"/>
                <w:szCs w:val="20"/>
              </w:rPr>
            </w:pPr>
            <w:r w:rsidRPr="00E03C42">
              <w:rPr>
                <w:sz w:val="20"/>
                <w:szCs w:val="20"/>
              </w:rPr>
              <w:t>Opis przedmiotu zamówienia</w:t>
            </w:r>
          </w:p>
        </w:tc>
        <w:tc>
          <w:tcPr>
            <w:tcW w:w="630" w:type="dxa"/>
            <w:tcBorders>
              <w:top w:val="single" w:sz="1" w:space="0" w:color="000000"/>
              <w:left w:val="single" w:sz="1" w:space="0" w:color="000000"/>
              <w:bottom w:val="single" w:sz="1" w:space="0" w:color="000000"/>
            </w:tcBorders>
            <w:shd w:val="clear" w:color="auto" w:fill="auto"/>
          </w:tcPr>
          <w:p w:rsidR="00034911" w:rsidRPr="00E03C42" w:rsidRDefault="00034911" w:rsidP="00EB11FE">
            <w:pPr>
              <w:rPr>
                <w:sz w:val="20"/>
                <w:szCs w:val="20"/>
              </w:rPr>
            </w:pPr>
            <w:r w:rsidRPr="00E03C42">
              <w:rPr>
                <w:sz w:val="20"/>
                <w:szCs w:val="20"/>
              </w:rPr>
              <w:t>Ilość</w:t>
            </w:r>
          </w:p>
          <w:p w:rsidR="00034911" w:rsidRPr="00E03C42" w:rsidRDefault="00034911" w:rsidP="00EB11FE">
            <w:pPr>
              <w:rPr>
                <w:sz w:val="20"/>
                <w:szCs w:val="20"/>
              </w:rPr>
            </w:pPr>
            <w:r w:rsidRPr="00E03C42">
              <w:rPr>
                <w:sz w:val="20"/>
                <w:szCs w:val="20"/>
              </w:rPr>
              <w:t>szt.</w:t>
            </w:r>
          </w:p>
        </w:tc>
        <w:tc>
          <w:tcPr>
            <w:tcW w:w="960" w:type="dxa"/>
            <w:tcBorders>
              <w:top w:val="single" w:sz="1" w:space="0" w:color="000000"/>
              <w:left w:val="single" w:sz="1" w:space="0" w:color="000000"/>
              <w:bottom w:val="single" w:sz="1" w:space="0" w:color="000000"/>
            </w:tcBorders>
            <w:shd w:val="clear" w:color="auto" w:fill="auto"/>
          </w:tcPr>
          <w:p w:rsidR="00034911" w:rsidRPr="00E03C42" w:rsidRDefault="00034911" w:rsidP="00EB11FE">
            <w:pPr>
              <w:rPr>
                <w:sz w:val="20"/>
                <w:szCs w:val="20"/>
              </w:rPr>
            </w:pPr>
            <w:r w:rsidRPr="00E03C42">
              <w:rPr>
                <w:sz w:val="20"/>
                <w:szCs w:val="20"/>
              </w:rPr>
              <w:t>Cena jedn.</w:t>
            </w:r>
          </w:p>
          <w:p w:rsidR="00034911" w:rsidRPr="00E03C42" w:rsidRDefault="00034911" w:rsidP="00EB11FE">
            <w:pPr>
              <w:rPr>
                <w:sz w:val="20"/>
                <w:szCs w:val="20"/>
              </w:rPr>
            </w:pPr>
            <w:r w:rsidRPr="00E03C42">
              <w:rPr>
                <w:sz w:val="20"/>
                <w:szCs w:val="20"/>
              </w:rPr>
              <w:t>netto</w:t>
            </w:r>
          </w:p>
        </w:tc>
        <w:tc>
          <w:tcPr>
            <w:tcW w:w="1140" w:type="dxa"/>
            <w:tcBorders>
              <w:top w:val="single" w:sz="1" w:space="0" w:color="000000"/>
              <w:left w:val="single" w:sz="1" w:space="0" w:color="000000"/>
              <w:bottom w:val="single" w:sz="1" w:space="0" w:color="000000"/>
            </w:tcBorders>
            <w:shd w:val="clear" w:color="auto" w:fill="auto"/>
          </w:tcPr>
          <w:p w:rsidR="00034911" w:rsidRPr="00E03C42" w:rsidRDefault="00034911" w:rsidP="00EB11FE">
            <w:pPr>
              <w:rPr>
                <w:sz w:val="20"/>
                <w:szCs w:val="20"/>
              </w:rPr>
            </w:pPr>
            <w:r w:rsidRPr="00E03C42">
              <w:rPr>
                <w:sz w:val="20"/>
                <w:szCs w:val="20"/>
              </w:rPr>
              <w:t>Wartość</w:t>
            </w:r>
          </w:p>
          <w:p w:rsidR="00034911" w:rsidRPr="00E03C42" w:rsidRDefault="00034911" w:rsidP="00EB11FE">
            <w:pPr>
              <w:rPr>
                <w:sz w:val="20"/>
                <w:szCs w:val="20"/>
              </w:rPr>
            </w:pPr>
            <w:r w:rsidRPr="00E03C42">
              <w:rPr>
                <w:sz w:val="20"/>
                <w:szCs w:val="20"/>
              </w:rPr>
              <w:t>netto</w:t>
            </w:r>
          </w:p>
        </w:tc>
        <w:tc>
          <w:tcPr>
            <w:tcW w:w="510" w:type="dxa"/>
            <w:tcBorders>
              <w:top w:val="single" w:sz="1" w:space="0" w:color="000000"/>
              <w:left w:val="single" w:sz="1" w:space="0" w:color="000000"/>
              <w:bottom w:val="single" w:sz="1" w:space="0" w:color="000000"/>
            </w:tcBorders>
            <w:shd w:val="clear" w:color="auto" w:fill="auto"/>
          </w:tcPr>
          <w:p w:rsidR="00034911" w:rsidRPr="00E03C42" w:rsidRDefault="00034911" w:rsidP="00EB11FE">
            <w:pPr>
              <w:rPr>
                <w:sz w:val="20"/>
                <w:szCs w:val="20"/>
              </w:rPr>
            </w:pPr>
            <w:r w:rsidRPr="00E03C42">
              <w:rPr>
                <w:sz w:val="20"/>
                <w:szCs w:val="20"/>
              </w:rPr>
              <w:t>VAT</w:t>
            </w:r>
          </w:p>
          <w:p w:rsidR="00034911" w:rsidRPr="00E03C42" w:rsidRDefault="00034911" w:rsidP="00EB11FE">
            <w:pPr>
              <w:rPr>
                <w:sz w:val="20"/>
                <w:szCs w:val="20"/>
              </w:rPr>
            </w:pPr>
            <w:r w:rsidRPr="00E03C42">
              <w:rPr>
                <w:sz w:val="20"/>
                <w:szCs w:val="20"/>
              </w:rPr>
              <w:t>%</w:t>
            </w:r>
          </w:p>
        </w:tc>
        <w:tc>
          <w:tcPr>
            <w:tcW w:w="1125" w:type="dxa"/>
            <w:tcBorders>
              <w:top w:val="single" w:sz="1" w:space="0" w:color="000000"/>
              <w:left w:val="single" w:sz="1" w:space="0" w:color="000000"/>
              <w:bottom w:val="single" w:sz="1" w:space="0" w:color="000000"/>
            </w:tcBorders>
            <w:shd w:val="clear" w:color="auto" w:fill="auto"/>
          </w:tcPr>
          <w:p w:rsidR="00034911" w:rsidRPr="00E03C42" w:rsidRDefault="00034911" w:rsidP="00EB11FE">
            <w:pPr>
              <w:rPr>
                <w:sz w:val="20"/>
                <w:szCs w:val="20"/>
              </w:rPr>
            </w:pPr>
            <w:r w:rsidRPr="00E03C42">
              <w:rPr>
                <w:sz w:val="20"/>
                <w:szCs w:val="20"/>
              </w:rPr>
              <w:t>Wartość</w:t>
            </w:r>
          </w:p>
          <w:p w:rsidR="00034911" w:rsidRPr="00E03C42" w:rsidRDefault="00034911" w:rsidP="00EB11FE">
            <w:pPr>
              <w:rPr>
                <w:sz w:val="20"/>
                <w:szCs w:val="20"/>
              </w:rPr>
            </w:pPr>
            <w:r w:rsidRPr="00E03C42">
              <w:rPr>
                <w:sz w:val="20"/>
                <w:szCs w:val="20"/>
              </w:rPr>
              <w:t>brutto</w:t>
            </w:r>
          </w:p>
        </w:tc>
        <w:tc>
          <w:tcPr>
            <w:tcW w:w="4101" w:type="dxa"/>
            <w:tcBorders>
              <w:top w:val="single" w:sz="1" w:space="0" w:color="000000"/>
              <w:left w:val="single" w:sz="1" w:space="0" w:color="000000"/>
              <w:bottom w:val="single" w:sz="1" w:space="0" w:color="000000"/>
              <w:right w:val="single" w:sz="1" w:space="0" w:color="000000"/>
            </w:tcBorders>
            <w:shd w:val="clear" w:color="auto" w:fill="auto"/>
          </w:tcPr>
          <w:p w:rsidR="00034911" w:rsidRPr="00E03C42" w:rsidRDefault="00034911" w:rsidP="00EB11FE">
            <w:pPr>
              <w:rPr>
                <w:sz w:val="20"/>
                <w:szCs w:val="20"/>
              </w:rPr>
            </w:pPr>
            <w:r w:rsidRPr="00E03C42">
              <w:rPr>
                <w:sz w:val="20"/>
                <w:szCs w:val="20"/>
              </w:rPr>
              <w:t>Informacje o produkcie i producencie</w:t>
            </w:r>
          </w:p>
        </w:tc>
      </w:tr>
      <w:tr w:rsidR="00034911" w:rsidRPr="00E03C42" w:rsidTr="00EB11FE">
        <w:tc>
          <w:tcPr>
            <w:tcW w:w="465" w:type="dxa"/>
            <w:tcBorders>
              <w:left w:val="single" w:sz="1" w:space="0" w:color="000000"/>
              <w:bottom w:val="single" w:sz="1" w:space="0" w:color="000000"/>
            </w:tcBorders>
            <w:shd w:val="clear" w:color="auto" w:fill="auto"/>
          </w:tcPr>
          <w:p w:rsidR="00034911" w:rsidRPr="00E03C42" w:rsidRDefault="00034911" w:rsidP="00EB11FE">
            <w:pPr>
              <w:rPr>
                <w:sz w:val="20"/>
                <w:szCs w:val="20"/>
              </w:rPr>
            </w:pPr>
            <w:r w:rsidRPr="00E03C42">
              <w:rPr>
                <w:sz w:val="20"/>
                <w:szCs w:val="20"/>
              </w:rPr>
              <w:t>1</w:t>
            </w:r>
          </w:p>
        </w:tc>
        <w:tc>
          <w:tcPr>
            <w:tcW w:w="5655" w:type="dxa"/>
            <w:tcBorders>
              <w:left w:val="single" w:sz="1" w:space="0" w:color="000000"/>
              <w:bottom w:val="single" w:sz="1" w:space="0" w:color="000000"/>
            </w:tcBorders>
            <w:shd w:val="clear" w:color="auto" w:fill="auto"/>
          </w:tcPr>
          <w:p w:rsidR="00034911" w:rsidRPr="00E03C42" w:rsidRDefault="00034911" w:rsidP="00EB11FE">
            <w:pPr>
              <w:rPr>
                <w:sz w:val="20"/>
                <w:szCs w:val="20"/>
              </w:rPr>
            </w:pPr>
            <w:r w:rsidRPr="00E03C42">
              <w:rPr>
                <w:sz w:val="20"/>
                <w:szCs w:val="20"/>
              </w:rPr>
              <w:t xml:space="preserve">Jednorazowy przyrząd </w:t>
            </w:r>
          </w:p>
          <w:p w:rsidR="00034911" w:rsidRPr="00E03C42" w:rsidRDefault="00034911" w:rsidP="0062500F">
            <w:pPr>
              <w:widowControl w:val="0"/>
              <w:numPr>
                <w:ilvl w:val="0"/>
                <w:numId w:val="77"/>
              </w:numPr>
              <w:textAlignment w:val="baseline"/>
              <w:rPr>
                <w:sz w:val="20"/>
                <w:szCs w:val="20"/>
              </w:rPr>
            </w:pPr>
            <w:r w:rsidRPr="00E03C42">
              <w:rPr>
                <w:sz w:val="20"/>
                <w:szCs w:val="20"/>
              </w:rPr>
              <w:t>do odsysania płynów z podłogi</w:t>
            </w:r>
          </w:p>
          <w:p w:rsidR="00034911" w:rsidRPr="00E03C42" w:rsidRDefault="00034911" w:rsidP="0062500F">
            <w:pPr>
              <w:widowControl w:val="0"/>
              <w:numPr>
                <w:ilvl w:val="0"/>
                <w:numId w:val="77"/>
              </w:numPr>
              <w:textAlignment w:val="baseline"/>
              <w:rPr>
                <w:sz w:val="20"/>
                <w:szCs w:val="20"/>
              </w:rPr>
            </w:pPr>
            <w:r w:rsidRPr="00E03C42">
              <w:rPr>
                <w:sz w:val="20"/>
                <w:szCs w:val="20"/>
              </w:rPr>
              <w:t>aspirator podłogowy ze zdejmowanym uchwytem</w:t>
            </w:r>
          </w:p>
          <w:p w:rsidR="00034911" w:rsidRPr="00E03C42" w:rsidRDefault="00034911" w:rsidP="0062500F">
            <w:pPr>
              <w:widowControl w:val="0"/>
              <w:numPr>
                <w:ilvl w:val="0"/>
                <w:numId w:val="77"/>
              </w:numPr>
              <w:textAlignment w:val="baseline"/>
              <w:rPr>
                <w:sz w:val="20"/>
                <w:szCs w:val="20"/>
              </w:rPr>
            </w:pPr>
            <w:r w:rsidRPr="00E03C42">
              <w:rPr>
                <w:sz w:val="20"/>
                <w:szCs w:val="20"/>
              </w:rPr>
              <w:t>wyposażony w dren o długości minimum 182 cm podłączany do ssaka</w:t>
            </w:r>
          </w:p>
          <w:p w:rsidR="00034911" w:rsidRPr="00E03C42" w:rsidRDefault="00034911" w:rsidP="0062500F">
            <w:pPr>
              <w:widowControl w:val="0"/>
              <w:numPr>
                <w:ilvl w:val="0"/>
                <w:numId w:val="77"/>
              </w:numPr>
              <w:textAlignment w:val="baseline"/>
              <w:rPr>
                <w:sz w:val="20"/>
                <w:szCs w:val="20"/>
              </w:rPr>
            </w:pPr>
            <w:r w:rsidRPr="00E03C42">
              <w:rPr>
                <w:sz w:val="20"/>
                <w:szCs w:val="20"/>
              </w:rPr>
              <w:t>nie zawierający lateksu</w:t>
            </w:r>
          </w:p>
        </w:tc>
        <w:tc>
          <w:tcPr>
            <w:tcW w:w="630" w:type="dxa"/>
            <w:tcBorders>
              <w:left w:val="single" w:sz="1" w:space="0" w:color="000000"/>
              <w:bottom w:val="single" w:sz="1" w:space="0" w:color="000000"/>
            </w:tcBorders>
            <w:shd w:val="clear" w:color="auto" w:fill="auto"/>
          </w:tcPr>
          <w:p w:rsidR="00034911" w:rsidRPr="00E03C42" w:rsidRDefault="00034911" w:rsidP="00EB11FE">
            <w:pPr>
              <w:jc w:val="center"/>
              <w:rPr>
                <w:sz w:val="20"/>
                <w:szCs w:val="20"/>
              </w:rPr>
            </w:pPr>
            <w:r w:rsidRPr="00E03C42">
              <w:rPr>
                <w:sz w:val="20"/>
                <w:szCs w:val="20"/>
              </w:rPr>
              <w:t>10</w:t>
            </w:r>
          </w:p>
        </w:tc>
        <w:tc>
          <w:tcPr>
            <w:tcW w:w="960" w:type="dxa"/>
            <w:tcBorders>
              <w:left w:val="single" w:sz="1" w:space="0" w:color="000000"/>
              <w:bottom w:val="single" w:sz="1" w:space="0" w:color="000000"/>
            </w:tcBorders>
            <w:shd w:val="clear" w:color="auto" w:fill="auto"/>
          </w:tcPr>
          <w:p w:rsidR="00034911" w:rsidRPr="00E03C42" w:rsidRDefault="00034911" w:rsidP="00EB11FE">
            <w:pPr>
              <w:jc w:val="center"/>
              <w:rPr>
                <w:sz w:val="20"/>
                <w:szCs w:val="20"/>
              </w:rPr>
            </w:pPr>
          </w:p>
        </w:tc>
        <w:tc>
          <w:tcPr>
            <w:tcW w:w="1140" w:type="dxa"/>
            <w:tcBorders>
              <w:left w:val="single" w:sz="1" w:space="0" w:color="000000"/>
              <w:bottom w:val="single" w:sz="1" w:space="0" w:color="000000"/>
            </w:tcBorders>
            <w:shd w:val="clear" w:color="auto" w:fill="auto"/>
          </w:tcPr>
          <w:p w:rsidR="00034911" w:rsidRPr="00E03C42" w:rsidRDefault="00034911" w:rsidP="00EB11FE">
            <w:pPr>
              <w:jc w:val="center"/>
              <w:rPr>
                <w:sz w:val="20"/>
                <w:szCs w:val="20"/>
              </w:rPr>
            </w:pPr>
          </w:p>
        </w:tc>
        <w:tc>
          <w:tcPr>
            <w:tcW w:w="510" w:type="dxa"/>
            <w:tcBorders>
              <w:left w:val="single" w:sz="1" w:space="0" w:color="000000"/>
              <w:bottom w:val="single" w:sz="1" w:space="0" w:color="000000"/>
            </w:tcBorders>
            <w:shd w:val="clear" w:color="auto" w:fill="auto"/>
          </w:tcPr>
          <w:p w:rsidR="00034911" w:rsidRPr="00E03C42" w:rsidRDefault="00034911" w:rsidP="00EB11FE">
            <w:pPr>
              <w:jc w:val="center"/>
              <w:rPr>
                <w:sz w:val="20"/>
                <w:szCs w:val="20"/>
              </w:rPr>
            </w:pPr>
            <w:r w:rsidRPr="00E03C42">
              <w:rPr>
                <w:sz w:val="20"/>
                <w:szCs w:val="20"/>
              </w:rPr>
              <w:t>8</w:t>
            </w:r>
          </w:p>
        </w:tc>
        <w:tc>
          <w:tcPr>
            <w:tcW w:w="1125" w:type="dxa"/>
            <w:tcBorders>
              <w:left w:val="single" w:sz="1" w:space="0" w:color="000000"/>
              <w:bottom w:val="single" w:sz="1" w:space="0" w:color="000000"/>
            </w:tcBorders>
            <w:shd w:val="clear" w:color="auto" w:fill="auto"/>
          </w:tcPr>
          <w:p w:rsidR="00034911" w:rsidRPr="00E03C42" w:rsidRDefault="00034911" w:rsidP="00EB11FE">
            <w:pPr>
              <w:jc w:val="center"/>
              <w:rPr>
                <w:sz w:val="20"/>
                <w:szCs w:val="20"/>
              </w:rPr>
            </w:pPr>
          </w:p>
        </w:tc>
        <w:tc>
          <w:tcPr>
            <w:tcW w:w="4101" w:type="dxa"/>
            <w:tcBorders>
              <w:left w:val="single" w:sz="1" w:space="0" w:color="000000"/>
              <w:bottom w:val="single" w:sz="1" w:space="0" w:color="000000"/>
              <w:right w:val="single" w:sz="1" w:space="0" w:color="000000"/>
            </w:tcBorders>
            <w:shd w:val="clear" w:color="auto" w:fill="auto"/>
          </w:tcPr>
          <w:p w:rsidR="00034911" w:rsidRPr="00E03C42" w:rsidRDefault="00034911" w:rsidP="00EB11FE">
            <w:pPr>
              <w:rPr>
                <w:sz w:val="20"/>
                <w:szCs w:val="20"/>
              </w:rPr>
            </w:pPr>
            <w:r w:rsidRPr="00E03C42">
              <w:rPr>
                <w:sz w:val="20"/>
                <w:szCs w:val="20"/>
              </w:rPr>
              <w:t>Pełna nazwa producenta……………</w:t>
            </w:r>
          </w:p>
          <w:p w:rsidR="00034911" w:rsidRPr="00E03C42" w:rsidRDefault="00034911" w:rsidP="00EB11FE">
            <w:pPr>
              <w:rPr>
                <w:sz w:val="20"/>
                <w:szCs w:val="20"/>
              </w:rPr>
            </w:pPr>
            <w:r w:rsidRPr="00E03C42">
              <w:rPr>
                <w:sz w:val="20"/>
                <w:szCs w:val="20"/>
              </w:rPr>
              <w:t>Pełna nazwa wyrobu ………………</w:t>
            </w:r>
          </w:p>
          <w:p w:rsidR="00034911" w:rsidRPr="00E03C42" w:rsidRDefault="00034911" w:rsidP="00EB11FE">
            <w:pPr>
              <w:rPr>
                <w:sz w:val="20"/>
                <w:szCs w:val="20"/>
              </w:rPr>
            </w:pPr>
            <w:r w:rsidRPr="00E03C42">
              <w:rPr>
                <w:sz w:val="20"/>
                <w:szCs w:val="20"/>
              </w:rPr>
              <w:t>Numer referencyjny  …..........................</w:t>
            </w:r>
          </w:p>
          <w:p w:rsidR="00034911" w:rsidRPr="00E03C42" w:rsidRDefault="00034911" w:rsidP="00EB11FE">
            <w:pPr>
              <w:rPr>
                <w:sz w:val="20"/>
                <w:szCs w:val="20"/>
              </w:rPr>
            </w:pPr>
          </w:p>
        </w:tc>
      </w:tr>
      <w:tr w:rsidR="00034911" w:rsidRPr="00E03C42" w:rsidTr="00EB11FE">
        <w:tc>
          <w:tcPr>
            <w:tcW w:w="465" w:type="dxa"/>
            <w:tcBorders>
              <w:left w:val="single" w:sz="1" w:space="0" w:color="000000"/>
              <w:bottom w:val="single" w:sz="1" w:space="0" w:color="000000"/>
            </w:tcBorders>
            <w:shd w:val="clear" w:color="auto" w:fill="auto"/>
          </w:tcPr>
          <w:p w:rsidR="00034911" w:rsidRPr="00E03C42" w:rsidRDefault="00034911" w:rsidP="00EB11FE">
            <w:pPr>
              <w:rPr>
                <w:b/>
                <w:sz w:val="20"/>
                <w:szCs w:val="20"/>
              </w:rPr>
            </w:pPr>
          </w:p>
        </w:tc>
        <w:tc>
          <w:tcPr>
            <w:tcW w:w="5655" w:type="dxa"/>
            <w:tcBorders>
              <w:left w:val="single" w:sz="1" w:space="0" w:color="000000"/>
              <w:bottom w:val="single" w:sz="1" w:space="0" w:color="000000"/>
            </w:tcBorders>
            <w:shd w:val="clear" w:color="auto" w:fill="auto"/>
          </w:tcPr>
          <w:p w:rsidR="00034911" w:rsidRPr="00E03C42" w:rsidRDefault="00034911" w:rsidP="00EB11FE">
            <w:pPr>
              <w:rPr>
                <w:b/>
                <w:sz w:val="20"/>
                <w:szCs w:val="20"/>
              </w:rPr>
            </w:pPr>
            <w:r w:rsidRPr="00E03C42">
              <w:rPr>
                <w:b/>
                <w:sz w:val="20"/>
                <w:szCs w:val="20"/>
              </w:rPr>
              <w:t>Wartość części</w:t>
            </w:r>
          </w:p>
        </w:tc>
        <w:tc>
          <w:tcPr>
            <w:tcW w:w="630" w:type="dxa"/>
            <w:tcBorders>
              <w:left w:val="single" w:sz="1" w:space="0" w:color="000000"/>
              <w:bottom w:val="single" w:sz="1" w:space="0" w:color="000000"/>
            </w:tcBorders>
            <w:shd w:val="clear" w:color="auto" w:fill="auto"/>
          </w:tcPr>
          <w:p w:rsidR="00034911" w:rsidRPr="00E03C42" w:rsidRDefault="00034911" w:rsidP="00EB11FE">
            <w:pPr>
              <w:jc w:val="center"/>
              <w:rPr>
                <w:b/>
                <w:sz w:val="20"/>
                <w:szCs w:val="20"/>
              </w:rPr>
            </w:pPr>
          </w:p>
        </w:tc>
        <w:tc>
          <w:tcPr>
            <w:tcW w:w="960" w:type="dxa"/>
            <w:tcBorders>
              <w:left w:val="single" w:sz="1" w:space="0" w:color="000000"/>
              <w:bottom w:val="single" w:sz="1" w:space="0" w:color="000000"/>
            </w:tcBorders>
            <w:shd w:val="clear" w:color="auto" w:fill="auto"/>
          </w:tcPr>
          <w:p w:rsidR="00034911" w:rsidRPr="00E03C42" w:rsidRDefault="00034911" w:rsidP="00EB11FE">
            <w:pPr>
              <w:jc w:val="center"/>
              <w:rPr>
                <w:b/>
                <w:sz w:val="20"/>
                <w:szCs w:val="20"/>
              </w:rPr>
            </w:pPr>
          </w:p>
        </w:tc>
        <w:tc>
          <w:tcPr>
            <w:tcW w:w="1140" w:type="dxa"/>
            <w:tcBorders>
              <w:left w:val="single" w:sz="1" w:space="0" w:color="000000"/>
              <w:bottom w:val="single" w:sz="1" w:space="0" w:color="000000"/>
            </w:tcBorders>
            <w:shd w:val="clear" w:color="auto" w:fill="auto"/>
          </w:tcPr>
          <w:p w:rsidR="00034911" w:rsidRPr="00E03C42" w:rsidRDefault="00034911" w:rsidP="00EB11FE">
            <w:pPr>
              <w:jc w:val="center"/>
              <w:rPr>
                <w:b/>
                <w:sz w:val="20"/>
                <w:szCs w:val="20"/>
              </w:rPr>
            </w:pPr>
          </w:p>
        </w:tc>
        <w:tc>
          <w:tcPr>
            <w:tcW w:w="510" w:type="dxa"/>
            <w:tcBorders>
              <w:left w:val="single" w:sz="1" w:space="0" w:color="000000"/>
              <w:bottom w:val="single" w:sz="1" w:space="0" w:color="000000"/>
            </w:tcBorders>
            <w:shd w:val="clear" w:color="auto" w:fill="auto"/>
          </w:tcPr>
          <w:p w:rsidR="00034911" w:rsidRPr="00E03C42" w:rsidRDefault="00034911" w:rsidP="00EB11FE">
            <w:pPr>
              <w:jc w:val="center"/>
              <w:rPr>
                <w:b/>
                <w:sz w:val="20"/>
                <w:szCs w:val="20"/>
              </w:rPr>
            </w:pPr>
          </w:p>
        </w:tc>
        <w:tc>
          <w:tcPr>
            <w:tcW w:w="1125" w:type="dxa"/>
            <w:tcBorders>
              <w:left w:val="single" w:sz="1" w:space="0" w:color="000000"/>
              <w:bottom w:val="single" w:sz="1" w:space="0" w:color="000000"/>
            </w:tcBorders>
            <w:shd w:val="clear" w:color="auto" w:fill="auto"/>
          </w:tcPr>
          <w:p w:rsidR="00034911" w:rsidRPr="00E03C42" w:rsidRDefault="00034911" w:rsidP="00EB11FE">
            <w:pPr>
              <w:jc w:val="center"/>
              <w:rPr>
                <w:b/>
                <w:sz w:val="20"/>
                <w:szCs w:val="20"/>
              </w:rPr>
            </w:pPr>
          </w:p>
        </w:tc>
        <w:tc>
          <w:tcPr>
            <w:tcW w:w="4101" w:type="dxa"/>
            <w:tcBorders>
              <w:left w:val="single" w:sz="1" w:space="0" w:color="000000"/>
              <w:bottom w:val="single" w:sz="1" w:space="0" w:color="000000"/>
              <w:right w:val="single" w:sz="1" w:space="0" w:color="000000"/>
            </w:tcBorders>
            <w:shd w:val="clear" w:color="auto" w:fill="auto"/>
          </w:tcPr>
          <w:p w:rsidR="00034911" w:rsidRPr="00E03C42" w:rsidRDefault="00034911" w:rsidP="00EB11FE">
            <w:pPr>
              <w:rPr>
                <w:b/>
                <w:sz w:val="20"/>
                <w:szCs w:val="20"/>
              </w:rPr>
            </w:pPr>
          </w:p>
        </w:tc>
      </w:tr>
    </w:tbl>
    <w:p w:rsidR="00034911" w:rsidRPr="00E54A18" w:rsidRDefault="00034911" w:rsidP="00034911">
      <w:pPr>
        <w:rPr>
          <w:b/>
          <w:color w:val="FF0000"/>
          <w:sz w:val="20"/>
          <w:szCs w:val="20"/>
        </w:rPr>
      </w:pPr>
    </w:p>
    <w:p w:rsidR="00034911" w:rsidRPr="00E54A18" w:rsidRDefault="00034911" w:rsidP="00034911">
      <w:pPr>
        <w:rPr>
          <w:b/>
          <w:color w:val="FF0000"/>
          <w:sz w:val="20"/>
          <w:szCs w:val="20"/>
        </w:rPr>
      </w:pPr>
    </w:p>
    <w:p w:rsidR="00034911" w:rsidRPr="00E54A18" w:rsidRDefault="00034911" w:rsidP="00034911">
      <w:pPr>
        <w:rPr>
          <w:b/>
          <w:color w:val="FF0000"/>
          <w:sz w:val="20"/>
          <w:szCs w:val="20"/>
        </w:rPr>
      </w:pPr>
    </w:p>
    <w:p w:rsidR="007F3F0B" w:rsidRDefault="00034911" w:rsidP="00034911">
      <w:pPr>
        <w:rPr>
          <w:sz w:val="20"/>
          <w:szCs w:val="20"/>
        </w:rPr>
      </w:pPr>
      <w:r w:rsidRPr="007F3F0B">
        <w:rPr>
          <w:b/>
          <w:sz w:val="22"/>
          <w:szCs w:val="22"/>
        </w:rPr>
        <w:t xml:space="preserve">Część nr 18 – dostawa lejców naczyniowych </w:t>
      </w:r>
      <w:r w:rsidRPr="007F3F0B">
        <w:rPr>
          <w:b/>
          <w:sz w:val="22"/>
          <w:szCs w:val="22"/>
        </w:rPr>
        <w:tab/>
      </w:r>
    </w:p>
    <w:p w:rsidR="00034911" w:rsidRPr="007F3F0B" w:rsidRDefault="00034911" w:rsidP="00034911">
      <w:pPr>
        <w:rPr>
          <w:sz w:val="20"/>
          <w:szCs w:val="20"/>
        </w:rPr>
      </w:pPr>
      <w:r w:rsidRPr="007F3F0B">
        <w:rPr>
          <w:sz w:val="20"/>
          <w:szCs w:val="20"/>
        </w:rPr>
        <w:tab/>
      </w:r>
      <w:r w:rsidRPr="007F3F0B">
        <w:rPr>
          <w:sz w:val="20"/>
          <w:szCs w:val="20"/>
        </w:rPr>
        <w:tab/>
      </w:r>
      <w:r w:rsidRPr="007F3F0B">
        <w:rPr>
          <w:sz w:val="20"/>
          <w:szCs w:val="20"/>
        </w:rPr>
        <w:tab/>
      </w:r>
      <w:r w:rsidRPr="007F3F0B">
        <w:rPr>
          <w:sz w:val="20"/>
          <w:szCs w:val="20"/>
        </w:rPr>
        <w:tab/>
      </w:r>
      <w:r w:rsidRPr="007F3F0B">
        <w:rPr>
          <w:sz w:val="20"/>
          <w:szCs w:val="20"/>
        </w:rPr>
        <w:tab/>
      </w:r>
      <w:r w:rsidRPr="007F3F0B">
        <w:rPr>
          <w:sz w:val="20"/>
          <w:szCs w:val="20"/>
        </w:rPr>
        <w:tab/>
      </w:r>
      <w:r w:rsidRPr="007F3F0B">
        <w:rPr>
          <w:sz w:val="20"/>
          <w:szCs w:val="20"/>
        </w:rPr>
        <w:tab/>
      </w:r>
      <w:r w:rsidRPr="007F3F0B">
        <w:rPr>
          <w:sz w:val="20"/>
          <w:szCs w:val="20"/>
        </w:rPr>
        <w:tab/>
      </w:r>
      <w:r w:rsidRPr="007F3F0B">
        <w:rPr>
          <w:sz w:val="20"/>
          <w:szCs w:val="20"/>
        </w:rPr>
        <w:tab/>
      </w:r>
      <w:r w:rsidRPr="007F3F0B">
        <w:rPr>
          <w:sz w:val="20"/>
          <w:szCs w:val="20"/>
        </w:rPr>
        <w:tab/>
      </w:r>
      <w:r w:rsidRPr="007F3F0B">
        <w:rPr>
          <w:sz w:val="20"/>
          <w:szCs w:val="20"/>
        </w:rPr>
        <w:tab/>
      </w:r>
    </w:p>
    <w:tbl>
      <w:tblPr>
        <w:tblW w:w="0" w:type="auto"/>
        <w:tblInd w:w="-25" w:type="dxa"/>
        <w:tblLayout w:type="fixed"/>
        <w:tblCellMar>
          <w:left w:w="10" w:type="dxa"/>
          <w:right w:w="10" w:type="dxa"/>
        </w:tblCellMar>
        <w:tblLook w:val="0000"/>
      </w:tblPr>
      <w:tblGrid>
        <w:gridCol w:w="465"/>
        <w:gridCol w:w="5524"/>
        <w:gridCol w:w="567"/>
        <w:gridCol w:w="992"/>
        <w:gridCol w:w="1134"/>
        <w:gridCol w:w="567"/>
        <w:gridCol w:w="1134"/>
        <w:gridCol w:w="4203"/>
      </w:tblGrid>
      <w:tr w:rsidR="00034911" w:rsidRPr="00E03C42" w:rsidTr="00EB11FE">
        <w:tc>
          <w:tcPr>
            <w:tcW w:w="465" w:type="dxa"/>
            <w:tcBorders>
              <w:top w:val="single" w:sz="1" w:space="0" w:color="000000"/>
              <w:left w:val="single" w:sz="1" w:space="0" w:color="000000"/>
              <w:bottom w:val="single" w:sz="1" w:space="0" w:color="000000"/>
            </w:tcBorders>
            <w:shd w:val="clear" w:color="auto" w:fill="auto"/>
          </w:tcPr>
          <w:p w:rsidR="00034911" w:rsidRPr="00E03C42" w:rsidRDefault="00034911" w:rsidP="00EB11FE">
            <w:pPr>
              <w:rPr>
                <w:sz w:val="20"/>
                <w:szCs w:val="20"/>
              </w:rPr>
            </w:pPr>
            <w:r w:rsidRPr="00E03C42">
              <w:rPr>
                <w:sz w:val="20"/>
                <w:szCs w:val="20"/>
              </w:rPr>
              <w:t>Lp.</w:t>
            </w:r>
          </w:p>
        </w:tc>
        <w:tc>
          <w:tcPr>
            <w:tcW w:w="5524" w:type="dxa"/>
            <w:tcBorders>
              <w:top w:val="single" w:sz="1" w:space="0" w:color="000000"/>
              <w:left w:val="single" w:sz="1" w:space="0" w:color="000000"/>
              <w:bottom w:val="single" w:sz="1" w:space="0" w:color="000000"/>
            </w:tcBorders>
            <w:shd w:val="clear" w:color="auto" w:fill="auto"/>
          </w:tcPr>
          <w:p w:rsidR="00034911" w:rsidRPr="00E03C42" w:rsidRDefault="00034911" w:rsidP="00EB11FE">
            <w:pPr>
              <w:rPr>
                <w:sz w:val="20"/>
                <w:szCs w:val="20"/>
              </w:rPr>
            </w:pPr>
            <w:r w:rsidRPr="00E03C42">
              <w:rPr>
                <w:sz w:val="20"/>
                <w:szCs w:val="20"/>
              </w:rPr>
              <w:t>Opis przedmiotu zamówienia</w:t>
            </w:r>
          </w:p>
        </w:tc>
        <w:tc>
          <w:tcPr>
            <w:tcW w:w="567" w:type="dxa"/>
            <w:tcBorders>
              <w:top w:val="single" w:sz="1" w:space="0" w:color="000000"/>
              <w:left w:val="single" w:sz="1" w:space="0" w:color="000000"/>
              <w:bottom w:val="single" w:sz="1" w:space="0" w:color="000000"/>
            </w:tcBorders>
            <w:shd w:val="clear" w:color="auto" w:fill="auto"/>
          </w:tcPr>
          <w:p w:rsidR="00034911" w:rsidRPr="00E03C42" w:rsidRDefault="00034911" w:rsidP="00EB11FE">
            <w:pPr>
              <w:rPr>
                <w:sz w:val="20"/>
                <w:szCs w:val="20"/>
              </w:rPr>
            </w:pPr>
            <w:r w:rsidRPr="00E03C42">
              <w:rPr>
                <w:sz w:val="20"/>
                <w:szCs w:val="20"/>
              </w:rPr>
              <w:t>Ilość</w:t>
            </w:r>
          </w:p>
          <w:p w:rsidR="00034911" w:rsidRPr="00E03C42" w:rsidRDefault="00034911" w:rsidP="00EB11FE">
            <w:pPr>
              <w:rPr>
                <w:sz w:val="20"/>
                <w:szCs w:val="20"/>
              </w:rPr>
            </w:pPr>
            <w:r w:rsidRPr="00E03C42">
              <w:rPr>
                <w:sz w:val="20"/>
                <w:szCs w:val="20"/>
              </w:rPr>
              <w:t>szt.</w:t>
            </w:r>
          </w:p>
        </w:tc>
        <w:tc>
          <w:tcPr>
            <w:tcW w:w="992" w:type="dxa"/>
            <w:tcBorders>
              <w:top w:val="single" w:sz="1" w:space="0" w:color="000000"/>
              <w:left w:val="single" w:sz="1" w:space="0" w:color="000000"/>
              <w:bottom w:val="single" w:sz="1" w:space="0" w:color="000000"/>
            </w:tcBorders>
            <w:shd w:val="clear" w:color="auto" w:fill="auto"/>
          </w:tcPr>
          <w:p w:rsidR="00034911" w:rsidRPr="00E03C42" w:rsidRDefault="00034911" w:rsidP="00EB11FE">
            <w:pPr>
              <w:rPr>
                <w:sz w:val="20"/>
                <w:szCs w:val="20"/>
              </w:rPr>
            </w:pPr>
            <w:r w:rsidRPr="00E03C42">
              <w:rPr>
                <w:sz w:val="20"/>
                <w:szCs w:val="20"/>
              </w:rPr>
              <w:t>Cena jedn</w:t>
            </w:r>
          </w:p>
          <w:p w:rsidR="00034911" w:rsidRPr="00E03C42" w:rsidRDefault="00034911" w:rsidP="00EB11FE">
            <w:pPr>
              <w:rPr>
                <w:sz w:val="20"/>
                <w:szCs w:val="20"/>
              </w:rPr>
            </w:pPr>
            <w:r w:rsidRPr="00E03C42">
              <w:rPr>
                <w:sz w:val="20"/>
                <w:szCs w:val="20"/>
              </w:rPr>
              <w:t>netto</w:t>
            </w:r>
          </w:p>
        </w:tc>
        <w:tc>
          <w:tcPr>
            <w:tcW w:w="1134" w:type="dxa"/>
            <w:tcBorders>
              <w:top w:val="single" w:sz="1" w:space="0" w:color="000000"/>
              <w:left w:val="single" w:sz="1" w:space="0" w:color="000000"/>
              <w:bottom w:val="single" w:sz="1" w:space="0" w:color="000000"/>
            </w:tcBorders>
            <w:shd w:val="clear" w:color="auto" w:fill="auto"/>
          </w:tcPr>
          <w:p w:rsidR="00034911" w:rsidRPr="00E03C42" w:rsidRDefault="00034911" w:rsidP="00EB11FE">
            <w:pPr>
              <w:rPr>
                <w:sz w:val="20"/>
                <w:szCs w:val="20"/>
              </w:rPr>
            </w:pPr>
            <w:r w:rsidRPr="00E03C42">
              <w:rPr>
                <w:sz w:val="20"/>
                <w:szCs w:val="20"/>
              </w:rPr>
              <w:t>Wartość</w:t>
            </w:r>
          </w:p>
          <w:p w:rsidR="00034911" w:rsidRPr="00E03C42" w:rsidRDefault="00034911" w:rsidP="00EB11FE">
            <w:pPr>
              <w:rPr>
                <w:sz w:val="20"/>
                <w:szCs w:val="20"/>
              </w:rPr>
            </w:pPr>
            <w:r w:rsidRPr="00E03C42">
              <w:rPr>
                <w:sz w:val="20"/>
                <w:szCs w:val="20"/>
              </w:rPr>
              <w:t>netto</w:t>
            </w:r>
          </w:p>
        </w:tc>
        <w:tc>
          <w:tcPr>
            <w:tcW w:w="567" w:type="dxa"/>
            <w:tcBorders>
              <w:top w:val="single" w:sz="1" w:space="0" w:color="000000"/>
              <w:left w:val="single" w:sz="1" w:space="0" w:color="000000"/>
              <w:bottom w:val="single" w:sz="1" w:space="0" w:color="000000"/>
            </w:tcBorders>
            <w:shd w:val="clear" w:color="auto" w:fill="auto"/>
          </w:tcPr>
          <w:p w:rsidR="00034911" w:rsidRPr="00E03C42" w:rsidRDefault="00034911" w:rsidP="00EB11FE">
            <w:pPr>
              <w:rPr>
                <w:sz w:val="20"/>
                <w:szCs w:val="20"/>
              </w:rPr>
            </w:pPr>
            <w:r w:rsidRPr="00E03C42">
              <w:rPr>
                <w:sz w:val="20"/>
                <w:szCs w:val="20"/>
              </w:rPr>
              <w:t>VAT</w:t>
            </w:r>
          </w:p>
          <w:p w:rsidR="00034911" w:rsidRPr="00E03C42" w:rsidRDefault="00034911" w:rsidP="00EB11FE">
            <w:pPr>
              <w:rPr>
                <w:sz w:val="20"/>
                <w:szCs w:val="20"/>
              </w:rPr>
            </w:pPr>
            <w:r w:rsidRPr="00E03C42">
              <w:rPr>
                <w:sz w:val="20"/>
                <w:szCs w:val="20"/>
              </w:rPr>
              <w:t>%</w:t>
            </w:r>
          </w:p>
        </w:tc>
        <w:tc>
          <w:tcPr>
            <w:tcW w:w="1134" w:type="dxa"/>
            <w:tcBorders>
              <w:top w:val="single" w:sz="1" w:space="0" w:color="000000"/>
              <w:left w:val="single" w:sz="1" w:space="0" w:color="000000"/>
              <w:bottom w:val="single" w:sz="1" w:space="0" w:color="000000"/>
            </w:tcBorders>
            <w:shd w:val="clear" w:color="auto" w:fill="auto"/>
          </w:tcPr>
          <w:p w:rsidR="00034911" w:rsidRPr="00E03C42" w:rsidRDefault="00034911" w:rsidP="00EB11FE">
            <w:pPr>
              <w:rPr>
                <w:sz w:val="20"/>
                <w:szCs w:val="20"/>
              </w:rPr>
            </w:pPr>
            <w:r w:rsidRPr="00E03C42">
              <w:rPr>
                <w:sz w:val="20"/>
                <w:szCs w:val="20"/>
              </w:rPr>
              <w:t>Wartość</w:t>
            </w:r>
          </w:p>
          <w:p w:rsidR="00034911" w:rsidRPr="00E03C42" w:rsidRDefault="00034911" w:rsidP="00EB11FE">
            <w:pPr>
              <w:rPr>
                <w:sz w:val="20"/>
                <w:szCs w:val="20"/>
              </w:rPr>
            </w:pPr>
            <w:r w:rsidRPr="00E03C42">
              <w:rPr>
                <w:sz w:val="20"/>
                <w:szCs w:val="20"/>
              </w:rPr>
              <w:t>brutto</w:t>
            </w:r>
          </w:p>
        </w:tc>
        <w:tc>
          <w:tcPr>
            <w:tcW w:w="4203" w:type="dxa"/>
            <w:tcBorders>
              <w:top w:val="single" w:sz="1" w:space="0" w:color="000000"/>
              <w:left w:val="single" w:sz="1" w:space="0" w:color="000000"/>
              <w:bottom w:val="single" w:sz="1" w:space="0" w:color="000000"/>
              <w:right w:val="single" w:sz="1" w:space="0" w:color="000000"/>
            </w:tcBorders>
            <w:shd w:val="clear" w:color="auto" w:fill="auto"/>
          </w:tcPr>
          <w:p w:rsidR="00034911" w:rsidRPr="00E03C42" w:rsidRDefault="00034911" w:rsidP="00EB11FE">
            <w:pPr>
              <w:rPr>
                <w:sz w:val="20"/>
                <w:szCs w:val="20"/>
              </w:rPr>
            </w:pPr>
            <w:r w:rsidRPr="00E03C42">
              <w:rPr>
                <w:sz w:val="20"/>
                <w:szCs w:val="20"/>
              </w:rPr>
              <w:t>Informacje o produkcie i producencie</w:t>
            </w:r>
          </w:p>
        </w:tc>
      </w:tr>
      <w:tr w:rsidR="00034911" w:rsidRPr="00E03C42" w:rsidTr="00EB11FE">
        <w:tc>
          <w:tcPr>
            <w:tcW w:w="465" w:type="dxa"/>
            <w:tcBorders>
              <w:left w:val="single" w:sz="1" w:space="0" w:color="000000"/>
              <w:bottom w:val="single" w:sz="1" w:space="0" w:color="000000"/>
            </w:tcBorders>
            <w:shd w:val="clear" w:color="auto" w:fill="auto"/>
          </w:tcPr>
          <w:p w:rsidR="00034911" w:rsidRPr="00E03C42" w:rsidRDefault="00034911" w:rsidP="00EB11FE">
            <w:pPr>
              <w:rPr>
                <w:sz w:val="20"/>
                <w:szCs w:val="20"/>
              </w:rPr>
            </w:pPr>
            <w:r w:rsidRPr="00E03C42">
              <w:rPr>
                <w:sz w:val="20"/>
                <w:szCs w:val="20"/>
              </w:rPr>
              <w:t>1</w:t>
            </w:r>
          </w:p>
        </w:tc>
        <w:tc>
          <w:tcPr>
            <w:tcW w:w="5524" w:type="dxa"/>
            <w:tcBorders>
              <w:left w:val="single" w:sz="1" w:space="0" w:color="000000"/>
              <w:bottom w:val="single" w:sz="1" w:space="0" w:color="000000"/>
            </w:tcBorders>
            <w:shd w:val="clear" w:color="auto" w:fill="auto"/>
          </w:tcPr>
          <w:p w:rsidR="00034911" w:rsidRPr="00E03C42" w:rsidRDefault="00034911" w:rsidP="00EB11FE">
            <w:pPr>
              <w:rPr>
                <w:sz w:val="20"/>
                <w:szCs w:val="20"/>
              </w:rPr>
            </w:pPr>
            <w:r w:rsidRPr="00E03C42">
              <w:rPr>
                <w:sz w:val="20"/>
                <w:szCs w:val="20"/>
              </w:rPr>
              <w:t>Lejce naczyniowe</w:t>
            </w:r>
          </w:p>
          <w:p w:rsidR="00034911" w:rsidRPr="00E03C42" w:rsidRDefault="00034911" w:rsidP="00EB11FE">
            <w:pPr>
              <w:rPr>
                <w:sz w:val="20"/>
                <w:szCs w:val="20"/>
              </w:rPr>
            </w:pPr>
            <w:r w:rsidRPr="00E03C42">
              <w:rPr>
                <w:sz w:val="20"/>
                <w:szCs w:val="20"/>
              </w:rPr>
              <w:t>- silikonowe</w:t>
            </w:r>
          </w:p>
          <w:p w:rsidR="00034911" w:rsidRPr="00E03C42" w:rsidRDefault="00034911" w:rsidP="00EB11FE">
            <w:pPr>
              <w:rPr>
                <w:sz w:val="20"/>
                <w:szCs w:val="20"/>
              </w:rPr>
            </w:pPr>
            <w:r w:rsidRPr="00E03C42">
              <w:rPr>
                <w:sz w:val="20"/>
                <w:szCs w:val="20"/>
              </w:rPr>
              <w:t>- o owalnym przekroju</w:t>
            </w:r>
          </w:p>
          <w:p w:rsidR="00034911" w:rsidRPr="00E03C42" w:rsidRDefault="00034911" w:rsidP="00EB11FE">
            <w:pPr>
              <w:rPr>
                <w:sz w:val="20"/>
                <w:szCs w:val="20"/>
              </w:rPr>
            </w:pPr>
            <w:r w:rsidRPr="00E03C42">
              <w:rPr>
                <w:sz w:val="20"/>
                <w:szCs w:val="20"/>
              </w:rPr>
              <w:t>- jednoraz</w:t>
            </w:r>
            <w:r w:rsidR="00E03C42">
              <w:rPr>
                <w:sz w:val="20"/>
                <w:szCs w:val="20"/>
              </w:rPr>
              <w:t>o</w:t>
            </w:r>
            <w:r w:rsidRPr="00E03C42">
              <w:rPr>
                <w:sz w:val="20"/>
                <w:szCs w:val="20"/>
              </w:rPr>
              <w:t xml:space="preserve">wego użytku </w:t>
            </w:r>
          </w:p>
          <w:p w:rsidR="00034911" w:rsidRPr="00E03C42" w:rsidRDefault="00034911" w:rsidP="00EB11FE">
            <w:pPr>
              <w:rPr>
                <w:sz w:val="20"/>
                <w:szCs w:val="20"/>
              </w:rPr>
            </w:pPr>
            <w:r w:rsidRPr="00E03C42">
              <w:rPr>
                <w:sz w:val="20"/>
                <w:szCs w:val="20"/>
              </w:rPr>
              <w:t>- sterylne</w:t>
            </w:r>
          </w:p>
          <w:p w:rsidR="00034911" w:rsidRPr="00E03C42" w:rsidRDefault="00034911" w:rsidP="00EB11FE">
            <w:pPr>
              <w:rPr>
                <w:sz w:val="20"/>
                <w:szCs w:val="20"/>
              </w:rPr>
            </w:pPr>
            <w:r w:rsidRPr="00E03C42">
              <w:rPr>
                <w:sz w:val="20"/>
                <w:szCs w:val="20"/>
              </w:rPr>
              <w:t>- pakowane pojedynczo w saszetkach</w:t>
            </w:r>
          </w:p>
          <w:p w:rsidR="00034911" w:rsidRPr="00E03C42" w:rsidRDefault="00034911" w:rsidP="00EB11FE">
            <w:pPr>
              <w:rPr>
                <w:sz w:val="20"/>
                <w:szCs w:val="20"/>
              </w:rPr>
            </w:pPr>
            <w:r w:rsidRPr="00E03C42">
              <w:rPr>
                <w:sz w:val="20"/>
                <w:szCs w:val="20"/>
              </w:rPr>
              <w:t xml:space="preserve">- </w:t>
            </w:r>
            <w:r w:rsidR="00E03C42" w:rsidRPr="00E03C42">
              <w:rPr>
                <w:sz w:val="20"/>
                <w:szCs w:val="20"/>
              </w:rPr>
              <w:t>kontrastujące w promi</w:t>
            </w:r>
            <w:r w:rsidRPr="00E03C42">
              <w:rPr>
                <w:sz w:val="20"/>
                <w:szCs w:val="20"/>
              </w:rPr>
              <w:t>eniach RTG</w:t>
            </w:r>
          </w:p>
          <w:p w:rsidR="00034911" w:rsidRPr="00E03C42" w:rsidRDefault="00034911" w:rsidP="00EB11FE">
            <w:pPr>
              <w:rPr>
                <w:sz w:val="20"/>
                <w:szCs w:val="20"/>
              </w:rPr>
            </w:pPr>
            <w:r w:rsidRPr="00E03C42">
              <w:rPr>
                <w:sz w:val="20"/>
                <w:szCs w:val="20"/>
              </w:rPr>
              <w:t>- w rozmiarach (do wyboru przez zamawiającego):</w:t>
            </w:r>
          </w:p>
          <w:p w:rsidR="00034911" w:rsidRPr="00E03C42" w:rsidRDefault="00034911" w:rsidP="00EB11FE">
            <w:pPr>
              <w:rPr>
                <w:sz w:val="20"/>
                <w:szCs w:val="20"/>
              </w:rPr>
            </w:pPr>
            <w:r w:rsidRPr="00E03C42">
              <w:rPr>
                <w:sz w:val="20"/>
                <w:szCs w:val="20"/>
              </w:rPr>
              <w:t xml:space="preserve">a/średnica 1,5 mm x długość 40 cm;  </w:t>
            </w:r>
          </w:p>
          <w:p w:rsidR="00034911" w:rsidRPr="00E03C42" w:rsidRDefault="00034911" w:rsidP="00EB11FE">
            <w:pPr>
              <w:rPr>
                <w:sz w:val="20"/>
                <w:szCs w:val="20"/>
              </w:rPr>
            </w:pPr>
            <w:r w:rsidRPr="00E03C42">
              <w:rPr>
                <w:sz w:val="20"/>
                <w:szCs w:val="20"/>
              </w:rPr>
              <w:t xml:space="preserve">b/ średnica 2,4  mm x długość 40 cm; </w:t>
            </w:r>
          </w:p>
          <w:p w:rsidR="00034911" w:rsidRPr="00E03C42" w:rsidRDefault="00034911" w:rsidP="00EB11FE">
            <w:pPr>
              <w:rPr>
                <w:sz w:val="20"/>
                <w:szCs w:val="20"/>
              </w:rPr>
            </w:pPr>
            <w:r w:rsidRPr="00E03C42">
              <w:rPr>
                <w:sz w:val="20"/>
                <w:szCs w:val="20"/>
              </w:rPr>
              <w:t xml:space="preserve">c/ średnica 2,4  mm x długość 75 cm; </w:t>
            </w:r>
          </w:p>
          <w:p w:rsidR="00034911" w:rsidRPr="00E03C42" w:rsidRDefault="00034911" w:rsidP="00EB11FE">
            <w:pPr>
              <w:rPr>
                <w:sz w:val="20"/>
                <w:szCs w:val="20"/>
              </w:rPr>
            </w:pPr>
            <w:r w:rsidRPr="00E03C42">
              <w:rPr>
                <w:sz w:val="20"/>
                <w:szCs w:val="20"/>
              </w:rPr>
              <w:t>d/średnica 5,0  mm x długość 40 cm</w:t>
            </w:r>
          </w:p>
          <w:p w:rsidR="00034911" w:rsidRPr="00E03C42" w:rsidRDefault="00034911" w:rsidP="00EB11FE">
            <w:pPr>
              <w:rPr>
                <w:sz w:val="20"/>
                <w:szCs w:val="20"/>
              </w:rPr>
            </w:pPr>
            <w:r w:rsidRPr="00E03C42">
              <w:rPr>
                <w:sz w:val="20"/>
                <w:szCs w:val="20"/>
              </w:rPr>
              <w:t>- każdy z rozmiarów dostępny w 4 kolorach ( biały, czerwony, żółty, niebieski )</w:t>
            </w:r>
          </w:p>
          <w:p w:rsidR="00034911" w:rsidRPr="00E03C42" w:rsidRDefault="00034911" w:rsidP="00EB11FE">
            <w:pPr>
              <w:rPr>
                <w:sz w:val="20"/>
                <w:szCs w:val="20"/>
              </w:rPr>
            </w:pPr>
            <w:r w:rsidRPr="00E03C42">
              <w:rPr>
                <w:sz w:val="20"/>
                <w:szCs w:val="20"/>
              </w:rPr>
              <w:t xml:space="preserve">- opakowanie jednostkowe: papier-folia lub sztywne opakowanie typu Tyvec zabezpieczające przed utratą jałowości lub podwójne opakowanie: wewnątrz folia, na zewnątrz  papier-folia </w:t>
            </w:r>
          </w:p>
        </w:tc>
        <w:tc>
          <w:tcPr>
            <w:tcW w:w="567" w:type="dxa"/>
            <w:tcBorders>
              <w:left w:val="single" w:sz="1" w:space="0" w:color="000000"/>
              <w:bottom w:val="single" w:sz="1" w:space="0" w:color="000000"/>
            </w:tcBorders>
            <w:shd w:val="clear" w:color="auto" w:fill="auto"/>
          </w:tcPr>
          <w:p w:rsidR="00034911" w:rsidRPr="00E03C42" w:rsidRDefault="00034911" w:rsidP="00EB11FE">
            <w:pPr>
              <w:jc w:val="center"/>
              <w:rPr>
                <w:sz w:val="20"/>
                <w:szCs w:val="20"/>
              </w:rPr>
            </w:pPr>
            <w:r w:rsidRPr="00E03C42">
              <w:rPr>
                <w:sz w:val="20"/>
                <w:szCs w:val="20"/>
              </w:rPr>
              <w:t>30</w:t>
            </w:r>
          </w:p>
        </w:tc>
        <w:tc>
          <w:tcPr>
            <w:tcW w:w="992" w:type="dxa"/>
            <w:tcBorders>
              <w:left w:val="single" w:sz="1" w:space="0" w:color="000000"/>
              <w:bottom w:val="single" w:sz="1" w:space="0" w:color="000000"/>
            </w:tcBorders>
            <w:shd w:val="clear" w:color="auto" w:fill="auto"/>
          </w:tcPr>
          <w:p w:rsidR="00034911" w:rsidRPr="00E03C42" w:rsidRDefault="00034911" w:rsidP="00EB11FE">
            <w:pPr>
              <w:jc w:val="center"/>
              <w:rPr>
                <w:sz w:val="20"/>
                <w:szCs w:val="20"/>
              </w:rPr>
            </w:pPr>
          </w:p>
        </w:tc>
        <w:tc>
          <w:tcPr>
            <w:tcW w:w="1134" w:type="dxa"/>
            <w:tcBorders>
              <w:left w:val="single" w:sz="1" w:space="0" w:color="000000"/>
              <w:bottom w:val="single" w:sz="1" w:space="0" w:color="000000"/>
            </w:tcBorders>
            <w:shd w:val="clear" w:color="auto" w:fill="auto"/>
          </w:tcPr>
          <w:p w:rsidR="00034911" w:rsidRPr="00E03C42" w:rsidRDefault="00034911" w:rsidP="00EB11FE">
            <w:pPr>
              <w:jc w:val="center"/>
              <w:rPr>
                <w:sz w:val="20"/>
                <w:szCs w:val="20"/>
              </w:rPr>
            </w:pPr>
          </w:p>
        </w:tc>
        <w:tc>
          <w:tcPr>
            <w:tcW w:w="567" w:type="dxa"/>
            <w:tcBorders>
              <w:left w:val="single" w:sz="1" w:space="0" w:color="000000"/>
              <w:bottom w:val="single" w:sz="1" w:space="0" w:color="000000"/>
            </w:tcBorders>
            <w:shd w:val="clear" w:color="auto" w:fill="auto"/>
          </w:tcPr>
          <w:p w:rsidR="00034911" w:rsidRPr="00E03C42" w:rsidRDefault="00034911" w:rsidP="00EB11FE">
            <w:pPr>
              <w:jc w:val="center"/>
              <w:rPr>
                <w:sz w:val="20"/>
                <w:szCs w:val="20"/>
              </w:rPr>
            </w:pPr>
            <w:r w:rsidRPr="00E03C42">
              <w:rPr>
                <w:sz w:val="20"/>
                <w:szCs w:val="20"/>
              </w:rPr>
              <w:t>8</w:t>
            </w:r>
          </w:p>
        </w:tc>
        <w:tc>
          <w:tcPr>
            <w:tcW w:w="1134" w:type="dxa"/>
            <w:tcBorders>
              <w:left w:val="single" w:sz="1" w:space="0" w:color="000000"/>
              <w:bottom w:val="single" w:sz="1" w:space="0" w:color="000000"/>
            </w:tcBorders>
            <w:shd w:val="clear" w:color="auto" w:fill="auto"/>
          </w:tcPr>
          <w:p w:rsidR="00034911" w:rsidRPr="00E03C42" w:rsidRDefault="00034911" w:rsidP="00EB11FE">
            <w:pPr>
              <w:jc w:val="center"/>
              <w:rPr>
                <w:sz w:val="20"/>
                <w:szCs w:val="20"/>
              </w:rPr>
            </w:pPr>
          </w:p>
        </w:tc>
        <w:tc>
          <w:tcPr>
            <w:tcW w:w="4203" w:type="dxa"/>
            <w:tcBorders>
              <w:left w:val="single" w:sz="1" w:space="0" w:color="000000"/>
              <w:bottom w:val="single" w:sz="1" w:space="0" w:color="000000"/>
              <w:right w:val="single" w:sz="1" w:space="0" w:color="000000"/>
            </w:tcBorders>
            <w:shd w:val="clear" w:color="auto" w:fill="auto"/>
          </w:tcPr>
          <w:p w:rsidR="00034911" w:rsidRPr="00E03C42" w:rsidRDefault="00034911" w:rsidP="00EB11FE">
            <w:pPr>
              <w:rPr>
                <w:sz w:val="20"/>
                <w:szCs w:val="20"/>
              </w:rPr>
            </w:pPr>
            <w:r w:rsidRPr="00E03C42">
              <w:rPr>
                <w:sz w:val="20"/>
                <w:szCs w:val="20"/>
              </w:rPr>
              <w:t>Pełna nazwa producenta……………</w:t>
            </w:r>
          </w:p>
          <w:p w:rsidR="00034911" w:rsidRPr="00E03C42" w:rsidRDefault="00034911" w:rsidP="00EB11FE">
            <w:pPr>
              <w:rPr>
                <w:sz w:val="20"/>
                <w:szCs w:val="20"/>
              </w:rPr>
            </w:pPr>
            <w:r w:rsidRPr="00E03C42">
              <w:rPr>
                <w:sz w:val="20"/>
                <w:szCs w:val="20"/>
              </w:rPr>
              <w:t>Pełna nazwa wyrobu ………………</w:t>
            </w:r>
          </w:p>
          <w:p w:rsidR="00034911" w:rsidRPr="00E03C42" w:rsidRDefault="00034911" w:rsidP="00EB11FE">
            <w:pPr>
              <w:rPr>
                <w:sz w:val="20"/>
                <w:szCs w:val="20"/>
              </w:rPr>
            </w:pPr>
            <w:r w:rsidRPr="00E03C42">
              <w:rPr>
                <w:sz w:val="20"/>
                <w:szCs w:val="20"/>
              </w:rPr>
              <w:t>Numer referencyjny śr. 1,5mm x dł. 40 cm ….......</w:t>
            </w:r>
          </w:p>
          <w:p w:rsidR="00034911" w:rsidRPr="00E03C42" w:rsidRDefault="00034911" w:rsidP="00EB11FE">
            <w:pPr>
              <w:rPr>
                <w:sz w:val="20"/>
                <w:szCs w:val="20"/>
              </w:rPr>
            </w:pPr>
            <w:r w:rsidRPr="00E03C42">
              <w:rPr>
                <w:sz w:val="20"/>
                <w:szCs w:val="20"/>
              </w:rPr>
              <w:t>Numer referencyjny śr. 2,4mm x dł. 40 cm…......</w:t>
            </w:r>
          </w:p>
          <w:p w:rsidR="00034911" w:rsidRPr="00E03C42" w:rsidRDefault="00034911" w:rsidP="00EB11FE">
            <w:pPr>
              <w:rPr>
                <w:sz w:val="20"/>
                <w:szCs w:val="20"/>
              </w:rPr>
            </w:pPr>
            <w:r w:rsidRPr="00E03C42">
              <w:rPr>
                <w:sz w:val="20"/>
                <w:szCs w:val="20"/>
              </w:rPr>
              <w:t>Numer referencyjny śr. 2,4mm x dł. 75 cm….........</w:t>
            </w:r>
          </w:p>
          <w:p w:rsidR="00034911" w:rsidRPr="00E03C42" w:rsidRDefault="00034911" w:rsidP="00EB11FE">
            <w:pPr>
              <w:rPr>
                <w:sz w:val="20"/>
                <w:szCs w:val="20"/>
              </w:rPr>
            </w:pPr>
            <w:r w:rsidRPr="00E03C42">
              <w:rPr>
                <w:sz w:val="20"/>
                <w:szCs w:val="20"/>
              </w:rPr>
              <w:t>Numer referencyjny śr. 5,0mm x dł. 40 cm ..........</w:t>
            </w:r>
          </w:p>
        </w:tc>
      </w:tr>
      <w:tr w:rsidR="00034911" w:rsidRPr="00E54A18" w:rsidTr="00EB11FE">
        <w:tc>
          <w:tcPr>
            <w:tcW w:w="465" w:type="dxa"/>
            <w:tcBorders>
              <w:left w:val="single" w:sz="1" w:space="0" w:color="000000"/>
              <w:bottom w:val="single" w:sz="1" w:space="0" w:color="000000"/>
            </w:tcBorders>
            <w:shd w:val="clear" w:color="auto" w:fill="auto"/>
          </w:tcPr>
          <w:p w:rsidR="00034911" w:rsidRPr="00E54A18" w:rsidRDefault="00034911" w:rsidP="00EB11FE">
            <w:pPr>
              <w:rPr>
                <w:b/>
                <w:color w:val="FF0000"/>
                <w:sz w:val="20"/>
                <w:szCs w:val="20"/>
              </w:rPr>
            </w:pPr>
          </w:p>
        </w:tc>
        <w:tc>
          <w:tcPr>
            <w:tcW w:w="5524" w:type="dxa"/>
            <w:tcBorders>
              <w:left w:val="single" w:sz="1" w:space="0" w:color="000000"/>
              <w:bottom w:val="single" w:sz="1" w:space="0" w:color="000000"/>
            </w:tcBorders>
            <w:shd w:val="clear" w:color="auto" w:fill="auto"/>
          </w:tcPr>
          <w:p w:rsidR="00034911" w:rsidRPr="00E03C42" w:rsidRDefault="00034911" w:rsidP="00EB11FE">
            <w:pPr>
              <w:rPr>
                <w:b/>
                <w:sz w:val="20"/>
                <w:szCs w:val="20"/>
              </w:rPr>
            </w:pPr>
            <w:r w:rsidRPr="00E03C42">
              <w:rPr>
                <w:b/>
                <w:sz w:val="20"/>
                <w:szCs w:val="20"/>
              </w:rPr>
              <w:t>Wartość części</w:t>
            </w:r>
          </w:p>
        </w:tc>
        <w:tc>
          <w:tcPr>
            <w:tcW w:w="567" w:type="dxa"/>
            <w:tcBorders>
              <w:left w:val="single" w:sz="1" w:space="0" w:color="000000"/>
              <w:bottom w:val="single" w:sz="1" w:space="0" w:color="000000"/>
            </w:tcBorders>
            <w:shd w:val="clear" w:color="auto" w:fill="auto"/>
          </w:tcPr>
          <w:p w:rsidR="00034911" w:rsidRPr="00E54A18" w:rsidRDefault="00034911" w:rsidP="00EB11FE">
            <w:pPr>
              <w:jc w:val="center"/>
              <w:rPr>
                <w:b/>
                <w:color w:val="FF0000"/>
                <w:sz w:val="20"/>
                <w:szCs w:val="20"/>
              </w:rPr>
            </w:pPr>
          </w:p>
        </w:tc>
        <w:tc>
          <w:tcPr>
            <w:tcW w:w="992" w:type="dxa"/>
            <w:tcBorders>
              <w:left w:val="single" w:sz="1" w:space="0" w:color="000000"/>
              <w:bottom w:val="single" w:sz="1" w:space="0" w:color="000000"/>
            </w:tcBorders>
            <w:shd w:val="clear" w:color="auto" w:fill="auto"/>
          </w:tcPr>
          <w:p w:rsidR="00034911" w:rsidRPr="00E54A18" w:rsidRDefault="00034911" w:rsidP="00EB11FE">
            <w:pPr>
              <w:jc w:val="center"/>
              <w:rPr>
                <w:b/>
                <w:color w:val="FF0000"/>
                <w:sz w:val="20"/>
                <w:szCs w:val="20"/>
              </w:rPr>
            </w:pPr>
          </w:p>
        </w:tc>
        <w:tc>
          <w:tcPr>
            <w:tcW w:w="1134" w:type="dxa"/>
            <w:tcBorders>
              <w:left w:val="single" w:sz="1" w:space="0" w:color="000000"/>
              <w:bottom w:val="single" w:sz="1" w:space="0" w:color="000000"/>
            </w:tcBorders>
            <w:shd w:val="clear" w:color="auto" w:fill="auto"/>
          </w:tcPr>
          <w:p w:rsidR="00034911" w:rsidRPr="00E54A18" w:rsidRDefault="00034911" w:rsidP="00EB11FE">
            <w:pPr>
              <w:jc w:val="center"/>
              <w:rPr>
                <w:b/>
                <w:color w:val="FF0000"/>
                <w:sz w:val="20"/>
                <w:szCs w:val="20"/>
              </w:rPr>
            </w:pPr>
          </w:p>
        </w:tc>
        <w:tc>
          <w:tcPr>
            <w:tcW w:w="567" w:type="dxa"/>
            <w:tcBorders>
              <w:left w:val="single" w:sz="1" w:space="0" w:color="000000"/>
              <w:bottom w:val="single" w:sz="1" w:space="0" w:color="000000"/>
            </w:tcBorders>
            <w:shd w:val="clear" w:color="auto" w:fill="auto"/>
          </w:tcPr>
          <w:p w:rsidR="00034911" w:rsidRPr="00E54A18" w:rsidRDefault="00034911" w:rsidP="00EB11FE">
            <w:pPr>
              <w:jc w:val="center"/>
              <w:rPr>
                <w:b/>
                <w:color w:val="FF0000"/>
                <w:sz w:val="20"/>
                <w:szCs w:val="20"/>
              </w:rPr>
            </w:pPr>
          </w:p>
        </w:tc>
        <w:tc>
          <w:tcPr>
            <w:tcW w:w="1134" w:type="dxa"/>
            <w:tcBorders>
              <w:left w:val="single" w:sz="1" w:space="0" w:color="000000"/>
              <w:bottom w:val="single" w:sz="1" w:space="0" w:color="000000"/>
            </w:tcBorders>
            <w:shd w:val="clear" w:color="auto" w:fill="auto"/>
          </w:tcPr>
          <w:p w:rsidR="00034911" w:rsidRPr="00E54A18" w:rsidRDefault="00034911" w:rsidP="00EB11FE">
            <w:pPr>
              <w:jc w:val="center"/>
              <w:rPr>
                <w:b/>
                <w:color w:val="FF0000"/>
                <w:sz w:val="20"/>
                <w:szCs w:val="20"/>
              </w:rPr>
            </w:pPr>
          </w:p>
        </w:tc>
        <w:tc>
          <w:tcPr>
            <w:tcW w:w="4203" w:type="dxa"/>
            <w:tcBorders>
              <w:left w:val="single" w:sz="1" w:space="0" w:color="000000"/>
              <w:bottom w:val="single" w:sz="1" w:space="0" w:color="000000"/>
              <w:right w:val="single" w:sz="1" w:space="0" w:color="000000"/>
            </w:tcBorders>
            <w:shd w:val="clear" w:color="auto" w:fill="auto"/>
          </w:tcPr>
          <w:p w:rsidR="00034911" w:rsidRPr="00E54A18" w:rsidRDefault="00034911" w:rsidP="00EB11FE">
            <w:pPr>
              <w:rPr>
                <w:b/>
                <w:color w:val="FF0000"/>
                <w:sz w:val="20"/>
                <w:szCs w:val="20"/>
              </w:rPr>
            </w:pPr>
          </w:p>
        </w:tc>
      </w:tr>
    </w:tbl>
    <w:p w:rsidR="00034911" w:rsidRDefault="00034911" w:rsidP="00034911">
      <w:pPr>
        <w:rPr>
          <w:b/>
          <w:color w:val="FF0000"/>
          <w:sz w:val="20"/>
          <w:szCs w:val="20"/>
        </w:rPr>
      </w:pPr>
    </w:p>
    <w:p w:rsidR="007F3F0B" w:rsidRDefault="007F3F0B" w:rsidP="00034911">
      <w:pPr>
        <w:rPr>
          <w:b/>
          <w:color w:val="FF0000"/>
          <w:sz w:val="20"/>
          <w:szCs w:val="20"/>
        </w:rPr>
      </w:pPr>
    </w:p>
    <w:p w:rsidR="007F3F0B" w:rsidRDefault="007F3F0B" w:rsidP="00034911">
      <w:pPr>
        <w:rPr>
          <w:b/>
          <w:color w:val="FF0000"/>
          <w:sz w:val="20"/>
          <w:szCs w:val="20"/>
        </w:rPr>
      </w:pPr>
    </w:p>
    <w:p w:rsidR="00034911" w:rsidRPr="007F3F0B" w:rsidRDefault="00034911" w:rsidP="00034911">
      <w:pPr>
        <w:rPr>
          <w:sz w:val="22"/>
          <w:szCs w:val="22"/>
        </w:rPr>
      </w:pPr>
      <w:r w:rsidRPr="007F3F0B">
        <w:rPr>
          <w:b/>
          <w:sz w:val="22"/>
          <w:szCs w:val="22"/>
        </w:rPr>
        <w:lastRenderedPageBreak/>
        <w:t>Część nr 19 – dostawa przyrządu do zamykania ran skórnych</w:t>
      </w:r>
      <w:r w:rsidRPr="007F3F0B">
        <w:rPr>
          <w:b/>
          <w:sz w:val="22"/>
          <w:szCs w:val="22"/>
        </w:rPr>
        <w:tab/>
      </w:r>
      <w:r w:rsidRPr="007F3F0B">
        <w:rPr>
          <w:b/>
          <w:sz w:val="22"/>
          <w:szCs w:val="22"/>
        </w:rPr>
        <w:tab/>
      </w:r>
      <w:r w:rsidRPr="007F3F0B">
        <w:rPr>
          <w:b/>
          <w:sz w:val="22"/>
          <w:szCs w:val="22"/>
        </w:rPr>
        <w:tab/>
      </w:r>
      <w:r w:rsidRPr="007F3F0B">
        <w:rPr>
          <w:b/>
          <w:sz w:val="22"/>
          <w:szCs w:val="22"/>
        </w:rPr>
        <w:tab/>
      </w:r>
      <w:r w:rsidRPr="007F3F0B">
        <w:rPr>
          <w:b/>
          <w:sz w:val="22"/>
          <w:szCs w:val="22"/>
        </w:rPr>
        <w:tab/>
      </w:r>
      <w:r w:rsidRPr="007F3F0B">
        <w:rPr>
          <w:b/>
          <w:sz w:val="22"/>
          <w:szCs w:val="22"/>
        </w:rPr>
        <w:tab/>
      </w:r>
      <w:r w:rsidRPr="007F3F0B">
        <w:rPr>
          <w:b/>
          <w:sz w:val="22"/>
          <w:szCs w:val="22"/>
        </w:rPr>
        <w:tab/>
      </w:r>
      <w:r w:rsidRPr="007F3F0B">
        <w:rPr>
          <w:b/>
          <w:sz w:val="22"/>
          <w:szCs w:val="22"/>
        </w:rPr>
        <w:tab/>
      </w:r>
    </w:p>
    <w:tbl>
      <w:tblPr>
        <w:tblW w:w="0" w:type="auto"/>
        <w:tblInd w:w="-25" w:type="dxa"/>
        <w:tblLayout w:type="fixed"/>
        <w:tblCellMar>
          <w:left w:w="10" w:type="dxa"/>
          <w:right w:w="10" w:type="dxa"/>
        </w:tblCellMar>
        <w:tblLook w:val="0000"/>
      </w:tblPr>
      <w:tblGrid>
        <w:gridCol w:w="465"/>
        <w:gridCol w:w="5524"/>
        <w:gridCol w:w="567"/>
        <w:gridCol w:w="992"/>
        <w:gridCol w:w="1134"/>
        <w:gridCol w:w="567"/>
        <w:gridCol w:w="1134"/>
        <w:gridCol w:w="4203"/>
      </w:tblGrid>
      <w:tr w:rsidR="00034911" w:rsidRPr="007F3F0B" w:rsidTr="00EB11FE">
        <w:tc>
          <w:tcPr>
            <w:tcW w:w="465" w:type="dxa"/>
            <w:tcBorders>
              <w:top w:val="single" w:sz="1" w:space="0" w:color="000000"/>
              <w:left w:val="single" w:sz="1" w:space="0" w:color="000000"/>
              <w:bottom w:val="single" w:sz="1" w:space="0" w:color="000000"/>
            </w:tcBorders>
            <w:shd w:val="clear" w:color="auto" w:fill="auto"/>
          </w:tcPr>
          <w:p w:rsidR="00034911" w:rsidRPr="007F3F0B" w:rsidRDefault="00034911" w:rsidP="00EB11FE">
            <w:pPr>
              <w:rPr>
                <w:sz w:val="20"/>
                <w:szCs w:val="20"/>
              </w:rPr>
            </w:pPr>
            <w:r w:rsidRPr="007F3F0B">
              <w:rPr>
                <w:sz w:val="20"/>
                <w:szCs w:val="20"/>
              </w:rPr>
              <w:t>Lp.</w:t>
            </w:r>
          </w:p>
        </w:tc>
        <w:tc>
          <w:tcPr>
            <w:tcW w:w="5524" w:type="dxa"/>
            <w:tcBorders>
              <w:top w:val="single" w:sz="1" w:space="0" w:color="000000"/>
              <w:left w:val="single" w:sz="1" w:space="0" w:color="000000"/>
              <w:bottom w:val="single" w:sz="1" w:space="0" w:color="000000"/>
            </w:tcBorders>
            <w:shd w:val="clear" w:color="auto" w:fill="auto"/>
          </w:tcPr>
          <w:p w:rsidR="00034911" w:rsidRPr="007F3F0B" w:rsidRDefault="00034911" w:rsidP="00EB11FE">
            <w:pPr>
              <w:rPr>
                <w:sz w:val="20"/>
                <w:szCs w:val="20"/>
              </w:rPr>
            </w:pPr>
            <w:r w:rsidRPr="007F3F0B">
              <w:rPr>
                <w:sz w:val="20"/>
                <w:szCs w:val="20"/>
              </w:rPr>
              <w:t>Opis przedmiotu zamówienia</w:t>
            </w:r>
          </w:p>
        </w:tc>
        <w:tc>
          <w:tcPr>
            <w:tcW w:w="567" w:type="dxa"/>
            <w:tcBorders>
              <w:top w:val="single" w:sz="1" w:space="0" w:color="000000"/>
              <w:left w:val="single" w:sz="1" w:space="0" w:color="000000"/>
              <w:bottom w:val="single" w:sz="1" w:space="0" w:color="000000"/>
            </w:tcBorders>
            <w:shd w:val="clear" w:color="auto" w:fill="auto"/>
          </w:tcPr>
          <w:p w:rsidR="00034911" w:rsidRPr="007F3F0B" w:rsidRDefault="00034911" w:rsidP="00EB11FE">
            <w:pPr>
              <w:rPr>
                <w:sz w:val="20"/>
                <w:szCs w:val="20"/>
              </w:rPr>
            </w:pPr>
            <w:r w:rsidRPr="007F3F0B">
              <w:rPr>
                <w:sz w:val="20"/>
                <w:szCs w:val="20"/>
              </w:rPr>
              <w:t>Ilość</w:t>
            </w:r>
          </w:p>
          <w:p w:rsidR="00034911" w:rsidRPr="007F3F0B" w:rsidRDefault="00034911" w:rsidP="00EB11FE">
            <w:pPr>
              <w:rPr>
                <w:sz w:val="20"/>
                <w:szCs w:val="20"/>
              </w:rPr>
            </w:pPr>
            <w:r w:rsidRPr="007F3F0B">
              <w:rPr>
                <w:sz w:val="20"/>
                <w:szCs w:val="20"/>
              </w:rPr>
              <w:t xml:space="preserve"> szt.</w:t>
            </w:r>
          </w:p>
        </w:tc>
        <w:tc>
          <w:tcPr>
            <w:tcW w:w="992" w:type="dxa"/>
            <w:tcBorders>
              <w:top w:val="single" w:sz="1" w:space="0" w:color="000000"/>
              <w:left w:val="single" w:sz="1" w:space="0" w:color="000000"/>
              <w:bottom w:val="single" w:sz="1" w:space="0" w:color="000000"/>
            </w:tcBorders>
            <w:shd w:val="clear" w:color="auto" w:fill="auto"/>
          </w:tcPr>
          <w:p w:rsidR="00034911" w:rsidRPr="007F3F0B" w:rsidRDefault="00034911" w:rsidP="00EB11FE">
            <w:pPr>
              <w:rPr>
                <w:sz w:val="20"/>
                <w:szCs w:val="20"/>
              </w:rPr>
            </w:pPr>
            <w:r w:rsidRPr="007F3F0B">
              <w:rPr>
                <w:sz w:val="20"/>
                <w:szCs w:val="20"/>
              </w:rPr>
              <w:t>Cena jedn.</w:t>
            </w:r>
          </w:p>
          <w:p w:rsidR="00034911" w:rsidRPr="007F3F0B" w:rsidRDefault="00034911" w:rsidP="00EB11FE">
            <w:pPr>
              <w:rPr>
                <w:sz w:val="20"/>
                <w:szCs w:val="20"/>
              </w:rPr>
            </w:pPr>
            <w:r w:rsidRPr="007F3F0B">
              <w:rPr>
                <w:sz w:val="20"/>
                <w:szCs w:val="20"/>
              </w:rPr>
              <w:t>netto</w:t>
            </w:r>
          </w:p>
        </w:tc>
        <w:tc>
          <w:tcPr>
            <w:tcW w:w="1134" w:type="dxa"/>
            <w:tcBorders>
              <w:top w:val="single" w:sz="1" w:space="0" w:color="000000"/>
              <w:left w:val="single" w:sz="1" w:space="0" w:color="000000"/>
              <w:bottom w:val="single" w:sz="1" w:space="0" w:color="000000"/>
            </w:tcBorders>
            <w:shd w:val="clear" w:color="auto" w:fill="auto"/>
          </w:tcPr>
          <w:p w:rsidR="00034911" w:rsidRPr="007F3F0B" w:rsidRDefault="00034911" w:rsidP="00EB11FE">
            <w:pPr>
              <w:rPr>
                <w:sz w:val="20"/>
                <w:szCs w:val="20"/>
              </w:rPr>
            </w:pPr>
            <w:r w:rsidRPr="007F3F0B">
              <w:rPr>
                <w:sz w:val="20"/>
                <w:szCs w:val="20"/>
              </w:rPr>
              <w:t>Wartość</w:t>
            </w:r>
          </w:p>
          <w:p w:rsidR="00034911" w:rsidRPr="007F3F0B" w:rsidRDefault="00034911" w:rsidP="00EB11FE">
            <w:pPr>
              <w:rPr>
                <w:sz w:val="20"/>
                <w:szCs w:val="20"/>
              </w:rPr>
            </w:pPr>
            <w:r w:rsidRPr="007F3F0B">
              <w:rPr>
                <w:sz w:val="20"/>
                <w:szCs w:val="20"/>
              </w:rPr>
              <w:t>netto</w:t>
            </w:r>
          </w:p>
        </w:tc>
        <w:tc>
          <w:tcPr>
            <w:tcW w:w="567" w:type="dxa"/>
            <w:tcBorders>
              <w:top w:val="single" w:sz="1" w:space="0" w:color="000000"/>
              <w:left w:val="single" w:sz="1" w:space="0" w:color="000000"/>
              <w:bottom w:val="single" w:sz="1" w:space="0" w:color="000000"/>
            </w:tcBorders>
            <w:shd w:val="clear" w:color="auto" w:fill="auto"/>
          </w:tcPr>
          <w:p w:rsidR="00034911" w:rsidRPr="007F3F0B" w:rsidRDefault="00034911" w:rsidP="00EB11FE">
            <w:pPr>
              <w:rPr>
                <w:sz w:val="20"/>
                <w:szCs w:val="20"/>
              </w:rPr>
            </w:pPr>
            <w:r w:rsidRPr="007F3F0B">
              <w:rPr>
                <w:sz w:val="20"/>
                <w:szCs w:val="20"/>
              </w:rPr>
              <w:t>VAT</w:t>
            </w:r>
          </w:p>
          <w:p w:rsidR="00034911" w:rsidRPr="007F3F0B" w:rsidRDefault="00034911" w:rsidP="00EB11FE">
            <w:pPr>
              <w:rPr>
                <w:sz w:val="20"/>
                <w:szCs w:val="20"/>
              </w:rPr>
            </w:pPr>
            <w:r w:rsidRPr="007F3F0B">
              <w:rPr>
                <w:sz w:val="20"/>
                <w:szCs w:val="20"/>
              </w:rPr>
              <w:t>%</w:t>
            </w:r>
          </w:p>
        </w:tc>
        <w:tc>
          <w:tcPr>
            <w:tcW w:w="1134" w:type="dxa"/>
            <w:tcBorders>
              <w:top w:val="single" w:sz="1" w:space="0" w:color="000000"/>
              <w:left w:val="single" w:sz="1" w:space="0" w:color="000000"/>
              <w:bottom w:val="single" w:sz="1" w:space="0" w:color="000000"/>
            </w:tcBorders>
            <w:shd w:val="clear" w:color="auto" w:fill="auto"/>
          </w:tcPr>
          <w:p w:rsidR="00034911" w:rsidRPr="007F3F0B" w:rsidRDefault="00034911" w:rsidP="00EB11FE">
            <w:pPr>
              <w:rPr>
                <w:sz w:val="20"/>
                <w:szCs w:val="20"/>
              </w:rPr>
            </w:pPr>
            <w:r w:rsidRPr="007F3F0B">
              <w:rPr>
                <w:sz w:val="20"/>
                <w:szCs w:val="20"/>
              </w:rPr>
              <w:t>Wartość</w:t>
            </w:r>
          </w:p>
          <w:p w:rsidR="00034911" w:rsidRPr="007F3F0B" w:rsidRDefault="00034911" w:rsidP="00EB11FE">
            <w:pPr>
              <w:rPr>
                <w:sz w:val="20"/>
                <w:szCs w:val="20"/>
              </w:rPr>
            </w:pPr>
            <w:r w:rsidRPr="007F3F0B">
              <w:rPr>
                <w:sz w:val="20"/>
                <w:szCs w:val="20"/>
              </w:rPr>
              <w:t>brutto</w:t>
            </w:r>
          </w:p>
        </w:tc>
        <w:tc>
          <w:tcPr>
            <w:tcW w:w="4203" w:type="dxa"/>
            <w:tcBorders>
              <w:top w:val="single" w:sz="1" w:space="0" w:color="000000"/>
              <w:left w:val="single" w:sz="1" w:space="0" w:color="000000"/>
              <w:bottom w:val="single" w:sz="1" w:space="0" w:color="000000"/>
              <w:right w:val="single" w:sz="1" w:space="0" w:color="000000"/>
            </w:tcBorders>
            <w:shd w:val="clear" w:color="auto" w:fill="auto"/>
          </w:tcPr>
          <w:p w:rsidR="00034911" w:rsidRPr="007F3F0B" w:rsidRDefault="00034911" w:rsidP="00EB11FE">
            <w:pPr>
              <w:rPr>
                <w:sz w:val="20"/>
                <w:szCs w:val="20"/>
              </w:rPr>
            </w:pPr>
            <w:r w:rsidRPr="007F3F0B">
              <w:rPr>
                <w:sz w:val="20"/>
                <w:szCs w:val="20"/>
              </w:rPr>
              <w:t>Informacje o produkcie i producencie</w:t>
            </w:r>
          </w:p>
        </w:tc>
      </w:tr>
      <w:tr w:rsidR="00034911" w:rsidRPr="007F3F0B" w:rsidTr="00EB11FE">
        <w:tc>
          <w:tcPr>
            <w:tcW w:w="465" w:type="dxa"/>
            <w:tcBorders>
              <w:left w:val="single" w:sz="1" w:space="0" w:color="000000"/>
              <w:bottom w:val="single" w:sz="1" w:space="0" w:color="000000"/>
            </w:tcBorders>
            <w:shd w:val="clear" w:color="auto" w:fill="auto"/>
          </w:tcPr>
          <w:p w:rsidR="00034911" w:rsidRPr="007F3F0B" w:rsidRDefault="00034911" w:rsidP="00EB11FE">
            <w:pPr>
              <w:rPr>
                <w:sz w:val="20"/>
                <w:szCs w:val="20"/>
              </w:rPr>
            </w:pPr>
            <w:r w:rsidRPr="007F3F0B">
              <w:rPr>
                <w:sz w:val="20"/>
                <w:szCs w:val="20"/>
              </w:rPr>
              <w:t>1</w:t>
            </w:r>
          </w:p>
        </w:tc>
        <w:tc>
          <w:tcPr>
            <w:tcW w:w="5524" w:type="dxa"/>
            <w:tcBorders>
              <w:left w:val="single" w:sz="1" w:space="0" w:color="000000"/>
              <w:bottom w:val="single" w:sz="1" w:space="0" w:color="000000"/>
            </w:tcBorders>
            <w:shd w:val="clear" w:color="auto" w:fill="auto"/>
          </w:tcPr>
          <w:p w:rsidR="00034911" w:rsidRPr="007F3F0B" w:rsidRDefault="00034911" w:rsidP="00EB11FE">
            <w:pPr>
              <w:rPr>
                <w:sz w:val="20"/>
                <w:szCs w:val="20"/>
              </w:rPr>
            </w:pPr>
            <w:r w:rsidRPr="007F3F0B">
              <w:rPr>
                <w:sz w:val="20"/>
                <w:szCs w:val="20"/>
              </w:rPr>
              <w:t>Jednorazowy przyrząd do zamykania ran (stapler skórny)</w:t>
            </w:r>
          </w:p>
          <w:p w:rsidR="00034911" w:rsidRPr="007F3F0B" w:rsidRDefault="00034911" w:rsidP="00EB11FE">
            <w:pPr>
              <w:rPr>
                <w:sz w:val="20"/>
                <w:szCs w:val="20"/>
              </w:rPr>
            </w:pPr>
            <w:r w:rsidRPr="007F3F0B">
              <w:rPr>
                <w:sz w:val="20"/>
                <w:szCs w:val="20"/>
              </w:rPr>
              <w:t>- średnica zszywki od 0,5mm do 0,6mm</w:t>
            </w:r>
          </w:p>
          <w:p w:rsidR="00034911" w:rsidRPr="007F3F0B" w:rsidRDefault="00034911" w:rsidP="00EB11FE">
            <w:pPr>
              <w:rPr>
                <w:sz w:val="20"/>
                <w:szCs w:val="20"/>
              </w:rPr>
            </w:pPr>
            <w:r w:rsidRPr="007F3F0B">
              <w:rPr>
                <w:sz w:val="20"/>
                <w:szCs w:val="20"/>
              </w:rPr>
              <w:t>- wymiary zszywki (szer/wys) 5,9 - 7,2mm x 3,6 - 4,0mm</w:t>
            </w:r>
          </w:p>
          <w:p w:rsidR="00034911" w:rsidRPr="007F3F0B" w:rsidRDefault="00034911" w:rsidP="00EB11FE">
            <w:pPr>
              <w:rPr>
                <w:sz w:val="20"/>
                <w:szCs w:val="20"/>
              </w:rPr>
            </w:pPr>
            <w:r w:rsidRPr="007F3F0B">
              <w:rPr>
                <w:sz w:val="20"/>
                <w:szCs w:val="20"/>
              </w:rPr>
              <w:t>- zawierający 35 sztuk zszywek</w:t>
            </w:r>
          </w:p>
          <w:p w:rsidR="00034911" w:rsidRPr="007F3F0B" w:rsidRDefault="00034911" w:rsidP="00EB11FE">
            <w:pPr>
              <w:rPr>
                <w:sz w:val="20"/>
                <w:szCs w:val="20"/>
              </w:rPr>
            </w:pPr>
            <w:r w:rsidRPr="007F3F0B">
              <w:rPr>
                <w:sz w:val="20"/>
                <w:szCs w:val="20"/>
              </w:rPr>
              <w:t>- zszywki wykonane ze stali nierdzewnej</w:t>
            </w:r>
          </w:p>
          <w:p w:rsidR="00034911" w:rsidRPr="007F3F0B" w:rsidRDefault="00034911" w:rsidP="00EB11FE">
            <w:pPr>
              <w:rPr>
                <w:sz w:val="20"/>
                <w:szCs w:val="20"/>
              </w:rPr>
            </w:pPr>
            <w:r w:rsidRPr="007F3F0B">
              <w:rPr>
                <w:sz w:val="20"/>
                <w:szCs w:val="20"/>
              </w:rPr>
              <w:t>- kształt zszywek prostokątny</w:t>
            </w:r>
          </w:p>
          <w:p w:rsidR="00034911" w:rsidRPr="007F3F0B" w:rsidRDefault="00034911" w:rsidP="00EB11FE">
            <w:pPr>
              <w:rPr>
                <w:sz w:val="20"/>
                <w:szCs w:val="20"/>
              </w:rPr>
            </w:pPr>
            <w:r w:rsidRPr="007F3F0B">
              <w:rPr>
                <w:sz w:val="20"/>
                <w:szCs w:val="20"/>
              </w:rPr>
              <w:t xml:space="preserve">- uchwyt staplera wygięty pod optymalnym kątem </w:t>
            </w:r>
          </w:p>
          <w:p w:rsidR="00034911" w:rsidRPr="007F3F0B" w:rsidRDefault="00034911" w:rsidP="00EB11FE">
            <w:pPr>
              <w:rPr>
                <w:sz w:val="20"/>
                <w:szCs w:val="20"/>
              </w:rPr>
            </w:pPr>
            <w:r w:rsidRPr="007F3F0B">
              <w:rPr>
                <w:sz w:val="20"/>
                <w:szCs w:val="20"/>
              </w:rPr>
              <w:t xml:space="preserve">- możliwość regulacji nachylenia z uwzględnieniem różnej grubości skóry </w:t>
            </w:r>
          </w:p>
        </w:tc>
        <w:tc>
          <w:tcPr>
            <w:tcW w:w="567" w:type="dxa"/>
            <w:tcBorders>
              <w:left w:val="single" w:sz="1" w:space="0" w:color="000000"/>
              <w:bottom w:val="single" w:sz="1" w:space="0" w:color="000000"/>
            </w:tcBorders>
            <w:shd w:val="clear" w:color="auto" w:fill="auto"/>
          </w:tcPr>
          <w:p w:rsidR="00034911" w:rsidRPr="007F3F0B" w:rsidRDefault="00034911" w:rsidP="00EB11FE">
            <w:pPr>
              <w:jc w:val="center"/>
              <w:rPr>
                <w:sz w:val="20"/>
                <w:szCs w:val="20"/>
              </w:rPr>
            </w:pPr>
            <w:r w:rsidRPr="007F3F0B">
              <w:rPr>
                <w:sz w:val="20"/>
                <w:szCs w:val="20"/>
              </w:rPr>
              <w:t>700</w:t>
            </w:r>
          </w:p>
        </w:tc>
        <w:tc>
          <w:tcPr>
            <w:tcW w:w="992" w:type="dxa"/>
            <w:tcBorders>
              <w:left w:val="single" w:sz="1" w:space="0" w:color="000000"/>
              <w:bottom w:val="single" w:sz="1" w:space="0" w:color="000000"/>
            </w:tcBorders>
            <w:shd w:val="clear" w:color="auto" w:fill="auto"/>
          </w:tcPr>
          <w:p w:rsidR="00034911" w:rsidRPr="007F3F0B" w:rsidRDefault="00034911" w:rsidP="00EB11FE">
            <w:pPr>
              <w:jc w:val="center"/>
              <w:rPr>
                <w:sz w:val="20"/>
                <w:szCs w:val="20"/>
              </w:rPr>
            </w:pPr>
          </w:p>
        </w:tc>
        <w:tc>
          <w:tcPr>
            <w:tcW w:w="1134" w:type="dxa"/>
            <w:tcBorders>
              <w:left w:val="single" w:sz="1" w:space="0" w:color="000000"/>
              <w:bottom w:val="single" w:sz="1" w:space="0" w:color="000000"/>
            </w:tcBorders>
            <w:shd w:val="clear" w:color="auto" w:fill="auto"/>
          </w:tcPr>
          <w:p w:rsidR="00034911" w:rsidRPr="007F3F0B" w:rsidRDefault="00034911" w:rsidP="00EB11FE">
            <w:pPr>
              <w:jc w:val="center"/>
              <w:rPr>
                <w:sz w:val="20"/>
                <w:szCs w:val="20"/>
              </w:rPr>
            </w:pPr>
          </w:p>
        </w:tc>
        <w:tc>
          <w:tcPr>
            <w:tcW w:w="567" w:type="dxa"/>
            <w:tcBorders>
              <w:left w:val="single" w:sz="1" w:space="0" w:color="000000"/>
              <w:bottom w:val="single" w:sz="1" w:space="0" w:color="000000"/>
            </w:tcBorders>
            <w:shd w:val="clear" w:color="auto" w:fill="auto"/>
          </w:tcPr>
          <w:p w:rsidR="00034911" w:rsidRPr="007F3F0B" w:rsidRDefault="00034911" w:rsidP="00EB11FE">
            <w:pPr>
              <w:jc w:val="center"/>
              <w:rPr>
                <w:sz w:val="20"/>
                <w:szCs w:val="20"/>
              </w:rPr>
            </w:pPr>
            <w:r w:rsidRPr="007F3F0B">
              <w:rPr>
                <w:sz w:val="20"/>
                <w:szCs w:val="20"/>
              </w:rPr>
              <w:t>8</w:t>
            </w:r>
          </w:p>
        </w:tc>
        <w:tc>
          <w:tcPr>
            <w:tcW w:w="1134" w:type="dxa"/>
            <w:tcBorders>
              <w:left w:val="single" w:sz="1" w:space="0" w:color="000000"/>
              <w:bottom w:val="single" w:sz="1" w:space="0" w:color="000000"/>
            </w:tcBorders>
            <w:shd w:val="clear" w:color="auto" w:fill="auto"/>
          </w:tcPr>
          <w:p w:rsidR="00034911" w:rsidRPr="007F3F0B" w:rsidRDefault="00034911" w:rsidP="00EB11FE">
            <w:pPr>
              <w:jc w:val="center"/>
              <w:rPr>
                <w:sz w:val="20"/>
                <w:szCs w:val="20"/>
              </w:rPr>
            </w:pPr>
          </w:p>
        </w:tc>
        <w:tc>
          <w:tcPr>
            <w:tcW w:w="4203" w:type="dxa"/>
            <w:tcBorders>
              <w:left w:val="single" w:sz="1" w:space="0" w:color="000000"/>
              <w:bottom w:val="single" w:sz="1" w:space="0" w:color="000000"/>
              <w:right w:val="single" w:sz="1" w:space="0" w:color="000000"/>
            </w:tcBorders>
            <w:shd w:val="clear" w:color="auto" w:fill="auto"/>
          </w:tcPr>
          <w:p w:rsidR="00034911" w:rsidRPr="007F3F0B" w:rsidRDefault="00034911" w:rsidP="00EB11FE">
            <w:pPr>
              <w:rPr>
                <w:sz w:val="20"/>
                <w:szCs w:val="20"/>
              </w:rPr>
            </w:pPr>
            <w:r w:rsidRPr="007F3F0B">
              <w:rPr>
                <w:sz w:val="20"/>
                <w:szCs w:val="20"/>
              </w:rPr>
              <w:t>Pełna nazwa producenta……………</w:t>
            </w:r>
          </w:p>
          <w:p w:rsidR="00034911" w:rsidRPr="007F3F0B" w:rsidRDefault="00034911" w:rsidP="00EB11FE">
            <w:pPr>
              <w:rPr>
                <w:sz w:val="20"/>
                <w:szCs w:val="20"/>
              </w:rPr>
            </w:pPr>
            <w:r w:rsidRPr="007F3F0B">
              <w:rPr>
                <w:sz w:val="20"/>
                <w:szCs w:val="20"/>
              </w:rPr>
              <w:t>Pełna nazwa wyrobu ………………</w:t>
            </w:r>
          </w:p>
          <w:p w:rsidR="00034911" w:rsidRPr="007F3F0B" w:rsidRDefault="00034911" w:rsidP="00EB11FE">
            <w:pPr>
              <w:rPr>
                <w:sz w:val="20"/>
                <w:szCs w:val="20"/>
              </w:rPr>
            </w:pPr>
            <w:r w:rsidRPr="007F3F0B">
              <w:rPr>
                <w:sz w:val="20"/>
                <w:szCs w:val="20"/>
              </w:rPr>
              <w:t>Numer referencyjny  …..........................</w:t>
            </w:r>
          </w:p>
          <w:p w:rsidR="00034911" w:rsidRPr="007F3F0B" w:rsidRDefault="00034911" w:rsidP="00EB11FE">
            <w:pPr>
              <w:rPr>
                <w:sz w:val="20"/>
                <w:szCs w:val="20"/>
              </w:rPr>
            </w:pPr>
          </w:p>
        </w:tc>
      </w:tr>
      <w:tr w:rsidR="00034911" w:rsidRPr="007F3F0B" w:rsidTr="00EB11FE">
        <w:tc>
          <w:tcPr>
            <w:tcW w:w="465" w:type="dxa"/>
            <w:tcBorders>
              <w:left w:val="single" w:sz="1" w:space="0" w:color="000000"/>
              <w:bottom w:val="single" w:sz="1" w:space="0" w:color="000000"/>
            </w:tcBorders>
            <w:shd w:val="clear" w:color="auto" w:fill="auto"/>
          </w:tcPr>
          <w:p w:rsidR="00034911" w:rsidRPr="007F3F0B" w:rsidRDefault="00034911" w:rsidP="00EB11FE">
            <w:pPr>
              <w:spacing w:before="120" w:after="120"/>
              <w:rPr>
                <w:b/>
                <w:sz w:val="20"/>
                <w:szCs w:val="20"/>
              </w:rPr>
            </w:pPr>
          </w:p>
        </w:tc>
        <w:tc>
          <w:tcPr>
            <w:tcW w:w="5524" w:type="dxa"/>
            <w:tcBorders>
              <w:left w:val="single" w:sz="1" w:space="0" w:color="000000"/>
              <w:bottom w:val="single" w:sz="1" w:space="0" w:color="000000"/>
            </w:tcBorders>
            <w:shd w:val="clear" w:color="auto" w:fill="auto"/>
          </w:tcPr>
          <w:p w:rsidR="00034911" w:rsidRPr="007F3F0B" w:rsidRDefault="00034911" w:rsidP="00EB11FE">
            <w:pPr>
              <w:spacing w:before="120" w:after="120"/>
              <w:rPr>
                <w:b/>
                <w:sz w:val="20"/>
                <w:szCs w:val="20"/>
              </w:rPr>
            </w:pPr>
            <w:r w:rsidRPr="007F3F0B">
              <w:rPr>
                <w:b/>
                <w:sz w:val="20"/>
                <w:szCs w:val="20"/>
              </w:rPr>
              <w:t>Wartość części</w:t>
            </w:r>
          </w:p>
        </w:tc>
        <w:tc>
          <w:tcPr>
            <w:tcW w:w="567" w:type="dxa"/>
            <w:tcBorders>
              <w:left w:val="single" w:sz="1" w:space="0" w:color="000000"/>
              <w:bottom w:val="single" w:sz="1" w:space="0" w:color="000000"/>
            </w:tcBorders>
            <w:shd w:val="clear" w:color="auto" w:fill="auto"/>
          </w:tcPr>
          <w:p w:rsidR="00034911" w:rsidRPr="007F3F0B" w:rsidRDefault="00034911" w:rsidP="00EB11FE">
            <w:pPr>
              <w:spacing w:before="120" w:after="120"/>
              <w:jc w:val="center"/>
              <w:rPr>
                <w:b/>
                <w:sz w:val="20"/>
                <w:szCs w:val="20"/>
              </w:rPr>
            </w:pPr>
          </w:p>
        </w:tc>
        <w:tc>
          <w:tcPr>
            <w:tcW w:w="992" w:type="dxa"/>
            <w:tcBorders>
              <w:left w:val="single" w:sz="1" w:space="0" w:color="000000"/>
              <w:bottom w:val="single" w:sz="1" w:space="0" w:color="000000"/>
            </w:tcBorders>
            <w:shd w:val="clear" w:color="auto" w:fill="auto"/>
          </w:tcPr>
          <w:p w:rsidR="00034911" w:rsidRPr="007F3F0B" w:rsidRDefault="00034911" w:rsidP="00EB11FE">
            <w:pPr>
              <w:spacing w:before="120" w:after="120"/>
              <w:jc w:val="center"/>
              <w:rPr>
                <w:b/>
                <w:sz w:val="20"/>
                <w:szCs w:val="20"/>
              </w:rPr>
            </w:pPr>
          </w:p>
        </w:tc>
        <w:tc>
          <w:tcPr>
            <w:tcW w:w="1134" w:type="dxa"/>
            <w:tcBorders>
              <w:left w:val="single" w:sz="1" w:space="0" w:color="000000"/>
              <w:bottom w:val="single" w:sz="1" w:space="0" w:color="000000"/>
            </w:tcBorders>
            <w:shd w:val="clear" w:color="auto" w:fill="auto"/>
          </w:tcPr>
          <w:p w:rsidR="00034911" w:rsidRPr="007F3F0B" w:rsidRDefault="00034911" w:rsidP="00EB11FE">
            <w:pPr>
              <w:spacing w:before="120" w:after="120"/>
              <w:jc w:val="center"/>
              <w:rPr>
                <w:b/>
                <w:sz w:val="20"/>
                <w:szCs w:val="20"/>
              </w:rPr>
            </w:pPr>
          </w:p>
        </w:tc>
        <w:tc>
          <w:tcPr>
            <w:tcW w:w="567" w:type="dxa"/>
            <w:tcBorders>
              <w:left w:val="single" w:sz="1" w:space="0" w:color="000000"/>
              <w:bottom w:val="single" w:sz="1" w:space="0" w:color="000000"/>
            </w:tcBorders>
            <w:shd w:val="clear" w:color="auto" w:fill="auto"/>
          </w:tcPr>
          <w:p w:rsidR="00034911" w:rsidRPr="007F3F0B" w:rsidRDefault="00034911" w:rsidP="00EB11FE">
            <w:pPr>
              <w:spacing w:before="120" w:after="120"/>
              <w:jc w:val="center"/>
              <w:rPr>
                <w:b/>
                <w:sz w:val="20"/>
                <w:szCs w:val="20"/>
              </w:rPr>
            </w:pPr>
          </w:p>
        </w:tc>
        <w:tc>
          <w:tcPr>
            <w:tcW w:w="1134" w:type="dxa"/>
            <w:tcBorders>
              <w:left w:val="single" w:sz="1" w:space="0" w:color="000000"/>
              <w:bottom w:val="single" w:sz="1" w:space="0" w:color="000000"/>
            </w:tcBorders>
            <w:shd w:val="clear" w:color="auto" w:fill="auto"/>
          </w:tcPr>
          <w:p w:rsidR="00034911" w:rsidRPr="007F3F0B" w:rsidRDefault="00034911" w:rsidP="00EB11FE">
            <w:pPr>
              <w:spacing w:before="120" w:after="120"/>
              <w:jc w:val="center"/>
              <w:rPr>
                <w:b/>
                <w:sz w:val="20"/>
                <w:szCs w:val="20"/>
              </w:rPr>
            </w:pPr>
          </w:p>
        </w:tc>
        <w:tc>
          <w:tcPr>
            <w:tcW w:w="4203" w:type="dxa"/>
            <w:tcBorders>
              <w:left w:val="single" w:sz="1" w:space="0" w:color="000000"/>
              <w:bottom w:val="single" w:sz="1" w:space="0" w:color="000000"/>
              <w:right w:val="single" w:sz="1" w:space="0" w:color="000000"/>
            </w:tcBorders>
            <w:shd w:val="clear" w:color="auto" w:fill="auto"/>
          </w:tcPr>
          <w:p w:rsidR="00034911" w:rsidRPr="007F3F0B" w:rsidRDefault="00034911" w:rsidP="00EB11FE">
            <w:pPr>
              <w:spacing w:before="120" w:after="120"/>
              <w:rPr>
                <w:b/>
                <w:sz w:val="20"/>
                <w:szCs w:val="20"/>
              </w:rPr>
            </w:pPr>
          </w:p>
        </w:tc>
      </w:tr>
    </w:tbl>
    <w:p w:rsidR="00034911" w:rsidRPr="00E54A18" w:rsidRDefault="00034911" w:rsidP="00034911">
      <w:pPr>
        <w:rPr>
          <w:color w:val="FF0000"/>
          <w:sz w:val="20"/>
          <w:szCs w:val="20"/>
        </w:rPr>
      </w:pPr>
    </w:p>
    <w:p w:rsidR="00034911" w:rsidRPr="00E54A18" w:rsidRDefault="00034911" w:rsidP="00034911">
      <w:pPr>
        <w:rPr>
          <w:color w:val="FF0000"/>
          <w:sz w:val="20"/>
          <w:szCs w:val="20"/>
        </w:rPr>
      </w:pPr>
    </w:p>
    <w:p w:rsidR="00034911" w:rsidRPr="00E54A18" w:rsidRDefault="00034911" w:rsidP="00034911">
      <w:pPr>
        <w:rPr>
          <w:b/>
          <w:color w:val="FF0000"/>
          <w:sz w:val="20"/>
          <w:szCs w:val="20"/>
        </w:rPr>
      </w:pPr>
    </w:p>
    <w:p w:rsidR="00034911" w:rsidRPr="007F3F0B" w:rsidRDefault="00034911" w:rsidP="00034911">
      <w:pPr>
        <w:rPr>
          <w:b/>
          <w:sz w:val="22"/>
          <w:szCs w:val="22"/>
        </w:rPr>
      </w:pPr>
      <w:r w:rsidRPr="007F3F0B">
        <w:rPr>
          <w:b/>
          <w:sz w:val="22"/>
          <w:szCs w:val="22"/>
        </w:rPr>
        <w:t>Część nr 20 – dostawa drenów do wieży laparoskopowej</w:t>
      </w:r>
      <w:r w:rsidRPr="007F3F0B">
        <w:rPr>
          <w:b/>
          <w:sz w:val="22"/>
          <w:szCs w:val="22"/>
        </w:rPr>
        <w:tab/>
      </w:r>
      <w:r w:rsidRPr="007F3F0B">
        <w:rPr>
          <w:b/>
          <w:sz w:val="22"/>
          <w:szCs w:val="22"/>
        </w:rPr>
        <w:tab/>
      </w:r>
      <w:r w:rsidRPr="007F3F0B">
        <w:rPr>
          <w:b/>
          <w:sz w:val="22"/>
          <w:szCs w:val="22"/>
        </w:rPr>
        <w:tab/>
      </w:r>
      <w:r w:rsidRPr="007F3F0B">
        <w:rPr>
          <w:b/>
          <w:sz w:val="22"/>
          <w:szCs w:val="22"/>
        </w:rPr>
        <w:tab/>
      </w:r>
      <w:r w:rsidRPr="007F3F0B">
        <w:rPr>
          <w:b/>
          <w:sz w:val="22"/>
          <w:szCs w:val="22"/>
        </w:rPr>
        <w:tab/>
      </w:r>
      <w:r w:rsidRPr="007F3F0B">
        <w:rPr>
          <w:b/>
          <w:sz w:val="22"/>
          <w:szCs w:val="22"/>
        </w:rPr>
        <w:tab/>
      </w:r>
      <w:r w:rsidRPr="007F3F0B">
        <w:rPr>
          <w:b/>
          <w:sz w:val="22"/>
          <w:szCs w:val="22"/>
        </w:rPr>
        <w:tab/>
      </w:r>
      <w:r w:rsidRPr="007F3F0B">
        <w:rPr>
          <w:b/>
          <w:sz w:val="22"/>
          <w:szCs w:val="22"/>
        </w:rPr>
        <w:tab/>
      </w:r>
      <w:r w:rsidRPr="007F3F0B">
        <w:rPr>
          <w:b/>
          <w:sz w:val="22"/>
          <w:szCs w:val="22"/>
        </w:rPr>
        <w:tab/>
      </w:r>
      <w:r w:rsidRPr="007F3F0B">
        <w:rPr>
          <w:b/>
          <w:sz w:val="22"/>
          <w:szCs w:val="22"/>
        </w:rPr>
        <w:tab/>
      </w:r>
      <w:r w:rsidRPr="007F3F0B">
        <w:rPr>
          <w:b/>
          <w:sz w:val="22"/>
          <w:szCs w:val="22"/>
        </w:rPr>
        <w:tab/>
      </w:r>
    </w:p>
    <w:tbl>
      <w:tblPr>
        <w:tblW w:w="0" w:type="auto"/>
        <w:tblInd w:w="-24" w:type="dxa"/>
        <w:tblLayout w:type="fixed"/>
        <w:tblCellMar>
          <w:left w:w="10" w:type="dxa"/>
          <w:right w:w="10" w:type="dxa"/>
        </w:tblCellMar>
        <w:tblLook w:val="0000"/>
      </w:tblPr>
      <w:tblGrid>
        <w:gridCol w:w="390"/>
        <w:gridCol w:w="5740"/>
        <w:gridCol w:w="567"/>
        <w:gridCol w:w="992"/>
        <w:gridCol w:w="1134"/>
        <w:gridCol w:w="567"/>
        <w:gridCol w:w="1134"/>
        <w:gridCol w:w="4083"/>
      </w:tblGrid>
      <w:tr w:rsidR="00034911" w:rsidRPr="007F3F0B" w:rsidTr="00EB11FE">
        <w:tc>
          <w:tcPr>
            <w:tcW w:w="390" w:type="dxa"/>
            <w:tcBorders>
              <w:top w:val="single" w:sz="1" w:space="0" w:color="000000"/>
              <w:left w:val="single" w:sz="1" w:space="0" w:color="000000"/>
              <w:bottom w:val="single" w:sz="1" w:space="0" w:color="000000"/>
            </w:tcBorders>
            <w:shd w:val="clear" w:color="auto" w:fill="auto"/>
          </w:tcPr>
          <w:p w:rsidR="00034911" w:rsidRPr="007F3F0B" w:rsidRDefault="00034911" w:rsidP="00EB11FE">
            <w:pPr>
              <w:rPr>
                <w:sz w:val="20"/>
                <w:szCs w:val="20"/>
              </w:rPr>
            </w:pPr>
            <w:r w:rsidRPr="007F3F0B">
              <w:rPr>
                <w:sz w:val="20"/>
                <w:szCs w:val="20"/>
              </w:rPr>
              <w:t>Lp.</w:t>
            </w:r>
          </w:p>
        </w:tc>
        <w:tc>
          <w:tcPr>
            <w:tcW w:w="5740" w:type="dxa"/>
            <w:tcBorders>
              <w:top w:val="single" w:sz="1" w:space="0" w:color="000000"/>
              <w:left w:val="single" w:sz="1" w:space="0" w:color="000000"/>
              <w:bottom w:val="single" w:sz="1" w:space="0" w:color="000000"/>
            </w:tcBorders>
            <w:shd w:val="clear" w:color="auto" w:fill="auto"/>
          </w:tcPr>
          <w:p w:rsidR="00034911" w:rsidRPr="007F3F0B" w:rsidRDefault="00034911" w:rsidP="00EB11FE">
            <w:pPr>
              <w:rPr>
                <w:sz w:val="20"/>
                <w:szCs w:val="20"/>
              </w:rPr>
            </w:pPr>
            <w:r w:rsidRPr="007F3F0B">
              <w:rPr>
                <w:sz w:val="20"/>
                <w:szCs w:val="20"/>
              </w:rPr>
              <w:t>Opis przedmiotu zamówienia</w:t>
            </w:r>
          </w:p>
        </w:tc>
        <w:tc>
          <w:tcPr>
            <w:tcW w:w="567" w:type="dxa"/>
            <w:tcBorders>
              <w:top w:val="single" w:sz="1" w:space="0" w:color="000000"/>
              <w:left w:val="single" w:sz="1" w:space="0" w:color="000000"/>
              <w:bottom w:val="single" w:sz="1" w:space="0" w:color="000000"/>
            </w:tcBorders>
            <w:shd w:val="clear" w:color="auto" w:fill="auto"/>
          </w:tcPr>
          <w:p w:rsidR="00034911" w:rsidRPr="007F3F0B" w:rsidRDefault="00034911" w:rsidP="00EB11FE">
            <w:pPr>
              <w:rPr>
                <w:sz w:val="20"/>
                <w:szCs w:val="20"/>
              </w:rPr>
            </w:pPr>
            <w:r w:rsidRPr="007F3F0B">
              <w:rPr>
                <w:sz w:val="20"/>
                <w:szCs w:val="20"/>
              </w:rPr>
              <w:t>Ilość</w:t>
            </w:r>
          </w:p>
          <w:p w:rsidR="00034911" w:rsidRPr="007F3F0B" w:rsidRDefault="00034911" w:rsidP="00EB11FE">
            <w:pPr>
              <w:rPr>
                <w:sz w:val="20"/>
                <w:szCs w:val="20"/>
              </w:rPr>
            </w:pPr>
          </w:p>
        </w:tc>
        <w:tc>
          <w:tcPr>
            <w:tcW w:w="992" w:type="dxa"/>
            <w:tcBorders>
              <w:top w:val="single" w:sz="1" w:space="0" w:color="000000"/>
              <w:left w:val="single" w:sz="1" w:space="0" w:color="000000"/>
              <w:bottom w:val="single" w:sz="1" w:space="0" w:color="000000"/>
            </w:tcBorders>
            <w:shd w:val="clear" w:color="auto" w:fill="auto"/>
          </w:tcPr>
          <w:p w:rsidR="00034911" w:rsidRPr="007F3F0B" w:rsidRDefault="00034911" w:rsidP="00EB11FE">
            <w:pPr>
              <w:rPr>
                <w:sz w:val="20"/>
                <w:szCs w:val="20"/>
              </w:rPr>
            </w:pPr>
            <w:r w:rsidRPr="007F3F0B">
              <w:rPr>
                <w:sz w:val="20"/>
                <w:szCs w:val="20"/>
              </w:rPr>
              <w:t>Cena</w:t>
            </w:r>
          </w:p>
          <w:p w:rsidR="00034911" w:rsidRPr="007F3F0B" w:rsidRDefault="00034911" w:rsidP="00EB11FE">
            <w:pPr>
              <w:rPr>
                <w:sz w:val="20"/>
                <w:szCs w:val="20"/>
              </w:rPr>
            </w:pPr>
            <w:r w:rsidRPr="007F3F0B">
              <w:rPr>
                <w:sz w:val="20"/>
                <w:szCs w:val="20"/>
              </w:rPr>
              <w:t>jedn. netto</w:t>
            </w:r>
          </w:p>
        </w:tc>
        <w:tc>
          <w:tcPr>
            <w:tcW w:w="1134" w:type="dxa"/>
            <w:tcBorders>
              <w:top w:val="single" w:sz="1" w:space="0" w:color="000000"/>
              <w:left w:val="single" w:sz="1" w:space="0" w:color="000000"/>
              <w:bottom w:val="single" w:sz="1" w:space="0" w:color="000000"/>
            </w:tcBorders>
            <w:shd w:val="clear" w:color="auto" w:fill="auto"/>
          </w:tcPr>
          <w:p w:rsidR="00034911" w:rsidRPr="007F3F0B" w:rsidRDefault="00034911" w:rsidP="00EB11FE">
            <w:pPr>
              <w:rPr>
                <w:sz w:val="20"/>
                <w:szCs w:val="20"/>
              </w:rPr>
            </w:pPr>
            <w:r w:rsidRPr="007F3F0B">
              <w:rPr>
                <w:sz w:val="20"/>
                <w:szCs w:val="20"/>
              </w:rPr>
              <w:t>Wartość</w:t>
            </w:r>
          </w:p>
          <w:p w:rsidR="00034911" w:rsidRPr="007F3F0B" w:rsidRDefault="00034911" w:rsidP="00EB11FE">
            <w:pPr>
              <w:rPr>
                <w:sz w:val="20"/>
                <w:szCs w:val="20"/>
              </w:rPr>
            </w:pPr>
            <w:r w:rsidRPr="007F3F0B">
              <w:rPr>
                <w:sz w:val="20"/>
                <w:szCs w:val="20"/>
              </w:rPr>
              <w:t xml:space="preserve"> netto</w:t>
            </w:r>
          </w:p>
        </w:tc>
        <w:tc>
          <w:tcPr>
            <w:tcW w:w="567" w:type="dxa"/>
            <w:tcBorders>
              <w:top w:val="single" w:sz="1" w:space="0" w:color="000000"/>
              <w:left w:val="single" w:sz="1" w:space="0" w:color="000000"/>
              <w:bottom w:val="single" w:sz="1" w:space="0" w:color="000000"/>
            </w:tcBorders>
            <w:shd w:val="clear" w:color="auto" w:fill="auto"/>
          </w:tcPr>
          <w:p w:rsidR="00034911" w:rsidRPr="007F3F0B" w:rsidRDefault="00034911" w:rsidP="00EB11FE">
            <w:pPr>
              <w:rPr>
                <w:sz w:val="20"/>
                <w:szCs w:val="20"/>
              </w:rPr>
            </w:pPr>
            <w:r w:rsidRPr="007F3F0B">
              <w:rPr>
                <w:sz w:val="20"/>
                <w:szCs w:val="20"/>
              </w:rPr>
              <w:t>VAT</w:t>
            </w:r>
          </w:p>
          <w:p w:rsidR="00034911" w:rsidRPr="007F3F0B" w:rsidRDefault="00034911" w:rsidP="00EB11FE">
            <w:pPr>
              <w:rPr>
                <w:sz w:val="20"/>
                <w:szCs w:val="20"/>
              </w:rPr>
            </w:pPr>
            <w:r w:rsidRPr="007F3F0B">
              <w:rPr>
                <w:sz w:val="20"/>
                <w:szCs w:val="20"/>
              </w:rPr>
              <w:t xml:space="preserve"> %</w:t>
            </w:r>
          </w:p>
        </w:tc>
        <w:tc>
          <w:tcPr>
            <w:tcW w:w="1134" w:type="dxa"/>
            <w:tcBorders>
              <w:top w:val="single" w:sz="1" w:space="0" w:color="000000"/>
              <w:left w:val="single" w:sz="1" w:space="0" w:color="000000"/>
              <w:bottom w:val="single" w:sz="1" w:space="0" w:color="000000"/>
            </w:tcBorders>
            <w:shd w:val="clear" w:color="auto" w:fill="auto"/>
          </w:tcPr>
          <w:p w:rsidR="00034911" w:rsidRPr="007F3F0B" w:rsidRDefault="00034911" w:rsidP="00EB11FE">
            <w:pPr>
              <w:rPr>
                <w:sz w:val="20"/>
                <w:szCs w:val="20"/>
              </w:rPr>
            </w:pPr>
            <w:r w:rsidRPr="007F3F0B">
              <w:rPr>
                <w:sz w:val="20"/>
                <w:szCs w:val="20"/>
              </w:rPr>
              <w:t>Wartość</w:t>
            </w:r>
          </w:p>
          <w:p w:rsidR="00034911" w:rsidRPr="007F3F0B" w:rsidRDefault="00034911" w:rsidP="00EB11FE">
            <w:pPr>
              <w:rPr>
                <w:sz w:val="20"/>
                <w:szCs w:val="20"/>
              </w:rPr>
            </w:pPr>
            <w:r w:rsidRPr="007F3F0B">
              <w:rPr>
                <w:sz w:val="20"/>
                <w:szCs w:val="20"/>
              </w:rPr>
              <w:t>brutto</w:t>
            </w:r>
          </w:p>
        </w:tc>
        <w:tc>
          <w:tcPr>
            <w:tcW w:w="4083" w:type="dxa"/>
            <w:tcBorders>
              <w:top w:val="single" w:sz="1" w:space="0" w:color="000000"/>
              <w:left w:val="single" w:sz="1" w:space="0" w:color="000000"/>
              <w:bottom w:val="single" w:sz="1" w:space="0" w:color="000000"/>
              <w:right w:val="single" w:sz="1" w:space="0" w:color="000000"/>
            </w:tcBorders>
            <w:shd w:val="clear" w:color="auto" w:fill="auto"/>
          </w:tcPr>
          <w:p w:rsidR="00034911" w:rsidRPr="007F3F0B" w:rsidRDefault="00034911" w:rsidP="00EB11FE">
            <w:pPr>
              <w:rPr>
                <w:sz w:val="20"/>
                <w:szCs w:val="20"/>
              </w:rPr>
            </w:pPr>
            <w:r w:rsidRPr="007F3F0B">
              <w:rPr>
                <w:sz w:val="20"/>
                <w:szCs w:val="20"/>
              </w:rPr>
              <w:t>Informacje o produkcie i producencie</w:t>
            </w:r>
          </w:p>
        </w:tc>
      </w:tr>
      <w:tr w:rsidR="00034911" w:rsidRPr="007F3F0B" w:rsidTr="00EB11FE">
        <w:trPr>
          <w:trHeight w:val="345"/>
        </w:trPr>
        <w:tc>
          <w:tcPr>
            <w:tcW w:w="390" w:type="dxa"/>
            <w:tcBorders>
              <w:left w:val="single" w:sz="1" w:space="0" w:color="000000"/>
              <w:bottom w:val="single" w:sz="1" w:space="0" w:color="000000"/>
            </w:tcBorders>
            <w:shd w:val="clear" w:color="auto" w:fill="auto"/>
          </w:tcPr>
          <w:p w:rsidR="00034911" w:rsidRPr="007F3F0B" w:rsidRDefault="00034911" w:rsidP="00EB11FE">
            <w:pPr>
              <w:rPr>
                <w:sz w:val="20"/>
                <w:szCs w:val="20"/>
              </w:rPr>
            </w:pPr>
            <w:r w:rsidRPr="007F3F0B">
              <w:rPr>
                <w:sz w:val="20"/>
                <w:szCs w:val="20"/>
              </w:rPr>
              <w:t>1</w:t>
            </w:r>
          </w:p>
        </w:tc>
        <w:tc>
          <w:tcPr>
            <w:tcW w:w="5740" w:type="dxa"/>
            <w:tcBorders>
              <w:left w:val="single" w:sz="1" w:space="0" w:color="000000"/>
              <w:bottom w:val="single" w:sz="1" w:space="0" w:color="000000"/>
            </w:tcBorders>
            <w:shd w:val="clear" w:color="auto" w:fill="auto"/>
          </w:tcPr>
          <w:p w:rsidR="00034911" w:rsidRPr="007F3F0B" w:rsidRDefault="00034911" w:rsidP="00EB11FE">
            <w:pPr>
              <w:rPr>
                <w:sz w:val="20"/>
                <w:szCs w:val="20"/>
              </w:rPr>
            </w:pPr>
            <w:r w:rsidRPr="007F3F0B">
              <w:rPr>
                <w:sz w:val="20"/>
                <w:szCs w:val="20"/>
              </w:rPr>
              <w:t>Dren do pompy wielospecjalistycznej z czujnikiem (transponderem)</w:t>
            </w:r>
          </w:p>
          <w:p w:rsidR="00034911" w:rsidRPr="007F3F0B" w:rsidRDefault="00034911" w:rsidP="00EB11FE">
            <w:pPr>
              <w:rPr>
                <w:sz w:val="20"/>
                <w:szCs w:val="20"/>
              </w:rPr>
            </w:pPr>
            <w:r w:rsidRPr="007F3F0B">
              <w:rPr>
                <w:sz w:val="20"/>
                <w:szCs w:val="20"/>
              </w:rPr>
              <w:t>- wielorazowy</w:t>
            </w:r>
          </w:p>
          <w:p w:rsidR="00034911" w:rsidRPr="007F3F0B" w:rsidRDefault="00034911" w:rsidP="00EB11FE">
            <w:pPr>
              <w:rPr>
                <w:sz w:val="20"/>
                <w:szCs w:val="20"/>
              </w:rPr>
            </w:pPr>
            <w:r w:rsidRPr="007F3F0B">
              <w:rPr>
                <w:sz w:val="20"/>
                <w:szCs w:val="20"/>
              </w:rPr>
              <w:t>- płuczący</w:t>
            </w:r>
          </w:p>
          <w:p w:rsidR="00034911" w:rsidRPr="007F3F0B" w:rsidRDefault="00034911" w:rsidP="00EB11FE">
            <w:pPr>
              <w:rPr>
                <w:sz w:val="20"/>
                <w:szCs w:val="20"/>
              </w:rPr>
            </w:pPr>
            <w:r w:rsidRPr="007F3F0B">
              <w:rPr>
                <w:sz w:val="20"/>
                <w:szCs w:val="20"/>
              </w:rPr>
              <w:t>- silikonowy</w:t>
            </w:r>
          </w:p>
          <w:p w:rsidR="00034911" w:rsidRPr="007F3F0B" w:rsidRDefault="00034911" w:rsidP="00EB11FE">
            <w:pPr>
              <w:rPr>
                <w:sz w:val="20"/>
                <w:szCs w:val="20"/>
              </w:rPr>
            </w:pPr>
            <w:r w:rsidRPr="007F3F0B">
              <w:rPr>
                <w:sz w:val="20"/>
                <w:szCs w:val="20"/>
              </w:rPr>
              <w:t>- na 20 cykli</w:t>
            </w:r>
          </w:p>
          <w:p w:rsidR="00034911" w:rsidRPr="007F3F0B" w:rsidRDefault="00034911" w:rsidP="00EB11FE">
            <w:pPr>
              <w:rPr>
                <w:sz w:val="20"/>
                <w:szCs w:val="20"/>
              </w:rPr>
            </w:pPr>
            <w:r w:rsidRPr="007F3F0B">
              <w:rPr>
                <w:sz w:val="20"/>
                <w:szCs w:val="20"/>
              </w:rPr>
              <w:t>- długość 450 cm</w:t>
            </w:r>
          </w:p>
        </w:tc>
        <w:tc>
          <w:tcPr>
            <w:tcW w:w="567" w:type="dxa"/>
            <w:tcBorders>
              <w:left w:val="single" w:sz="1" w:space="0" w:color="000000"/>
              <w:bottom w:val="single" w:sz="1" w:space="0" w:color="000000"/>
            </w:tcBorders>
            <w:shd w:val="clear" w:color="auto" w:fill="auto"/>
          </w:tcPr>
          <w:p w:rsidR="00034911" w:rsidRPr="007F3F0B" w:rsidRDefault="00034911" w:rsidP="00EB11FE">
            <w:pPr>
              <w:jc w:val="center"/>
              <w:rPr>
                <w:sz w:val="20"/>
                <w:szCs w:val="20"/>
              </w:rPr>
            </w:pPr>
            <w:r w:rsidRPr="007F3F0B">
              <w:rPr>
                <w:sz w:val="20"/>
                <w:szCs w:val="20"/>
              </w:rPr>
              <w:t>40 szt</w:t>
            </w:r>
          </w:p>
        </w:tc>
        <w:tc>
          <w:tcPr>
            <w:tcW w:w="992" w:type="dxa"/>
            <w:tcBorders>
              <w:left w:val="single" w:sz="1" w:space="0" w:color="000000"/>
              <w:bottom w:val="single" w:sz="1" w:space="0" w:color="000000"/>
            </w:tcBorders>
            <w:shd w:val="clear" w:color="auto" w:fill="auto"/>
          </w:tcPr>
          <w:p w:rsidR="00034911" w:rsidRPr="007F3F0B" w:rsidRDefault="00034911" w:rsidP="00EB11FE">
            <w:pPr>
              <w:jc w:val="center"/>
              <w:rPr>
                <w:sz w:val="20"/>
                <w:szCs w:val="20"/>
              </w:rPr>
            </w:pPr>
          </w:p>
        </w:tc>
        <w:tc>
          <w:tcPr>
            <w:tcW w:w="1134" w:type="dxa"/>
            <w:tcBorders>
              <w:left w:val="single" w:sz="1" w:space="0" w:color="000000"/>
              <w:bottom w:val="single" w:sz="1" w:space="0" w:color="000000"/>
            </w:tcBorders>
            <w:shd w:val="clear" w:color="auto" w:fill="auto"/>
          </w:tcPr>
          <w:p w:rsidR="00034911" w:rsidRPr="007F3F0B" w:rsidRDefault="00034911" w:rsidP="00EB11FE">
            <w:pPr>
              <w:jc w:val="center"/>
              <w:rPr>
                <w:sz w:val="20"/>
                <w:szCs w:val="20"/>
              </w:rPr>
            </w:pPr>
          </w:p>
        </w:tc>
        <w:tc>
          <w:tcPr>
            <w:tcW w:w="567" w:type="dxa"/>
            <w:tcBorders>
              <w:left w:val="single" w:sz="1" w:space="0" w:color="000000"/>
              <w:bottom w:val="single" w:sz="1" w:space="0" w:color="000000"/>
            </w:tcBorders>
            <w:shd w:val="clear" w:color="auto" w:fill="auto"/>
          </w:tcPr>
          <w:p w:rsidR="00034911" w:rsidRPr="007F3F0B" w:rsidRDefault="00034911" w:rsidP="00EB11FE">
            <w:pPr>
              <w:jc w:val="center"/>
              <w:rPr>
                <w:sz w:val="20"/>
                <w:szCs w:val="20"/>
              </w:rPr>
            </w:pPr>
            <w:r w:rsidRPr="007F3F0B">
              <w:rPr>
                <w:sz w:val="20"/>
                <w:szCs w:val="20"/>
              </w:rPr>
              <w:t>8</w:t>
            </w:r>
          </w:p>
        </w:tc>
        <w:tc>
          <w:tcPr>
            <w:tcW w:w="1134" w:type="dxa"/>
            <w:tcBorders>
              <w:left w:val="single" w:sz="1" w:space="0" w:color="000000"/>
              <w:bottom w:val="single" w:sz="1" w:space="0" w:color="000000"/>
            </w:tcBorders>
            <w:shd w:val="clear" w:color="auto" w:fill="auto"/>
          </w:tcPr>
          <w:p w:rsidR="00034911" w:rsidRPr="007F3F0B" w:rsidRDefault="00034911" w:rsidP="00EB11FE">
            <w:pPr>
              <w:jc w:val="center"/>
              <w:rPr>
                <w:sz w:val="20"/>
                <w:szCs w:val="20"/>
              </w:rPr>
            </w:pPr>
          </w:p>
        </w:tc>
        <w:tc>
          <w:tcPr>
            <w:tcW w:w="4083" w:type="dxa"/>
            <w:tcBorders>
              <w:left w:val="single" w:sz="1" w:space="0" w:color="000000"/>
              <w:bottom w:val="single" w:sz="1" w:space="0" w:color="000000"/>
              <w:right w:val="single" w:sz="1" w:space="0" w:color="000000"/>
            </w:tcBorders>
            <w:shd w:val="clear" w:color="auto" w:fill="auto"/>
          </w:tcPr>
          <w:p w:rsidR="00034911" w:rsidRPr="007F3F0B" w:rsidRDefault="00034911" w:rsidP="00EB11FE">
            <w:pPr>
              <w:rPr>
                <w:sz w:val="20"/>
                <w:szCs w:val="20"/>
              </w:rPr>
            </w:pPr>
            <w:r w:rsidRPr="007F3F0B">
              <w:rPr>
                <w:sz w:val="20"/>
                <w:szCs w:val="20"/>
              </w:rPr>
              <w:t>Pełna nazwa producenta……………..............</w:t>
            </w:r>
          </w:p>
          <w:p w:rsidR="00034911" w:rsidRPr="007F3F0B" w:rsidRDefault="00034911" w:rsidP="00EB11FE">
            <w:pPr>
              <w:rPr>
                <w:sz w:val="20"/>
                <w:szCs w:val="20"/>
              </w:rPr>
            </w:pPr>
            <w:r w:rsidRPr="007F3F0B">
              <w:rPr>
                <w:sz w:val="20"/>
                <w:szCs w:val="20"/>
              </w:rPr>
              <w:t>Pełna nazwa wyrobu ………………..............</w:t>
            </w:r>
          </w:p>
          <w:p w:rsidR="00034911" w:rsidRPr="007F3F0B" w:rsidRDefault="00034911" w:rsidP="00EB11FE">
            <w:pPr>
              <w:rPr>
                <w:sz w:val="20"/>
                <w:szCs w:val="20"/>
              </w:rPr>
            </w:pPr>
            <w:r w:rsidRPr="007F3F0B">
              <w:rPr>
                <w:sz w:val="20"/>
                <w:szCs w:val="20"/>
              </w:rPr>
              <w:t>Numer referencyjny …………………………</w:t>
            </w:r>
          </w:p>
          <w:p w:rsidR="00034911" w:rsidRPr="007F3F0B" w:rsidRDefault="00034911" w:rsidP="00EB11FE">
            <w:pPr>
              <w:rPr>
                <w:sz w:val="20"/>
                <w:szCs w:val="20"/>
              </w:rPr>
            </w:pPr>
          </w:p>
        </w:tc>
      </w:tr>
      <w:tr w:rsidR="00034911" w:rsidRPr="007F3F0B" w:rsidTr="007F3F0B">
        <w:trPr>
          <w:trHeight w:val="345"/>
        </w:trPr>
        <w:tc>
          <w:tcPr>
            <w:tcW w:w="390" w:type="dxa"/>
            <w:tcBorders>
              <w:left w:val="single" w:sz="1" w:space="0" w:color="000000"/>
              <w:bottom w:val="single" w:sz="1" w:space="0" w:color="000000"/>
            </w:tcBorders>
            <w:shd w:val="clear" w:color="auto" w:fill="auto"/>
          </w:tcPr>
          <w:p w:rsidR="00034911" w:rsidRPr="007F3F0B" w:rsidRDefault="00034911" w:rsidP="00EB11FE">
            <w:pPr>
              <w:rPr>
                <w:sz w:val="20"/>
                <w:szCs w:val="20"/>
              </w:rPr>
            </w:pPr>
            <w:r w:rsidRPr="007F3F0B">
              <w:rPr>
                <w:sz w:val="20"/>
                <w:szCs w:val="20"/>
              </w:rPr>
              <w:t>2</w:t>
            </w:r>
          </w:p>
        </w:tc>
        <w:tc>
          <w:tcPr>
            <w:tcW w:w="5740" w:type="dxa"/>
            <w:tcBorders>
              <w:left w:val="single" w:sz="1" w:space="0" w:color="000000"/>
              <w:bottom w:val="single" w:sz="4" w:space="0" w:color="auto"/>
            </w:tcBorders>
            <w:shd w:val="clear" w:color="auto" w:fill="auto"/>
          </w:tcPr>
          <w:p w:rsidR="00034911" w:rsidRPr="007F3F0B" w:rsidRDefault="00034911" w:rsidP="00EB11FE">
            <w:pPr>
              <w:rPr>
                <w:sz w:val="20"/>
                <w:szCs w:val="20"/>
              </w:rPr>
            </w:pPr>
            <w:r w:rsidRPr="007F3F0B">
              <w:rPr>
                <w:sz w:val="20"/>
                <w:szCs w:val="20"/>
              </w:rPr>
              <w:t>Filtr do insuflatora</w:t>
            </w:r>
          </w:p>
          <w:p w:rsidR="00034911" w:rsidRPr="007F3F0B" w:rsidRDefault="00034911" w:rsidP="00EB11FE">
            <w:pPr>
              <w:rPr>
                <w:sz w:val="20"/>
                <w:szCs w:val="20"/>
              </w:rPr>
            </w:pPr>
            <w:r w:rsidRPr="007F3F0B">
              <w:rPr>
                <w:sz w:val="20"/>
                <w:szCs w:val="20"/>
              </w:rPr>
              <w:t>- jednorazowy filtr CO2</w:t>
            </w:r>
          </w:p>
          <w:p w:rsidR="00034911" w:rsidRPr="007F3F0B" w:rsidRDefault="00034911" w:rsidP="00EB11FE">
            <w:pPr>
              <w:rPr>
                <w:sz w:val="20"/>
                <w:szCs w:val="20"/>
              </w:rPr>
            </w:pPr>
            <w:r w:rsidRPr="007F3F0B">
              <w:rPr>
                <w:sz w:val="20"/>
                <w:szCs w:val="20"/>
              </w:rPr>
              <w:t>- sterylny</w:t>
            </w:r>
          </w:p>
          <w:p w:rsidR="00034911" w:rsidRPr="007F3F0B" w:rsidRDefault="00034911" w:rsidP="00EB11FE">
            <w:pPr>
              <w:rPr>
                <w:sz w:val="20"/>
                <w:szCs w:val="20"/>
              </w:rPr>
            </w:pPr>
            <w:r w:rsidRPr="007F3F0B">
              <w:rPr>
                <w:sz w:val="20"/>
                <w:szCs w:val="20"/>
              </w:rPr>
              <w:t>- pakowany po 25 sztuk</w:t>
            </w:r>
          </w:p>
          <w:p w:rsidR="00034911" w:rsidRPr="007F3F0B" w:rsidRDefault="00034911" w:rsidP="00EB11FE">
            <w:pPr>
              <w:rPr>
                <w:sz w:val="20"/>
                <w:szCs w:val="20"/>
              </w:rPr>
            </w:pPr>
            <w:r w:rsidRPr="007F3F0B">
              <w:rPr>
                <w:sz w:val="20"/>
                <w:szCs w:val="20"/>
              </w:rPr>
              <w:t>- opakowanie jednostkowe: papier-folia lub sztywne opakowanie typu Tyvec zabezpieczające przed utratą jałowości lub podwójne opakowanie: wewnątrz folia, na zewnątrz  papier-folia</w:t>
            </w:r>
          </w:p>
        </w:tc>
        <w:tc>
          <w:tcPr>
            <w:tcW w:w="567" w:type="dxa"/>
            <w:tcBorders>
              <w:left w:val="single" w:sz="1" w:space="0" w:color="000000"/>
              <w:bottom w:val="single" w:sz="1" w:space="0" w:color="000000"/>
            </w:tcBorders>
            <w:shd w:val="clear" w:color="auto" w:fill="auto"/>
          </w:tcPr>
          <w:p w:rsidR="00034911" w:rsidRPr="007F3F0B" w:rsidRDefault="00034911" w:rsidP="00EB11FE">
            <w:pPr>
              <w:jc w:val="center"/>
              <w:rPr>
                <w:sz w:val="20"/>
                <w:szCs w:val="20"/>
              </w:rPr>
            </w:pPr>
            <w:r w:rsidRPr="007F3F0B">
              <w:rPr>
                <w:sz w:val="20"/>
                <w:szCs w:val="20"/>
              </w:rPr>
              <w:t>3 op</w:t>
            </w:r>
          </w:p>
        </w:tc>
        <w:tc>
          <w:tcPr>
            <w:tcW w:w="992" w:type="dxa"/>
            <w:tcBorders>
              <w:left w:val="single" w:sz="1" w:space="0" w:color="000000"/>
              <w:bottom w:val="single" w:sz="1" w:space="0" w:color="000000"/>
            </w:tcBorders>
            <w:shd w:val="clear" w:color="auto" w:fill="auto"/>
          </w:tcPr>
          <w:p w:rsidR="00034911" w:rsidRPr="007F3F0B" w:rsidRDefault="00034911" w:rsidP="00EB11FE">
            <w:pPr>
              <w:jc w:val="center"/>
              <w:rPr>
                <w:sz w:val="20"/>
                <w:szCs w:val="20"/>
              </w:rPr>
            </w:pPr>
          </w:p>
        </w:tc>
        <w:tc>
          <w:tcPr>
            <w:tcW w:w="1134" w:type="dxa"/>
            <w:tcBorders>
              <w:left w:val="single" w:sz="1" w:space="0" w:color="000000"/>
              <w:bottom w:val="single" w:sz="1" w:space="0" w:color="000000"/>
            </w:tcBorders>
            <w:shd w:val="clear" w:color="auto" w:fill="auto"/>
          </w:tcPr>
          <w:p w:rsidR="00034911" w:rsidRPr="007F3F0B" w:rsidRDefault="00034911" w:rsidP="00EB11FE">
            <w:pPr>
              <w:jc w:val="center"/>
              <w:rPr>
                <w:sz w:val="20"/>
                <w:szCs w:val="20"/>
              </w:rPr>
            </w:pPr>
          </w:p>
        </w:tc>
        <w:tc>
          <w:tcPr>
            <w:tcW w:w="567" w:type="dxa"/>
            <w:tcBorders>
              <w:left w:val="single" w:sz="1" w:space="0" w:color="000000"/>
              <w:bottom w:val="single" w:sz="1" w:space="0" w:color="000000"/>
            </w:tcBorders>
            <w:shd w:val="clear" w:color="auto" w:fill="auto"/>
          </w:tcPr>
          <w:p w:rsidR="00034911" w:rsidRPr="007F3F0B" w:rsidRDefault="00034911" w:rsidP="00EB11FE">
            <w:pPr>
              <w:jc w:val="center"/>
              <w:rPr>
                <w:sz w:val="20"/>
                <w:szCs w:val="20"/>
              </w:rPr>
            </w:pPr>
            <w:r w:rsidRPr="007F3F0B">
              <w:rPr>
                <w:sz w:val="20"/>
                <w:szCs w:val="20"/>
              </w:rPr>
              <w:t>8</w:t>
            </w:r>
          </w:p>
        </w:tc>
        <w:tc>
          <w:tcPr>
            <w:tcW w:w="1134" w:type="dxa"/>
            <w:tcBorders>
              <w:left w:val="single" w:sz="1" w:space="0" w:color="000000"/>
              <w:bottom w:val="single" w:sz="1" w:space="0" w:color="000000"/>
            </w:tcBorders>
            <w:shd w:val="clear" w:color="auto" w:fill="auto"/>
          </w:tcPr>
          <w:p w:rsidR="00034911" w:rsidRPr="007F3F0B" w:rsidRDefault="00034911" w:rsidP="00EB11FE">
            <w:pPr>
              <w:jc w:val="center"/>
              <w:rPr>
                <w:sz w:val="20"/>
                <w:szCs w:val="20"/>
              </w:rPr>
            </w:pPr>
          </w:p>
        </w:tc>
        <w:tc>
          <w:tcPr>
            <w:tcW w:w="4083" w:type="dxa"/>
            <w:tcBorders>
              <w:left w:val="single" w:sz="1" w:space="0" w:color="000000"/>
              <w:bottom w:val="single" w:sz="1" w:space="0" w:color="000000"/>
              <w:right w:val="single" w:sz="1" w:space="0" w:color="000000"/>
            </w:tcBorders>
            <w:shd w:val="clear" w:color="auto" w:fill="auto"/>
          </w:tcPr>
          <w:p w:rsidR="00034911" w:rsidRPr="007F3F0B" w:rsidRDefault="00034911" w:rsidP="00EB11FE">
            <w:pPr>
              <w:rPr>
                <w:sz w:val="20"/>
                <w:szCs w:val="20"/>
              </w:rPr>
            </w:pPr>
            <w:r w:rsidRPr="007F3F0B">
              <w:rPr>
                <w:sz w:val="20"/>
                <w:szCs w:val="20"/>
              </w:rPr>
              <w:t>Pełna nazwa producenta……………..............</w:t>
            </w:r>
          </w:p>
          <w:p w:rsidR="00034911" w:rsidRPr="007F3F0B" w:rsidRDefault="00034911" w:rsidP="00EB11FE">
            <w:pPr>
              <w:rPr>
                <w:sz w:val="20"/>
                <w:szCs w:val="20"/>
              </w:rPr>
            </w:pPr>
            <w:r w:rsidRPr="007F3F0B">
              <w:rPr>
                <w:sz w:val="20"/>
                <w:szCs w:val="20"/>
              </w:rPr>
              <w:t>Pełna nazwa wyrobu ………………..............</w:t>
            </w:r>
          </w:p>
          <w:p w:rsidR="00034911" w:rsidRPr="007F3F0B" w:rsidRDefault="00034911" w:rsidP="00EB11FE">
            <w:pPr>
              <w:rPr>
                <w:sz w:val="20"/>
                <w:szCs w:val="20"/>
              </w:rPr>
            </w:pPr>
            <w:r w:rsidRPr="007F3F0B">
              <w:rPr>
                <w:sz w:val="20"/>
                <w:szCs w:val="20"/>
              </w:rPr>
              <w:t>Numer referencyjny …………………………</w:t>
            </w:r>
          </w:p>
          <w:p w:rsidR="00034911" w:rsidRPr="007F3F0B" w:rsidRDefault="00034911" w:rsidP="00EB11FE">
            <w:pPr>
              <w:rPr>
                <w:sz w:val="20"/>
                <w:szCs w:val="20"/>
              </w:rPr>
            </w:pPr>
          </w:p>
        </w:tc>
      </w:tr>
      <w:tr w:rsidR="00034911" w:rsidRPr="007F3F0B" w:rsidTr="007F3F0B">
        <w:trPr>
          <w:trHeight w:val="345"/>
        </w:trPr>
        <w:tc>
          <w:tcPr>
            <w:tcW w:w="390" w:type="dxa"/>
            <w:tcBorders>
              <w:left w:val="single" w:sz="1" w:space="0" w:color="000000"/>
              <w:bottom w:val="single" w:sz="1" w:space="0" w:color="000000"/>
              <w:right w:val="single" w:sz="2" w:space="0" w:color="000000"/>
            </w:tcBorders>
            <w:shd w:val="clear" w:color="auto" w:fill="auto"/>
          </w:tcPr>
          <w:p w:rsidR="00034911" w:rsidRPr="007F3F0B" w:rsidRDefault="00034911" w:rsidP="00EB11FE">
            <w:pPr>
              <w:rPr>
                <w:sz w:val="20"/>
                <w:szCs w:val="20"/>
              </w:rPr>
            </w:pPr>
            <w:r w:rsidRPr="007F3F0B">
              <w:rPr>
                <w:sz w:val="20"/>
                <w:szCs w:val="20"/>
              </w:rPr>
              <w:t xml:space="preserve"> 3</w:t>
            </w:r>
          </w:p>
          <w:p w:rsidR="00034911" w:rsidRPr="007F3F0B" w:rsidRDefault="00034911" w:rsidP="00EB11FE">
            <w:pPr>
              <w:rPr>
                <w:sz w:val="20"/>
                <w:szCs w:val="20"/>
              </w:rPr>
            </w:pPr>
          </w:p>
        </w:tc>
        <w:tc>
          <w:tcPr>
            <w:tcW w:w="5740" w:type="dxa"/>
            <w:tcBorders>
              <w:top w:val="single" w:sz="4" w:space="0" w:color="auto"/>
              <w:left w:val="single" w:sz="2" w:space="0" w:color="000000"/>
              <w:bottom w:val="single" w:sz="4" w:space="0" w:color="auto"/>
              <w:right w:val="single" w:sz="2" w:space="0" w:color="000000"/>
            </w:tcBorders>
            <w:shd w:val="clear" w:color="auto" w:fill="auto"/>
          </w:tcPr>
          <w:p w:rsidR="00034911" w:rsidRPr="007F3F0B" w:rsidRDefault="00034911" w:rsidP="00EB11FE">
            <w:pPr>
              <w:rPr>
                <w:sz w:val="20"/>
                <w:szCs w:val="20"/>
              </w:rPr>
            </w:pPr>
            <w:r w:rsidRPr="007F3F0B">
              <w:rPr>
                <w:sz w:val="20"/>
                <w:szCs w:val="20"/>
              </w:rPr>
              <w:t>Dren do ssaka</w:t>
            </w:r>
          </w:p>
          <w:p w:rsidR="00034911" w:rsidRPr="007F3F0B" w:rsidRDefault="00034911" w:rsidP="00EB11FE">
            <w:pPr>
              <w:rPr>
                <w:sz w:val="20"/>
                <w:szCs w:val="20"/>
              </w:rPr>
            </w:pPr>
            <w:r w:rsidRPr="007F3F0B">
              <w:rPr>
                <w:sz w:val="20"/>
                <w:szCs w:val="20"/>
              </w:rPr>
              <w:t>- jednorazowy</w:t>
            </w:r>
          </w:p>
          <w:p w:rsidR="00034911" w:rsidRPr="007F3F0B" w:rsidRDefault="00034911" w:rsidP="00EB11FE">
            <w:pPr>
              <w:rPr>
                <w:sz w:val="20"/>
                <w:szCs w:val="20"/>
              </w:rPr>
            </w:pPr>
            <w:r w:rsidRPr="007F3F0B">
              <w:rPr>
                <w:sz w:val="20"/>
                <w:szCs w:val="20"/>
              </w:rPr>
              <w:t>- sterylny</w:t>
            </w:r>
          </w:p>
          <w:p w:rsidR="00034911" w:rsidRPr="007F3F0B" w:rsidRDefault="00034911" w:rsidP="00EB11FE">
            <w:pPr>
              <w:rPr>
                <w:sz w:val="20"/>
                <w:szCs w:val="20"/>
              </w:rPr>
            </w:pPr>
            <w:r w:rsidRPr="007F3F0B">
              <w:rPr>
                <w:sz w:val="20"/>
                <w:szCs w:val="20"/>
              </w:rPr>
              <w:t>- z filtrem hydrofobowym</w:t>
            </w:r>
          </w:p>
          <w:p w:rsidR="00034911" w:rsidRPr="007F3F0B" w:rsidRDefault="00034911" w:rsidP="00EB11FE">
            <w:pPr>
              <w:rPr>
                <w:sz w:val="20"/>
                <w:szCs w:val="20"/>
              </w:rPr>
            </w:pPr>
            <w:r w:rsidRPr="007F3F0B">
              <w:rPr>
                <w:sz w:val="20"/>
                <w:szCs w:val="20"/>
              </w:rPr>
              <w:t>- do pompy wielospecjalistycznej</w:t>
            </w:r>
          </w:p>
          <w:p w:rsidR="00034911" w:rsidRPr="007F3F0B" w:rsidRDefault="00034911" w:rsidP="00EB11FE">
            <w:pPr>
              <w:rPr>
                <w:sz w:val="20"/>
                <w:szCs w:val="20"/>
              </w:rPr>
            </w:pPr>
            <w:r w:rsidRPr="007F3F0B">
              <w:rPr>
                <w:sz w:val="20"/>
                <w:szCs w:val="20"/>
              </w:rPr>
              <w:t>- z multiadapterowym łącznikiem do odsysania</w:t>
            </w:r>
          </w:p>
          <w:p w:rsidR="00034911" w:rsidRPr="007F3F0B" w:rsidRDefault="00034911" w:rsidP="00EB11FE">
            <w:pPr>
              <w:rPr>
                <w:sz w:val="20"/>
                <w:szCs w:val="20"/>
              </w:rPr>
            </w:pPr>
            <w:r w:rsidRPr="007F3F0B">
              <w:rPr>
                <w:sz w:val="20"/>
                <w:szCs w:val="20"/>
              </w:rPr>
              <w:lastRenderedPageBreak/>
              <w:t>- długość 200 cm</w:t>
            </w:r>
          </w:p>
          <w:p w:rsidR="00034911" w:rsidRPr="007F3F0B" w:rsidRDefault="00034911" w:rsidP="00EB11FE">
            <w:pPr>
              <w:rPr>
                <w:sz w:val="20"/>
                <w:szCs w:val="20"/>
              </w:rPr>
            </w:pPr>
            <w:r w:rsidRPr="007F3F0B">
              <w:rPr>
                <w:sz w:val="20"/>
                <w:szCs w:val="20"/>
              </w:rPr>
              <w:t>- pakowany pojedynczo</w:t>
            </w:r>
          </w:p>
          <w:p w:rsidR="00034911" w:rsidRPr="007F3F0B" w:rsidRDefault="00034911" w:rsidP="00EB11FE">
            <w:pPr>
              <w:rPr>
                <w:sz w:val="20"/>
                <w:szCs w:val="20"/>
              </w:rPr>
            </w:pPr>
            <w:r w:rsidRPr="007F3F0B">
              <w:rPr>
                <w:sz w:val="20"/>
                <w:szCs w:val="20"/>
              </w:rPr>
              <w:t>- w opakowaniu 10 sztuk</w:t>
            </w:r>
          </w:p>
          <w:p w:rsidR="00034911" w:rsidRPr="007F3F0B" w:rsidRDefault="00034911" w:rsidP="00EB11FE">
            <w:pPr>
              <w:rPr>
                <w:sz w:val="20"/>
                <w:szCs w:val="20"/>
              </w:rPr>
            </w:pPr>
            <w:r w:rsidRPr="007F3F0B">
              <w:rPr>
                <w:sz w:val="20"/>
                <w:szCs w:val="20"/>
              </w:rPr>
              <w:t xml:space="preserve">- opakowanie jednostkowe: papier-folia lub sztywne opakowanie typu Tyvec zabezpieczające przed utratą jałowości lub podwójne opakowanie: wewnątrz folia, na zewnątrz  papier-folia </w:t>
            </w:r>
          </w:p>
        </w:tc>
        <w:tc>
          <w:tcPr>
            <w:tcW w:w="567" w:type="dxa"/>
            <w:tcBorders>
              <w:left w:val="single" w:sz="2" w:space="0" w:color="000000"/>
              <w:bottom w:val="single" w:sz="1" w:space="0" w:color="000000"/>
            </w:tcBorders>
            <w:shd w:val="clear" w:color="auto" w:fill="auto"/>
          </w:tcPr>
          <w:p w:rsidR="00034911" w:rsidRPr="007F3F0B" w:rsidRDefault="00034911" w:rsidP="00EB11FE">
            <w:pPr>
              <w:jc w:val="center"/>
              <w:rPr>
                <w:sz w:val="20"/>
                <w:szCs w:val="20"/>
              </w:rPr>
            </w:pPr>
            <w:r w:rsidRPr="007F3F0B">
              <w:rPr>
                <w:sz w:val="20"/>
                <w:szCs w:val="20"/>
              </w:rPr>
              <w:lastRenderedPageBreak/>
              <w:t>3 op</w:t>
            </w:r>
          </w:p>
        </w:tc>
        <w:tc>
          <w:tcPr>
            <w:tcW w:w="992" w:type="dxa"/>
            <w:tcBorders>
              <w:left w:val="single" w:sz="1" w:space="0" w:color="000000"/>
              <w:bottom w:val="single" w:sz="1" w:space="0" w:color="000000"/>
            </w:tcBorders>
            <w:shd w:val="clear" w:color="auto" w:fill="auto"/>
          </w:tcPr>
          <w:p w:rsidR="00034911" w:rsidRPr="007F3F0B" w:rsidRDefault="00034911" w:rsidP="00EB11FE">
            <w:pPr>
              <w:jc w:val="center"/>
              <w:rPr>
                <w:sz w:val="20"/>
                <w:szCs w:val="20"/>
              </w:rPr>
            </w:pPr>
          </w:p>
        </w:tc>
        <w:tc>
          <w:tcPr>
            <w:tcW w:w="1134" w:type="dxa"/>
            <w:tcBorders>
              <w:left w:val="single" w:sz="1" w:space="0" w:color="000000"/>
              <w:bottom w:val="single" w:sz="1" w:space="0" w:color="000000"/>
            </w:tcBorders>
            <w:shd w:val="clear" w:color="auto" w:fill="auto"/>
          </w:tcPr>
          <w:p w:rsidR="00034911" w:rsidRPr="007F3F0B" w:rsidRDefault="00034911" w:rsidP="00EB11FE">
            <w:pPr>
              <w:jc w:val="center"/>
              <w:rPr>
                <w:sz w:val="20"/>
                <w:szCs w:val="20"/>
              </w:rPr>
            </w:pPr>
          </w:p>
        </w:tc>
        <w:tc>
          <w:tcPr>
            <w:tcW w:w="567" w:type="dxa"/>
            <w:tcBorders>
              <w:left w:val="single" w:sz="1" w:space="0" w:color="000000"/>
              <w:bottom w:val="single" w:sz="1" w:space="0" w:color="000000"/>
            </w:tcBorders>
            <w:shd w:val="clear" w:color="auto" w:fill="auto"/>
          </w:tcPr>
          <w:p w:rsidR="00034911" w:rsidRPr="007F3F0B" w:rsidRDefault="00034911" w:rsidP="00EB11FE">
            <w:pPr>
              <w:jc w:val="center"/>
              <w:rPr>
                <w:sz w:val="20"/>
                <w:szCs w:val="20"/>
              </w:rPr>
            </w:pPr>
            <w:r w:rsidRPr="007F3F0B">
              <w:rPr>
                <w:sz w:val="20"/>
                <w:szCs w:val="20"/>
              </w:rPr>
              <w:t>8</w:t>
            </w:r>
          </w:p>
        </w:tc>
        <w:tc>
          <w:tcPr>
            <w:tcW w:w="1134" w:type="dxa"/>
            <w:tcBorders>
              <w:left w:val="single" w:sz="1" w:space="0" w:color="000000"/>
              <w:bottom w:val="single" w:sz="1" w:space="0" w:color="000000"/>
            </w:tcBorders>
            <w:shd w:val="clear" w:color="auto" w:fill="auto"/>
          </w:tcPr>
          <w:p w:rsidR="00034911" w:rsidRPr="007F3F0B" w:rsidRDefault="00034911" w:rsidP="00EB11FE">
            <w:pPr>
              <w:jc w:val="center"/>
              <w:rPr>
                <w:sz w:val="20"/>
                <w:szCs w:val="20"/>
              </w:rPr>
            </w:pPr>
          </w:p>
        </w:tc>
        <w:tc>
          <w:tcPr>
            <w:tcW w:w="4083" w:type="dxa"/>
            <w:tcBorders>
              <w:left w:val="single" w:sz="1" w:space="0" w:color="000000"/>
              <w:bottom w:val="single" w:sz="1" w:space="0" w:color="000000"/>
              <w:right w:val="single" w:sz="1" w:space="0" w:color="000000"/>
            </w:tcBorders>
            <w:shd w:val="clear" w:color="auto" w:fill="auto"/>
          </w:tcPr>
          <w:p w:rsidR="00034911" w:rsidRPr="007F3F0B" w:rsidRDefault="00034911" w:rsidP="00EB11FE">
            <w:pPr>
              <w:rPr>
                <w:sz w:val="20"/>
                <w:szCs w:val="20"/>
              </w:rPr>
            </w:pPr>
            <w:r w:rsidRPr="007F3F0B">
              <w:rPr>
                <w:sz w:val="20"/>
                <w:szCs w:val="20"/>
              </w:rPr>
              <w:t>Pełna nazwa producenta……………..............</w:t>
            </w:r>
          </w:p>
          <w:p w:rsidR="00034911" w:rsidRPr="007F3F0B" w:rsidRDefault="00034911" w:rsidP="00EB11FE">
            <w:pPr>
              <w:rPr>
                <w:sz w:val="20"/>
                <w:szCs w:val="20"/>
              </w:rPr>
            </w:pPr>
            <w:r w:rsidRPr="007F3F0B">
              <w:rPr>
                <w:sz w:val="20"/>
                <w:szCs w:val="20"/>
              </w:rPr>
              <w:t>Pełna nazwa wyrobu ………………..............</w:t>
            </w:r>
          </w:p>
          <w:p w:rsidR="00034911" w:rsidRPr="007F3F0B" w:rsidRDefault="00034911" w:rsidP="00EB11FE">
            <w:pPr>
              <w:rPr>
                <w:sz w:val="20"/>
                <w:szCs w:val="20"/>
              </w:rPr>
            </w:pPr>
            <w:r w:rsidRPr="007F3F0B">
              <w:rPr>
                <w:sz w:val="20"/>
                <w:szCs w:val="20"/>
              </w:rPr>
              <w:t>Numer referencyjny …………………………</w:t>
            </w:r>
          </w:p>
          <w:p w:rsidR="00034911" w:rsidRPr="007F3F0B" w:rsidRDefault="00034911" w:rsidP="00EB11FE">
            <w:pPr>
              <w:rPr>
                <w:sz w:val="20"/>
                <w:szCs w:val="20"/>
              </w:rPr>
            </w:pPr>
          </w:p>
        </w:tc>
      </w:tr>
      <w:tr w:rsidR="00034911" w:rsidRPr="007F3F0B" w:rsidTr="007F3F0B">
        <w:trPr>
          <w:trHeight w:val="345"/>
        </w:trPr>
        <w:tc>
          <w:tcPr>
            <w:tcW w:w="390" w:type="dxa"/>
            <w:tcBorders>
              <w:top w:val="single" w:sz="4" w:space="0" w:color="auto"/>
              <w:left w:val="single" w:sz="4" w:space="0" w:color="auto"/>
              <w:bottom w:val="single" w:sz="4" w:space="0" w:color="auto"/>
              <w:right w:val="single" w:sz="2" w:space="0" w:color="000000"/>
            </w:tcBorders>
            <w:shd w:val="clear" w:color="auto" w:fill="auto"/>
          </w:tcPr>
          <w:p w:rsidR="00034911" w:rsidRPr="007F3F0B" w:rsidRDefault="00034911" w:rsidP="00EB11FE">
            <w:pPr>
              <w:rPr>
                <w:sz w:val="20"/>
                <w:szCs w:val="20"/>
              </w:rPr>
            </w:pPr>
            <w:r w:rsidRPr="007F3F0B">
              <w:rPr>
                <w:sz w:val="20"/>
                <w:szCs w:val="20"/>
              </w:rPr>
              <w:lastRenderedPageBreak/>
              <w:t>4</w:t>
            </w:r>
          </w:p>
        </w:tc>
        <w:tc>
          <w:tcPr>
            <w:tcW w:w="5740" w:type="dxa"/>
            <w:tcBorders>
              <w:top w:val="single" w:sz="4" w:space="0" w:color="auto"/>
              <w:left w:val="single" w:sz="2" w:space="0" w:color="000000"/>
              <w:bottom w:val="single" w:sz="4" w:space="0" w:color="auto"/>
              <w:right w:val="single" w:sz="2" w:space="0" w:color="000000"/>
            </w:tcBorders>
            <w:shd w:val="clear" w:color="auto" w:fill="auto"/>
          </w:tcPr>
          <w:p w:rsidR="00034911" w:rsidRPr="007F3F0B" w:rsidRDefault="00034911" w:rsidP="00EB11FE">
            <w:pPr>
              <w:rPr>
                <w:sz w:val="20"/>
                <w:szCs w:val="20"/>
              </w:rPr>
            </w:pPr>
            <w:r w:rsidRPr="007F3F0B">
              <w:rPr>
                <w:sz w:val="20"/>
                <w:szCs w:val="20"/>
              </w:rPr>
              <w:t>Dren płuczący</w:t>
            </w:r>
          </w:p>
          <w:p w:rsidR="00034911" w:rsidRPr="007F3F0B" w:rsidRDefault="00034911" w:rsidP="00EB11FE">
            <w:pPr>
              <w:rPr>
                <w:sz w:val="20"/>
                <w:szCs w:val="20"/>
              </w:rPr>
            </w:pPr>
            <w:r w:rsidRPr="007F3F0B">
              <w:rPr>
                <w:sz w:val="20"/>
                <w:szCs w:val="20"/>
              </w:rPr>
              <w:t>- jednorazowy</w:t>
            </w:r>
          </w:p>
          <w:p w:rsidR="00034911" w:rsidRPr="007F3F0B" w:rsidRDefault="00034911" w:rsidP="00EB11FE">
            <w:pPr>
              <w:rPr>
                <w:sz w:val="20"/>
                <w:szCs w:val="20"/>
              </w:rPr>
            </w:pPr>
            <w:r w:rsidRPr="007F3F0B">
              <w:rPr>
                <w:sz w:val="20"/>
                <w:szCs w:val="20"/>
              </w:rPr>
              <w:t>- sterylny</w:t>
            </w:r>
          </w:p>
          <w:p w:rsidR="00034911" w:rsidRPr="007F3F0B" w:rsidRDefault="00034911" w:rsidP="00EB11FE">
            <w:pPr>
              <w:rPr>
                <w:sz w:val="20"/>
                <w:szCs w:val="20"/>
              </w:rPr>
            </w:pPr>
            <w:r w:rsidRPr="007F3F0B">
              <w:rPr>
                <w:sz w:val="20"/>
                <w:szCs w:val="20"/>
              </w:rPr>
              <w:t>- długość min 450 cm</w:t>
            </w:r>
          </w:p>
          <w:p w:rsidR="00034911" w:rsidRPr="007F3F0B" w:rsidRDefault="00034911" w:rsidP="00EB11FE">
            <w:pPr>
              <w:rPr>
                <w:sz w:val="20"/>
                <w:szCs w:val="20"/>
              </w:rPr>
            </w:pPr>
            <w:r w:rsidRPr="007F3F0B">
              <w:rPr>
                <w:sz w:val="20"/>
                <w:szCs w:val="20"/>
              </w:rPr>
              <w:t>- z końcówką LUER-LOCK</w:t>
            </w:r>
          </w:p>
          <w:p w:rsidR="00034911" w:rsidRPr="007F3F0B" w:rsidRDefault="00034911" w:rsidP="00EB11FE">
            <w:pPr>
              <w:rPr>
                <w:sz w:val="20"/>
                <w:szCs w:val="20"/>
              </w:rPr>
            </w:pPr>
            <w:r w:rsidRPr="007F3F0B">
              <w:rPr>
                <w:sz w:val="20"/>
                <w:szCs w:val="20"/>
              </w:rPr>
              <w:t>- pasujący do posiadanej pompy płuczącej firmy Aesculap</w:t>
            </w:r>
          </w:p>
          <w:p w:rsidR="00034911" w:rsidRPr="007F3F0B" w:rsidRDefault="00034911" w:rsidP="00EB11FE">
            <w:pPr>
              <w:rPr>
                <w:sz w:val="20"/>
                <w:szCs w:val="20"/>
              </w:rPr>
            </w:pPr>
            <w:r w:rsidRPr="007F3F0B">
              <w:rPr>
                <w:sz w:val="20"/>
                <w:szCs w:val="20"/>
              </w:rPr>
              <w:t>-  pakowany pojedynczo</w:t>
            </w:r>
          </w:p>
          <w:p w:rsidR="00034911" w:rsidRPr="007F3F0B" w:rsidRDefault="00034911" w:rsidP="00EB11FE">
            <w:pPr>
              <w:rPr>
                <w:sz w:val="20"/>
                <w:szCs w:val="20"/>
              </w:rPr>
            </w:pPr>
            <w:r w:rsidRPr="007F3F0B">
              <w:rPr>
                <w:sz w:val="20"/>
                <w:szCs w:val="20"/>
              </w:rPr>
              <w:t>- w opakowaniu 10 sztuk</w:t>
            </w:r>
          </w:p>
          <w:p w:rsidR="00034911" w:rsidRPr="007F3F0B" w:rsidRDefault="00034911" w:rsidP="00EB11FE">
            <w:pPr>
              <w:rPr>
                <w:sz w:val="20"/>
                <w:szCs w:val="20"/>
              </w:rPr>
            </w:pPr>
            <w:r w:rsidRPr="007F3F0B">
              <w:rPr>
                <w:sz w:val="20"/>
                <w:szCs w:val="20"/>
              </w:rPr>
              <w:t>- opakowanie jednostkowe: papier-folia lub sztywne opakowanie typu Tyvec zabezpieczające przed utratą jałowości lub podwójne opakowanie: wewnątrz folia, na zewnątrz  papier-folia</w:t>
            </w:r>
          </w:p>
        </w:tc>
        <w:tc>
          <w:tcPr>
            <w:tcW w:w="567" w:type="dxa"/>
            <w:tcBorders>
              <w:top w:val="single" w:sz="4" w:space="0" w:color="auto"/>
              <w:left w:val="single" w:sz="2" w:space="0" w:color="000000"/>
              <w:bottom w:val="single" w:sz="4" w:space="0" w:color="auto"/>
              <w:right w:val="single" w:sz="2" w:space="0" w:color="000000"/>
            </w:tcBorders>
            <w:shd w:val="clear" w:color="auto" w:fill="auto"/>
          </w:tcPr>
          <w:p w:rsidR="00034911" w:rsidRPr="007F3F0B" w:rsidRDefault="00034911" w:rsidP="00EB11FE">
            <w:pPr>
              <w:jc w:val="center"/>
              <w:rPr>
                <w:sz w:val="20"/>
                <w:szCs w:val="20"/>
              </w:rPr>
            </w:pPr>
            <w:r w:rsidRPr="007F3F0B">
              <w:rPr>
                <w:sz w:val="20"/>
                <w:szCs w:val="20"/>
              </w:rPr>
              <w:t>4 op.</w:t>
            </w:r>
          </w:p>
        </w:tc>
        <w:tc>
          <w:tcPr>
            <w:tcW w:w="992" w:type="dxa"/>
            <w:tcBorders>
              <w:top w:val="single" w:sz="4" w:space="0" w:color="auto"/>
              <w:left w:val="single" w:sz="2" w:space="0" w:color="000000"/>
              <w:bottom w:val="single" w:sz="4" w:space="0" w:color="auto"/>
              <w:right w:val="single" w:sz="2" w:space="0" w:color="000000"/>
            </w:tcBorders>
            <w:shd w:val="clear" w:color="auto" w:fill="auto"/>
          </w:tcPr>
          <w:p w:rsidR="00034911" w:rsidRPr="007F3F0B" w:rsidRDefault="00034911" w:rsidP="00EB11FE">
            <w:pPr>
              <w:jc w:val="center"/>
              <w:rPr>
                <w:sz w:val="20"/>
                <w:szCs w:val="20"/>
              </w:rPr>
            </w:pPr>
          </w:p>
        </w:tc>
        <w:tc>
          <w:tcPr>
            <w:tcW w:w="1134" w:type="dxa"/>
            <w:tcBorders>
              <w:top w:val="single" w:sz="4" w:space="0" w:color="auto"/>
              <w:left w:val="single" w:sz="2" w:space="0" w:color="000000"/>
              <w:bottom w:val="single" w:sz="4" w:space="0" w:color="auto"/>
              <w:right w:val="single" w:sz="2" w:space="0" w:color="000000"/>
            </w:tcBorders>
            <w:shd w:val="clear" w:color="auto" w:fill="auto"/>
          </w:tcPr>
          <w:p w:rsidR="00034911" w:rsidRPr="007F3F0B" w:rsidRDefault="00034911" w:rsidP="00EB11FE">
            <w:pPr>
              <w:jc w:val="center"/>
              <w:rPr>
                <w:sz w:val="20"/>
                <w:szCs w:val="20"/>
              </w:rPr>
            </w:pPr>
          </w:p>
        </w:tc>
        <w:tc>
          <w:tcPr>
            <w:tcW w:w="567" w:type="dxa"/>
            <w:tcBorders>
              <w:top w:val="single" w:sz="4" w:space="0" w:color="auto"/>
              <w:left w:val="single" w:sz="2" w:space="0" w:color="000000"/>
              <w:bottom w:val="single" w:sz="4" w:space="0" w:color="auto"/>
              <w:right w:val="single" w:sz="2" w:space="0" w:color="000000"/>
            </w:tcBorders>
            <w:shd w:val="clear" w:color="auto" w:fill="auto"/>
          </w:tcPr>
          <w:p w:rsidR="00034911" w:rsidRPr="007F3F0B" w:rsidRDefault="00034911" w:rsidP="00EB11FE">
            <w:pPr>
              <w:jc w:val="center"/>
              <w:rPr>
                <w:sz w:val="20"/>
                <w:szCs w:val="20"/>
              </w:rPr>
            </w:pPr>
            <w:r w:rsidRPr="007F3F0B">
              <w:rPr>
                <w:sz w:val="20"/>
                <w:szCs w:val="20"/>
              </w:rPr>
              <w:t>8</w:t>
            </w:r>
          </w:p>
        </w:tc>
        <w:tc>
          <w:tcPr>
            <w:tcW w:w="1134" w:type="dxa"/>
            <w:tcBorders>
              <w:top w:val="single" w:sz="4" w:space="0" w:color="auto"/>
              <w:left w:val="single" w:sz="2" w:space="0" w:color="000000"/>
              <w:bottom w:val="single" w:sz="4" w:space="0" w:color="auto"/>
              <w:right w:val="single" w:sz="2" w:space="0" w:color="000000"/>
            </w:tcBorders>
            <w:shd w:val="clear" w:color="auto" w:fill="auto"/>
          </w:tcPr>
          <w:p w:rsidR="00034911" w:rsidRPr="007F3F0B" w:rsidRDefault="00034911" w:rsidP="00EB11FE">
            <w:pPr>
              <w:jc w:val="center"/>
              <w:rPr>
                <w:sz w:val="20"/>
                <w:szCs w:val="20"/>
              </w:rPr>
            </w:pPr>
          </w:p>
        </w:tc>
        <w:tc>
          <w:tcPr>
            <w:tcW w:w="4083" w:type="dxa"/>
            <w:tcBorders>
              <w:top w:val="single" w:sz="4" w:space="0" w:color="auto"/>
              <w:left w:val="single" w:sz="2" w:space="0" w:color="000000"/>
              <w:bottom w:val="single" w:sz="4" w:space="0" w:color="auto"/>
              <w:right w:val="single" w:sz="4" w:space="0" w:color="auto"/>
            </w:tcBorders>
            <w:shd w:val="clear" w:color="auto" w:fill="auto"/>
          </w:tcPr>
          <w:p w:rsidR="00034911" w:rsidRPr="007F3F0B" w:rsidRDefault="00034911" w:rsidP="00EB11FE">
            <w:pPr>
              <w:rPr>
                <w:sz w:val="20"/>
                <w:szCs w:val="20"/>
              </w:rPr>
            </w:pPr>
            <w:r w:rsidRPr="007F3F0B">
              <w:rPr>
                <w:sz w:val="20"/>
                <w:szCs w:val="20"/>
              </w:rPr>
              <w:t>Pełna nazwa producenta……………..............</w:t>
            </w:r>
          </w:p>
          <w:p w:rsidR="00034911" w:rsidRPr="007F3F0B" w:rsidRDefault="00034911" w:rsidP="00EB11FE">
            <w:pPr>
              <w:rPr>
                <w:sz w:val="20"/>
                <w:szCs w:val="20"/>
              </w:rPr>
            </w:pPr>
            <w:r w:rsidRPr="007F3F0B">
              <w:rPr>
                <w:sz w:val="20"/>
                <w:szCs w:val="20"/>
              </w:rPr>
              <w:t>Pełna nazwa wyrobu ………………..............</w:t>
            </w:r>
          </w:p>
          <w:p w:rsidR="00034911" w:rsidRPr="007F3F0B" w:rsidRDefault="00034911" w:rsidP="00EB11FE">
            <w:pPr>
              <w:rPr>
                <w:sz w:val="20"/>
                <w:szCs w:val="20"/>
              </w:rPr>
            </w:pPr>
            <w:r w:rsidRPr="007F3F0B">
              <w:rPr>
                <w:sz w:val="20"/>
                <w:szCs w:val="20"/>
              </w:rPr>
              <w:t>Numer referencyjny …………………………</w:t>
            </w:r>
          </w:p>
          <w:p w:rsidR="00034911" w:rsidRPr="007F3F0B" w:rsidRDefault="00034911" w:rsidP="00EB11FE">
            <w:pPr>
              <w:rPr>
                <w:sz w:val="20"/>
                <w:szCs w:val="20"/>
              </w:rPr>
            </w:pPr>
          </w:p>
        </w:tc>
      </w:tr>
      <w:tr w:rsidR="00034911" w:rsidRPr="007F3F0B" w:rsidTr="00EB11FE">
        <w:tc>
          <w:tcPr>
            <w:tcW w:w="390" w:type="dxa"/>
            <w:tcBorders>
              <w:top w:val="single" w:sz="4" w:space="0" w:color="auto"/>
              <w:left w:val="single" w:sz="1" w:space="0" w:color="000000"/>
              <w:bottom w:val="single" w:sz="1" w:space="0" w:color="000000"/>
            </w:tcBorders>
            <w:shd w:val="clear" w:color="auto" w:fill="auto"/>
          </w:tcPr>
          <w:p w:rsidR="00034911" w:rsidRPr="007F3F0B" w:rsidRDefault="00034911" w:rsidP="00EB11FE">
            <w:pPr>
              <w:rPr>
                <w:sz w:val="20"/>
                <w:szCs w:val="20"/>
              </w:rPr>
            </w:pPr>
            <w:r w:rsidRPr="007F3F0B">
              <w:rPr>
                <w:sz w:val="20"/>
                <w:szCs w:val="20"/>
              </w:rPr>
              <w:t>5</w:t>
            </w:r>
          </w:p>
        </w:tc>
        <w:tc>
          <w:tcPr>
            <w:tcW w:w="5740" w:type="dxa"/>
            <w:tcBorders>
              <w:top w:val="single" w:sz="4" w:space="0" w:color="auto"/>
              <w:left w:val="single" w:sz="1" w:space="0" w:color="000000"/>
              <w:bottom w:val="single" w:sz="1" w:space="0" w:color="000000"/>
            </w:tcBorders>
            <w:shd w:val="clear" w:color="auto" w:fill="auto"/>
          </w:tcPr>
          <w:p w:rsidR="00034911" w:rsidRPr="007F3F0B" w:rsidRDefault="00034911" w:rsidP="00EB11FE">
            <w:pPr>
              <w:pStyle w:val="western"/>
              <w:spacing w:before="0" w:beforeAutospacing="0" w:after="0"/>
              <w:rPr>
                <w:color w:val="auto"/>
                <w:sz w:val="20"/>
                <w:szCs w:val="20"/>
              </w:rPr>
            </w:pPr>
            <w:r w:rsidRPr="007F3F0B">
              <w:rPr>
                <w:color w:val="auto"/>
                <w:sz w:val="20"/>
                <w:szCs w:val="20"/>
              </w:rPr>
              <w:t>Jednorazowy zestaw drenów systemu odsysania</w:t>
            </w:r>
          </w:p>
        </w:tc>
        <w:tc>
          <w:tcPr>
            <w:tcW w:w="567" w:type="dxa"/>
            <w:tcBorders>
              <w:top w:val="single" w:sz="4" w:space="0" w:color="auto"/>
              <w:left w:val="single" w:sz="1" w:space="0" w:color="000000"/>
              <w:bottom w:val="single" w:sz="1" w:space="0" w:color="000000"/>
            </w:tcBorders>
            <w:shd w:val="clear" w:color="auto" w:fill="auto"/>
          </w:tcPr>
          <w:p w:rsidR="00034911" w:rsidRPr="007F3F0B" w:rsidRDefault="00034911" w:rsidP="00EB11FE">
            <w:pPr>
              <w:pStyle w:val="western"/>
              <w:spacing w:before="0" w:beforeAutospacing="0" w:after="0"/>
              <w:jc w:val="center"/>
              <w:rPr>
                <w:color w:val="auto"/>
                <w:sz w:val="20"/>
                <w:szCs w:val="20"/>
              </w:rPr>
            </w:pPr>
            <w:r w:rsidRPr="007F3F0B">
              <w:rPr>
                <w:color w:val="auto"/>
                <w:sz w:val="20"/>
                <w:szCs w:val="20"/>
              </w:rPr>
              <w:t>1 op.</w:t>
            </w:r>
          </w:p>
        </w:tc>
        <w:tc>
          <w:tcPr>
            <w:tcW w:w="992" w:type="dxa"/>
            <w:tcBorders>
              <w:top w:val="single" w:sz="4" w:space="0" w:color="auto"/>
              <w:left w:val="single" w:sz="1" w:space="0" w:color="000000"/>
              <w:bottom w:val="single" w:sz="1" w:space="0" w:color="000000"/>
            </w:tcBorders>
            <w:shd w:val="clear" w:color="auto" w:fill="auto"/>
          </w:tcPr>
          <w:p w:rsidR="00034911" w:rsidRPr="007F3F0B" w:rsidRDefault="00034911" w:rsidP="00EB11FE">
            <w:pPr>
              <w:pStyle w:val="western"/>
              <w:spacing w:before="0" w:beforeAutospacing="0" w:after="0"/>
              <w:jc w:val="center"/>
              <w:rPr>
                <w:color w:val="auto"/>
                <w:sz w:val="20"/>
                <w:szCs w:val="20"/>
              </w:rPr>
            </w:pPr>
          </w:p>
        </w:tc>
        <w:tc>
          <w:tcPr>
            <w:tcW w:w="1134" w:type="dxa"/>
            <w:tcBorders>
              <w:top w:val="single" w:sz="4" w:space="0" w:color="auto"/>
              <w:left w:val="single" w:sz="1" w:space="0" w:color="000000"/>
              <w:bottom w:val="single" w:sz="1" w:space="0" w:color="000000"/>
            </w:tcBorders>
            <w:shd w:val="clear" w:color="auto" w:fill="auto"/>
          </w:tcPr>
          <w:p w:rsidR="00034911" w:rsidRPr="007F3F0B" w:rsidRDefault="00034911" w:rsidP="00EB11FE">
            <w:pPr>
              <w:pStyle w:val="western"/>
              <w:spacing w:before="0" w:beforeAutospacing="0" w:after="0"/>
              <w:jc w:val="center"/>
              <w:rPr>
                <w:color w:val="auto"/>
                <w:sz w:val="20"/>
                <w:szCs w:val="20"/>
              </w:rPr>
            </w:pPr>
          </w:p>
        </w:tc>
        <w:tc>
          <w:tcPr>
            <w:tcW w:w="567" w:type="dxa"/>
            <w:tcBorders>
              <w:top w:val="single" w:sz="4" w:space="0" w:color="auto"/>
              <w:left w:val="single" w:sz="1" w:space="0" w:color="000000"/>
              <w:bottom w:val="single" w:sz="1" w:space="0" w:color="000000"/>
            </w:tcBorders>
            <w:shd w:val="clear" w:color="auto" w:fill="auto"/>
          </w:tcPr>
          <w:p w:rsidR="00034911" w:rsidRPr="007F3F0B" w:rsidRDefault="00034911" w:rsidP="00EB11FE">
            <w:pPr>
              <w:pStyle w:val="western"/>
              <w:spacing w:before="0" w:beforeAutospacing="0" w:after="0"/>
              <w:jc w:val="center"/>
              <w:rPr>
                <w:color w:val="auto"/>
                <w:sz w:val="20"/>
                <w:szCs w:val="20"/>
              </w:rPr>
            </w:pPr>
            <w:r w:rsidRPr="007F3F0B">
              <w:rPr>
                <w:color w:val="auto"/>
                <w:sz w:val="20"/>
                <w:szCs w:val="20"/>
              </w:rPr>
              <w:t>8</w:t>
            </w:r>
          </w:p>
        </w:tc>
        <w:tc>
          <w:tcPr>
            <w:tcW w:w="1134" w:type="dxa"/>
            <w:tcBorders>
              <w:top w:val="single" w:sz="4" w:space="0" w:color="auto"/>
              <w:left w:val="single" w:sz="1" w:space="0" w:color="000000"/>
              <w:bottom w:val="single" w:sz="1" w:space="0" w:color="000000"/>
            </w:tcBorders>
            <w:shd w:val="clear" w:color="auto" w:fill="auto"/>
          </w:tcPr>
          <w:p w:rsidR="00034911" w:rsidRPr="007F3F0B" w:rsidRDefault="00034911" w:rsidP="00EB11FE">
            <w:pPr>
              <w:pStyle w:val="western"/>
              <w:spacing w:before="0" w:beforeAutospacing="0" w:after="0"/>
              <w:jc w:val="center"/>
              <w:rPr>
                <w:color w:val="auto"/>
                <w:sz w:val="20"/>
                <w:szCs w:val="20"/>
              </w:rPr>
            </w:pPr>
          </w:p>
        </w:tc>
        <w:tc>
          <w:tcPr>
            <w:tcW w:w="4083" w:type="dxa"/>
            <w:tcBorders>
              <w:top w:val="single" w:sz="4" w:space="0" w:color="auto"/>
              <w:left w:val="single" w:sz="1" w:space="0" w:color="000000"/>
              <w:bottom w:val="single" w:sz="1" w:space="0" w:color="000000"/>
              <w:right w:val="single" w:sz="1" w:space="0" w:color="000000"/>
            </w:tcBorders>
            <w:shd w:val="clear" w:color="auto" w:fill="auto"/>
          </w:tcPr>
          <w:p w:rsidR="00034911" w:rsidRPr="007F3F0B" w:rsidRDefault="00034911" w:rsidP="00EB11FE">
            <w:pPr>
              <w:pStyle w:val="western"/>
              <w:spacing w:before="0" w:beforeAutospacing="0" w:after="0"/>
              <w:rPr>
                <w:color w:val="auto"/>
                <w:sz w:val="20"/>
                <w:szCs w:val="20"/>
              </w:rPr>
            </w:pPr>
            <w:r w:rsidRPr="007F3F0B">
              <w:rPr>
                <w:color w:val="auto"/>
                <w:sz w:val="20"/>
                <w:szCs w:val="20"/>
              </w:rPr>
              <w:t>Pełna nazwa producenta……………</w:t>
            </w:r>
          </w:p>
          <w:p w:rsidR="00034911" w:rsidRPr="007F3F0B" w:rsidRDefault="00034911" w:rsidP="00EB11FE">
            <w:pPr>
              <w:pStyle w:val="western"/>
              <w:spacing w:before="0" w:beforeAutospacing="0" w:after="0"/>
              <w:rPr>
                <w:color w:val="auto"/>
                <w:sz w:val="20"/>
                <w:szCs w:val="20"/>
              </w:rPr>
            </w:pPr>
            <w:r w:rsidRPr="007F3F0B">
              <w:rPr>
                <w:color w:val="auto"/>
                <w:sz w:val="20"/>
                <w:szCs w:val="20"/>
              </w:rPr>
              <w:t>Pełna nazwa wyrobu ………………</w:t>
            </w:r>
          </w:p>
          <w:p w:rsidR="00034911" w:rsidRPr="007F3F0B" w:rsidRDefault="00034911" w:rsidP="00EB11FE">
            <w:pPr>
              <w:pStyle w:val="western"/>
              <w:spacing w:before="0" w:beforeAutospacing="0" w:after="0"/>
              <w:rPr>
                <w:color w:val="auto"/>
                <w:sz w:val="20"/>
                <w:szCs w:val="20"/>
              </w:rPr>
            </w:pPr>
            <w:r w:rsidRPr="007F3F0B">
              <w:rPr>
                <w:color w:val="auto"/>
                <w:sz w:val="20"/>
                <w:szCs w:val="20"/>
              </w:rPr>
              <w:t>Numer referencyjny ………………………….</w:t>
            </w:r>
          </w:p>
        </w:tc>
      </w:tr>
      <w:tr w:rsidR="00034911" w:rsidRPr="007F3F0B" w:rsidTr="00EB11FE">
        <w:tc>
          <w:tcPr>
            <w:tcW w:w="390" w:type="dxa"/>
            <w:tcBorders>
              <w:left w:val="single" w:sz="1" w:space="0" w:color="000000"/>
              <w:bottom w:val="single" w:sz="1" w:space="0" w:color="000000"/>
            </w:tcBorders>
            <w:shd w:val="clear" w:color="auto" w:fill="auto"/>
          </w:tcPr>
          <w:p w:rsidR="00034911" w:rsidRPr="007F3F0B" w:rsidRDefault="00034911" w:rsidP="00EB11FE">
            <w:pPr>
              <w:rPr>
                <w:sz w:val="20"/>
                <w:szCs w:val="20"/>
              </w:rPr>
            </w:pPr>
            <w:r w:rsidRPr="007F3F0B">
              <w:rPr>
                <w:sz w:val="20"/>
                <w:szCs w:val="20"/>
              </w:rPr>
              <w:t>6</w:t>
            </w:r>
          </w:p>
        </w:tc>
        <w:tc>
          <w:tcPr>
            <w:tcW w:w="5740" w:type="dxa"/>
            <w:tcBorders>
              <w:left w:val="single" w:sz="1" w:space="0" w:color="000000"/>
              <w:bottom w:val="single" w:sz="1" w:space="0" w:color="000000"/>
            </w:tcBorders>
            <w:shd w:val="clear" w:color="auto" w:fill="auto"/>
          </w:tcPr>
          <w:p w:rsidR="00034911" w:rsidRPr="007F3F0B" w:rsidRDefault="00034911" w:rsidP="00EB11FE">
            <w:pPr>
              <w:pStyle w:val="western"/>
              <w:spacing w:before="0" w:beforeAutospacing="0" w:after="0"/>
              <w:rPr>
                <w:color w:val="auto"/>
                <w:sz w:val="20"/>
                <w:szCs w:val="20"/>
              </w:rPr>
            </w:pPr>
            <w:r w:rsidRPr="007F3F0B">
              <w:rPr>
                <w:color w:val="auto"/>
                <w:sz w:val="20"/>
                <w:szCs w:val="20"/>
              </w:rPr>
              <w:t>Wielorazowy dren CO2 z podgrzewaniem gaz</w:t>
            </w:r>
          </w:p>
        </w:tc>
        <w:tc>
          <w:tcPr>
            <w:tcW w:w="567" w:type="dxa"/>
            <w:tcBorders>
              <w:left w:val="single" w:sz="1" w:space="0" w:color="000000"/>
              <w:bottom w:val="single" w:sz="1" w:space="0" w:color="000000"/>
            </w:tcBorders>
            <w:shd w:val="clear" w:color="auto" w:fill="auto"/>
          </w:tcPr>
          <w:p w:rsidR="00034911" w:rsidRPr="007F3F0B" w:rsidRDefault="00034911" w:rsidP="00EB11FE">
            <w:pPr>
              <w:pStyle w:val="western"/>
              <w:spacing w:before="0" w:beforeAutospacing="0" w:after="0"/>
              <w:jc w:val="center"/>
              <w:rPr>
                <w:color w:val="auto"/>
                <w:sz w:val="20"/>
                <w:szCs w:val="20"/>
              </w:rPr>
            </w:pPr>
            <w:r w:rsidRPr="007F3F0B">
              <w:rPr>
                <w:color w:val="auto"/>
                <w:sz w:val="20"/>
                <w:szCs w:val="20"/>
              </w:rPr>
              <w:t>8</w:t>
            </w:r>
          </w:p>
        </w:tc>
        <w:tc>
          <w:tcPr>
            <w:tcW w:w="992" w:type="dxa"/>
            <w:tcBorders>
              <w:left w:val="single" w:sz="1" w:space="0" w:color="000000"/>
              <w:bottom w:val="single" w:sz="1" w:space="0" w:color="000000"/>
            </w:tcBorders>
            <w:shd w:val="clear" w:color="auto" w:fill="auto"/>
          </w:tcPr>
          <w:p w:rsidR="00034911" w:rsidRPr="007F3F0B" w:rsidRDefault="00034911" w:rsidP="00EB11FE">
            <w:pPr>
              <w:pStyle w:val="western"/>
              <w:spacing w:before="0" w:beforeAutospacing="0" w:after="0"/>
              <w:jc w:val="center"/>
              <w:rPr>
                <w:color w:val="auto"/>
                <w:sz w:val="20"/>
                <w:szCs w:val="20"/>
              </w:rPr>
            </w:pPr>
          </w:p>
        </w:tc>
        <w:tc>
          <w:tcPr>
            <w:tcW w:w="1134" w:type="dxa"/>
            <w:tcBorders>
              <w:left w:val="single" w:sz="1" w:space="0" w:color="000000"/>
              <w:bottom w:val="single" w:sz="1" w:space="0" w:color="000000"/>
            </w:tcBorders>
            <w:shd w:val="clear" w:color="auto" w:fill="auto"/>
          </w:tcPr>
          <w:p w:rsidR="00034911" w:rsidRPr="007F3F0B" w:rsidRDefault="00034911" w:rsidP="00EB11FE">
            <w:pPr>
              <w:pStyle w:val="western"/>
              <w:spacing w:before="0" w:beforeAutospacing="0" w:after="0"/>
              <w:jc w:val="center"/>
              <w:rPr>
                <w:color w:val="auto"/>
                <w:sz w:val="20"/>
                <w:szCs w:val="20"/>
              </w:rPr>
            </w:pPr>
          </w:p>
        </w:tc>
        <w:tc>
          <w:tcPr>
            <w:tcW w:w="567" w:type="dxa"/>
            <w:tcBorders>
              <w:left w:val="single" w:sz="1" w:space="0" w:color="000000"/>
              <w:bottom w:val="single" w:sz="1" w:space="0" w:color="000000"/>
            </w:tcBorders>
            <w:shd w:val="clear" w:color="auto" w:fill="auto"/>
          </w:tcPr>
          <w:p w:rsidR="00034911" w:rsidRPr="007F3F0B" w:rsidRDefault="00034911" w:rsidP="00EB11FE">
            <w:pPr>
              <w:pStyle w:val="western"/>
              <w:spacing w:before="0" w:beforeAutospacing="0" w:after="0"/>
              <w:jc w:val="center"/>
              <w:rPr>
                <w:color w:val="auto"/>
                <w:sz w:val="20"/>
                <w:szCs w:val="20"/>
              </w:rPr>
            </w:pPr>
            <w:r w:rsidRPr="007F3F0B">
              <w:rPr>
                <w:color w:val="auto"/>
                <w:sz w:val="20"/>
                <w:szCs w:val="20"/>
              </w:rPr>
              <w:t>8</w:t>
            </w:r>
          </w:p>
        </w:tc>
        <w:tc>
          <w:tcPr>
            <w:tcW w:w="1134" w:type="dxa"/>
            <w:tcBorders>
              <w:left w:val="single" w:sz="1" w:space="0" w:color="000000"/>
              <w:bottom w:val="single" w:sz="1" w:space="0" w:color="000000"/>
            </w:tcBorders>
            <w:shd w:val="clear" w:color="auto" w:fill="auto"/>
          </w:tcPr>
          <w:p w:rsidR="00034911" w:rsidRPr="007F3F0B" w:rsidRDefault="00034911" w:rsidP="00EB11FE">
            <w:pPr>
              <w:pStyle w:val="western"/>
              <w:spacing w:before="0" w:beforeAutospacing="0" w:after="0"/>
              <w:jc w:val="center"/>
              <w:rPr>
                <w:color w:val="auto"/>
                <w:sz w:val="20"/>
                <w:szCs w:val="20"/>
              </w:rPr>
            </w:pPr>
          </w:p>
        </w:tc>
        <w:tc>
          <w:tcPr>
            <w:tcW w:w="4083" w:type="dxa"/>
            <w:tcBorders>
              <w:left w:val="single" w:sz="1" w:space="0" w:color="000000"/>
              <w:bottom w:val="single" w:sz="1" w:space="0" w:color="000000"/>
              <w:right w:val="single" w:sz="1" w:space="0" w:color="000000"/>
            </w:tcBorders>
            <w:shd w:val="clear" w:color="auto" w:fill="auto"/>
          </w:tcPr>
          <w:p w:rsidR="00034911" w:rsidRPr="007F3F0B" w:rsidRDefault="00034911" w:rsidP="00EB11FE">
            <w:pPr>
              <w:pStyle w:val="western"/>
              <w:spacing w:before="0" w:beforeAutospacing="0" w:after="0"/>
              <w:rPr>
                <w:color w:val="auto"/>
                <w:sz w:val="20"/>
                <w:szCs w:val="20"/>
              </w:rPr>
            </w:pPr>
            <w:r w:rsidRPr="007F3F0B">
              <w:rPr>
                <w:color w:val="auto"/>
                <w:sz w:val="20"/>
                <w:szCs w:val="20"/>
              </w:rPr>
              <w:t>Pełna nazwa producenta……………</w:t>
            </w:r>
          </w:p>
          <w:p w:rsidR="00034911" w:rsidRPr="007F3F0B" w:rsidRDefault="00034911" w:rsidP="00EB11FE">
            <w:pPr>
              <w:pStyle w:val="western"/>
              <w:spacing w:before="0" w:beforeAutospacing="0" w:after="0"/>
              <w:rPr>
                <w:color w:val="auto"/>
                <w:sz w:val="20"/>
                <w:szCs w:val="20"/>
              </w:rPr>
            </w:pPr>
            <w:r w:rsidRPr="007F3F0B">
              <w:rPr>
                <w:color w:val="auto"/>
                <w:sz w:val="20"/>
                <w:szCs w:val="20"/>
              </w:rPr>
              <w:t>Pełna nazwa wyrobu ………………</w:t>
            </w:r>
          </w:p>
          <w:p w:rsidR="00034911" w:rsidRPr="007F3F0B" w:rsidRDefault="00034911" w:rsidP="00EB11FE">
            <w:pPr>
              <w:pStyle w:val="western"/>
              <w:spacing w:before="0" w:beforeAutospacing="0" w:after="0"/>
              <w:rPr>
                <w:color w:val="auto"/>
                <w:sz w:val="20"/>
                <w:szCs w:val="20"/>
              </w:rPr>
            </w:pPr>
            <w:r w:rsidRPr="007F3F0B">
              <w:rPr>
                <w:color w:val="auto"/>
                <w:sz w:val="20"/>
                <w:szCs w:val="20"/>
              </w:rPr>
              <w:t>Numer referencyjny ………………………….</w:t>
            </w:r>
          </w:p>
        </w:tc>
      </w:tr>
      <w:tr w:rsidR="00034911" w:rsidRPr="007F3F0B" w:rsidTr="00EB11FE">
        <w:tc>
          <w:tcPr>
            <w:tcW w:w="390" w:type="dxa"/>
            <w:tcBorders>
              <w:left w:val="single" w:sz="1" w:space="0" w:color="000000"/>
              <w:bottom w:val="single" w:sz="1" w:space="0" w:color="000000"/>
            </w:tcBorders>
            <w:shd w:val="clear" w:color="auto" w:fill="auto"/>
          </w:tcPr>
          <w:p w:rsidR="00034911" w:rsidRPr="007F3F0B" w:rsidRDefault="00034911" w:rsidP="00EB11FE">
            <w:pPr>
              <w:rPr>
                <w:sz w:val="20"/>
                <w:szCs w:val="20"/>
              </w:rPr>
            </w:pPr>
            <w:r w:rsidRPr="007F3F0B">
              <w:rPr>
                <w:sz w:val="20"/>
                <w:szCs w:val="20"/>
              </w:rPr>
              <w:t>7</w:t>
            </w:r>
          </w:p>
        </w:tc>
        <w:tc>
          <w:tcPr>
            <w:tcW w:w="5740" w:type="dxa"/>
            <w:tcBorders>
              <w:left w:val="single" w:sz="1" w:space="0" w:color="000000"/>
              <w:bottom w:val="single" w:sz="1" w:space="0" w:color="000000"/>
            </w:tcBorders>
            <w:shd w:val="clear" w:color="auto" w:fill="auto"/>
          </w:tcPr>
          <w:p w:rsidR="00034911" w:rsidRPr="007F3F0B" w:rsidRDefault="00034911" w:rsidP="00EB11FE">
            <w:pPr>
              <w:pStyle w:val="western"/>
              <w:spacing w:before="0" w:beforeAutospacing="0" w:after="0"/>
              <w:rPr>
                <w:rFonts w:eastAsia="SimSun"/>
                <w:bCs/>
                <w:color w:val="auto"/>
                <w:kern w:val="1"/>
                <w:sz w:val="20"/>
                <w:szCs w:val="20"/>
                <w:lang w:eastAsia="zh-CN" w:bidi="hi-IN"/>
              </w:rPr>
            </w:pPr>
            <w:r w:rsidRPr="007F3F0B">
              <w:rPr>
                <w:rFonts w:eastAsia="SimSun"/>
                <w:bCs/>
                <w:color w:val="auto"/>
                <w:kern w:val="1"/>
                <w:sz w:val="20"/>
                <w:szCs w:val="20"/>
                <w:lang w:eastAsia="zh-CN" w:bidi="hi-IN"/>
              </w:rPr>
              <w:t>Rękaw</w:t>
            </w:r>
          </w:p>
          <w:p w:rsidR="00034911" w:rsidRPr="007F3F0B" w:rsidRDefault="00034911" w:rsidP="00EB11FE">
            <w:pPr>
              <w:pStyle w:val="western"/>
              <w:spacing w:before="0" w:beforeAutospacing="0" w:after="0"/>
              <w:rPr>
                <w:rFonts w:eastAsia="SimSun"/>
                <w:bCs/>
                <w:color w:val="auto"/>
                <w:kern w:val="1"/>
                <w:sz w:val="20"/>
                <w:szCs w:val="20"/>
                <w:lang w:eastAsia="zh-CN" w:bidi="hi-IN"/>
              </w:rPr>
            </w:pPr>
            <w:r w:rsidRPr="007F3F0B">
              <w:rPr>
                <w:rFonts w:eastAsia="SimSun"/>
                <w:bCs/>
                <w:color w:val="auto"/>
                <w:kern w:val="1"/>
                <w:sz w:val="20"/>
                <w:szCs w:val="20"/>
                <w:lang w:eastAsia="zh-CN" w:bidi="hi-IN"/>
              </w:rPr>
              <w:t xml:space="preserve">- jednorazowy </w:t>
            </w:r>
          </w:p>
          <w:p w:rsidR="00034911" w:rsidRPr="007F3F0B" w:rsidRDefault="00034911" w:rsidP="00EB11FE">
            <w:pPr>
              <w:pStyle w:val="western"/>
              <w:spacing w:before="0" w:beforeAutospacing="0" w:after="0"/>
              <w:rPr>
                <w:rFonts w:eastAsia="SimSun"/>
                <w:bCs/>
                <w:color w:val="auto"/>
                <w:kern w:val="1"/>
                <w:sz w:val="20"/>
                <w:szCs w:val="20"/>
                <w:lang w:eastAsia="zh-CN" w:bidi="hi-IN"/>
              </w:rPr>
            </w:pPr>
            <w:r w:rsidRPr="007F3F0B">
              <w:rPr>
                <w:rFonts w:eastAsia="SimSun"/>
                <w:bCs/>
                <w:color w:val="auto"/>
                <w:kern w:val="1"/>
                <w:sz w:val="20"/>
                <w:szCs w:val="20"/>
                <w:lang w:eastAsia="zh-CN" w:bidi="hi-IN"/>
              </w:rPr>
              <w:t>- sterylny</w:t>
            </w:r>
          </w:p>
          <w:p w:rsidR="00034911" w:rsidRPr="007F3F0B" w:rsidRDefault="00034911" w:rsidP="00EB11FE">
            <w:pPr>
              <w:pStyle w:val="western"/>
              <w:spacing w:before="0" w:beforeAutospacing="0" w:after="0"/>
              <w:rPr>
                <w:rFonts w:eastAsia="SimSun"/>
                <w:bCs/>
                <w:color w:val="auto"/>
                <w:kern w:val="1"/>
                <w:sz w:val="20"/>
                <w:szCs w:val="20"/>
                <w:lang w:eastAsia="zh-CN" w:bidi="hi-IN"/>
              </w:rPr>
            </w:pPr>
            <w:r w:rsidRPr="007F3F0B">
              <w:rPr>
                <w:rFonts w:eastAsia="SimSun"/>
                <w:bCs/>
                <w:color w:val="auto"/>
                <w:kern w:val="1"/>
                <w:sz w:val="20"/>
                <w:szCs w:val="20"/>
                <w:lang w:eastAsia="zh-CN" w:bidi="hi-IN"/>
              </w:rPr>
              <w:t>- składający się z metalowej tulei zakończonej szkłem szafirowym i rękawa foliowego</w:t>
            </w:r>
          </w:p>
          <w:p w:rsidR="00034911" w:rsidRPr="007F3F0B" w:rsidRDefault="00034911" w:rsidP="00EB11FE">
            <w:pPr>
              <w:pStyle w:val="western"/>
              <w:spacing w:before="0" w:beforeAutospacing="0" w:after="0"/>
              <w:rPr>
                <w:rFonts w:eastAsia="SimSun"/>
                <w:bCs/>
                <w:color w:val="auto"/>
                <w:kern w:val="1"/>
                <w:sz w:val="20"/>
                <w:szCs w:val="20"/>
                <w:lang w:eastAsia="zh-CN" w:bidi="hi-IN"/>
              </w:rPr>
            </w:pPr>
            <w:r w:rsidRPr="007F3F0B">
              <w:rPr>
                <w:rFonts w:eastAsia="SimSun"/>
                <w:bCs/>
                <w:color w:val="auto"/>
                <w:kern w:val="1"/>
                <w:sz w:val="20"/>
                <w:szCs w:val="20"/>
                <w:lang w:eastAsia="zh-CN" w:bidi="hi-IN"/>
              </w:rPr>
              <w:t>- kąt patrzenia 30°,</w:t>
            </w:r>
          </w:p>
          <w:p w:rsidR="00034911" w:rsidRPr="007F3F0B" w:rsidRDefault="00034911" w:rsidP="00EB11FE">
            <w:pPr>
              <w:pStyle w:val="western"/>
              <w:spacing w:before="0" w:beforeAutospacing="0" w:after="0"/>
              <w:rPr>
                <w:rFonts w:eastAsia="SimSun"/>
                <w:bCs/>
                <w:color w:val="auto"/>
                <w:kern w:val="1"/>
                <w:sz w:val="20"/>
                <w:szCs w:val="20"/>
                <w:lang w:eastAsia="zh-CN" w:bidi="hi-IN"/>
              </w:rPr>
            </w:pPr>
            <w:r w:rsidRPr="007F3F0B">
              <w:rPr>
                <w:rFonts w:eastAsia="SimSun"/>
                <w:bCs/>
                <w:color w:val="auto"/>
                <w:kern w:val="1"/>
                <w:sz w:val="20"/>
                <w:szCs w:val="20"/>
                <w:lang w:eastAsia="zh-CN" w:bidi="hi-IN"/>
              </w:rPr>
              <w:t>- średnica 10mm,</w:t>
            </w:r>
          </w:p>
          <w:p w:rsidR="00034911" w:rsidRPr="007F3F0B" w:rsidRDefault="00034911" w:rsidP="00EB11FE">
            <w:pPr>
              <w:pStyle w:val="western"/>
              <w:spacing w:before="0" w:beforeAutospacing="0" w:after="0"/>
              <w:rPr>
                <w:rFonts w:eastAsia="SimSun"/>
                <w:bCs/>
                <w:color w:val="auto"/>
                <w:kern w:val="1"/>
                <w:sz w:val="20"/>
                <w:szCs w:val="20"/>
                <w:lang w:eastAsia="zh-CN" w:bidi="hi-IN"/>
              </w:rPr>
            </w:pPr>
            <w:r w:rsidRPr="007F3F0B">
              <w:rPr>
                <w:rFonts w:eastAsia="SimSun"/>
                <w:bCs/>
                <w:color w:val="auto"/>
                <w:kern w:val="1"/>
                <w:sz w:val="20"/>
                <w:szCs w:val="20"/>
                <w:lang w:eastAsia="zh-CN" w:bidi="hi-IN"/>
              </w:rPr>
              <w:t xml:space="preserve">- długość części metalowej 316mm, </w:t>
            </w:r>
          </w:p>
          <w:p w:rsidR="00034911" w:rsidRPr="007F3F0B" w:rsidRDefault="00034911" w:rsidP="00EB11FE">
            <w:pPr>
              <w:pStyle w:val="western"/>
              <w:spacing w:before="0" w:beforeAutospacing="0" w:after="0"/>
              <w:rPr>
                <w:rFonts w:eastAsia="SimSun"/>
                <w:bCs/>
                <w:color w:val="auto"/>
                <w:kern w:val="1"/>
                <w:sz w:val="20"/>
                <w:szCs w:val="20"/>
                <w:lang w:eastAsia="zh-CN" w:bidi="hi-IN"/>
              </w:rPr>
            </w:pPr>
            <w:r w:rsidRPr="007F3F0B">
              <w:rPr>
                <w:rFonts w:eastAsia="SimSun"/>
                <w:bCs/>
                <w:color w:val="auto"/>
                <w:kern w:val="1"/>
                <w:sz w:val="20"/>
                <w:szCs w:val="20"/>
                <w:lang w:eastAsia="zh-CN" w:bidi="hi-IN"/>
              </w:rPr>
              <w:t>- wymiary rękawa foliowego 3000x255mm</w:t>
            </w:r>
          </w:p>
          <w:p w:rsidR="00034911" w:rsidRPr="007F3F0B" w:rsidRDefault="00034911" w:rsidP="00EB11FE">
            <w:pPr>
              <w:pStyle w:val="western"/>
              <w:spacing w:before="0" w:beforeAutospacing="0" w:after="0"/>
              <w:rPr>
                <w:rFonts w:eastAsia="SimSun"/>
                <w:bCs/>
                <w:color w:val="auto"/>
                <w:kern w:val="1"/>
                <w:sz w:val="20"/>
                <w:szCs w:val="20"/>
                <w:lang w:eastAsia="zh-CN" w:bidi="hi-IN"/>
              </w:rPr>
            </w:pPr>
            <w:r w:rsidRPr="007F3F0B">
              <w:rPr>
                <w:rFonts w:eastAsia="SimSun"/>
                <w:bCs/>
                <w:color w:val="auto"/>
                <w:kern w:val="1"/>
                <w:sz w:val="20"/>
                <w:szCs w:val="20"/>
                <w:lang w:eastAsia="zh-CN" w:bidi="hi-IN"/>
              </w:rPr>
              <w:t xml:space="preserve"> - kompatybilny z posiadanym przez zamawiającego   wideolaparoskopem firmy Aesculap typ Einstein Vision 3.0. </w:t>
            </w:r>
          </w:p>
          <w:p w:rsidR="00034911" w:rsidRPr="007F3F0B" w:rsidRDefault="00034911" w:rsidP="00EB11FE">
            <w:pPr>
              <w:rPr>
                <w:sz w:val="20"/>
                <w:szCs w:val="20"/>
              </w:rPr>
            </w:pPr>
            <w:r w:rsidRPr="007F3F0B">
              <w:rPr>
                <w:sz w:val="20"/>
                <w:szCs w:val="20"/>
              </w:rPr>
              <w:t>- opakowanie jednostkowe: papier-folia lub sztywne opakowanie typu Tyvec zabezpieczające przed utratą jałowości lub podwójne opakowanie: wewnątrz folia, na zewnątrz  papier-folia</w:t>
            </w:r>
          </w:p>
        </w:tc>
        <w:tc>
          <w:tcPr>
            <w:tcW w:w="567" w:type="dxa"/>
            <w:tcBorders>
              <w:left w:val="single" w:sz="1" w:space="0" w:color="000000"/>
              <w:bottom w:val="single" w:sz="1" w:space="0" w:color="000000"/>
            </w:tcBorders>
            <w:shd w:val="clear" w:color="auto" w:fill="auto"/>
          </w:tcPr>
          <w:p w:rsidR="00034911" w:rsidRPr="007F3F0B" w:rsidRDefault="00034911" w:rsidP="00EB11FE">
            <w:pPr>
              <w:pStyle w:val="western"/>
              <w:spacing w:before="0" w:beforeAutospacing="0" w:after="0"/>
              <w:jc w:val="center"/>
              <w:rPr>
                <w:color w:val="auto"/>
                <w:sz w:val="20"/>
                <w:szCs w:val="20"/>
              </w:rPr>
            </w:pPr>
            <w:r w:rsidRPr="007F3F0B">
              <w:rPr>
                <w:color w:val="auto"/>
                <w:sz w:val="20"/>
                <w:szCs w:val="20"/>
              </w:rPr>
              <w:t>100 szt.</w:t>
            </w:r>
          </w:p>
        </w:tc>
        <w:tc>
          <w:tcPr>
            <w:tcW w:w="992" w:type="dxa"/>
            <w:tcBorders>
              <w:left w:val="single" w:sz="1" w:space="0" w:color="000000"/>
              <w:bottom w:val="single" w:sz="1" w:space="0" w:color="000000"/>
            </w:tcBorders>
            <w:shd w:val="clear" w:color="auto" w:fill="auto"/>
          </w:tcPr>
          <w:p w:rsidR="00034911" w:rsidRPr="007F3F0B" w:rsidRDefault="00034911" w:rsidP="00EB11FE">
            <w:pPr>
              <w:pStyle w:val="western"/>
              <w:spacing w:before="0" w:beforeAutospacing="0" w:after="0"/>
              <w:jc w:val="center"/>
              <w:rPr>
                <w:color w:val="auto"/>
                <w:sz w:val="20"/>
                <w:szCs w:val="20"/>
              </w:rPr>
            </w:pPr>
          </w:p>
        </w:tc>
        <w:tc>
          <w:tcPr>
            <w:tcW w:w="1134" w:type="dxa"/>
            <w:tcBorders>
              <w:left w:val="single" w:sz="1" w:space="0" w:color="000000"/>
              <w:bottom w:val="single" w:sz="1" w:space="0" w:color="000000"/>
            </w:tcBorders>
            <w:shd w:val="clear" w:color="auto" w:fill="auto"/>
          </w:tcPr>
          <w:p w:rsidR="00034911" w:rsidRPr="007F3F0B" w:rsidRDefault="00034911" w:rsidP="00EB11FE">
            <w:pPr>
              <w:pStyle w:val="western"/>
              <w:spacing w:before="0" w:beforeAutospacing="0" w:after="0"/>
              <w:jc w:val="center"/>
              <w:rPr>
                <w:color w:val="auto"/>
                <w:sz w:val="20"/>
                <w:szCs w:val="20"/>
              </w:rPr>
            </w:pPr>
          </w:p>
        </w:tc>
        <w:tc>
          <w:tcPr>
            <w:tcW w:w="567" w:type="dxa"/>
            <w:tcBorders>
              <w:left w:val="single" w:sz="1" w:space="0" w:color="000000"/>
              <w:bottom w:val="single" w:sz="1" w:space="0" w:color="000000"/>
            </w:tcBorders>
            <w:shd w:val="clear" w:color="auto" w:fill="auto"/>
          </w:tcPr>
          <w:p w:rsidR="00034911" w:rsidRPr="007F3F0B" w:rsidRDefault="00034911" w:rsidP="00EB11FE">
            <w:pPr>
              <w:pStyle w:val="western"/>
              <w:spacing w:before="0" w:beforeAutospacing="0" w:after="0"/>
              <w:jc w:val="center"/>
              <w:rPr>
                <w:color w:val="auto"/>
                <w:sz w:val="20"/>
                <w:szCs w:val="20"/>
              </w:rPr>
            </w:pPr>
            <w:r w:rsidRPr="007F3F0B">
              <w:rPr>
                <w:color w:val="auto"/>
                <w:sz w:val="20"/>
                <w:szCs w:val="20"/>
              </w:rPr>
              <w:t>8</w:t>
            </w:r>
          </w:p>
        </w:tc>
        <w:tc>
          <w:tcPr>
            <w:tcW w:w="1134" w:type="dxa"/>
            <w:tcBorders>
              <w:left w:val="single" w:sz="1" w:space="0" w:color="000000"/>
              <w:bottom w:val="single" w:sz="1" w:space="0" w:color="000000"/>
            </w:tcBorders>
            <w:shd w:val="clear" w:color="auto" w:fill="auto"/>
          </w:tcPr>
          <w:p w:rsidR="00034911" w:rsidRPr="007F3F0B" w:rsidRDefault="00034911" w:rsidP="00EB11FE">
            <w:pPr>
              <w:pStyle w:val="western"/>
              <w:spacing w:before="0" w:beforeAutospacing="0" w:after="0"/>
              <w:jc w:val="center"/>
              <w:rPr>
                <w:color w:val="auto"/>
                <w:sz w:val="20"/>
                <w:szCs w:val="20"/>
              </w:rPr>
            </w:pPr>
          </w:p>
        </w:tc>
        <w:tc>
          <w:tcPr>
            <w:tcW w:w="4083" w:type="dxa"/>
            <w:tcBorders>
              <w:left w:val="single" w:sz="1" w:space="0" w:color="000000"/>
              <w:bottom w:val="single" w:sz="1" w:space="0" w:color="000000"/>
              <w:right w:val="single" w:sz="1" w:space="0" w:color="000000"/>
            </w:tcBorders>
            <w:shd w:val="clear" w:color="auto" w:fill="auto"/>
          </w:tcPr>
          <w:p w:rsidR="00034911" w:rsidRPr="007F3F0B" w:rsidRDefault="00034911" w:rsidP="00EB11FE">
            <w:pPr>
              <w:pStyle w:val="western"/>
              <w:spacing w:before="0" w:beforeAutospacing="0" w:after="0"/>
              <w:rPr>
                <w:color w:val="auto"/>
                <w:sz w:val="20"/>
                <w:szCs w:val="20"/>
              </w:rPr>
            </w:pPr>
            <w:r w:rsidRPr="007F3F0B">
              <w:rPr>
                <w:color w:val="auto"/>
                <w:sz w:val="20"/>
                <w:szCs w:val="20"/>
              </w:rPr>
              <w:t>Pełna nazwa producenta……………</w:t>
            </w:r>
          </w:p>
          <w:p w:rsidR="00034911" w:rsidRPr="007F3F0B" w:rsidRDefault="00034911" w:rsidP="00EB11FE">
            <w:pPr>
              <w:pStyle w:val="western"/>
              <w:spacing w:before="0" w:beforeAutospacing="0" w:after="0"/>
              <w:rPr>
                <w:color w:val="auto"/>
                <w:sz w:val="20"/>
                <w:szCs w:val="20"/>
              </w:rPr>
            </w:pPr>
            <w:r w:rsidRPr="007F3F0B">
              <w:rPr>
                <w:color w:val="auto"/>
                <w:sz w:val="20"/>
                <w:szCs w:val="20"/>
              </w:rPr>
              <w:t>Pełna nazwa wyrobu ………………</w:t>
            </w:r>
          </w:p>
          <w:p w:rsidR="00034911" w:rsidRPr="007F3F0B" w:rsidRDefault="00034911" w:rsidP="00EB11FE">
            <w:pPr>
              <w:pStyle w:val="western"/>
              <w:spacing w:before="0" w:beforeAutospacing="0" w:after="0"/>
              <w:rPr>
                <w:color w:val="auto"/>
                <w:sz w:val="20"/>
                <w:szCs w:val="20"/>
              </w:rPr>
            </w:pPr>
            <w:r w:rsidRPr="007F3F0B">
              <w:rPr>
                <w:color w:val="auto"/>
                <w:sz w:val="20"/>
                <w:szCs w:val="20"/>
              </w:rPr>
              <w:t>Numer referencyjny ………………………….</w:t>
            </w:r>
          </w:p>
        </w:tc>
      </w:tr>
      <w:tr w:rsidR="00034911" w:rsidRPr="007F3F0B" w:rsidTr="00EB11FE">
        <w:tc>
          <w:tcPr>
            <w:tcW w:w="390" w:type="dxa"/>
            <w:tcBorders>
              <w:left w:val="single" w:sz="1" w:space="0" w:color="000000"/>
              <w:bottom w:val="single" w:sz="1" w:space="0" w:color="000000"/>
            </w:tcBorders>
            <w:shd w:val="clear" w:color="auto" w:fill="auto"/>
          </w:tcPr>
          <w:p w:rsidR="00034911" w:rsidRPr="007F3F0B" w:rsidRDefault="00034911" w:rsidP="00EB11FE">
            <w:pPr>
              <w:rPr>
                <w:b/>
                <w:sz w:val="20"/>
                <w:szCs w:val="20"/>
              </w:rPr>
            </w:pPr>
          </w:p>
        </w:tc>
        <w:tc>
          <w:tcPr>
            <w:tcW w:w="5740" w:type="dxa"/>
            <w:tcBorders>
              <w:left w:val="single" w:sz="1" w:space="0" w:color="000000"/>
              <w:bottom w:val="single" w:sz="1" w:space="0" w:color="000000"/>
            </w:tcBorders>
            <w:shd w:val="clear" w:color="auto" w:fill="auto"/>
          </w:tcPr>
          <w:p w:rsidR="00034911" w:rsidRPr="007F3F0B" w:rsidRDefault="00034911" w:rsidP="00EB11FE">
            <w:pPr>
              <w:rPr>
                <w:b/>
                <w:sz w:val="20"/>
                <w:szCs w:val="20"/>
              </w:rPr>
            </w:pPr>
            <w:r w:rsidRPr="007F3F0B">
              <w:rPr>
                <w:b/>
                <w:sz w:val="20"/>
                <w:szCs w:val="20"/>
              </w:rPr>
              <w:t>Wartość części</w:t>
            </w:r>
          </w:p>
        </w:tc>
        <w:tc>
          <w:tcPr>
            <w:tcW w:w="567" w:type="dxa"/>
            <w:tcBorders>
              <w:left w:val="single" w:sz="1" w:space="0" w:color="000000"/>
              <w:bottom w:val="single" w:sz="1" w:space="0" w:color="000000"/>
            </w:tcBorders>
            <w:shd w:val="clear" w:color="auto" w:fill="auto"/>
          </w:tcPr>
          <w:p w:rsidR="00034911" w:rsidRPr="007F3F0B" w:rsidRDefault="00034911" w:rsidP="00EB11FE">
            <w:pPr>
              <w:jc w:val="center"/>
              <w:rPr>
                <w:b/>
                <w:sz w:val="20"/>
                <w:szCs w:val="20"/>
              </w:rPr>
            </w:pPr>
          </w:p>
        </w:tc>
        <w:tc>
          <w:tcPr>
            <w:tcW w:w="992" w:type="dxa"/>
            <w:tcBorders>
              <w:left w:val="single" w:sz="1" w:space="0" w:color="000000"/>
              <w:bottom w:val="single" w:sz="1" w:space="0" w:color="000000"/>
            </w:tcBorders>
            <w:shd w:val="clear" w:color="auto" w:fill="auto"/>
          </w:tcPr>
          <w:p w:rsidR="00034911" w:rsidRPr="007F3F0B" w:rsidRDefault="00034911" w:rsidP="00EB11FE">
            <w:pPr>
              <w:jc w:val="center"/>
              <w:rPr>
                <w:b/>
                <w:sz w:val="20"/>
                <w:szCs w:val="20"/>
              </w:rPr>
            </w:pPr>
          </w:p>
        </w:tc>
        <w:tc>
          <w:tcPr>
            <w:tcW w:w="1134" w:type="dxa"/>
            <w:tcBorders>
              <w:left w:val="single" w:sz="1" w:space="0" w:color="000000"/>
              <w:bottom w:val="single" w:sz="1" w:space="0" w:color="000000"/>
            </w:tcBorders>
            <w:shd w:val="clear" w:color="auto" w:fill="auto"/>
          </w:tcPr>
          <w:p w:rsidR="00034911" w:rsidRPr="007F3F0B" w:rsidRDefault="00034911" w:rsidP="00EB11FE">
            <w:pPr>
              <w:jc w:val="center"/>
              <w:rPr>
                <w:b/>
                <w:sz w:val="20"/>
                <w:szCs w:val="20"/>
              </w:rPr>
            </w:pPr>
          </w:p>
        </w:tc>
        <w:tc>
          <w:tcPr>
            <w:tcW w:w="567" w:type="dxa"/>
            <w:tcBorders>
              <w:left w:val="single" w:sz="1" w:space="0" w:color="000000"/>
              <w:bottom w:val="single" w:sz="1" w:space="0" w:color="000000"/>
            </w:tcBorders>
            <w:shd w:val="clear" w:color="auto" w:fill="auto"/>
          </w:tcPr>
          <w:p w:rsidR="00034911" w:rsidRPr="007F3F0B" w:rsidRDefault="00034911" w:rsidP="00EB11FE">
            <w:pPr>
              <w:jc w:val="center"/>
              <w:rPr>
                <w:b/>
                <w:sz w:val="20"/>
                <w:szCs w:val="20"/>
              </w:rPr>
            </w:pPr>
          </w:p>
        </w:tc>
        <w:tc>
          <w:tcPr>
            <w:tcW w:w="1134" w:type="dxa"/>
            <w:tcBorders>
              <w:left w:val="single" w:sz="1" w:space="0" w:color="000000"/>
              <w:bottom w:val="single" w:sz="1" w:space="0" w:color="000000"/>
            </w:tcBorders>
            <w:shd w:val="clear" w:color="auto" w:fill="auto"/>
          </w:tcPr>
          <w:p w:rsidR="00034911" w:rsidRPr="007F3F0B" w:rsidRDefault="00034911" w:rsidP="00EB11FE">
            <w:pPr>
              <w:jc w:val="center"/>
              <w:rPr>
                <w:b/>
                <w:sz w:val="20"/>
                <w:szCs w:val="20"/>
              </w:rPr>
            </w:pPr>
          </w:p>
        </w:tc>
        <w:tc>
          <w:tcPr>
            <w:tcW w:w="4083" w:type="dxa"/>
            <w:tcBorders>
              <w:left w:val="single" w:sz="1" w:space="0" w:color="000000"/>
              <w:bottom w:val="single" w:sz="1" w:space="0" w:color="000000"/>
              <w:right w:val="single" w:sz="1" w:space="0" w:color="000000"/>
            </w:tcBorders>
            <w:shd w:val="clear" w:color="auto" w:fill="auto"/>
          </w:tcPr>
          <w:p w:rsidR="00034911" w:rsidRPr="007F3F0B" w:rsidRDefault="00034911" w:rsidP="00EB11FE">
            <w:pPr>
              <w:rPr>
                <w:b/>
                <w:sz w:val="20"/>
                <w:szCs w:val="20"/>
              </w:rPr>
            </w:pPr>
            <w:r w:rsidRPr="007F3F0B">
              <w:rPr>
                <w:b/>
                <w:sz w:val="20"/>
                <w:szCs w:val="20"/>
              </w:rPr>
              <w:t xml:space="preserve"> </w:t>
            </w:r>
          </w:p>
        </w:tc>
      </w:tr>
    </w:tbl>
    <w:p w:rsidR="00034911" w:rsidRPr="00E54A18" w:rsidRDefault="00034911" w:rsidP="00034911">
      <w:pPr>
        <w:rPr>
          <w:b/>
          <w:color w:val="FF0000"/>
          <w:sz w:val="20"/>
          <w:szCs w:val="20"/>
        </w:rPr>
      </w:pPr>
    </w:p>
    <w:p w:rsidR="00034911" w:rsidRPr="00E54A18" w:rsidRDefault="00034911" w:rsidP="00034911">
      <w:pPr>
        <w:rPr>
          <w:b/>
          <w:color w:val="FF0000"/>
          <w:sz w:val="20"/>
          <w:szCs w:val="20"/>
        </w:rPr>
      </w:pPr>
    </w:p>
    <w:p w:rsidR="00034911" w:rsidRPr="007F3F0B" w:rsidRDefault="00034911" w:rsidP="00034911">
      <w:pPr>
        <w:suppressAutoHyphens w:val="0"/>
        <w:spacing w:before="100" w:beforeAutospacing="1"/>
        <w:rPr>
          <w:b/>
          <w:kern w:val="0"/>
          <w:sz w:val="22"/>
          <w:szCs w:val="22"/>
          <w:lang w:eastAsia="pl-PL"/>
        </w:rPr>
      </w:pPr>
      <w:r w:rsidRPr="007F3F0B">
        <w:rPr>
          <w:b/>
          <w:bCs/>
          <w:kern w:val="0"/>
          <w:sz w:val="22"/>
          <w:szCs w:val="22"/>
          <w:lang w:eastAsia="pl-PL"/>
        </w:rPr>
        <w:lastRenderedPageBreak/>
        <w:t>Część nr 21</w:t>
      </w:r>
      <w:r w:rsidRPr="007F3F0B">
        <w:rPr>
          <w:b/>
          <w:kern w:val="0"/>
          <w:sz w:val="22"/>
          <w:szCs w:val="22"/>
          <w:lang w:eastAsia="pl-PL"/>
        </w:rPr>
        <w:t xml:space="preserve"> – dostawa siatek chirurgicznych do operacyjnego leczenia przepuklin</w:t>
      </w:r>
      <w:r w:rsidRPr="007F3F0B">
        <w:rPr>
          <w:b/>
          <w:kern w:val="0"/>
          <w:sz w:val="22"/>
          <w:szCs w:val="22"/>
          <w:lang w:eastAsia="pl-PL"/>
        </w:rPr>
        <w:tab/>
      </w:r>
      <w:r w:rsidRPr="007F3F0B">
        <w:rPr>
          <w:b/>
          <w:kern w:val="0"/>
          <w:sz w:val="22"/>
          <w:szCs w:val="22"/>
          <w:lang w:eastAsia="pl-PL"/>
        </w:rPr>
        <w:tab/>
      </w:r>
      <w:r w:rsidRPr="007F3F0B">
        <w:rPr>
          <w:b/>
          <w:kern w:val="0"/>
          <w:sz w:val="22"/>
          <w:szCs w:val="22"/>
          <w:lang w:eastAsia="pl-PL"/>
        </w:rPr>
        <w:tab/>
      </w:r>
      <w:r w:rsidRPr="007F3F0B">
        <w:rPr>
          <w:b/>
          <w:kern w:val="0"/>
          <w:sz w:val="22"/>
          <w:szCs w:val="22"/>
          <w:lang w:eastAsia="pl-PL"/>
        </w:rPr>
        <w:tab/>
      </w:r>
      <w:r w:rsidRPr="007F3F0B">
        <w:rPr>
          <w:b/>
          <w:kern w:val="0"/>
          <w:sz w:val="22"/>
          <w:szCs w:val="22"/>
          <w:lang w:eastAsia="pl-PL"/>
        </w:rPr>
        <w:tab/>
      </w:r>
      <w:r w:rsidRPr="007F3F0B">
        <w:rPr>
          <w:b/>
          <w:kern w:val="0"/>
          <w:sz w:val="22"/>
          <w:szCs w:val="22"/>
          <w:lang w:eastAsia="pl-PL"/>
        </w:rPr>
        <w:tab/>
      </w:r>
      <w:r w:rsidRPr="007F3F0B">
        <w:rPr>
          <w:b/>
          <w:kern w:val="0"/>
          <w:sz w:val="22"/>
          <w:szCs w:val="22"/>
          <w:lang w:eastAsia="pl-PL"/>
        </w:rPr>
        <w:tab/>
      </w:r>
      <w:r w:rsidRPr="007F3F0B">
        <w:rPr>
          <w:b/>
          <w:kern w:val="0"/>
          <w:sz w:val="22"/>
          <w:szCs w:val="22"/>
          <w:lang w:eastAsia="pl-PL"/>
        </w:rPr>
        <w:tab/>
      </w:r>
      <w:r w:rsidRPr="007F3F0B">
        <w:rPr>
          <w:b/>
          <w:kern w:val="0"/>
          <w:sz w:val="22"/>
          <w:szCs w:val="22"/>
          <w:lang w:eastAsia="pl-PL"/>
        </w:rPr>
        <w:tab/>
      </w:r>
    </w:p>
    <w:tbl>
      <w:tblPr>
        <w:tblW w:w="14865" w:type="dxa"/>
        <w:tblCellSpacing w:w="0" w:type="dxa"/>
        <w:tblCellMar>
          <w:left w:w="0" w:type="dxa"/>
          <w:right w:w="0" w:type="dxa"/>
        </w:tblCellMar>
        <w:tblLook w:val="04A0"/>
      </w:tblPr>
      <w:tblGrid>
        <w:gridCol w:w="450"/>
        <w:gridCol w:w="5676"/>
        <w:gridCol w:w="571"/>
        <w:gridCol w:w="991"/>
        <w:gridCol w:w="1141"/>
        <w:gridCol w:w="571"/>
        <w:gridCol w:w="1141"/>
        <w:gridCol w:w="4279"/>
        <w:gridCol w:w="45"/>
      </w:tblGrid>
      <w:tr w:rsidR="00034911" w:rsidRPr="007F3F0B" w:rsidTr="00EB11FE">
        <w:trPr>
          <w:tblCellSpacing w:w="0" w:type="dxa"/>
        </w:trPr>
        <w:tc>
          <w:tcPr>
            <w:tcW w:w="450" w:type="dxa"/>
            <w:tcBorders>
              <w:top w:val="single" w:sz="6" w:space="0" w:color="000000"/>
              <w:left w:val="single" w:sz="6" w:space="0" w:color="000000"/>
              <w:bottom w:val="single" w:sz="6" w:space="0" w:color="000000"/>
              <w:right w:val="nil"/>
            </w:tcBorders>
            <w:hideMark/>
          </w:tcPr>
          <w:p w:rsidR="00034911" w:rsidRPr="007F3F0B" w:rsidRDefault="00034911" w:rsidP="00EB11FE">
            <w:pPr>
              <w:suppressAutoHyphens w:val="0"/>
              <w:rPr>
                <w:kern w:val="0"/>
                <w:sz w:val="20"/>
                <w:szCs w:val="20"/>
                <w:lang w:eastAsia="pl-PL"/>
              </w:rPr>
            </w:pPr>
            <w:r w:rsidRPr="007F3F0B">
              <w:rPr>
                <w:kern w:val="0"/>
                <w:sz w:val="20"/>
                <w:szCs w:val="20"/>
                <w:lang w:eastAsia="pl-PL"/>
              </w:rPr>
              <w:t>L.p.</w:t>
            </w:r>
          </w:p>
        </w:tc>
        <w:tc>
          <w:tcPr>
            <w:tcW w:w="5670" w:type="dxa"/>
            <w:tcBorders>
              <w:top w:val="single" w:sz="6" w:space="0" w:color="000000"/>
              <w:left w:val="single" w:sz="6" w:space="0" w:color="000000"/>
              <w:bottom w:val="single" w:sz="6" w:space="0" w:color="000000"/>
              <w:right w:val="nil"/>
            </w:tcBorders>
            <w:hideMark/>
          </w:tcPr>
          <w:p w:rsidR="00034911" w:rsidRPr="007F3F0B" w:rsidRDefault="00034911" w:rsidP="00EB11FE">
            <w:pPr>
              <w:suppressAutoHyphens w:val="0"/>
              <w:rPr>
                <w:kern w:val="0"/>
                <w:sz w:val="20"/>
                <w:szCs w:val="20"/>
                <w:lang w:eastAsia="pl-PL"/>
              </w:rPr>
            </w:pPr>
            <w:r w:rsidRPr="007F3F0B">
              <w:rPr>
                <w:kern w:val="0"/>
                <w:sz w:val="20"/>
                <w:szCs w:val="20"/>
                <w:lang w:eastAsia="pl-PL"/>
              </w:rPr>
              <w:t>Opis przedmiotu zamówienia</w:t>
            </w:r>
          </w:p>
        </w:tc>
        <w:tc>
          <w:tcPr>
            <w:tcW w:w="570" w:type="dxa"/>
            <w:tcBorders>
              <w:top w:val="single" w:sz="6" w:space="0" w:color="000000"/>
              <w:left w:val="single" w:sz="6" w:space="0" w:color="000000"/>
              <w:bottom w:val="single" w:sz="6" w:space="0" w:color="000000"/>
              <w:right w:val="nil"/>
            </w:tcBorders>
            <w:hideMark/>
          </w:tcPr>
          <w:p w:rsidR="00034911" w:rsidRPr="007F3F0B" w:rsidRDefault="00034911" w:rsidP="00EB11FE">
            <w:pPr>
              <w:suppressAutoHyphens w:val="0"/>
              <w:rPr>
                <w:kern w:val="0"/>
                <w:sz w:val="20"/>
                <w:szCs w:val="20"/>
                <w:lang w:eastAsia="pl-PL"/>
              </w:rPr>
            </w:pPr>
            <w:r w:rsidRPr="007F3F0B">
              <w:rPr>
                <w:kern w:val="0"/>
                <w:sz w:val="20"/>
                <w:szCs w:val="20"/>
                <w:lang w:eastAsia="pl-PL"/>
              </w:rPr>
              <w:t>Ilość sztuk</w:t>
            </w:r>
          </w:p>
        </w:tc>
        <w:tc>
          <w:tcPr>
            <w:tcW w:w="990" w:type="dxa"/>
            <w:tcBorders>
              <w:top w:val="single" w:sz="6" w:space="0" w:color="000000"/>
              <w:left w:val="single" w:sz="6" w:space="0" w:color="000000"/>
              <w:bottom w:val="single" w:sz="6" w:space="0" w:color="000000"/>
              <w:right w:val="nil"/>
            </w:tcBorders>
            <w:hideMark/>
          </w:tcPr>
          <w:p w:rsidR="00034911" w:rsidRPr="007F3F0B" w:rsidRDefault="00034911" w:rsidP="00EB11FE">
            <w:pPr>
              <w:suppressAutoHyphens w:val="0"/>
              <w:rPr>
                <w:kern w:val="0"/>
                <w:sz w:val="20"/>
                <w:szCs w:val="20"/>
                <w:lang w:eastAsia="pl-PL"/>
              </w:rPr>
            </w:pPr>
            <w:r w:rsidRPr="007F3F0B">
              <w:rPr>
                <w:kern w:val="0"/>
                <w:sz w:val="20"/>
                <w:szCs w:val="20"/>
                <w:lang w:eastAsia="pl-PL"/>
              </w:rPr>
              <w:t>Cena jedn. netto</w:t>
            </w:r>
          </w:p>
        </w:tc>
        <w:tc>
          <w:tcPr>
            <w:tcW w:w="1140" w:type="dxa"/>
            <w:tcBorders>
              <w:top w:val="single" w:sz="6" w:space="0" w:color="000000"/>
              <w:left w:val="single" w:sz="6" w:space="0" w:color="000000"/>
              <w:bottom w:val="single" w:sz="6" w:space="0" w:color="000000"/>
              <w:right w:val="nil"/>
            </w:tcBorders>
            <w:hideMark/>
          </w:tcPr>
          <w:p w:rsidR="00034911" w:rsidRPr="007F3F0B" w:rsidRDefault="00034911" w:rsidP="00EB11FE">
            <w:pPr>
              <w:suppressAutoHyphens w:val="0"/>
              <w:rPr>
                <w:kern w:val="0"/>
                <w:sz w:val="20"/>
                <w:szCs w:val="20"/>
                <w:lang w:eastAsia="pl-PL"/>
              </w:rPr>
            </w:pPr>
            <w:r w:rsidRPr="007F3F0B">
              <w:rPr>
                <w:kern w:val="0"/>
                <w:sz w:val="20"/>
                <w:szCs w:val="20"/>
                <w:lang w:eastAsia="pl-PL"/>
              </w:rPr>
              <w:t>Wartość netto</w:t>
            </w:r>
          </w:p>
        </w:tc>
        <w:tc>
          <w:tcPr>
            <w:tcW w:w="570" w:type="dxa"/>
            <w:tcBorders>
              <w:top w:val="single" w:sz="6" w:space="0" w:color="000000"/>
              <w:left w:val="single" w:sz="6" w:space="0" w:color="000000"/>
              <w:bottom w:val="single" w:sz="6" w:space="0" w:color="000000"/>
              <w:right w:val="nil"/>
            </w:tcBorders>
            <w:hideMark/>
          </w:tcPr>
          <w:p w:rsidR="00034911" w:rsidRPr="007F3F0B" w:rsidRDefault="00034911" w:rsidP="00EB11FE">
            <w:pPr>
              <w:suppressAutoHyphens w:val="0"/>
              <w:rPr>
                <w:kern w:val="0"/>
                <w:sz w:val="20"/>
                <w:szCs w:val="20"/>
                <w:lang w:eastAsia="pl-PL"/>
              </w:rPr>
            </w:pPr>
            <w:r w:rsidRPr="007F3F0B">
              <w:rPr>
                <w:kern w:val="0"/>
                <w:sz w:val="20"/>
                <w:szCs w:val="20"/>
                <w:lang w:eastAsia="pl-PL"/>
              </w:rPr>
              <w:t>VAT %</w:t>
            </w:r>
          </w:p>
        </w:tc>
        <w:tc>
          <w:tcPr>
            <w:tcW w:w="1140" w:type="dxa"/>
            <w:tcBorders>
              <w:top w:val="single" w:sz="6" w:space="0" w:color="000000"/>
              <w:left w:val="single" w:sz="6" w:space="0" w:color="000000"/>
              <w:bottom w:val="single" w:sz="6" w:space="0" w:color="000000"/>
              <w:right w:val="nil"/>
            </w:tcBorders>
            <w:hideMark/>
          </w:tcPr>
          <w:p w:rsidR="00034911" w:rsidRPr="007F3F0B" w:rsidRDefault="00034911" w:rsidP="00EB11FE">
            <w:pPr>
              <w:suppressAutoHyphens w:val="0"/>
              <w:rPr>
                <w:kern w:val="0"/>
                <w:sz w:val="20"/>
                <w:szCs w:val="20"/>
                <w:lang w:eastAsia="pl-PL"/>
              </w:rPr>
            </w:pPr>
            <w:r w:rsidRPr="007F3F0B">
              <w:rPr>
                <w:kern w:val="0"/>
                <w:sz w:val="20"/>
                <w:szCs w:val="20"/>
                <w:lang w:eastAsia="pl-PL"/>
              </w:rPr>
              <w:t>Wartość brutto</w:t>
            </w:r>
          </w:p>
        </w:tc>
        <w:tc>
          <w:tcPr>
            <w:tcW w:w="4275" w:type="dxa"/>
            <w:tcBorders>
              <w:top w:val="single" w:sz="6" w:space="0" w:color="000000"/>
              <w:left w:val="single" w:sz="6" w:space="0" w:color="000000"/>
              <w:bottom w:val="single" w:sz="6" w:space="0" w:color="000000"/>
              <w:right w:val="nil"/>
            </w:tcBorders>
            <w:hideMark/>
          </w:tcPr>
          <w:p w:rsidR="00034911" w:rsidRPr="007F3F0B" w:rsidRDefault="00034911" w:rsidP="00EB11FE">
            <w:pPr>
              <w:suppressAutoHyphens w:val="0"/>
              <w:rPr>
                <w:kern w:val="0"/>
                <w:sz w:val="20"/>
                <w:szCs w:val="20"/>
                <w:lang w:eastAsia="pl-PL"/>
              </w:rPr>
            </w:pPr>
            <w:r w:rsidRPr="007F3F0B">
              <w:rPr>
                <w:kern w:val="0"/>
                <w:sz w:val="20"/>
                <w:szCs w:val="20"/>
                <w:lang w:eastAsia="pl-PL"/>
              </w:rPr>
              <w:t>Informacje o produkcie i producencie</w:t>
            </w:r>
          </w:p>
        </w:tc>
        <w:tc>
          <w:tcPr>
            <w:tcW w:w="45" w:type="dxa"/>
            <w:tcBorders>
              <w:top w:val="nil"/>
              <w:left w:val="single" w:sz="6" w:space="0" w:color="000000"/>
              <w:bottom w:val="nil"/>
              <w:right w:val="nil"/>
            </w:tcBorders>
            <w:hideMark/>
          </w:tcPr>
          <w:p w:rsidR="00034911" w:rsidRPr="007F3F0B" w:rsidRDefault="00034911" w:rsidP="00EB11FE">
            <w:pPr>
              <w:suppressAutoHyphens w:val="0"/>
              <w:rPr>
                <w:kern w:val="0"/>
                <w:sz w:val="20"/>
                <w:szCs w:val="20"/>
                <w:lang w:eastAsia="pl-PL"/>
              </w:rPr>
            </w:pPr>
          </w:p>
        </w:tc>
      </w:tr>
      <w:tr w:rsidR="00034911" w:rsidRPr="007F3F0B" w:rsidTr="00EB11FE">
        <w:trPr>
          <w:tblCellSpacing w:w="0" w:type="dxa"/>
        </w:trPr>
        <w:tc>
          <w:tcPr>
            <w:tcW w:w="450" w:type="dxa"/>
            <w:tcBorders>
              <w:top w:val="nil"/>
              <w:left w:val="single" w:sz="6" w:space="0" w:color="000000"/>
              <w:bottom w:val="single" w:sz="6" w:space="0" w:color="000000"/>
              <w:right w:val="nil"/>
            </w:tcBorders>
            <w:hideMark/>
          </w:tcPr>
          <w:p w:rsidR="00034911" w:rsidRPr="007F3F0B" w:rsidRDefault="00034911" w:rsidP="00EB11FE">
            <w:pPr>
              <w:suppressAutoHyphens w:val="0"/>
              <w:rPr>
                <w:kern w:val="0"/>
                <w:sz w:val="20"/>
                <w:szCs w:val="20"/>
                <w:lang w:eastAsia="pl-PL"/>
              </w:rPr>
            </w:pPr>
            <w:r w:rsidRPr="007F3F0B">
              <w:rPr>
                <w:kern w:val="0"/>
                <w:sz w:val="20"/>
                <w:szCs w:val="20"/>
                <w:lang w:eastAsia="pl-PL"/>
              </w:rPr>
              <w:t>1</w:t>
            </w:r>
          </w:p>
        </w:tc>
        <w:tc>
          <w:tcPr>
            <w:tcW w:w="5670" w:type="dxa"/>
            <w:tcBorders>
              <w:top w:val="nil"/>
              <w:left w:val="single" w:sz="6" w:space="0" w:color="000000"/>
              <w:bottom w:val="single" w:sz="6" w:space="0" w:color="000000"/>
              <w:right w:val="nil"/>
            </w:tcBorders>
            <w:hideMark/>
          </w:tcPr>
          <w:p w:rsidR="00034911" w:rsidRPr="007F3F0B" w:rsidRDefault="00034911" w:rsidP="00EB11FE">
            <w:pPr>
              <w:suppressAutoHyphens w:val="0"/>
              <w:rPr>
                <w:kern w:val="0"/>
                <w:sz w:val="20"/>
                <w:szCs w:val="20"/>
                <w:lang w:eastAsia="pl-PL"/>
              </w:rPr>
            </w:pPr>
            <w:r w:rsidRPr="007F3F0B">
              <w:rPr>
                <w:kern w:val="0"/>
                <w:sz w:val="20"/>
                <w:szCs w:val="20"/>
                <w:lang w:eastAsia="pl-PL"/>
              </w:rPr>
              <w:t>Siatka chirurgiczna</w:t>
            </w:r>
          </w:p>
          <w:p w:rsidR="00034911" w:rsidRPr="007F3F0B" w:rsidRDefault="00034911" w:rsidP="00EB11FE">
            <w:pPr>
              <w:suppressAutoHyphens w:val="0"/>
              <w:rPr>
                <w:kern w:val="0"/>
                <w:sz w:val="20"/>
                <w:szCs w:val="20"/>
                <w:lang w:eastAsia="pl-PL"/>
              </w:rPr>
            </w:pPr>
            <w:r w:rsidRPr="007F3F0B">
              <w:rPr>
                <w:kern w:val="0"/>
                <w:sz w:val="20"/>
                <w:szCs w:val="20"/>
                <w:lang w:eastAsia="pl-PL"/>
              </w:rPr>
              <w:t>- polipropylenowa</w:t>
            </w:r>
          </w:p>
          <w:p w:rsidR="00034911" w:rsidRPr="007F3F0B" w:rsidRDefault="00034911" w:rsidP="00EB11FE">
            <w:pPr>
              <w:suppressAutoHyphens w:val="0"/>
              <w:rPr>
                <w:kern w:val="0"/>
                <w:sz w:val="20"/>
                <w:szCs w:val="20"/>
                <w:lang w:eastAsia="pl-PL"/>
              </w:rPr>
            </w:pPr>
            <w:r w:rsidRPr="007F3F0B">
              <w:rPr>
                <w:kern w:val="0"/>
                <w:sz w:val="20"/>
                <w:szCs w:val="20"/>
                <w:lang w:eastAsia="pl-PL"/>
              </w:rPr>
              <w:t>- monofilamentowa</w:t>
            </w:r>
          </w:p>
          <w:p w:rsidR="00034911" w:rsidRPr="007F3F0B" w:rsidRDefault="00034911" w:rsidP="00EB11FE">
            <w:pPr>
              <w:suppressAutoHyphens w:val="0"/>
              <w:rPr>
                <w:kern w:val="0"/>
                <w:sz w:val="20"/>
                <w:szCs w:val="20"/>
                <w:lang w:eastAsia="pl-PL"/>
              </w:rPr>
            </w:pPr>
            <w:r w:rsidRPr="007F3F0B">
              <w:rPr>
                <w:kern w:val="0"/>
                <w:sz w:val="20"/>
                <w:szCs w:val="20"/>
                <w:lang w:eastAsia="pl-PL"/>
              </w:rPr>
              <w:t>- sterylna</w:t>
            </w:r>
          </w:p>
          <w:p w:rsidR="00034911" w:rsidRPr="007F3F0B" w:rsidRDefault="00034911" w:rsidP="00EB11FE">
            <w:pPr>
              <w:suppressAutoHyphens w:val="0"/>
              <w:rPr>
                <w:kern w:val="0"/>
                <w:sz w:val="20"/>
                <w:szCs w:val="20"/>
                <w:lang w:eastAsia="pl-PL"/>
              </w:rPr>
            </w:pPr>
            <w:r w:rsidRPr="007F3F0B">
              <w:rPr>
                <w:kern w:val="0"/>
                <w:sz w:val="20"/>
                <w:szCs w:val="20"/>
                <w:lang w:eastAsia="pl-PL"/>
              </w:rPr>
              <w:t>- typ Macropore – wielkość porów 7,07 mm2</w:t>
            </w:r>
          </w:p>
          <w:p w:rsidR="00034911" w:rsidRPr="007F3F0B" w:rsidRDefault="00034911" w:rsidP="00EB11FE">
            <w:pPr>
              <w:suppressAutoHyphens w:val="0"/>
              <w:rPr>
                <w:kern w:val="0"/>
                <w:sz w:val="20"/>
                <w:szCs w:val="20"/>
                <w:lang w:eastAsia="pl-PL"/>
              </w:rPr>
            </w:pPr>
            <w:r w:rsidRPr="007F3F0B">
              <w:rPr>
                <w:kern w:val="0"/>
                <w:sz w:val="20"/>
                <w:szCs w:val="20"/>
                <w:lang w:eastAsia="pl-PL"/>
              </w:rPr>
              <w:t>- pakowana w stanie rozłożonym w podwójne opakowanie</w:t>
            </w:r>
          </w:p>
          <w:p w:rsidR="00034911" w:rsidRPr="007F3F0B" w:rsidRDefault="00034911" w:rsidP="00EB11FE">
            <w:pPr>
              <w:suppressAutoHyphens w:val="0"/>
              <w:rPr>
                <w:kern w:val="0"/>
                <w:sz w:val="20"/>
                <w:szCs w:val="20"/>
                <w:lang w:eastAsia="pl-PL"/>
              </w:rPr>
            </w:pPr>
            <w:r w:rsidRPr="007F3F0B">
              <w:rPr>
                <w:kern w:val="0"/>
                <w:sz w:val="20"/>
                <w:szCs w:val="20"/>
                <w:lang w:eastAsia="pl-PL"/>
              </w:rPr>
              <w:t>- opakowanie jednostkowe: papier-folia lub sztywne opakowanie typu Tyvec zabezpieczające przed utratą jałowości lub podwójne opakowanie: wewnątrz folia, na zewnątrz papier-folia</w:t>
            </w:r>
          </w:p>
        </w:tc>
        <w:tc>
          <w:tcPr>
            <w:tcW w:w="570" w:type="dxa"/>
            <w:tcBorders>
              <w:top w:val="nil"/>
              <w:left w:val="single" w:sz="6" w:space="0" w:color="000000"/>
              <w:bottom w:val="single" w:sz="6" w:space="0" w:color="000000"/>
              <w:right w:val="nil"/>
            </w:tcBorders>
            <w:hideMark/>
          </w:tcPr>
          <w:p w:rsidR="00034911" w:rsidRPr="007F3F0B" w:rsidRDefault="00034911" w:rsidP="00EB11FE">
            <w:pPr>
              <w:suppressAutoHyphens w:val="0"/>
              <w:jc w:val="center"/>
              <w:rPr>
                <w:kern w:val="0"/>
                <w:sz w:val="20"/>
                <w:szCs w:val="20"/>
                <w:lang w:eastAsia="pl-PL"/>
              </w:rPr>
            </w:pPr>
          </w:p>
        </w:tc>
        <w:tc>
          <w:tcPr>
            <w:tcW w:w="990" w:type="dxa"/>
            <w:tcBorders>
              <w:top w:val="nil"/>
              <w:left w:val="single" w:sz="6" w:space="0" w:color="000000"/>
              <w:bottom w:val="single" w:sz="6" w:space="0" w:color="000000"/>
              <w:right w:val="nil"/>
            </w:tcBorders>
            <w:hideMark/>
          </w:tcPr>
          <w:p w:rsidR="00034911" w:rsidRPr="007F3F0B" w:rsidRDefault="00034911" w:rsidP="00EB11FE">
            <w:pPr>
              <w:suppressAutoHyphens w:val="0"/>
              <w:jc w:val="center"/>
              <w:rPr>
                <w:kern w:val="0"/>
                <w:sz w:val="20"/>
                <w:szCs w:val="20"/>
                <w:lang w:eastAsia="pl-PL"/>
              </w:rPr>
            </w:pPr>
          </w:p>
        </w:tc>
        <w:tc>
          <w:tcPr>
            <w:tcW w:w="1140" w:type="dxa"/>
            <w:tcBorders>
              <w:top w:val="nil"/>
              <w:left w:val="single" w:sz="6" w:space="0" w:color="000000"/>
              <w:bottom w:val="single" w:sz="6" w:space="0" w:color="000000"/>
              <w:right w:val="nil"/>
            </w:tcBorders>
            <w:hideMark/>
          </w:tcPr>
          <w:p w:rsidR="00034911" w:rsidRPr="007F3F0B" w:rsidRDefault="00034911" w:rsidP="00EB11FE">
            <w:pPr>
              <w:suppressAutoHyphens w:val="0"/>
              <w:jc w:val="center"/>
              <w:rPr>
                <w:kern w:val="0"/>
                <w:sz w:val="20"/>
                <w:szCs w:val="20"/>
                <w:lang w:eastAsia="pl-PL"/>
              </w:rPr>
            </w:pPr>
          </w:p>
        </w:tc>
        <w:tc>
          <w:tcPr>
            <w:tcW w:w="570" w:type="dxa"/>
            <w:tcBorders>
              <w:top w:val="nil"/>
              <w:left w:val="single" w:sz="6" w:space="0" w:color="000000"/>
              <w:bottom w:val="single" w:sz="6" w:space="0" w:color="000000"/>
              <w:right w:val="nil"/>
            </w:tcBorders>
            <w:hideMark/>
          </w:tcPr>
          <w:p w:rsidR="00034911" w:rsidRPr="007F3F0B" w:rsidRDefault="00034911" w:rsidP="00EB11FE">
            <w:pPr>
              <w:suppressAutoHyphens w:val="0"/>
              <w:jc w:val="center"/>
              <w:rPr>
                <w:kern w:val="0"/>
                <w:sz w:val="20"/>
                <w:szCs w:val="20"/>
                <w:lang w:eastAsia="pl-PL"/>
              </w:rPr>
            </w:pPr>
          </w:p>
        </w:tc>
        <w:tc>
          <w:tcPr>
            <w:tcW w:w="1140" w:type="dxa"/>
            <w:tcBorders>
              <w:top w:val="nil"/>
              <w:left w:val="single" w:sz="6" w:space="0" w:color="000000"/>
              <w:bottom w:val="single" w:sz="6" w:space="0" w:color="000000"/>
              <w:right w:val="nil"/>
            </w:tcBorders>
            <w:hideMark/>
          </w:tcPr>
          <w:p w:rsidR="00034911" w:rsidRPr="007F3F0B" w:rsidRDefault="00034911" w:rsidP="00EB11FE">
            <w:pPr>
              <w:suppressAutoHyphens w:val="0"/>
              <w:jc w:val="center"/>
              <w:rPr>
                <w:kern w:val="0"/>
                <w:sz w:val="20"/>
                <w:szCs w:val="20"/>
                <w:lang w:eastAsia="pl-PL"/>
              </w:rPr>
            </w:pPr>
          </w:p>
        </w:tc>
        <w:tc>
          <w:tcPr>
            <w:tcW w:w="4275" w:type="dxa"/>
            <w:tcBorders>
              <w:top w:val="nil"/>
              <w:left w:val="single" w:sz="6" w:space="0" w:color="000000"/>
              <w:bottom w:val="single" w:sz="6" w:space="0" w:color="000000"/>
              <w:right w:val="nil"/>
            </w:tcBorders>
            <w:hideMark/>
          </w:tcPr>
          <w:p w:rsidR="00034911" w:rsidRPr="007F3F0B" w:rsidRDefault="00034911" w:rsidP="00EB11FE">
            <w:pPr>
              <w:suppressAutoHyphens w:val="0"/>
              <w:rPr>
                <w:kern w:val="0"/>
                <w:sz w:val="20"/>
                <w:szCs w:val="20"/>
                <w:lang w:eastAsia="pl-PL"/>
              </w:rPr>
            </w:pPr>
            <w:r w:rsidRPr="007F3F0B">
              <w:rPr>
                <w:kern w:val="0"/>
                <w:sz w:val="20"/>
                <w:szCs w:val="20"/>
                <w:lang w:eastAsia="pl-PL"/>
              </w:rPr>
              <w:t>Pełna nazwa producenta……………</w:t>
            </w:r>
          </w:p>
          <w:p w:rsidR="00034911" w:rsidRPr="007F3F0B" w:rsidRDefault="00034911" w:rsidP="00EB11FE">
            <w:pPr>
              <w:suppressAutoHyphens w:val="0"/>
              <w:rPr>
                <w:kern w:val="0"/>
                <w:sz w:val="20"/>
                <w:szCs w:val="20"/>
                <w:lang w:eastAsia="pl-PL"/>
              </w:rPr>
            </w:pPr>
            <w:r w:rsidRPr="007F3F0B">
              <w:rPr>
                <w:kern w:val="0"/>
                <w:sz w:val="20"/>
                <w:szCs w:val="20"/>
                <w:lang w:eastAsia="pl-PL"/>
              </w:rPr>
              <w:t>Pełna nazwa wyrobu ………………</w:t>
            </w:r>
          </w:p>
          <w:p w:rsidR="00034911" w:rsidRPr="007F3F0B" w:rsidRDefault="00034911" w:rsidP="00EB11FE">
            <w:pPr>
              <w:suppressAutoHyphens w:val="0"/>
              <w:rPr>
                <w:kern w:val="0"/>
                <w:sz w:val="20"/>
                <w:szCs w:val="20"/>
                <w:lang w:eastAsia="pl-PL"/>
              </w:rPr>
            </w:pPr>
          </w:p>
        </w:tc>
        <w:tc>
          <w:tcPr>
            <w:tcW w:w="45" w:type="dxa"/>
            <w:tcBorders>
              <w:top w:val="nil"/>
              <w:left w:val="single" w:sz="6" w:space="0" w:color="000000"/>
              <w:bottom w:val="nil"/>
              <w:right w:val="nil"/>
            </w:tcBorders>
            <w:hideMark/>
          </w:tcPr>
          <w:p w:rsidR="00034911" w:rsidRPr="007F3F0B" w:rsidRDefault="00034911" w:rsidP="00EB11FE">
            <w:pPr>
              <w:suppressAutoHyphens w:val="0"/>
              <w:rPr>
                <w:kern w:val="0"/>
                <w:sz w:val="20"/>
                <w:szCs w:val="20"/>
                <w:lang w:eastAsia="pl-PL"/>
              </w:rPr>
            </w:pPr>
          </w:p>
        </w:tc>
      </w:tr>
      <w:tr w:rsidR="00034911" w:rsidRPr="007F3F0B" w:rsidTr="00EB11FE">
        <w:trPr>
          <w:tblCellSpacing w:w="0" w:type="dxa"/>
        </w:trPr>
        <w:tc>
          <w:tcPr>
            <w:tcW w:w="450" w:type="dxa"/>
            <w:tcBorders>
              <w:top w:val="nil"/>
              <w:left w:val="single" w:sz="6" w:space="0" w:color="000000"/>
              <w:bottom w:val="single" w:sz="6" w:space="0" w:color="000000"/>
              <w:right w:val="nil"/>
            </w:tcBorders>
            <w:hideMark/>
          </w:tcPr>
          <w:p w:rsidR="00034911" w:rsidRPr="007F3F0B" w:rsidRDefault="00034911" w:rsidP="00EB11FE">
            <w:pPr>
              <w:suppressAutoHyphens w:val="0"/>
              <w:rPr>
                <w:kern w:val="0"/>
                <w:sz w:val="20"/>
                <w:szCs w:val="20"/>
                <w:lang w:eastAsia="pl-PL"/>
              </w:rPr>
            </w:pPr>
            <w:r w:rsidRPr="007F3F0B">
              <w:rPr>
                <w:kern w:val="0"/>
                <w:sz w:val="20"/>
                <w:szCs w:val="20"/>
                <w:lang w:eastAsia="pl-PL"/>
              </w:rPr>
              <w:t>a</w:t>
            </w:r>
          </w:p>
        </w:tc>
        <w:tc>
          <w:tcPr>
            <w:tcW w:w="5670" w:type="dxa"/>
            <w:tcBorders>
              <w:top w:val="nil"/>
              <w:left w:val="single" w:sz="6" w:space="0" w:color="000000"/>
              <w:bottom w:val="single" w:sz="6" w:space="0" w:color="000000"/>
              <w:right w:val="nil"/>
            </w:tcBorders>
            <w:hideMark/>
          </w:tcPr>
          <w:p w:rsidR="00034911" w:rsidRPr="007F3F0B" w:rsidRDefault="00034911" w:rsidP="00EB11FE">
            <w:pPr>
              <w:suppressAutoHyphens w:val="0"/>
              <w:rPr>
                <w:kern w:val="0"/>
                <w:sz w:val="20"/>
                <w:szCs w:val="20"/>
                <w:lang w:eastAsia="pl-PL"/>
              </w:rPr>
            </w:pPr>
            <w:r w:rsidRPr="007F3F0B">
              <w:rPr>
                <w:kern w:val="0"/>
                <w:sz w:val="20"/>
                <w:szCs w:val="20"/>
                <w:lang w:eastAsia="pl-PL"/>
              </w:rPr>
              <w:t>rozmiar 80 x 130 mm</w:t>
            </w:r>
          </w:p>
        </w:tc>
        <w:tc>
          <w:tcPr>
            <w:tcW w:w="570" w:type="dxa"/>
            <w:tcBorders>
              <w:top w:val="nil"/>
              <w:left w:val="single" w:sz="6" w:space="0" w:color="000000"/>
              <w:bottom w:val="single" w:sz="6" w:space="0" w:color="000000"/>
              <w:right w:val="nil"/>
            </w:tcBorders>
            <w:hideMark/>
          </w:tcPr>
          <w:p w:rsidR="00034911" w:rsidRPr="007F3F0B" w:rsidRDefault="00034911" w:rsidP="00EB11FE">
            <w:pPr>
              <w:suppressAutoHyphens w:val="0"/>
              <w:jc w:val="center"/>
              <w:rPr>
                <w:kern w:val="0"/>
                <w:sz w:val="20"/>
                <w:szCs w:val="20"/>
                <w:lang w:eastAsia="pl-PL"/>
              </w:rPr>
            </w:pPr>
            <w:r w:rsidRPr="007F3F0B">
              <w:rPr>
                <w:kern w:val="0"/>
                <w:sz w:val="20"/>
                <w:szCs w:val="20"/>
                <w:lang w:eastAsia="pl-PL"/>
              </w:rPr>
              <w:t>240</w:t>
            </w:r>
          </w:p>
        </w:tc>
        <w:tc>
          <w:tcPr>
            <w:tcW w:w="990" w:type="dxa"/>
            <w:tcBorders>
              <w:top w:val="nil"/>
              <w:left w:val="single" w:sz="6" w:space="0" w:color="000000"/>
              <w:bottom w:val="single" w:sz="6" w:space="0" w:color="000000"/>
              <w:right w:val="nil"/>
            </w:tcBorders>
            <w:hideMark/>
          </w:tcPr>
          <w:p w:rsidR="00034911" w:rsidRPr="007F3F0B" w:rsidRDefault="00034911" w:rsidP="00EB11FE">
            <w:pPr>
              <w:suppressAutoHyphens w:val="0"/>
              <w:jc w:val="center"/>
              <w:rPr>
                <w:kern w:val="0"/>
                <w:sz w:val="20"/>
                <w:szCs w:val="20"/>
                <w:lang w:eastAsia="pl-PL"/>
              </w:rPr>
            </w:pPr>
          </w:p>
        </w:tc>
        <w:tc>
          <w:tcPr>
            <w:tcW w:w="1140" w:type="dxa"/>
            <w:tcBorders>
              <w:top w:val="nil"/>
              <w:left w:val="single" w:sz="6" w:space="0" w:color="000000"/>
              <w:bottom w:val="single" w:sz="6" w:space="0" w:color="000000"/>
              <w:right w:val="nil"/>
            </w:tcBorders>
            <w:hideMark/>
          </w:tcPr>
          <w:p w:rsidR="00034911" w:rsidRPr="007F3F0B" w:rsidRDefault="00034911" w:rsidP="00EB11FE">
            <w:pPr>
              <w:suppressAutoHyphens w:val="0"/>
              <w:jc w:val="center"/>
              <w:rPr>
                <w:kern w:val="0"/>
                <w:sz w:val="20"/>
                <w:szCs w:val="20"/>
                <w:lang w:eastAsia="pl-PL"/>
              </w:rPr>
            </w:pPr>
          </w:p>
        </w:tc>
        <w:tc>
          <w:tcPr>
            <w:tcW w:w="570" w:type="dxa"/>
            <w:tcBorders>
              <w:top w:val="nil"/>
              <w:left w:val="single" w:sz="6" w:space="0" w:color="000000"/>
              <w:bottom w:val="single" w:sz="6" w:space="0" w:color="000000"/>
              <w:right w:val="nil"/>
            </w:tcBorders>
            <w:hideMark/>
          </w:tcPr>
          <w:p w:rsidR="00034911" w:rsidRPr="007F3F0B" w:rsidRDefault="00034911" w:rsidP="00EB11FE">
            <w:pPr>
              <w:suppressAutoHyphens w:val="0"/>
              <w:jc w:val="center"/>
              <w:rPr>
                <w:kern w:val="0"/>
                <w:sz w:val="20"/>
                <w:szCs w:val="20"/>
                <w:lang w:eastAsia="pl-PL"/>
              </w:rPr>
            </w:pPr>
            <w:r w:rsidRPr="007F3F0B">
              <w:rPr>
                <w:kern w:val="0"/>
                <w:sz w:val="20"/>
                <w:szCs w:val="20"/>
                <w:lang w:eastAsia="pl-PL"/>
              </w:rPr>
              <w:t>8</w:t>
            </w:r>
          </w:p>
        </w:tc>
        <w:tc>
          <w:tcPr>
            <w:tcW w:w="1140" w:type="dxa"/>
            <w:tcBorders>
              <w:top w:val="nil"/>
              <w:left w:val="single" w:sz="6" w:space="0" w:color="000000"/>
              <w:bottom w:val="single" w:sz="6" w:space="0" w:color="000000"/>
              <w:right w:val="nil"/>
            </w:tcBorders>
            <w:hideMark/>
          </w:tcPr>
          <w:p w:rsidR="00034911" w:rsidRPr="007F3F0B" w:rsidRDefault="00034911" w:rsidP="00EB11FE">
            <w:pPr>
              <w:suppressAutoHyphens w:val="0"/>
              <w:jc w:val="center"/>
              <w:rPr>
                <w:kern w:val="0"/>
                <w:sz w:val="20"/>
                <w:szCs w:val="20"/>
                <w:lang w:eastAsia="pl-PL"/>
              </w:rPr>
            </w:pPr>
          </w:p>
        </w:tc>
        <w:tc>
          <w:tcPr>
            <w:tcW w:w="4275" w:type="dxa"/>
            <w:tcBorders>
              <w:top w:val="nil"/>
              <w:left w:val="single" w:sz="6" w:space="0" w:color="000000"/>
              <w:bottom w:val="single" w:sz="6" w:space="0" w:color="000000"/>
              <w:right w:val="nil"/>
            </w:tcBorders>
            <w:hideMark/>
          </w:tcPr>
          <w:p w:rsidR="00034911" w:rsidRPr="007F3F0B" w:rsidRDefault="00034911" w:rsidP="00EB11FE">
            <w:pPr>
              <w:suppressAutoHyphens w:val="0"/>
              <w:rPr>
                <w:kern w:val="0"/>
                <w:sz w:val="20"/>
                <w:szCs w:val="20"/>
                <w:lang w:eastAsia="pl-PL"/>
              </w:rPr>
            </w:pPr>
            <w:r w:rsidRPr="007F3F0B">
              <w:rPr>
                <w:kern w:val="0"/>
                <w:sz w:val="20"/>
                <w:szCs w:val="20"/>
                <w:lang w:eastAsia="pl-PL"/>
              </w:rPr>
              <w:t>Numer referencyjny …...............</w:t>
            </w:r>
          </w:p>
        </w:tc>
        <w:tc>
          <w:tcPr>
            <w:tcW w:w="45" w:type="dxa"/>
            <w:tcBorders>
              <w:top w:val="nil"/>
              <w:left w:val="single" w:sz="6" w:space="0" w:color="000000"/>
              <w:bottom w:val="nil"/>
              <w:right w:val="nil"/>
            </w:tcBorders>
            <w:hideMark/>
          </w:tcPr>
          <w:p w:rsidR="00034911" w:rsidRPr="007F3F0B" w:rsidRDefault="00034911" w:rsidP="00EB11FE">
            <w:pPr>
              <w:suppressAutoHyphens w:val="0"/>
              <w:rPr>
                <w:kern w:val="0"/>
                <w:sz w:val="20"/>
                <w:szCs w:val="20"/>
                <w:lang w:eastAsia="pl-PL"/>
              </w:rPr>
            </w:pPr>
          </w:p>
        </w:tc>
      </w:tr>
      <w:tr w:rsidR="00034911" w:rsidRPr="007F3F0B" w:rsidTr="00EB11FE">
        <w:trPr>
          <w:tblCellSpacing w:w="0" w:type="dxa"/>
        </w:trPr>
        <w:tc>
          <w:tcPr>
            <w:tcW w:w="450" w:type="dxa"/>
            <w:tcBorders>
              <w:top w:val="nil"/>
              <w:left w:val="single" w:sz="6" w:space="0" w:color="000000"/>
              <w:bottom w:val="single" w:sz="6" w:space="0" w:color="000000"/>
              <w:right w:val="nil"/>
            </w:tcBorders>
            <w:hideMark/>
          </w:tcPr>
          <w:p w:rsidR="00034911" w:rsidRPr="007F3F0B" w:rsidRDefault="00034911" w:rsidP="00EB11FE">
            <w:pPr>
              <w:suppressAutoHyphens w:val="0"/>
              <w:rPr>
                <w:kern w:val="0"/>
                <w:sz w:val="20"/>
                <w:szCs w:val="20"/>
                <w:lang w:eastAsia="pl-PL"/>
              </w:rPr>
            </w:pPr>
            <w:r w:rsidRPr="007F3F0B">
              <w:rPr>
                <w:kern w:val="0"/>
                <w:sz w:val="20"/>
                <w:szCs w:val="20"/>
                <w:lang w:eastAsia="pl-PL"/>
              </w:rPr>
              <w:t>b</w:t>
            </w:r>
          </w:p>
        </w:tc>
        <w:tc>
          <w:tcPr>
            <w:tcW w:w="5670" w:type="dxa"/>
            <w:tcBorders>
              <w:top w:val="nil"/>
              <w:left w:val="single" w:sz="6" w:space="0" w:color="000000"/>
              <w:bottom w:val="single" w:sz="6" w:space="0" w:color="000000"/>
              <w:right w:val="nil"/>
            </w:tcBorders>
            <w:hideMark/>
          </w:tcPr>
          <w:p w:rsidR="00034911" w:rsidRPr="007F3F0B" w:rsidRDefault="00034911" w:rsidP="00EB11FE">
            <w:pPr>
              <w:suppressAutoHyphens w:val="0"/>
              <w:rPr>
                <w:kern w:val="0"/>
                <w:sz w:val="20"/>
                <w:szCs w:val="20"/>
                <w:lang w:eastAsia="pl-PL"/>
              </w:rPr>
            </w:pPr>
            <w:r w:rsidRPr="007F3F0B">
              <w:rPr>
                <w:kern w:val="0"/>
                <w:sz w:val="20"/>
                <w:szCs w:val="20"/>
                <w:lang w:eastAsia="pl-PL"/>
              </w:rPr>
              <w:t>rozmiar 100 x 160 mm</w:t>
            </w:r>
          </w:p>
        </w:tc>
        <w:tc>
          <w:tcPr>
            <w:tcW w:w="570" w:type="dxa"/>
            <w:tcBorders>
              <w:top w:val="nil"/>
              <w:left w:val="single" w:sz="6" w:space="0" w:color="000000"/>
              <w:bottom w:val="single" w:sz="6" w:space="0" w:color="000000"/>
              <w:right w:val="nil"/>
            </w:tcBorders>
            <w:hideMark/>
          </w:tcPr>
          <w:p w:rsidR="00034911" w:rsidRPr="007F3F0B" w:rsidRDefault="00034911" w:rsidP="00EB11FE">
            <w:pPr>
              <w:suppressAutoHyphens w:val="0"/>
              <w:jc w:val="center"/>
              <w:rPr>
                <w:kern w:val="0"/>
                <w:sz w:val="20"/>
                <w:szCs w:val="20"/>
                <w:lang w:eastAsia="pl-PL"/>
              </w:rPr>
            </w:pPr>
            <w:r w:rsidRPr="007F3F0B">
              <w:rPr>
                <w:kern w:val="0"/>
                <w:sz w:val="20"/>
                <w:szCs w:val="20"/>
                <w:lang w:eastAsia="pl-PL"/>
              </w:rPr>
              <w:t>10</w:t>
            </w:r>
          </w:p>
        </w:tc>
        <w:tc>
          <w:tcPr>
            <w:tcW w:w="990" w:type="dxa"/>
            <w:tcBorders>
              <w:top w:val="nil"/>
              <w:left w:val="single" w:sz="6" w:space="0" w:color="000000"/>
              <w:bottom w:val="single" w:sz="6" w:space="0" w:color="000000"/>
              <w:right w:val="nil"/>
            </w:tcBorders>
            <w:hideMark/>
          </w:tcPr>
          <w:p w:rsidR="00034911" w:rsidRPr="007F3F0B" w:rsidRDefault="00034911" w:rsidP="00EB11FE">
            <w:pPr>
              <w:suppressAutoHyphens w:val="0"/>
              <w:jc w:val="center"/>
              <w:rPr>
                <w:kern w:val="0"/>
                <w:sz w:val="20"/>
                <w:szCs w:val="20"/>
                <w:lang w:eastAsia="pl-PL"/>
              </w:rPr>
            </w:pPr>
          </w:p>
        </w:tc>
        <w:tc>
          <w:tcPr>
            <w:tcW w:w="1140" w:type="dxa"/>
            <w:tcBorders>
              <w:top w:val="nil"/>
              <w:left w:val="single" w:sz="6" w:space="0" w:color="000000"/>
              <w:bottom w:val="single" w:sz="6" w:space="0" w:color="000000"/>
              <w:right w:val="nil"/>
            </w:tcBorders>
            <w:hideMark/>
          </w:tcPr>
          <w:p w:rsidR="00034911" w:rsidRPr="007F3F0B" w:rsidRDefault="00034911" w:rsidP="00EB11FE">
            <w:pPr>
              <w:suppressAutoHyphens w:val="0"/>
              <w:jc w:val="center"/>
              <w:rPr>
                <w:kern w:val="0"/>
                <w:sz w:val="20"/>
                <w:szCs w:val="20"/>
                <w:lang w:eastAsia="pl-PL"/>
              </w:rPr>
            </w:pPr>
          </w:p>
        </w:tc>
        <w:tc>
          <w:tcPr>
            <w:tcW w:w="570" w:type="dxa"/>
            <w:tcBorders>
              <w:top w:val="nil"/>
              <w:left w:val="single" w:sz="6" w:space="0" w:color="000000"/>
              <w:bottom w:val="single" w:sz="6" w:space="0" w:color="000000"/>
              <w:right w:val="nil"/>
            </w:tcBorders>
            <w:hideMark/>
          </w:tcPr>
          <w:p w:rsidR="00034911" w:rsidRPr="007F3F0B" w:rsidRDefault="00034911" w:rsidP="00EB11FE">
            <w:pPr>
              <w:suppressAutoHyphens w:val="0"/>
              <w:jc w:val="center"/>
              <w:rPr>
                <w:kern w:val="0"/>
                <w:sz w:val="20"/>
                <w:szCs w:val="20"/>
                <w:lang w:eastAsia="pl-PL"/>
              </w:rPr>
            </w:pPr>
            <w:r w:rsidRPr="007F3F0B">
              <w:rPr>
                <w:kern w:val="0"/>
                <w:sz w:val="20"/>
                <w:szCs w:val="20"/>
                <w:lang w:eastAsia="pl-PL"/>
              </w:rPr>
              <w:t>8</w:t>
            </w:r>
          </w:p>
        </w:tc>
        <w:tc>
          <w:tcPr>
            <w:tcW w:w="1140" w:type="dxa"/>
            <w:tcBorders>
              <w:top w:val="nil"/>
              <w:left w:val="single" w:sz="6" w:space="0" w:color="000000"/>
              <w:bottom w:val="single" w:sz="6" w:space="0" w:color="000000"/>
              <w:right w:val="nil"/>
            </w:tcBorders>
            <w:hideMark/>
          </w:tcPr>
          <w:p w:rsidR="00034911" w:rsidRPr="007F3F0B" w:rsidRDefault="00034911" w:rsidP="00EB11FE">
            <w:pPr>
              <w:suppressAutoHyphens w:val="0"/>
              <w:jc w:val="center"/>
              <w:rPr>
                <w:kern w:val="0"/>
                <w:sz w:val="20"/>
                <w:szCs w:val="20"/>
                <w:lang w:eastAsia="pl-PL"/>
              </w:rPr>
            </w:pPr>
          </w:p>
        </w:tc>
        <w:tc>
          <w:tcPr>
            <w:tcW w:w="4275" w:type="dxa"/>
            <w:tcBorders>
              <w:top w:val="nil"/>
              <w:left w:val="single" w:sz="6" w:space="0" w:color="000000"/>
              <w:bottom w:val="single" w:sz="6" w:space="0" w:color="000000"/>
              <w:right w:val="nil"/>
            </w:tcBorders>
            <w:hideMark/>
          </w:tcPr>
          <w:p w:rsidR="00034911" w:rsidRPr="007F3F0B" w:rsidRDefault="00034911" w:rsidP="00EB11FE">
            <w:pPr>
              <w:suppressAutoHyphens w:val="0"/>
              <w:rPr>
                <w:kern w:val="0"/>
                <w:sz w:val="20"/>
                <w:szCs w:val="20"/>
                <w:lang w:eastAsia="pl-PL"/>
              </w:rPr>
            </w:pPr>
            <w:r w:rsidRPr="007F3F0B">
              <w:rPr>
                <w:kern w:val="0"/>
                <w:sz w:val="20"/>
                <w:szCs w:val="20"/>
                <w:lang w:eastAsia="pl-PL"/>
              </w:rPr>
              <w:t>Numer referencyjny …................</w:t>
            </w:r>
          </w:p>
        </w:tc>
        <w:tc>
          <w:tcPr>
            <w:tcW w:w="45" w:type="dxa"/>
            <w:tcBorders>
              <w:top w:val="nil"/>
              <w:left w:val="single" w:sz="6" w:space="0" w:color="000000"/>
              <w:bottom w:val="nil"/>
              <w:right w:val="nil"/>
            </w:tcBorders>
            <w:hideMark/>
          </w:tcPr>
          <w:p w:rsidR="00034911" w:rsidRPr="007F3F0B" w:rsidRDefault="00034911" w:rsidP="00EB11FE">
            <w:pPr>
              <w:suppressAutoHyphens w:val="0"/>
              <w:rPr>
                <w:kern w:val="0"/>
                <w:sz w:val="20"/>
                <w:szCs w:val="20"/>
                <w:lang w:eastAsia="pl-PL"/>
              </w:rPr>
            </w:pPr>
          </w:p>
        </w:tc>
      </w:tr>
      <w:tr w:rsidR="00034911" w:rsidRPr="007F3F0B" w:rsidTr="00EB11FE">
        <w:trPr>
          <w:tblCellSpacing w:w="0" w:type="dxa"/>
        </w:trPr>
        <w:tc>
          <w:tcPr>
            <w:tcW w:w="450" w:type="dxa"/>
            <w:tcBorders>
              <w:top w:val="single" w:sz="6" w:space="0" w:color="000000"/>
              <w:left w:val="single" w:sz="6" w:space="0" w:color="000000"/>
              <w:bottom w:val="single" w:sz="6" w:space="0" w:color="000000"/>
              <w:right w:val="nil"/>
            </w:tcBorders>
            <w:hideMark/>
          </w:tcPr>
          <w:p w:rsidR="00034911" w:rsidRPr="007F3F0B" w:rsidRDefault="00034911" w:rsidP="00EB11FE">
            <w:pPr>
              <w:suppressAutoHyphens w:val="0"/>
              <w:rPr>
                <w:kern w:val="0"/>
                <w:sz w:val="20"/>
                <w:szCs w:val="20"/>
                <w:lang w:eastAsia="pl-PL"/>
              </w:rPr>
            </w:pPr>
            <w:r w:rsidRPr="007F3F0B">
              <w:rPr>
                <w:kern w:val="0"/>
                <w:sz w:val="20"/>
                <w:szCs w:val="20"/>
                <w:lang w:eastAsia="pl-PL"/>
              </w:rPr>
              <w:t>c</w:t>
            </w:r>
          </w:p>
        </w:tc>
        <w:tc>
          <w:tcPr>
            <w:tcW w:w="5670" w:type="dxa"/>
            <w:tcBorders>
              <w:top w:val="single" w:sz="6" w:space="0" w:color="000000"/>
              <w:left w:val="single" w:sz="6" w:space="0" w:color="000000"/>
              <w:bottom w:val="single" w:sz="6" w:space="0" w:color="000000"/>
              <w:right w:val="nil"/>
            </w:tcBorders>
            <w:hideMark/>
          </w:tcPr>
          <w:p w:rsidR="00034911" w:rsidRPr="007F3F0B" w:rsidRDefault="00034911" w:rsidP="00EB11FE">
            <w:pPr>
              <w:suppressAutoHyphens w:val="0"/>
              <w:rPr>
                <w:kern w:val="0"/>
                <w:sz w:val="20"/>
                <w:szCs w:val="20"/>
                <w:lang w:eastAsia="pl-PL"/>
              </w:rPr>
            </w:pPr>
            <w:r w:rsidRPr="007F3F0B">
              <w:rPr>
                <w:kern w:val="0"/>
                <w:sz w:val="20"/>
                <w:szCs w:val="20"/>
                <w:lang w:eastAsia="pl-PL"/>
              </w:rPr>
              <w:t>rozmiar 150x 200 mm</w:t>
            </w:r>
          </w:p>
        </w:tc>
        <w:tc>
          <w:tcPr>
            <w:tcW w:w="570" w:type="dxa"/>
            <w:tcBorders>
              <w:top w:val="single" w:sz="6" w:space="0" w:color="000000"/>
              <w:left w:val="single" w:sz="6" w:space="0" w:color="000000"/>
              <w:bottom w:val="single" w:sz="6" w:space="0" w:color="000000"/>
              <w:right w:val="nil"/>
            </w:tcBorders>
            <w:hideMark/>
          </w:tcPr>
          <w:p w:rsidR="00034911" w:rsidRPr="007F3F0B" w:rsidRDefault="00034911" w:rsidP="00EB11FE">
            <w:pPr>
              <w:suppressAutoHyphens w:val="0"/>
              <w:jc w:val="center"/>
              <w:rPr>
                <w:kern w:val="0"/>
                <w:sz w:val="20"/>
                <w:szCs w:val="20"/>
                <w:lang w:eastAsia="pl-PL"/>
              </w:rPr>
            </w:pPr>
            <w:r w:rsidRPr="007F3F0B">
              <w:rPr>
                <w:kern w:val="0"/>
                <w:sz w:val="20"/>
                <w:szCs w:val="20"/>
                <w:lang w:eastAsia="pl-PL"/>
              </w:rPr>
              <w:t>2</w:t>
            </w:r>
          </w:p>
        </w:tc>
        <w:tc>
          <w:tcPr>
            <w:tcW w:w="990" w:type="dxa"/>
            <w:tcBorders>
              <w:top w:val="single" w:sz="6" w:space="0" w:color="000000"/>
              <w:left w:val="single" w:sz="6" w:space="0" w:color="000000"/>
              <w:bottom w:val="single" w:sz="6" w:space="0" w:color="000000"/>
              <w:right w:val="nil"/>
            </w:tcBorders>
            <w:hideMark/>
          </w:tcPr>
          <w:p w:rsidR="00034911" w:rsidRPr="007F3F0B" w:rsidRDefault="00034911" w:rsidP="00EB11FE">
            <w:pPr>
              <w:suppressAutoHyphens w:val="0"/>
              <w:jc w:val="center"/>
              <w:rPr>
                <w:kern w:val="0"/>
                <w:sz w:val="20"/>
                <w:szCs w:val="20"/>
                <w:lang w:eastAsia="pl-PL"/>
              </w:rPr>
            </w:pPr>
          </w:p>
        </w:tc>
        <w:tc>
          <w:tcPr>
            <w:tcW w:w="1140" w:type="dxa"/>
            <w:tcBorders>
              <w:top w:val="single" w:sz="6" w:space="0" w:color="000000"/>
              <w:left w:val="single" w:sz="6" w:space="0" w:color="000000"/>
              <w:bottom w:val="single" w:sz="6" w:space="0" w:color="000000"/>
              <w:right w:val="nil"/>
            </w:tcBorders>
            <w:hideMark/>
          </w:tcPr>
          <w:p w:rsidR="00034911" w:rsidRPr="007F3F0B" w:rsidRDefault="00034911" w:rsidP="00EB11FE">
            <w:pPr>
              <w:suppressAutoHyphens w:val="0"/>
              <w:jc w:val="center"/>
              <w:rPr>
                <w:kern w:val="0"/>
                <w:sz w:val="20"/>
                <w:szCs w:val="20"/>
                <w:lang w:eastAsia="pl-PL"/>
              </w:rPr>
            </w:pPr>
          </w:p>
        </w:tc>
        <w:tc>
          <w:tcPr>
            <w:tcW w:w="570" w:type="dxa"/>
            <w:tcBorders>
              <w:top w:val="single" w:sz="6" w:space="0" w:color="000000"/>
              <w:left w:val="single" w:sz="6" w:space="0" w:color="000000"/>
              <w:bottom w:val="single" w:sz="6" w:space="0" w:color="000000"/>
              <w:right w:val="nil"/>
            </w:tcBorders>
            <w:hideMark/>
          </w:tcPr>
          <w:p w:rsidR="00034911" w:rsidRPr="007F3F0B" w:rsidRDefault="00034911" w:rsidP="00EB11FE">
            <w:pPr>
              <w:suppressAutoHyphens w:val="0"/>
              <w:jc w:val="center"/>
              <w:rPr>
                <w:kern w:val="0"/>
                <w:sz w:val="20"/>
                <w:szCs w:val="20"/>
                <w:lang w:eastAsia="pl-PL"/>
              </w:rPr>
            </w:pPr>
            <w:r w:rsidRPr="007F3F0B">
              <w:rPr>
                <w:kern w:val="0"/>
                <w:sz w:val="20"/>
                <w:szCs w:val="20"/>
                <w:lang w:eastAsia="pl-PL"/>
              </w:rPr>
              <w:t>8</w:t>
            </w:r>
          </w:p>
        </w:tc>
        <w:tc>
          <w:tcPr>
            <w:tcW w:w="1140" w:type="dxa"/>
            <w:tcBorders>
              <w:top w:val="single" w:sz="6" w:space="0" w:color="000000"/>
              <w:left w:val="single" w:sz="6" w:space="0" w:color="000000"/>
              <w:bottom w:val="single" w:sz="6" w:space="0" w:color="000000"/>
              <w:right w:val="nil"/>
            </w:tcBorders>
            <w:hideMark/>
          </w:tcPr>
          <w:p w:rsidR="00034911" w:rsidRPr="007F3F0B" w:rsidRDefault="00034911" w:rsidP="00EB11FE">
            <w:pPr>
              <w:suppressAutoHyphens w:val="0"/>
              <w:jc w:val="center"/>
              <w:rPr>
                <w:kern w:val="0"/>
                <w:sz w:val="20"/>
                <w:szCs w:val="20"/>
                <w:lang w:eastAsia="pl-PL"/>
              </w:rPr>
            </w:pPr>
          </w:p>
        </w:tc>
        <w:tc>
          <w:tcPr>
            <w:tcW w:w="4275" w:type="dxa"/>
            <w:tcBorders>
              <w:top w:val="single" w:sz="6" w:space="0" w:color="000000"/>
              <w:left w:val="single" w:sz="6" w:space="0" w:color="000000"/>
              <w:bottom w:val="single" w:sz="6" w:space="0" w:color="000000"/>
              <w:right w:val="nil"/>
            </w:tcBorders>
            <w:hideMark/>
          </w:tcPr>
          <w:p w:rsidR="00034911" w:rsidRPr="007F3F0B" w:rsidRDefault="00034911" w:rsidP="00EB11FE">
            <w:pPr>
              <w:suppressAutoHyphens w:val="0"/>
              <w:rPr>
                <w:kern w:val="0"/>
                <w:sz w:val="20"/>
                <w:szCs w:val="20"/>
                <w:lang w:eastAsia="pl-PL"/>
              </w:rPr>
            </w:pPr>
            <w:r w:rsidRPr="007F3F0B">
              <w:rPr>
                <w:kern w:val="0"/>
                <w:sz w:val="20"/>
                <w:szCs w:val="20"/>
                <w:lang w:eastAsia="pl-PL"/>
              </w:rPr>
              <w:t>Numer referencyjny …................</w:t>
            </w:r>
          </w:p>
        </w:tc>
        <w:tc>
          <w:tcPr>
            <w:tcW w:w="45" w:type="dxa"/>
            <w:tcBorders>
              <w:top w:val="nil"/>
              <w:left w:val="single" w:sz="6" w:space="0" w:color="000000"/>
              <w:bottom w:val="nil"/>
              <w:right w:val="nil"/>
            </w:tcBorders>
            <w:hideMark/>
          </w:tcPr>
          <w:p w:rsidR="00034911" w:rsidRPr="007F3F0B" w:rsidRDefault="00034911" w:rsidP="00EB11FE">
            <w:pPr>
              <w:suppressAutoHyphens w:val="0"/>
              <w:rPr>
                <w:kern w:val="0"/>
                <w:sz w:val="20"/>
                <w:szCs w:val="20"/>
                <w:lang w:eastAsia="pl-PL"/>
              </w:rPr>
            </w:pPr>
          </w:p>
        </w:tc>
      </w:tr>
      <w:tr w:rsidR="00034911" w:rsidRPr="007F3F0B" w:rsidTr="00EB11FE">
        <w:trPr>
          <w:tblCellSpacing w:w="0" w:type="dxa"/>
        </w:trPr>
        <w:tc>
          <w:tcPr>
            <w:tcW w:w="450" w:type="dxa"/>
            <w:tcBorders>
              <w:top w:val="nil"/>
              <w:left w:val="single" w:sz="6" w:space="0" w:color="000000"/>
              <w:bottom w:val="single" w:sz="6" w:space="0" w:color="000000"/>
              <w:right w:val="nil"/>
            </w:tcBorders>
            <w:hideMark/>
          </w:tcPr>
          <w:p w:rsidR="00034911" w:rsidRPr="007F3F0B" w:rsidRDefault="00034911" w:rsidP="00EB11FE">
            <w:pPr>
              <w:suppressAutoHyphens w:val="0"/>
              <w:rPr>
                <w:kern w:val="0"/>
                <w:sz w:val="20"/>
                <w:szCs w:val="20"/>
                <w:lang w:eastAsia="pl-PL"/>
              </w:rPr>
            </w:pPr>
            <w:r w:rsidRPr="007F3F0B">
              <w:rPr>
                <w:kern w:val="0"/>
                <w:sz w:val="20"/>
                <w:szCs w:val="20"/>
                <w:lang w:eastAsia="pl-PL"/>
              </w:rPr>
              <w:t>d</w:t>
            </w:r>
          </w:p>
        </w:tc>
        <w:tc>
          <w:tcPr>
            <w:tcW w:w="5670" w:type="dxa"/>
            <w:tcBorders>
              <w:top w:val="nil"/>
              <w:left w:val="single" w:sz="6" w:space="0" w:color="000000"/>
              <w:bottom w:val="single" w:sz="6" w:space="0" w:color="000000"/>
              <w:right w:val="nil"/>
            </w:tcBorders>
            <w:hideMark/>
          </w:tcPr>
          <w:p w:rsidR="00034911" w:rsidRPr="007F3F0B" w:rsidRDefault="00034911" w:rsidP="00EB11FE">
            <w:pPr>
              <w:suppressAutoHyphens w:val="0"/>
              <w:rPr>
                <w:kern w:val="0"/>
                <w:sz w:val="20"/>
                <w:szCs w:val="20"/>
                <w:lang w:eastAsia="pl-PL"/>
              </w:rPr>
            </w:pPr>
            <w:r w:rsidRPr="007F3F0B">
              <w:rPr>
                <w:kern w:val="0"/>
                <w:sz w:val="20"/>
                <w:szCs w:val="20"/>
                <w:lang w:eastAsia="pl-PL"/>
              </w:rPr>
              <w:t>rozmiar 200 x 300 mm</w:t>
            </w:r>
          </w:p>
        </w:tc>
        <w:tc>
          <w:tcPr>
            <w:tcW w:w="570" w:type="dxa"/>
            <w:tcBorders>
              <w:top w:val="nil"/>
              <w:left w:val="single" w:sz="6" w:space="0" w:color="000000"/>
              <w:bottom w:val="single" w:sz="6" w:space="0" w:color="000000"/>
              <w:right w:val="nil"/>
            </w:tcBorders>
            <w:hideMark/>
          </w:tcPr>
          <w:p w:rsidR="00034911" w:rsidRPr="007F3F0B" w:rsidRDefault="00034911" w:rsidP="00EB11FE">
            <w:pPr>
              <w:suppressAutoHyphens w:val="0"/>
              <w:jc w:val="center"/>
              <w:rPr>
                <w:kern w:val="0"/>
                <w:sz w:val="20"/>
                <w:szCs w:val="20"/>
                <w:lang w:eastAsia="pl-PL"/>
              </w:rPr>
            </w:pPr>
            <w:r w:rsidRPr="007F3F0B">
              <w:rPr>
                <w:kern w:val="0"/>
                <w:sz w:val="20"/>
                <w:szCs w:val="20"/>
                <w:lang w:eastAsia="pl-PL"/>
              </w:rPr>
              <w:t>1</w:t>
            </w:r>
          </w:p>
        </w:tc>
        <w:tc>
          <w:tcPr>
            <w:tcW w:w="990" w:type="dxa"/>
            <w:tcBorders>
              <w:top w:val="nil"/>
              <w:left w:val="single" w:sz="6" w:space="0" w:color="000000"/>
              <w:bottom w:val="single" w:sz="6" w:space="0" w:color="000000"/>
              <w:right w:val="nil"/>
            </w:tcBorders>
            <w:hideMark/>
          </w:tcPr>
          <w:p w:rsidR="00034911" w:rsidRPr="007F3F0B" w:rsidRDefault="00034911" w:rsidP="00EB11FE">
            <w:pPr>
              <w:suppressAutoHyphens w:val="0"/>
              <w:jc w:val="center"/>
              <w:rPr>
                <w:kern w:val="0"/>
                <w:sz w:val="20"/>
                <w:szCs w:val="20"/>
                <w:lang w:eastAsia="pl-PL"/>
              </w:rPr>
            </w:pPr>
          </w:p>
        </w:tc>
        <w:tc>
          <w:tcPr>
            <w:tcW w:w="1140" w:type="dxa"/>
            <w:tcBorders>
              <w:top w:val="nil"/>
              <w:left w:val="single" w:sz="6" w:space="0" w:color="000000"/>
              <w:bottom w:val="single" w:sz="6" w:space="0" w:color="000000"/>
              <w:right w:val="nil"/>
            </w:tcBorders>
            <w:hideMark/>
          </w:tcPr>
          <w:p w:rsidR="00034911" w:rsidRPr="007F3F0B" w:rsidRDefault="00034911" w:rsidP="00EB11FE">
            <w:pPr>
              <w:suppressAutoHyphens w:val="0"/>
              <w:jc w:val="center"/>
              <w:rPr>
                <w:kern w:val="0"/>
                <w:sz w:val="20"/>
                <w:szCs w:val="20"/>
                <w:lang w:eastAsia="pl-PL"/>
              </w:rPr>
            </w:pPr>
          </w:p>
        </w:tc>
        <w:tc>
          <w:tcPr>
            <w:tcW w:w="570" w:type="dxa"/>
            <w:tcBorders>
              <w:top w:val="nil"/>
              <w:left w:val="single" w:sz="6" w:space="0" w:color="000000"/>
              <w:bottom w:val="single" w:sz="6" w:space="0" w:color="000000"/>
              <w:right w:val="nil"/>
            </w:tcBorders>
            <w:hideMark/>
          </w:tcPr>
          <w:p w:rsidR="00034911" w:rsidRPr="007F3F0B" w:rsidRDefault="00034911" w:rsidP="00EB11FE">
            <w:pPr>
              <w:suppressAutoHyphens w:val="0"/>
              <w:jc w:val="center"/>
              <w:rPr>
                <w:kern w:val="0"/>
                <w:sz w:val="20"/>
                <w:szCs w:val="20"/>
                <w:lang w:eastAsia="pl-PL"/>
              </w:rPr>
            </w:pPr>
            <w:r w:rsidRPr="007F3F0B">
              <w:rPr>
                <w:kern w:val="0"/>
                <w:sz w:val="20"/>
                <w:szCs w:val="20"/>
                <w:lang w:eastAsia="pl-PL"/>
              </w:rPr>
              <w:t>8</w:t>
            </w:r>
          </w:p>
        </w:tc>
        <w:tc>
          <w:tcPr>
            <w:tcW w:w="1140" w:type="dxa"/>
            <w:tcBorders>
              <w:top w:val="nil"/>
              <w:left w:val="single" w:sz="6" w:space="0" w:color="000000"/>
              <w:bottom w:val="single" w:sz="6" w:space="0" w:color="000000"/>
              <w:right w:val="nil"/>
            </w:tcBorders>
            <w:hideMark/>
          </w:tcPr>
          <w:p w:rsidR="00034911" w:rsidRPr="007F3F0B" w:rsidRDefault="00034911" w:rsidP="00EB11FE">
            <w:pPr>
              <w:suppressAutoHyphens w:val="0"/>
              <w:jc w:val="center"/>
              <w:rPr>
                <w:kern w:val="0"/>
                <w:sz w:val="20"/>
                <w:szCs w:val="20"/>
                <w:lang w:eastAsia="pl-PL"/>
              </w:rPr>
            </w:pPr>
          </w:p>
        </w:tc>
        <w:tc>
          <w:tcPr>
            <w:tcW w:w="4275" w:type="dxa"/>
            <w:tcBorders>
              <w:top w:val="nil"/>
              <w:left w:val="single" w:sz="6" w:space="0" w:color="000000"/>
              <w:bottom w:val="single" w:sz="6" w:space="0" w:color="000000"/>
              <w:right w:val="nil"/>
            </w:tcBorders>
            <w:hideMark/>
          </w:tcPr>
          <w:p w:rsidR="00034911" w:rsidRPr="007F3F0B" w:rsidRDefault="00034911" w:rsidP="00EB11FE">
            <w:pPr>
              <w:suppressAutoHyphens w:val="0"/>
              <w:rPr>
                <w:kern w:val="0"/>
                <w:sz w:val="20"/>
                <w:szCs w:val="20"/>
                <w:lang w:eastAsia="pl-PL"/>
              </w:rPr>
            </w:pPr>
            <w:r w:rsidRPr="007F3F0B">
              <w:rPr>
                <w:kern w:val="0"/>
                <w:sz w:val="20"/>
                <w:szCs w:val="20"/>
                <w:lang w:eastAsia="pl-PL"/>
              </w:rPr>
              <w:t>Numer referencyjny …...............</w:t>
            </w:r>
          </w:p>
        </w:tc>
        <w:tc>
          <w:tcPr>
            <w:tcW w:w="45" w:type="dxa"/>
            <w:tcBorders>
              <w:top w:val="nil"/>
              <w:left w:val="single" w:sz="6" w:space="0" w:color="000000"/>
              <w:bottom w:val="nil"/>
              <w:right w:val="nil"/>
            </w:tcBorders>
            <w:hideMark/>
          </w:tcPr>
          <w:p w:rsidR="00034911" w:rsidRPr="007F3F0B" w:rsidRDefault="00034911" w:rsidP="00EB11FE">
            <w:pPr>
              <w:suppressAutoHyphens w:val="0"/>
              <w:rPr>
                <w:kern w:val="0"/>
                <w:sz w:val="20"/>
                <w:szCs w:val="20"/>
                <w:lang w:eastAsia="pl-PL"/>
              </w:rPr>
            </w:pPr>
          </w:p>
        </w:tc>
      </w:tr>
      <w:tr w:rsidR="00034911" w:rsidRPr="007F3F0B" w:rsidTr="00EB11FE">
        <w:trPr>
          <w:tblCellSpacing w:w="0" w:type="dxa"/>
        </w:trPr>
        <w:tc>
          <w:tcPr>
            <w:tcW w:w="450" w:type="dxa"/>
            <w:tcBorders>
              <w:top w:val="single" w:sz="6" w:space="0" w:color="000000"/>
              <w:left w:val="single" w:sz="6" w:space="0" w:color="000000"/>
              <w:bottom w:val="single" w:sz="6" w:space="0" w:color="000000"/>
              <w:right w:val="nil"/>
            </w:tcBorders>
            <w:hideMark/>
          </w:tcPr>
          <w:p w:rsidR="00034911" w:rsidRPr="007F3F0B" w:rsidRDefault="00034911" w:rsidP="00EB11FE">
            <w:pPr>
              <w:suppressAutoHyphens w:val="0"/>
              <w:rPr>
                <w:kern w:val="0"/>
                <w:sz w:val="20"/>
                <w:szCs w:val="20"/>
                <w:lang w:eastAsia="pl-PL"/>
              </w:rPr>
            </w:pPr>
            <w:r w:rsidRPr="007F3F0B">
              <w:rPr>
                <w:kern w:val="0"/>
                <w:sz w:val="20"/>
                <w:szCs w:val="20"/>
                <w:lang w:eastAsia="pl-PL"/>
              </w:rPr>
              <w:t>e</w:t>
            </w:r>
          </w:p>
        </w:tc>
        <w:tc>
          <w:tcPr>
            <w:tcW w:w="5670" w:type="dxa"/>
            <w:tcBorders>
              <w:top w:val="single" w:sz="6" w:space="0" w:color="000000"/>
              <w:left w:val="single" w:sz="6" w:space="0" w:color="000000"/>
              <w:bottom w:val="single" w:sz="6" w:space="0" w:color="000000"/>
              <w:right w:val="nil"/>
            </w:tcBorders>
            <w:hideMark/>
          </w:tcPr>
          <w:p w:rsidR="00034911" w:rsidRPr="007F3F0B" w:rsidRDefault="00034911" w:rsidP="00EB11FE">
            <w:pPr>
              <w:suppressAutoHyphens w:val="0"/>
              <w:rPr>
                <w:kern w:val="0"/>
                <w:sz w:val="20"/>
                <w:szCs w:val="20"/>
                <w:lang w:eastAsia="pl-PL"/>
              </w:rPr>
            </w:pPr>
            <w:r w:rsidRPr="007F3F0B">
              <w:rPr>
                <w:kern w:val="0"/>
                <w:sz w:val="20"/>
                <w:szCs w:val="20"/>
                <w:lang w:eastAsia="pl-PL"/>
              </w:rPr>
              <w:t>rozmiar 260x 360 mm</w:t>
            </w:r>
          </w:p>
        </w:tc>
        <w:tc>
          <w:tcPr>
            <w:tcW w:w="570" w:type="dxa"/>
            <w:tcBorders>
              <w:top w:val="single" w:sz="6" w:space="0" w:color="000000"/>
              <w:left w:val="single" w:sz="6" w:space="0" w:color="000000"/>
              <w:bottom w:val="single" w:sz="6" w:space="0" w:color="000000"/>
              <w:right w:val="nil"/>
            </w:tcBorders>
            <w:hideMark/>
          </w:tcPr>
          <w:p w:rsidR="00034911" w:rsidRPr="007F3F0B" w:rsidRDefault="00034911" w:rsidP="00EB11FE">
            <w:pPr>
              <w:suppressAutoHyphens w:val="0"/>
              <w:jc w:val="center"/>
              <w:rPr>
                <w:kern w:val="0"/>
                <w:sz w:val="20"/>
                <w:szCs w:val="20"/>
                <w:lang w:eastAsia="pl-PL"/>
              </w:rPr>
            </w:pPr>
            <w:r w:rsidRPr="007F3F0B">
              <w:rPr>
                <w:kern w:val="0"/>
                <w:sz w:val="20"/>
                <w:szCs w:val="20"/>
                <w:lang w:eastAsia="pl-PL"/>
              </w:rPr>
              <w:t>1</w:t>
            </w:r>
          </w:p>
        </w:tc>
        <w:tc>
          <w:tcPr>
            <w:tcW w:w="990" w:type="dxa"/>
            <w:tcBorders>
              <w:top w:val="single" w:sz="6" w:space="0" w:color="000000"/>
              <w:left w:val="single" w:sz="6" w:space="0" w:color="000000"/>
              <w:bottom w:val="single" w:sz="6" w:space="0" w:color="000000"/>
              <w:right w:val="nil"/>
            </w:tcBorders>
            <w:hideMark/>
          </w:tcPr>
          <w:p w:rsidR="00034911" w:rsidRPr="007F3F0B" w:rsidRDefault="00034911" w:rsidP="00EB11FE">
            <w:pPr>
              <w:suppressAutoHyphens w:val="0"/>
              <w:jc w:val="center"/>
              <w:rPr>
                <w:kern w:val="0"/>
                <w:sz w:val="20"/>
                <w:szCs w:val="20"/>
                <w:lang w:eastAsia="pl-PL"/>
              </w:rPr>
            </w:pPr>
          </w:p>
        </w:tc>
        <w:tc>
          <w:tcPr>
            <w:tcW w:w="1140" w:type="dxa"/>
            <w:tcBorders>
              <w:top w:val="single" w:sz="6" w:space="0" w:color="000000"/>
              <w:left w:val="single" w:sz="6" w:space="0" w:color="000000"/>
              <w:bottom w:val="single" w:sz="6" w:space="0" w:color="000000"/>
              <w:right w:val="nil"/>
            </w:tcBorders>
            <w:hideMark/>
          </w:tcPr>
          <w:p w:rsidR="00034911" w:rsidRPr="007F3F0B" w:rsidRDefault="00034911" w:rsidP="00EB11FE">
            <w:pPr>
              <w:suppressAutoHyphens w:val="0"/>
              <w:jc w:val="center"/>
              <w:rPr>
                <w:kern w:val="0"/>
                <w:sz w:val="20"/>
                <w:szCs w:val="20"/>
                <w:lang w:eastAsia="pl-PL"/>
              </w:rPr>
            </w:pPr>
          </w:p>
        </w:tc>
        <w:tc>
          <w:tcPr>
            <w:tcW w:w="570" w:type="dxa"/>
            <w:tcBorders>
              <w:top w:val="single" w:sz="6" w:space="0" w:color="000000"/>
              <w:left w:val="single" w:sz="6" w:space="0" w:color="000000"/>
              <w:bottom w:val="single" w:sz="6" w:space="0" w:color="000000"/>
              <w:right w:val="nil"/>
            </w:tcBorders>
            <w:hideMark/>
          </w:tcPr>
          <w:p w:rsidR="00034911" w:rsidRPr="007F3F0B" w:rsidRDefault="00034911" w:rsidP="00EB11FE">
            <w:pPr>
              <w:suppressAutoHyphens w:val="0"/>
              <w:jc w:val="center"/>
              <w:rPr>
                <w:kern w:val="0"/>
                <w:sz w:val="20"/>
                <w:szCs w:val="20"/>
                <w:lang w:eastAsia="pl-PL"/>
              </w:rPr>
            </w:pPr>
            <w:r w:rsidRPr="007F3F0B">
              <w:rPr>
                <w:kern w:val="0"/>
                <w:sz w:val="20"/>
                <w:szCs w:val="20"/>
                <w:lang w:eastAsia="pl-PL"/>
              </w:rPr>
              <w:t>8</w:t>
            </w:r>
          </w:p>
        </w:tc>
        <w:tc>
          <w:tcPr>
            <w:tcW w:w="1140" w:type="dxa"/>
            <w:tcBorders>
              <w:top w:val="single" w:sz="6" w:space="0" w:color="000000"/>
              <w:left w:val="single" w:sz="6" w:space="0" w:color="000000"/>
              <w:bottom w:val="single" w:sz="6" w:space="0" w:color="000000"/>
              <w:right w:val="nil"/>
            </w:tcBorders>
            <w:hideMark/>
          </w:tcPr>
          <w:p w:rsidR="00034911" w:rsidRPr="007F3F0B" w:rsidRDefault="00034911" w:rsidP="00EB11FE">
            <w:pPr>
              <w:suppressAutoHyphens w:val="0"/>
              <w:jc w:val="center"/>
              <w:rPr>
                <w:kern w:val="0"/>
                <w:sz w:val="20"/>
                <w:szCs w:val="20"/>
                <w:lang w:eastAsia="pl-PL"/>
              </w:rPr>
            </w:pPr>
          </w:p>
        </w:tc>
        <w:tc>
          <w:tcPr>
            <w:tcW w:w="4275" w:type="dxa"/>
            <w:tcBorders>
              <w:top w:val="single" w:sz="6" w:space="0" w:color="000000"/>
              <w:left w:val="single" w:sz="6" w:space="0" w:color="000000"/>
              <w:bottom w:val="single" w:sz="6" w:space="0" w:color="000000"/>
              <w:right w:val="nil"/>
            </w:tcBorders>
            <w:hideMark/>
          </w:tcPr>
          <w:p w:rsidR="00034911" w:rsidRPr="007F3F0B" w:rsidRDefault="00034911" w:rsidP="00EB11FE">
            <w:pPr>
              <w:suppressAutoHyphens w:val="0"/>
              <w:rPr>
                <w:kern w:val="0"/>
                <w:sz w:val="20"/>
                <w:szCs w:val="20"/>
                <w:lang w:eastAsia="pl-PL"/>
              </w:rPr>
            </w:pPr>
            <w:r w:rsidRPr="007F3F0B">
              <w:rPr>
                <w:kern w:val="0"/>
                <w:sz w:val="20"/>
                <w:szCs w:val="20"/>
                <w:lang w:eastAsia="pl-PL"/>
              </w:rPr>
              <w:t>Numer referencyjny ….................</w:t>
            </w:r>
          </w:p>
        </w:tc>
        <w:tc>
          <w:tcPr>
            <w:tcW w:w="45" w:type="dxa"/>
            <w:tcBorders>
              <w:top w:val="nil"/>
              <w:left w:val="single" w:sz="6" w:space="0" w:color="000000"/>
              <w:bottom w:val="nil"/>
              <w:right w:val="nil"/>
            </w:tcBorders>
            <w:hideMark/>
          </w:tcPr>
          <w:p w:rsidR="00034911" w:rsidRPr="007F3F0B" w:rsidRDefault="00034911" w:rsidP="00EB11FE">
            <w:pPr>
              <w:suppressAutoHyphens w:val="0"/>
              <w:rPr>
                <w:kern w:val="0"/>
                <w:sz w:val="20"/>
                <w:szCs w:val="20"/>
                <w:lang w:eastAsia="pl-PL"/>
              </w:rPr>
            </w:pPr>
          </w:p>
        </w:tc>
      </w:tr>
      <w:tr w:rsidR="00034911" w:rsidRPr="007F3F0B" w:rsidTr="00EB11FE">
        <w:trPr>
          <w:tblCellSpacing w:w="0" w:type="dxa"/>
        </w:trPr>
        <w:tc>
          <w:tcPr>
            <w:tcW w:w="450" w:type="dxa"/>
            <w:tcBorders>
              <w:top w:val="single" w:sz="6" w:space="0" w:color="000000"/>
              <w:left w:val="single" w:sz="6" w:space="0" w:color="000000"/>
              <w:bottom w:val="single" w:sz="6" w:space="0" w:color="000000"/>
              <w:right w:val="nil"/>
            </w:tcBorders>
            <w:hideMark/>
          </w:tcPr>
          <w:p w:rsidR="00034911" w:rsidRPr="007F3F0B" w:rsidRDefault="00034911" w:rsidP="00EB11FE">
            <w:pPr>
              <w:suppressAutoHyphens w:val="0"/>
              <w:rPr>
                <w:kern w:val="0"/>
                <w:sz w:val="20"/>
                <w:szCs w:val="20"/>
                <w:lang w:eastAsia="pl-PL"/>
              </w:rPr>
            </w:pPr>
          </w:p>
        </w:tc>
        <w:tc>
          <w:tcPr>
            <w:tcW w:w="5670" w:type="dxa"/>
            <w:tcBorders>
              <w:top w:val="single" w:sz="6" w:space="0" w:color="000000"/>
              <w:left w:val="single" w:sz="6" w:space="0" w:color="000000"/>
              <w:bottom w:val="single" w:sz="6" w:space="0" w:color="000000"/>
              <w:right w:val="nil"/>
            </w:tcBorders>
            <w:hideMark/>
          </w:tcPr>
          <w:p w:rsidR="00034911" w:rsidRPr="007F3F0B" w:rsidRDefault="00034911" w:rsidP="00EB11FE">
            <w:pPr>
              <w:suppressAutoHyphens w:val="0"/>
              <w:rPr>
                <w:kern w:val="0"/>
                <w:sz w:val="20"/>
                <w:szCs w:val="20"/>
                <w:lang w:eastAsia="pl-PL"/>
              </w:rPr>
            </w:pPr>
            <w:r w:rsidRPr="007F3F0B">
              <w:rPr>
                <w:b/>
                <w:bCs/>
                <w:kern w:val="0"/>
                <w:sz w:val="20"/>
                <w:szCs w:val="20"/>
                <w:lang w:eastAsia="pl-PL"/>
              </w:rPr>
              <w:t>Wartość części</w:t>
            </w:r>
          </w:p>
        </w:tc>
        <w:tc>
          <w:tcPr>
            <w:tcW w:w="570" w:type="dxa"/>
            <w:tcBorders>
              <w:top w:val="single" w:sz="6" w:space="0" w:color="000000"/>
              <w:left w:val="single" w:sz="6" w:space="0" w:color="000000"/>
              <w:bottom w:val="single" w:sz="6" w:space="0" w:color="000000"/>
              <w:right w:val="nil"/>
            </w:tcBorders>
            <w:hideMark/>
          </w:tcPr>
          <w:p w:rsidR="00034911" w:rsidRPr="007F3F0B" w:rsidRDefault="00034911" w:rsidP="00EB11FE">
            <w:pPr>
              <w:suppressAutoHyphens w:val="0"/>
              <w:jc w:val="center"/>
              <w:rPr>
                <w:kern w:val="0"/>
                <w:sz w:val="20"/>
                <w:szCs w:val="20"/>
                <w:lang w:eastAsia="pl-PL"/>
              </w:rPr>
            </w:pPr>
          </w:p>
        </w:tc>
        <w:tc>
          <w:tcPr>
            <w:tcW w:w="990" w:type="dxa"/>
            <w:tcBorders>
              <w:top w:val="single" w:sz="6" w:space="0" w:color="000000"/>
              <w:left w:val="single" w:sz="6" w:space="0" w:color="000000"/>
              <w:bottom w:val="single" w:sz="6" w:space="0" w:color="000000"/>
              <w:right w:val="nil"/>
            </w:tcBorders>
            <w:hideMark/>
          </w:tcPr>
          <w:p w:rsidR="00034911" w:rsidRPr="007F3F0B" w:rsidRDefault="00034911" w:rsidP="00EB11FE">
            <w:pPr>
              <w:suppressAutoHyphens w:val="0"/>
              <w:jc w:val="center"/>
              <w:rPr>
                <w:kern w:val="0"/>
                <w:sz w:val="20"/>
                <w:szCs w:val="20"/>
                <w:lang w:eastAsia="pl-PL"/>
              </w:rPr>
            </w:pPr>
          </w:p>
        </w:tc>
        <w:tc>
          <w:tcPr>
            <w:tcW w:w="1140" w:type="dxa"/>
            <w:tcBorders>
              <w:top w:val="single" w:sz="6" w:space="0" w:color="000000"/>
              <w:left w:val="single" w:sz="6" w:space="0" w:color="000000"/>
              <w:bottom w:val="single" w:sz="6" w:space="0" w:color="000000"/>
              <w:right w:val="nil"/>
            </w:tcBorders>
            <w:hideMark/>
          </w:tcPr>
          <w:p w:rsidR="00034911" w:rsidRPr="007F3F0B" w:rsidRDefault="00034911" w:rsidP="00EB11FE">
            <w:pPr>
              <w:suppressAutoHyphens w:val="0"/>
              <w:jc w:val="center"/>
              <w:rPr>
                <w:b/>
                <w:kern w:val="0"/>
                <w:sz w:val="20"/>
                <w:szCs w:val="20"/>
                <w:lang w:eastAsia="pl-PL"/>
              </w:rPr>
            </w:pPr>
          </w:p>
        </w:tc>
        <w:tc>
          <w:tcPr>
            <w:tcW w:w="570" w:type="dxa"/>
            <w:tcBorders>
              <w:top w:val="single" w:sz="6" w:space="0" w:color="000000"/>
              <w:left w:val="single" w:sz="6" w:space="0" w:color="000000"/>
              <w:bottom w:val="single" w:sz="6" w:space="0" w:color="000000"/>
              <w:right w:val="nil"/>
            </w:tcBorders>
            <w:hideMark/>
          </w:tcPr>
          <w:p w:rsidR="00034911" w:rsidRPr="007F3F0B" w:rsidRDefault="00034911" w:rsidP="00EB11FE">
            <w:pPr>
              <w:suppressAutoHyphens w:val="0"/>
              <w:jc w:val="center"/>
              <w:rPr>
                <w:b/>
                <w:kern w:val="0"/>
                <w:sz w:val="20"/>
                <w:szCs w:val="20"/>
                <w:lang w:eastAsia="pl-PL"/>
              </w:rPr>
            </w:pPr>
          </w:p>
        </w:tc>
        <w:tc>
          <w:tcPr>
            <w:tcW w:w="1140" w:type="dxa"/>
            <w:tcBorders>
              <w:top w:val="single" w:sz="6" w:space="0" w:color="000000"/>
              <w:left w:val="single" w:sz="6" w:space="0" w:color="000000"/>
              <w:bottom w:val="single" w:sz="6" w:space="0" w:color="000000"/>
              <w:right w:val="nil"/>
            </w:tcBorders>
            <w:hideMark/>
          </w:tcPr>
          <w:p w:rsidR="00034911" w:rsidRPr="007F3F0B" w:rsidRDefault="00034911" w:rsidP="00EB11FE">
            <w:pPr>
              <w:suppressAutoHyphens w:val="0"/>
              <w:jc w:val="center"/>
              <w:rPr>
                <w:b/>
                <w:kern w:val="0"/>
                <w:sz w:val="20"/>
                <w:szCs w:val="20"/>
                <w:lang w:eastAsia="pl-PL"/>
              </w:rPr>
            </w:pPr>
          </w:p>
        </w:tc>
        <w:tc>
          <w:tcPr>
            <w:tcW w:w="4275" w:type="dxa"/>
            <w:tcBorders>
              <w:top w:val="single" w:sz="6" w:space="0" w:color="000000"/>
              <w:left w:val="single" w:sz="6" w:space="0" w:color="000000"/>
              <w:bottom w:val="single" w:sz="6" w:space="0" w:color="000000"/>
              <w:right w:val="nil"/>
            </w:tcBorders>
            <w:hideMark/>
          </w:tcPr>
          <w:p w:rsidR="00034911" w:rsidRPr="007F3F0B" w:rsidRDefault="00034911" w:rsidP="00EB11FE">
            <w:pPr>
              <w:suppressAutoHyphens w:val="0"/>
              <w:rPr>
                <w:kern w:val="0"/>
                <w:sz w:val="20"/>
                <w:szCs w:val="20"/>
                <w:lang w:eastAsia="pl-PL"/>
              </w:rPr>
            </w:pPr>
          </w:p>
        </w:tc>
        <w:tc>
          <w:tcPr>
            <w:tcW w:w="45" w:type="dxa"/>
            <w:tcBorders>
              <w:top w:val="nil"/>
              <w:left w:val="single" w:sz="6" w:space="0" w:color="000000"/>
              <w:bottom w:val="nil"/>
              <w:right w:val="nil"/>
            </w:tcBorders>
            <w:hideMark/>
          </w:tcPr>
          <w:p w:rsidR="00034911" w:rsidRPr="007F3F0B" w:rsidRDefault="00034911" w:rsidP="00EB11FE">
            <w:pPr>
              <w:suppressAutoHyphens w:val="0"/>
              <w:rPr>
                <w:kern w:val="0"/>
                <w:sz w:val="20"/>
                <w:szCs w:val="20"/>
                <w:lang w:eastAsia="pl-PL"/>
              </w:rPr>
            </w:pPr>
          </w:p>
        </w:tc>
      </w:tr>
    </w:tbl>
    <w:p w:rsidR="00034911" w:rsidRDefault="00034911" w:rsidP="00034911">
      <w:pPr>
        <w:rPr>
          <w:b/>
          <w:color w:val="FF0000"/>
          <w:sz w:val="20"/>
          <w:szCs w:val="20"/>
        </w:rPr>
      </w:pPr>
    </w:p>
    <w:p w:rsidR="007F3F0B" w:rsidRDefault="007F3F0B" w:rsidP="00034911">
      <w:pPr>
        <w:rPr>
          <w:b/>
          <w:color w:val="FF0000"/>
          <w:sz w:val="20"/>
          <w:szCs w:val="20"/>
        </w:rPr>
      </w:pPr>
    </w:p>
    <w:p w:rsidR="007F3F0B" w:rsidRDefault="007F3F0B" w:rsidP="00034911">
      <w:pPr>
        <w:rPr>
          <w:b/>
          <w:color w:val="FF0000"/>
          <w:sz w:val="20"/>
          <w:szCs w:val="20"/>
        </w:rPr>
      </w:pPr>
    </w:p>
    <w:p w:rsidR="007F3F0B" w:rsidRDefault="007F3F0B" w:rsidP="00034911">
      <w:pPr>
        <w:rPr>
          <w:b/>
          <w:color w:val="FF0000"/>
          <w:sz w:val="20"/>
          <w:szCs w:val="20"/>
        </w:rPr>
      </w:pPr>
    </w:p>
    <w:p w:rsidR="007F3F0B" w:rsidRDefault="007F3F0B" w:rsidP="00034911">
      <w:pPr>
        <w:rPr>
          <w:b/>
          <w:color w:val="FF0000"/>
          <w:sz w:val="20"/>
          <w:szCs w:val="20"/>
        </w:rPr>
      </w:pPr>
    </w:p>
    <w:p w:rsidR="007F3F0B" w:rsidRDefault="007F3F0B" w:rsidP="00034911">
      <w:pPr>
        <w:rPr>
          <w:b/>
          <w:color w:val="FF0000"/>
          <w:sz w:val="20"/>
          <w:szCs w:val="20"/>
        </w:rPr>
      </w:pPr>
    </w:p>
    <w:p w:rsidR="007F3F0B" w:rsidRDefault="007F3F0B" w:rsidP="00034911">
      <w:pPr>
        <w:rPr>
          <w:b/>
          <w:color w:val="FF0000"/>
          <w:sz w:val="20"/>
          <w:szCs w:val="20"/>
        </w:rPr>
      </w:pPr>
    </w:p>
    <w:p w:rsidR="007F3F0B" w:rsidRDefault="007F3F0B" w:rsidP="00034911">
      <w:pPr>
        <w:rPr>
          <w:b/>
          <w:color w:val="FF0000"/>
          <w:sz w:val="20"/>
          <w:szCs w:val="20"/>
        </w:rPr>
      </w:pPr>
    </w:p>
    <w:p w:rsidR="007F3F0B" w:rsidRDefault="007F3F0B" w:rsidP="00034911">
      <w:pPr>
        <w:rPr>
          <w:b/>
          <w:color w:val="FF0000"/>
          <w:sz w:val="20"/>
          <w:szCs w:val="20"/>
        </w:rPr>
      </w:pPr>
    </w:p>
    <w:p w:rsidR="007F3F0B" w:rsidRDefault="007F3F0B" w:rsidP="00034911">
      <w:pPr>
        <w:rPr>
          <w:b/>
          <w:color w:val="FF0000"/>
          <w:sz w:val="20"/>
          <w:szCs w:val="20"/>
        </w:rPr>
      </w:pPr>
    </w:p>
    <w:p w:rsidR="007F3F0B" w:rsidRDefault="007F3F0B" w:rsidP="00034911">
      <w:pPr>
        <w:rPr>
          <w:b/>
          <w:color w:val="FF0000"/>
          <w:sz w:val="20"/>
          <w:szCs w:val="20"/>
        </w:rPr>
      </w:pPr>
    </w:p>
    <w:p w:rsidR="007F3F0B" w:rsidRDefault="007F3F0B" w:rsidP="00034911">
      <w:pPr>
        <w:rPr>
          <w:b/>
          <w:color w:val="FF0000"/>
          <w:sz w:val="20"/>
          <w:szCs w:val="20"/>
        </w:rPr>
      </w:pPr>
    </w:p>
    <w:p w:rsidR="007F3F0B" w:rsidRDefault="007F3F0B" w:rsidP="00034911">
      <w:pPr>
        <w:rPr>
          <w:b/>
          <w:color w:val="FF0000"/>
          <w:sz w:val="20"/>
          <w:szCs w:val="20"/>
        </w:rPr>
      </w:pPr>
    </w:p>
    <w:p w:rsidR="007F3F0B" w:rsidRDefault="007F3F0B" w:rsidP="00034911">
      <w:pPr>
        <w:rPr>
          <w:b/>
          <w:color w:val="FF0000"/>
          <w:sz w:val="20"/>
          <w:szCs w:val="20"/>
        </w:rPr>
      </w:pPr>
    </w:p>
    <w:p w:rsidR="007F3F0B" w:rsidRDefault="007F3F0B" w:rsidP="00034911">
      <w:pPr>
        <w:rPr>
          <w:b/>
          <w:color w:val="FF0000"/>
          <w:sz w:val="20"/>
          <w:szCs w:val="20"/>
        </w:rPr>
      </w:pPr>
    </w:p>
    <w:p w:rsidR="007F3F0B" w:rsidRDefault="007F3F0B" w:rsidP="00034911">
      <w:pPr>
        <w:rPr>
          <w:b/>
          <w:color w:val="FF0000"/>
          <w:sz w:val="20"/>
          <w:szCs w:val="20"/>
        </w:rPr>
      </w:pPr>
    </w:p>
    <w:p w:rsidR="007F3F0B" w:rsidRDefault="007F3F0B" w:rsidP="00034911">
      <w:pPr>
        <w:rPr>
          <w:b/>
          <w:color w:val="FF0000"/>
          <w:sz w:val="20"/>
          <w:szCs w:val="20"/>
        </w:rPr>
      </w:pPr>
    </w:p>
    <w:p w:rsidR="007F3F0B" w:rsidRDefault="007F3F0B" w:rsidP="00034911">
      <w:pPr>
        <w:rPr>
          <w:b/>
          <w:color w:val="FF0000"/>
          <w:sz w:val="20"/>
          <w:szCs w:val="20"/>
        </w:rPr>
      </w:pPr>
    </w:p>
    <w:p w:rsidR="007F3F0B" w:rsidRDefault="007F3F0B" w:rsidP="00034911">
      <w:pPr>
        <w:rPr>
          <w:b/>
          <w:color w:val="FF0000"/>
          <w:sz w:val="20"/>
          <w:szCs w:val="20"/>
        </w:rPr>
      </w:pPr>
    </w:p>
    <w:p w:rsidR="007F3F0B" w:rsidRDefault="007F3F0B" w:rsidP="00034911">
      <w:pPr>
        <w:rPr>
          <w:b/>
          <w:color w:val="FF0000"/>
          <w:sz w:val="20"/>
          <w:szCs w:val="20"/>
        </w:rPr>
      </w:pPr>
    </w:p>
    <w:p w:rsidR="007F3F0B" w:rsidRDefault="007F3F0B" w:rsidP="00034911">
      <w:pPr>
        <w:rPr>
          <w:b/>
          <w:color w:val="FF0000"/>
          <w:sz w:val="20"/>
          <w:szCs w:val="20"/>
        </w:rPr>
      </w:pPr>
    </w:p>
    <w:p w:rsidR="00034911" w:rsidRPr="007F3F0B" w:rsidRDefault="00034911" w:rsidP="00034911">
      <w:pPr>
        <w:rPr>
          <w:b/>
          <w:sz w:val="22"/>
          <w:szCs w:val="22"/>
        </w:rPr>
      </w:pPr>
      <w:r w:rsidRPr="007F3F0B">
        <w:rPr>
          <w:b/>
          <w:sz w:val="22"/>
          <w:szCs w:val="22"/>
        </w:rPr>
        <w:lastRenderedPageBreak/>
        <w:t>Część nr 22 – dostawa protez naczyniowych</w:t>
      </w:r>
      <w:r w:rsidRPr="007F3F0B">
        <w:rPr>
          <w:b/>
          <w:sz w:val="22"/>
          <w:szCs w:val="22"/>
        </w:rPr>
        <w:tab/>
      </w:r>
      <w:r w:rsidRPr="007F3F0B">
        <w:rPr>
          <w:b/>
          <w:sz w:val="22"/>
          <w:szCs w:val="22"/>
        </w:rPr>
        <w:tab/>
      </w:r>
      <w:r w:rsidRPr="007F3F0B">
        <w:rPr>
          <w:b/>
          <w:sz w:val="22"/>
          <w:szCs w:val="22"/>
        </w:rPr>
        <w:tab/>
      </w:r>
      <w:r w:rsidRPr="007F3F0B">
        <w:rPr>
          <w:b/>
          <w:sz w:val="22"/>
          <w:szCs w:val="22"/>
        </w:rPr>
        <w:tab/>
      </w:r>
      <w:r w:rsidRPr="007F3F0B">
        <w:rPr>
          <w:b/>
          <w:sz w:val="22"/>
          <w:szCs w:val="22"/>
        </w:rPr>
        <w:tab/>
      </w:r>
      <w:r w:rsidRPr="007F3F0B">
        <w:rPr>
          <w:b/>
          <w:sz w:val="22"/>
          <w:szCs w:val="22"/>
        </w:rPr>
        <w:tab/>
      </w:r>
      <w:r w:rsidRPr="007F3F0B">
        <w:rPr>
          <w:b/>
          <w:sz w:val="22"/>
          <w:szCs w:val="22"/>
        </w:rPr>
        <w:tab/>
      </w:r>
      <w:r w:rsidRPr="007F3F0B">
        <w:rPr>
          <w:b/>
          <w:sz w:val="22"/>
          <w:szCs w:val="22"/>
        </w:rPr>
        <w:tab/>
      </w:r>
      <w:r w:rsidRPr="007F3F0B">
        <w:rPr>
          <w:b/>
          <w:sz w:val="22"/>
          <w:szCs w:val="22"/>
        </w:rPr>
        <w:tab/>
      </w:r>
      <w:r w:rsidRPr="007F3F0B">
        <w:rPr>
          <w:b/>
          <w:sz w:val="22"/>
          <w:szCs w:val="22"/>
        </w:rPr>
        <w:tab/>
      </w:r>
      <w:r w:rsidRPr="007F3F0B">
        <w:rPr>
          <w:b/>
          <w:sz w:val="22"/>
          <w:szCs w:val="22"/>
        </w:rPr>
        <w:tab/>
      </w:r>
      <w:r w:rsidRPr="007F3F0B">
        <w:rPr>
          <w:b/>
          <w:sz w:val="22"/>
          <w:szCs w:val="22"/>
        </w:rPr>
        <w:tab/>
      </w:r>
      <w:r w:rsidRPr="007F3F0B">
        <w:rPr>
          <w:b/>
          <w:sz w:val="22"/>
          <w:szCs w:val="22"/>
        </w:rPr>
        <w:tab/>
      </w:r>
    </w:p>
    <w:tbl>
      <w:tblPr>
        <w:tblW w:w="0" w:type="auto"/>
        <w:tblInd w:w="10" w:type="dxa"/>
        <w:tblLayout w:type="fixed"/>
        <w:tblCellMar>
          <w:left w:w="10" w:type="dxa"/>
          <w:right w:w="10" w:type="dxa"/>
        </w:tblCellMar>
        <w:tblLook w:val="0000"/>
      </w:tblPr>
      <w:tblGrid>
        <w:gridCol w:w="495"/>
        <w:gridCol w:w="5601"/>
        <w:gridCol w:w="567"/>
        <w:gridCol w:w="992"/>
        <w:gridCol w:w="1134"/>
        <w:gridCol w:w="567"/>
        <w:gridCol w:w="1134"/>
        <w:gridCol w:w="4252"/>
      </w:tblGrid>
      <w:tr w:rsidR="00034911" w:rsidRPr="007F3F0B" w:rsidTr="00EB11FE">
        <w:tc>
          <w:tcPr>
            <w:tcW w:w="495" w:type="dxa"/>
            <w:tcBorders>
              <w:top w:val="single" w:sz="1" w:space="0" w:color="000000"/>
              <w:left w:val="single" w:sz="1" w:space="0" w:color="000000"/>
              <w:bottom w:val="single" w:sz="1" w:space="0" w:color="000000"/>
            </w:tcBorders>
            <w:shd w:val="clear" w:color="auto" w:fill="auto"/>
          </w:tcPr>
          <w:p w:rsidR="00034911" w:rsidRPr="007F3F0B" w:rsidRDefault="00034911" w:rsidP="00EB11FE">
            <w:pPr>
              <w:rPr>
                <w:sz w:val="20"/>
                <w:szCs w:val="20"/>
              </w:rPr>
            </w:pPr>
            <w:r w:rsidRPr="007F3F0B">
              <w:rPr>
                <w:sz w:val="20"/>
                <w:szCs w:val="20"/>
              </w:rPr>
              <w:t>L.p.</w:t>
            </w:r>
          </w:p>
        </w:tc>
        <w:tc>
          <w:tcPr>
            <w:tcW w:w="5601" w:type="dxa"/>
            <w:tcBorders>
              <w:top w:val="single" w:sz="1" w:space="0" w:color="000000"/>
              <w:left w:val="single" w:sz="1" w:space="0" w:color="000000"/>
              <w:bottom w:val="single" w:sz="1" w:space="0" w:color="000000"/>
            </w:tcBorders>
            <w:shd w:val="clear" w:color="auto" w:fill="auto"/>
          </w:tcPr>
          <w:p w:rsidR="00034911" w:rsidRPr="007F3F0B" w:rsidRDefault="00034911" w:rsidP="00EB11FE">
            <w:pPr>
              <w:rPr>
                <w:sz w:val="20"/>
                <w:szCs w:val="20"/>
              </w:rPr>
            </w:pPr>
            <w:r w:rsidRPr="007F3F0B">
              <w:rPr>
                <w:sz w:val="20"/>
                <w:szCs w:val="20"/>
              </w:rPr>
              <w:t>Opis przedmiotu zamówienia</w:t>
            </w:r>
          </w:p>
        </w:tc>
        <w:tc>
          <w:tcPr>
            <w:tcW w:w="567" w:type="dxa"/>
            <w:tcBorders>
              <w:top w:val="single" w:sz="1" w:space="0" w:color="000000"/>
              <w:left w:val="single" w:sz="1" w:space="0" w:color="000000"/>
              <w:bottom w:val="single" w:sz="1" w:space="0" w:color="000000"/>
            </w:tcBorders>
            <w:shd w:val="clear" w:color="auto" w:fill="auto"/>
          </w:tcPr>
          <w:p w:rsidR="00034911" w:rsidRPr="007F3F0B" w:rsidRDefault="00034911" w:rsidP="00EB11FE">
            <w:pPr>
              <w:rPr>
                <w:sz w:val="20"/>
                <w:szCs w:val="20"/>
              </w:rPr>
            </w:pPr>
            <w:r w:rsidRPr="007F3F0B">
              <w:rPr>
                <w:sz w:val="20"/>
                <w:szCs w:val="20"/>
              </w:rPr>
              <w:t>Ilość sztuk</w:t>
            </w:r>
          </w:p>
        </w:tc>
        <w:tc>
          <w:tcPr>
            <w:tcW w:w="992" w:type="dxa"/>
            <w:tcBorders>
              <w:top w:val="single" w:sz="1" w:space="0" w:color="000000"/>
              <w:left w:val="single" w:sz="1" w:space="0" w:color="000000"/>
              <w:bottom w:val="single" w:sz="1" w:space="0" w:color="000000"/>
            </w:tcBorders>
            <w:shd w:val="clear" w:color="auto" w:fill="auto"/>
          </w:tcPr>
          <w:p w:rsidR="00034911" w:rsidRPr="007F3F0B" w:rsidRDefault="00034911" w:rsidP="00EB11FE">
            <w:pPr>
              <w:rPr>
                <w:sz w:val="20"/>
                <w:szCs w:val="20"/>
              </w:rPr>
            </w:pPr>
            <w:r w:rsidRPr="007F3F0B">
              <w:rPr>
                <w:sz w:val="20"/>
                <w:szCs w:val="20"/>
              </w:rPr>
              <w:t>Cena jedn. netto</w:t>
            </w:r>
          </w:p>
        </w:tc>
        <w:tc>
          <w:tcPr>
            <w:tcW w:w="1134" w:type="dxa"/>
            <w:tcBorders>
              <w:top w:val="single" w:sz="1" w:space="0" w:color="000000"/>
              <w:left w:val="single" w:sz="1" w:space="0" w:color="000000"/>
              <w:bottom w:val="single" w:sz="1" w:space="0" w:color="000000"/>
            </w:tcBorders>
            <w:shd w:val="clear" w:color="auto" w:fill="auto"/>
          </w:tcPr>
          <w:p w:rsidR="00034911" w:rsidRPr="007F3F0B" w:rsidRDefault="00034911" w:rsidP="00EB11FE">
            <w:pPr>
              <w:rPr>
                <w:sz w:val="20"/>
                <w:szCs w:val="20"/>
              </w:rPr>
            </w:pPr>
            <w:r w:rsidRPr="007F3F0B">
              <w:rPr>
                <w:sz w:val="20"/>
                <w:szCs w:val="20"/>
              </w:rPr>
              <w:t>Wartość netto</w:t>
            </w:r>
          </w:p>
        </w:tc>
        <w:tc>
          <w:tcPr>
            <w:tcW w:w="567" w:type="dxa"/>
            <w:tcBorders>
              <w:top w:val="single" w:sz="1" w:space="0" w:color="000000"/>
              <w:left w:val="single" w:sz="1" w:space="0" w:color="000000"/>
              <w:bottom w:val="single" w:sz="1" w:space="0" w:color="000000"/>
            </w:tcBorders>
            <w:shd w:val="clear" w:color="auto" w:fill="auto"/>
          </w:tcPr>
          <w:p w:rsidR="00034911" w:rsidRPr="007F3F0B" w:rsidRDefault="00034911" w:rsidP="00EB11FE">
            <w:pPr>
              <w:rPr>
                <w:sz w:val="20"/>
                <w:szCs w:val="20"/>
              </w:rPr>
            </w:pPr>
            <w:r w:rsidRPr="007F3F0B">
              <w:rPr>
                <w:sz w:val="20"/>
                <w:szCs w:val="20"/>
              </w:rPr>
              <w:t>VAT %</w:t>
            </w:r>
          </w:p>
        </w:tc>
        <w:tc>
          <w:tcPr>
            <w:tcW w:w="1134" w:type="dxa"/>
            <w:tcBorders>
              <w:top w:val="single" w:sz="1" w:space="0" w:color="000000"/>
              <w:left w:val="single" w:sz="1" w:space="0" w:color="000000"/>
              <w:bottom w:val="single" w:sz="1" w:space="0" w:color="000000"/>
            </w:tcBorders>
            <w:shd w:val="clear" w:color="auto" w:fill="auto"/>
          </w:tcPr>
          <w:p w:rsidR="00034911" w:rsidRPr="007F3F0B" w:rsidRDefault="00034911" w:rsidP="00EB11FE">
            <w:pPr>
              <w:rPr>
                <w:sz w:val="20"/>
                <w:szCs w:val="20"/>
              </w:rPr>
            </w:pPr>
            <w:r w:rsidRPr="007F3F0B">
              <w:rPr>
                <w:sz w:val="20"/>
                <w:szCs w:val="20"/>
              </w:rPr>
              <w:t>Wartość brutto</w:t>
            </w:r>
          </w:p>
        </w:tc>
        <w:tc>
          <w:tcPr>
            <w:tcW w:w="4252" w:type="dxa"/>
            <w:tcBorders>
              <w:top w:val="single" w:sz="1" w:space="0" w:color="000000"/>
              <w:left w:val="single" w:sz="1" w:space="0" w:color="000000"/>
              <w:bottom w:val="single" w:sz="1" w:space="0" w:color="000000"/>
              <w:right w:val="single" w:sz="1" w:space="0" w:color="000000"/>
            </w:tcBorders>
            <w:shd w:val="clear" w:color="auto" w:fill="auto"/>
          </w:tcPr>
          <w:p w:rsidR="00034911" w:rsidRPr="007F3F0B" w:rsidRDefault="00034911" w:rsidP="00EB11FE">
            <w:pPr>
              <w:rPr>
                <w:sz w:val="20"/>
                <w:szCs w:val="20"/>
              </w:rPr>
            </w:pPr>
            <w:r w:rsidRPr="007F3F0B">
              <w:rPr>
                <w:sz w:val="20"/>
                <w:szCs w:val="20"/>
              </w:rPr>
              <w:t>Informacje o produkcie i producencie</w:t>
            </w:r>
          </w:p>
        </w:tc>
      </w:tr>
      <w:tr w:rsidR="00034911" w:rsidRPr="007F3F0B" w:rsidTr="00EB11FE">
        <w:tc>
          <w:tcPr>
            <w:tcW w:w="495" w:type="dxa"/>
            <w:tcBorders>
              <w:left w:val="single" w:sz="1" w:space="0" w:color="000000"/>
              <w:bottom w:val="single" w:sz="1" w:space="0" w:color="000000"/>
            </w:tcBorders>
            <w:shd w:val="clear" w:color="auto" w:fill="auto"/>
          </w:tcPr>
          <w:p w:rsidR="00034911" w:rsidRPr="007F3F0B" w:rsidRDefault="00034911" w:rsidP="00EB11FE">
            <w:pPr>
              <w:rPr>
                <w:sz w:val="20"/>
                <w:szCs w:val="20"/>
              </w:rPr>
            </w:pPr>
          </w:p>
        </w:tc>
        <w:tc>
          <w:tcPr>
            <w:tcW w:w="5601" w:type="dxa"/>
            <w:tcBorders>
              <w:left w:val="single" w:sz="1" w:space="0" w:color="000000"/>
              <w:bottom w:val="single" w:sz="1" w:space="0" w:color="000000"/>
            </w:tcBorders>
            <w:shd w:val="clear" w:color="auto" w:fill="auto"/>
          </w:tcPr>
          <w:p w:rsidR="00034911" w:rsidRPr="007F3F0B" w:rsidRDefault="00034911" w:rsidP="00EB11FE">
            <w:pPr>
              <w:rPr>
                <w:sz w:val="20"/>
                <w:szCs w:val="20"/>
              </w:rPr>
            </w:pPr>
            <w:r w:rsidRPr="007F3F0B">
              <w:rPr>
                <w:sz w:val="20"/>
                <w:szCs w:val="20"/>
              </w:rPr>
              <w:t>Proteza naczyniowa z PTFE</w:t>
            </w:r>
          </w:p>
          <w:p w:rsidR="00034911" w:rsidRPr="007F3F0B" w:rsidRDefault="00034911" w:rsidP="00EB11FE">
            <w:pPr>
              <w:rPr>
                <w:sz w:val="20"/>
                <w:szCs w:val="20"/>
              </w:rPr>
            </w:pPr>
            <w:r w:rsidRPr="007F3F0B">
              <w:rPr>
                <w:sz w:val="20"/>
                <w:szCs w:val="20"/>
              </w:rPr>
              <w:t xml:space="preserve">- o trójwarstwowej strukturze ściany  </w:t>
            </w:r>
          </w:p>
          <w:p w:rsidR="00034911" w:rsidRPr="007F3F0B" w:rsidRDefault="00034911" w:rsidP="00EB11FE">
            <w:pPr>
              <w:rPr>
                <w:sz w:val="20"/>
                <w:szCs w:val="20"/>
              </w:rPr>
            </w:pPr>
            <w:r w:rsidRPr="007F3F0B">
              <w:rPr>
                <w:sz w:val="20"/>
                <w:szCs w:val="20"/>
              </w:rPr>
              <w:t>- wyposażona w stalową końcówkę ułatwiającą przymocowanie do tunelizatora</w:t>
            </w:r>
          </w:p>
          <w:p w:rsidR="00034911" w:rsidRPr="007F3F0B" w:rsidRDefault="00034911" w:rsidP="00EB11FE">
            <w:pPr>
              <w:rPr>
                <w:sz w:val="20"/>
                <w:szCs w:val="20"/>
              </w:rPr>
            </w:pPr>
            <w:r w:rsidRPr="007F3F0B">
              <w:rPr>
                <w:sz w:val="20"/>
                <w:szCs w:val="20"/>
              </w:rPr>
              <w:t>- sterylna</w:t>
            </w:r>
          </w:p>
          <w:p w:rsidR="00034911" w:rsidRPr="007F3F0B" w:rsidRDefault="00034911" w:rsidP="00EB11FE">
            <w:pPr>
              <w:rPr>
                <w:sz w:val="20"/>
                <w:szCs w:val="20"/>
              </w:rPr>
            </w:pPr>
            <w:r w:rsidRPr="007F3F0B">
              <w:rPr>
                <w:sz w:val="20"/>
                <w:szCs w:val="20"/>
              </w:rPr>
              <w:t>- o standardowej grubości ściany 1,07 mm</w:t>
            </w:r>
          </w:p>
          <w:p w:rsidR="00034911" w:rsidRPr="007F3F0B" w:rsidRDefault="00034911" w:rsidP="00EB11FE">
            <w:pPr>
              <w:rPr>
                <w:sz w:val="20"/>
                <w:szCs w:val="20"/>
              </w:rPr>
            </w:pPr>
            <w:r w:rsidRPr="007F3F0B">
              <w:rPr>
                <w:sz w:val="20"/>
                <w:szCs w:val="20"/>
              </w:rPr>
              <w:t>- porowatość : warstwa zewnętrzna 60 µm, membrana ochronna &lt;5 µm, warstwa wewnętrzna 60/20 µm</w:t>
            </w:r>
          </w:p>
          <w:p w:rsidR="00034911" w:rsidRPr="007F3F0B" w:rsidRDefault="00034911" w:rsidP="00EB11FE">
            <w:pPr>
              <w:rPr>
                <w:sz w:val="20"/>
                <w:szCs w:val="20"/>
              </w:rPr>
            </w:pPr>
            <w:r w:rsidRPr="007F3F0B">
              <w:rPr>
                <w:sz w:val="20"/>
                <w:szCs w:val="20"/>
              </w:rPr>
              <w:t>- odporność szwów na wyrywanie 16N, wytrzymałość radialna na rozciąganie 750N</w:t>
            </w:r>
          </w:p>
          <w:p w:rsidR="00034911" w:rsidRPr="007F3F0B" w:rsidRDefault="00034911" w:rsidP="00EB11FE">
            <w:pPr>
              <w:rPr>
                <w:sz w:val="20"/>
                <w:szCs w:val="20"/>
              </w:rPr>
            </w:pPr>
            <w:r w:rsidRPr="007F3F0B">
              <w:rPr>
                <w:sz w:val="20"/>
                <w:szCs w:val="20"/>
              </w:rPr>
              <w:t>- ciśnienie wejścia wody 300 mm Hg</w:t>
            </w:r>
          </w:p>
          <w:p w:rsidR="00034911" w:rsidRPr="007F3F0B" w:rsidRDefault="00034911" w:rsidP="00EB11FE">
            <w:pPr>
              <w:rPr>
                <w:sz w:val="20"/>
                <w:szCs w:val="20"/>
              </w:rPr>
            </w:pPr>
            <w:r w:rsidRPr="007F3F0B">
              <w:rPr>
                <w:sz w:val="20"/>
                <w:szCs w:val="20"/>
              </w:rPr>
              <w:t>- długość od 30 do 35 cm</w:t>
            </w:r>
          </w:p>
          <w:p w:rsidR="00034911" w:rsidRPr="007F3F0B" w:rsidRDefault="00034911" w:rsidP="00EB11FE">
            <w:pPr>
              <w:rPr>
                <w:sz w:val="20"/>
                <w:szCs w:val="20"/>
              </w:rPr>
            </w:pPr>
            <w:r w:rsidRPr="007F3F0B">
              <w:rPr>
                <w:sz w:val="20"/>
                <w:szCs w:val="20"/>
              </w:rPr>
              <w:t>- możliwość nakłuwania w pierwszych 24 godzinach</w:t>
            </w:r>
          </w:p>
          <w:p w:rsidR="00034911" w:rsidRPr="007F3F0B" w:rsidRDefault="00034911" w:rsidP="00EB11FE">
            <w:pPr>
              <w:rPr>
                <w:sz w:val="20"/>
                <w:szCs w:val="20"/>
              </w:rPr>
            </w:pPr>
            <w:r w:rsidRPr="007F3F0B">
              <w:rPr>
                <w:sz w:val="20"/>
                <w:szCs w:val="20"/>
              </w:rPr>
              <w:t>- opakowanie jednostkowe: papier -folia lub sztywne opakowanie typu Tyvec zabezpieczające przed utratą jałowości lub podwójne opakowanie: wewnątrz folia, na zewnątrz  papier-folia</w:t>
            </w:r>
          </w:p>
        </w:tc>
        <w:tc>
          <w:tcPr>
            <w:tcW w:w="567" w:type="dxa"/>
            <w:tcBorders>
              <w:left w:val="single" w:sz="1" w:space="0" w:color="000000"/>
              <w:bottom w:val="single" w:sz="1" w:space="0" w:color="000000"/>
            </w:tcBorders>
            <w:shd w:val="clear" w:color="auto" w:fill="auto"/>
          </w:tcPr>
          <w:p w:rsidR="00034911" w:rsidRPr="007F3F0B" w:rsidRDefault="00034911" w:rsidP="00EB11FE">
            <w:pPr>
              <w:jc w:val="center"/>
              <w:rPr>
                <w:sz w:val="20"/>
                <w:szCs w:val="20"/>
              </w:rPr>
            </w:pPr>
            <w:r w:rsidRPr="007F3F0B">
              <w:rPr>
                <w:sz w:val="20"/>
                <w:szCs w:val="20"/>
              </w:rPr>
              <w:t>4</w:t>
            </w:r>
          </w:p>
        </w:tc>
        <w:tc>
          <w:tcPr>
            <w:tcW w:w="992" w:type="dxa"/>
            <w:tcBorders>
              <w:left w:val="single" w:sz="1" w:space="0" w:color="000000"/>
              <w:bottom w:val="single" w:sz="1" w:space="0" w:color="000000"/>
            </w:tcBorders>
            <w:shd w:val="clear" w:color="auto" w:fill="auto"/>
          </w:tcPr>
          <w:p w:rsidR="00034911" w:rsidRPr="007F3F0B" w:rsidRDefault="00034911" w:rsidP="00EB11FE">
            <w:pPr>
              <w:jc w:val="center"/>
              <w:rPr>
                <w:sz w:val="20"/>
                <w:szCs w:val="20"/>
              </w:rPr>
            </w:pPr>
          </w:p>
        </w:tc>
        <w:tc>
          <w:tcPr>
            <w:tcW w:w="1134" w:type="dxa"/>
            <w:tcBorders>
              <w:left w:val="single" w:sz="1" w:space="0" w:color="000000"/>
              <w:bottom w:val="single" w:sz="1" w:space="0" w:color="000000"/>
            </w:tcBorders>
            <w:shd w:val="clear" w:color="auto" w:fill="auto"/>
          </w:tcPr>
          <w:p w:rsidR="00034911" w:rsidRPr="007F3F0B" w:rsidRDefault="00034911" w:rsidP="00EB11FE">
            <w:pPr>
              <w:jc w:val="center"/>
              <w:rPr>
                <w:sz w:val="20"/>
                <w:szCs w:val="20"/>
              </w:rPr>
            </w:pPr>
          </w:p>
        </w:tc>
        <w:tc>
          <w:tcPr>
            <w:tcW w:w="567" w:type="dxa"/>
            <w:tcBorders>
              <w:left w:val="single" w:sz="1" w:space="0" w:color="000000"/>
              <w:bottom w:val="single" w:sz="1" w:space="0" w:color="000000"/>
            </w:tcBorders>
            <w:shd w:val="clear" w:color="auto" w:fill="auto"/>
          </w:tcPr>
          <w:p w:rsidR="00034911" w:rsidRPr="007F3F0B" w:rsidRDefault="00034911" w:rsidP="00EB11FE">
            <w:pPr>
              <w:jc w:val="center"/>
              <w:rPr>
                <w:sz w:val="20"/>
                <w:szCs w:val="20"/>
              </w:rPr>
            </w:pPr>
            <w:r w:rsidRPr="007F3F0B">
              <w:rPr>
                <w:sz w:val="20"/>
                <w:szCs w:val="20"/>
              </w:rPr>
              <w:t>8</w:t>
            </w:r>
          </w:p>
        </w:tc>
        <w:tc>
          <w:tcPr>
            <w:tcW w:w="1134" w:type="dxa"/>
            <w:tcBorders>
              <w:left w:val="single" w:sz="1" w:space="0" w:color="000000"/>
              <w:bottom w:val="single" w:sz="1" w:space="0" w:color="000000"/>
            </w:tcBorders>
            <w:shd w:val="clear" w:color="auto" w:fill="auto"/>
          </w:tcPr>
          <w:p w:rsidR="00034911" w:rsidRPr="007F3F0B" w:rsidRDefault="00034911" w:rsidP="00EB11FE">
            <w:pPr>
              <w:jc w:val="center"/>
              <w:rPr>
                <w:sz w:val="20"/>
                <w:szCs w:val="20"/>
              </w:rPr>
            </w:pPr>
          </w:p>
        </w:tc>
        <w:tc>
          <w:tcPr>
            <w:tcW w:w="4252" w:type="dxa"/>
            <w:tcBorders>
              <w:left w:val="single" w:sz="1" w:space="0" w:color="000000"/>
              <w:bottom w:val="single" w:sz="1" w:space="0" w:color="000000"/>
              <w:right w:val="single" w:sz="1" w:space="0" w:color="000000"/>
            </w:tcBorders>
            <w:shd w:val="clear" w:color="auto" w:fill="auto"/>
          </w:tcPr>
          <w:p w:rsidR="00034911" w:rsidRPr="007F3F0B" w:rsidRDefault="00034911" w:rsidP="00EB11FE">
            <w:pPr>
              <w:rPr>
                <w:sz w:val="20"/>
                <w:szCs w:val="20"/>
              </w:rPr>
            </w:pPr>
            <w:r w:rsidRPr="007F3F0B">
              <w:rPr>
                <w:sz w:val="20"/>
                <w:szCs w:val="20"/>
              </w:rPr>
              <w:t>Pełna nazwa producenta……………</w:t>
            </w:r>
          </w:p>
          <w:p w:rsidR="00034911" w:rsidRPr="007F3F0B" w:rsidRDefault="00034911" w:rsidP="00EB11FE">
            <w:pPr>
              <w:rPr>
                <w:sz w:val="20"/>
                <w:szCs w:val="20"/>
              </w:rPr>
            </w:pPr>
            <w:r w:rsidRPr="007F3F0B">
              <w:rPr>
                <w:sz w:val="20"/>
                <w:szCs w:val="20"/>
              </w:rPr>
              <w:t>Pełna nazwa wyrobu ………………</w:t>
            </w:r>
          </w:p>
          <w:p w:rsidR="00034911" w:rsidRPr="007F3F0B" w:rsidRDefault="00034911" w:rsidP="00EB11FE">
            <w:pPr>
              <w:rPr>
                <w:sz w:val="20"/>
                <w:szCs w:val="20"/>
              </w:rPr>
            </w:pPr>
            <w:r w:rsidRPr="007F3F0B">
              <w:rPr>
                <w:sz w:val="20"/>
                <w:szCs w:val="20"/>
              </w:rPr>
              <w:t>Numer referencyjny ……………………</w:t>
            </w:r>
          </w:p>
          <w:p w:rsidR="00034911" w:rsidRPr="007F3F0B" w:rsidRDefault="00034911" w:rsidP="00EB11FE">
            <w:pPr>
              <w:rPr>
                <w:sz w:val="20"/>
                <w:szCs w:val="20"/>
              </w:rPr>
            </w:pPr>
          </w:p>
        </w:tc>
      </w:tr>
      <w:tr w:rsidR="00034911" w:rsidRPr="007F3F0B" w:rsidTr="00EB11FE">
        <w:tc>
          <w:tcPr>
            <w:tcW w:w="495" w:type="dxa"/>
            <w:tcBorders>
              <w:left w:val="single" w:sz="1" w:space="0" w:color="000000"/>
              <w:bottom w:val="single" w:sz="1" w:space="0" w:color="000000"/>
            </w:tcBorders>
            <w:shd w:val="clear" w:color="auto" w:fill="auto"/>
          </w:tcPr>
          <w:p w:rsidR="00034911" w:rsidRPr="007F3F0B" w:rsidRDefault="00034911" w:rsidP="00EB11FE">
            <w:pPr>
              <w:spacing w:before="120" w:after="120"/>
              <w:rPr>
                <w:b/>
                <w:sz w:val="20"/>
                <w:szCs w:val="20"/>
              </w:rPr>
            </w:pPr>
          </w:p>
        </w:tc>
        <w:tc>
          <w:tcPr>
            <w:tcW w:w="5601" w:type="dxa"/>
            <w:tcBorders>
              <w:left w:val="single" w:sz="1" w:space="0" w:color="000000"/>
              <w:bottom w:val="single" w:sz="1" w:space="0" w:color="000000"/>
            </w:tcBorders>
            <w:shd w:val="clear" w:color="auto" w:fill="auto"/>
          </w:tcPr>
          <w:p w:rsidR="00034911" w:rsidRPr="007F3F0B" w:rsidRDefault="00034911" w:rsidP="00EB11FE">
            <w:pPr>
              <w:spacing w:before="120" w:after="120"/>
              <w:rPr>
                <w:b/>
                <w:sz w:val="20"/>
                <w:szCs w:val="20"/>
              </w:rPr>
            </w:pPr>
            <w:r w:rsidRPr="007F3F0B">
              <w:rPr>
                <w:b/>
                <w:sz w:val="20"/>
                <w:szCs w:val="20"/>
              </w:rPr>
              <w:t>Wartość części</w:t>
            </w:r>
          </w:p>
        </w:tc>
        <w:tc>
          <w:tcPr>
            <w:tcW w:w="567" w:type="dxa"/>
            <w:tcBorders>
              <w:left w:val="single" w:sz="1" w:space="0" w:color="000000"/>
              <w:bottom w:val="single" w:sz="1" w:space="0" w:color="000000"/>
            </w:tcBorders>
            <w:shd w:val="clear" w:color="auto" w:fill="auto"/>
          </w:tcPr>
          <w:p w:rsidR="00034911" w:rsidRPr="007F3F0B" w:rsidRDefault="00034911" w:rsidP="00EB11FE">
            <w:pPr>
              <w:spacing w:before="120" w:after="120"/>
              <w:jc w:val="center"/>
              <w:rPr>
                <w:b/>
                <w:sz w:val="20"/>
                <w:szCs w:val="20"/>
              </w:rPr>
            </w:pPr>
          </w:p>
        </w:tc>
        <w:tc>
          <w:tcPr>
            <w:tcW w:w="992" w:type="dxa"/>
            <w:tcBorders>
              <w:left w:val="single" w:sz="1" w:space="0" w:color="000000"/>
              <w:bottom w:val="single" w:sz="1" w:space="0" w:color="000000"/>
            </w:tcBorders>
            <w:shd w:val="clear" w:color="auto" w:fill="auto"/>
          </w:tcPr>
          <w:p w:rsidR="00034911" w:rsidRPr="007F3F0B" w:rsidRDefault="00034911" w:rsidP="00EB11FE">
            <w:pPr>
              <w:spacing w:before="120" w:after="120"/>
              <w:jc w:val="center"/>
              <w:rPr>
                <w:b/>
                <w:sz w:val="20"/>
                <w:szCs w:val="20"/>
              </w:rPr>
            </w:pPr>
          </w:p>
        </w:tc>
        <w:tc>
          <w:tcPr>
            <w:tcW w:w="1134" w:type="dxa"/>
            <w:tcBorders>
              <w:left w:val="single" w:sz="1" w:space="0" w:color="000000"/>
              <w:bottom w:val="single" w:sz="1" w:space="0" w:color="000000"/>
            </w:tcBorders>
            <w:shd w:val="clear" w:color="auto" w:fill="auto"/>
          </w:tcPr>
          <w:p w:rsidR="00034911" w:rsidRPr="007F3F0B" w:rsidRDefault="00034911" w:rsidP="00EB11FE">
            <w:pPr>
              <w:jc w:val="center"/>
              <w:rPr>
                <w:b/>
                <w:sz w:val="20"/>
                <w:szCs w:val="20"/>
              </w:rPr>
            </w:pPr>
          </w:p>
        </w:tc>
        <w:tc>
          <w:tcPr>
            <w:tcW w:w="567" w:type="dxa"/>
            <w:tcBorders>
              <w:left w:val="single" w:sz="1" w:space="0" w:color="000000"/>
              <w:bottom w:val="single" w:sz="1" w:space="0" w:color="000000"/>
            </w:tcBorders>
            <w:shd w:val="clear" w:color="auto" w:fill="auto"/>
          </w:tcPr>
          <w:p w:rsidR="00034911" w:rsidRPr="007F3F0B" w:rsidRDefault="00034911" w:rsidP="00EB11FE">
            <w:pPr>
              <w:jc w:val="center"/>
              <w:rPr>
                <w:b/>
                <w:sz w:val="20"/>
                <w:szCs w:val="20"/>
              </w:rPr>
            </w:pPr>
            <w:r w:rsidRPr="007F3F0B">
              <w:rPr>
                <w:b/>
                <w:sz w:val="20"/>
                <w:szCs w:val="20"/>
              </w:rPr>
              <w:t>8</w:t>
            </w:r>
          </w:p>
        </w:tc>
        <w:tc>
          <w:tcPr>
            <w:tcW w:w="1134" w:type="dxa"/>
            <w:tcBorders>
              <w:left w:val="single" w:sz="1" w:space="0" w:color="000000"/>
              <w:bottom w:val="single" w:sz="1" w:space="0" w:color="000000"/>
            </w:tcBorders>
            <w:shd w:val="clear" w:color="auto" w:fill="auto"/>
          </w:tcPr>
          <w:p w:rsidR="00034911" w:rsidRPr="007F3F0B" w:rsidRDefault="00034911" w:rsidP="00EB11FE">
            <w:pPr>
              <w:jc w:val="center"/>
              <w:rPr>
                <w:b/>
                <w:sz w:val="20"/>
                <w:szCs w:val="20"/>
              </w:rPr>
            </w:pPr>
          </w:p>
        </w:tc>
        <w:tc>
          <w:tcPr>
            <w:tcW w:w="4252" w:type="dxa"/>
            <w:tcBorders>
              <w:left w:val="single" w:sz="1" w:space="0" w:color="000000"/>
              <w:bottom w:val="single" w:sz="1" w:space="0" w:color="000000"/>
              <w:right w:val="single" w:sz="1" w:space="0" w:color="000000"/>
            </w:tcBorders>
            <w:shd w:val="clear" w:color="auto" w:fill="auto"/>
          </w:tcPr>
          <w:p w:rsidR="00034911" w:rsidRPr="007F3F0B" w:rsidRDefault="00034911" w:rsidP="00EB11FE">
            <w:pPr>
              <w:spacing w:before="120" w:after="120"/>
              <w:rPr>
                <w:b/>
                <w:sz w:val="20"/>
                <w:szCs w:val="20"/>
              </w:rPr>
            </w:pPr>
          </w:p>
        </w:tc>
      </w:tr>
    </w:tbl>
    <w:p w:rsidR="00034911" w:rsidRPr="007F3F0B" w:rsidRDefault="00034911" w:rsidP="00034911">
      <w:pPr>
        <w:rPr>
          <w:b/>
          <w:sz w:val="20"/>
          <w:szCs w:val="20"/>
        </w:rPr>
      </w:pPr>
    </w:p>
    <w:p w:rsidR="00034911" w:rsidRPr="007F3F0B" w:rsidRDefault="00034911" w:rsidP="00034911">
      <w:pPr>
        <w:rPr>
          <w:b/>
          <w:sz w:val="22"/>
          <w:szCs w:val="22"/>
        </w:rPr>
      </w:pPr>
      <w:r w:rsidRPr="007F3F0B">
        <w:rPr>
          <w:b/>
          <w:sz w:val="22"/>
          <w:szCs w:val="22"/>
        </w:rPr>
        <w:t xml:space="preserve">Część nr 23 – dostawa szczotek chirurgicznych </w:t>
      </w:r>
      <w:r w:rsidRPr="007F3F0B">
        <w:rPr>
          <w:b/>
          <w:sz w:val="22"/>
          <w:szCs w:val="22"/>
        </w:rPr>
        <w:tab/>
      </w:r>
      <w:r w:rsidRPr="007F3F0B">
        <w:rPr>
          <w:b/>
          <w:sz w:val="22"/>
          <w:szCs w:val="22"/>
        </w:rPr>
        <w:tab/>
      </w:r>
      <w:r w:rsidRPr="007F3F0B">
        <w:rPr>
          <w:b/>
          <w:sz w:val="22"/>
          <w:szCs w:val="22"/>
        </w:rPr>
        <w:tab/>
      </w:r>
      <w:r w:rsidRPr="007F3F0B">
        <w:rPr>
          <w:b/>
          <w:sz w:val="22"/>
          <w:szCs w:val="22"/>
        </w:rPr>
        <w:tab/>
      </w:r>
      <w:r w:rsidRPr="007F3F0B">
        <w:rPr>
          <w:b/>
          <w:sz w:val="22"/>
          <w:szCs w:val="22"/>
        </w:rPr>
        <w:tab/>
      </w:r>
      <w:r w:rsidRPr="007F3F0B">
        <w:rPr>
          <w:b/>
          <w:sz w:val="22"/>
          <w:szCs w:val="22"/>
        </w:rPr>
        <w:tab/>
      </w:r>
      <w:r w:rsidRPr="007F3F0B">
        <w:rPr>
          <w:b/>
          <w:sz w:val="22"/>
          <w:szCs w:val="22"/>
        </w:rPr>
        <w:tab/>
      </w:r>
      <w:r w:rsidRPr="007F3F0B">
        <w:rPr>
          <w:b/>
          <w:sz w:val="22"/>
          <w:szCs w:val="22"/>
        </w:rPr>
        <w:tab/>
      </w:r>
      <w:r w:rsidRPr="007F3F0B">
        <w:rPr>
          <w:b/>
          <w:sz w:val="22"/>
          <w:szCs w:val="22"/>
        </w:rPr>
        <w:tab/>
      </w:r>
      <w:r w:rsidRPr="007F3F0B">
        <w:rPr>
          <w:b/>
          <w:sz w:val="22"/>
          <w:szCs w:val="22"/>
        </w:rPr>
        <w:tab/>
      </w:r>
      <w:r w:rsidRPr="007F3F0B">
        <w:rPr>
          <w:b/>
          <w:sz w:val="22"/>
          <w:szCs w:val="22"/>
        </w:rPr>
        <w:tab/>
      </w:r>
      <w:r w:rsidRPr="007F3F0B">
        <w:rPr>
          <w:b/>
          <w:sz w:val="22"/>
          <w:szCs w:val="22"/>
        </w:rPr>
        <w:tab/>
      </w:r>
      <w:r w:rsidRPr="007F3F0B">
        <w:rPr>
          <w:b/>
          <w:sz w:val="22"/>
          <w:szCs w:val="22"/>
        </w:rPr>
        <w:tab/>
      </w:r>
    </w:p>
    <w:tbl>
      <w:tblPr>
        <w:tblW w:w="14535" w:type="dxa"/>
        <w:tblInd w:w="10" w:type="dxa"/>
        <w:tblLayout w:type="fixed"/>
        <w:tblCellMar>
          <w:left w:w="10" w:type="dxa"/>
          <w:right w:w="10" w:type="dxa"/>
        </w:tblCellMar>
        <w:tblLook w:val="0000"/>
      </w:tblPr>
      <w:tblGrid>
        <w:gridCol w:w="405"/>
        <w:gridCol w:w="5549"/>
        <w:gridCol w:w="709"/>
        <w:gridCol w:w="992"/>
        <w:gridCol w:w="1134"/>
        <w:gridCol w:w="567"/>
        <w:gridCol w:w="1134"/>
        <w:gridCol w:w="4045"/>
      </w:tblGrid>
      <w:tr w:rsidR="00034911" w:rsidRPr="007F3F0B" w:rsidTr="00EB11FE">
        <w:tc>
          <w:tcPr>
            <w:tcW w:w="405" w:type="dxa"/>
            <w:tcBorders>
              <w:top w:val="single" w:sz="1" w:space="0" w:color="000000"/>
              <w:left w:val="single" w:sz="1" w:space="0" w:color="000000"/>
              <w:bottom w:val="single" w:sz="1" w:space="0" w:color="000000"/>
            </w:tcBorders>
            <w:shd w:val="clear" w:color="auto" w:fill="auto"/>
          </w:tcPr>
          <w:p w:rsidR="00034911" w:rsidRPr="007F3F0B" w:rsidRDefault="00034911" w:rsidP="00EB11FE">
            <w:pPr>
              <w:rPr>
                <w:sz w:val="20"/>
                <w:szCs w:val="20"/>
              </w:rPr>
            </w:pPr>
            <w:r w:rsidRPr="007F3F0B">
              <w:rPr>
                <w:sz w:val="20"/>
                <w:szCs w:val="20"/>
              </w:rPr>
              <w:t>Lp.</w:t>
            </w:r>
          </w:p>
        </w:tc>
        <w:tc>
          <w:tcPr>
            <w:tcW w:w="5549" w:type="dxa"/>
            <w:tcBorders>
              <w:top w:val="single" w:sz="1" w:space="0" w:color="000000"/>
              <w:left w:val="single" w:sz="1" w:space="0" w:color="000000"/>
              <w:bottom w:val="single" w:sz="1" w:space="0" w:color="000000"/>
            </w:tcBorders>
            <w:shd w:val="clear" w:color="auto" w:fill="auto"/>
          </w:tcPr>
          <w:p w:rsidR="00034911" w:rsidRPr="007F3F0B" w:rsidRDefault="00034911" w:rsidP="00EB11FE">
            <w:pPr>
              <w:rPr>
                <w:sz w:val="20"/>
                <w:szCs w:val="20"/>
              </w:rPr>
            </w:pPr>
            <w:r w:rsidRPr="007F3F0B">
              <w:rPr>
                <w:sz w:val="20"/>
                <w:szCs w:val="20"/>
              </w:rPr>
              <w:t>Opis przedmiotu zamówienia</w:t>
            </w:r>
          </w:p>
        </w:tc>
        <w:tc>
          <w:tcPr>
            <w:tcW w:w="709" w:type="dxa"/>
            <w:tcBorders>
              <w:top w:val="single" w:sz="1" w:space="0" w:color="000000"/>
              <w:left w:val="single" w:sz="1" w:space="0" w:color="000000"/>
              <w:bottom w:val="single" w:sz="1" w:space="0" w:color="000000"/>
            </w:tcBorders>
            <w:shd w:val="clear" w:color="auto" w:fill="auto"/>
          </w:tcPr>
          <w:p w:rsidR="00034911" w:rsidRPr="007F3F0B" w:rsidRDefault="00034911" w:rsidP="00EB11FE">
            <w:pPr>
              <w:rPr>
                <w:sz w:val="20"/>
                <w:szCs w:val="20"/>
              </w:rPr>
            </w:pPr>
            <w:r w:rsidRPr="007F3F0B">
              <w:rPr>
                <w:sz w:val="20"/>
                <w:szCs w:val="20"/>
              </w:rPr>
              <w:t>Ilość</w:t>
            </w:r>
          </w:p>
          <w:p w:rsidR="00034911" w:rsidRPr="007F3F0B" w:rsidRDefault="00034911" w:rsidP="00EB11FE">
            <w:pPr>
              <w:rPr>
                <w:sz w:val="20"/>
                <w:szCs w:val="20"/>
              </w:rPr>
            </w:pPr>
            <w:r w:rsidRPr="007F3F0B">
              <w:rPr>
                <w:sz w:val="20"/>
                <w:szCs w:val="20"/>
              </w:rPr>
              <w:t>w szt.</w:t>
            </w:r>
          </w:p>
        </w:tc>
        <w:tc>
          <w:tcPr>
            <w:tcW w:w="992" w:type="dxa"/>
            <w:tcBorders>
              <w:top w:val="single" w:sz="1" w:space="0" w:color="000000"/>
              <w:left w:val="single" w:sz="1" w:space="0" w:color="000000"/>
              <w:bottom w:val="single" w:sz="1" w:space="0" w:color="000000"/>
            </w:tcBorders>
            <w:shd w:val="clear" w:color="auto" w:fill="auto"/>
          </w:tcPr>
          <w:p w:rsidR="00034911" w:rsidRPr="007F3F0B" w:rsidRDefault="00034911" w:rsidP="00EB11FE">
            <w:pPr>
              <w:rPr>
                <w:sz w:val="20"/>
                <w:szCs w:val="20"/>
              </w:rPr>
            </w:pPr>
            <w:r w:rsidRPr="007F3F0B">
              <w:rPr>
                <w:sz w:val="20"/>
                <w:szCs w:val="20"/>
              </w:rPr>
              <w:t>Cena jedn.</w:t>
            </w:r>
          </w:p>
          <w:p w:rsidR="00034911" w:rsidRPr="007F3F0B" w:rsidRDefault="00034911" w:rsidP="00EB11FE">
            <w:pPr>
              <w:rPr>
                <w:sz w:val="20"/>
                <w:szCs w:val="20"/>
              </w:rPr>
            </w:pPr>
            <w:r w:rsidRPr="007F3F0B">
              <w:rPr>
                <w:sz w:val="20"/>
                <w:szCs w:val="20"/>
              </w:rPr>
              <w:t>netto</w:t>
            </w:r>
          </w:p>
        </w:tc>
        <w:tc>
          <w:tcPr>
            <w:tcW w:w="1134" w:type="dxa"/>
            <w:tcBorders>
              <w:top w:val="single" w:sz="1" w:space="0" w:color="000000"/>
              <w:left w:val="single" w:sz="1" w:space="0" w:color="000000"/>
              <w:bottom w:val="single" w:sz="1" w:space="0" w:color="000000"/>
            </w:tcBorders>
            <w:shd w:val="clear" w:color="auto" w:fill="auto"/>
          </w:tcPr>
          <w:p w:rsidR="00034911" w:rsidRPr="007F3F0B" w:rsidRDefault="00034911" w:rsidP="00EB11FE">
            <w:pPr>
              <w:rPr>
                <w:sz w:val="20"/>
                <w:szCs w:val="20"/>
              </w:rPr>
            </w:pPr>
            <w:r w:rsidRPr="007F3F0B">
              <w:rPr>
                <w:sz w:val="20"/>
                <w:szCs w:val="20"/>
              </w:rPr>
              <w:t>Wartość</w:t>
            </w:r>
          </w:p>
          <w:p w:rsidR="00034911" w:rsidRPr="007F3F0B" w:rsidRDefault="00034911" w:rsidP="00EB11FE">
            <w:pPr>
              <w:rPr>
                <w:sz w:val="20"/>
                <w:szCs w:val="20"/>
              </w:rPr>
            </w:pPr>
            <w:r w:rsidRPr="007F3F0B">
              <w:rPr>
                <w:sz w:val="20"/>
                <w:szCs w:val="20"/>
              </w:rPr>
              <w:t>netto</w:t>
            </w:r>
          </w:p>
        </w:tc>
        <w:tc>
          <w:tcPr>
            <w:tcW w:w="567" w:type="dxa"/>
            <w:tcBorders>
              <w:top w:val="single" w:sz="1" w:space="0" w:color="000000"/>
              <w:left w:val="single" w:sz="1" w:space="0" w:color="000000"/>
              <w:bottom w:val="single" w:sz="1" w:space="0" w:color="000000"/>
            </w:tcBorders>
            <w:shd w:val="clear" w:color="auto" w:fill="auto"/>
          </w:tcPr>
          <w:p w:rsidR="00034911" w:rsidRPr="007F3F0B" w:rsidRDefault="00034911" w:rsidP="00EB11FE">
            <w:pPr>
              <w:rPr>
                <w:sz w:val="20"/>
                <w:szCs w:val="20"/>
              </w:rPr>
            </w:pPr>
            <w:r w:rsidRPr="007F3F0B">
              <w:rPr>
                <w:sz w:val="20"/>
                <w:szCs w:val="20"/>
              </w:rPr>
              <w:t>VAT</w:t>
            </w:r>
          </w:p>
          <w:p w:rsidR="00034911" w:rsidRPr="007F3F0B" w:rsidRDefault="00034911" w:rsidP="00EB11FE">
            <w:pPr>
              <w:rPr>
                <w:sz w:val="20"/>
                <w:szCs w:val="20"/>
              </w:rPr>
            </w:pPr>
            <w:r w:rsidRPr="007F3F0B">
              <w:rPr>
                <w:sz w:val="20"/>
                <w:szCs w:val="20"/>
              </w:rPr>
              <w:t>%</w:t>
            </w:r>
          </w:p>
        </w:tc>
        <w:tc>
          <w:tcPr>
            <w:tcW w:w="1134" w:type="dxa"/>
            <w:tcBorders>
              <w:top w:val="single" w:sz="1" w:space="0" w:color="000000"/>
              <w:left w:val="single" w:sz="1" w:space="0" w:color="000000"/>
              <w:bottom w:val="single" w:sz="1" w:space="0" w:color="000000"/>
            </w:tcBorders>
            <w:shd w:val="clear" w:color="auto" w:fill="auto"/>
          </w:tcPr>
          <w:p w:rsidR="00034911" w:rsidRPr="007F3F0B" w:rsidRDefault="00034911" w:rsidP="00EB11FE">
            <w:pPr>
              <w:rPr>
                <w:sz w:val="20"/>
                <w:szCs w:val="20"/>
              </w:rPr>
            </w:pPr>
            <w:r w:rsidRPr="007F3F0B">
              <w:rPr>
                <w:sz w:val="20"/>
                <w:szCs w:val="20"/>
              </w:rPr>
              <w:t>Wartość</w:t>
            </w:r>
          </w:p>
          <w:p w:rsidR="00034911" w:rsidRPr="007F3F0B" w:rsidRDefault="00034911" w:rsidP="00EB11FE">
            <w:pPr>
              <w:rPr>
                <w:sz w:val="20"/>
                <w:szCs w:val="20"/>
              </w:rPr>
            </w:pPr>
            <w:r w:rsidRPr="007F3F0B">
              <w:rPr>
                <w:sz w:val="20"/>
                <w:szCs w:val="20"/>
              </w:rPr>
              <w:t>brutto</w:t>
            </w:r>
          </w:p>
        </w:tc>
        <w:tc>
          <w:tcPr>
            <w:tcW w:w="4045" w:type="dxa"/>
            <w:tcBorders>
              <w:top w:val="single" w:sz="1" w:space="0" w:color="000000"/>
              <w:left w:val="single" w:sz="1" w:space="0" w:color="000000"/>
              <w:bottom w:val="single" w:sz="1" w:space="0" w:color="000000"/>
              <w:right w:val="single" w:sz="1" w:space="0" w:color="000000"/>
            </w:tcBorders>
            <w:shd w:val="clear" w:color="auto" w:fill="auto"/>
          </w:tcPr>
          <w:p w:rsidR="00034911" w:rsidRPr="007F3F0B" w:rsidRDefault="00034911" w:rsidP="00EB11FE">
            <w:pPr>
              <w:rPr>
                <w:sz w:val="20"/>
                <w:szCs w:val="20"/>
              </w:rPr>
            </w:pPr>
            <w:r w:rsidRPr="007F3F0B">
              <w:rPr>
                <w:sz w:val="20"/>
                <w:szCs w:val="20"/>
              </w:rPr>
              <w:t>Informacje o produkcie i producencie</w:t>
            </w:r>
          </w:p>
        </w:tc>
      </w:tr>
      <w:tr w:rsidR="00034911" w:rsidRPr="007F3F0B" w:rsidTr="00EB11FE">
        <w:tc>
          <w:tcPr>
            <w:tcW w:w="405" w:type="dxa"/>
            <w:tcBorders>
              <w:left w:val="single" w:sz="1" w:space="0" w:color="000000"/>
              <w:bottom w:val="single" w:sz="1" w:space="0" w:color="000000"/>
            </w:tcBorders>
            <w:shd w:val="clear" w:color="auto" w:fill="auto"/>
          </w:tcPr>
          <w:p w:rsidR="00034911" w:rsidRPr="007F3F0B" w:rsidRDefault="00034911" w:rsidP="00EB11FE">
            <w:pPr>
              <w:rPr>
                <w:sz w:val="20"/>
                <w:szCs w:val="20"/>
              </w:rPr>
            </w:pPr>
            <w:r w:rsidRPr="007F3F0B">
              <w:rPr>
                <w:sz w:val="20"/>
                <w:szCs w:val="20"/>
              </w:rPr>
              <w:t>1</w:t>
            </w:r>
          </w:p>
        </w:tc>
        <w:tc>
          <w:tcPr>
            <w:tcW w:w="5549" w:type="dxa"/>
            <w:tcBorders>
              <w:left w:val="single" w:sz="1" w:space="0" w:color="000000"/>
              <w:bottom w:val="single" w:sz="1" w:space="0" w:color="000000"/>
            </w:tcBorders>
            <w:shd w:val="clear" w:color="auto" w:fill="auto"/>
          </w:tcPr>
          <w:p w:rsidR="00034911" w:rsidRPr="007F3F0B" w:rsidRDefault="00034911" w:rsidP="00EB11FE">
            <w:pPr>
              <w:rPr>
                <w:sz w:val="20"/>
                <w:szCs w:val="20"/>
              </w:rPr>
            </w:pPr>
            <w:r w:rsidRPr="007F3F0B">
              <w:rPr>
                <w:sz w:val="20"/>
                <w:szCs w:val="20"/>
              </w:rPr>
              <w:t>Szczotki chirurgiczne</w:t>
            </w:r>
          </w:p>
          <w:p w:rsidR="00034911" w:rsidRPr="007F3F0B" w:rsidRDefault="00034911" w:rsidP="00EB11FE">
            <w:pPr>
              <w:rPr>
                <w:sz w:val="20"/>
                <w:szCs w:val="20"/>
              </w:rPr>
            </w:pPr>
            <w:r w:rsidRPr="007F3F0B">
              <w:rPr>
                <w:sz w:val="20"/>
                <w:szCs w:val="20"/>
              </w:rPr>
              <w:t>- sterylne</w:t>
            </w:r>
          </w:p>
          <w:p w:rsidR="00034911" w:rsidRPr="007F3F0B" w:rsidRDefault="00034911" w:rsidP="00EB11FE">
            <w:pPr>
              <w:rPr>
                <w:sz w:val="20"/>
                <w:szCs w:val="20"/>
              </w:rPr>
            </w:pPr>
            <w:r w:rsidRPr="007F3F0B">
              <w:rPr>
                <w:sz w:val="20"/>
                <w:szCs w:val="20"/>
              </w:rPr>
              <w:t>- suche, bez żadnych detergentów</w:t>
            </w:r>
          </w:p>
          <w:p w:rsidR="00034911" w:rsidRPr="007F3F0B" w:rsidRDefault="00034911" w:rsidP="00EB11FE">
            <w:pPr>
              <w:rPr>
                <w:sz w:val="20"/>
                <w:szCs w:val="20"/>
              </w:rPr>
            </w:pPr>
            <w:r w:rsidRPr="007F3F0B">
              <w:rPr>
                <w:sz w:val="20"/>
                <w:szCs w:val="20"/>
              </w:rPr>
              <w:t>- jednorazowego użytku</w:t>
            </w:r>
          </w:p>
          <w:p w:rsidR="00034911" w:rsidRPr="007F3F0B" w:rsidRDefault="00034911" w:rsidP="00EB11FE">
            <w:pPr>
              <w:rPr>
                <w:sz w:val="20"/>
                <w:szCs w:val="20"/>
              </w:rPr>
            </w:pPr>
            <w:r w:rsidRPr="007F3F0B">
              <w:rPr>
                <w:sz w:val="20"/>
                <w:szCs w:val="20"/>
              </w:rPr>
              <w:t>- posiadające z jednej strony miękką nylonową szczecinę o niskiej gestości,</w:t>
            </w:r>
          </w:p>
          <w:p w:rsidR="00034911" w:rsidRPr="007F3F0B" w:rsidRDefault="00034911" w:rsidP="00EB11FE">
            <w:pPr>
              <w:rPr>
                <w:sz w:val="20"/>
                <w:szCs w:val="20"/>
              </w:rPr>
            </w:pPr>
            <w:r w:rsidRPr="007F3F0B">
              <w:rPr>
                <w:sz w:val="20"/>
                <w:szCs w:val="20"/>
              </w:rPr>
              <w:t xml:space="preserve">- z drugiej strony polietylenową gąbkę </w:t>
            </w:r>
          </w:p>
          <w:p w:rsidR="00034911" w:rsidRPr="007F3F0B" w:rsidRDefault="00034911" w:rsidP="00EB11FE">
            <w:pPr>
              <w:rPr>
                <w:sz w:val="20"/>
                <w:szCs w:val="20"/>
              </w:rPr>
            </w:pPr>
            <w:r w:rsidRPr="007F3F0B">
              <w:rPr>
                <w:sz w:val="20"/>
                <w:szCs w:val="20"/>
              </w:rPr>
              <w:t xml:space="preserve">- w komplecie z pilniczkiem </w:t>
            </w:r>
          </w:p>
          <w:p w:rsidR="00034911" w:rsidRPr="007F3F0B" w:rsidRDefault="00034911" w:rsidP="00EB11FE">
            <w:pPr>
              <w:rPr>
                <w:sz w:val="20"/>
                <w:szCs w:val="20"/>
              </w:rPr>
            </w:pPr>
            <w:r w:rsidRPr="007F3F0B">
              <w:rPr>
                <w:sz w:val="20"/>
                <w:szCs w:val="20"/>
              </w:rPr>
              <w:t xml:space="preserve">- pakowana pojedynczo </w:t>
            </w:r>
          </w:p>
          <w:p w:rsidR="00034911" w:rsidRPr="007F3F0B" w:rsidRDefault="00034911" w:rsidP="00EB11FE">
            <w:pPr>
              <w:rPr>
                <w:sz w:val="20"/>
                <w:szCs w:val="20"/>
              </w:rPr>
            </w:pPr>
            <w:r w:rsidRPr="007F3F0B">
              <w:rPr>
                <w:sz w:val="20"/>
                <w:szCs w:val="20"/>
              </w:rPr>
              <w:t>- wymiary bez opakowania 80 mm x 50 mm x 32 – 40 mm</w:t>
            </w:r>
          </w:p>
          <w:p w:rsidR="00034911" w:rsidRPr="007F3F0B" w:rsidRDefault="00034911" w:rsidP="00EB11FE">
            <w:pPr>
              <w:rPr>
                <w:sz w:val="20"/>
                <w:szCs w:val="20"/>
              </w:rPr>
            </w:pPr>
            <w:r w:rsidRPr="007F3F0B">
              <w:rPr>
                <w:sz w:val="20"/>
                <w:szCs w:val="20"/>
              </w:rPr>
              <w:t>- opakowanie jednostkowe: papier-folia lub sztywne opakowanie typu Tyvec zabezpieczające przed utratą jałowości lub podwójne opakowanie: wewnątrz folia, na zewnatrz  papier-folia</w:t>
            </w:r>
          </w:p>
        </w:tc>
        <w:tc>
          <w:tcPr>
            <w:tcW w:w="709" w:type="dxa"/>
            <w:tcBorders>
              <w:left w:val="single" w:sz="1" w:space="0" w:color="000000"/>
              <w:bottom w:val="single" w:sz="1" w:space="0" w:color="000000"/>
            </w:tcBorders>
            <w:shd w:val="clear" w:color="auto" w:fill="auto"/>
          </w:tcPr>
          <w:p w:rsidR="00034911" w:rsidRPr="007F3F0B" w:rsidRDefault="00034911" w:rsidP="00EB11FE">
            <w:pPr>
              <w:pStyle w:val="western"/>
              <w:jc w:val="center"/>
              <w:rPr>
                <w:color w:val="auto"/>
                <w:sz w:val="20"/>
                <w:szCs w:val="20"/>
              </w:rPr>
            </w:pPr>
            <w:r w:rsidRPr="007F3F0B">
              <w:rPr>
                <w:color w:val="auto"/>
                <w:sz w:val="20"/>
                <w:szCs w:val="20"/>
              </w:rPr>
              <w:t>10000</w:t>
            </w:r>
          </w:p>
        </w:tc>
        <w:tc>
          <w:tcPr>
            <w:tcW w:w="992" w:type="dxa"/>
            <w:tcBorders>
              <w:left w:val="single" w:sz="1" w:space="0" w:color="000000"/>
              <w:bottom w:val="single" w:sz="1" w:space="0" w:color="000000"/>
            </w:tcBorders>
            <w:shd w:val="clear" w:color="auto" w:fill="auto"/>
          </w:tcPr>
          <w:p w:rsidR="00034911" w:rsidRPr="007F3F0B" w:rsidRDefault="00034911" w:rsidP="00EB11FE">
            <w:pPr>
              <w:pStyle w:val="western"/>
              <w:jc w:val="center"/>
              <w:rPr>
                <w:color w:val="auto"/>
                <w:sz w:val="20"/>
                <w:szCs w:val="20"/>
              </w:rPr>
            </w:pPr>
          </w:p>
        </w:tc>
        <w:tc>
          <w:tcPr>
            <w:tcW w:w="1134" w:type="dxa"/>
            <w:tcBorders>
              <w:left w:val="single" w:sz="1" w:space="0" w:color="000000"/>
              <w:bottom w:val="single" w:sz="1" w:space="0" w:color="000000"/>
            </w:tcBorders>
            <w:shd w:val="clear" w:color="auto" w:fill="auto"/>
          </w:tcPr>
          <w:p w:rsidR="00034911" w:rsidRPr="007F3F0B" w:rsidRDefault="00034911" w:rsidP="00EB11FE">
            <w:pPr>
              <w:pStyle w:val="western"/>
              <w:jc w:val="center"/>
              <w:rPr>
                <w:color w:val="auto"/>
                <w:sz w:val="20"/>
                <w:szCs w:val="20"/>
              </w:rPr>
            </w:pPr>
          </w:p>
        </w:tc>
        <w:tc>
          <w:tcPr>
            <w:tcW w:w="567" w:type="dxa"/>
            <w:tcBorders>
              <w:left w:val="single" w:sz="1" w:space="0" w:color="000000"/>
              <w:bottom w:val="single" w:sz="1" w:space="0" w:color="000000"/>
            </w:tcBorders>
            <w:shd w:val="clear" w:color="auto" w:fill="auto"/>
          </w:tcPr>
          <w:p w:rsidR="00034911" w:rsidRPr="007F3F0B" w:rsidRDefault="00034911" w:rsidP="00EB11FE">
            <w:pPr>
              <w:pStyle w:val="western"/>
              <w:jc w:val="center"/>
              <w:rPr>
                <w:color w:val="auto"/>
                <w:sz w:val="20"/>
                <w:szCs w:val="20"/>
              </w:rPr>
            </w:pPr>
            <w:r w:rsidRPr="007F3F0B">
              <w:rPr>
                <w:color w:val="auto"/>
                <w:sz w:val="20"/>
                <w:szCs w:val="20"/>
              </w:rPr>
              <w:t>8</w:t>
            </w:r>
          </w:p>
        </w:tc>
        <w:tc>
          <w:tcPr>
            <w:tcW w:w="1134" w:type="dxa"/>
            <w:tcBorders>
              <w:left w:val="single" w:sz="1" w:space="0" w:color="000000"/>
              <w:bottom w:val="single" w:sz="1" w:space="0" w:color="000000"/>
            </w:tcBorders>
            <w:shd w:val="clear" w:color="auto" w:fill="auto"/>
          </w:tcPr>
          <w:p w:rsidR="00034911" w:rsidRPr="007F3F0B" w:rsidRDefault="00034911" w:rsidP="00EB11FE">
            <w:pPr>
              <w:pStyle w:val="western"/>
              <w:jc w:val="center"/>
              <w:rPr>
                <w:color w:val="auto"/>
                <w:sz w:val="20"/>
                <w:szCs w:val="20"/>
              </w:rPr>
            </w:pPr>
          </w:p>
        </w:tc>
        <w:tc>
          <w:tcPr>
            <w:tcW w:w="4045" w:type="dxa"/>
            <w:tcBorders>
              <w:left w:val="single" w:sz="1" w:space="0" w:color="000000"/>
              <w:bottom w:val="single" w:sz="1" w:space="0" w:color="000000"/>
              <w:right w:val="single" w:sz="1" w:space="0" w:color="000000"/>
            </w:tcBorders>
            <w:shd w:val="clear" w:color="auto" w:fill="auto"/>
          </w:tcPr>
          <w:p w:rsidR="00034911" w:rsidRPr="007F3F0B" w:rsidRDefault="00034911" w:rsidP="00EB11FE">
            <w:pPr>
              <w:rPr>
                <w:sz w:val="20"/>
                <w:szCs w:val="20"/>
              </w:rPr>
            </w:pPr>
            <w:r w:rsidRPr="007F3F0B">
              <w:rPr>
                <w:sz w:val="20"/>
                <w:szCs w:val="20"/>
              </w:rPr>
              <w:t>Pełna nazwa producenta……………</w:t>
            </w:r>
          </w:p>
          <w:p w:rsidR="00034911" w:rsidRPr="007F3F0B" w:rsidRDefault="00034911" w:rsidP="00EB11FE">
            <w:pPr>
              <w:rPr>
                <w:sz w:val="20"/>
                <w:szCs w:val="20"/>
              </w:rPr>
            </w:pPr>
            <w:r w:rsidRPr="007F3F0B">
              <w:rPr>
                <w:sz w:val="20"/>
                <w:szCs w:val="20"/>
              </w:rPr>
              <w:t>Pełna nazwa wyrobu ………………</w:t>
            </w:r>
          </w:p>
          <w:p w:rsidR="00034911" w:rsidRPr="007F3F0B" w:rsidRDefault="00034911" w:rsidP="00EB11FE">
            <w:pPr>
              <w:rPr>
                <w:sz w:val="20"/>
                <w:szCs w:val="20"/>
              </w:rPr>
            </w:pPr>
            <w:r w:rsidRPr="007F3F0B">
              <w:rPr>
                <w:sz w:val="20"/>
                <w:szCs w:val="20"/>
              </w:rPr>
              <w:t>Numer referencyjny ….........................................</w:t>
            </w:r>
          </w:p>
          <w:p w:rsidR="00034911" w:rsidRPr="007F3F0B" w:rsidRDefault="00034911" w:rsidP="00EB11FE">
            <w:pPr>
              <w:rPr>
                <w:sz w:val="20"/>
                <w:szCs w:val="20"/>
              </w:rPr>
            </w:pPr>
          </w:p>
        </w:tc>
      </w:tr>
      <w:tr w:rsidR="00034911" w:rsidRPr="007F3F0B" w:rsidTr="00EB11FE">
        <w:tc>
          <w:tcPr>
            <w:tcW w:w="405" w:type="dxa"/>
            <w:tcBorders>
              <w:left w:val="single" w:sz="1" w:space="0" w:color="000000"/>
              <w:bottom w:val="single" w:sz="1" w:space="0" w:color="000000"/>
            </w:tcBorders>
            <w:shd w:val="clear" w:color="auto" w:fill="auto"/>
          </w:tcPr>
          <w:p w:rsidR="00034911" w:rsidRPr="007F3F0B" w:rsidRDefault="00034911" w:rsidP="00EB11FE">
            <w:pPr>
              <w:rPr>
                <w:b/>
                <w:sz w:val="20"/>
                <w:szCs w:val="20"/>
              </w:rPr>
            </w:pPr>
          </w:p>
        </w:tc>
        <w:tc>
          <w:tcPr>
            <w:tcW w:w="5549" w:type="dxa"/>
            <w:tcBorders>
              <w:left w:val="single" w:sz="1" w:space="0" w:color="000000"/>
              <w:bottom w:val="single" w:sz="1" w:space="0" w:color="000000"/>
            </w:tcBorders>
            <w:shd w:val="clear" w:color="auto" w:fill="auto"/>
          </w:tcPr>
          <w:p w:rsidR="00034911" w:rsidRPr="007F3F0B" w:rsidRDefault="00034911" w:rsidP="00EB11FE">
            <w:pPr>
              <w:rPr>
                <w:b/>
                <w:sz w:val="20"/>
                <w:szCs w:val="20"/>
              </w:rPr>
            </w:pPr>
            <w:r w:rsidRPr="007F3F0B">
              <w:rPr>
                <w:b/>
                <w:sz w:val="20"/>
                <w:szCs w:val="20"/>
              </w:rPr>
              <w:t>Wartość części</w:t>
            </w:r>
          </w:p>
        </w:tc>
        <w:tc>
          <w:tcPr>
            <w:tcW w:w="709" w:type="dxa"/>
            <w:tcBorders>
              <w:left w:val="single" w:sz="1" w:space="0" w:color="000000"/>
              <w:bottom w:val="single" w:sz="1" w:space="0" w:color="000000"/>
            </w:tcBorders>
            <w:shd w:val="clear" w:color="auto" w:fill="auto"/>
          </w:tcPr>
          <w:p w:rsidR="00034911" w:rsidRPr="007F3F0B" w:rsidRDefault="00034911" w:rsidP="00EB11FE">
            <w:pPr>
              <w:pStyle w:val="western"/>
              <w:spacing w:before="0" w:beforeAutospacing="0" w:after="0"/>
              <w:jc w:val="center"/>
              <w:rPr>
                <w:b/>
                <w:color w:val="auto"/>
                <w:sz w:val="20"/>
                <w:szCs w:val="20"/>
              </w:rPr>
            </w:pPr>
          </w:p>
        </w:tc>
        <w:tc>
          <w:tcPr>
            <w:tcW w:w="992" w:type="dxa"/>
            <w:tcBorders>
              <w:left w:val="single" w:sz="1" w:space="0" w:color="000000"/>
              <w:bottom w:val="single" w:sz="1" w:space="0" w:color="000000"/>
            </w:tcBorders>
            <w:shd w:val="clear" w:color="auto" w:fill="auto"/>
          </w:tcPr>
          <w:p w:rsidR="00034911" w:rsidRPr="007F3F0B" w:rsidRDefault="00034911" w:rsidP="00EB11FE">
            <w:pPr>
              <w:pStyle w:val="western"/>
              <w:spacing w:before="0" w:beforeAutospacing="0" w:after="0"/>
              <w:jc w:val="center"/>
              <w:rPr>
                <w:b/>
                <w:color w:val="auto"/>
                <w:sz w:val="20"/>
                <w:szCs w:val="20"/>
              </w:rPr>
            </w:pPr>
          </w:p>
        </w:tc>
        <w:tc>
          <w:tcPr>
            <w:tcW w:w="1134" w:type="dxa"/>
            <w:tcBorders>
              <w:left w:val="single" w:sz="1" w:space="0" w:color="000000"/>
              <w:bottom w:val="single" w:sz="1" w:space="0" w:color="000000"/>
            </w:tcBorders>
            <w:shd w:val="clear" w:color="auto" w:fill="auto"/>
          </w:tcPr>
          <w:p w:rsidR="00034911" w:rsidRPr="007F3F0B" w:rsidRDefault="00034911" w:rsidP="00EB11FE">
            <w:pPr>
              <w:pStyle w:val="western"/>
              <w:jc w:val="center"/>
              <w:rPr>
                <w:color w:val="auto"/>
                <w:sz w:val="20"/>
                <w:szCs w:val="20"/>
              </w:rPr>
            </w:pPr>
          </w:p>
        </w:tc>
        <w:tc>
          <w:tcPr>
            <w:tcW w:w="567" w:type="dxa"/>
            <w:tcBorders>
              <w:left w:val="single" w:sz="1" w:space="0" w:color="000000"/>
              <w:bottom w:val="single" w:sz="1" w:space="0" w:color="000000"/>
            </w:tcBorders>
            <w:shd w:val="clear" w:color="auto" w:fill="auto"/>
          </w:tcPr>
          <w:p w:rsidR="00034911" w:rsidRPr="007F3F0B" w:rsidRDefault="00034911" w:rsidP="00EB11FE">
            <w:pPr>
              <w:pStyle w:val="western"/>
              <w:jc w:val="center"/>
              <w:rPr>
                <w:color w:val="auto"/>
                <w:sz w:val="20"/>
                <w:szCs w:val="20"/>
              </w:rPr>
            </w:pPr>
            <w:r w:rsidRPr="007F3F0B">
              <w:rPr>
                <w:color w:val="auto"/>
                <w:sz w:val="20"/>
                <w:szCs w:val="20"/>
              </w:rPr>
              <w:t>8</w:t>
            </w:r>
          </w:p>
        </w:tc>
        <w:tc>
          <w:tcPr>
            <w:tcW w:w="1134" w:type="dxa"/>
            <w:tcBorders>
              <w:left w:val="single" w:sz="1" w:space="0" w:color="000000"/>
              <w:bottom w:val="single" w:sz="1" w:space="0" w:color="000000"/>
            </w:tcBorders>
            <w:shd w:val="clear" w:color="auto" w:fill="auto"/>
          </w:tcPr>
          <w:p w:rsidR="00034911" w:rsidRPr="007F3F0B" w:rsidRDefault="00034911" w:rsidP="00EB11FE">
            <w:pPr>
              <w:pStyle w:val="western"/>
              <w:jc w:val="center"/>
              <w:rPr>
                <w:color w:val="auto"/>
                <w:sz w:val="20"/>
                <w:szCs w:val="20"/>
              </w:rPr>
            </w:pPr>
          </w:p>
        </w:tc>
        <w:tc>
          <w:tcPr>
            <w:tcW w:w="4045" w:type="dxa"/>
            <w:tcBorders>
              <w:left w:val="single" w:sz="1" w:space="0" w:color="000000"/>
              <w:bottom w:val="single" w:sz="1" w:space="0" w:color="000000"/>
              <w:right w:val="single" w:sz="1" w:space="0" w:color="000000"/>
            </w:tcBorders>
            <w:shd w:val="clear" w:color="auto" w:fill="auto"/>
          </w:tcPr>
          <w:p w:rsidR="00034911" w:rsidRPr="007F3F0B" w:rsidRDefault="00034911" w:rsidP="00EB11FE">
            <w:pPr>
              <w:rPr>
                <w:b/>
                <w:sz w:val="20"/>
                <w:szCs w:val="20"/>
              </w:rPr>
            </w:pPr>
          </w:p>
        </w:tc>
      </w:tr>
    </w:tbl>
    <w:p w:rsidR="00034911" w:rsidRPr="007F3F0B" w:rsidRDefault="00034911" w:rsidP="00034911">
      <w:pPr>
        <w:suppressAutoHyphens w:val="0"/>
        <w:spacing w:before="100" w:beforeAutospacing="1"/>
        <w:rPr>
          <w:kern w:val="0"/>
          <w:sz w:val="22"/>
          <w:szCs w:val="22"/>
          <w:lang w:eastAsia="pl-PL"/>
        </w:rPr>
      </w:pPr>
      <w:r w:rsidRPr="007F3F0B">
        <w:rPr>
          <w:b/>
          <w:bCs/>
          <w:kern w:val="0"/>
          <w:sz w:val="22"/>
          <w:szCs w:val="22"/>
          <w:lang w:eastAsia="pl-PL"/>
        </w:rPr>
        <w:lastRenderedPageBreak/>
        <w:t>Część nr 24</w:t>
      </w:r>
      <w:r w:rsidRPr="007F3F0B">
        <w:rPr>
          <w:kern w:val="0"/>
          <w:sz w:val="22"/>
          <w:szCs w:val="22"/>
          <w:lang w:eastAsia="pl-PL"/>
        </w:rPr>
        <w:t xml:space="preserve"> – </w:t>
      </w:r>
      <w:r w:rsidRPr="007F3F0B">
        <w:rPr>
          <w:b/>
          <w:bCs/>
          <w:kern w:val="0"/>
          <w:sz w:val="22"/>
          <w:szCs w:val="22"/>
          <w:lang w:eastAsia="pl-PL"/>
        </w:rPr>
        <w:t>dostawa narzędzi do elektrochirurgii laparoskopowej kompatybilnych z posiadanym aparatem elektrochirurgicznym ERBE VIO3</w:t>
      </w:r>
      <w:r w:rsidRPr="007F3F0B">
        <w:rPr>
          <w:b/>
          <w:bCs/>
          <w:kern w:val="0"/>
          <w:sz w:val="22"/>
          <w:szCs w:val="22"/>
          <w:lang w:eastAsia="pl-PL"/>
        </w:rPr>
        <w:tab/>
      </w:r>
    </w:p>
    <w:tbl>
      <w:tblPr>
        <w:tblW w:w="14625" w:type="dxa"/>
        <w:tblCellSpacing w:w="0" w:type="dxa"/>
        <w:tblCellMar>
          <w:top w:w="15" w:type="dxa"/>
          <w:left w:w="15" w:type="dxa"/>
          <w:bottom w:w="15" w:type="dxa"/>
          <w:right w:w="15" w:type="dxa"/>
        </w:tblCellMar>
        <w:tblLook w:val="04A0"/>
      </w:tblPr>
      <w:tblGrid>
        <w:gridCol w:w="443"/>
        <w:gridCol w:w="5761"/>
        <w:gridCol w:w="596"/>
        <w:gridCol w:w="932"/>
        <w:gridCol w:w="1116"/>
        <w:gridCol w:w="474"/>
        <w:gridCol w:w="1100"/>
        <w:gridCol w:w="4203"/>
      </w:tblGrid>
      <w:tr w:rsidR="00034911" w:rsidRPr="007F3F0B" w:rsidTr="00EB11FE">
        <w:trPr>
          <w:tblCellSpacing w:w="0" w:type="dxa"/>
        </w:trPr>
        <w:tc>
          <w:tcPr>
            <w:tcW w:w="443"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7F3F0B" w:rsidRDefault="00034911" w:rsidP="00EB11FE">
            <w:pPr>
              <w:suppressAutoHyphens w:val="0"/>
              <w:spacing w:before="100" w:beforeAutospacing="1" w:after="119"/>
              <w:rPr>
                <w:kern w:val="0"/>
                <w:lang w:eastAsia="pl-PL"/>
              </w:rPr>
            </w:pPr>
            <w:r w:rsidRPr="007F3F0B">
              <w:rPr>
                <w:kern w:val="0"/>
                <w:sz w:val="20"/>
                <w:szCs w:val="20"/>
                <w:lang w:eastAsia="pl-PL"/>
              </w:rPr>
              <w:t>Lp</w:t>
            </w:r>
          </w:p>
        </w:tc>
        <w:tc>
          <w:tcPr>
            <w:tcW w:w="5761"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7F3F0B" w:rsidRDefault="00034911" w:rsidP="00EB11FE">
            <w:pPr>
              <w:suppressAutoHyphens w:val="0"/>
              <w:spacing w:before="100" w:beforeAutospacing="1" w:after="119"/>
              <w:rPr>
                <w:kern w:val="0"/>
                <w:lang w:eastAsia="pl-PL"/>
              </w:rPr>
            </w:pPr>
            <w:r w:rsidRPr="007F3F0B">
              <w:rPr>
                <w:kern w:val="0"/>
                <w:sz w:val="20"/>
                <w:szCs w:val="20"/>
                <w:lang w:eastAsia="pl-PL"/>
              </w:rPr>
              <w:t>Opis przedmiotu zamówienia</w:t>
            </w:r>
          </w:p>
        </w:tc>
        <w:tc>
          <w:tcPr>
            <w:tcW w:w="596"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7F3F0B" w:rsidRDefault="00034911" w:rsidP="00EB11FE">
            <w:pPr>
              <w:suppressAutoHyphens w:val="0"/>
              <w:rPr>
                <w:kern w:val="0"/>
                <w:lang w:eastAsia="pl-PL"/>
              </w:rPr>
            </w:pPr>
            <w:r w:rsidRPr="007F3F0B">
              <w:rPr>
                <w:kern w:val="0"/>
                <w:sz w:val="20"/>
                <w:szCs w:val="20"/>
                <w:lang w:eastAsia="pl-PL"/>
              </w:rPr>
              <w:t>Ilość</w:t>
            </w:r>
          </w:p>
          <w:p w:rsidR="00034911" w:rsidRPr="007F3F0B" w:rsidRDefault="00034911" w:rsidP="00EB11FE">
            <w:pPr>
              <w:suppressAutoHyphens w:val="0"/>
              <w:rPr>
                <w:kern w:val="0"/>
                <w:lang w:eastAsia="pl-PL"/>
              </w:rPr>
            </w:pPr>
            <w:r w:rsidRPr="007F3F0B">
              <w:rPr>
                <w:kern w:val="0"/>
                <w:sz w:val="20"/>
                <w:szCs w:val="20"/>
                <w:lang w:eastAsia="pl-PL"/>
              </w:rPr>
              <w:t>szt.</w:t>
            </w:r>
          </w:p>
        </w:tc>
        <w:tc>
          <w:tcPr>
            <w:tcW w:w="932"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7F3F0B" w:rsidRDefault="00034911" w:rsidP="00EB11FE">
            <w:pPr>
              <w:suppressAutoHyphens w:val="0"/>
              <w:rPr>
                <w:kern w:val="0"/>
                <w:lang w:eastAsia="pl-PL"/>
              </w:rPr>
            </w:pPr>
            <w:r w:rsidRPr="007F3F0B">
              <w:rPr>
                <w:kern w:val="0"/>
                <w:sz w:val="20"/>
                <w:szCs w:val="20"/>
                <w:lang w:eastAsia="pl-PL"/>
              </w:rPr>
              <w:t>Cena</w:t>
            </w:r>
          </w:p>
          <w:p w:rsidR="00034911" w:rsidRPr="007F3F0B" w:rsidRDefault="00034911" w:rsidP="00EB11FE">
            <w:pPr>
              <w:suppressAutoHyphens w:val="0"/>
              <w:rPr>
                <w:kern w:val="0"/>
                <w:lang w:eastAsia="pl-PL"/>
              </w:rPr>
            </w:pPr>
            <w:r w:rsidRPr="007F3F0B">
              <w:rPr>
                <w:kern w:val="0"/>
                <w:sz w:val="20"/>
                <w:szCs w:val="20"/>
                <w:lang w:eastAsia="pl-PL"/>
              </w:rPr>
              <w:t>netto</w:t>
            </w:r>
          </w:p>
        </w:tc>
        <w:tc>
          <w:tcPr>
            <w:tcW w:w="1116"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7F3F0B" w:rsidRDefault="00034911" w:rsidP="00EB11FE">
            <w:pPr>
              <w:suppressAutoHyphens w:val="0"/>
              <w:rPr>
                <w:kern w:val="0"/>
                <w:lang w:eastAsia="pl-PL"/>
              </w:rPr>
            </w:pPr>
            <w:r w:rsidRPr="007F3F0B">
              <w:rPr>
                <w:kern w:val="0"/>
                <w:sz w:val="20"/>
                <w:szCs w:val="20"/>
                <w:lang w:eastAsia="pl-PL"/>
              </w:rPr>
              <w:t>Wartość</w:t>
            </w:r>
          </w:p>
          <w:p w:rsidR="00034911" w:rsidRPr="007F3F0B" w:rsidRDefault="00034911" w:rsidP="00EB11FE">
            <w:pPr>
              <w:suppressAutoHyphens w:val="0"/>
              <w:rPr>
                <w:kern w:val="0"/>
                <w:lang w:eastAsia="pl-PL"/>
              </w:rPr>
            </w:pPr>
            <w:r w:rsidRPr="007F3F0B">
              <w:rPr>
                <w:kern w:val="0"/>
                <w:sz w:val="20"/>
                <w:szCs w:val="20"/>
                <w:lang w:eastAsia="pl-PL"/>
              </w:rPr>
              <w:t>netto</w:t>
            </w:r>
          </w:p>
        </w:tc>
        <w:tc>
          <w:tcPr>
            <w:tcW w:w="474"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7F3F0B" w:rsidRDefault="00034911" w:rsidP="00EB11FE">
            <w:pPr>
              <w:suppressAutoHyphens w:val="0"/>
              <w:rPr>
                <w:kern w:val="0"/>
                <w:lang w:eastAsia="pl-PL"/>
              </w:rPr>
            </w:pPr>
            <w:r w:rsidRPr="007F3F0B">
              <w:rPr>
                <w:kern w:val="0"/>
                <w:sz w:val="20"/>
                <w:szCs w:val="20"/>
                <w:lang w:eastAsia="pl-PL"/>
              </w:rPr>
              <w:t>VAT</w:t>
            </w:r>
          </w:p>
          <w:p w:rsidR="00034911" w:rsidRPr="007F3F0B" w:rsidRDefault="00034911" w:rsidP="00EB11FE">
            <w:pPr>
              <w:suppressAutoHyphens w:val="0"/>
              <w:rPr>
                <w:kern w:val="0"/>
                <w:lang w:eastAsia="pl-PL"/>
              </w:rPr>
            </w:pPr>
            <w:r w:rsidRPr="007F3F0B">
              <w:rPr>
                <w:kern w:val="0"/>
                <w:sz w:val="20"/>
                <w:szCs w:val="20"/>
                <w:lang w:eastAsia="pl-PL"/>
              </w:rPr>
              <w:t>%</w:t>
            </w:r>
          </w:p>
        </w:tc>
        <w:tc>
          <w:tcPr>
            <w:tcW w:w="1100"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7F3F0B" w:rsidRDefault="00034911" w:rsidP="00EB11FE">
            <w:pPr>
              <w:suppressAutoHyphens w:val="0"/>
              <w:rPr>
                <w:kern w:val="0"/>
                <w:lang w:eastAsia="pl-PL"/>
              </w:rPr>
            </w:pPr>
            <w:r w:rsidRPr="007F3F0B">
              <w:rPr>
                <w:kern w:val="0"/>
                <w:sz w:val="20"/>
                <w:szCs w:val="20"/>
                <w:lang w:eastAsia="pl-PL"/>
              </w:rPr>
              <w:t>Wartość</w:t>
            </w:r>
          </w:p>
          <w:p w:rsidR="00034911" w:rsidRPr="007F3F0B" w:rsidRDefault="00034911" w:rsidP="00EB11FE">
            <w:pPr>
              <w:suppressAutoHyphens w:val="0"/>
              <w:rPr>
                <w:kern w:val="0"/>
                <w:lang w:eastAsia="pl-PL"/>
              </w:rPr>
            </w:pPr>
            <w:r w:rsidRPr="007F3F0B">
              <w:rPr>
                <w:kern w:val="0"/>
                <w:sz w:val="20"/>
                <w:szCs w:val="20"/>
                <w:lang w:eastAsia="pl-PL"/>
              </w:rPr>
              <w:t>brutto</w:t>
            </w:r>
          </w:p>
        </w:tc>
        <w:tc>
          <w:tcPr>
            <w:tcW w:w="4203" w:type="dxa"/>
            <w:tcBorders>
              <w:top w:val="single" w:sz="6" w:space="0" w:color="000000"/>
              <w:left w:val="single" w:sz="6" w:space="0" w:color="000000"/>
              <w:bottom w:val="single" w:sz="6" w:space="0" w:color="000000"/>
              <w:right w:val="single" w:sz="6" w:space="0" w:color="000000"/>
            </w:tcBorders>
            <w:tcMar>
              <w:top w:w="0" w:type="dxa"/>
              <w:left w:w="11" w:type="dxa"/>
              <w:bottom w:w="0" w:type="dxa"/>
              <w:right w:w="11" w:type="dxa"/>
            </w:tcMar>
            <w:hideMark/>
          </w:tcPr>
          <w:p w:rsidR="00034911" w:rsidRPr="007F3F0B" w:rsidRDefault="00034911" w:rsidP="00EB11FE">
            <w:pPr>
              <w:suppressAutoHyphens w:val="0"/>
              <w:spacing w:before="100" w:beforeAutospacing="1" w:after="119"/>
              <w:rPr>
                <w:kern w:val="0"/>
                <w:lang w:eastAsia="pl-PL"/>
              </w:rPr>
            </w:pPr>
            <w:r w:rsidRPr="007F3F0B">
              <w:rPr>
                <w:kern w:val="0"/>
                <w:sz w:val="20"/>
                <w:szCs w:val="20"/>
                <w:lang w:eastAsia="pl-PL"/>
              </w:rPr>
              <w:t>Informacje o produkcie i producencie</w:t>
            </w:r>
          </w:p>
        </w:tc>
      </w:tr>
      <w:tr w:rsidR="00034911" w:rsidRPr="007F3F0B" w:rsidTr="00EB11FE">
        <w:trPr>
          <w:tblCellSpacing w:w="0" w:type="dxa"/>
        </w:trPr>
        <w:tc>
          <w:tcPr>
            <w:tcW w:w="443"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F3F0B" w:rsidRDefault="00034911" w:rsidP="00EB11FE">
            <w:pPr>
              <w:suppressAutoHyphens w:val="0"/>
              <w:rPr>
                <w:kern w:val="0"/>
                <w:sz w:val="20"/>
                <w:szCs w:val="20"/>
                <w:lang w:eastAsia="pl-PL"/>
              </w:rPr>
            </w:pPr>
            <w:r w:rsidRPr="007F3F0B">
              <w:rPr>
                <w:kern w:val="0"/>
                <w:sz w:val="20"/>
                <w:szCs w:val="20"/>
                <w:lang w:eastAsia="pl-PL"/>
              </w:rPr>
              <w:t>1</w:t>
            </w:r>
          </w:p>
        </w:tc>
        <w:tc>
          <w:tcPr>
            <w:tcW w:w="5761"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F3F0B" w:rsidRDefault="00034911" w:rsidP="00EB11FE">
            <w:pPr>
              <w:suppressAutoHyphens w:val="0"/>
              <w:rPr>
                <w:kern w:val="0"/>
                <w:sz w:val="20"/>
                <w:szCs w:val="20"/>
                <w:lang w:eastAsia="pl-PL"/>
              </w:rPr>
            </w:pPr>
            <w:r w:rsidRPr="007F3F0B">
              <w:rPr>
                <w:kern w:val="0"/>
                <w:sz w:val="20"/>
                <w:szCs w:val="20"/>
                <w:lang w:eastAsia="pl-PL"/>
              </w:rPr>
              <w:t>Kleszczyki laparoskopowe typu BiClamp Maryland żłobione,</w:t>
            </w:r>
          </w:p>
          <w:p w:rsidR="00034911" w:rsidRPr="007F3F0B" w:rsidRDefault="00034911" w:rsidP="00EB11FE">
            <w:pPr>
              <w:suppressAutoHyphens w:val="0"/>
              <w:rPr>
                <w:kern w:val="0"/>
                <w:sz w:val="20"/>
                <w:szCs w:val="20"/>
                <w:lang w:eastAsia="pl-PL"/>
              </w:rPr>
            </w:pPr>
            <w:r w:rsidRPr="007F3F0B">
              <w:rPr>
                <w:kern w:val="0"/>
                <w:sz w:val="20"/>
                <w:szCs w:val="20"/>
                <w:lang w:eastAsia="pl-PL"/>
              </w:rPr>
              <w:t>- srednica 5mm,</w:t>
            </w:r>
          </w:p>
          <w:p w:rsidR="00034911" w:rsidRPr="007F3F0B" w:rsidRDefault="00034911" w:rsidP="00EB11FE">
            <w:pPr>
              <w:suppressAutoHyphens w:val="0"/>
              <w:rPr>
                <w:kern w:val="0"/>
                <w:sz w:val="20"/>
                <w:szCs w:val="20"/>
                <w:lang w:eastAsia="pl-PL"/>
              </w:rPr>
            </w:pPr>
            <w:r w:rsidRPr="007F3F0B">
              <w:rPr>
                <w:kern w:val="0"/>
                <w:sz w:val="20"/>
                <w:szCs w:val="20"/>
                <w:lang w:eastAsia="pl-PL"/>
              </w:rPr>
              <w:t>- dł. 340mm</w:t>
            </w:r>
          </w:p>
        </w:tc>
        <w:tc>
          <w:tcPr>
            <w:tcW w:w="596"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F3F0B" w:rsidRDefault="00034911" w:rsidP="00EB11FE">
            <w:pPr>
              <w:suppressAutoHyphens w:val="0"/>
              <w:jc w:val="center"/>
              <w:rPr>
                <w:kern w:val="0"/>
                <w:sz w:val="20"/>
                <w:szCs w:val="20"/>
                <w:lang w:eastAsia="pl-PL"/>
              </w:rPr>
            </w:pPr>
            <w:r w:rsidRPr="007F3F0B">
              <w:rPr>
                <w:kern w:val="0"/>
                <w:sz w:val="20"/>
                <w:szCs w:val="20"/>
                <w:lang w:eastAsia="pl-PL"/>
              </w:rPr>
              <w:t>2</w:t>
            </w:r>
          </w:p>
        </w:tc>
        <w:tc>
          <w:tcPr>
            <w:tcW w:w="93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F3F0B" w:rsidRDefault="00034911" w:rsidP="00EB11FE">
            <w:pPr>
              <w:suppressAutoHyphens w:val="0"/>
              <w:jc w:val="center"/>
              <w:rPr>
                <w:kern w:val="0"/>
                <w:sz w:val="20"/>
                <w:szCs w:val="20"/>
                <w:lang w:eastAsia="pl-PL"/>
              </w:rPr>
            </w:pPr>
          </w:p>
        </w:tc>
        <w:tc>
          <w:tcPr>
            <w:tcW w:w="1116"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F3F0B" w:rsidRDefault="00034911" w:rsidP="00EB11FE">
            <w:pPr>
              <w:suppressAutoHyphens w:val="0"/>
              <w:jc w:val="center"/>
              <w:rPr>
                <w:kern w:val="0"/>
                <w:sz w:val="20"/>
                <w:szCs w:val="20"/>
                <w:lang w:eastAsia="pl-PL"/>
              </w:rPr>
            </w:pPr>
          </w:p>
        </w:tc>
        <w:tc>
          <w:tcPr>
            <w:tcW w:w="474"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F3F0B" w:rsidRDefault="00034911" w:rsidP="00EB11FE">
            <w:pPr>
              <w:suppressAutoHyphens w:val="0"/>
              <w:jc w:val="center"/>
              <w:rPr>
                <w:kern w:val="0"/>
                <w:sz w:val="20"/>
                <w:szCs w:val="20"/>
                <w:lang w:eastAsia="pl-PL"/>
              </w:rPr>
            </w:pPr>
            <w:r w:rsidRPr="007F3F0B">
              <w:rPr>
                <w:kern w:val="0"/>
                <w:sz w:val="20"/>
                <w:szCs w:val="20"/>
                <w:lang w:eastAsia="pl-PL"/>
              </w:rPr>
              <w:t>8</w:t>
            </w:r>
          </w:p>
        </w:tc>
        <w:tc>
          <w:tcPr>
            <w:tcW w:w="110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F3F0B" w:rsidRDefault="00034911" w:rsidP="00EB11FE">
            <w:pPr>
              <w:suppressAutoHyphens w:val="0"/>
              <w:jc w:val="center"/>
              <w:rPr>
                <w:kern w:val="0"/>
                <w:sz w:val="20"/>
                <w:szCs w:val="20"/>
                <w:lang w:eastAsia="pl-PL"/>
              </w:rPr>
            </w:pPr>
          </w:p>
        </w:tc>
        <w:tc>
          <w:tcPr>
            <w:tcW w:w="4203" w:type="dxa"/>
            <w:tcBorders>
              <w:top w:val="nil"/>
              <w:left w:val="single" w:sz="6" w:space="0" w:color="000000"/>
              <w:bottom w:val="single" w:sz="6" w:space="0" w:color="000000"/>
              <w:right w:val="single" w:sz="6" w:space="0" w:color="000000"/>
            </w:tcBorders>
            <w:tcMar>
              <w:top w:w="0" w:type="dxa"/>
              <w:left w:w="11" w:type="dxa"/>
              <w:bottom w:w="0" w:type="dxa"/>
              <w:right w:w="11" w:type="dxa"/>
            </w:tcMar>
            <w:hideMark/>
          </w:tcPr>
          <w:p w:rsidR="00034911" w:rsidRPr="007F3F0B" w:rsidRDefault="00034911" w:rsidP="00EB11FE">
            <w:pPr>
              <w:suppressAutoHyphens w:val="0"/>
              <w:rPr>
                <w:kern w:val="0"/>
                <w:sz w:val="20"/>
                <w:szCs w:val="20"/>
                <w:lang w:eastAsia="pl-PL"/>
              </w:rPr>
            </w:pPr>
            <w:r w:rsidRPr="007F3F0B">
              <w:rPr>
                <w:kern w:val="0"/>
                <w:sz w:val="20"/>
                <w:szCs w:val="20"/>
                <w:lang w:eastAsia="pl-PL"/>
              </w:rPr>
              <w:t>Pełna nazwa producenta……………</w:t>
            </w:r>
          </w:p>
          <w:p w:rsidR="00034911" w:rsidRPr="007F3F0B" w:rsidRDefault="00034911" w:rsidP="00EB11FE">
            <w:pPr>
              <w:suppressAutoHyphens w:val="0"/>
              <w:rPr>
                <w:kern w:val="0"/>
                <w:sz w:val="20"/>
                <w:szCs w:val="20"/>
                <w:lang w:eastAsia="pl-PL"/>
              </w:rPr>
            </w:pPr>
            <w:r w:rsidRPr="007F3F0B">
              <w:rPr>
                <w:kern w:val="0"/>
                <w:sz w:val="20"/>
                <w:szCs w:val="20"/>
                <w:lang w:eastAsia="pl-PL"/>
              </w:rPr>
              <w:t>Pełna nazwa wyrobu ………………</w:t>
            </w:r>
          </w:p>
          <w:p w:rsidR="00034911" w:rsidRPr="007F3F0B" w:rsidRDefault="00034911" w:rsidP="00EB11FE">
            <w:pPr>
              <w:suppressAutoHyphens w:val="0"/>
              <w:rPr>
                <w:kern w:val="0"/>
                <w:sz w:val="20"/>
                <w:szCs w:val="20"/>
                <w:lang w:eastAsia="pl-PL"/>
              </w:rPr>
            </w:pPr>
            <w:r w:rsidRPr="007F3F0B">
              <w:rPr>
                <w:kern w:val="0"/>
                <w:sz w:val="20"/>
                <w:szCs w:val="20"/>
                <w:lang w:eastAsia="pl-PL"/>
              </w:rPr>
              <w:t>Numer referencyjny …..........................</w:t>
            </w:r>
          </w:p>
        </w:tc>
      </w:tr>
      <w:tr w:rsidR="00034911" w:rsidRPr="007F3F0B" w:rsidTr="00EB11FE">
        <w:trPr>
          <w:tblCellSpacing w:w="0" w:type="dxa"/>
        </w:trPr>
        <w:tc>
          <w:tcPr>
            <w:tcW w:w="443"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F3F0B" w:rsidRDefault="00034911" w:rsidP="00EB11FE">
            <w:pPr>
              <w:suppressAutoHyphens w:val="0"/>
              <w:rPr>
                <w:kern w:val="0"/>
                <w:sz w:val="20"/>
                <w:szCs w:val="20"/>
                <w:lang w:eastAsia="pl-PL"/>
              </w:rPr>
            </w:pPr>
            <w:r w:rsidRPr="007F3F0B">
              <w:rPr>
                <w:kern w:val="0"/>
                <w:sz w:val="20"/>
                <w:szCs w:val="20"/>
                <w:lang w:eastAsia="pl-PL"/>
              </w:rPr>
              <w:t>2</w:t>
            </w:r>
          </w:p>
        </w:tc>
        <w:tc>
          <w:tcPr>
            <w:tcW w:w="5761"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F3F0B" w:rsidRDefault="00034911" w:rsidP="00EB11FE">
            <w:pPr>
              <w:suppressAutoHyphens w:val="0"/>
              <w:rPr>
                <w:kern w:val="0"/>
                <w:sz w:val="20"/>
                <w:szCs w:val="20"/>
                <w:lang w:eastAsia="pl-PL"/>
              </w:rPr>
            </w:pPr>
            <w:r w:rsidRPr="007F3F0B">
              <w:rPr>
                <w:kern w:val="0"/>
                <w:sz w:val="20"/>
                <w:szCs w:val="20"/>
                <w:lang w:eastAsia="pl-PL"/>
              </w:rPr>
              <w:t>Kabel bipolarny BI 8/4, pinceta, dł 4m</w:t>
            </w:r>
          </w:p>
        </w:tc>
        <w:tc>
          <w:tcPr>
            <w:tcW w:w="596"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F3F0B" w:rsidRDefault="00034911" w:rsidP="00EB11FE">
            <w:pPr>
              <w:suppressAutoHyphens w:val="0"/>
              <w:jc w:val="center"/>
              <w:rPr>
                <w:kern w:val="0"/>
                <w:sz w:val="20"/>
                <w:szCs w:val="20"/>
                <w:lang w:eastAsia="pl-PL"/>
              </w:rPr>
            </w:pPr>
            <w:r w:rsidRPr="007F3F0B">
              <w:rPr>
                <w:kern w:val="0"/>
                <w:sz w:val="20"/>
                <w:szCs w:val="20"/>
                <w:lang w:eastAsia="pl-PL"/>
              </w:rPr>
              <w:t>2</w:t>
            </w:r>
          </w:p>
        </w:tc>
        <w:tc>
          <w:tcPr>
            <w:tcW w:w="93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F3F0B" w:rsidRDefault="00034911" w:rsidP="00EB11FE">
            <w:pPr>
              <w:suppressAutoHyphens w:val="0"/>
              <w:jc w:val="center"/>
              <w:rPr>
                <w:kern w:val="0"/>
                <w:sz w:val="20"/>
                <w:szCs w:val="20"/>
                <w:lang w:eastAsia="pl-PL"/>
              </w:rPr>
            </w:pPr>
          </w:p>
        </w:tc>
        <w:tc>
          <w:tcPr>
            <w:tcW w:w="1116"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F3F0B" w:rsidRDefault="00034911" w:rsidP="00EB11FE">
            <w:pPr>
              <w:suppressAutoHyphens w:val="0"/>
              <w:jc w:val="center"/>
              <w:rPr>
                <w:kern w:val="0"/>
                <w:sz w:val="20"/>
                <w:szCs w:val="20"/>
                <w:lang w:eastAsia="pl-PL"/>
              </w:rPr>
            </w:pPr>
          </w:p>
        </w:tc>
        <w:tc>
          <w:tcPr>
            <w:tcW w:w="474"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F3F0B" w:rsidRDefault="00034911" w:rsidP="00EB11FE">
            <w:pPr>
              <w:suppressAutoHyphens w:val="0"/>
              <w:jc w:val="center"/>
              <w:rPr>
                <w:kern w:val="0"/>
                <w:sz w:val="20"/>
                <w:szCs w:val="20"/>
                <w:lang w:eastAsia="pl-PL"/>
              </w:rPr>
            </w:pPr>
            <w:r w:rsidRPr="007F3F0B">
              <w:rPr>
                <w:kern w:val="0"/>
                <w:sz w:val="20"/>
                <w:szCs w:val="20"/>
                <w:lang w:eastAsia="pl-PL"/>
              </w:rPr>
              <w:t>8</w:t>
            </w:r>
          </w:p>
        </w:tc>
        <w:tc>
          <w:tcPr>
            <w:tcW w:w="110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F3F0B" w:rsidRDefault="00034911" w:rsidP="00EB11FE">
            <w:pPr>
              <w:suppressAutoHyphens w:val="0"/>
              <w:jc w:val="center"/>
              <w:rPr>
                <w:kern w:val="0"/>
                <w:sz w:val="20"/>
                <w:szCs w:val="20"/>
                <w:lang w:eastAsia="pl-PL"/>
              </w:rPr>
            </w:pPr>
          </w:p>
        </w:tc>
        <w:tc>
          <w:tcPr>
            <w:tcW w:w="4203" w:type="dxa"/>
            <w:tcBorders>
              <w:top w:val="nil"/>
              <w:left w:val="single" w:sz="6" w:space="0" w:color="000000"/>
              <w:bottom w:val="single" w:sz="6" w:space="0" w:color="000000"/>
              <w:right w:val="single" w:sz="6" w:space="0" w:color="000000"/>
            </w:tcBorders>
            <w:tcMar>
              <w:top w:w="0" w:type="dxa"/>
              <w:left w:w="11" w:type="dxa"/>
              <w:bottom w:w="0" w:type="dxa"/>
              <w:right w:w="11" w:type="dxa"/>
            </w:tcMar>
            <w:hideMark/>
          </w:tcPr>
          <w:p w:rsidR="00034911" w:rsidRPr="007F3F0B" w:rsidRDefault="00034911" w:rsidP="00EB11FE">
            <w:pPr>
              <w:suppressAutoHyphens w:val="0"/>
              <w:rPr>
                <w:kern w:val="0"/>
                <w:sz w:val="20"/>
                <w:szCs w:val="20"/>
                <w:lang w:eastAsia="pl-PL"/>
              </w:rPr>
            </w:pPr>
            <w:r w:rsidRPr="007F3F0B">
              <w:rPr>
                <w:kern w:val="0"/>
                <w:sz w:val="20"/>
                <w:szCs w:val="20"/>
                <w:lang w:eastAsia="pl-PL"/>
              </w:rPr>
              <w:t>Pełna nazwa producenta……………</w:t>
            </w:r>
          </w:p>
          <w:p w:rsidR="00034911" w:rsidRPr="007F3F0B" w:rsidRDefault="00034911" w:rsidP="00EB11FE">
            <w:pPr>
              <w:suppressAutoHyphens w:val="0"/>
              <w:rPr>
                <w:kern w:val="0"/>
                <w:sz w:val="20"/>
                <w:szCs w:val="20"/>
                <w:lang w:eastAsia="pl-PL"/>
              </w:rPr>
            </w:pPr>
            <w:r w:rsidRPr="007F3F0B">
              <w:rPr>
                <w:kern w:val="0"/>
                <w:sz w:val="20"/>
                <w:szCs w:val="20"/>
                <w:lang w:eastAsia="pl-PL"/>
              </w:rPr>
              <w:t>Pełna nazwa wyrobu ………………</w:t>
            </w:r>
          </w:p>
          <w:p w:rsidR="00034911" w:rsidRPr="007F3F0B" w:rsidRDefault="00034911" w:rsidP="00EB11FE">
            <w:pPr>
              <w:suppressAutoHyphens w:val="0"/>
              <w:rPr>
                <w:kern w:val="0"/>
                <w:sz w:val="20"/>
                <w:szCs w:val="20"/>
                <w:lang w:eastAsia="pl-PL"/>
              </w:rPr>
            </w:pPr>
            <w:r w:rsidRPr="007F3F0B">
              <w:rPr>
                <w:kern w:val="0"/>
                <w:sz w:val="20"/>
                <w:szCs w:val="20"/>
                <w:lang w:eastAsia="pl-PL"/>
              </w:rPr>
              <w:t>Numer referencyjny …..........................</w:t>
            </w:r>
          </w:p>
        </w:tc>
      </w:tr>
      <w:tr w:rsidR="00034911" w:rsidRPr="007F3F0B" w:rsidTr="00EB11FE">
        <w:trPr>
          <w:tblCellSpacing w:w="0" w:type="dxa"/>
        </w:trPr>
        <w:tc>
          <w:tcPr>
            <w:tcW w:w="443"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F3F0B" w:rsidRDefault="00034911" w:rsidP="00EB11FE">
            <w:pPr>
              <w:suppressAutoHyphens w:val="0"/>
              <w:rPr>
                <w:kern w:val="0"/>
                <w:sz w:val="20"/>
                <w:szCs w:val="20"/>
                <w:lang w:eastAsia="pl-PL"/>
              </w:rPr>
            </w:pPr>
            <w:r w:rsidRPr="007F3F0B">
              <w:rPr>
                <w:kern w:val="0"/>
                <w:sz w:val="20"/>
                <w:szCs w:val="20"/>
                <w:lang w:eastAsia="pl-PL"/>
              </w:rPr>
              <w:t>3</w:t>
            </w:r>
          </w:p>
        </w:tc>
        <w:tc>
          <w:tcPr>
            <w:tcW w:w="5761"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F3F0B" w:rsidRDefault="00034911" w:rsidP="00EB11FE">
            <w:pPr>
              <w:suppressAutoHyphens w:val="0"/>
              <w:rPr>
                <w:kern w:val="0"/>
                <w:sz w:val="20"/>
                <w:szCs w:val="20"/>
                <w:lang w:eastAsia="pl-PL"/>
              </w:rPr>
            </w:pPr>
            <w:r w:rsidRPr="007F3F0B">
              <w:rPr>
                <w:kern w:val="0"/>
                <w:sz w:val="20"/>
                <w:szCs w:val="20"/>
                <w:lang w:eastAsia="pl-PL"/>
              </w:rPr>
              <w:t>Wkład laparoskopowy typu BiSect Micro do nożyczek bipolarnych BiSect Micro</w:t>
            </w:r>
          </w:p>
        </w:tc>
        <w:tc>
          <w:tcPr>
            <w:tcW w:w="596"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F3F0B" w:rsidRDefault="00034911" w:rsidP="00EB11FE">
            <w:pPr>
              <w:suppressAutoHyphens w:val="0"/>
              <w:jc w:val="center"/>
              <w:rPr>
                <w:kern w:val="0"/>
                <w:sz w:val="20"/>
                <w:szCs w:val="20"/>
                <w:lang w:eastAsia="pl-PL"/>
              </w:rPr>
            </w:pPr>
            <w:r w:rsidRPr="007F3F0B">
              <w:rPr>
                <w:kern w:val="0"/>
                <w:sz w:val="20"/>
                <w:szCs w:val="20"/>
                <w:lang w:eastAsia="pl-PL"/>
              </w:rPr>
              <w:t>4</w:t>
            </w:r>
          </w:p>
        </w:tc>
        <w:tc>
          <w:tcPr>
            <w:tcW w:w="93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F3F0B" w:rsidRDefault="00034911" w:rsidP="00EB11FE">
            <w:pPr>
              <w:suppressAutoHyphens w:val="0"/>
              <w:jc w:val="center"/>
              <w:rPr>
                <w:kern w:val="0"/>
                <w:sz w:val="20"/>
                <w:szCs w:val="20"/>
                <w:lang w:eastAsia="pl-PL"/>
              </w:rPr>
            </w:pPr>
          </w:p>
        </w:tc>
        <w:tc>
          <w:tcPr>
            <w:tcW w:w="1116"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F3F0B" w:rsidRDefault="00034911" w:rsidP="00EB11FE">
            <w:pPr>
              <w:suppressAutoHyphens w:val="0"/>
              <w:jc w:val="center"/>
              <w:rPr>
                <w:kern w:val="0"/>
                <w:sz w:val="20"/>
                <w:szCs w:val="20"/>
                <w:lang w:eastAsia="pl-PL"/>
              </w:rPr>
            </w:pPr>
          </w:p>
        </w:tc>
        <w:tc>
          <w:tcPr>
            <w:tcW w:w="474"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F3F0B" w:rsidRDefault="00034911" w:rsidP="00EB11FE">
            <w:pPr>
              <w:suppressAutoHyphens w:val="0"/>
              <w:jc w:val="center"/>
              <w:rPr>
                <w:kern w:val="0"/>
                <w:sz w:val="20"/>
                <w:szCs w:val="20"/>
                <w:lang w:eastAsia="pl-PL"/>
              </w:rPr>
            </w:pPr>
            <w:r w:rsidRPr="007F3F0B">
              <w:rPr>
                <w:kern w:val="0"/>
                <w:sz w:val="20"/>
                <w:szCs w:val="20"/>
                <w:lang w:eastAsia="pl-PL"/>
              </w:rPr>
              <w:t>8</w:t>
            </w:r>
          </w:p>
        </w:tc>
        <w:tc>
          <w:tcPr>
            <w:tcW w:w="110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F3F0B" w:rsidRDefault="00034911" w:rsidP="00EB11FE">
            <w:pPr>
              <w:suppressAutoHyphens w:val="0"/>
              <w:jc w:val="center"/>
              <w:rPr>
                <w:kern w:val="0"/>
                <w:sz w:val="20"/>
                <w:szCs w:val="20"/>
                <w:lang w:eastAsia="pl-PL"/>
              </w:rPr>
            </w:pPr>
          </w:p>
        </w:tc>
        <w:tc>
          <w:tcPr>
            <w:tcW w:w="4203" w:type="dxa"/>
            <w:tcBorders>
              <w:top w:val="nil"/>
              <w:left w:val="single" w:sz="6" w:space="0" w:color="000000"/>
              <w:bottom w:val="single" w:sz="6" w:space="0" w:color="000000"/>
              <w:right w:val="single" w:sz="6" w:space="0" w:color="000000"/>
            </w:tcBorders>
            <w:tcMar>
              <w:top w:w="0" w:type="dxa"/>
              <w:left w:w="11" w:type="dxa"/>
              <w:bottom w:w="0" w:type="dxa"/>
              <w:right w:w="11" w:type="dxa"/>
            </w:tcMar>
            <w:hideMark/>
          </w:tcPr>
          <w:p w:rsidR="00034911" w:rsidRPr="007F3F0B" w:rsidRDefault="00034911" w:rsidP="00EB11FE">
            <w:pPr>
              <w:suppressAutoHyphens w:val="0"/>
              <w:rPr>
                <w:kern w:val="0"/>
                <w:sz w:val="20"/>
                <w:szCs w:val="20"/>
                <w:lang w:eastAsia="pl-PL"/>
              </w:rPr>
            </w:pPr>
            <w:r w:rsidRPr="007F3F0B">
              <w:rPr>
                <w:kern w:val="0"/>
                <w:sz w:val="20"/>
                <w:szCs w:val="20"/>
                <w:lang w:eastAsia="pl-PL"/>
              </w:rPr>
              <w:t>Pełna nazwa producenta……………</w:t>
            </w:r>
          </w:p>
          <w:p w:rsidR="00034911" w:rsidRPr="007F3F0B" w:rsidRDefault="00034911" w:rsidP="00EB11FE">
            <w:pPr>
              <w:suppressAutoHyphens w:val="0"/>
              <w:rPr>
                <w:kern w:val="0"/>
                <w:sz w:val="20"/>
                <w:szCs w:val="20"/>
                <w:lang w:eastAsia="pl-PL"/>
              </w:rPr>
            </w:pPr>
            <w:r w:rsidRPr="007F3F0B">
              <w:rPr>
                <w:kern w:val="0"/>
                <w:sz w:val="20"/>
                <w:szCs w:val="20"/>
                <w:lang w:eastAsia="pl-PL"/>
              </w:rPr>
              <w:t>Pełna nazwa wyrobu ………………</w:t>
            </w:r>
          </w:p>
          <w:p w:rsidR="00034911" w:rsidRPr="007F3F0B" w:rsidRDefault="00034911" w:rsidP="00EB11FE">
            <w:pPr>
              <w:suppressAutoHyphens w:val="0"/>
              <w:rPr>
                <w:kern w:val="0"/>
                <w:sz w:val="20"/>
                <w:szCs w:val="20"/>
                <w:lang w:eastAsia="pl-PL"/>
              </w:rPr>
            </w:pPr>
            <w:r w:rsidRPr="007F3F0B">
              <w:rPr>
                <w:kern w:val="0"/>
                <w:sz w:val="20"/>
                <w:szCs w:val="20"/>
                <w:lang w:eastAsia="pl-PL"/>
              </w:rPr>
              <w:t>Numer referencyjny …..........................</w:t>
            </w:r>
          </w:p>
        </w:tc>
      </w:tr>
      <w:tr w:rsidR="00034911" w:rsidRPr="007F3F0B" w:rsidTr="00EB11FE">
        <w:trPr>
          <w:tblCellSpacing w:w="0" w:type="dxa"/>
        </w:trPr>
        <w:tc>
          <w:tcPr>
            <w:tcW w:w="443"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F3F0B" w:rsidRDefault="00034911" w:rsidP="00EB11FE">
            <w:pPr>
              <w:suppressAutoHyphens w:val="0"/>
              <w:rPr>
                <w:kern w:val="0"/>
                <w:sz w:val="20"/>
                <w:szCs w:val="20"/>
                <w:lang w:eastAsia="pl-PL"/>
              </w:rPr>
            </w:pPr>
          </w:p>
        </w:tc>
        <w:tc>
          <w:tcPr>
            <w:tcW w:w="5761"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F3F0B" w:rsidRDefault="00034911" w:rsidP="00EB11FE">
            <w:pPr>
              <w:suppressAutoHyphens w:val="0"/>
              <w:rPr>
                <w:kern w:val="0"/>
                <w:sz w:val="20"/>
                <w:szCs w:val="20"/>
                <w:lang w:eastAsia="pl-PL"/>
              </w:rPr>
            </w:pPr>
            <w:r w:rsidRPr="007F3F0B">
              <w:rPr>
                <w:b/>
                <w:bCs/>
                <w:kern w:val="0"/>
                <w:sz w:val="20"/>
                <w:szCs w:val="20"/>
                <w:lang w:eastAsia="pl-PL"/>
              </w:rPr>
              <w:t>Wartość części</w:t>
            </w:r>
          </w:p>
        </w:tc>
        <w:tc>
          <w:tcPr>
            <w:tcW w:w="596"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F3F0B" w:rsidRDefault="00034911" w:rsidP="00EB11FE">
            <w:pPr>
              <w:suppressAutoHyphens w:val="0"/>
              <w:jc w:val="center"/>
              <w:rPr>
                <w:kern w:val="0"/>
                <w:sz w:val="20"/>
                <w:szCs w:val="20"/>
                <w:lang w:eastAsia="pl-PL"/>
              </w:rPr>
            </w:pPr>
          </w:p>
        </w:tc>
        <w:tc>
          <w:tcPr>
            <w:tcW w:w="93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F3F0B" w:rsidRDefault="00034911" w:rsidP="00EB11FE">
            <w:pPr>
              <w:suppressAutoHyphens w:val="0"/>
              <w:jc w:val="center"/>
              <w:rPr>
                <w:kern w:val="0"/>
                <w:sz w:val="20"/>
                <w:szCs w:val="20"/>
                <w:lang w:eastAsia="pl-PL"/>
              </w:rPr>
            </w:pPr>
          </w:p>
        </w:tc>
        <w:tc>
          <w:tcPr>
            <w:tcW w:w="1116"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F3F0B" w:rsidRDefault="00034911" w:rsidP="00EB11FE">
            <w:pPr>
              <w:suppressAutoHyphens w:val="0"/>
              <w:jc w:val="center"/>
              <w:rPr>
                <w:b/>
                <w:kern w:val="0"/>
                <w:sz w:val="20"/>
                <w:szCs w:val="20"/>
                <w:lang w:eastAsia="pl-PL"/>
              </w:rPr>
            </w:pPr>
          </w:p>
        </w:tc>
        <w:tc>
          <w:tcPr>
            <w:tcW w:w="474"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F3F0B" w:rsidRDefault="00034911" w:rsidP="00EB11FE">
            <w:pPr>
              <w:suppressAutoHyphens w:val="0"/>
              <w:jc w:val="center"/>
              <w:rPr>
                <w:b/>
                <w:kern w:val="0"/>
                <w:sz w:val="20"/>
                <w:szCs w:val="20"/>
                <w:lang w:eastAsia="pl-PL"/>
              </w:rPr>
            </w:pPr>
          </w:p>
        </w:tc>
        <w:tc>
          <w:tcPr>
            <w:tcW w:w="110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F3F0B" w:rsidRDefault="00034911" w:rsidP="00EB11FE">
            <w:pPr>
              <w:suppressAutoHyphens w:val="0"/>
              <w:jc w:val="center"/>
              <w:rPr>
                <w:b/>
                <w:kern w:val="0"/>
                <w:sz w:val="20"/>
                <w:szCs w:val="20"/>
                <w:lang w:eastAsia="pl-PL"/>
              </w:rPr>
            </w:pPr>
          </w:p>
        </w:tc>
        <w:tc>
          <w:tcPr>
            <w:tcW w:w="4203" w:type="dxa"/>
            <w:tcBorders>
              <w:top w:val="nil"/>
              <w:left w:val="single" w:sz="6" w:space="0" w:color="000000"/>
              <w:bottom w:val="single" w:sz="6" w:space="0" w:color="000000"/>
              <w:right w:val="single" w:sz="6" w:space="0" w:color="000000"/>
            </w:tcBorders>
            <w:tcMar>
              <w:top w:w="0" w:type="dxa"/>
              <w:left w:w="11" w:type="dxa"/>
              <w:bottom w:w="0" w:type="dxa"/>
              <w:right w:w="11" w:type="dxa"/>
            </w:tcMar>
            <w:hideMark/>
          </w:tcPr>
          <w:p w:rsidR="00034911" w:rsidRPr="007F3F0B" w:rsidRDefault="00034911" w:rsidP="00EB11FE">
            <w:pPr>
              <w:suppressAutoHyphens w:val="0"/>
              <w:rPr>
                <w:kern w:val="0"/>
                <w:sz w:val="20"/>
                <w:szCs w:val="20"/>
                <w:lang w:eastAsia="pl-PL"/>
              </w:rPr>
            </w:pPr>
          </w:p>
        </w:tc>
      </w:tr>
    </w:tbl>
    <w:p w:rsidR="00034911" w:rsidRPr="00E54A18" w:rsidRDefault="00034911" w:rsidP="00034911">
      <w:pPr>
        <w:suppressAutoHyphens w:val="0"/>
        <w:rPr>
          <w:color w:val="FF0000"/>
          <w:kern w:val="0"/>
          <w:lang w:eastAsia="pl-PL"/>
        </w:rPr>
      </w:pPr>
    </w:p>
    <w:p w:rsidR="00034911" w:rsidRPr="00E54A18" w:rsidRDefault="00034911" w:rsidP="00034911">
      <w:pPr>
        <w:rPr>
          <w:color w:val="FF0000"/>
          <w:sz w:val="20"/>
          <w:szCs w:val="20"/>
        </w:rPr>
      </w:pPr>
    </w:p>
    <w:p w:rsidR="00034911" w:rsidRPr="007F3F0B" w:rsidRDefault="00034911" w:rsidP="00034911">
      <w:pPr>
        <w:suppressAutoHyphens w:val="0"/>
        <w:rPr>
          <w:kern w:val="0"/>
          <w:sz w:val="22"/>
          <w:szCs w:val="22"/>
          <w:lang w:eastAsia="pl-PL"/>
        </w:rPr>
      </w:pPr>
      <w:r w:rsidRPr="007F3F0B">
        <w:rPr>
          <w:b/>
          <w:bCs/>
          <w:kern w:val="0"/>
          <w:sz w:val="22"/>
          <w:szCs w:val="22"/>
          <w:lang w:eastAsia="pl-PL"/>
        </w:rPr>
        <w:t>Część nr 25– dostawa opatrunków, stabilizatorów i kaniul ssących do operacji nosa i ucha</w:t>
      </w:r>
      <w:r w:rsidRPr="007F3F0B">
        <w:rPr>
          <w:b/>
          <w:bCs/>
          <w:kern w:val="0"/>
          <w:sz w:val="22"/>
          <w:szCs w:val="22"/>
          <w:lang w:eastAsia="pl-PL"/>
        </w:rPr>
        <w:tab/>
      </w:r>
      <w:r w:rsidRPr="007F3F0B">
        <w:rPr>
          <w:b/>
          <w:bCs/>
          <w:kern w:val="0"/>
          <w:sz w:val="22"/>
          <w:szCs w:val="22"/>
          <w:lang w:eastAsia="pl-PL"/>
        </w:rPr>
        <w:tab/>
      </w:r>
      <w:r w:rsidRPr="007F3F0B">
        <w:rPr>
          <w:b/>
          <w:bCs/>
          <w:kern w:val="0"/>
          <w:sz w:val="22"/>
          <w:szCs w:val="22"/>
          <w:lang w:eastAsia="pl-PL"/>
        </w:rPr>
        <w:tab/>
      </w:r>
      <w:r w:rsidRPr="007F3F0B">
        <w:rPr>
          <w:b/>
          <w:bCs/>
          <w:kern w:val="0"/>
          <w:sz w:val="22"/>
          <w:szCs w:val="22"/>
          <w:lang w:eastAsia="pl-PL"/>
        </w:rPr>
        <w:tab/>
      </w:r>
      <w:r w:rsidRPr="007F3F0B">
        <w:rPr>
          <w:b/>
          <w:bCs/>
          <w:kern w:val="0"/>
          <w:sz w:val="22"/>
          <w:szCs w:val="22"/>
          <w:lang w:eastAsia="pl-PL"/>
        </w:rPr>
        <w:tab/>
      </w:r>
      <w:r w:rsidRPr="007F3F0B">
        <w:rPr>
          <w:b/>
          <w:bCs/>
          <w:kern w:val="0"/>
          <w:sz w:val="22"/>
          <w:szCs w:val="22"/>
          <w:lang w:eastAsia="pl-PL"/>
        </w:rPr>
        <w:tab/>
      </w:r>
      <w:r w:rsidRPr="007F3F0B">
        <w:rPr>
          <w:b/>
          <w:bCs/>
          <w:kern w:val="0"/>
          <w:sz w:val="22"/>
          <w:szCs w:val="22"/>
          <w:lang w:eastAsia="pl-PL"/>
        </w:rPr>
        <w:tab/>
      </w:r>
    </w:p>
    <w:tbl>
      <w:tblPr>
        <w:tblW w:w="14580" w:type="dxa"/>
        <w:tblCellSpacing w:w="0" w:type="dxa"/>
        <w:tblCellMar>
          <w:top w:w="60" w:type="dxa"/>
          <w:left w:w="60" w:type="dxa"/>
          <w:bottom w:w="60" w:type="dxa"/>
          <w:right w:w="60" w:type="dxa"/>
        </w:tblCellMar>
        <w:tblLook w:val="04A0"/>
      </w:tblPr>
      <w:tblGrid>
        <w:gridCol w:w="466"/>
        <w:gridCol w:w="5634"/>
        <w:gridCol w:w="626"/>
        <w:gridCol w:w="1236"/>
        <w:gridCol w:w="1236"/>
        <w:gridCol w:w="518"/>
        <w:gridCol w:w="1092"/>
        <w:gridCol w:w="3772"/>
      </w:tblGrid>
      <w:tr w:rsidR="00034911" w:rsidRPr="009D23AC" w:rsidTr="00EB11FE">
        <w:trPr>
          <w:tblCellSpacing w:w="0" w:type="dxa"/>
        </w:trPr>
        <w:tc>
          <w:tcPr>
            <w:tcW w:w="435"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034911" w:rsidRPr="009D23AC" w:rsidRDefault="00034911" w:rsidP="00EB11FE">
            <w:pPr>
              <w:suppressAutoHyphens w:val="0"/>
              <w:rPr>
                <w:kern w:val="0"/>
                <w:lang w:eastAsia="pl-PL"/>
              </w:rPr>
            </w:pPr>
            <w:r w:rsidRPr="009D23AC">
              <w:rPr>
                <w:kern w:val="0"/>
                <w:sz w:val="20"/>
                <w:szCs w:val="20"/>
                <w:lang w:eastAsia="pl-PL"/>
              </w:rPr>
              <w:t>L.p.</w:t>
            </w:r>
          </w:p>
        </w:tc>
        <w:tc>
          <w:tcPr>
            <w:tcW w:w="5265"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034911" w:rsidRPr="009D23AC" w:rsidRDefault="00034911" w:rsidP="00EB11FE">
            <w:pPr>
              <w:suppressAutoHyphens w:val="0"/>
              <w:rPr>
                <w:kern w:val="0"/>
                <w:lang w:eastAsia="pl-PL"/>
              </w:rPr>
            </w:pPr>
            <w:r w:rsidRPr="009D23AC">
              <w:rPr>
                <w:kern w:val="0"/>
                <w:sz w:val="20"/>
                <w:szCs w:val="20"/>
                <w:lang w:eastAsia="pl-PL"/>
              </w:rPr>
              <w:t xml:space="preserve">Opis przedmiotu zamówienia </w:t>
            </w:r>
          </w:p>
        </w:tc>
        <w:tc>
          <w:tcPr>
            <w:tcW w:w="585"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034911" w:rsidRPr="009D23AC" w:rsidRDefault="00034911" w:rsidP="00EB11FE">
            <w:pPr>
              <w:suppressAutoHyphens w:val="0"/>
              <w:rPr>
                <w:kern w:val="0"/>
                <w:lang w:eastAsia="pl-PL"/>
              </w:rPr>
            </w:pPr>
            <w:r w:rsidRPr="009D23AC">
              <w:rPr>
                <w:kern w:val="0"/>
                <w:sz w:val="20"/>
                <w:szCs w:val="20"/>
                <w:lang w:eastAsia="pl-PL"/>
              </w:rPr>
              <w:t>Ilość szt.</w:t>
            </w:r>
          </w:p>
        </w:tc>
        <w:tc>
          <w:tcPr>
            <w:tcW w:w="1155"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034911" w:rsidRPr="009D23AC" w:rsidRDefault="00034911" w:rsidP="00EB11FE">
            <w:pPr>
              <w:suppressAutoHyphens w:val="0"/>
              <w:rPr>
                <w:kern w:val="0"/>
                <w:lang w:eastAsia="pl-PL"/>
              </w:rPr>
            </w:pPr>
            <w:r w:rsidRPr="009D23AC">
              <w:rPr>
                <w:kern w:val="0"/>
                <w:sz w:val="20"/>
                <w:szCs w:val="20"/>
                <w:lang w:eastAsia="pl-PL"/>
              </w:rPr>
              <w:t>Cena jedn. netto</w:t>
            </w:r>
          </w:p>
        </w:tc>
        <w:tc>
          <w:tcPr>
            <w:tcW w:w="1155"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034911" w:rsidRPr="009D23AC" w:rsidRDefault="00034911" w:rsidP="00EB11FE">
            <w:pPr>
              <w:suppressAutoHyphens w:val="0"/>
              <w:rPr>
                <w:kern w:val="0"/>
                <w:lang w:eastAsia="pl-PL"/>
              </w:rPr>
            </w:pPr>
            <w:r w:rsidRPr="009D23AC">
              <w:rPr>
                <w:kern w:val="0"/>
                <w:sz w:val="20"/>
                <w:szCs w:val="20"/>
                <w:lang w:eastAsia="pl-PL"/>
              </w:rPr>
              <w:t>Wartość netto</w:t>
            </w:r>
          </w:p>
        </w:tc>
        <w:tc>
          <w:tcPr>
            <w:tcW w:w="450"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034911" w:rsidRPr="009D23AC" w:rsidRDefault="00034911" w:rsidP="00EB11FE">
            <w:pPr>
              <w:suppressAutoHyphens w:val="0"/>
              <w:rPr>
                <w:kern w:val="0"/>
                <w:lang w:eastAsia="pl-PL"/>
              </w:rPr>
            </w:pPr>
            <w:r w:rsidRPr="009D23AC">
              <w:rPr>
                <w:kern w:val="0"/>
                <w:sz w:val="20"/>
                <w:szCs w:val="20"/>
                <w:lang w:eastAsia="pl-PL"/>
              </w:rPr>
              <w:t>VAT %</w:t>
            </w:r>
          </w:p>
        </w:tc>
        <w:tc>
          <w:tcPr>
            <w:tcW w:w="1020"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034911" w:rsidRPr="009D23AC" w:rsidRDefault="00034911" w:rsidP="00EB11FE">
            <w:pPr>
              <w:suppressAutoHyphens w:val="0"/>
              <w:rPr>
                <w:kern w:val="0"/>
                <w:lang w:eastAsia="pl-PL"/>
              </w:rPr>
            </w:pPr>
            <w:r w:rsidRPr="009D23AC">
              <w:rPr>
                <w:kern w:val="0"/>
                <w:sz w:val="20"/>
                <w:szCs w:val="20"/>
                <w:lang w:eastAsia="pl-PL"/>
              </w:rPr>
              <w:t xml:space="preserve">Wartość brutto </w:t>
            </w:r>
          </w:p>
        </w:tc>
        <w:tc>
          <w:tcPr>
            <w:tcW w:w="3525"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p w:rsidR="00034911" w:rsidRPr="009D23AC" w:rsidRDefault="00034911" w:rsidP="00EB11FE">
            <w:pPr>
              <w:suppressAutoHyphens w:val="0"/>
              <w:rPr>
                <w:kern w:val="0"/>
                <w:lang w:eastAsia="pl-PL"/>
              </w:rPr>
            </w:pPr>
            <w:r w:rsidRPr="009D23AC">
              <w:rPr>
                <w:kern w:val="0"/>
                <w:sz w:val="20"/>
                <w:szCs w:val="20"/>
                <w:lang w:eastAsia="pl-PL"/>
              </w:rPr>
              <w:t>Informacje o produkcie i producencie</w:t>
            </w:r>
          </w:p>
        </w:tc>
      </w:tr>
      <w:tr w:rsidR="00034911" w:rsidRPr="009D23AC" w:rsidTr="00EB11FE">
        <w:trPr>
          <w:tblCellSpacing w:w="0" w:type="dxa"/>
        </w:trPr>
        <w:tc>
          <w:tcPr>
            <w:tcW w:w="435"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9D23AC" w:rsidRDefault="00034911" w:rsidP="00EB11FE">
            <w:pPr>
              <w:suppressAutoHyphens w:val="0"/>
              <w:rPr>
                <w:kern w:val="0"/>
                <w:lang w:eastAsia="pl-PL"/>
              </w:rPr>
            </w:pPr>
            <w:r w:rsidRPr="009D23AC">
              <w:rPr>
                <w:kern w:val="0"/>
                <w:sz w:val="20"/>
                <w:szCs w:val="20"/>
                <w:lang w:eastAsia="pl-PL"/>
              </w:rPr>
              <w:t>1</w:t>
            </w:r>
          </w:p>
        </w:tc>
        <w:tc>
          <w:tcPr>
            <w:tcW w:w="5265"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9D23AC" w:rsidRDefault="00034911" w:rsidP="00EB11FE">
            <w:pPr>
              <w:suppressAutoHyphens w:val="0"/>
              <w:rPr>
                <w:kern w:val="0"/>
                <w:lang w:eastAsia="pl-PL"/>
              </w:rPr>
            </w:pPr>
            <w:r w:rsidRPr="009D23AC">
              <w:rPr>
                <w:kern w:val="0"/>
                <w:sz w:val="20"/>
                <w:szCs w:val="20"/>
                <w:lang w:eastAsia="pl-PL"/>
              </w:rPr>
              <w:t xml:space="preserve">Stabilizator wewnętrzny </w:t>
            </w:r>
          </w:p>
          <w:p w:rsidR="00034911" w:rsidRPr="009D23AC" w:rsidRDefault="00034911" w:rsidP="00EB11FE">
            <w:pPr>
              <w:suppressAutoHyphens w:val="0"/>
              <w:rPr>
                <w:kern w:val="0"/>
                <w:lang w:eastAsia="pl-PL"/>
              </w:rPr>
            </w:pPr>
            <w:r w:rsidRPr="009D23AC">
              <w:rPr>
                <w:kern w:val="0"/>
                <w:sz w:val="20"/>
                <w:szCs w:val="20"/>
                <w:lang w:eastAsia="pl-PL"/>
              </w:rPr>
              <w:t>- bez kanału powietrznego,</w:t>
            </w:r>
          </w:p>
          <w:p w:rsidR="00034911" w:rsidRPr="009D23AC" w:rsidRDefault="00034911" w:rsidP="00EB11FE">
            <w:pPr>
              <w:suppressAutoHyphens w:val="0"/>
              <w:rPr>
                <w:kern w:val="0"/>
                <w:lang w:eastAsia="pl-PL"/>
              </w:rPr>
            </w:pPr>
            <w:r w:rsidRPr="009D23AC">
              <w:rPr>
                <w:kern w:val="0"/>
                <w:sz w:val="20"/>
                <w:szCs w:val="20"/>
                <w:lang w:eastAsia="pl-PL"/>
              </w:rPr>
              <w:t>- sterylny,</w:t>
            </w:r>
          </w:p>
          <w:p w:rsidR="00034911" w:rsidRPr="009D23AC" w:rsidRDefault="00034911" w:rsidP="00EB11FE">
            <w:pPr>
              <w:suppressAutoHyphens w:val="0"/>
              <w:rPr>
                <w:kern w:val="0"/>
                <w:lang w:eastAsia="pl-PL"/>
              </w:rPr>
            </w:pPr>
            <w:r w:rsidRPr="009D23AC">
              <w:rPr>
                <w:kern w:val="0"/>
                <w:sz w:val="20"/>
                <w:szCs w:val="20"/>
                <w:lang w:eastAsia="pl-PL"/>
              </w:rPr>
              <w:t>- grubość 0,5mm,</w:t>
            </w:r>
          </w:p>
          <w:p w:rsidR="00034911" w:rsidRPr="009D23AC" w:rsidRDefault="00034911" w:rsidP="00EB11FE">
            <w:pPr>
              <w:suppressAutoHyphens w:val="0"/>
              <w:rPr>
                <w:kern w:val="0"/>
                <w:lang w:eastAsia="pl-PL"/>
              </w:rPr>
            </w:pPr>
            <w:r w:rsidRPr="009D23AC">
              <w:rPr>
                <w:kern w:val="0"/>
                <w:sz w:val="20"/>
                <w:szCs w:val="20"/>
                <w:lang w:eastAsia="pl-PL"/>
              </w:rPr>
              <w:t>- rozmiar standardowy</w:t>
            </w:r>
          </w:p>
          <w:p w:rsidR="00034911" w:rsidRPr="009D23AC" w:rsidRDefault="00034911" w:rsidP="00EB11FE">
            <w:pPr>
              <w:suppressAutoHyphens w:val="0"/>
              <w:rPr>
                <w:kern w:val="0"/>
                <w:lang w:eastAsia="pl-PL"/>
              </w:rPr>
            </w:pPr>
            <w:r w:rsidRPr="009D23AC">
              <w:rPr>
                <w:kern w:val="0"/>
                <w:sz w:val="20"/>
                <w:szCs w:val="20"/>
                <w:lang w:eastAsia="pl-PL"/>
              </w:rPr>
              <w:t>- opakowanie jednostkowe: papier-folia lub sztywne opakowanie typu Tyvec zabezpieczające przed utratą jałowości lub podwójne opak</w:t>
            </w:r>
            <w:r w:rsidR="009D23AC">
              <w:rPr>
                <w:kern w:val="0"/>
                <w:sz w:val="20"/>
                <w:szCs w:val="20"/>
                <w:lang w:eastAsia="pl-PL"/>
              </w:rPr>
              <w:t>owanie: wewnątrz folia, na zewną</w:t>
            </w:r>
            <w:r w:rsidRPr="009D23AC">
              <w:rPr>
                <w:kern w:val="0"/>
                <w:sz w:val="20"/>
                <w:szCs w:val="20"/>
                <w:lang w:eastAsia="pl-PL"/>
              </w:rPr>
              <w:t>trz papier-folia</w:t>
            </w:r>
          </w:p>
        </w:tc>
        <w:tc>
          <w:tcPr>
            <w:tcW w:w="585"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9D23AC" w:rsidRDefault="00034911" w:rsidP="00EB11FE">
            <w:pPr>
              <w:suppressAutoHyphens w:val="0"/>
              <w:jc w:val="center"/>
              <w:rPr>
                <w:kern w:val="0"/>
                <w:lang w:eastAsia="pl-PL"/>
              </w:rPr>
            </w:pPr>
            <w:r w:rsidRPr="009D23AC">
              <w:rPr>
                <w:kern w:val="0"/>
                <w:sz w:val="20"/>
                <w:szCs w:val="20"/>
                <w:lang w:eastAsia="pl-PL"/>
              </w:rPr>
              <w:t>12</w:t>
            </w:r>
          </w:p>
        </w:tc>
        <w:tc>
          <w:tcPr>
            <w:tcW w:w="1155"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9D23AC" w:rsidRDefault="00034911" w:rsidP="00EB11FE">
            <w:pPr>
              <w:suppressAutoHyphens w:val="0"/>
              <w:jc w:val="center"/>
              <w:rPr>
                <w:kern w:val="0"/>
                <w:lang w:eastAsia="pl-PL"/>
              </w:rPr>
            </w:pPr>
          </w:p>
        </w:tc>
        <w:tc>
          <w:tcPr>
            <w:tcW w:w="1155"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9D23AC" w:rsidRDefault="00034911" w:rsidP="00EB11FE">
            <w:pPr>
              <w:suppressAutoHyphens w:val="0"/>
              <w:jc w:val="center"/>
              <w:rPr>
                <w:kern w:val="0"/>
                <w:lang w:eastAsia="pl-PL"/>
              </w:rPr>
            </w:pPr>
          </w:p>
        </w:tc>
        <w:tc>
          <w:tcPr>
            <w:tcW w:w="450"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9D23AC" w:rsidRDefault="00034911" w:rsidP="00EB11FE">
            <w:pPr>
              <w:suppressAutoHyphens w:val="0"/>
              <w:jc w:val="center"/>
              <w:rPr>
                <w:kern w:val="0"/>
                <w:lang w:eastAsia="pl-PL"/>
              </w:rPr>
            </w:pPr>
            <w:r w:rsidRPr="009D23AC">
              <w:rPr>
                <w:kern w:val="0"/>
                <w:sz w:val="20"/>
                <w:szCs w:val="20"/>
                <w:lang w:eastAsia="pl-PL"/>
              </w:rPr>
              <w:t>8</w:t>
            </w:r>
          </w:p>
        </w:tc>
        <w:tc>
          <w:tcPr>
            <w:tcW w:w="1020"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9D23AC" w:rsidRDefault="00034911" w:rsidP="00EB11FE">
            <w:pPr>
              <w:suppressAutoHyphens w:val="0"/>
              <w:jc w:val="center"/>
              <w:rPr>
                <w:kern w:val="0"/>
                <w:lang w:eastAsia="pl-PL"/>
              </w:rPr>
            </w:pPr>
          </w:p>
        </w:tc>
        <w:tc>
          <w:tcPr>
            <w:tcW w:w="352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034911" w:rsidRPr="009D23AC" w:rsidRDefault="00034911" w:rsidP="00EB11FE">
            <w:pPr>
              <w:suppressAutoHyphens w:val="0"/>
              <w:rPr>
                <w:kern w:val="0"/>
                <w:lang w:eastAsia="pl-PL"/>
              </w:rPr>
            </w:pPr>
            <w:r w:rsidRPr="009D23AC">
              <w:rPr>
                <w:kern w:val="0"/>
                <w:sz w:val="20"/>
                <w:szCs w:val="20"/>
                <w:lang w:eastAsia="pl-PL"/>
              </w:rPr>
              <w:t>Pełna nazwa producenta …....................</w:t>
            </w:r>
          </w:p>
          <w:p w:rsidR="00034911" w:rsidRPr="009D23AC" w:rsidRDefault="00034911" w:rsidP="00EB11FE">
            <w:pPr>
              <w:suppressAutoHyphens w:val="0"/>
              <w:rPr>
                <w:kern w:val="0"/>
                <w:lang w:eastAsia="pl-PL"/>
              </w:rPr>
            </w:pPr>
            <w:r w:rsidRPr="009D23AC">
              <w:rPr>
                <w:kern w:val="0"/>
                <w:sz w:val="20"/>
                <w:szCs w:val="20"/>
                <w:lang w:eastAsia="pl-PL"/>
              </w:rPr>
              <w:t>Pełna na wyrobu …................................</w:t>
            </w:r>
          </w:p>
          <w:p w:rsidR="00034911" w:rsidRPr="009D23AC" w:rsidRDefault="00034911" w:rsidP="00EB11FE">
            <w:pPr>
              <w:suppressAutoHyphens w:val="0"/>
              <w:rPr>
                <w:kern w:val="0"/>
                <w:lang w:eastAsia="pl-PL"/>
              </w:rPr>
            </w:pPr>
            <w:r w:rsidRPr="009D23AC">
              <w:rPr>
                <w:kern w:val="0"/>
                <w:sz w:val="20"/>
                <w:szCs w:val="20"/>
                <w:lang w:eastAsia="pl-PL"/>
              </w:rPr>
              <w:t>Numer referencyjny …...........................</w:t>
            </w:r>
          </w:p>
        </w:tc>
      </w:tr>
      <w:tr w:rsidR="00034911" w:rsidRPr="009D23AC" w:rsidTr="00EB11FE">
        <w:trPr>
          <w:tblCellSpacing w:w="0" w:type="dxa"/>
        </w:trPr>
        <w:tc>
          <w:tcPr>
            <w:tcW w:w="435"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9D23AC" w:rsidRDefault="00034911" w:rsidP="00EB11FE">
            <w:pPr>
              <w:suppressAutoHyphens w:val="0"/>
              <w:rPr>
                <w:kern w:val="0"/>
                <w:lang w:eastAsia="pl-PL"/>
              </w:rPr>
            </w:pPr>
            <w:r w:rsidRPr="009D23AC">
              <w:rPr>
                <w:kern w:val="0"/>
                <w:sz w:val="20"/>
                <w:szCs w:val="20"/>
                <w:lang w:eastAsia="pl-PL"/>
              </w:rPr>
              <w:t>2</w:t>
            </w:r>
          </w:p>
        </w:tc>
        <w:tc>
          <w:tcPr>
            <w:tcW w:w="5265"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9D23AC" w:rsidRDefault="00034911" w:rsidP="00EB11FE">
            <w:pPr>
              <w:suppressAutoHyphens w:val="0"/>
              <w:rPr>
                <w:kern w:val="0"/>
                <w:lang w:eastAsia="pl-PL"/>
              </w:rPr>
            </w:pPr>
            <w:r w:rsidRPr="009D23AC">
              <w:rPr>
                <w:kern w:val="0"/>
                <w:sz w:val="20"/>
                <w:szCs w:val="20"/>
                <w:lang w:eastAsia="pl-PL"/>
              </w:rPr>
              <w:t xml:space="preserve">Stabilizator wewnętrzny </w:t>
            </w:r>
          </w:p>
          <w:p w:rsidR="00034911" w:rsidRPr="009D23AC" w:rsidRDefault="00034911" w:rsidP="00EB11FE">
            <w:pPr>
              <w:suppressAutoHyphens w:val="0"/>
              <w:rPr>
                <w:kern w:val="0"/>
                <w:lang w:eastAsia="pl-PL"/>
              </w:rPr>
            </w:pPr>
            <w:r w:rsidRPr="009D23AC">
              <w:rPr>
                <w:kern w:val="0"/>
                <w:sz w:val="20"/>
                <w:szCs w:val="20"/>
                <w:lang w:eastAsia="pl-PL"/>
              </w:rPr>
              <w:t>- bez kanału powietrznego,</w:t>
            </w:r>
          </w:p>
          <w:p w:rsidR="00034911" w:rsidRPr="009D23AC" w:rsidRDefault="00034911" w:rsidP="00EB11FE">
            <w:pPr>
              <w:suppressAutoHyphens w:val="0"/>
              <w:rPr>
                <w:kern w:val="0"/>
                <w:lang w:eastAsia="pl-PL"/>
              </w:rPr>
            </w:pPr>
            <w:r w:rsidRPr="009D23AC">
              <w:rPr>
                <w:kern w:val="0"/>
                <w:sz w:val="20"/>
                <w:szCs w:val="20"/>
                <w:lang w:eastAsia="pl-PL"/>
              </w:rPr>
              <w:t>- sterylny,</w:t>
            </w:r>
          </w:p>
          <w:p w:rsidR="00034911" w:rsidRPr="009D23AC" w:rsidRDefault="00034911" w:rsidP="00EB11FE">
            <w:pPr>
              <w:suppressAutoHyphens w:val="0"/>
              <w:rPr>
                <w:kern w:val="0"/>
                <w:lang w:eastAsia="pl-PL"/>
              </w:rPr>
            </w:pPr>
            <w:r w:rsidRPr="009D23AC">
              <w:rPr>
                <w:kern w:val="0"/>
                <w:sz w:val="20"/>
                <w:szCs w:val="20"/>
                <w:lang w:eastAsia="pl-PL"/>
              </w:rPr>
              <w:t>- grubość 0,5mm,</w:t>
            </w:r>
          </w:p>
          <w:p w:rsidR="00034911" w:rsidRPr="009D23AC" w:rsidRDefault="00034911" w:rsidP="00EB11FE">
            <w:pPr>
              <w:suppressAutoHyphens w:val="0"/>
              <w:rPr>
                <w:kern w:val="0"/>
                <w:lang w:eastAsia="pl-PL"/>
              </w:rPr>
            </w:pPr>
            <w:r w:rsidRPr="009D23AC">
              <w:rPr>
                <w:kern w:val="0"/>
                <w:sz w:val="20"/>
                <w:szCs w:val="20"/>
                <w:lang w:eastAsia="pl-PL"/>
              </w:rPr>
              <w:t>- rozmiar duży,</w:t>
            </w:r>
          </w:p>
          <w:p w:rsidR="00034911" w:rsidRPr="009D23AC" w:rsidRDefault="00034911" w:rsidP="00EB11FE">
            <w:pPr>
              <w:suppressAutoHyphens w:val="0"/>
              <w:rPr>
                <w:kern w:val="0"/>
                <w:lang w:eastAsia="pl-PL"/>
              </w:rPr>
            </w:pPr>
            <w:r w:rsidRPr="009D23AC">
              <w:rPr>
                <w:kern w:val="0"/>
                <w:sz w:val="20"/>
                <w:szCs w:val="20"/>
                <w:lang w:eastAsia="pl-PL"/>
              </w:rPr>
              <w:t>-opakowanie jednostkowe: papier-folia lub sztywne opakowanie typu Tyvec zabezpieczające przed utratą jałowości lub podwójne opak</w:t>
            </w:r>
            <w:r w:rsidR="009D23AC">
              <w:rPr>
                <w:kern w:val="0"/>
                <w:sz w:val="20"/>
                <w:szCs w:val="20"/>
                <w:lang w:eastAsia="pl-PL"/>
              </w:rPr>
              <w:t>owanie: wewnątrz folia, na zewną</w:t>
            </w:r>
            <w:r w:rsidRPr="009D23AC">
              <w:rPr>
                <w:kern w:val="0"/>
                <w:sz w:val="20"/>
                <w:szCs w:val="20"/>
                <w:lang w:eastAsia="pl-PL"/>
              </w:rPr>
              <w:t>trz papier-folia</w:t>
            </w:r>
          </w:p>
        </w:tc>
        <w:tc>
          <w:tcPr>
            <w:tcW w:w="585"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9D23AC" w:rsidRDefault="00034911" w:rsidP="00EB11FE">
            <w:pPr>
              <w:suppressAutoHyphens w:val="0"/>
              <w:jc w:val="center"/>
              <w:rPr>
                <w:kern w:val="0"/>
                <w:lang w:eastAsia="pl-PL"/>
              </w:rPr>
            </w:pPr>
            <w:r w:rsidRPr="009D23AC">
              <w:rPr>
                <w:kern w:val="0"/>
                <w:sz w:val="20"/>
                <w:szCs w:val="20"/>
                <w:lang w:eastAsia="pl-PL"/>
              </w:rPr>
              <w:t>56</w:t>
            </w:r>
          </w:p>
        </w:tc>
        <w:tc>
          <w:tcPr>
            <w:tcW w:w="1155"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9D23AC" w:rsidRDefault="00034911" w:rsidP="00EB11FE">
            <w:pPr>
              <w:suppressAutoHyphens w:val="0"/>
              <w:jc w:val="center"/>
              <w:rPr>
                <w:kern w:val="0"/>
                <w:lang w:eastAsia="pl-PL"/>
              </w:rPr>
            </w:pPr>
          </w:p>
        </w:tc>
        <w:tc>
          <w:tcPr>
            <w:tcW w:w="1155"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9D23AC" w:rsidRDefault="00034911" w:rsidP="00EB11FE">
            <w:pPr>
              <w:suppressAutoHyphens w:val="0"/>
              <w:jc w:val="center"/>
              <w:rPr>
                <w:kern w:val="0"/>
                <w:lang w:eastAsia="pl-PL"/>
              </w:rPr>
            </w:pPr>
          </w:p>
        </w:tc>
        <w:tc>
          <w:tcPr>
            <w:tcW w:w="450"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9D23AC" w:rsidRDefault="00034911" w:rsidP="00EB11FE">
            <w:pPr>
              <w:suppressAutoHyphens w:val="0"/>
              <w:jc w:val="center"/>
              <w:rPr>
                <w:kern w:val="0"/>
                <w:lang w:eastAsia="pl-PL"/>
              </w:rPr>
            </w:pPr>
            <w:r w:rsidRPr="009D23AC">
              <w:rPr>
                <w:kern w:val="0"/>
                <w:sz w:val="20"/>
                <w:szCs w:val="20"/>
                <w:lang w:eastAsia="pl-PL"/>
              </w:rPr>
              <w:t>8</w:t>
            </w:r>
          </w:p>
        </w:tc>
        <w:tc>
          <w:tcPr>
            <w:tcW w:w="1020"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9D23AC" w:rsidRDefault="00034911" w:rsidP="00EB11FE">
            <w:pPr>
              <w:suppressAutoHyphens w:val="0"/>
              <w:jc w:val="center"/>
              <w:rPr>
                <w:kern w:val="0"/>
                <w:lang w:eastAsia="pl-PL"/>
              </w:rPr>
            </w:pPr>
          </w:p>
        </w:tc>
        <w:tc>
          <w:tcPr>
            <w:tcW w:w="352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034911" w:rsidRPr="009D23AC" w:rsidRDefault="00034911" w:rsidP="00EB11FE">
            <w:pPr>
              <w:suppressAutoHyphens w:val="0"/>
              <w:rPr>
                <w:kern w:val="0"/>
                <w:lang w:eastAsia="pl-PL"/>
              </w:rPr>
            </w:pPr>
            <w:r w:rsidRPr="009D23AC">
              <w:rPr>
                <w:kern w:val="0"/>
                <w:sz w:val="20"/>
                <w:szCs w:val="20"/>
                <w:lang w:eastAsia="pl-PL"/>
              </w:rPr>
              <w:t>Pełna nazwa producenta …....................</w:t>
            </w:r>
          </w:p>
          <w:p w:rsidR="00034911" w:rsidRPr="009D23AC" w:rsidRDefault="00034911" w:rsidP="00EB11FE">
            <w:pPr>
              <w:suppressAutoHyphens w:val="0"/>
              <w:rPr>
                <w:kern w:val="0"/>
                <w:lang w:eastAsia="pl-PL"/>
              </w:rPr>
            </w:pPr>
            <w:r w:rsidRPr="009D23AC">
              <w:rPr>
                <w:kern w:val="0"/>
                <w:sz w:val="20"/>
                <w:szCs w:val="20"/>
                <w:lang w:eastAsia="pl-PL"/>
              </w:rPr>
              <w:t>Pełna na wyrobu …................................</w:t>
            </w:r>
          </w:p>
          <w:p w:rsidR="00034911" w:rsidRPr="009D23AC" w:rsidRDefault="00034911" w:rsidP="00EB11FE">
            <w:pPr>
              <w:suppressAutoHyphens w:val="0"/>
              <w:rPr>
                <w:kern w:val="0"/>
                <w:lang w:eastAsia="pl-PL"/>
              </w:rPr>
            </w:pPr>
            <w:r w:rsidRPr="009D23AC">
              <w:rPr>
                <w:kern w:val="0"/>
                <w:sz w:val="20"/>
                <w:szCs w:val="20"/>
                <w:lang w:eastAsia="pl-PL"/>
              </w:rPr>
              <w:t>Numer referencyjny ….......................</w:t>
            </w:r>
          </w:p>
        </w:tc>
      </w:tr>
      <w:tr w:rsidR="00034911" w:rsidRPr="009D23AC" w:rsidTr="007F3F0B">
        <w:trPr>
          <w:tblCellSpacing w:w="0" w:type="dxa"/>
        </w:trPr>
        <w:tc>
          <w:tcPr>
            <w:tcW w:w="435"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9D23AC" w:rsidRDefault="00034911" w:rsidP="00EB11FE">
            <w:pPr>
              <w:suppressAutoHyphens w:val="0"/>
              <w:rPr>
                <w:kern w:val="0"/>
                <w:lang w:eastAsia="pl-PL"/>
              </w:rPr>
            </w:pPr>
            <w:r w:rsidRPr="009D23AC">
              <w:rPr>
                <w:kern w:val="0"/>
                <w:sz w:val="20"/>
                <w:szCs w:val="20"/>
                <w:lang w:eastAsia="pl-PL"/>
              </w:rPr>
              <w:t>3</w:t>
            </w:r>
          </w:p>
        </w:tc>
        <w:tc>
          <w:tcPr>
            <w:tcW w:w="5265" w:type="dxa"/>
            <w:tcBorders>
              <w:top w:val="single" w:sz="4" w:space="0" w:color="auto"/>
              <w:left w:val="single" w:sz="6" w:space="0" w:color="000000"/>
              <w:bottom w:val="single" w:sz="6" w:space="0" w:color="000000"/>
              <w:right w:val="nil"/>
            </w:tcBorders>
            <w:tcMar>
              <w:top w:w="0" w:type="dxa"/>
              <w:left w:w="57" w:type="dxa"/>
              <w:bottom w:w="57" w:type="dxa"/>
              <w:right w:w="0" w:type="dxa"/>
            </w:tcMar>
            <w:hideMark/>
          </w:tcPr>
          <w:p w:rsidR="00034911" w:rsidRPr="009D23AC" w:rsidRDefault="00034911" w:rsidP="00EB11FE">
            <w:pPr>
              <w:suppressAutoHyphens w:val="0"/>
              <w:rPr>
                <w:kern w:val="0"/>
                <w:lang w:eastAsia="pl-PL"/>
              </w:rPr>
            </w:pPr>
            <w:r w:rsidRPr="009D23AC">
              <w:rPr>
                <w:kern w:val="0"/>
                <w:sz w:val="20"/>
                <w:szCs w:val="20"/>
                <w:lang w:eastAsia="pl-PL"/>
              </w:rPr>
              <w:t>Stabilizator wewnętrzny</w:t>
            </w:r>
          </w:p>
          <w:p w:rsidR="00034911" w:rsidRPr="009D23AC" w:rsidRDefault="00034911" w:rsidP="00EB11FE">
            <w:pPr>
              <w:suppressAutoHyphens w:val="0"/>
              <w:rPr>
                <w:kern w:val="0"/>
                <w:lang w:eastAsia="pl-PL"/>
              </w:rPr>
            </w:pPr>
            <w:r w:rsidRPr="009D23AC">
              <w:rPr>
                <w:kern w:val="0"/>
                <w:sz w:val="20"/>
                <w:szCs w:val="20"/>
                <w:lang w:eastAsia="pl-PL"/>
              </w:rPr>
              <w:t>- bez kanału powietrznego,</w:t>
            </w:r>
          </w:p>
          <w:p w:rsidR="00034911" w:rsidRPr="009D23AC" w:rsidRDefault="00034911" w:rsidP="00EB11FE">
            <w:pPr>
              <w:suppressAutoHyphens w:val="0"/>
              <w:rPr>
                <w:kern w:val="0"/>
                <w:lang w:eastAsia="pl-PL"/>
              </w:rPr>
            </w:pPr>
            <w:r w:rsidRPr="009D23AC">
              <w:rPr>
                <w:kern w:val="0"/>
                <w:sz w:val="20"/>
                <w:szCs w:val="20"/>
                <w:lang w:eastAsia="pl-PL"/>
              </w:rPr>
              <w:t>- sterylny,</w:t>
            </w:r>
          </w:p>
          <w:p w:rsidR="00034911" w:rsidRPr="009D23AC" w:rsidRDefault="00034911" w:rsidP="00EB11FE">
            <w:pPr>
              <w:suppressAutoHyphens w:val="0"/>
              <w:rPr>
                <w:kern w:val="0"/>
                <w:lang w:eastAsia="pl-PL"/>
              </w:rPr>
            </w:pPr>
            <w:r w:rsidRPr="009D23AC">
              <w:rPr>
                <w:kern w:val="0"/>
                <w:sz w:val="20"/>
                <w:szCs w:val="20"/>
                <w:lang w:eastAsia="pl-PL"/>
              </w:rPr>
              <w:lastRenderedPageBreak/>
              <w:t>- grubość 0,5mm,</w:t>
            </w:r>
          </w:p>
          <w:p w:rsidR="00034911" w:rsidRPr="009D23AC" w:rsidRDefault="00034911" w:rsidP="00EB11FE">
            <w:pPr>
              <w:suppressAutoHyphens w:val="0"/>
              <w:rPr>
                <w:kern w:val="0"/>
                <w:lang w:eastAsia="pl-PL"/>
              </w:rPr>
            </w:pPr>
            <w:r w:rsidRPr="009D23AC">
              <w:rPr>
                <w:kern w:val="0"/>
                <w:sz w:val="20"/>
                <w:szCs w:val="20"/>
                <w:lang w:eastAsia="pl-PL"/>
              </w:rPr>
              <w:t>- rozmiar 64x38mm,</w:t>
            </w:r>
          </w:p>
          <w:p w:rsidR="00034911" w:rsidRPr="009D23AC" w:rsidRDefault="00034911" w:rsidP="009D23AC">
            <w:pPr>
              <w:suppressAutoHyphens w:val="0"/>
              <w:rPr>
                <w:kern w:val="0"/>
                <w:lang w:eastAsia="pl-PL"/>
              </w:rPr>
            </w:pPr>
            <w:r w:rsidRPr="009D23AC">
              <w:rPr>
                <w:kern w:val="0"/>
                <w:sz w:val="20"/>
                <w:szCs w:val="20"/>
                <w:lang w:eastAsia="pl-PL"/>
              </w:rPr>
              <w:t>-opakowanie jednostkowe: papier-folia lub sztywne opakowanie typu Tyvec zabezpieczające przed utratą jałowości lub podwójne opakowanie: wewnątrz folia, na zewn</w:t>
            </w:r>
            <w:r w:rsidR="009D23AC">
              <w:rPr>
                <w:kern w:val="0"/>
                <w:sz w:val="20"/>
                <w:szCs w:val="20"/>
                <w:lang w:eastAsia="pl-PL"/>
              </w:rPr>
              <w:t>ą</w:t>
            </w:r>
            <w:r w:rsidRPr="009D23AC">
              <w:rPr>
                <w:kern w:val="0"/>
                <w:sz w:val="20"/>
                <w:szCs w:val="20"/>
                <w:lang w:eastAsia="pl-PL"/>
              </w:rPr>
              <w:t>trz papier-folia</w:t>
            </w:r>
          </w:p>
        </w:tc>
        <w:tc>
          <w:tcPr>
            <w:tcW w:w="585" w:type="dxa"/>
            <w:tcBorders>
              <w:top w:val="single" w:sz="4" w:space="0" w:color="auto"/>
              <w:left w:val="single" w:sz="6" w:space="0" w:color="000000"/>
              <w:bottom w:val="single" w:sz="6" w:space="0" w:color="000000"/>
              <w:right w:val="nil"/>
            </w:tcBorders>
            <w:tcMar>
              <w:top w:w="0" w:type="dxa"/>
              <w:left w:w="57" w:type="dxa"/>
              <w:bottom w:w="57" w:type="dxa"/>
              <w:right w:w="0" w:type="dxa"/>
            </w:tcMar>
            <w:hideMark/>
          </w:tcPr>
          <w:p w:rsidR="00034911" w:rsidRPr="009D23AC" w:rsidRDefault="00034911" w:rsidP="00EB11FE">
            <w:pPr>
              <w:suppressAutoHyphens w:val="0"/>
              <w:jc w:val="center"/>
              <w:rPr>
                <w:kern w:val="0"/>
                <w:lang w:eastAsia="pl-PL"/>
              </w:rPr>
            </w:pPr>
            <w:r w:rsidRPr="009D23AC">
              <w:rPr>
                <w:kern w:val="0"/>
                <w:sz w:val="20"/>
                <w:szCs w:val="20"/>
                <w:lang w:eastAsia="pl-PL"/>
              </w:rPr>
              <w:lastRenderedPageBreak/>
              <w:t>12</w:t>
            </w:r>
          </w:p>
        </w:tc>
        <w:tc>
          <w:tcPr>
            <w:tcW w:w="1155" w:type="dxa"/>
            <w:tcBorders>
              <w:top w:val="single" w:sz="4" w:space="0" w:color="auto"/>
              <w:left w:val="single" w:sz="6" w:space="0" w:color="000000"/>
              <w:bottom w:val="single" w:sz="6" w:space="0" w:color="000000"/>
              <w:right w:val="nil"/>
            </w:tcBorders>
            <w:tcMar>
              <w:top w:w="0" w:type="dxa"/>
              <w:left w:w="57" w:type="dxa"/>
              <w:bottom w:w="57" w:type="dxa"/>
              <w:right w:w="0" w:type="dxa"/>
            </w:tcMar>
            <w:hideMark/>
          </w:tcPr>
          <w:p w:rsidR="00034911" w:rsidRPr="009D23AC" w:rsidRDefault="00034911" w:rsidP="00EB11FE">
            <w:pPr>
              <w:suppressAutoHyphens w:val="0"/>
              <w:jc w:val="center"/>
              <w:rPr>
                <w:kern w:val="0"/>
                <w:lang w:eastAsia="pl-PL"/>
              </w:rPr>
            </w:pPr>
          </w:p>
        </w:tc>
        <w:tc>
          <w:tcPr>
            <w:tcW w:w="1155" w:type="dxa"/>
            <w:tcBorders>
              <w:top w:val="single" w:sz="4" w:space="0" w:color="auto"/>
              <w:left w:val="single" w:sz="6" w:space="0" w:color="000000"/>
              <w:bottom w:val="single" w:sz="6" w:space="0" w:color="000000"/>
              <w:right w:val="nil"/>
            </w:tcBorders>
            <w:tcMar>
              <w:top w:w="0" w:type="dxa"/>
              <w:left w:w="57" w:type="dxa"/>
              <w:bottom w:w="57" w:type="dxa"/>
              <w:right w:w="0" w:type="dxa"/>
            </w:tcMar>
            <w:hideMark/>
          </w:tcPr>
          <w:p w:rsidR="00034911" w:rsidRPr="009D23AC" w:rsidRDefault="00034911" w:rsidP="00EB11FE">
            <w:pPr>
              <w:suppressAutoHyphens w:val="0"/>
              <w:jc w:val="center"/>
              <w:rPr>
                <w:kern w:val="0"/>
                <w:lang w:eastAsia="pl-PL"/>
              </w:rPr>
            </w:pPr>
          </w:p>
        </w:tc>
        <w:tc>
          <w:tcPr>
            <w:tcW w:w="450" w:type="dxa"/>
            <w:tcBorders>
              <w:top w:val="single" w:sz="4" w:space="0" w:color="auto"/>
              <w:left w:val="single" w:sz="6" w:space="0" w:color="000000"/>
              <w:bottom w:val="single" w:sz="6" w:space="0" w:color="000000"/>
              <w:right w:val="nil"/>
            </w:tcBorders>
            <w:tcMar>
              <w:top w:w="0" w:type="dxa"/>
              <w:left w:w="57" w:type="dxa"/>
              <w:bottom w:w="57" w:type="dxa"/>
              <w:right w:w="0" w:type="dxa"/>
            </w:tcMar>
            <w:hideMark/>
          </w:tcPr>
          <w:p w:rsidR="00034911" w:rsidRPr="009D23AC" w:rsidRDefault="00034911" w:rsidP="00EB11FE">
            <w:pPr>
              <w:suppressAutoHyphens w:val="0"/>
              <w:jc w:val="center"/>
              <w:rPr>
                <w:kern w:val="0"/>
                <w:lang w:eastAsia="pl-PL"/>
              </w:rPr>
            </w:pPr>
            <w:r w:rsidRPr="009D23AC">
              <w:rPr>
                <w:kern w:val="0"/>
                <w:sz w:val="20"/>
                <w:szCs w:val="20"/>
                <w:lang w:eastAsia="pl-PL"/>
              </w:rPr>
              <w:t>8</w:t>
            </w:r>
          </w:p>
        </w:tc>
        <w:tc>
          <w:tcPr>
            <w:tcW w:w="1020" w:type="dxa"/>
            <w:tcBorders>
              <w:top w:val="single" w:sz="4" w:space="0" w:color="auto"/>
              <w:left w:val="single" w:sz="6" w:space="0" w:color="000000"/>
              <w:bottom w:val="single" w:sz="6" w:space="0" w:color="000000"/>
              <w:right w:val="nil"/>
            </w:tcBorders>
            <w:tcMar>
              <w:top w:w="0" w:type="dxa"/>
              <w:left w:w="57" w:type="dxa"/>
              <w:bottom w:w="57" w:type="dxa"/>
              <w:right w:w="0" w:type="dxa"/>
            </w:tcMar>
            <w:hideMark/>
          </w:tcPr>
          <w:p w:rsidR="00034911" w:rsidRPr="009D23AC" w:rsidRDefault="00034911" w:rsidP="00EB11FE">
            <w:pPr>
              <w:suppressAutoHyphens w:val="0"/>
              <w:jc w:val="center"/>
              <w:rPr>
                <w:kern w:val="0"/>
                <w:lang w:eastAsia="pl-PL"/>
              </w:rPr>
            </w:pPr>
          </w:p>
        </w:tc>
        <w:tc>
          <w:tcPr>
            <w:tcW w:w="3525" w:type="dxa"/>
            <w:tcBorders>
              <w:top w:val="single" w:sz="4" w:space="0" w:color="auto"/>
              <w:left w:val="single" w:sz="6" w:space="0" w:color="000000"/>
              <w:bottom w:val="single" w:sz="6" w:space="0" w:color="000000"/>
              <w:right w:val="single" w:sz="6" w:space="0" w:color="000000"/>
            </w:tcBorders>
            <w:tcMar>
              <w:top w:w="0" w:type="dxa"/>
              <w:left w:w="57" w:type="dxa"/>
              <w:bottom w:w="57" w:type="dxa"/>
              <w:right w:w="57" w:type="dxa"/>
            </w:tcMar>
            <w:hideMark/>
          </w:tcPr>
          <w:p w:rsidR="00034911" w:rsidRPr="009D23AC" w:rsidRDefault="00034911" w:rsidP="00EB11FE">
            <w:pPr>
              <w:suppressAutoHyphens w:val="0"/>
              <w:rPr>
                <w:kern w:val="0"/>
                <w:lang w:eastAsia="pl-PL"/>
              </w:rPr>
            </w:pPr>
            <w:r w:rsidRPr="009D23AC">
              <w:rPr>
                <w:kern w:val="0"/>
                <w:sz w:val="20"/>
                <w:szCs w:val="20"/>
                <w:lang w:eastAsia="pl-PL"/>
              </w:rPr>
              <w:t>Pełna nazwa producenta …....................</w:t>
            </w:r>
          </w:p>
          <w:p w:rsidR="00034911" w:rsidRPr="009D23AC" w:rsidRDefault="00034911" w:rsidP="00EB11FE">
            <w:pPr>
              <w:suppressAutoHyphens w:val="0"/>
              <w:rPr>
                <w:kern w:val="0"/>
                <w:lang w:eastAsia="pl-PL"/>
              </w:rPr>
            </w:pPr>
            <w:r w:rsidRPr="009D23AC">
              <w:rPr>
                <w:kern w:val="0"/>
                <w:sz w:val="20"/>
                <w:szCs w:val="20"/>
                <w:lang w:eastAsia="pl-PL"/>
              </w:rPr>
              <w:t>Pełna na wyrobu …................................</w:t>
            </w:r>
          </w:p>
          <w:p w:rsidR="00034911" w:rsidRPr="009D23AC" w:rsidRDefault="00034911" w:rsidP="00EB11FE">
            <w:pPr>
              <w:suppressAutoHyphens w:val="0"/>
              <w:rPr>
                <w:kern w:val="0"/>
                <w:lang w:eastAsia="pl-PL"/>
              </w:rPr>
            </w:pPr>
            <w:r w:rsidRPr="009D23AC">
              <w:rPr>
                <w:kern w:val="0"/>
                <w:sz w:val="20"/>
                <w:szCs w:val="20"/>
                <w:lang w:eastAsia="pl-PL"/>
              </w:rPr>
              <w:t>Numer referencyjny ….......................</w:t>
            </w:r>
          </w:p>
        </w:tc>
      </w:tr>
      <w:tr w:rsidR="00034911" w:rsidRPr="009D23AC" w:rsidTr="00EB11FE">
        <w:trPr>
          <w:tblCellSpacing w:w="0" w:type="dxa"/>
        </w:trPr>
        <w:tc>
          <w:tcPr>
            <w:tcW w:w="435"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9D23AC" w:rsidRDefault="00034911" w:rsidP="00EB11FE">
            <w:pPr>
              <w:suppressAutoHyphens w:val="0"/>
              <w:rPr>
                <w:kern w:val="0"/>
                <w:sz w:val="20"/>
                <w:szCs w:val="20"/>
                <w:lang w:eastAsia="pl-PL"/>
              </w:rPr>
            </w:pPr>
            <w:r w:rsidRPr="009D23AC">
              <w:rPr>
                <w:kern w:val="0"/>
                <w:sz w:val="20"/>
                <w:szCs w:val="20"/>
                <w:lang w:eastAsia="pl-PL"/>
              </w:rPr>
              <w:lastRenderedPageBreak/>
              <w:t>4</w:t>
            </w:r>
          </w:p>
        </w:tc>
        <w:tc>
          <w:tcPr>
            <w:tcW w:w="5265"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9D23AC" w:rsidRDefault="00034911" w:rsidP="00EB11FE">
            <w:pPr>
              <w:pStyle w:val="western"/>
              <w:spacing w:before="0" w:beforeAutospacing="0" w:after="0"/>
              <w:rPr>
                <w:color w:val="auto"/>
              </w:rPr>
            </w:pPr>
            <w:r w:rsidRPr="009D23AC">
              <w:rPr>
                <w:color w:val="auto"/>
                <w:sz w:val="20"/>
                <w:szCs w:val="20"/>
              </w:rPr>
              <w:t>Jednorazowa, kaniula ssąca do otochirurgii</w:t>
            </w:r>
          </w:p>
          <w:p w:rsidR="00034911" w:rsidRPr="009D23AC" w:rsidRDefault="00034911" w:rsidP="00EB11FE">
            <w:pPr>
              <w:pStyle w:val="western"/>
              <w:spacing w:before="0" w:beforeAutospacing="0" w:after="0"/>
              <w:rPr>
                <w:color w:val="auto"/>
              </w:rPr>
            </w:pPr>
            <w:r w:rsidRPr="009D23AC">
              <w:rPr>
                <w:color w:val="auto"/>
                <w:sz w:val="20"/>
                <w:szCs w:val="20"/>
              </w:rPr>
              <w:t>- atraumatyczna, zaokrąglona końcówka,</w:t>
            </w:r>
          </w:p>
          <w:p w:rsidR="00034911" w:rsidRPr="009D23AC" w:rsidRDefault="00034911" w:rsidP="00EB11FE">
            <w:pPr>
              <w:pStyle w:val="western"/>
              <w:spacing w:before="0" w:beforeAutospacing="0" w:after="0"/>
              <w:rPr>
                <w:color w:val="auto"/>
              </w:rPr>
            </w:pPr>
            <w:r w:rsidRPr="009D23AC">
              <w:rPr>
                <w:color w:val="auto"/>
                <w:sz w:val="20"/>
                <w:szCs w:val="20"/>
              </w:rPr>
              <w:t>- łącznik luer</w:t>
            </w:r>
          </w:p>
          <w:p w:rsidR="00034911" w:rsidRPr="009D23AC" w:rsidRDefault="00034911" w:rsidP="00EB11FE">
            <w:pPr>
              <w:pStyle w:val="western"/>
              <w:spacing w:before="0" w:beforeAutospacing="0" w:after="0"/>
              <w:rPr>
                <w:color w:val="auto"/>
              </w:rPr>
            </w:pPr>
            <w:r w:rsidRPr="009D23AC">
              <w:rPr>
                <w:color w:val="auto"/>
                <w:sz w:val="20"/>
                <w:szCs w:val="20"/>
              </w:rPr>
              <w:t>- wykonane ze stali nierdzewnej</w:t>
            </w:r>
          </w:p>
          <w:p w:rsidR="00034911" w:rsidRPr="009D23AC" w:rsidRDefault="00034911" w:rsidP="00EB11FE">
            <w:pPr>
              <w:pStyle w:val="western"/>
              <w:spacing w:before="0" w:beforeAutospacing="0" w:after="0"/>
              <w:rPr>
                <w:color w:val="auto"/>
              </w:rPr>
            </w:pPr>
            <w:r w:rsidRPr="009D23AC">
              <w:rPr>
                <w:color w:val="auto"/>
                <w:sz w:val="20"/>
                <w:szCs w:val="20"/>
              </w:rPr>
              <w:t>- rozmiar 70 x 0,6 mm</w:t>
            </w:r>
          </w:p>
          <w:p w:rsidR="00034911" w:rsidRPr="009D23AC" w:rsidRDefault="00034911" w:rsidP="00EB11FE">
            <w:pPr>
              <w:pStyle w:val="western"/>
              <w:spacing w:before="0" w:beforeAutospacing="0" w:after="0"/>
              <w:rPr>
                <w:color w:val="auto"/>
              </w:rPr>
            </w:pPr>
            <w:r w:rsidRPr="009D23AC">
              <w:rPr>
                <w:color w:val="auto"/>
                <w:sz w:val="20"/>
                <w:szCs w:val="20"/>
              </w:rPr>
              <w:t xml:space="preserve">                70 x 0,7 mm</w:t>
            </w:r>
          </w:p>
          <w:p w:rsidR="00034911" w:rsidRPr="009D23AC" w:rsidRDefault="00034911" w:rsidP="00EB11FE">
            <w:pPr>
              <w:pStyle w:val="western"/>
              <w:spacing w:before="0" w:beforeAutospacing="0" w:after="0"/>
              <w:rPr>
                <w:color w:val="auto"/>
              </w:rPr>
            </w:pPr>
            <w:r w:rsidRPr="009D23AC">
              <w:rPr>
                <w:color w:val="auto"/>
                <w:sz w:val="20"/>
                <w:szCs w:val="20"/>
              </w:rPr>
              <w:t xml:space="preserve">                70 x 1,0mm</w:t>
            </w:r>
          </w:p>
          <w:p w:rsidR="00034911" w:rsidRPr="009D23AC" w:rsidRDefault="00034911" w:rsidP="00EB11FE">
            <w:pPr>
              <w:pStyle w:val="western"/>
              <w:spacing w:before="0" w:beforeAutospacing="0" w:after="0"/>
              <w:rPr>
                <w:color w:val="auto"/>
              </w:rPr>
            </w:pPr>
            <w:r w:rsidRPr="009D23AC">
              <w:rPr>
                <w:color w:val="auto"/>
                <w:sz w:val="20"/>
                <w:szCs w:val="20"/>
              </w:rPr>
              <w:t xml:space="preserve">                70 x 1,4 mm</w:t>
            </w:r>
          </w:p>
          <w:p w:rsidR="00034911" w:rsidRPr="009D23AC" w:rsidRDefault="00034911" w:rsidP="00EB11FE">
            <w:pPr>
              <w:pStyle w:val="western"/>
              <w:spacing w:before="0" w:beforeAutospacing="0" w:after="0"/>
              <w:rPr>
                <w:color w:val="auto"/>
                <w:sz w:val="20"/>
                <w:szCs w:val="20"/>
              </w:rPr>
            </w:pPr>
            <w:r w:rsidRPr="009D23AC">
              <w:rPr>
                <w:color w:val="auto"/>
                <w:sz w:val="20"/>
                <w:szCs w:val="20"/>
              </w:rPr>
              <w:t>- sterylne</w:t>
            </w:r>
          </w:p>
          <w:p w:rsidR="00034911" w:rsidRPr="009D23AC" w:rsidRDefault="00034911" w:rsidP="009D23AC">
            <w:pPr>
              <w:suppressAutoHyphens w:val="0"/>
              <w:rPr>
                <w:kern w:val="0"/>
                <w:sz w:val="20"/>
                <w:szCs w:val="20"/>
                <w:lang w:eastAsia="pl-PL"/>
              </w:rPr>
            </w:pPr>
            <w:r w:rsidRPr="009D23AC">
              <w:rPr>
                <w:kern w:val="0"/>
                <w:sz w:val="20"/>
                <w:szCs w:val="20"/>
                <w:lang w:eastAsia="pl-PL"/>
              </w:rPr>
              <w:t>- opakowanie jednostkowe: papier-folia lub sztywne opakowanie typu Tyvec zabezpieczające przed utratą jałowości lub podwójne opakowanie: wewnątrz folia, na zewn</w:t>
            </w:r>
            <w:r w:rsidR="009D23AC">
              <w:rPr>
                <w:kern w:val="0"/>
                <w:sz w:val="20"/>
                <w:szCs w:val="20"/>
                <w:lang w:eastAsia="pl-PL"/>
              </w:rPr>
              <w:t>ą</w:t>
            </w:r>
            <w:r w:rsidRPr="009D23AC">
              <w:rPr>
                <w:kern w:val="0"/>
                <w:sz w:val="20"/>
                <w:szCs w:val="20"/>
                <w:lang w:eastAsia="pl-PL"/>
              </w:rPr>
              <w:t>trz papier-folia</w:t>
            </w:r>
          </w:p>
        </w:tc>
        <w:tc>
          <w:tcPr>
            <w:tcW w:w="585"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9D23AC" w:rsidRDefault="00034911" w:rsidP="00EB11FE">
            <w:pPr>
              <w:suppressAutoHyphens w:val="0"/>
              <w:jc w:val="center"/>
              <w:rPr>
                <w:kern w:val="0"/>
                <w:sz w:val="20"/>
                <w:szCs w:val="20"/>
                <w:lang w:eastAsia="pl-PL"/>
              </w:rPr>
            </w:pPr>
            <w:r w:rsidRPr="009D23AC">
              <w:rPr>
                <w:kern w:val="0"/>
                <w:sz w:val="20"/>
                <w:szCs w:val="20"/>
                <w:lang w:eastAsia="pl-PL"/>
              </w:rPr>
              <w:t>250</w:t>
            </w:r>
          </w:p>
        </w:tc>
        <w:tc>
          <w:tcPr>
            <w:tcW w:w="1155"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9D23AC" w:rsidRDefault="00034911" w:rsidP="00EB11FE">
            <w:pPr>
              <w:suppressAutoHyphens w:val="0"/>
              <w:jc w:val="center"/>
              <w:rPr>
                <w:kern w:val="0"/>
                <w:sz w:val="20"/>
                <w:szCs w:val="20"/>
                <w:lang w:eastAsia="pl-PL"/>
              </w:rPr>
            </w:pPr>
          </w:p>
        </w:tc>
        <w:tc>
          <w:tcPr>
            <w:tcW w:w="1155"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9D23AC" w:rsidRDefault="00034911" w:rsidP="00EB11FE">
            <w:pPr>
              <w:suppressAutoHyphens w:val="0"/>
              <w:jc w:val="center"/>
              <w:rPr>
                <w:kern w:val="0"/>
                <w:sz w:val="20"/>
                <w:szCs w:val="20"/>
                <w:lang w:eastAsia="pl-PL"/>
              </w:rPr>
            </w:pPr>
          </w:p>
        </w:tc>
        <w:tc>
          <w:tcPr>
            <w:tcW w:w="450"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9D23AC" w:rsidRDefault="00034911" w:rsidP="00EB11FE">
            <w:pPr>
              <w:suppressAutoHyphens w:val="0"/>
              <w:jc w:val="center"/>
              <w:rPr>
                <w:kern w:val="0"/>
                <w:sz w:val="20"/>
                <w:szCs w:val="20"/>
                <w:lang w:eastAsia="pl-PL"/>
              </w:rPr>
            </w:pPr>
            <w:r w:rsidRPr="009D23AC">
              <w:rPr>
                <w:kern w:val="0"/>
                <w:sz w:val="20"/>
                <w:szCs w:val="20"/>
                <w:lang w:eastAsia="pl-PL"/>
              </w:rPr>
              <w:t>8</w:t>
            </w:r>
          </w:p>
        </w:tc>
        <w:tc>
          <w:tcPr>
            <w:tcW w:w="1020"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9D23AC" w:rsidRDefault="00034911" w:rsidP="00EB11FE">
            <w:pPr>
              <w:suppressAutoHyphens w:val="0"/>
              <w:jc w:val="center"/>
              <w:rPr>
                <w:kern w:val="0"/>
                <w:sz w:val="20"/>
                <w:szCs w:val="20"/>
                <w:lang w:eastAsia="pl-PL"/>
              </w:rPr>
            </w:pPr>
          </w:p>
        </w:tc>
        <w:tc>
          <w:tcPr>
            <w:tcW w:w="352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034911" w:rsidRPr="009D23AC" w:rsidRDefault="00034911" w:rsidP="00EB11FE">
            <w:pPr>
              <w:suppressAutoHyphens w:val="0"/>
              <w:rPr>
                <w:kern w:val="0"/>
                <w:lang w:eastAsia="pl-PL"/>
              </w:rPr>
            </w:pPr>
            <w:r w:rsidRPr="009D23AC">
              <w:rPr>
                <w:kern w:val="0"/>
                <w:sz w:val="20"/>
                <w:szCs w:val="20"/>
                <w:lang w:eastAsia="pl-PL"/>
              </w:rPr>
              <w:t>Pełna nazwa producenta …....................</w:t>
            </w:r>
          </w:p>
          <w:p w:rsidR="00034911" w:rsidRPr="009D23AC" w:rsidRDefault="00034911" w:rsidP="00EB11FE">
            <w:pPr>
              <w:suppressAutoHyphens w:val="0"/>
              <w:rPr>
                <w:kern w:val="0"/>
                <w:lang w:eastAsia="pl-PL"/>
              </w:rPr>
            </w:pPr>
            <w:r w:rsidRPr="009D23AC">
              <w:rPr>
                <w:kern w:val="0"/>
                <w:sz w:val="20"/>
                <w:szCs w:val="20"/>
                <w:lang w:eastAsia="pl-PL"/>
              </w:rPr>
              <w:t>Pełna na wyrobu …................................</w:t>
            </w:r>
          </w:p>
          <w:p w:rsidR="00034911" w:rsidRPr="009D23AC" w:rsidRDefault="00034911" w:rsidP="00EB11FE">
            <w:pPr>
              <w:suppressAutoHyphens w:val="0"/>
              <w:rPr>
                <w:kern w:val="0"/>
                <w:sz w:val="20"/>
                <w:szCs w:val="20"/>
                <w:lang w:eastAsia="pl-PL"/>
              </w:rPr>
            </w:pPr>
            <w:r w:rsidRPr="009D23AC">
              <w:rPr>
                <w:kern w:val="0"/>
                <w:sz w:val="20"/>
                <w:szCs w:val="20"/>
                <w:lang w:eastAsia="pl-PL"/>
              </w:rPr>
              <w:t>Numer referencyjny ….......................</w:t>
            </w:r>
          </w:p>
          <w:p w:rsidR="00034911" w:rsidRPr="009D23AC" w:rsidRDefault="00034911" w:rsidP="00EB11FE">
            <w:pPr>
              <w:suppressAutoHyphens w:val="0"/>
              <w:rPr>
                <w:kern w:val="0"/>
                <w:sz w:val="20"/>
                <w:szCs w:val="20"/>
                <w:lang w:eastAsia="pl-PL"/>
              </w:rPr>
            </w:pPr>
          </w:p>
          <w:p w:rsidR="00034911" w:rsidRPr="009D23AC" w:rsidRDefault="00034911" w:rsidP="00EB11FE">
            <w:pPr>
              <w:suppressAutoHyphens w:val="0"/>
              <w:rPr>
                <w:kern w:val="0"/>
                <w:sz w:val="20"/>
                <w:szCs w:val="20"/>
                <w:lang w:eastAsia="pl-PL"/>
              </w:rPr>
            </w:pPr>
          </w:p>
        </w:tc>
      </w:tr>
      <w:tr w:rsidR="00034911" w:rsidRPr="009D23AC" w:rsidTr="00EB11FE">
        <w:trPr>
          <w:tblCellSpacing w:w="0" w:type="dxa"/>
        </w:trPr>
        <w:tc>
          <w:tcPr>
            <w:tcW w:w="435"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9D23AC" w:rsidRDefault="00034911" w:rsidP="00EB11FE">
            <w:pPr>
              <w:suppressAutoHyphens w:val="0"/>
              <w:rPr>
                <w:kern w:val="0"/>
                <w:sz w:val="20"/>
                <w:szCs w:val="20"/>
                <w:lang w:eastAsia="pl-PL"/>
              </w:rPr>
            </w:pPr>
            <w:r w:rsidRPr="009D23AC">
              <w:rPr>
                <w:kern w:val="0"/>
                <w:sz w:val="20"/>
                <w:szCs w:val="20"/>
                <w:lang w:eastAsia="pl-PL"/>
              </w:rPr>
              <w:t>5</w:t>
            </w:r>
          </w:p>
        </w:tc>
        <w:tc>
          <w:tcPr>
            <w:tcW w:w="5265"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9D23AC" w:rsidRDefault="00034911" w:rsidP="00EB11FE">
            <w:pPr>
              <w:suppressAutoHyphens w:val="0"/>
              <w:rPr>
                <w:kern w:val="0"/>
                <w:sz w:val="20"/>
                <w:szCs w:val="20"/>
                <w:lang w:eastAsia="pl-PL"/>
              </w:rPr>
            </w:pPr>
          </w:p>
          <w:p w:rsidR="00034911" w:rsidRPr="009D23AC" w:rsidRDefault="00034911" w:rsidP="00EB11FE">
            <w:pPr>
              <w:pStyle w:val="western"/>
              <w:spacing w:before="0" w:beforeAutospacing="0" w:after="0"/>
              <w:rPr>
                <w:color w:val="auto"/>
              </w:rPr>
            </w:pPr>
            <w:r w:rsidRPr="009D23AC">
              <w:rPr>
                <w:color w:val="auto"/>
                <w:sz w:val="20"/>
                <w:szCs w:val="20"/>
              </w:rPr>
              <w:t>Łącznik do kaniul z poz. 4</w:t>
            </w:r>
          </w:p>
          <w:p w:rsidR="00034911" w:rsidRPr="009D23AC" w:rsidRDefault="00034911" w:rsidP="00EB11FE">
            <w:pPr>
              <w:pStyle w:val="western"/>
              <w:spacing w:before="0" w:beforeAutospacing="0" w:after="0"/>
              <w:rPr>
                <w:color w:val="auto"/>
              </w:rPr>
            </w:pPr>
            <w:r w:rsidRPr="009D23AC">
              <w:rPr>
                <w:color w:val="auto"/>
                <w:sz w:val="20"/>
                <w:szCs w:val="20"/>
              </w:rPr>
              <w:t>- wyposażony w system kontroli ssania</w:t>
            </w:r>
          </w:p>
          <w:p w:rsidR="00034911" w:rsidRPr="009D23AC" w:rsidRDefault="00034911" w:rsidP="00EB11FE">
            <w:pPr>
              <w:pStyle w:val="western"/>
              <w:spacing w:before="0" w:beforeAutospacing="0" w:after="0"/>
              <w:rPr>
                <w:color w:val="auto"/>
              </w:rPr>
            </w:pPr>
            <w:r w:rsidRPr="009D23AC">
              <w:rPr>
                <w:color w:val="auto"/>
                <w:sz w:val="20"/>
                <w:szCs w:val="20"/>
              </w:rPr>
              <w:t>- łącznik luer</w:t>
            </w:r>
          </w:p>
          <w:p w:rsidR="00034911" w:rsidRPr="009D23AC" w:rsidRDefault="00034911" w:rsidP="00EB11FE">
            <w:pPr>
              <w:pStyle w:val="western"/>
              <w:spacing w:before="0" w:beforeAutospacing="0" w:after="0"/>
              <w:rPr>
                <w:color w:val="auto"/>
                <w:sz w:val="20"/>
                <w:szCs w:val="20"/>
              </w:rPr>
            </w:pPr>
            <w:r w:rsidRPr="009D23AC">
              <w:rPr>
                <w:color w:val="auto"/>
                <w:sz w:val="20"/>
                <w:szCs w:val="20"/>
              </w:rPr>
              <w:t>- sterylne</w:t>
            </w:r>
          </w:p>
          <w:p w:rsidR="00034911" w:rsidRPr="009D23AC" w:rsidRDefault="00034911" w:rsidP="009D23AC">
            <w:pPr>
              <w:suppressAutoHyphens w:val="0"/>
              <w:rPr>
                <w:kern w:val="0"/>
                <w:sz w:val="20"/>
                <w:szCs w:val="20"/>
                <w:lang w:eastAsia="pl-PL"/>
              </w:rPr>
            </w:pPr>
            <w:r w:rsidRPr="009D23AC">
              <w:rPr>
                <w:kern w:val="0"/>
                <w:sz w:val="20"/>
                <w:szCs w:val="20"/>
                <w:lang w:eastAsia="pl-PL"/>
              </w:rPr>
              <w:t>- opakowanie jednostkowe: papier-folia lub sztywne opakowanie typu Tyvec zabezpieczające przed utratą jałowości lub podwójne opakowanie: wewnątrz folia, na zewn</w:t>
            </w:r>
            <w:r w:rsidR="009D23AC">
              <w:rPr>
                <w:kern w:val="0"/>
                <w:sz w:val="20"/>
                <w:szCs w:val="20"/>
                <w:lang w:eastAsia="pl-PL"/>
              </w:rPr>
              <w:t>ą</w:t>
            </w:r>
            <w:r w:rsidRPr="009D23AC">
              <w:rPr>
                <w:kern w:val="0"/>
                <w:sz w:val="20"/>
                <w:szCs w:val="20"/>
                <w:lang w:eastAsia="pl-PL"/>
              </w:rPr>
              <w:t>trz papier-folia</w:t>
            </w:r>
          </w:p>
        </w:tc>
        <w:tc>
          <w:tcPr>
            <w:tcW w:w="585"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9D23AC" w:rsidRDefault="00034911" w:rsidP="00EB11FE">
            <w:pPr>
              <w:suppressAutoHyphens w:val="0"/>
              <w:jc w:val="center"/>
              <w:rPr>
                <w:kern w:val="0"/>
                <w:sz w:val="20"/>
                <w:szCs w:val="20"/>
                <w:lang w:eastAsia="pl-PL"/>
              </w:rPr>
            </w:pPr>
            <w:r w:rsidRPr="009D23AC">
              <w:rPr>
                <w:kern w:val="0"/>
                <w:sz w:val="20"/>
                <w:szCs w:val="20"/>
                <w:lang w:eastAsia="pl-PL"/>
              </w:rPr>
              <w:t>250</w:t>
            </w:r>
          </w:p>
        </w:tc>
        <w:tc>
          <w:tcPr>
            <w:tcW w:w="1155"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9D23AC" w:rsidRDefault="00034911" w:rsidP="00EB11FE">
            <w:pPr>
              <w:suppressAutoHyphens w:val="0"/>
              <w:jc w:val="center"/>
              <w:rPr>
                <w:kern w:val="0"/>
                <w:sz w:val="20"/>
                <w:szCs w:val="20"/>
                <w:lang w:eastAsia="pl-PL"/>
              </w:rPr>
            </w:pPr>
          </w:p>
        </w:tc>
        <w:tc>
          <w:tcPr>
            <w:tcW w:w="1155"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9D23AC" w:rsidRDefault="00034911" w:rsidP="00EB11FE">
            <w:pPr>
              <w:suppressAutoHyphens w:val="0"/>
              <w:jc w:val="center"/>
              <w:rPr>
                <w:kern w:val="0"/>
                <w:sz w:val="20"/>
                <w:szCs w:val="20"/>
                <w:lang w:eastAsia="pl-PL"/>
              </w:rPr>
            </w:pPr>
          </w:p>
        </w:tc>
        <w:tc>
          <w:tcPr>
            <w:tcW w:w="450"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9D23AC" w:rsidRDefault="00034911" w:rsidP="00EB11FE">
            <w:pPr>
              <w:suppressAutoHyphens w:val="0"/>
              <w:jc w:val="center"/>
              <w:rPr>
                <w:kern w:val="0"/>
                <w:sz w:val="20"/>
                <w:szCs w:val="20"/>
                <w:lang w:eastAsia="pl-PL"/>
              </w:rPr>
            </w:pPr>
            <w:r w:rsidRPr="009D23AC">
              <w:rPr>
                <w:kern w:val="0"/>
                <w:sz w:val="20"/>
                <w:szCs w:val="20"/>
                <w:lang w:eastAsia="pl-PL"/>
              </w:rPr>
              <w:t>8</w:t>
            </w:r>
          </w:p>
        </w:tc>
        <w:tc>
          <w:tcPr>
            <w:tcW w:w="1020"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9D23AC" w:rsidRDefault="00034911" w:rsidP="00EB11FE">
            <w:pPr>
              <w:suppressAutoHyphens w:val="0"/>
              <w:jc w:val="center"/>
              <w:rPr>
                <w:kern w:val="0"/>
                <w:sz w:val="20"/>
                <w:szCs w:val="20"/>
                <w:lang w:eastAsia="pl-PL"/>
              </w:rPr>
            </w:pPr>
          </w:p>
        </w:tc>
        <w:tc>
          <w:tcPr>
            <w:tcW w:w="352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034911" w:rsidRPr="009D23AC" w:rsidRDefault="00034911" w:rsidP="00EB11FE">
            <w:pPr>
              <w:suppressAutoHyphens w:val="0"/>
              <w:rPr>
                <w:kern w:val="0"/>
                <w:lang w:eastAsia="pl-PL"/>
              </w:rPr>
            </w:pPr>
            <w:r w:rsidRPr="009D23AC">
              <w:rPr>
                <w:kern w:val="0"/>
                <w:sz w:val="20"/>
                <w:szCs w:val="20"/>
                <w:lang w:eastAsia="pl-PL"/>
              </w:rPr>
              <w:t>Pełna nazwa producenta …....................</w:t>
            </w:r>
          </w:p>
          <w:p w:rsidR="00034911" w:rsidRPr="009D23AC" w:rsidRDefault="00034911" w:rsidP="00EB11FE">
            <w:pPr>
              <w:suppressAutoHyphens w:val="0"/>
              <w:rPr>
                <w:kern w:val="0"/>
                <w:lang w:eastAsia="pl-PL"/>
              </w:rPr>
            </w:pPr>
            <w:r w:rsidRPr="009D23AC">
              <w:rPr>
                <w:kern w:val="0"/>
                <w:sz w:val="20"/>
                <w:szCs w:val="20"/>
                <w:lang w:eastAsia="pl-PL"/>
              </w:rPr>
              <w:t>Pełna na wyrobu …................................</w:t>
            </w:r>
          </w:p>
          <w:p w:rsidR="00034911" w:rsidRPr="009D23AC" w:rsidRDefault="00034911" w:rsidP="00EB11FE">
            <w:pPr>
              <w:suppressAutoHyphens w:val="0"/>
              <w:rPr>
                <w:kern w:val="0"/>
                <w:sz w:val="20"/>
                <w:szCs w:val="20"/>
                <w:lang w:eastAsia="pl-PL"/>
              </w:rPr>
            </w:pPr>
            <w:r w:rsidRPr="009D23AC">
              <w:rPr>
                <w:kern w:val="0"/>
                <w:sz w:val="20"/>
                <w:szCs w:val="20"/>
                <w:lang w:eastAsia="pl-PL"/>
              </w:rPr>
              <w:t>Numer referencyjny ….......................</w:t>
            </w:r>
          </w:p>
          <w:p w:rsidR="00034911" w:rsidRPr="009D23AC" w:rsidRDefault="00034911" w:rsidP="00EB11FE">
            <w:pPr>
              <w:suppressAutoHyphens w:val="0"/>
              <w:rPr>
                <w:kern w:val="0"/>
                <w:sz w:val="20"/>
                <w:szCs w:val="20"/>
                <w:lang w:eastAsia="pl-PL"/>
              </w:rPr>
            </w:pPr>
          </w:p>
          <w:p w:rsidR="00034911" w:rsidRPr="009D23AC" w:rsidRDefault="00034911" w:rsidP="00EB11FE">
            <w:pPr>
              <w:suppressAutoHyphens w:val="0"/>
              <w:rPr>
                <w:kern w:val="0"/>
                <w:sz w:val="20"/>
                <w:szCs w:val="20"/>
                <w:lang w:eastAsia="pl-PL"/>
              </w:rPr>
            </w:pPr>
          </w:p>
        </w:tc>
      </w:tr>
      <w:tr w:rsidR="00034911" w:rsidRPr="009D23AC" w:rsidTr="00EB11FE">
        <w:trPr>
          <w:tblCellSpacing w:w="0" w:type="dxa"/>
        </w:trPr>
        <w:tc>
          <w:tcPr>
            <w:tcW w:w="435"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9D23AC" w:rsidRDefault="00034911" w:rsidP="00EB11FE">
            <w:pPr>
              <w:suppressAutoHyphens w:val="0"/>
              <w:rPr>
                <w:kern w:val="0"/>
                <w:sz w:val="20"/>
                <w:szCs w:val="20"/>
                <w:lang w:eastAsia="pl-PL"/>
              </w:rPr>
            </w:pPr>
          </w:p>
        </w:tc>
        <w:tc>
          <w:tcPr>
            <w:tcW w:w="5265"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9D23AC" w:rsidRDefault="00034911" w:rsidP="00EB11FE">
            <w:pPr>
              <w:suppressAutoHyphens w:val="0"/>
              <w:rPr>
                <w:kern w:val="0"/>
                <w:sz w:val="20"/>
                <w:szCs w:val="20"/>
                <w:lang w:eastAsia="pl-PL"/>
              </w:rPr>
            </w:pPr>
            <w:r w:rsidRPr="009D23AC">
              <w:rPr>
                <w:b/>
                <w:bCs/>
                <w:kern w:val="0"/>
                <w:sz w:val="20"/>
                <w:szCs w:val="20"/>
                <w:lang w:eastAsia="pl-PL"/>
              </w:rPr>
              <w:t xml:space="preserve">Wartość części </w:t>
            </w:r>
          </w:p>
        </w:tc>
        <w:tc>
          <w:tcPr>
            <w:tcW w:w="585"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9D23AC" w:rsidRDefault="00034911" w:rsidP="00EB11FE">
            <w:pPr>
              <w:suppressAutoHyphens w:val="0"/>
              <w:jc w:val="center"/>
              <w:rPr>
                <w:kern w:val="0"/>
                <w:sz w:val="20"/>
                <w:szCs w:val="20"/>
                <w:lang w:eastAsia="pl-PL"/>
              </w:rPr>
            </w:pPr>
          </w:p>
        </w:tc>
        <w:tc>
          <w:tcPr>
            <w:tcW w:w="1155"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9D23AC" w:rsidRDefault="00034911" w:rsidP="00EB11FE">
            <w:pPr>
              <w:suppressAutoHyphens w:val="0"/>
              <w:jc w:val="center"/>
              <w:rPr>
                <w:kern w:val="0"/>
                <w:sz w:val="20"/>
                <w:szCs w:val="20"/>
                <w:lang w:eastAsia="pl-PL"/>
              </w:rPr>
            </w:pPr>
          </w:p>
        </w:tc>
        <w:tc>
          <w:tcPr>
            <w:tcW w:w="1155"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9D23AC" w:rsidRDefault="00034911" w:rsidP="00EB11FE">
            <w:pPr>
              <w:suppressAutoHyphens w:val="0"/>
              <w:jc w:val="center"/>
              <w:rPr>
                <w:b/>
                <w:kern w:val="0"/>
                <w:sz w:val="20"/>
                <w:szCs w:val="20"/>
                <w:lang w:eastAsia="pl-PL"/>
              </w:rPr>
            </w:pPr>
          </w:p>
        </w:tc>
        <w:tc>
          <w:tcPr>
            <w:tcW w:w="450"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9D23AC" w:rsidRDefault="00034911" w:rsidP="00EB11FE">
            <w:pPr>
              <w:suppressAutoHyphens w:val="0"/>
              <w:jc w:val="center"/>
              <w:rPr>
                <w:b/>
                <w:kern w:val="0"/>
                <w:sz w:val="20"/>
                <w:szCs w:val="20"/>
                <w:lang w:eastAsia="pl-PL"/>
              </w:rPr>
            </w:pPr>
          </w:p>
        </w:tc>
        <w:tc>
          <w:tcPr>
            <w:tcW w:w="1020"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9D23AC" w:rsidRDefault="00034911" w:rsidP="00EB11FE">
            <w:pPr>
              <w:suppressAutoHyphens w:val="0"/>
              <w:jc w:val="center"/>
              <w:rPr>
                <w:b/>
                <w:kern w:val="0"/>
                <w:sz w:val="20"/>
                <w:szCs w:val="20"/>
                <w:lang w:eastAsia="pl-PL"/>
              </w:rPr>
            </w:pPr>
          </w:p>
        </w:tc>
        <w:tc>
          <w:tcPr>
            <w:tcW w:w="352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034911" w:rsidRPr="009D23AC" w:rsidRDefault="00034911" w:rsidP="00EB11FE">
            <w:pPr>
              <w:suppressAutoHyphens w:val="0"/>
              <w:rPr>
                <w:kern w:val="0"/>
                <w:sz w:val="20"/>
                <w:szCs w:val="20"/>
                <w:lang w:eastAsia="pl-PL"/>
              </w:rPr>
            </w:pPr>
          </w:p>
        </w:tc>
      </w:tr>
    </w:tbl>
    <w:p w:rsidR="007F3F0B" w:rsidRDefault="007F3F0B" w:rsidP="00034911">
      <w:pPr>
        <w:suppressAutoHyphens w:val="0"/>
        <w:rPr>
          <w:b/>
          <w:bCs/>
          <w:color w:val="FF0000"/>
          <w:kern w:val="0"/>
          <w:sz w:val="20"/>
          <w:szCs w:val="20"/>
          <w:lang w:eastAsia="pl-PL"/>
        </w:rPr>
      </w:pPr>
    </w:p>
    <w:p w:rsidR="007F3F0B" w:rsidRDefault="007F3F0B" w:rsidP="00034911">
      <w:pPr>
        <w:suppressAutoHyphens w:val="0"/>
        <w:rPr>
          <w:b/>
          <w:bCs/>
          <w:color w:val="FF0000"/>
          <w:kern w:val="0"/>
          <w:sz w:val="20"/>
          <w:szCs w:val="20"/>
          <w:lang w:eastAsia="pl-PL"/>
        </w:rPr>
      </w:pPr>
    </w:p>
    <w:p w:rsidR="007F3F0B" w:rsidRDefault="007F3F0B" w:rsidP="00034911">
      <w:pPr>
        <w:suppressAutoHyphens w:val="0"/>
        <w:rPr>
          <w:b/>
          <w:bCs/>
          <w:color w:val="FF0000"/>
          <w:kern w:val="0"/>
          <w:sz w:val="20"/>
          <w:szCs w:val="20"/>
          <w:lang w:eastAsia="pl-PL"/>
        </w:rPr>
      </w:pPr>
    </w:p>
    <w:p w:rsidR="007F3F0B" w:rsidRDefault="007F3F0B" w:rsidP="00034911">
      <w:pPr>
        <w:suppressAutoHyphens w:val="0"/>
        <w:rPr>
          <w:b/>
          <w:bCs/>
          <w:color w:val="FF0000"/>
          <w:kern w:val="0"/>
          <w:sz w:val="20"/>
          <w:szCs w:val="20"/>
          <w:lang w:eastAsia="pl-PL"/>
        </w:rPr>
      </w:pPr>
    </w:p>
    <w:p w:rsidR="007F3F0B" w:rsidRDefault="007F3F0B" w:rsidP="00034911">
      <w:pPr>
        <w:suppressAutoHyphens w:val="0"/>
        <w:rPr>
          <w:b/>
          <w:bCs/>
          <w:color w:val="FF0000"/>
          <w:kern w:val="0"/>
          <w:sz w:val="20"/>
          <w:szCs w:val="20"/>
          <w:lang w:eastAsia="pl-PL"/>
        </w:rPr>
      </w:pPr>
    </w:p>
    <w:p w:rsidR="007F3F0B" w:rsidRDefault="007F3F0B" w:rsidP="00034911">
      <w:pPr>
        <w:suppressAutoHyphens w:val="0"/>
        <w:rPr>
          <w:b/>
          <w:bCs/>
          <w:color w:val="FF0000"/>
          <w:kern w:val="0"/>
          <w:sz w:val="20"/>
          <w:szCs w:val="20"/>
          <w:lang w:eastAsia="pl-PL"/>
        </w:rPr>
      </w:pPr>
    </w:p>
    <w:p w:rsidR="007F3F0B" w:rsidRDefault="007F3F0B" w:rsidP="00034911">
      <w:pPr>
        <w:suppressAutoHyphens w:val="0"/>
        <w:rPr>
          <w:b/>
          <w:bCs/>
          <w:color w:val="FF0000"/>
          <w:kern w:val="0"/>
          <w:sz w:val="20"/>
          <w:szCs w:val="20"/>
          <w:lang w:eastAsia="pl-PL"/>
        </w:rPr>
      </w:pPr>
    </w:p>
    <w:p w:rsidR="007F3F0B" w:rsidRDefault="007F3F0B" w:rsidP="00034911">
      <w:pPr>
        <w:suppressAutoHyphens w:val="0"/>
        <w:rPr>
          <w:b/>
          <w:bCs/>
          <w:color w:val="FF0000"/>
          <w:kern w:val="0"/>
          <w:sz w:val="20"/>
          <w:szCs w:val="20"/>
          <w:lang w:eastAsia="pl-PL"/>
        </w:rPr>
      </w:pPr>
    </w:p>
    <w:p w:rsidR="007F3F0B" w:rsidRDefault="007F3F0B" w:rsidP="00034911">
      <w:pPr>
        <w:suppressAutoHyphens w:val="0"/>
        <w:rPr>
          <w:b/>
          <w:bCs/>
          <w:color w:val="FF0000"/>
          <w:kern w:val="0"/>
          <w:sz w:val="20"/>
          <w:szCs w:val="20"/>
          <w:lang w:eastAsia="pl-PL"/>
        </w:rPr>
      </w:pPr>
    </w:p>
    <w:p w:rsidR="007F3F0B" w:rsidRDefault="007F3F0B" w:rsidP="00034911">
      <w:pPr>
        <w:suppressAutoHyphens w:val="0"/>
        <w:rPr>
          <w:b/>
          <w:bCs/>
          <w:color w:val="FF0000"/>
          <w:kern w:val="0"/>
          <w:sz w:val="20"/>
          <w:szCs w:val="20"/>
          <w:lang w:eastAsia="pl-PL"/>
        </w:rPr>
      </w:pPr>
    </w:p>
    <w:p w:rsidR="007F3F0B" w:rsidRDefault="007F3F0B" w:rsidP="00034911">
      <w:pPr>
        <w:suppressAutoHyphens w:val="0"/>
        <w:rPr>
          <w:b/>
          <w:bCs/>
          <w:color w:val="FF0000"/>
          <w:kern w:val="0"/>
          <w:sz w:val="20"/>
          <w:szCs w:val="20"/>
          <w:lang w:eastAsia="pl-PL"/>
        </w:rPr>
      </w:pPr>
    </w:p>
    <w:p w:rsidR="007F3F0B" w:rsidRDefault="007F3F0B" w:rsidP="00034911">
      <w:pPr>
        <w:suppressAutoHyphens w:val="0"/>
        <w:rPr>
          <w:b/>
          <w:bCs/>
          <w:color w:val="FF0000"/>
          <w:kern w:val="0"/>
          <w:sz w:val="20"/>
          <w:szCs w:val="20"/>
          <w:lang w:eastAsia="pl-PL"/>
        </w:rPr>
      </w:pPr>
    </w:p>
    <w:p w:rsidR="00034911" w:rsidRPr="009D23AC" w:rsidRDefault="00034911" w:rsidP="00034911">
      <w:pPr>
        <w:suppressAutoHyphens w:val="0"/>
        <w:rPr>
          <w:kern w:val="0"/>
          <w:sz w:val="22"/>
          <w:szCs w:val="22"/>
          <w:lang w:eastAsia="pl-PL"/>
        </w:rPr>
      </w:pPr>
      <w:r w:rsidRPr="009D23AC">
        <w:rPr>
          <w:b/>
          <w:bCs/>
          <w:kern w:val="0"/>
          <w:sz w:val="22"/>
          <w:szCs w:val="22"/>
          <w:lang w:eastAsia="pl-PL"/>
        </w:rPr>
        <w:lastRenderedPageBreak/>
        <w:t>Część nr 26 – dostawa operacyjnych stabilizatorów ręki</w:t>
      </w:r>
      <w:r w:rsidRPr="009D23AC">
        <w:rPr>
          <w:b/>
          <w:bCs/>
          <w:kern w:val="0"/>
          <w:sz w:val="22"/>
          <w:szCs w:val="22"/>
          <w:lang w:eastAsia="pl-PL"/>
        </w:rPr>
        <w:tab/>
      </w:r>
      <w:r w:rsidRPr="009D23AC">
        <w:rPr>
          <w:b/>
          <w:bCs/>
          <w:kern w:val="0"/>
          <w:sz w:val="22"/>
          <w:szCs w:val="22"/>
          <w:lang w:eastAsia="pl-PL"/>
        </w:rPr>
        <w:tab/>
      </w:r>
      <w:r w:rsidRPr="009D23AC">
        <w:rPr>
          <w:b/>
          <w:bCs/>
          <w:kern w:val="0"/>
          <w:sz w:val="22"/>
          <w:szCs w:val="22"/>
          <w:lang w:eastAsia="pl-PL"/>
        </w:rPr>
        <w:tab/>
      </w:r>
      <w:r w:rsidRPr="009D23AC">
        <w:rPr>
          <w:b/>
          <w:bCs/>
          <w:kern w:val="0"/>
          <w:sz w:val="22"/>
          <w:szCs w:val="22"/>
          <w:lang w:eastAsia="pl-PL"/>
        </w:rPr>
        <w:tab/>
      </w:r>
      <w:r w:rsidRPr="009D23AC">
        <w:rPr>
          <w:b/>
          <w:bCs/>
          <w:kern w:val="0"/>
          <w:sz w:val="22"/>
          <w:szCs w:val="22"/>
          <w:lang w:eastAsia="pl-PL"/>
        </w:rPr>
        <w:tab/>
      </w:r>
      <w:r w:rsidRPr="009D23AC">
        <w:rPr>
          <w:b/>
          <w:bCs/>
          <w:kern w:val="0"/>
          <w:sz w:val="22"/>
          <w:szCs w:val="22"/>
          <w:lang w:eastAsia="pl-PL"/>
        </w:rPr>
        <w:tab/>
      </w:r>
      <w:r w:rsidRPr="009D23AC">
        <w:rPr>
          <w:b/>
          <w:bCs/>
          <w:kern w:val="0"/>
          <w:sz w:val="22"/>
          <w:szCs w:val="22"/>
          <w:lang w:eastAsia="pl-PL"/>
        </w:rPr>
        <w:tab/>
      </w:r>
      <w:r w:rsidRPr="009D23AC">
        <w:rPr>
          <w:b/>
          <w:bCs/>
          <w:kern w:val="0"/>
          <w:sz w:val="22"/>
          <w:szCs w:val="22"/>
          <w:lang w:eastAsia="pl-PL"/>
        </w:rPr>
        <w:tab/>
      </w:r>
      <w:r w:rsidRPr="009D23AC">
        <w:rPr>
          <w:b/>
          <w:bCs/>
          <w:kern w:val="0"/>
          <w:sz w:val="22"/>
          <w:szCs w:val="22"/>
          <w:lang w:eastAsia="pl-PL"/>
        </w:rPr>
        <w:tab/>
      </w:r>
      <w:r w:rsidRPr="009D23AC">
        <w:rPr>
          <w:b/>
          <w:bCs/>
          <w:kern w:val="0"/>
          <w:sz w:val="22"/>
          <w:szCs w:val="22"/>
          <w:lang w:eastAsia="pl-PL"/>
        </w:rPr>
        <w:tab/>
      </w:r>
      <w:r w:rsidRPr="009D23AC">
        <w:rPr>
          <w:b/>
          <w:bCs/>
          <w:kern w:val="0"/>
          <w:sz w:val="22"/>
          <w:szCs w:val="22"/>
          <w:lang w:eastAsia="pl-PL"/>
        </w:rPr>
        <w:tab/>
      </w:r>
    </w:p>
    <w:tbl>
      <w:tblPr>
        <w:tblW w:w="14745" w:type="dxa"/>
        <w:tblCellSpacing w:w="0" w:type="dxa"/>
        <w:tblCellMar>
          <w:left w:w="0" w:type="dxa"/>
          <w:right w:w="0" w:type="dxa"/>
        </w:tblCellMar>
        <w:tblLook w:val="04A0"/>
      </w:tblPr>
      <w:tblGrid>
        <w:gridCol w:w="420"/>
        <w:gridCol w:w="5475"/>
        <w:gridCol w:w="705"/>
        <w:gridCol w:w="990"/>
        <w:gridCol w:w="1140"/>
        <w:gridCol w:w="570"/>
        <w:gridCol w:w="1140"/>
        <w:gridCol w:w="4080"/>
        <w:gridCol w:w="45"/>
        <w:gridCol w:w="180"/>
      </w:tblGrid>
      <w:tr w:rsidR="00034911" w:rsidRPr="009D23AC" w:rsidTr="00EB11FE">
        <w:trPr>
          <w:tblCellSpacing w:w="0" w:type="dxa"/>
        </w:trPr>
        <w:tc>
          <w:tcPr>
            <w:tcW w:w="420" w:type="dxa"/>
            <w:tcBorders>
              <w:top w:val="single" w:sz="6" w:space="0" w:color="000000"/>
              <w:left w:val="single" w:sz="6" w:space="0" w:color="000000"/>
              <w:bottom w:val="single" w:sz="6" w:space="0" w:color="000000"/>
              <w:right w:val="nil"/>
            </w:tcBorders>
            <w:hideMark/>
          </w:tcPr>
          <w:p w:rsidR="00034911" w:rsidRPr="009D23AC" w:rsidRDefault="00034911" w:rsidP="00EB11FE">
            <w:pPr>
              <w:suppressAutoHyphens w:val="0"/>
              <w:rPr>
                <w:kern w:val="0"/>
                <w:lang w:eastAsia="pl-PL"/>
              </w:rPr>
            </w:pPr>
            <w:r w:rsidRPr="009D23AC">
              <w:rPr>
                <w:kern w:val="0"/>
                <w:sz w:val="20"/>
                <w:szCs w:val="20"/>
                <w:lang w:eastAsia="pl-PL"/>
              </w:rPr>
              <w:t>L.p.</w:t>
            </w:r>
          </w:p>
        </w:tc>
        <w:tc>
          <w:tcPr>
            <w:tcW w:w="5475" w:type="dxa"/>
            <w:tcBorders>
              <w:top w:val="single" w:sz="6" w:space="0" w:color="000000"/>
              <w:left w:val="single" w:sz="6" w:space="0" w:color="000000"/>
              <w:bottom w:val="single" w:sz="6" w:space="0" w:color="000000"/>
              <w:right w:val="nil"/>
            </w:tcBorders>
            <w:hideMark/>
          </w:tcPr>
          <w:p w:rsidR="00034911" w:rsidRPr="009D23AC" w:rsidRDefault="00034911" w:rsidP="00EB11FE">
            <w:pPr>
              <w:suppressAutoHyphens w:val="0"/>
              <w:rPr>
                <w:kern w:val="0"/>
                <w:lang w:eastAsia="pl-PL"/>
              </w:rPr>
            </w:pPr>
            <w:r w:rsidRPr="009D23AC">
              <w:rPr>
                <w:kern w:val="0"/>
                <w:sz w:val="20"/>
                <w:szCs w:val="20"/>
                <w:lang w:eastAsia="pl-PL"/>
              </w:rPr>
              <w:t>Opis przedmiotu zamówienia</w:t>
            </w:r>
          </w:p>
        </w:tc>
        <w:tc>
          <w:tcPr>
            <w:tcW w:w="705" w:type="dxa"/>
            <w:tcBorders>
              <w:top w:val="single" w:sz="6" w:space="0" w:color="000000"/>
              <w:left w:val="single" w:sz="6" w:space="0" w:color="000000"/>
              <w:bottom w:val="single" w:sz="6" w:space="0" w:color="000000"/>
              <w:right w:val="nil"/>
            </w:tcBorders>
            <w:hideMark/>
          </w:tcPr>
          <w:p w:rsidR="00034911" w:rsidRPr="009D23AC" w:rsidRDefault="00034911" w:rsidP="00EB11FE">
            <w:pPr>
              <w:suppressAutoHyphens w:val="0"/>
              <w:rPr>
                <w:kern w:val="0"/>
                <w:lang w:eastAsia="pl-PL"/>
              </w:rPr>
            </w:pPr>
            <w:r w:rsidRPr="009D23AC">
              <w:rPr>
                <w:kern w:val="0"/>
                <w:sz w:val="20"/>
                <w:szCs w:val="20"/>
                <w:lang w:eastAsia="pl-PL"/>
              </w:rPr>
              <w:t>Ilość</w:t>
            </w:r>
          </w:p>
          <w:p w:rsidR="00034911" w:rsidRPr="009D23AC" w:rsidRDefault="00034911" w:rsidP="00EB11FE">
            <w:pPr>
              <w:suppressAutoHyphens w:val="0"/>
              <w:rPr>
                <w:kern w:val="0"/>
                <w:lang w:eastAsia="pl-PL"/>
              </w:rPr>
            </w:pPr>
            <w:r w:rsidRPr="009D23AC">
              <w:rPr>
                <w:kern w:val="0"/>
                <w:sz w:val="20"/>
                <w:szCs w:val="20"/>
                <w:lang w:eastAsia="pl-PL"/>
              </w:rPr>
              <w:t>szt.</w:t>
            </w:r>
          </w:p>
        </w:tc>
        <w:tc>
          <w:tcPr>
            <w:tcW w:w="990" w:type="dxa"/>
            <w:tcBorders>
              <w:top w:val="single" w:sz="6" w:space="0" w:color="000000"/>
              <w:left w:val="single" w:sz="6" w:space="0" w:color="000000"/>
              <w:bottom w:val="single" w:sz="6" w:space="0" w:color="000000"/>
              <w:right w:val="nil"/>
            </w:tcBorders>
            <w:hideMark/>
          </w:tcPr>
          <w:p w:rsidR="00034911" w:rsidRPr="009D23AC" w:rsidRDefault="00034911" w:rsidP="00EB11FE">
            <w:pPr>
              <w:suppressAutoHyphens w:val="0"/>
              <w:rPr>
                <w:kern w:val="0"/>
                <w:lang w:eastAsia="pl-PL"/>
              </w:rPr>
            </w:pPr>
            <w:r w:rsidRPr="009D23AC">
              <w:rPr>
                <w:kern w:val="0"/>
                <w:sz w:val="20"/>
                <w:szCs w:val="20"/>
                <w:lang w:eastAsia="pl-PL"/>
              </w:rPr>
              <w:t>Cena jedn.</w:t>
            </w:r>
          </w:p>
          <w:p w:rsidR="00034911" w:rsidRPr="009D23AC" w:rsidRDefault="00034911" w:rsidP="00EB11FE">
            <w:pPr>
              <w:suppressAutoHyphens w:val="0"/>
              <w:rPr>
                <w:kern w:val="0"/>
                <w:lang w:eastAsia="pl-PL"/>
              </w:rPr>
            </w:pPr>
            <w:r w:rsidRPr="009D23AC">
              <w:rPr>
                <w:kern w:val="0"/>
                <w:sz w:val="20"/>
                <w:szCs w:val="20"/>
                <w:lang w:eastAsia="pl-PL"/>
              </w:rPr>
              <w:t>netto</w:t>
            </w:r>
          </w:p>
        </w:tc>
        <w:tc>
          <w:tcPr>
            <w:tcW w:w="1140" w:type="dxa"/>
            <w:tcBorders>
              <w:top w:val="single" w:sz="6" w:space="0" w:color="000000"/>
              <w:left w:val="single" w:sz="6" w:space="0" w:color="000000"/>
              <w:bottom w:val="single" w:sz="6" w:space="0" w:color="000000"/>
              <w:right w:val="nil"/>
            </w:tcBorders>
            <w:hideMark/>
          </w:tcPr>
          <w:p w:rsidR="00034911" w:rsidRPr="009D23AC" w:rsidRDefault="00034911" w:rsidP="00EB11FE">
            <w:pPr>
              <w:suppressAutoHyphens w:val="0"/>
              <w:rPr>
                <w:kern w:val="0"/>
                <w:lang w:eastAsia="pl-PL"/>
              </w:rPr>
            </w:pPr>
            <w:r w:rsidRPr="009D23AC">
              <w:rPr>
                <w:kern w:val="0"/>
                <w:sz w:val="20"/>
                <w:szCs w:val="20"/>
                <w:lang w:eastAsia="pl-PL"/>
              </w:rPr>
              <w:t>Wartość</w:t>
            </w:r>
          </w:p>
          <w:p w:rsidR="00034911" w:rsidRPr="009D23AC" w:rsidRDefault="00034911" w:rsidP="00EB11FE">
            <w:pPr>
              <w:suppressAutoHyphens w:val="0"/>
              <w:rPr>
                <w:kern w:val="0"/>
                <w:lang w:eastAsia="pl-PL"/>
              </w:rPr>
            </w:pPr>
            <w:r w:rsidRPr="009D23AC">
              <w:rPr>
                <w:kern w:val="0"/>
                <w:sz w:val="20"/>
                <w:szCs w:val="20"/>
                <w:lang w:eastAsia="pl-PL"/>
              </w:rPr>
              <w:t>netto</w:t>
            </w:r>
          </w:p>
        </w:tc>
        <w:tc>
          <w:tcPr>
            <w:tcW w:w="570" w:type="dxa"/>
            <w:tcBorders>
              <w:top w:val="single" w:sz="6" w:space="0" w:color="000000"/>
              <w:left w:val="single" w:sz="6" w:space="0" w:color="000000"/>
              <w:bottom w:val="single" w:sz="6" w:space="0" w:color="000000"/>
              <w:right w:val="nil"/>
            </w:tcBorders>
            <w:hideMark/>
          </w:tcPr>
          <w:p w:rsidR="00034911" w:rsidRPr="009D23AC" w:rsidRDefault="00034911" w:rsidP="00EB11FE">
            <w:pPr>
              <w:suppressAutoHyphens w:val="0"/>
              <w:rPr>
                <w:kern w:val="0"/>
                <w:lang w:eastAsia="pl-PL"/>
              </w:rPr>
            </w:pPr>
            <w:r w:rsidRPr="009D23AC">
              <w:rPr>
                <w:kern w:val="0"/>
                <w:sz w:val="20"/>
                <w:szCs w:val="20"/>
                <w:lang w:eastAsia="pl-PL"/>
              </w:rPr>
              <w:t>VAT</w:t>
            </w:r>
          </w:p>
          <w:p w:rsidR="00034911" w:rsidRPr="009D23AC" w:rsidRDefault="00034911" w:rsidP="00EB11FE">
            <w:pPr>
              <w:suppressAutoHyphens w:val="0"/>
              <w:rPr>
                <w:kern w:val="0"/>
                <w:lang w:eastAsia="pl-PL"/>
              </w:rPr>
            </w:pPr>
            <w:r w:rsidRPr="009D23AC">
              <w:rPr>
                <w:kern w:val="0"/>
                <w:sz w:val="20"/>
                <w:szCs w:val="20"/>
                <w:lang w:eastAsia="pl-PL"/>
              </w:rPr>
              <w:t>%</w:t>
            </w:r>
          </w:p>
        </w:tc>
        <w:tc>
          <w:tcPr>
            <w:tcW w:w="1140" w:type="dxa"/>
            <w:tcBorders>
              <w:top w:val="single" w:sz="6" w:space="0" w:color="000000"/>
              <w:left w:val="single" w:sz="6" w:space="0" w:color="000000"/>
              <w:bottom w:val="single" w:sz="6" w:space="0" w:color="000000"/>
              <w:right w:val="nil"/>
            </w:tcBorders>
            <w:hideMark/>
          </w:tcPr>
          <w:p w:rsidR="00034911" w:rsidRPr="009D23AC" w:rsidRDefault="00034911" w:rsidP="00EB11FE">
            <w:pPr>
              <w:suppressAutoHyphens w:val="0"/>
              <w:rPr>
                <w:kern w:val="0"/>
                <w:lang w:eastAsia="pl-PL"/>
              </w:rPr>
            </w:pPr>
            <w:r w:rsidRPr="009D23AC">
              <w:rPr>
                <w:kern w:val="0"/>
                <w:sz w:val="20"/>
                <w:szCs w:val="20"/>
                <w:lang w:eastAsia="pl-PL"/>
              </w:rPr>
              <w:t>Wartość</w:t>
            </w:r>
          </w:p>
          <w:p w:rsidR="00034911" w:rsidRPr="009D23AC" w:rsidRDefault="00034911" w:rsidP="00EB11FE">
            <w:pPr>
              <w:suppressAutoHyphens w:val="0"/>
              <w:rPr>
                <w:kern w:val="0"/>
                <w:lang w:eastAsia="pl-PL"/>
              </w:rPr>
            </w:pPr>
            <w:r w:rsidRPr="009D23AC">
              <w:rPr>
                <w:kern w:val="0"/>
                <w:sz w:val="20"/>
                <w:szCs w:val="20"/>
                <w:lang w:eastAsia="pl-PL"/>
              </w:rPr>
              <w:t>brutto</w:t>
            </w:r>
          </w:p>
        </w:tc>
        <w:tc>
          <w:tcPr>
            <w:tcW w:w="4080" w:type="dxa"/>
            <w:tcBorders>
              <w:top w:val="single" w:sz="6" w:space="0" w:color="000000"/>
              <w:left w:val="single" w:sz="6" w:space="0" w:color="000000"/>
              <w:bottom w:val="single" w:sz="6" w:space="0" w:color="000000"/>
              <w:right w:val="nil"/>
            </w:tcBorders>
            <w:hideMark/>
          </w:tcPr>
          <w:p w:rsidR="00034911" w:rsidRPr="009D23AC" w:rsidRDefault="00034911" w:rsidP="00EB11FE">
            <w:pPr>
              <w:suppressAutoHyphens w:val="0"/>
              <w:rPr>
                <w:kern w:val="0"/>
                <w:lang w:eastAsia="pl-PL"/>
              </w:rPr>
            </w:pPr>
            <w:r w:rsidRPr="009D23AC">
              <w:rPr>
                <w:kern w:val="0"/>
                <w:sz w:val="20"/>
                <w:szCs w:val="20"/>
                <w:lang w:eastAsia="pl-PL"/>
              </w:rPr>
              <w:t>Informacje o produkcie i producencie</w:t>
            </w:r>
          </w:p>
        </w:tc>
        <w:tc>
          <w:tcPr>
            <w:tcW w:w="45" w:type="dxa"/>
            <w:tcBorders>
              <w:top w:val="nil"/>
              <w:left w:val="single" w:sz="6" w:space="0" w:color="000000"/>
              <w:bottom w:val="nil"/>
              <w:right w:val="nil"/>
            </w:tcBorders>
            <w:hideMark/>
          </w:tcPr>
          <w:p w:rsidR="00034911" w:rsidRPr="009D23AC" w:rsidRDefault="00034911" w:rsidP="00EB11FE">
            <w:pPr>
              <w:suppressAutoHyphens w:val="0"/>
              <w:rPr>
                <w:kern w:val="0"/>
                <w:lang w:eastAsia="pl-PL"/>
              </w:rPr>
            </w:pPr>
          </w:p>
        </w:tc>
        <w:tc>
          <w:tcPr>
            <w:tcW w:w="180" w:type="dxa"/>
            <w:vMerge w:val="restart"/>
            <w:tcBorders>
              <w:top w:val="nil"/>
              <w:left w:val="nil"/>
              <w:bottom w:val="nil"/>
              <w:right w:val="nil"/>
            </w:tcBorders>
            <w:hideMark/>
          </w:tcPr>
          <w:p w:rsidR="00034911" w:rsidRPr="009D23AC" w:rsidRDefault="00034911" w:rsidP="00EB11FE">
            <w:pPr>
              <w:suppressAutoHyphens w:val="0"/>
              <w:rPr>
                <w:kern w:val="0"/>
                <w:lang w:eastAsia="pl-PL"/>
              </w:rPr>
            </w:pPr>
          </w:p>
        </w:tc>
      </w:tr>
      <w:tr w:rsidR="00034911" w:rsidRPr="009D23AC" w:rsidTr="00EB11FE">
        <w:trPr>
          <w:tblCellSpacing w:w="0" w:type="dxa"/>
        </w:trPr>
        <w:tc>
          <w:tcPr>
            <w:tcW w:w="420" w:type="dxa"/>
            <w:tcBorders>
              <w:top w:val="nil"/>
              <w:left w:val="single" w:sz="6" w:space="0" w:color="000000"/>
              <w:bottom w:val="single" w:sz="6" w:space="0" w:color="000000"/>
              <w:right w:val="nil"/>
            </w:tcBorders>
            <w:hideMark/>
          </w:tcPr>
          <w:p w:rsidR="00034911" w:rsidRPr="009D23AC" w:rsidRDefault="00034911" w:rsidP="00EB11FE">
            <w:pPr>
              <w:suppressAutoHyphens w:val="0"/>
              <w:rPr>
                <w:kern w:val="0"/>
                <w:lang w:eastAsia="pl-PL"/>
              </w:rPr>
            </w:pPr>
            <w:r w:rsidRPr="009D23AC">
              <w:rPr>
                <w:kern w:val="0"/>
                <w:sz w:val="20"/>
                <w:szCs w:val="20"/>
                <w:lang w:eastAsia="pl-PL"/>
              </w:rPr>
              <w:t>1</w:t>
            </w:r>
          </w:p>
        </w:tc>
        <w:tc>
          <w:tcPr>
            <w:tcW w:w="5475" w:type="dxa"/>
            <w:tcBorders>
              <w:top w:val="nil"/>
              <w:left w:val="single" w:sz="6" w:space="0" w:color="000000"/>
              <w:bottom w:val="single" w:sz="6" w:space="0" w:color="000000"/>
              <w:right w:val="nil"/>
            </w:tcBorders>
            <w:hideMark/>
          </w:tcPr>
          <w:p w:rsidR="00034911" w:rsidRPr="009D23AC" w:rsidRDefault="00034911" w:rsidP="00EB11FE">
            <w:pPr>
              <w:suppressAutoHyphens w:val="0"/>
              <w:rPr>
                <w:kern w:val="0"/>
                <w:lang w:eastAsia="pl-PL"/>
              </w:rPr>
            </w:pPr>
            <w:r w:rsidRPr="009D23AC">
              <w:rPr>
                <w:kern w:val="0"/>
                <w:sz w:val="20"/>
                <w:szCs w:val="20"/>
                <w:lang w:eastAsia="pl-PL"/>
              </w:rPr>
              <w:t xml:space="preserve">Operacyjny stabilizator dłoni, </w:t>
            </w:r>
          </w:p>
          <w:p w:rsidR="00034911" w:rsidRPr="009D23AC" w:rsidRDefault="00034911" w:rsidP="00EB11FE">
            <w:pPr>
              <w:suppressAutoHyphens w:val="0"/>
              <w:rPr>
                <w:kern w:val="0"/>
                <w:lang w:eastAsia="pl-PL"/>
              </w:rPr>
            </w:pPr>
            <w:r w:rsidRPr="009D23AC">
              <w:rPr>
                <w:kern w:val="0"/>
                <w:sz w:val="20"/>
                <w:szCs w:val="20"/>
                <w:lang w:eastAsia="pl-PL"/>
              </w:rPr>
              <w:t>- wielorazowego użytku</w:t>
            </w:r>
          </w:p>
          <w:p w:rsidR="00034911" w:rsidRPr="009D23AC" w:rsidRDefault="00034911" w:rsidP="00EB11FE">
            <w:pPr>
              <w:suppressAutoHyphens w:val="0"/>
              <w:rPr>
                <w:kern w:val="0"/>
                <w:lang w:eastAsia="pl-PL"/>
              </w:rPr>
            </w:pPr>
            <w:r w:rsidRPr="009D23AC">
              <w:rPr>
                <w:kern w:val="0"/>
                <w:sz w:val="20"/>
                <w:szCs w:val="20"/>
                <w:lang w:eastAsia="pl-PL"/>
              </w:rPr>
              <w:t>- wykonany z biokompozytu przeziernego dla promieni RTG,</w:t>
            </w:r>
          </w:p>
          <w:p w:rsidR="00034911" w:rsidRPr="009D23AC" w:rsidRDefault="00034911" w:rsidP="00EB11FE">
            <w:pPr>
              <w:suppressAutoHyphens w:val="0"/>
              <w:rPr>
                <w:kern w:val="0"/>
                <w:lang w:eastAsia="pl-PL"/>
              </w:rPr>
            </w:pPr>
            <w:r w:rsidRPr="009D23AC">
              <w:rPr>
                <w:kern w:val="0"/>
                <w:sz w:val="20"/>
                <w:szCs w:val="20"/>
                <w:lang w:eastAsia="pl-PL"/>
              </w:rPr>
              <w:t>- pokryty silikonem medycznym</w:t>
            </w:r>
          </w:p>
          <w:p w:rsidR="00034911" w:rsidRPr="009D23AC" w:rsidRDefault="00034911" w:rsidP="00EB11FE">
            <w:pPr>
              <w:suppressAutoHyphens w:val="0"/>
              <w:rPr>
                <w:kern w:val="0"/>
                <w:lang w:eastAsia="pl-PL"/>
              </w:rPr>
            </w:pPr>
            <w:r w:rsidRPr="009D23AC">
              <w:rPr>
                <w:kern w:val="0"/>
                <w:sz w:val="20"/>
                <w:szCs w:val="20"/>
                <w:lang w:eastAsia="pl-PL"/>
              </w:rPr>
              <w:t>- wyposażony w 5 wypustek odpowiadających palcom dłoni oraz 2 wypustki do unieruchomienia na wysokości nadgarstka</w:t>
            </w:r>
          </w:p>
          <w:p w:rsidR="00034911" w:rsidRPr="009D23AC" w:rsidRDefault="00034911" w:rsidP="00EB11FE">
            <w:pPr>
              <w:suppressAutoHyphens w:val="0"/>
              <w:rPr>
                <w:kern w:val="0"/>
                <w:lang w:eastAsia="pl-PL"/>
              </w:rPr>
            </w:pPr>
            <w:r w:rsidRPr="009D23AC">
              <w:rPr>
                <w:kern w:val="0"/>
                <w:sz w:val="20"/>
                <w:szCs w:val="20"/>
                <w:lang w:eastAsia="pl-PL"/>
              </w:rPr>
              <w:t>- duży, rozmiar całkowity 370x335 mm</w:t>
            </w:r>
          </w:p>
          <w:p w:rsidR="00034911" w:rsidRPr="009D23AC" w:rsidRDefault="00034911" w:rsidP="00EB11FE">
            <w:pPr>
              <w:suppressAutoHyphens w:val="0"/>
              <w:rPr>
                <w:kern w:val="0"/>
                <w:lang w:eastAsia="pl-PL"/>
              </w:rPr>
            </w:pPr>
            <w:r w:rsidRPr="009D23AC">
              <w:rPr>
                <w:kern w:val="0"/>
                <w:sz w:val="20"/>
                <w:szCs w:val="20"/>
                <w:lang w:eastAsia="pl-PL"/>
              </w:rPr>
              <w:t>- opakowanie zabezpieczające przed uszkodzeniem w czasie transportu i przechowywania</w:t>
            </w:r>
          </w:p>
        </w:tc>
        <w:tc>
          <w:tcPr>
            <w:tcW w:w="705" w:type="dxa"/>
            <w:tcBorders>
              <w:top w:val="nil"/>
              <w:left w:val="single" w:sz="6" w:space="0" w:color="000000"/>
              <w:bottom w:val="single" w:sz="6" w:space="0" w:color="000000"/>
              <w:right w:val="nil"/>
            </w:tcBorders>
            <w:hideMark/>
          </w:tcPr>
          <w:p w:rsidR="00034911" w:rsidRPr="009D23AC" w:rsidRDefault="00034911" w:rsidP="00EB11FE">
            <w:pPr>
              <w:suppressAutoHyphens w:val="0"/>
              <w:jc w:val="center"/>
              <w:rPr>
                <w:kern w:val="0"/>
                <w:lang w:eastAsia="pl-PL"/>
              </w:rPr>
            </w:pPr>
            <w:r w:rsidRPr="009D23AC">
              <w:rPr>
                <w:kern w:val="0"/>
                <w:sz w:val="20"/>
                <w:szCs w:val="20"/>
                <w:lang w:eastAsia="pl-PL"/>
              </w:rPr>
              <w:t>1</w:t>
            </w:r>
          </w:p>
        </w:tc>
        <w:tc>
          <w:tcPr>
            <w:tcW w:w="990" w:type="dxa"/>
            <w:tcBorders>
              <w:top w:val="nil"/>
              <w:left w:val="single" w:sz="6" w:space="0" w:color="000000"/>
              <w:bottom w:val="single" w:sz="6" w:space="0" w:color="000000"/>
              <w:right w:val="nil"/>
            </w:tcBorders>
            <w:hideMark/>
          </w:tcPr>
          <w:p w:rsidR="00034911" w:rsidRPr="009D23AC" w:rsidRDefault="00034911" w:rsidP="00EB11FE">
            <w:pPr>
              <w:suppressAutoHyphens w:val="0"/>
              <w:jc w:val="center"/>
              <w:rPr>
                <w:kern w:val="0"/>
                <w:lang w:eastAsia="pl-PL"/>
              </w:rPr>
            </w:pPr>
          </w:p>
        </w:tc>
        <w:tc>
          <w:tcPr>
            <w:tcW w:w="1140" w:type="dxa"/>
            <w:tcBorders>
              <w:top w:val="nil"/>
              <w:left w:val="single" w:sz="6" w:space="0" w:color="000000"/>
              <w:bottom w:val="single" w:sz="6" w:space="0" w:color="000000"/>
              <w:right w:val="nil"/>
            </w:tcBorders>
            <w:hideMark/>
          </w:tcPr>
          <w:p w:rsidR="00034911" w:rsidRPr="009D23AC" w:rsidRDefault="00034911" w:rsidP="00EB11FE">
            <w:pPr>
              <w:suppressAutoHyphens w:val="0"/>
              <w:jc w:val="center"/>
              <w:rPr>
                <w:kern w:val="0"/>
                <w:lang w:eastAsia="pl-PL"/>
              </w:rPr>
            </w:pPr>
          </w:p>
        </w:tc>
        <w:tc>
          <w:tcPr>
            <w:tcW w:w="570" w:type="dxa"/>
            <w:tcBorders>
              <w:top w:val="nil"/>
              <w:left w:val="single" w:sz="6" w:space="0" w:color="000000"/>
              <w:bottom w:val="single" w:sz="6" w:space="0" w:color="000000"/>
              <w:right w:val="nil"/>
            </w:tcBorders>
            <w:hideMark/>
          </w:tcPr>
          <w:p w:rsidR="00034911" w:rsidRPr="009D23AC" w:rsidRDefault="00034911" w:rsidP="00EB11FE">
            <w:pPr>
              <w:suppressAutoHyphens w:val="0"/>
              <w:jc w:val="center"/>
              <w:rPr>
                <w:kern w:val="0"/>
                <w:lang w:eastAsia="pl-PL"/>
              </w:rPr>
            </w:pPr>
            <w:r w:rsidRPr="009D23AC">
              <w:rPr>
                <w:kern w:val="0"/>
                <w:sz w:val="20"/>
                <w:szCs w:val="20"/>
                <w:lang w:eastAsia="pl-PL"/>
              </w:rPr>
              <w:t>8</w:t>
            </w:r>
          </w:p>
        </w:tc>
        <w:tc>
          <w:tcPr>
            <w:tcW w:w="1140" w:type="dxa"/>
            <w:tcBorders>
              <w:top w:val="nil"/>
              <w:left w:val="single" w:sz="6" w:space="0" w:color="000000"/>
              <w:bottom w:val="single" w:sz="6" w:space="0" w:color="000000"/>
              <w:right w:val="nil"/>
            </w:tcBorders>
            <w:hideMark/>
          </w:tcPr>
          <w:p w:rsidR="00034911" w:rsidRPr="009D23AC" w:rsidRDefault="00034911" w:rsidP="00EB11FE">
            <w:pPr>
              <w:suppressAutoHyphens w:val="0"/>
              <w:jc w:val="center"/>
              <w:rPr>
                <w:kern w:val="0"/>
                <w:lang w:eastAsia="pl-PL"/>
              </w:rPr>
            </w:pPr>
          </w:p>
        </w:tc>
        <w:tc>
          <w:tcPr>
            <w:tcW w:w="4080" w:type="dxa"/>
            <w:tcBorders>
              <w:top w:val="nil"/>
              <w:left w:val="single" w:sz="6" w:space="0" w:color="000000"/>
              <w:bottom w:val="single" w:sz="6" w:space="0" w:color="000000"/>
              <w:right w:val="nil"/>
            </w:tcBorders>
            <w:hideMark/>
          </w:tcPr>
          <w:p w:rsidR="00034911" w:rsidRPr="009D23AC" w:rsidRDefault="00034911" w:rsidP="00EB11FE">
            <w:pPr>
              <w:suppressAutoHyphens w:val="0"/>
              <w:rPr>
                <w:kern w:val="0"/>
                <w:lang w:eastAsia="pl-PL"/>
              </w:rPr>
            </w:pPr>
            <w:r w:rsidRPr="009D23AC">
              <w:rPr>
                <w:kern w:val="0"/>
                <w:sz w:val="20"/>
                <w:szCs w:val="20"/>
                <w:lang w:eastAsia="pl-PL"/>
              </w:rPr>
              <w:t>Pełna nazwa producenta……………</w:t>
            </w:r>
          </w:p>
          <w:p w:rsidR="00034911" w:rsidRPr="009D23AC" w:rsidRDefault="00034911" w:rsidP="00EB11FE">
            <w:pPr>
              <w:suppressAutoHyphens w:val="0"/>
              <w:rPr>
                <w:kern w:val="0"/>
                <w:lang w:eastAsia="pl-PL"/>
              </w:rPr>
            </w:pPr>
            <w:r w:rsidRPr="009D23AC">
              <w:rPr>
                <w:kern w:val="0"/>
                <w:sz w:val="20"/>
                <w:szCs w:val="20"/>
                <w:lang w:eastAsia="pl-PL"/>
              </w:rPr>
              <w:t>Pełna nazwa wyrobu ………………</w:t>
            </w:r>
          </w:p>
          <w:p w:rsidR="00034911" w:rsidRPr="009D23AC" w:rsidRDefault="00034911" w:rsidP="00EB11FE">
            <w:pPr>
              <w:suppressAutoHyphens w:val="0"/>
              <w:rPr>
                <w:kern w:val="0"/>
                <w:lang w:eastAsia="pl-PL"/>
              </w:rPr>
            </w:pPr>
            <w:r w:rsidRPr="009D23AC">
              <w:rPr>
                <w:kern w:val="0"/>
                <w:sz w:val="20"/>
                <w:szCs w:val="20"/>
                <w:lang w:eastAsia="pl-PL"/>
              </w:rPr>
              <w:t>Numer referencyjny ……………………</w:t>
            </w:r>
          </w:p>
          <w:p w:rsidR="00034911" w:rsidRPr="009D23AC" w:rsidRDefault="00034911" w:rsidP="00EB11FE">
            <w:pPr>
              <w:suppressAutoHyphens w:val="0"/>
              <w:rPr>
                <w:kern w:val="0"/>
                <w:lang w:eastAsia="pl-PL"/>
              </w:rPr>
            </w:pPr>
          </w:p>
        </w:tc>
        <w:tc>
          <w:tcPr>
            <w:tcW w:w="45" w:type="dxa"/>
            <w:tcBorders>
              <w:top w:val="nil"/>
              <w:left w:val="single" w:sz="6" w:space="0" w:color="000000"/>
              <w:bottom w:val="nil"/>
              <w:right w:val="nil"/>
            </w:tcBorders>
            <w:hideMark/>
          </w:tcPr>
          <w:p w:rsidR="00034911" w:rsidRPr="009D23AC" w:rsidRDefault="00034911" w:rsidP="00EB11FE">
            <w:pPr>
              <w:suppressAutoHyphens w:val="0"/>
              <w:rPr>
                <w:kern w:val="0"/>
                <w:lang w:eastAsia="pl-PL"/>
              </w:rPr>
            </w:pPr>
          </w:p>
        </w:tc>
        <w:tc>
          <w:tcPr>
            <w:tcW w:w="0" w:type="auto"/>
            <w:vMerge/>
            <w:tcBorders>
              <w:top w:val="nil"/>
              <w:left w:val="nil"/>
              <w:bottom w:val="nil"/>
              <w:right w:val="nil"/>
            </w:tcBorders>
            <w:hideMark/>
          </w:tcPr>
          <w:p w:rsidR="00034911" w:rsidRPr="009D23AC" w:rsidRDefault="00034911" w:rsidP="00EB11FE">
            <w:pPr>
              <w:suppressAutoHyphens w:val="0"/>
              <w:rPr>
                <w:kern w:val="0"/>
                <w:lang w:eastAsia="pl-PL"/>
              </w:rPr>
            </w:pPr>
          </w:p>
        </w:tc>
      </w:tr>
      <w:tr w:rsidR="00034911" w:rsidRPr="009D23AC" w:rsidTr="00EB11FE">
        <w:trPr>
          <w:tblCellSpacing w:w="0" w:type="dxa"/>
        </w:trPr>
        <w:tc>
          <w:tcPr>
            <w:tcW w:w="420" w:type="dxa"/>
            <w:tcBorders>
              <w:top w:val="nil"/>
              <w:left w:val="single" w:sz="6" w:space="0" w:color="000000"/>
              <w:bottom w:val="single" w:sz="6" w:space="0" w:color="000000"/>
              <w:right w:val="nil"/>
            </w:tcBorders>
            <w:hideMark/>
          </w:tcPr>
          <w:p w:rsidR="00034911" w:rsidRPr="009D23AC" w:rsidRDefault="00034911" w:rsidP="00EB11FE">
            <w:pPr>
              <w:suppressAutoHyphens w:val="0"/>
              <w:rPr>
                <w:kern w:val="0"/>
                <w:lang w:eastAsia="pl-PL"/>
              </w:rPr>
            </w:pPr>
            <w:r w:rsidRPr="009D23AC">
              <w:rPr>
                <w:kern w:val="0"/>
                <w:sz w:val="20"/>
                <w:szCs w:val="20"/>
                <w:lang w:eastAsia="pl-PL"/>
              </w:rPr>
              <w:t>2</w:t>
            </w:r>
          </w:p>
        </w:tc>
        <w:tc>
          <w:tcPr>
            <w:tcW w:w="5475" w:type="dxa"/>
            <w:tcBorders>
              <w:top w:val="nil"/>
              <w:left w:val="single" w:sz="6" w:space="0" w:color="000000"/>
              <w:bottom w:val="single" w:sz="6" w:space="0" w:color="000000"/>
              <w:right w:val="nil"/>
            </w:tcBorders>
            <w:hideMark/>
          </w:tcPr>
          <w:p w:rsidR="00034911" w:rsidRPr="009D23AC" w:rsidRDefault="00034911" w:rsidP="00EB11FE">
            <w:pPr>
              <w:suppressAutoHyphens w:val="0"/>
              <w:rPr>
                <w:kern w:val="0"/>
                <w:lang w:eastAsia="pl-PL"/>
              </w:rPr>
            </w:pPr>
            <w:r w:rsidRPr="009D23AC">
              <w:rPr>
                <w:kern w:val="0"/>
                <w:sz w:val="20"/>
                <w:szCs w:val="20"/>
                <w:lang w:eastAsia="pl-PL"/>
              </w:rPr>
              <w:t xml:space="preserve">Operacyjny stabilizator dłoni, </w:t>
            </w:r>
          </w:p>
          <w:p w:rsidR="00034911" w:rsidRPr="009D23AC" w:rsidRDefault="00034911" w:rsidP="00EB11FE">
            <w:pPr>
              <w:suppressAutoHyphens w:val="0"/>
              <w:rPr>
                <w:kern w:val="0"/>
                <w:lang w:eastAsia="pl-PL"/>
              </w:rPr>
            </w:pPr>
            <w:r w:rsidRPr="009D23AC">
              <w:rPr>
                <w:kern w:val="0"/>
                <w:sz w:val="20"/>
                <w:szCs w:val="20"/>
                <w:lang w:eastAsia="pl-PL"/>
              </w:rPr>
              <w:t>- wielorazowego użytku</w:t>
            </w:r>
          </w:p>
          <w:p w:rsidR="00034911" w:rsidRPr="009D23AC" w:rsidRDefault="00034911" w:rsidP="00EB11FE">
            <w:pPr>
              <w:suppressAutoHyphens w:val="0"/>
              <w:rPr>
                <w:kern w:val="0"/>
                <w:lang w:eastAsia="pl-PL"/>
              </w:rPr>
            </w:pPr>
            <w:r w:rsidRPr="009D23AC">
              <w:rPr>
                <w:kern w:val="0"/>
                <w:sz w:val="20"/>
                <w:szCs w:val="20"/>
                <w:lang w:eastAsia="pl-PL"/>
              </w:rPr>
              <w:t>- wykonany z biokompozytu przeziernego dla promieni RTG,</w:t>
            </w:r>
          </w:p>
          <w:p w:rsidR="00034911" w:rsidRPr="009D23AC" w:rsidRDefault="00034911" w:rsidP="00EB11FE">
            <w:pPr>
              <w:suppressAutoHyphens w:val="0"/>
              <w:rPr>
                <w:kern w:val="0"/>
                <w:lang w:eastAsia="pl-PL"/>
              </w:rPr>
            </w:pPr>
            <w:r w:rsidRPr="009D23AC">
              <w:rPr>
                <w:kern w:val="0"/>
                <w:sz w:val="20"/>
                <w:szCs w:val="20"/>
                <w:lang w:eastAsia="pl-PL"/>
              </w:rPr>
              <w:t>- pokryty silikonem</w:t>
            </w:r>
          </w:p>
          <w:p w:rsidR="00034911" w:rsidRPr="009D23AC" w:rsidRDefault="00034911" w:rsidP="00EB11FE">
            <w:pPr>
              <w:suppressAutoHyphens w:val="0"/>
              <w:rPr>
                <w:kern w:val="0"/>
                <w:lang w:eastAsia="pl-PL"/>
              </w:rPr>
            </w:pPr>
            <w:r w:rsidRPr="009D23AC">
              <w:rPr>
                <w:kern w:val="0"/>
                <w:sz w:val="20"/>
                <w:szCs w:val="20"/>
                <w:lang w:eastAsia="pl-PL"/>
              </w:rPr>
              <w:t>- wyposażony w 5 wypustek odpowiadających palcom dłoni oraz 2 wypustki do unieruchomienia na wysokości nadgarstka</w:t>
            </w:r>
          </w:p>
          <w:p w:rsidR="00034911" w:rsidRPr="009D23AC" w:rsidRDefault="00034911" w:rsidP="00EB11FE">
            <w:pPr>
              <w:suppressAutoHyphens w:val="0"/>
              <w:rPr>
                <w:kern w:val="0"/>
                <w:lang w:eastAsia="pl-PL"/>
              </w:rPr>
            </w:pPr>
            <w:r w:rsidRPr="009D23AC">
              <w:rPr>
                <w:kern w:val="0"/>
                <w:sz w:val="20"/>
                <w:szCs w:val="20"/>
                <w:lang w:eastAsia="pl-PL"/>
              </w:rPr>
              <w:t>- mały, rozmiar całkowity 245x215 mm</w:t>
            </w:r>
          </w:p>
          <w:p w:rsidR="00034911" w:rsidRPr="009D23AC" w:rsidRDefault="00034911" w:rsidP="00EB11FE">
            <w:pPr>
              <w:suppressAutoHyphens w:val="0"/>
              <w:rPr>
                <w:kern w:val="0"/>
                <w:lang w:eastAsia="pl-PL"/>
              </w:rPr>
            </w:pPr>
            <w:r w:rsidRPr="009D23AC">
              <w:rPr>
                <w:kern w:val="0"/>
                <w:sz w:val="20"/>
                <w:szCs w:val="20"/>
                <w:lang w:eastAsia="pl-PL"/>
              </w:rPr>
              <w:t>- opakowanie zabezpieczające przed uszkodzeniem w czasie transportu i przechowywania</w:t>
            </w:r>
          </w:p>
        </w:tc>
        <w:tc>
          <w:tcPr>
            <w:tcW w:w="705" w:type="dxa"/>
            <w:tcBorders>
              <w:top w:val="nil"/>
              <w:left w:val="single" w:sz="6" w:space="0" w:color="000000"/>
              <w:bottom w:val="single" w:sz="6" w:space="0" w:color="000000"/>
              <w:right w:val="nil"/>
            </w:tcBorders>
            <w:hideMark/>
          </w:tcPr>
          <w:p w:rsidR="00034911" w:rsidRPr="009D23AC" w:rsidRDefault="00034911" w:rsidP="00EB11FE">
            <w:pPr>
              <w:suppressAutoHyphens w:val="0"/>
              <w:jc w:val="center"/>
              <w:rPr>
                <w:kern w:val="0"/>
                <w:lang w:eastAsia="pl-PL"/>
              </w:rPr>
            </w:pPr>
            <w:r w:rsidRPr="009D23AC">
              <w:rPr>
                <w:kern w:val="0"/>
                <w:sz w:val="20"/>
                <w:szCs w:val="20"/>
                <w:lang w:eastAsia="pl-PL"/>
              </w:rPr>
              <w:t xml:space="preserve">1 </w:t>
            </w:r>
          </w:p>
        </w:tc>
        <w:tc>
          <w:tcPr>
            <w:tcW w:w="990" w:type="dxa"/>
            <w:tcBorders>
              <w:top w:val="nil"/>
              <w:left w:val="single" w:sz="6" w:space="0" w:color="000000"/>
              <w:bottom w:val="single" w:sz="6" w:space="0" w:color="000000"/>
              <w:right w:val="nil"/>
            </w:tcBorders>
            <w:hideMark/>
          </w:tcPr>
          <w:p w:rsidR="00034911" w:rsidRPr="009D23AC" w:rsidRDefault="00034911" w:rsidP="00EB11FE">
            <w:pPr>
              <w:suppressAutoHyphens w:val="0"/>
              <w:jc w:val="center"/>
              <w:rPr>
                <w:kern w:val="0"/>
                <w:lang w:eastAsia="pl-PL"/>
              </w:rPr>
            </w:pPr>
          </w:p>
        </w:tc>
        <w:tc>
          <w:tcPr>
            <w:tcW w:w="1140" w:type="dxa"/>
            <w:tcBorders>
              <w:top w:val="nil"/>
              <w:left w:val="single" w:sz="6" w:space="0" w:color="000000"/>
              <w:bottom w:val="single" w:sz="6" w:space="0" w:color="000000"/>
              <w:right w:val="nil"/>
            </w:tcBorders>
            <w:hideMark/>
          </w:tcPr>
          <w:p w:rsidR="00034911" w:rsidRPr="009D23AC" w:rsidRDefault="00034911" w:rsidP="00EB11FE">
            <w:pPr>
              <w:suppressAutoHyphens w:val="0"/>
              <w:jc w:val="center"/>
              <w:rPr>
                <w:kern w:val="0"/>
                <w:lang w:eastAsia="pl-PL"/>
              </w:rPr>
            </w:pPr>
          </w:p>
        </w:tc>
        <w:tc>
          <w:tcPr>
            <w:tcW w:w="570" w:type="dxa"/>
            <w:tcBorders>
              <w:top w:val="nil"/>
              <w:left w:val="single" w:sz="6" w:space="0" w:color="000000"/>
              <w:bottom w:val="single" w:sz="6" w:space="0" w:color="000000"/>
              <w:right w:val="nil"/>
            </w:tcBorders>
            <w:hideMark/>
          </w:tcPr>
          <w:p w:rsidR="00034911" w:rsidRPr="009D23AC" w:rsidRDefault="00034911" w:rsidP="00EB11FE">
            <w:pPr>
              <w:suppressAutoHyphens w:val="0"/>
              <w:jc w:val="center"/>
              <w:rPr>
                <w:kern w:val="0"/>
                <w:lang w:eastAsia="pl-PL"/>
              </w:rPr>
            </w:pPr>
            <w:r w:rsidRPr="009D23AC">
              <w:rPr>
                <w:kern w:val="0"/>
                <w:sz w:val="20"/>
                <w:szCs w:val="20"/>
                <w:lang w:eastAsia="pl-PL"/>
              </w:rPr>
              <w:t>8</w:t>
            </w:r>
          </w:p>
        </w:tc>
        <w:tc>
          <w:tcPr>
            <w:tcW w:w="1140" w:type="dxa"/>
            <w:tcBorders>
              <w:top w:val="nil"/>
              <w:left w:val="single" w:sz="6" w:space="0" w:color="000000"/>
              <w:bottom w:val="single" w:sz="6" w:space="0" w:color="000000"/>
              <w:right w:val="nil"/>
            </w:tcBorders>
            <w:hideMark/>
          </w:tcPr>
          <w:p w:rsidR="00034911" w:rsidRPr="009D23AC" w:rsidRDefault="00034911" w:rsidP="00EB11FE">
            <w:pPr>
              <w:suppressAutoHyphens w:val="0"/>
              <w:jc w:val="center"/>
              <w:rPr>
                <w:kern w:val="0"/>
                <w:lang w:eastAsia="pl-PL"/>
              </w:rPr>
            </w:pPr>
          </w:p>
        </w:tc>
        <w:tc>
          <w:tcPr>
            <w:tcW w:w="4080" w:type="dxa"/>
            <w:tcBorders>
              <w:top w:val="nil"/>
              <w:left w:val="single" w:sz="6" w:space="0" w:color="000000"/>
              <w:bottom w:val="single" w:sz="6" w:space="0" w:color="000000"/>
              <w:right w:val="nil"/>
            </w:tcBorders>
            <w:hideMark/>
          </w:tcPr>
          <w:p w:rsidR="00034911" w:rsidRPr="009D23AC" w:rsidRDefault="00034911" w:rsidP="00EB11FE">
            <w:pPr>
              <w:suppressAutoHyphens w:val="0"/>
              <w:rPr>
                <w:kern w:val="0"/>
                <w:lang w:eastAsia="pl-PL"/>
              </w:rPr>
            </w:pPr>
            <w:r w:rsidRPr="009D23AC">
              <w:rPr>
                <w:kern w:val="0"/>
                <w:sz w:val="20"/>
                <w:szCs w:val="20"/>
                <w:lang w:eastAsia="pl-PL"/>
              </w:rPr>
              <w:t>Pełna nazwa producenta……………</w:t>
            </w:r>
          </w:p>
          <w:p w:rsidR="00034911" w:rsidRPr="009D23AC" w:rsidRDefault="00034911" w:rsidP="00EB11FE">
            <w:pPr>
              <w:suppressAutoHyphens w:val="0"/>
              <w:rPr>
                <w:kern w:val="0"/>
                <w:lang w:eastAsia="pl-PL"/>
              </w:rPr>
            </w:pPr>
            <w:r w:rsidRPr="009D23AC">
              <w:rPr>
                <w:kern w:val="0"/>
                <w:sz w:val="20"/>
                <w:szCs w:val="20"/>
                <w:lang w:eastAsia="pl-PL"/>
              </w:rPr>
              <w:t>Pełna nazwa wyrobu ………………</w:t>
            </w:r>
          </w:p>
          <w:p w:rsidR="00034911" w:rsidRPr="009D23AC" w:rsidRDefault="00034911" w:rsidP="00EB11FE">
            <w:pPr>
              <w:suppressAutoHyphens w:val="0"/>
              <w:rPr>
                <w:kern w:val="0"/>
                <w:lang w:eastAsia="pl-PL"/>
              </w:rPr>
            </w:pPr>
            <w:r w:rsidRPr="009D23AC">
              <w:rPr>
                <w:kern w:val="0"/>
                <w:sz w:val="20"/>
                <w:szCs w:val="20"/>
                <w:lang w:eastAsia="pl-PL"/>
              </w:rPr>
              <w:t>Numer referencyjny ……………………</w:t>
            </w:r>
          </w:p>
          <w:p w:rsidR="00034911" w:rsidRPr="009D23AC" w:rsidRDefault="00034911" w:rsidP="00EB11FE">
            <w:pPr>
              <w:suppressAutoHyphens w:val="0"/>
              <w:rPr>
                <w:kern w:val="0"/>
                <w:lang w:eastAsia="pl-PL"/>
              </w:rPr>
            </w:pPr>
          </w:p>
        </w:tc>
        <w:tc>
          <w:tcPr>
            <w:tcW w:w="45" w:type="dxa"/>
            <w:tcBorders>
              <w:top w:val="nil"/>
              <w:left w:val="single" w:sz="6" w:space="0" w:color="000000"/>
              <w:bottom w:val="nil"/>
              <w:right w:val="nil"/>
            </w:tcBorders>
            <w:hideMark/>
          </w:tcPr>
          <w:p w:rsidR="00034911" w:rsidRPr="009D23AC" w:rsidRDefault="00034911" w:rsidP="00EB11FE">
            <w:pPr>
              <w:suppressAutoHyphens w:val="0"/>
              <w:rPr>
                <w:kern w:val="0"/>
                <w:lang w:eastAsia="pl-PL"/>
              </w:rPr>
            </w:pPr>
          </w:p>
        </w:tc>
        <w:tc>
          <w:tcPr>
            <w:tcW w:w="0" w:type="auto"/>
            <w:vMerge/>
            <w:tcBorders>
              <w:top w:val="nil"/>
              <w:left w:val="nil"/>
              <w:bottom w:val="nil"/>
              <w:right w:val="nil"/>
            </w:tcBorders>
            <w:hideMark/>
          </w:tcPr>
          <w:p w:rsidR="00034911" w:rsidRPr="009D23AC" w:rsidRDefault="00034911" w:rsidP="00EB11FE">
            <w:pPr>
              <w:suppressAutoHyphens w:val="0"/>
              <w:rPr>
                <w:kern w:val="0"/>
                <w:lang w:eastAsia="pl-PL"/>
              </w:rPr>
            </w:pPr>
          </w:p>
        </w:tc>
      </w:tr>
      <w:tr w:rsidR="00034911" w:rsidRPr="009D23AC" w:rsidTr="00EB11FE">
        <w:trPr>
          <w:trHeight w:val="308"/>
          <w:tblCellSpacing w:w="0" w:type="dxa"/>
        </w:trPr>
        <w:tc>
          <w:tcPr>
            <w:tcW w:w="420" w:type="dxa"/>
            <w:tcBorders>
              <w:top w:val="single" w:sz="6" w:space="0" w:color="000000"/>
              <w:left w:val="single" w:sz="6" w:space="0" w:color="000000"/>
              <w:bottom w:val="single" w:sz="6" w:space="0" w:color="000000"/>
              <w:right w:val="nil"/>
            </w:tcBorders>
            <w:hideMark/>
          </w:tcPr>
          <w:p w:rsidR="00034911" w:rsidRPr="009D23AC" w:rsidRDefault="00034911" w:rsidP="00EB11FE">
            <w:pPr>
              <w:suppressAutoHyphens w:val="0"/>
              <w:rPr>
                <w:kern w:val="0"/>
                <w:lang w:eastAsia="pl-PL"/>
              </w:rPr>
            </w:pPr>
          </w:p>
        </w:tc>
        <w:tc>
          <w:tcPr>
            <w:tcW w:w="5475" w:type="dxa"/>
            <w:tcBorders>
              <w:top w:val="single" w:sz="6" w:space="0" w:color="000000"/>
              <w:left w:val="single" w:sz="6" w:space="0" w:color="000000"/>
              <w:bottom w:val="single" w:sz="6" w:space="0" w:color="000000"/>
              <w:right w:val="nil"/>
            </w:tcBorders>
            <w:hideMark/>
          </w:tcPr>
          <w:p w:rsidR="00034911" w:rsidRPr="009D23AC" w:rsidRDefault="00034911" w:rsidP="00EB11FE">
            <w:pPr>
              <w:suppressAutoHyphens w:val="0"/>
              <w:rPr>
                <w:kern w:val="0"/>
                <w:lang w:eastAsia="pl-PL"/>
              </w:rPr>
            </w:pPr>
            <w:r w:rsidRPr="009D23AC">
              <w:rPr>
                <w:b/>
                <w:bCs/>
                <w:kern w:val="0"/>
                <w:sz w:val="20"/>
                <w:szCs w:val="20"/>
                <w:lang w:eastAsia="pl-PL"/>
              </w:rPr>
              <w:t>Wartość części</w:t>
            </w:r>
          </w:p>
        </w:tc>
        <w:tc>
          <w:tcPr>
            <w:tcW w:w="705" w:type="dxa"/>
            <w:tcBorders>
              <w:top w:val="single" w:sz="6" w:space="0" w:color="000000"/>
              <w:left w:val="single" w:sz="6" w:space="0" w:color="000000"/>
              <w:bottom w:val="single" w:sz="6" w:space="0" w:color="000000"/>
              <w:right w:val="nil"/>
            </w:tcBorders>
            <w:hideMark/>
          </w:tcPr>
          <w:p w:rsidR="00034911" w:rsidRPr="009D23AC" w:rsidRDefault="00034911" w:rsidP="00EB11FE">
            <w:pPr>
              <w:suppressAutoHyphens w:val="0"/>
              <w:jc w:val="center"/>
              <w:rPr>
                <w:kern w:val="0"/>
                <w:lang w:eastAsia="pl-PL"/>
              </w:rPr>
            </w:pPr>
          </w:p>
        </w:tc>
        <w:tc>
          <w:tcPr>
            <w:tcW w:w="990" w:type="dxa"/>
            <w:tcBorders>
              <w:top w:val="single" w:sz="6" w:space="0" w:color="000000"/>
              <w:left w:val="single" w:sz="6" w:space="0" w:color="000000"/>
              <w:bottom w:val="single" w:sz="6" w:space="0" w:color="000000"/>
              <w:right w:val="nil"/>
            </w:tcBorders>
            <w:hideMark/>
          </w:tcPr>
          <w:p w:rsidR="00034911" w:rsidRPr="009D23AC" w:rsidRDefault="00034911" w:rsidP="00EB11FE">
            <w:pPr>
              <w:suppressAutoHyphens w:val="0"/>
              <w:jc w:val="center"/>
              <w:rPr>
                <w:kern w:val="0"/>
                <w:lang w:eastAsia="pl-PL"/>
              </w:rPr>
            </w:pPr>
          </w:p>
        </w:tc>
        <w:tc>
          <w:tcPr>
            <w:tcW w:w="1140" w:type="dxa"/>
            <w:tcBorders>
              <w:top w:val="single" w:sz="6" w:space="0" w:color="000000"/>
              <w:left w:val="single" w:sz="6" w:space="0" w:color="000000"/>
              <w:bottom w:val="single" w:sz="6" w:space="0" w:color="000000"/>
              <w:right w:val="nil"/>
            </w:tcBorders>
            <w:hideMark/>
          </w:tcPr>
          <w:p w:rsidR="00034911" w:rsidRPr="009D23AC" w:rsidRDefault="00034911" w:rsidP="00EB11FE">
            <w:pPr>
              <w:suppressAutoHyphens w:val="0"/>
              <w:jc w:val="center"/>
              <w:rPr>
                <w:kern w:val="0"/>
                <w:lang w:eastAsia="pl-PL"/>
              </w:rPr>
            </w:pPr>
          </w:p>
        </w:tc>
        <w:tc>
          <w:tcPr>
            <w:tcW w:w="570" w:type="dxa"/>
            <w:tcBorders>
              <w:top w:val="single" w:sz="6" w:space="0" w:color="000000"/>
              <w:left w:val="single" w:sz="6" w:space="0" w:color="000000"/>
              <w:bottom w:val="single" w:sz="6" w:space="0" w:color="000000"/>
              <w:right w:val="nil"/>
            </w:tcBorders>
            <w:hideMark/>
          </w:tcPr>
          <w:p w:rsidR="00034911" w:rsidRPr="009D23AC" w:rsidRDefault="00034911" w:rsidP="00EB11FE">
            <w:pPr>
              <w:suppressAutoHyphens w:val="0"/>
              <w:jc w:val="center"/>
              <w:rPr>
                <w:kern w:val="0"/>
                <w:lang w:eastAsia="pl-PL"/>
              </w:rPr>
            </w:pPr>
          </w:p>
        </w:tc>
        <w:tc>
          <w:tcPr>
            <w:tcW w:w="1140" w:type="dxa"/>
            <w:tcBorders>
              <w:top w:val="single" w:sz="6" w:space="0" w:color="000000"/>
              <w:left w:val="single" w:sz="6" w:space="0" w:color="000000"/>
              <w:bottom w:val="single" w:sz="6" w:space="0" w:color="000000"/>
              <w:right w:val="nil"/>
            </w:tcBorders>
            <w:hideMark/>
          </w:tcPr>
          <w:p w:rsidR="00034911" w:rsidRPr="009D23AC" w:rsidRDefault="00034911" w:rsidP="00EB11FE">
            <w:pPr>
              <w:suppressAutoHyphens w:val="0"/>
              <w:jc w:val="center"/>
              <w:rPr>
                <w:kern w:val="0"/>
                <w:lang w:eastAsia="pl-PL"/>
              </w:rPr>
            </w:pPr>
          </w:p>
        </w:tc>
        <w:tc>
          <w:tcPr>
            <w:tcW w:w="4080" w:type="dxa"/>
            <w:tcBorders>
              <w:top w:val="single" w:sz="6" w:space="0" w:color="000000"/>
              <w:left w:val="single" w:sz="6" w:space="0" w:color="000000"/>
              <w:bottom w:val="single" w:sz="6" w:space="0" w:color="000000"/>
              <w:right w:val="nil"/>
            </w:tcBorders>
            <w:hideMark/>
          </w:tcPr>
          <w:p w:rsidR="00034911" w:rsidRPr="009D23AC" w:rsidRDefault="00034911" w:rsidP="00EB11FE">
            <w:pPr>
              <w:suppressAutoHyphens w:val="0"/>
              <w:rPr>
                <w:kern w:val="0"/>
                <w:lang w:eastAsia="pl-PL"/>
              </w:rPr>
            </w:pPr>
          </w:p>
        </w:tc>
        <w:tc>
          <w:tcPr>
            <w:tcW w:w="45" w:type="dxa"/>
            <w:tcBorders>
              <w:top w:val="nil"/>
              <w:left w:val="single" w:sz="6" w:space="0" w:color="000000"/>
              <w:bottom w:val="nil"/>
              <w:right w:val="nil"/>
            </w:tcBorders>
            <w:hideMark/>
          </w:tcPr>
          <w:p w:rsidR="00034911" w:rsidRPr="009D23AC" w:rsidRDefault="00034911" w:rsidP="00EB11FE">
            <w:pPr>
              <w:suppressAutoHyphens w:val="0"/>
              <w:rPr>
                <w:kern w:val="0"/>
                <w:lang w:eastAsia="pl-PL"/>
              </w:rPr>
            </w:pPr>
          </w:p>
        </w:tc>
        <w:tc>
          <w:tcPr>
            <w:tcW w:w="180" w:type="dxa"/>
            <w:tcBorders>
              <w:top w:val="nil"/>
              <w:left w:val="nil"/>
              <w:bottom w:val="nil"/>
              <w:right w:val="nil"/>
            </w:tcBorders>
            <w:hideMark/>
          </w:tcPr>
          <w:p w:rsidR="00034911" w:rsidRPr="009D23AC" w:rsidRDefault="00034911" w:rsidP="00EB11FE">
            <w:pPr>
              <w:suppressAutoHyphens w:val="0"/>
              <w:rPr>
                <w:kern w:val="0"/>
                <w:lang w:eastAsia="pl-PL"/>
              </w:rPr>
            </w:pPr>
          </w:p>
        </w:tc>
      </w:tr>
    </w:tbl>
    <w:p w:rsidR="00034911" w:rsidRPr="009D23AC" w:rsidRDefault="00034911" w:rsidP="00034911">
      <w:pPr>
        <w:suppressAutoHyphens w:val="0"/>
        <w:rPr>
          <w:kern w:val="0"/>
          <w:lang w:eastAsia="pl-PL"/>
        </w:rPr>
      </w:pPr>
    </w:p>
    <w:p w:rsidR="00034911" w:rsidRPr="009D23AC" w:rsidRDefault="00034911" w:rsidP="00034911">
      <w:pPr>
        <w:suppressAutoHyphens w:val="0"/>
        <w:rPr>
          <w:kern w:val="0"/>
          <w:lang w:eastAsia="pl-PL"/>
        </w:rPr>
      </w:pPr>
    </w:p>
    <w:p w:rsidR="00034911" w:rsidRPr="009D23AC" w:rsidRDefault="00034911" w:rsidP="00034911">
      <w:pPr>
        <w:suppressAutoHyphens w:val="0"/>
        <w:rPr>
          <w:kern w:val="0"/>
          <w:lang w:eastAsia="pl-PL"/>
        </w:rPr>
      </w:pPr>
    </w:p>
    <w:p w:rsidR="00034911" w:rsidRPr="009D23AC" w:rsidRDefault="00034911" w:rsidP="00034911">
      <w:pPr>
        <w:suppressAutoHyphens w:val="0"/>
        <w:rPr>
          <w:kern w:val="0"/>
          <w:sz w:val="28"/>
          <w:lang w:eastAsia="pl-PL"/>
        </w:rPr>
      </w:pPr>
      <w:r w:rsidRPr="009D23AC">
        <w:rPr>
          <w:b/>
          <w:bCs/>
          <w:kern w:val="0"/>
          <w:sz w:val="22"/>
          <w:szCs w:val="20"/>
          <w:lang w:eastAsia="pl-PL"/>
        </w:rPr>
        <w:t>Część nr 27 – dostawa ochraniaczy na zęby do laryngoskopii</w:t>
      </w:r>
      <w:r w:rsidRPr="009D23AC">
        <w:rPr>
          <w:b/>
          <w:bCs/>
          <w:kern w:val="0"/>
          <w:sz w:val="22"/>
          <w:szCs w:val="20"/>
          <w:lang w:eastAsia="pl-PL"/>
        </w:rPr>
        <w:tab/>
      </w:r>
      <w:r w:rsidRPr="009D23AC">
        <w:rPr>
          <w:b/>
          <w:bCs/>
          <w:kern w:val="0"/>
          <w:sz w:val="22"/>
          <w:szCs w:val="20"/>
          <w:lang w:eastAsia="pl-PL"/>
        </w:rPr>
        <w:tab/>
      </w:r>
      <w:r w:rsidRPr="009D23AC">
        <w:rPr>
          <w:b/>
          <w:bCs/>
          <w:kern w:val="0"/>
          <w:sz w:val="22"/>
          <w:szCs w:val="20"/>
          <w:lang w:eastAsia="pl-PL"/>
        </w:rPr>
        <w:tab/>
      </w:r>
      <w:r w:rsidRPr="009D23AC">
        <w:rPr>
          <w:b/>
          <w:bCs/>
          <w:kern w:val="0"/>
          <w:sz w:val="22"/>
          <w:szCs w:val="20"/>
          <w:lang w:eastAsia="pl-PL"/>
        </w:rPr>
        <w:tab/>
      </w:r>
      <w:r w:rsidRPr="009D23AC">
        <w:rPr>
          <w:b/>
          <w:bCs/>
          <w:kern w:val="0"/>
          <w:sz w:val="22"/>
          <w:szCs w:val="20"/>
          <w:lang w:eastAsia="pl-PL"/>
        </w:rPr>
        <w:tab/>
      </w:r>
      <w:r w:rsidRPr="009D23AC">
        <w:rPr>
          <w:b/>
          <w:bCs/>
          <w:kern w:val="0"/>
          <w:sz w:val="22"/>
          <w:szCs w:val="20"/>
          <w:lang w:eastAsia="pl-PL"/>
        </w:rPr>
        <w:tab/>
      </w:r>
      <w:r w:rsidRPr="009D23AC">
        <w:rPr>
          <w:b/>
          <w:bCs/>
          <w:kern w:val="0"/>
          <w:sz w:val="22"/>
          <w:szCs w:val="20"/>
          <w:lang w:eastAsia="pl-PL"/>
        </w:rPr>
        <w:tab/>
      </w:r>
      <w:r w:rsidRPr="009D23AC">
        <w:rPr>
          <w:b/>
          <w:bCs/>
          <w:kern w:val="0"/>
          <w:sz w:val="22"/>
          <w:szCs w:val="20"/>
          <w:lang w:eastAsia="pl-PL"/>
        </w:rPr>
        <w:tab/>
      </w:r>
      <w:r w:rsidRPr="009D23AC">
        <w:rPr>
          <w:b/>
          <w:bCs/>
          <w:kern w:val="0"/>
          <w:sz w:val="22"/>
          <w:szCs w:val="20"/>
          <w:lang w:eastAsia="pl-PL"/>
        </w:rPr>
        <w:tab/>
      </w:r>
      <w:r w:rsidRPr="009D23AC">
        <w:rPr>
          <w:b/>
          <w:bCs/>
          <w:kern w:val="0"/>
          <w:sz w:val="22"/>
          <w:szCs w:val="20"/>
          <w:lang w:eastAsia="pl-PL"/>
        </w:rPr>
        <w:tab/>
      </w:r>
    </w:p>
    <w:tbl>
      <w:tblPr>
        <w:tblW w:w="14640" w:type="dxa"/>
        <w:tblCellSpacing w:w="0" w:type="dxa"/>
        <w:tblCellMar>
          <w:top w:w="15" w:type="dxa"/>
          <w:left w:w="15" w:type="dxa"/>
          <w:bottom w:w="15" w:type="dxa"/>
          <w:right w:w="15" w:type="dxa"/>
        </w:tblCellMar>
        <w:tblLook w:val="04A0"/>
      </w:tblPr>
      <w:tblGrid>
        <w:gridCol w:w="473"/>
        <w:gridCol w:w="5365"/>
        <w:gridCol w:w="779"/>
        <w:gridCol w:w="978"/>
        <w:gridCol w:w="1131"/>
        <w:gridCol w:w="550"/>
        <w:gridCol w:w="1131"/>
        <w:gridCol w:w="4233"/>
      </w:tblGrid>
      <w:tr w:rsidR="00034911" w:rsidRPr="009D23AC" w:rsidTr="00EB11FE">
        <w:trPr>
          <w:tblCellSpacing w:w="0" w:type="dxa"/>
        </w:trPr>
        <w:tc>
          <w:tcPr>
            <w:tcW w:w="473"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9D23AC" w:rsidRDefault="00034911" w:rsidP="00EB11FE">
            <w:pPr>
              <w:suppressAutoHyphens w:val="0"/>
              <w:rPr>
                <w:kern w:val="0"/>
                <w:lang w:eastAsia="pl-PL"/>
              </w:rPr>
            </w:pPr>
            <w:r w:rsidRPr="009D23AC">
              <w:rPr>
                <w:kern w:val="0"/>
                <w:sz w:val="20"/>
                <w:szCs w:val="20"/>
                <w:lang w:eastAsia="pl-PL"/>
              </w:rPr>
              <w:t>Lp.</w:t>
            </w:r>
          </w:p>
        </w:tc>
        <w:tc>
          <w:tcPr>
            <w:tcW w:w="5365"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9D23AC" w:rsidRDefault="00034911" w:rsidP="00EB11FE">
            <w:pPr>
              <w:suppressAutoHyphens w:val="0"/>
              <w:rPr>
                <w:kern w:val="0"/>
                <w:lang w:eastAsia="pl-PL"/>
              </w:rPr>
            </w:pPr>
            <w:r w:rsidRPr="009D23AC">
              <w:rPr>
                <w:kern w:val="0"/>
                <w:sz w:val="20"/>
                <w:szCs w:val="20"/>
                <w:lang w:eastAsia="pl-PL"/>
              </w:rPr>
              <w:t>Opis przedmiotu zamówienia</w:t>
            </w:r>
          </w:p>
        </w:tc>
        <w:tc>
          <w:tcPr>
            <w:tcW w:w="779"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9D23AC" w:rsidRDefault="00034911" w:rsidP="00EB11FE">
            <w:pPr>
              <w:suppressAutoHyphens w:val="0"/>
              <w:rPr>
                <w:kern w:val="0"/>
                <w:lang w:eastAsia="pl-PL"/>
              </w:rPr>
            </w:pPr>
            <w:r w:rsidRPr="009D23AC">
              <w:rPr>
                <w:kern w:val="0"/>
                <w:sz w:val="20"/>
                <w:szCs w:val="20"/>
                <w:lang w:eastAsia="pl-PL"/>
              </w:rPr>
              <w:t>Ilość</w:t>
            </w:r>
          </w:p>
          <w:p w:rsidR="00034911" w:rsidRPr="009D23AC" w:rsidRDefault="00034911" w:rsidP="00EB11FE">
            <w:pPr>
              <w:suppressAutoHyphens w:val="0"/>
              <w:rPr>
                <w:kern w:val="0"/>
                <w:lang w:eastAsia="pl-PL"/>
              </w:rPr>
            </w:pPr>
            <w:r w:rsidRPr="009D23AC">
              <w:rPr>
                <w:kern w:val="0"/>
                <w:sz w:val="20"/>
                <w:szCs w:val="20"/>
                <w:lang w:eastAsia="pl-PL"/>
              </w:rPr>
              <w:t>szt.</w:t>
            </w:r>
          </w:p>
        </w:tc>
        <w:tc>
          <w:tcPr>
            <w:tcW w:w="978"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9D23AC" w:rsidRDefault="00034911" w:rsidP="00EB11FE">
            <w:pPr>
              <w:suppressAutoHyphens w:val="0"/>
              <w:rPr>
                <w:kern w:val="0"/>
                <w:lang w:eastAsia="pl-PL"/>
              </w:rPr>
            </w:pPr>
            <w:r w:rsidRPr="009D23AC">
              <w:rPr>
                <w:kern w:val="0"/>
                <w:sz w:val="20"/>
                <w:szCs w:val="20"/>
                <w:lang w:eastAsia="pl-PL"/>
              </w:rPr>
              <w:t>Cena jedn.</w:t>
            </w:r>
          </w:p>
          <w:p w:rsidR="00034911" w:rsidRPr="009D23AC" w:rsidRDefault="00034911" w:rsidP="00EB11FE">
            <w:pPr>
              <w:suppressAutoHyphens w:val="0"/>
              <w:rPr>
                <w:kern w:val="0"/>
                <w:lang w:eastAsia="pl-PL"/>
              </w:rPr>
            </w:pPr>
            <w:r w:rsidRPr="009D23AC">
              <w:rPr>
                <w:kern w:val="0"/>
                <w:sz w:val="20"/>
                <w:szCs w:val="20"/>
                <w:lang w:eastAsia="pl-PL"/>
              </w:rPr>
              <w:t>netto</w:t>
            </w:r>
          </w:p>
        </w:tc>
        <w:tc>
          <w:tcPr>
            <w:tcW w:w="1131"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9D23AC" w:rsidRDefault="00034911" w:rsidP="00EB11FE">
            <w:pPr>
              <w:suppressAutoHyphens w:val="0"/>
              <w:rPr>
                <w:kern w:val="0"/>
                <w:lang w:eastAsia="pl-PL"/>
              </w:rPr>
            </w:pPr>
            <w:r w:rsidRPr="009D23AC">
              <w:rPr>
                <w:kern w:val="0"/>
                <w:sz w:val="20"/>
                <w:szCs w:val="20"/>
                <w:lang w:eastAsia="pl-PL"/>
              </w:rPr>
              <w:t>Wartość</w:t>
            </w:r>
          </w:p>
          <w:p w:rsidR="00034911" w:rsidRPr="009D23AC" w:rsidRDefault="00034911" w:rsidP="00EB11FE">
            <w:pPr>
              <w:suppressAutoHyphens w:val="0"/>
              <w:rPr>
                <w:kern w:val="0"/>
                <w:lang w:eastAsia="pl-PL"/>
              </w:rPr>
            </w:pPr>
            <w:r w:rsidRPr="009D23AC">
              <w:rPr>
                <w:kern w:val="0"/>
                <w:sz w:val="20"/>
                <w:szCs w:val="20"/>
                <w:lang w:eastAsia="pl-PL"/>
              </w:rPr>
              <w:t>netto</w:t>
            </w:r>
          </w:p>
        </w:tc>
        <w:tc>
          <w:tcPr>
            <w:tcW w:w="550"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9D23AC" w:rsidRDefault="00034911" w:rsidP="00EB11FE">
            <w:pPr>
              <w:suppressAutoHyphens w:val="0"/>
              <w:rPr>
                <w:kern w:val="0"/>
                <w:lang w:eastAsia="pl-PL"/>
              </w:rPr>
            </w:pPr>
            <w:r w:rsidRPr="009D23AC">
              <w:rPr>
                <w:kern w:val="0"/>
                <w:sz w:val="20"/>
                <w:szCs w:val="20"/>
                <w:lang w:eastAsia="pl-PL"/>
              </w:rPr>
              <w:t>VAT</w:t>
            </w:r>
          </w:p>
          <w:p w:rsidR="00034911" w:rsidRPr="009D23AC" w:rsidRDefault="00034911" w:rsidP="00EB11FE">
            <w:pPr>
              <w:suppressAutoHyphens w:val="0"/>
              <w:rPr>
                <w:kern w:val="0"/>
                <w:lang w:eastAsia="pl-PL"/>
              </w:rPr>
            </w:pPr>
            <w:r w:rsidRPr="009D23AC">
              <w:rPr>
                <w:kern w:val="0"/>
                <w:sz w:val="20"/>
                <w:szCs w:val="20"/>
                <w:lang w:eastAsia="pl-PL"/>
              </w:rPr>
              <w:t>%</w:t>
            </w:r>
          </w:p>
        </w:tc>
        <w:tc>
          <w:tcPr>
            <w:tcW w:w="1131"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9D23AC" w:rsidRDefault="00034911" w:rsidP="00EB11FE">
            <w:pPr>
              <w:suppressAutoHyphens w:val="0"/>
              <w:rPr>
                <w:kern w:val="0"/>
                <w:lang w:eastAsia="pl-PL"/>
              </w:rPr>
            </w:pPr>
            <w:r w:rsidRPr="009D23AC">
              <w:rPr>
                <w:kern w:val="0"/>
                <w:sz w:val="20"/>
                <w:szCs w:val="20"/>
                <w:lang w:eastAsia="pl-PL"/>
              </w:rPr>
              <w:t>Wartość</w:t>
            </w:r>
          </w:p>
          <w:p w:rsidR="00034911" w:rsidRPr="009D23AC" w:rsidRDefault="00034911" w:rsidP="00EB11FE">
            <w:pPr>
              <w:suppressAutoHyphens w:val="0"/>
              <w:rPr>
                <w:kern w:val="0"/>
                <w:lang w:eastAsia="pl-PL"/>
              </w:rPr>
            </w:pPr>
            <w:r w:rsidRPr="009D23AC">
              <w:rPr>
                <w:kern w:val="0"/>
                <w:sz w:val="20"/>
                <w:szCs w:val="20"/>
                <w:lang w:eastAsia="pl-PL"/>
              </w:rPr>
              <w:t>brutto</w:t>
            </w:r>
          </w:p>
        </w:tc>
        <w:tc>
          <w:tcPr>
            <w:tcW w:w="4233" w:type="dxa"/>
            <w:tcBorders>
              <w:top w:val="single" w:sz="6" w:space="0" w:color="000000"/>
              <w:left w:val="single" w:sz="6" w:space="0" w:color="000000"/>
              <w:bottom w:val="single" w:sz="6" w:space="0" w:color="000000"/>
              <w:right w:val="single" w:sz="6" w:space="0" w:color="000000"/>
            </w:tcBorders>
            <w:tcMar>
              <w:top w:w="0" w:type="dxa"/>
              <w:left w:w="11" w:type="dxa"/>
              <w:bottom w:w="0" w:type="dxa"/>
              <w:right w:w="11" w:type="dxa"/>
            </w:tcMar>
            <w:hideMark/>
          </w:tcPr>
          <w:p w:rsidR="00034911" w:rsidRPr="009D23AC" w:rsidRDefault="00034911" w:rsidP="00EB11FE">
            <w:pPr>
              <w:suppressAutoHyphens w:val="0"/>
              <w:rPr>
                <w:kern w:val="0"/>
                <w:lang w:eastAsia="pl-PL"/>
              </w:rPr>
            </w:pPr>
            <w:r w:rsidRPr="009D23AC">
              <w:rPr>
                <w:kern w:val="0"/>
                <w:sz w:val="20"/>
                <w:szCs w:val="20"/>
                <w:lang w:eastAsia="pl-PL"/>
              </w:rPr>
              <w:t>Informacje o produkcie i producencie</w:t>
            </w:r>
          </w:p>
        </w:tc>
      </w:tr>
      <w:tr w:rsidR="00034911" w:rsidRPr="009D23AC" w:rsidTr="00EB11FE">
        <w:trPr>
          <w:tblCellSpacing w:w="0" w:type="dxa"/>
        </w:trPr>
        <w:tc>
          <w:tcPr>
            <w:tcW w:w="473"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9D23AC" w:rsidRDefault="00034911" w:rsidP="00EB11FE">
            <w:pPr>
              <w:suppressAutoHyphens w:val="0"/>
              <w:rPr>
                <w:kern w:val="0"/>
                <w:lang w:eastAsia="pl-PL"/>
              </w:rPr>
            </w:pPr>
            <w:r w:rsidRPr="009D23AC">
              <w:rPr>
                <w:kern w:val="0"/>
                <w:sz w:val="20"/>
                <w:szCs w:val="20"/>
                <w:lang w:eastAsia="pl-PL"/>
              </w:rPr>
              <w:t>1</w:t>
            </w:r>
          </w:p>
        </w:tc>
        <w:tc>
          <w:tcPr>
            <w:tcW w:w="5365"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9D23AC" w:rsidRDefault="00034911" w:rsidP="00EB11FE">
            <w:pPr>
              <w:pStyle w:val="western"/>
              <w:spacing w:before="0" w:beforeAutospacing="0" w:after="0"/>
              <w:rPr>
                <w:color w:val="auto"/>
              </w:rPr>
            </w:pPr>
            <w:r w:rsidRPr="009D23AC">
              <w:rPr>
                <w:color w:val="auto"/>
                <w:sz w:val="20"/>
                <w:szCs w:val="20"/>
              </w:rPr>
              <w:t xml:space="preserve">Ochraniacz na zęby, </w:t>
            </w:r>
          </w:p>
          <w:p w:rsidR="00034911" w:rsidRPr="009D23AC" w:rsidRDefault="00034911" w:rsidP="00EB11FE">
            <w:pPr>
              <w:pStyle w:val="western"/>
              <w:spacing w:before="0" w:beforeAutospacing="0" w:after="0"/>
              <w:rPr>
                <w:color w:val="auto"/>
                <w:sz w:val="20"/>
                <w:szCs w:val="20"/>
              </w:rPr>
            </w:pPr>
            <w:r w:rsidRPr="009D23AC">
              <w:rPr>
                <w:color w:val="auto"/>
                <w:sz w:val="20"/>
                <w:szCs w:val="20"/>
              </w:rPr>
              <w:t>- silikonowy</w:t>
            </w:r>
          </w:p>
          <w:p w:rsidR="00034911" w:rsidRPr="009D23AC" w:rsidRDefault="00034911" w:rsidP="00EB11FE">
            <w:pPr>
              <w:pStyle w:val="western"/>
              <w:spacing w:before="0" w:beforeAutospacing="0" w:after="0"/>
              <w:rPr>
                <w:color w:val="auto"/>
                <w:sz w:val="20"/>
                <w:szCs w:val="20"/>
              </w:rPr>
            </w:pPr>
            <w:r w:rsidRPr="009D23AC">
              <w:rPr>
                <w:color w:val="auto"/>
                <w:sz w:val="20"/>
                <w:szCs w:val="20"/>
              </w:rPr>
              <w:t>- autoklawowalny</w:t>
            </w:r>
          </w:p>
          <w:p w:rsidR="00034911" w:rsidRPr="009D23AC" w:rsidRDefault="00034911" w:rsidP="00EB11FE">
            <w:pPr>
              <w:suppressAutoHyphens w:val="0"/>
              <w:rPr>
                <w:kern w:val="0"/>
                <w:lang w:eastAsia="pl-PL"/>
              </w:rPr>
            </w:pPr>
            <w:r w:rsidRPr="009D23AC">
              <w:rPr>
                <w:kern w:val="0"/>
                <w:sz w:val="20"/>
                <w:szCs w:val="20"/>
                <w:lang w:eastAsia="pl-PL"/>
              </w:rPr>
              <w:t>- wielorazowy</w:t>
            </w:r>
          </w:p>
        </w:tc>
        <w:tc>
          <w:tcPr>
            <w:tcW w:w="779"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9D23AC" w:rsidRDefault="00034911" w:rsidP="00EB11FE">
            <w:pPr>
              <w:suppressAutoHyphens w:val="0"/>
              <w:jc w:val="center"/>
              <w:rPr>
                <w:kern w:val="0"/>
                <w:lang w:eastAsia="pl-PL"/>
              </w:rPr>
            </w:pPr>
            <w:r w:rsidRPr="009D23AC">
              <w:rPr>
                <w:kern w:val="0"/>
                <w:sz w:val="20"/>
                <w:szCs w:val="20"/>
                <w:lang w:eastAsia="pl-PL"/>
              </w:rPr>
              <w:t>2</w:t>
            </w:r>
          </w:p>
        </w:tc>
        <w:tc>
          <w:tcPr>
            <w:tcW w:w="978"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9D23AC" w:rsidRDefault="00034911" w:rsidP="00EB11FE">
            <w:pPr>
              <w:suppressAutoHyphens w:val="0"/>
              <w:jc w:val="center"/>
              <w:rPr>
                <w:kern w:val="0"/>
                <w:lang w:eastAsia="pl-PL"/>
              </w:rPr>
            </w:pPr>
          </w:p>
        </w:tc>
        <w:tc>
          <w:tcPr>
            <w:tcW w:w="1131"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9D23AC" w:rsidRDefault="00034911" w:rsidP="00EB11FE">
            <w:pPr>
              <w:suppressAutoHyphens w:val="0"/>
              <w:jc w:val="center"/>
              <w:rPr>
                <w:kern w:val="0"/>
                <w:lang w:eastAsia="pl-PL"/>
              </w:rPr>
            </w:pPr>
          </w:p>
        </w:tc>
        <w:tc>
          <w:tcPr>
            <w:tcW w:w="55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9D23AC" w:rsidRDefault="00034911" w:rsidP="00EB11FE">
            <w:pPr>
              <w:suppressAutoHyphens w:val="0"/>
              <w:jc w:val="center"/>
              <w:rPr>
                <w:kern w:val="0"/>
                <w:lang w:eastAsia="pl-PL"/>
              </w:rPr>
            </w:pPr>
            <w:r w:rsidRPr="009D23AC">
              <w:rPr>
                <w:kern w:val="0"/>
                <w:sz w:val="20"/>
                <w:szCs w:val="20"/>
                <w:lang w:eastAsia="pl-PL"/>
              </w:rPr>
              <w:t>8</w:t>
            </w:r>
          </w:p>
        </w:tc>
        <w:tc>
          <w:tcPr>
            <w:tcW w:w="1131"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9D23AC" w:rsidRDefault="00034911" w:rsidP="00EB11FE">
            <w:pPr>
              <w:suppressAutoHyphens w:val="0"/>
              <w:jc w:val="center"/>
              <w:rPr>
                <w:kern w:val="0"/>
                <w:lang w:eastAsia="pl-PL"/>
              </w:rPr>
            </w:pPr>
          </w:p>
        </w:tc>
        <w:tc>
          <w:tcPr>
            <w:tcW w:w="4233" w:type="dxa"/>
            <w:tcBorders>
              <w:top w:val="nil"/>
              <w:left w:val="single" w:sz="6" w:space="0" w:color="000000"/>
              <w:bottom w:val="single" w:sz="6" w:space="0" w:color="000000"/>
              <w:right w:val="single" w:sz="6" w:space="0" w:color="000000"/>
            </w:tcBorders>
            <w:tcMar>
              <w:top w:w="0" w:type="dxa"/>
              <w:left w:w="11" w:type="dxa"/>
              <w:bottom w:w="0" w:type="dxa"/>
              <w:right w:w="11" w:type="dxa"/>
            </w:tcMar>
            <w:hideMark/>
          </w:tcPr>
          <w:p w:rsidR="00034911" w:rsidRPr="009D23AC" w:rsidRDefault="00034911" w:rsidP="00EB11FE">
            <w:pPr>
              <w:suppressAutoHyphens w:val="0"/>
              <w:rPr>
                <w:kern w:val="0"/>
                <w:lang w:eastAsia="pl-PL"/>
              </w:rPr>
            </w:pPr>
            <w:r w:rsidRPr="009D23AC">
              <w:rPr>
                <w:kern w:val="0"/>
                <w:sz w:val="20"/>
                <w:szCs w:val="20"/>
                <w:lang w:eastAsia="pl-PL"/>
              </w:rPr>
              <w:t>Pełna nazwa producenta……………</w:t>
            </w:r>
          </w:p>
          <w:p w:rsidR="00034911" w:rsidRPr="009D23AC" w:rsidRDefault="00034911" w:rsidP="00EB11FE">
            <w:pPr>
              <w:suppressAutoHyphens w:val="0"/>
              <w:rPr>
                <w:kern w:val="0"/>
                <w:lang w:eastAsia="pl-PL"/>
              </w:rPr>
            </w:pPr>
            <w:r w:rsidRPr="009D23AC">
              <w:rPr>
                <w:kern w:val="0"/>
                <w:sz w:val="20"/>
                <w:szCs w:val="20"/>
                <w:lang w:eastAsia="pl-PL"/>
              </w:rPr>
              <w:t>Pełna nazwa wyrobu ………………</w:t>
            </w:r>
          </w:p>
          <w:p w:rsidR="00034911" w:rsidRPr="009D23AC" w:rsidRDefault="00034911" w:rsidP="00EB11FE">
            <w:pPr>
              <w:suppressAutoHyphens w:val="0"/>
              <w:rPr>
                <w:kern w:val="0"/>
                <w:lang w:eastAsia="pl-PL"/>
              </w:rPr>
            </w:pPr>
            <w:r w:rsidRPr="009D23AC">
              <w:rPr>
                <w:kern w:val="0"/>
                <w:sz w:val="20"/>
                <w:szCs w:val="20"/>
                <w:lang w:eastAsia="pl-PL"/>
              </w:rPr>
              <w:t>Numer referencyjny …....................</w:t>
            </w:r>
          </w:p>
          <w:p w:rsidR="00034911" w:rsidRPr="009D23AC" w:rsidRDefault="00034911" w:rsidP="00EB11FE">
            <w:pPr>
              <w:suppressAutoHyphens w:val="0"/>
              <w:rPr>
                <w:kern w:val="0"/>
                <w:lang w:eastAsia="pl-PL"/>
              </w:rPr>
            </w:pPr>
          </w:p>
        </w:tc>
      </w:tr>
      <w:tr w:rsidR="00034911" w:rsidRPr="009D23AC" w:rsidTr="00EB11FE">
        <w:trPr>
          <w:tblCellSpacing w:w="0" w:type="dxa"/>
        </w:trPr>
        <w:tc>
          <w:tcPr>
            <w:tcW w:w="473"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9D23AC" w:rsidRDefault="00034911" w:rsidP="00EB11FE">
            <w:pPr>
              <w:suppressAutoHyphens w:val="0"/>
              <w:rPr>
                <w:kern w:val="0"/>
                <w:lang w:eastAsia="pl-PL"/>
              </w:rPr>
            </w:pPr>
          </w:p>
        </w:tc>
        <w:tc>
          <w:tcPr>
            <w:tcW w:w="5365"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9D23AC" w:rsidRDefault="00034911" w:rsidP="00EB11FE">
            <w:pPr>
              <w:suppressAutoHyphens w:val="0"/>
              <w:rPr>
                <w:b/>
                <w:kern w:val="0"/>
                <w:lang w:eastAsia="pl-PL"/>
              </w:rPr>
            </w:pPr>
            <w:r w:rsidRPr="009D23AC">
              <w:rPr>
                <w:b/>
                <w:kern w:val="0"/>
                <w:sz w:val="20"/>
                <w:szCs w:val="20"/>
                <w:lang w:eastAsia="pl-PL"/>
              </w:rPr>
              <w:t>Wartość części</w:t>
            </w:r>
          </w:p>
        </w:tc>
        <w:tc>
          <w:tcPr>
            <w:tcW w:w="779"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9D23AC" w:rsidRDefault="00034911" w:rsidP="00EB11FE">
            <w:pPr>
              <w:suppressAutoHyphens w:val="0"/>
              <w:jc w:val="center"/>
              <w:rPr>
                <w:kern w:val="0"/>
                <w:lang w:eastAsia="pl-PL"/>
              </w:rPr>
            </w:pPr>
          </w:p>
        </w:tc>
        <w:tc>
          <w:tcPr>
            <w:tcW w:w="978"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9D23AC" w:rsidRDefault="00034911" w:rsidP="00EB11FE">
            <w:pPr>
              <w:suppressAutoHyphens w:val="0"/>
              <w:jc w:val="center"/>
              <w:rPr>
                <w:kern w:val="0"/>
                <w:lang w:eastAsia="pl-PL"/>
              </w:rPr>
            </w:pPr>
          </w:p>
        </w:tc>
        <w:tc>
          <w:tcPr>
            <w:tcW w:w="1131"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9D23AC" w:rsidRDefault="00034911" w:rsidP="00EB11FE">
            <w:pPr>
              <w:suppressAutoHyphens w:val="0"/>
              <w:jc w:val="center"/>
              <w:rPr>
                <w:b/>
                <w:kern w:val="0"/>
                <w:lang w:eastAsia="pl-PL"/>
              </w:rPr>
            </w:pPr>
          </w:p>
        </w:tc>
        <w:tc>
          <w:tcPr>
            <w:tcW w:w="55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9D23AC" w:rsidRDefault="00034911" w:rsidP="00EB11FE">
            <w:pPr>
              <w:suppressAutoHyphens w:val="0"/>
              <w:jc w:val="center"/>
              <w:rPr>
                <w:b/>
                <w:kern w:val="0"/>
                <w:lang w:eastAsia="pl-PL"/>
              </w:rPr>
            </w:pPr>
          </w:p>
        </w:tc>
        <w:tc>
          <w:tcPr>
            <w:tcW w:w="1131"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9D23AC" w:rsidRDefault="00034911" w:rsidP="00EB11FE">
            <w:pPr>
              <w:suppressAutoHyphens w:val="0"/>
              <w:jc w:val="center"/>
              <w:rPr>
                <w:b/>
                <w:kern w:val="0"/>
                <w:lang w:eastAsia="pl-PL"/>
              </w:rPr>
            </w:pPr>
          </w:p>
        </w:tc>
        <w:tc>
          <w:tcPr>
            <w:tcW w:w="4233" w:type="dxa"/>
            <w:tcBorders>
              <w:top w:val="nil"/>
              <w:left w:val="single" w:sz="6" w:space="0" w:color="000000"/>
              <w:bottom w:val="single" w:sz="6" w:space="0" w:color="000000"/>
              <w:right w:val="single" w:sz="6" w:space="0" w:color="000000"/>
            </w:tcBorders>
            <w:tcMar>
              <w:top w:w="0" w:type="dxa"/>
              <w:left w:w="11" w:type="dxa"/>
              <w:bottom w:w="0" w:type="dxa"/>
              <w:right w:w="11" w:type="dxa"/>
            </w:tcMar>
            <w:hideMark/>
          </w:tcPr>
          <w:p w:rsidR="00034911" w:rsidRPr="009D23AC" w:rsidRDefault="00034911" w:rsidP="00EB11FE">
            <w:pPr>
              <w:suppressAutoHyphens w:val="0"/>
              <w:rPr>
                <w:kern w:val="0"/>
                <w:lang w:eastAsia="pl-PL"/>
              </w:rPr>
            </w:pPr>
          </w:p>
        </w:tc>
      </w:tr>
    </w:tbl>
    <w:p w:rsidR="00034911" w:rsidRPr="00E54A18" w:rsidRDefault="00034911" w:rsidP="00034911">
      <w:pPr>
        <w:suppressAutoHyphens w:val="0"/>
        <w:spacing w:before="100" w:beforeAutospacing="1"/>
        <w:rPr>
          <w:color w:val="FF0000"/>
          <w:kern w:val="0"/>
          <w:lang w:eastAsia="pl-PL"/>
        </w:rPr>
      </w:pPr>
    </w:p>
    <w:p w:rsidR="00034911" w:rsidRPr="00E54A18" w:rsidRDefault="00034911" w:rsidP="00034911">
      <w:pPr>
        <w:suppressAutoHyphens w:val="0"/>
        <w:rPr>
          <w:color w:val="FF0000"/>
          <w:kern w:val="0"/>
          <w:lang w:eastAsia="pl-PL"/>
        </w:rPr>
      </w:pPr>
    </w:p>
    <w:p w:rsidR="00034911" w:rsidRPr="00E54A18" w:rsidRDefault="00034911" w:rsidP="00034911">
      <w:pPr>
        <w:suppressAutoHyphens w:val="0"/>
        <w:rPr>
          <w:color w:val="FF0000"/>
          <w:kern w:val="0"/>
          <w:lang w:eastAsia="pl-PL"/>
        </w:rPr>
      </w:pPr>
    </w:p>
    <w:p w:rsidR="00034911" w:rsidRPr="004A7053" w:rsidRDefault="00034911" w:rsidP="00034911">
      <w:pPr>
        <w:suppressAutoHyphens w:val="0"/>
        <w:rPr>
          <w:kern w:val="0"/>
          <w:sz w:val="22"/>
          <w:szCs w:val="22"/>
          <w:lang w:eastAsia="pl-PL"/>
        </w:rPr>
      </w:pPr>
      <w:r w:rsidRPr="004A7053">
        <w:rPr>
          <w:b/>
          <w:bCs/>
          <w:kern w:val="0"/>
          <w:sz w:val="22"/>
          <w:szCs w:val="22"/>
          <w:lang w:eastAsia="pl-PL"/>
        </w:rPr>
        <w:lastRenderedPageBreak/>
        <w:t>Część nr 28 – dostawa chirurgicznych markerów skórnych</w:t>
      </w:r>
      <w:r w:rsidRPr="004A7053">
        <w:rPr>
          <w:b/>
          <w:bCs/>
          <w:kern w:val="0"/>
          <w:sz w:val="22"/>
          <w:szCs w:val="22"/>
          <w:lang w:eastAsia="pl-PL"/>
        </w:rPr>
        <w:tab/>
      </w:r>
      <w:r w:rsidRPr="004A7053">
        <w:rPr>
          <w:b/>
          <w:bCs/>
          <w:kern w:val="0"/>
          <w:sz w:val="22"/>
          <w:szCs w:val="22"/>
          <w:lang w:eastAsia="pl-PL"/>
        </w:rPr>
        <w:tab/>
      </w:r>
      <w:r w:rsidRPr="004A7053">
        <w:rPr>
          <w:b/>
          <w:bCs/>
          <w:kern w:val="0"/>
          <w:sz w:val="22"/>
          <w:szCs w:val="22"/>
          <w:lang w:eastAsia="pl-PL"/>
        </w:rPr>
        <w:tab/>
      </w:r>
      <w:r w:rsidRPr="004A7053">
        <w:rPr>
          <w:b/>
          <w:bCs/>
          <w:kern w:val="0"/>
          <w:sz w:val="22"/>
          <w:szCs w:val="22"/>
          <w:lang w:eastAsia="pl-PL"/>
        </w:rPr>
        <w:tab/>
      </w:r>
      <w:r w:rsidRPr="004A7053">
        <w:rPr>
          <w:b/>
          <w:bCs/>
          <w:kern w:val="0"/>
          <w:sz w:val="22"/>
          <w:szCs w:val="22"/>
          <w:lang w:eastAsia="pl-PL"/>
        </w:rPr>
        <w:tab/>
      </w:r>
      <w:r w:rsidRPr="004A7053">
        <w:rPr>
          <w:b/>
          <w:bCs/>
          <w:kern w:val="0"/>
          <w:sz w:val="22"/>
          <w:szCs w:val="22"/>
          <w:lang w:eastAsia="pl-PL"/>
        </w:rPr>
        <w:tab/>
      </w:r>
      <w:r w:rsidRPr="004A7053">
        <w:rPr>
          <w:b/>
          <w:bCs/>
          <w:kern w:val="0"/>
          <w:sz w:val="22"/>
          <w:szCs w:val="22"/>
          <w:lang w:eastAsia="pl-PL"/>
        </w:rPr>
        <w:tab/>
      </w:r>
      <w:r w:rsidRPr="004A7053">
        <w:rPr>
          <w:b/>
          <w:bCs/>
          <w:kern w:val="0"/>
          <w:sz w:val="22"/>
          <w:szCs w:val="22"/>
          <w:lang w:eastAsia="pl-PL"/>
        </w:rPr>
        <w:tab/>
      </w:r>
      <w:r w:rsidRPr="004A7053">
        <w:rPr>
          <w:b/>
          <w:bCs/>
          <w:kern w:val="0"/>
          <w:sz w:val="22"/>
          <w:szCs w:val="22"/>
          <w:lang w:eastAsia="pl-PL"/>
        </w:rPr>
        <w:tab/>
      </w:r>
      <w:r w:rsidRPr="004A7053">
        <w:rPr>
          <w:b/>
          <w:bCs/>
          <w:kern w:val="0"/>
          <w:sz w:val="22"/>
          <w:szCs w:val="22"/>
          <w:lang w:eastAsia="pl-PL"/>
        </w:rPr>
        <w:tab/>
      </w:r>
      <w:r w:rsidRPr="004A7053">
        <w:rPr>
          <w:b/>
          <w:bCs/>
          <w:kern w:val="0"/>
          <w:sz w:val="22"/>
          <w:szCs w:val="22"/>
          <w:lang w:eastAsia="pl-PL"/>
        </w:rPr>
        <w:tab/>
      </w:r>
    </w:p>
    <w:tbl>
      <w:tblPr>
        <w:tblW w:w="14640" w:type="dxa"/>
        <w:tblCellSpacing w:w="0" w:type="dxa"/>
        <w:tblCellMar>
          <w:top w:w="15" w:type="dxa"/>
          <w:left w:w="15" w:type="dxa"/>
          <w:bottom w:w="15" w:type="dxa"/>
          <w:right w:w="15" w:type="dxa"/>
        </w:tblCellMar>
        <w:tblLook w:val="04A0"/>
      </w:tblPr>
      <w:tblGrid>
        <w:gridCol w:w="473"/>
        <w:gridCol w:w="5365"/>
        <w:gridCol w:w="779"/>
        <w:gridCol w:w="978"/>
        <w:gridCol w:w="1131"/>
        <w:gridCol w:w="550"/>
        <w:gridCol w:w="1131"/>
        <w:gridCol w:w="4233"/>
      </w:tblGrid>
      <w:tr w:rsidR="00034911" w:rsidRPr="004A7053" w:rsidTr="00EB11FE">
        <w:trPr>
          <w:tblCellSpacing w:w="0" w:type="dxa"/>
        </w:trPr>
        <w:tc>
          <w:tcPr>
            <w:tcW w:w="473"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Lp.</w:t>
            </w:r>
          </w:p>
        </w:tc>
        <w:tc>
          <w:tcPr>
            <w:tcW w:w="5365"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Opis przedmiotu zamówienia</w:t>
            </w:r>
          </w:p>
        </w:tc>
        <w:tc>
          <w:tcPr>
            <w:tcW w:w="779"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Ilość</w:t>
            </w:r>
          </w:p>
          <w:p w:rsidR="00034911" w:rsidRPr="004A7053" w:rsidRDefault="00034911" w:rsidP="00EB11FE">
            <w:pPr>
              <w:suppressAutoHyphens w:val="0"/>
              <w:rPr>
                <w:kern w:val="0"/>
                <w:lang w:eastAsia="pl-PL"/>
              </w:rPr>
            </w:pPr>
            <w:r w:rsidRPr="004A7053">
              <w:rPr>
                <w:kern w:val="0"/>
                <w:sz w:val="20"/>
                <w:szCs w:val="20"/>
                <w:lang w:eastAsia="pl-PL"/>
              </w:rPr>
              <w:t>szt.</w:t>
            </w:r>
          </w:p>
        </w:tc>
        <w:tc>
          <w:tcPr>
            <w:tcW w:w="978"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Cena jedn.</w:t>
            </w:r>
          </w:p>
          <w:p w:rsidR="00034911" w:rsidRPr="004A7053" w:rsidRDefault="00034911" w:rsidP="00EB11FE">
            <w:pPr>
              <w:suppressAutoHyphens w:val="0"/>
              <w:rPr>
                <w:kern w:val="0"/>
                <w:lang w:eastAsia="pl-PL"/>
              </w:rPr>
            </w:pPr>
            <w:r w:rsidRPr="004A7053">
              <w:rPr>
                <w:kern w:val="0"/>
                <w:sz w:val="20"/>
                <w:szCs w:val="20"/>
                <w:lang w:eastAsia="pl-PL"/>
              </w:rPr>
              <w:t>netto</w:t>
            </w:r>
          </w:p>
        </w:tc>
        <w:tc>
          <w:tcPr>
            <w:tcW w:w="1131"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Wartość</w:t>
            </w:r>
          </w:p>
          <w:p w:rsidR="00034911" w:rsidRPr="004A7053" w:rsidRDefault="00034911" w:rsidP="00EB11FE">
            <w:pPr>
              <w:suppressAutoHyphens w:val="0"/>
              <w:rPr>
                <w:kern w:val="0"/>
                <w:lang w:eastAsia="pl-PL"/>
              </w:rPr>
            </w:pPr>
            <w:r w:rsidRPr="004A7053">
              <w:rPr>
                <w:kern w:val="0"/>
                <w:sz w:val="20"/>
                <w:szCs w:val="20"/>
                <w:lang w:eastAsia="pl-PL"/>
              </w:rPr>
              <w:t>netto</w:t>
            </w:r>
          </w:p>
        </w:tc>
        <w:tc>
          <w:tcPr>
            <w:tcW w:w="550"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VAT</w:t>
            </w:r>
          </w:p>
          <w:p w:rsidR="00034911" w:rsidRPr="004A7053" w:rsidRDefault="00034911" w:rsidP="00EB11FE">
            <w:pPr>
              <w:suppressAutoHyphens w:val="0"/>
              <w:rPr>
                <w:kern w:val="0"/>
                <w:lang w:eastAsia="pl-PL"/>
              </w:rPr>
            </w:pPr>
            <w:r w:rsidRPr="004A7053">
              <w:rPr>
                <w:kern w:val="0"/>
                <w:sz w:val="20"/>
                <w:szCs w:val="20"/>
                <w:lang w:eastAsia="pl-PL"/>
              </w:rPr>
              <w:t>%</w:t>
            </w:r>
          </w:p>
        </w:tc>
        <w:tc>
          <w:tcPr>
            <w:tcW w:w="1131"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Wartość</w:t>
            </w:r>
          </w:p>
          <w:p w:rsidR="00034911" w:rsidRPr="004A7053" w:rsidRDefault="00034911" w:rsidP="00EB11FE">
            <w:pPr>
              <w:suppressAutoHyphens w:val="0"/>
              <w:rPr>
                <w:kern w:val="0"/>
                <w:lang w:eastAsia="pl-PL"/>
              </w:rPr>
            </w:pPr>
            <w:r w:rsidRPr="004A7053">
              <w:rPr>
                <w:kern w:val="0"/>
                <w:sz w:val="20"/>
                <w:szCs w:val="20"/>
                <w:lang w:eastAsia="pl-PL"/>
              </w:rPr>
              <w:t>brutto</w:t>
            </w:r>
          </w:p>
        </w:tc>
        <w:tc>
          <w:tcPr>
            <w:tcW w:w="4233" w:type="dxa"/>
            <w:tcBorders>
              <w:top w:val="single" w:sz="6" w:space="0" w:color="000000"/>
              <w:left w:val="single" w:sz="6" w:space="0" w:color="000000"/>
              <w:bottom w:val="single" w:sz="6" w:space="0" w:color="000000"/>
              <w:right w:val="single" w:sz="6" w:space="0" w:color="000000"/>
            </w:tcBorders>
            <w:tcMar>
              <w:top w:w="0" w:type="dxa"/>
              <w:left w:w="11" w:type="dxa"/>
              <w:bottom w:w="0" w:type="dxa"/>
              <w:right w:w="11" w:type="dxa"/>
            </w:tcMar>
            <w:hideMark/>
          </w:tcPr>
          <w:p w:rsidR="00034911" w:rsidRPr="004A7053" w:rsidRDefault="00034911" w:rsidP="00EB11FE">
            <w:pPr>
              <w:suppressAutoHyphens w:val="0"/>
              <w:rPr>
                <w:kern w:val="0"/>
                <w:lang w:eastAsia="pl-PL"/>
              </w:rPr>
            </w:pPr>
            <w:r w:rsidRPr="004A7053">
              <w:rPr>
                <w:kern w:val="0"/>
                <w:sz w:val="20"/>
                <w:szCs w:val="20"/>
                <w:lang w:eastAsia="pl-PL"/>
              </w:rPr>
              <w:t>Informacje o produkcie i producencie</w:t>
            </w:r>
          </w:p>
        </w:tc>
      </w:tr>
      <w:tr w:rsidR="00034911" w:rsidRPr="004A7053" w:rsidTr="00EB11FE">
        <w:trPr>
          <w:tblCellSpacing w:w="0" w:type="dxa"/>
        </w:trPr>
        <w:tc>
          <w:tcPr>
            <w:tcW w:w="473"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1</w:t>
            </w:r>
          </w:p>
        </w:tc>
        <w:tc>
          <w:tcPr>
            <w:tcW w:w="5365"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 xml:space="preserve">Marker chirurgiczny, </w:t>
            </w:r>
          </w:p>
          <w:p w:rsidR="00034911" w:rsidRPr="004A7053" w:rsidRDefault="00034911" w:rsidP="00EB11FE">
            <w:pPr>
              <w:suppressAutoHyphens w:val="0"/>
              <w:rPr>
                <w:kern w:val="0"/>
                <w:lang w:eastAsia="pl-PL"/>
              </w:rPr>
            </w:pPr>
            <w:r w:rsidRPr="004A7053">
              <w:rPr>
                <w:kern w:val="0"/>
                <w:sz w:val="20"/>
                <w:szCs w:val="20"/>
                <w:lang w:eastAsia="pl-PL"/>
              </w:rPr>
              <w:t xml:space="preserve">- skórny </w:t>
            </w:r>
          </w:p>
          <w:p w:rsidR="00034911" w:rsidRPr="004A7053" w:rsidRDefault="00034911" w:rsidP="00EB11FE">
            <w:pPr>
              <w:suppressAutoHyphens w:val="0"/>
              <w:rPr>
                <w:kern w:val="0"/>
                <w:lang w:eastAsia="pl-PL"/>
              </w:rPr>
            </w:pPr>
            <w:r w:rsidRPr="004A7053">
              <w:rPr>
                <w:kern w:val="0"/>
                <w:sz w:val="20"/>
                <w:szCs w:val="20"/>
                <w:lang w:eastAsia="pl-PL"/>
              </w:rPr>
              <w:t>- do zaznaczania przed lub w trakcie zabiegu</w:t>
            </w:r>
          </w:p>
          <w:p w:rsidR="00034911" w:rsidRPr="004A7053" w:rsidRDefault="00034911" w:rsidP="00EB11FE">
            <w:pPr>
              <w:suppressAutoHyphens w:val="0"/>
              <w:rPr>
                <w:kern w:val="0"/>
                <w:lang w:eastAsia="pl-PL"/>
              </w:rPr>
            </w:pPr>
            <w:r w:rsidRPr="004A7053">
              <w:rPr>
                <w:kern w:val="0"/>
                <w:sz w:val="20"/>
                <w:szCs w:val="20"/>
                <w:lang w:eastAsia="pl-PL"/>
              </w:rPr>
              <w:t>- z dwustronną końcówką o średnicach 0,5 i 1,0 mm</w:t>
            </w:r>
          </w:p>
          <w:p w:rsidR="00034911" w:rsidRPr="004A7053" w:rsidRDefault="00034911" w:rsidP="00EB11FE">
            <w:pPr>
              <w:suppressAutoHyphens w:val="0"/>
              <w:rPr>
                <w:kern w:val="0"/>
                <w:lang w:eastAsia="pl-PL"/>
              </w:rPr>
            </w:pPr>
            <w:r w:rsidRPr="004A7053">
              <w:rPr>
                <w:kern w:val="0"/>
                <w:sz w:val="20"/>
                <w:szCs w:val="20"/>
                <w:lang w:eastAsia="pl-PL"/>
              </w:rPr>
              <w:t>- wykorzystujący fioletowy roztwór gencjany</w:t>
            </w:r>
          </w:p>
          <w:p w:rsidR="00034911" w:rsidRPr="004A7053" w:rsidRDefault="00034911" w:rsidP="00EB11FE">
            <w:pPr>
              <w:suppressAutoHyphens w:val="0"/>
              <w:rPr>
                <w:kern w:val="0"/>
                <w:lang w:eastAsia="pl-PL"/>
              </w:rPr>
            </w:pPr>
            <w:r w:rsidRPr="004A7053">
              <w:rPr>
                <w:kern w:val="0"/>
                <w:sz w:val="20"/>
                <w:szCs w:val="20"/>
                <w:lang w:eastAsia="pl-PL"/>
              </w:rPr>
              <w:t>- szybkoschnący</w:t>
            </w:r>
          </w:p>
          <w:p w:rsidR="00034911" w:rsidRPr="004A7053" w:rsidRDefault="00034911" w:rsidP="00EB11FE">
            <w:pPr>
              <w:suppressAutoHyphens w:val="0"/>
              <w:rPr>
                <w:kern w:val="0"/>
                <w:lang w:eastAsia="pl-PL"/>
              </w:rPr>
            </w:pPr>
            <w:r w:rsidRPr="004A7053">
              <w:rPr>
                <w:kern w:val="0"/>
                <w:sz w:val="20"/>
                <w:szCs w:val="20"/>
                <w:lang w:eastAsia="pl-PL"/>
              </w:rPr>
              <w:t>- odporny na zmycie przez środki dezynfekujące</w:t>
            </w:r>
          </w:p>
          <w:p w:rsidR="00034911" w:rsidRPr="004A7053" w:rsidRDefault="00034911" w:rsidP="00EB11FE">
            <w:pPr>
              <w:suppressAutoHyphens w:val="0"/>
              <w:rPr>
                <w:kern w:val="0"/>
                <w:lang w:eastAsia="pl-PL"/>
              </w:rPr>
            </w:pPr>
            <w:r w:rsidRPr="004A7053">
              <w:rPr>
                <w:kern w:val="0"/>
                <w:sz w:val="20"/>
                <w:szCs w:val="20"/>
                <w:lang w:eastAsia="pl-PL"/>
              </w:rPr>
              <w:t>- sterylny</w:t>
            </w:r>
          </w:p>
          <w:p w:rsidR="00034911" w:rsidRPr="004A7053" w:rsidRDefault="00034911" w:rsidP="009D23AC">
            <w:pPr>
              <w:suppressAutoHyphens w:val="0"/>
              <w:rPr>
                <w:kern w:val="0"/>
                <w:lang w:eastAsia="pl-PL"/>
              </w:rPr>
            </w:pPr>
            <w:r w:rsidRPr="004A7053">
              <w:rPr>
                <w:kern w:val="0"/>
                <w:sz w:val="20"/>
                <w:szCs w:val="20"/>
                <w:lang w:eastAsia="pl-PL"/>
              </w:rPr>
              <w:t>- opakowanie jednostkowe: papier-folia lub sztywne opakowanie typu Tyvec zabezpieczające przed utratą jałowości lub podwójne opakowanie: wewnątrz folia, na zewn</w:t>
            </w:r>
            <w:r w:rsidR="009D23AC" w:rsidRPr="004A7053">
              <w:rPr>
                <w:kern w:val="0"/>
                <w:sz w:val="20"/>
                <w:szCs w:val="20"/>
                <w:lang w:eastAsia="pl-PL"/>
              </w:rPr>
              <w:t>ą</w:t>
            </w:r>
            <w:r w:rsidRPr="004A7053">
              <w:rPr>
                <w:kern w:val="0"/>
                <w:sz w:val="20"/>
                <w:szCs w:val="20"/>
                <w:lang w:eastAsia="pl-PL"/>
              </w:rPr>
              <w:t>trz papier-folia</w:t>
            </w:r>
          </w:p>
        </w:tc>
        <w:tc>
          <w:tcPr>
            <w:tcW w:w="779"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kern w:val="0"/>
                <w:lang w:eastAsia="pl-PL"/>
              </w:rPr>
            </w:pPr>
            <w:r w:rsidRPr="004A7053">
              <w:rPr>
                <w:kern w:val="0"/>
                <w:sz w:val="20"/>
                <w:szCs w:val="20"/>
                <w:lang w:eastAsia="pl-PL"/>
              </w:rPr>
              <w:t>100</w:t>
            </w:r>
          </w:p>
        </w:tc>
        <w:tc>
          <w:tcPr>
            <w:tcW w:w="978"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kern w:val="0"/>
                <w:lang w:eastAsia="pl-PL"/>
              </w:rPr>
            </w:pPr>
          </w:p>
        </w:tc>
        <w:tc>
          <w:tcPr>
            <w:tcW w:w="1131"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kern w:val="0"/>
                <w:lang w:eastAsia="pl-PL"/>
              </w:rPr>
            </w:pPr>
          </w:p>
        </w:tc>
        <w:tc>
          <w:tcPr>
            <w:tcW w:w="55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kern w:val="0"/>
                <w:lang w:eastAsia="pl-PL"/>
              </w:rPr>
            </w:pPr>
            <w:r w:rsidRPr="004A7053">
              <w:rPr>
                <w:kern w:val="0"/>
                <w:sz w:val="20"/>
                <w:szCs w:val="20"/>
                <w:lang w:eastAsia="pl-PL"/>
              </w:rPr>
              <w:t>8</w:t>
            </w:r>
          </w:p>
        </w:tc>
        <w:tc>
          <w:tcPr>
            <w:tcW w:w="1131"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kern w:val="0"/>
                <w:lang w:eastAsia="pl-PL"/>
              </w:rPr>
            </w:pPr>
          </w:p>
        </w:tc>
        <w:tc>
          <w:tcPr>
            <w:tcW w:w="4233" w:type="dxa"/>
            <w:tcBorders>
              <w:top w:val="nil"/>
              <w:left w:val="single" w:sz="6" w:space="0" w:color="000000"/>
              <w:bottom w:val="single" w:sz="6" w:space="0" w:color="000000"/>
              <w:right w:val="single" w:sz="6" w:space="0" w:color="000000"/>
            </w:tcBorders>
            <w:tcMar>
              <w:top w:w="0" w:type="dxa"/>
              <w:left w:w="11" w:type="dxa"/>
              <w:bottom w:w="0" w:type="dxa"/>
              <w:right w:w="11" w:type="dxa"/>
            </w:tcMar>
            <w:hideMark/>
          </w:tcPr>
          <w:p w:rsidR="00034911" w:rsidRPr="004A7053" w:rsidRDefault="00034911" w:rsidP="00EB11FE">
            <w:pPr>
              <w:suppressAutoHyphens w:val="0"/>
              <w:rPr>
                <w:kern w:val="0"/>
                <w:lang w:eastAsia="pl-PL"/>
              </w:rPr>
            </w:pPr>
            <w:r w:rsidRPr="004A7053">
              <w:rPr>
                <w:kern w:val="0"/>
                <w:sz w:val="20"/>
                <w:szCs w:val="20"/>
                <w:lang w:eastAsia="pl-PL"/>
              </w:rPr>
              <w:t>Pełna nazwa producenta……………</w:t>
            </w:r>
          </w:p>
          <w:p w:rsidR="00034911" w:rsidRPr="004A7053" w:rsidRDefault="00034911" w:rsidP="00EB11FE">
            <w:pPr>
              <w:suppressAutoHyphens w:val="0"/>
              <w:rPr>
                <w:kern w:val="0"/>
                <w:lang w:eastAsia="pl-PL"/>
              </w:rPr>
            </w:pPr>
            <w:r w:rsidRPr="004A7053">
              <w:rPr>
                <w:kern w:val="0"/>
                <w:sz w:val="20"/>
                <w:szCs w:val="20"/>
                <w:lang w:eastAsia="pl-PL"/>
              </w:rPr>
              <w:t>Pełna nazwa wyrobu ………………</w:t>
            </w:r>
          </w:p>
          <w:p w:rsidR="00034911" w:rsidRPr="004A7053" w:rsidRDefault="00034911" w:rsidP="00EB11FE">
            <w:pPr>
              <w:suppressAutoHyphens w:val="0"/>
              <w:rPr>
                <w:kern w:val="0"/>
                <w:lang w:eastAsia="pl-PL"/>
              </w:rPr>
            </w:pPr>
            <w:r w:rsidRPr="004A7053">
              <w:rPr>
                <w:kern w:val="0"/>
                <w:sz w:val="20"/>
                <w:szCs w:val="20"/>
                <w:lang w:eastAsia="pl-PL"/>
              </w:rPr>
              <w:t>Numer referencyjny …....................</w:t>
            </w:r>
          </w:p>
          <w:p w:rsidR="00034911" w:rsidRPr="004A7053" w:rsidRDefault="00034911" w:rsidP="00EB11FE">
            <w:pPr>
              <w:suppressAutoHyphens w:val="0"/>
              <w:rPr>
                <w:kern w:val="0"/>
                <w:lang w:eastAsia="pl-PL"/>
              </w:rPr>
            </w:pPr>
          </w:p>
        </w:tc>
      </w:tr>
      <w:tr w:rsidR="00034911" w:rsidRPr="004A7053" w:rsidTr="00EB11FE">
        <w:trPr>
          <w:tblCellSpacing w:w="0" w:type="dxa"/>
        </w:trPr>
        <w:tc>
          <w:tcPr>
            <w:tcW w:w="473"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p>
        </w:tc>
        <w:tc>
          <w:tcPr>
            <w:tcW w:w="5365"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b/>
                <w:kern w:val="0"/>
                <w:lang w:eastAsia="pl-PL"/>
              </w:rPr>
            </w:pPr>
            <w:r w:rsidRPr="004A7053">
              <w:rPr>
                <w:b/>
                <w:kern w:val="0"/>
                <w:sz w:val="20"/>
                <w:szCs w:val="20"/>
                <w:lang w:eastAsia="pl-PL"/>
              </w:rPr>
              <w:t>Wartość części</w:t>
            </w:r>
          </w:p>
        </w:tc>
        <w:tc>
          <w:tcPr>
            <w:tcW w:w="779"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kern w:val="0"/>
                <w:lang w:eastAsia="pl-PL"/>
              </w:rPr>
            </w:pPr>
          </w:p>
        </w:tc>
        <w:tc>
          <w:tcPr>
            <w:tcW w:w="978"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kern w:val="0"/>
                <w:lang w:eastAsia="pl-PL"/>
              </w:rPr>
            </w:pPr>
          </w:p>
        </w:tc>
        <w:tc>
          <w:tcPr>
            <w:tcW w:w="1131"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b/>
                <w:kern w:val="0"/>
                <w:lang w:eastAsia="pl-PL"/>
              </w:rPr>
            </w:pPr>
          </w:p>
        </w:tc>
        <w:tc>
          <w:tcPr>
            <w:tcW w:w="55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b/>
                <w:kern w:val="0"/>
                <w:lang w:eastAsia="pl-PL"/>
              </w:rPr>
            </w:pPr>
          </w:p>
        </w:tc>
        <w:tc>
          <w:tcPr>
            <w:tcW w:w="1131"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b/>
                <w:kern w:val="0"/>
                <w:lang w:eastAsia="pl-PL"/>
              </w:rPr>
            </w:pPr>
          </w:p>
        </w:tc>
        <w:tc>
          <w:tcPr>
            <w:tcW w:w="4233" w:type="dxa"/>
            <w:tcBorders>
              <w:top w:val="nil"/>
              <w:left w:val="single" w:sz="6" w:space="0" w:color="000000"/>
              <w:bottom w:val="single" w:sz="6" w:space="0" w:color="000000"/>
              <w:right w:val="single" w:sz="6" w:space="0" w:color="000000"/>
            </w:tcBorders>
            <w:tcMar>
              <w:top w:w="0" w:type="dxa"/>
              <w:left w:w="11" w:type="dxa"/>
              <w:bottom w:w="0" w:type="dxa"/>
              <w:right w:w="11" w:type="dxa"/>
            </w:tcMar>
            <w:hideMark/>
          </w:tcPr>
          <w:p w:rsidR="00034911" w:rsidRPr="004A7053" w:rsidRDefault="00034911" w:rsidP="00EB11FE">
            <w:pPr>
              <w:suppressAutoHyphens w:val="0"/>
              <w:rPr>
                <w:kern w:val="0"/>
                <w:lang w:eastAsia="pl-PL"/>
              </w:rPr>
            </w:pPr>
          </w:p>
        </w:tc>
      </w:tr>
    </w:tbl>
    <w:p w:rsidR="00034911" w:rsidRPr="004A7053" w:rsidRDefault="00034911" w:rsidP="00034911">
      <w:pPr>
        <w:suppressAutoHyphens w:val="0"/>
        <w:spacing w:before="100" w:beforeAutospacing="1"/>
        <w:rPr>
          <w:kern w:val="0"/>
          <w:lang w:eastAsia="pl-PL"/>
        </w:rPr>
      </w:pPr>
    </w:p>
    <w:p w:rsidR="004A7053" w:rsidRPr="004A7053" w:rsidRDefault="004A7053" w:rsidP="00034911">
      <w:pPr>
        <w:suppressAutoHyphens w:val="0"/>
        <w:spacing w:before="100" w:beforeAutospacing="1"/>
        <w:rPr>
          <w:kern w:val="0"/>
          <w:lang w:eastAsia="pl-PL"/>
        </w:rPr>
      </w:pPr>
    </w:p>
    <w:p w:rsidR="004A7053" w:rsidRPr="004A7053" w:rsidRDefault="004A7053" w:rsidP="00034911">
      <w:pPr>
        <w:suppressAutoHyphens w:val="0"/>
        <w:spacing w:before="100" w:beforeAutospacing="1"/>
        <w:rPr>
          <w:kern w:val="0"/>
          <w:lang w:eastAsia="pl-PL"/>
        </w:rPr>
      </w:pPr>
    </w:p>
    <w:p w:rsidR="004A7053" w:rsidRPr="004A7053" w:rsidRDefault="004A7053" w:rsidP="00034911">
      <w:pPr>
        <w:suppressAutoHyphens w:val="0"/>
        <w:spacing w:before="100" w:beforeAutospacing="1"/>
        <w:rPr>
          <w:kern w:val="0"/>
          <w:lang w:eastAsia="pl-PL"/>
        </w:rPr>
      </w:pPr>
    </w:p>
    <w:p w:rsidR="004A7053" w:rsidRPr="004A7053" w:rsidRDefault="004A7053" w:rsidP="00034911">
      <w:pPr>
        <w:suppressAutoHyphens w:val="0"/>
        <w:spacing w:before="100" w:beforeAutospacing="1"/>
        <w:rPr>
          <w:kern w:val="0"/>
          <w:lang w:eastAsia="pl-PL"/>
        </w:rPr>
      </w:pPr>
    </w:p>
    <w:p w:rsidR="004A7053" w:rsidRPr="004A7053" w:rsidRDefault="004A7053" w:rsidP="00034911">
      <w:pPr>
        <w:suppressAutoHyphens w:val="0"/>
        <w:spacing w:before="100" w:beforeAutospacing="1"/>
        <w:rPr>
          <w:kern w:val="0"/>
          <w:lang w:eastAsia="pl-PL"/>
        </w:rPr>
      </w:pPr>
    </w:p>
    <w:p w:rsidR="004A7053" w:rsidRPr="004A7053" w:rsidRDefault="004A7053" w:rsidP="00034911">
      <w:pPr>
        <w:suppressAutoHyphens w:val="0"/>
        <w:spacing w:before="100" w:beforeAutospacing="1"/>
        <w:rPr>
          <w:kern w:val="0"/>
          <w:lang w:eastAsia="pl-PL"/>
        </w:rPr>
      </w:pPr>
    </w:p>
    <w:p w:rsidR="004A7053" w:rsidRPr="004A7053" w:rsidRDefault="004A7053" w:rsidP="00034911">
      <w:pPr>
        <w:suppressAutoHyphens w:val="0"/>
        <w:spacing w:before="100" w:beforeAutospacing="1"/>
        <w:rPr>
          <w:kern w:val="0"/>
          <w:lang w:eastAsia="pl-PL"/>
        </w:rPr>
      </w:pPr>
    </w:p>
    <w:p w:rsidR="004A7053" w:rsidRPr="004A7053" w:rsidRDefault="004A7053" w:rsidP="00034911">
      <w:pPr>
        <w:suppressAutoHyphens w:val="0"/>
        <w:spacing w:before="100" w:beforeAutospacing="1"/>
        <w:rPr>
          <w:kern w:val="0"/>
          <w:lang w:eastAsia="pl-PL"/>
        </w:rPr>
      </w:pPr>
    </w:p>
    <w:p w:rsidR="004A7053" w:rsidRPr="004A7053" w:rsidRDefault="004A7053" w:rsidP="00034911">
      <w:pPr>
        <w:suppressAutoHyphens w:val="0"/>
        <w:spacing w:before="100" w:beforeAutospacing="1"/>
        <w:rPr>
          <w:kern w:val="0"/>
          <w:lang w:eastAsia="pl-PL"/>
        </w:rPr>
      </w:pPr>
    </w:p>
    <w:p w:rsidR="00034911" w:rsidRPr="004A7053" w:rsidRDefault="00034911" w:rsidP="00034911">
      <w:pPr>
        <w:suppressAutoHyphens w:val="0"/>
        <w:spacing w:before="100" w:beforeAutospacing="1"/>
        <w:rPr>
          <w:b/>
          <w:kern w:val="0"/>
          <w:sz w:val="22"/>
          <w:szCs w:val="22"/>
          <w:lang w:eastAsia="pl-PL"/>
        </w:rPr>
      </w:pPr>
      <w:r w:rsidRPr="004A7053">
        <w:rPr>
          <w:b/>
          <w:kern w:val="0"/>
          <w:sz w:val="22"/>
          <w:szCs w:val="22"/>
          <w:lang w:eastAsia="pl-PL"/>
        </w:rPr>
        <w:lastRenderedPageBreak/>
        <w:t>Część nr 29 – dostawa ostrzy do shavera StraighShot M4 i M5</w:t>
      </w:r>
      <w:r w:rsidRPr="004A7053">
        <w:rPr>
          <w:b/>
          <w:kern w:val="0"/>
          <w:sz w:val="22"/>
          <w:szCs w:val="22"/>
          <w:lang w:eastAsia="pl-PL"/>
        </w:rPr>
        <w:tab/>
      </w:r>
      <w:r w:rsidRPr="004A7053">
        <w:rPr>
          <w:b/>
          <w:kern w:val="0"/>
          <w:sz w:val="22"/>
          <w:szCs w:val="22"/>
          <w:lang w:eastAsia="pl-PL"/>
        </w:rPr>
        <w:tab/>
      </w:r>
      <w:r w:rsidRPr="004A7053">
        <w:rPr>
          <w:b/>
          <w:kern w:val="0"/>
          <w:sz w:val="22"/>
          <w:szCs w:val="22"/>
          <w:lang w:eastAsia="pl-PL"/>
        </w:rPr>
        <w:tab/>
      </w:r>
      <w:r w:rsidRPr="004A7053">
        <w:rPr>
          <w:b/>
          <w:kern w:val="0"/>
          <w:sz w:val="22"/>
          <w:szCs w:val="22"/>
          <w:lang w:eastAsia="pl-PL"/>
        </w:rPr>
        <w:tab/>
      </w:r>
      <w:r w:rsidRPr="004A7053">
        <w:rPr>
          <w:b/>
          <w:kern w:val="0"/>
          <w:sz w:val="22"/>
          <w:szCs w:val="22"/>
          <w:lang w:eastAsia="pl-PL"/>
        </w:rPr>
        <w:tab/>
      </w:r>
      <w:r w:rsidRPr="004A7053">
        <w:rPr>
          <w:b/>
          <w:kern w:val="0"/>
          <w:sz w:val="22"/>
          <w:szCs w:val="22"/>
          <w:lang w:eastAsia="pl-PL"/>
        </w:rPr>
        <w:tab/>
      </w:r>
      <w:r w:rsidRPr="004A7053">
        <w:rPr>
          <w:b/>
          <w:kern w:val="0"/>
          <w:sz w:val="22"/>
          <w:szCs w:val="22"/>
          <w:lang w:eastAsia="pl-PL"/>
        </w:rPr>
        <w:tab/>
      </w:r>
      <w:r w:rsidRPr="004A7053">
        <w:rPr>
          <w:b/>
          <w:kern w:val="0"/>
          <w:sz w:val="22"/>
          <w:szCs w:val="22"/>
          <w:lang w:eastAsia="pl-PL"/>
        </w:rPr>
        <w:tab/>
      </w:r>
      <w:r w:rsidRPr="004A7053">
        <w:rPr>
          <w:b/>
          <w:kern w:val="0"/>
          <w:sz w:val="22"/>
          <w:szCs w:val="22"/>
          <w:lang w:eastAsia="pl-PL"/>
        </w:rPr>
        <w:tab/>
      </w:r>
      <w:r w:rsidRPr="004A7053">
        <w:rPr>
          <w:b/>
          <w:kern w:val="0"/>
          <w:sz w:val="22"/>
          <w:szCs w:val="22"/>
          <w:lang w:eastAsia="pl-PL"/>
        </w:rPr>
        <w:tab/>
      </w:r>
      <w:r w:rsidRPr="004A7053">
        <w:rPr>
          <w:b/>
          <w:kern w:val="0"/>
          <w:sz w:val="22"/>
          <w:szCs w:val="22"/>
          <w:lang w:eastAsia="pl-PL"/>
        </w:rPr>
        <w:tab/>
      </w:r>
    </w:p>
    <w:tbl>
      <w:tblPr>
        <w:tblW w:w="14580" w:type="dxa"/>
        <w:tblCellSpacing w:w="0" w:type="dxa"/>
        <w:tblCellMar>
          <w:top w:w="15" w:type="dxa"/>
          <w:left w:w="15" w:type="dxa"/>
          <w:bottom w:w="15" w:type="dxa"/>
          <w:right w:w="15" w:type="dxa"/>
        </w:tblCellMar>
        <w:tblLook w:val="04A0"/>
      </w:tblPr>
      <w:tblGrid>
        <w:gridCol w:w="396"/>
        <w:gridCol w:w="5442"/>
        <w:gridCol w:w="709"/>
        <w:gridCol w:w="992"/>
        <w:gridCol w:w="1276"/>
        <w:gridCol w:w="530"/>
        <w:gridCol w:w="1128"/>
        <w:gridCol w:w="4086"/>
        <w:gridCol w:w="21"/>
      </w:tblGrid>
      <w:tr w:rsidR="00034911" w:rsidRPr="004A7053" w:rsidTr="009D23AC">
        <w:trPr>
          <w:tblCellSpacing w:w="0" w:type="dxa"/>
        </w:trPr>
        <w:tc>
          <w:tcPr>
            <w:tcW w:w="396"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Lp.</w:t>
            </w:r>
          </w:p>
        </w:tc>
        <w:tc>
          <w:tcPr>
            <w:tcW w:w="5442"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Opis przedmiotu zamówienia</w:t>
            </w:r>
          </w:p>
        </w:tc>
        <w:tc>
          <w:tcPr>
            <w:tcW w:w="709"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Ilość</w:t>
            </w:r>
          </w:p>
          <w:p w:rsidR="00034911" w:rsidRPr="004A7053" w:rsidRDefault="00034911" w:rsidP="00EB11FE">
            <w:pPr>
              <w:suppressAutoHyphens w:val="0"/>
              <w:rPr>
                <w:kern w:val="0"/>
                <w:lang w:eastAsia="pl-PL"/>
              </w:rPr>
            </w:pPr>
            <w:r w:rsidRPr="004A7053">
              <w:rPr>
                <w:kern w:val="0"/>
                <w:sz w:val="20"/>
                <w:szCs w:val="20"/>
                <w:lang w:eastAsia="pl-PL"/>
              </w:rPr>
              <w:t xml:space="preserve"> szt.</w:t>
            </w:r>
          </w:p>
        </w:tc>
        <w:tc>
          <w:tcPr>
            <w:tcW w:w="992"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Cena jedn.</w:t>
            </w:r>
          </w:p>
          <w:p w:rsidR="00034911" w:rsidRPr="004A7053" w:rsidRDefault="00034911" w:rsidP="00EB11FE">
            <w:pPr>
              <w:suppressAutoHyphens w:val="0"/>
              <w:rPr>
                <w:kern w:val="0"/>
                <w:lang w:eastAsia="pl-PL"/>
              </w:rPr>
            </w:pPr>
            <w:r w:rsidRPr="004A7053">
              <w:rPr>
                <w:kern w:val="0"/>
                <w:sz w:val="20"/>
                <w:szCs w:val="20"/>
                <w:lang w:eastAsia="pl-PL"/>
              </w:rPr>
              <w:t>netto</w:t>
            </w:r>
          </w:p>
        </w:tc>
        <w:tc>
          <w:tcPr>
            <w:tcW w:w="1276"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Wartość</w:t>
            </w:r>
          </w:p>
          <w:p w:rsidR="00034911" w:rsidRPr="004A7053" w:rsidRDefault="00034911" w:rsidP="00EB11FE">
            <w:pPr>
              <w:suppressAutoHyphens w:val="0"/>
              <w:rPr>
                <w:kern w:val="0"/>
                <w:lang w:eastAsia="pl-PL"/>
              </w:rPr>
            </w:pPr>
            <w:r w:rsidRPr="004A7053">
              <w:rPr>
                <w:kern w:val="0"/>
                <w:sz w:val="20"/>
                <w:szCs w:val="20"/>
                <w:lang w:eastAsia="pl-PL"/>
              </w:rPr>
              <w:t>netto</w:t>
            </w:r>
          </w:p>
        </w:tc>
        <w:tc>
          <w:tcPr>
            <w:tcW w:w="530"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VAT</w:t>
            </w:r>
          </w:p>
          <w:p w:rsidR="00034911" w:rsidRPr="004A7053" w:rsidRDefault="00034911" w:rsidP="00EB11FE">
            <w:pPr>
              <w:suppressAutoHyphens w:val="0"/>
              <w:rPr>
                <w:kern w:val="0"/>
                <w:lang w:eastAsia="pl-PL"/>
              </w:rPr>
            </w:pPr>
            <w:r w:rsidRPr="004A7053">
              <w:rPr>
                <w:kern w:val="0"/>
                <w:sz w:val="20"/>
                <w:szCs w:val="20"/>
                <w:lang w:eastAsia="pl-PL"/>
              </w:rPr>
              <w:t>%</w:t>
            </w:r>
          </w:p>
        </w:tc>
        <w:tc>
          <w:tcPr>
            <w:tcW w:w="1128"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Wartość</w:t>
            </w:r>
          </w:p>
          <w:p w:rsidR="00034911" w:rsidRPr="004A7053" w:rsidRDefault="00034911" w:rsidP="00EB11FE">
            <w:pPr>
              <w:suppressAutoHyphens w:val="0"/>
              <w:rPr>
                <w:kern w:val="0"/>
                <w:lang w:eastAsia="pl-PL"/>
              </w:rPr>
            </w:pPr>
            <w:r w:rsidRPr="004A7053">
              <w:rPr>
                <w:kern w:val="0"/>
                <w:sz w:val="20"/>
                <w:szCs w:val="20"/>
                <w:lang w:eastAsia="pl-PL"/>
              </w:rPr>
              <w:t>brutto</w:t>
            </w:r>
          </w:p>
        </w:tc>
        <w:tc>
          <w:tcPr>
            <w:tcW w:w="4086"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Informacje o produkcie i producencie</w:t>
            </w:r>
          </w:p>
        </w:tc>
        <w:tc>
          <w:tcPr>
            <w:tcW w:w="21" w:type="dxa"/>
            <w:tcBorders>
              <w:top w:val="nil"/>
              <w:left w:val="single" w:sz="6" w:space="0" w:color="000000"/>
              <w:bottom w:val="nil"/>
              <w:right w:val="nil"/>
            </w:tcBorders>
            <w:tcMar>
              <w:top w:w="0" w:type="dxa"/>
              <w:left w:w="0" w:type="dxa"/>
              <w:bottom w:w="0" w:type="dxa"/>
              <w:right w:w="0" w:type="dxa"/>
            </w:tcMar>
            <w:hideMark/>
          </w:tcPr>
          <w:p w:rsidR="00034911" w:rsidRPr="004A7053" w:rsidRDefault="00034911" w:rsidP="00EB11FE">
            <w:pPr>
              <w:suppressAutoHyphens w:val="0"/>
              <w:rPr>
                <w:kern w:val="0"/>
                <w:lang w:eastAsia="pl-PL"/>
              </w:rPr>
            </w:pPr>
          </w:p>
        </w:tc>
      </w:tr>
      <w:tr w:rsidR="00034911" w:rsidRPr="004A7053" w:rsidTr="009D23AC">
        <w:trPr>
          <w:tblCellSpacing w:w="0" w:type="dxa"/>
        </w:trPr>
        <w:tc>
          <w:tcPr>
            <w:tcW w:w="396"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1</w:t>
            </w:r>
          </w:p>
        </w:tc>
        <w:tc>
          <w:tcPr>
            <w:tcW w:w="544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 xml:space="preserve">Ostrze </w:t>
            </w:r>
          </w:p>
          <w:p w:rsidR="00034911" w:rsidRPr="004A7053" w:rsidRDefault="00034911" w:rsidP="00EB11FE">
            <w:pPr>
              <w:suppressAutoHyphens w:val="0"/>
              <w:rPr>
                <w:kern w:val="0"/>
                <w:lang w:eastAsia="pl-PL"/>
              </w:rPr>
            </w:pPr>
            <w:r w:rsidRPr="004A7053">
              <w:rPr>
                <w:kern w:val="0"/>
                <w:sz w:val="20"/>
                <w:szCs w:val="20"/>
                <w:lang w:eastAsia="pl-PL"/>
              </w:rPr>
              <w:t>- zatokowe 4mm,</w:t>
            </w:r>
          </w:p>
          <w:p w:rsidR="00034911" w:rsidRPr="004A7053" w:rsidRDefault="00034911" w:rsidP="00EB11FE">
            <w:pPr>
              <w:suppressAutoHyphens w:val="0"/>
              <w:rPr>
                <w:kern w:val="0"/>
                <w:lang w:eastAsia="pl-PL"/>
              </w:rPr>
            </w:pPr>
            <w:r w:rsidRPr="004A7053">
              <w:rPr>
                <w:kern w:val="0"/>
                <w:sz w:val="20"/>
                <w:szCs w:val="20"/>
                <w:lang w:eastAsia="pl-PL"/>
              </w:rPr>
              <w:t>- zagięte pod kątem 40 stopni,</w:t>
            </w:r>
          </w:p>
          <w:p w:rsidR="00034911" w:rsidRPr="004A7053" w:rsidRDefault="00034911" w:rsidP="00EB11FE">
            <w:pPr>
              <w:suppressAutoHyphens w:val="0"/>
              <w:rPr>
                <w:kern w:val="0"/>
                <w:sz w:val="20"/>
                <w:szCs w:val="20"/>
                <w:lang w:eastAsia="pl-PL"/>
              </w:rPr>
            </w:pPr>
            <w:r w:rsidRPr="004A7053">
              <w:rPr>
                <w:kern w:val="0"/>
                <w:sz w:val="20"/>
                <w:szCs w:val="20"/>
                <w:lang w:eastAsia="pl-PL"/>
              </w:rPr>
              <w:t>- długość 11cm,</w:t>
            </w:r>
          </w:p>
          <w:p w:rsidR="00034911" w:rsidRPr="004A7053" w:rsidRDefault="00034911" w:rsidP="00EB11FE">
            <w:pPr>
              <w:suppressAutoHyphens w:val="0"/>
              <w:rPr>
                <w:kern w:val="0"/>
                <w:lang w:eastAsia="pl-PL"/>
              </w:rPr>
            </w:pPr>
            <w:r w:rsidRPr="004A7053">
              <w:rPr>
                <w:sz w:val="20"/>
                <w:szCs w:val="20"/>
              </w:rPr>
              <w:t xml:space="preserve">- kompatybilne z aparatem </w:t>
            </w:r>
            <w:r w:rsidRPr="004A7053">
              <w:rPr>
                <w:kern w:val="0"/>
                <w:sz w:val="20"/>
                <w:szCs w:val="20"/>
                <w:lang w:eastAsia="pl-PL"/>
              </w:rPr>
              <w:t>shaver StraighShot</w:t>
            </w:r>
            <w:r w:rsidRPr="004A7053">
              <w:rPr>
                <w:b/>
                <w:kern w:val="0"/>
                <w:sz w:val="20"/>
                <w:szCs w:val="20"/>
                <w:lang w:eastAsia="pl-PL"/>
              </w:rPr>
              <w:t xml:space="preserve"> </w:t>
            </w:r>
            <w:r w:rsidRPr="004A7053">
              <w:rPr>
                <w:sz w:val="20"/>
                <w:szCs w:val="20"/>
              </w:rPr>
              <w:t xml:space="preserve">– producenta Medtronic. </w:t>
            </w:r>
            <w:r w:rsidRPr="004A7053">
              <w:rPr>
                <w:sz w:val="20"/>
                <w:szCs w:val="20"/>
                <w:u w:val="single"/>
              </w:rPr>
              <w:t>Kompatybilność potwierdzona oświadczeniem producenta</w:t>
            </w:r>
          </w:p>
          <w:p w:rsidR="00034911" w:rsidRPr="004A7053" w:rsidRDefault="00034911" w:rsidP="00EB11FE">
            <w:pPr>
              <w:suppressAutoHyphens w:val="0"/>
              <w:rPr>
                <w:kern w:val="0"/>
                <w:lang w:eastAsia="pl-PL"/>
              </w:rPr>
            </w:pPr>
            <w:r w:rsidRPr="004A7053">
              <w:rPr>
                <w:kern w:val="0"/>
                <w:sz w:val="20"/>
                <w:szCs w:val="20"/>
                <w:lang w:eastAsia="pl-PL"/>
              </w:rPr>
              <w:t>- opakowanie jednostkowe: papier -folia lub sztywne opakowanie typu Tyvec zabezpieczające przed utratą jałowości lub podwójne opakowanie: wewnątrz folia, na zewnątrz papier-folia</w:t>
            </w:r>
          </w:p>
        </w:tc>
        <w:tc>
          <w:tcPr>
            <w:tcW w:w="709"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kern w:val="0"/>
                <w:lang w:eastAsia="pl-PL"/>
              </w:rPr>
            </w:pPr>
            <w:r w:rsidRPr="004A7053">
              <w:rPr>
                <w:kern w:val="0"/>
                <w:sz w:val="20"/>
                <w:szCs w:val="20"/>
                <w:lang w:eastAsia="pl-PL"/>
              </w:rPr>
              <w:t>20 (4op. po 5 szt.)</w:t>
            </w:r>
          </w:p>
        </w:tc>
        <w:tc>
          <w:tcPr>
            <w:tcW w:w="99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kern w:val="0"/>
                <w:sz w:val="20"/>
                <w:szCs w:val="20"/>
                <w:lang w:eastAsia="pl-PL"/>
              </w:rPr>
            </w:pPr>
          </w:p>
        </w:tc>
        <w:tc>
          <w:tcPr>
            <w:tcW w:w="1276"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kern w:val="0"/>
                <w:sz w:val="20"/>
                <w:szCs w:val="20"/>
                <w:lang w:eastAsia="pl-PL"/>
              </w:rPr>
            </w:pPr>
          </w:p>
        </w:tc>
        <w:tc>
          <w:tcPr>
            <w:tcW w:w="53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kern w:val="0"/>
                <w:sz w:val="20"/>
                <w:szCs w:val="20"/>
                <w:lang w:eastAsia="pl-PL"/>
              </w:rPr>
            </w:pPr>
            <w:r w:rsidRPr="004A7053">
              <w:rPr>
                <w:kern w:val="0"/>
                <w:sz w:val="20"/>
                <w:szCs w:val="20"/>
                <w:lang w:eastAsia="pl-PL"/>
              </w:rPr>
              <w:t>8</w:t>
            </w:r>
          </w:p>
          <w:p w:rsidR="00034911" w:rsidRPr="004A7053" w:rsidRDefault="00034911" w:rsidP="00EB11FE">
            <w:pPr>
              <w:suppressAutoHyphens w:val="0"/>
              <w:jc w:val="center"/>
              <w:rPr>
                <w:kern w:val="0"/>
                <w:sz w:val="20"/>
                <w:szCs w:val="20"/>
                <w:lang w:eastAsia="pl-PL"/>
              </w:rPr>
            </w:pPr>
          </w:p>
        </w:tc>
        <w:tc>
          <w:tcPr>
            <w:tcW w:w="1128"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kern w:val="0"/>
                <w:sz w:val="20"/>
                <w:szCs w:val="20"/>
                <w:lang w:eastAsia="pl-PL"/>
              </w:rPr>
            </w:pPr>
          </w:p>
        </w:tc>
        <w:tc>
          <w:tcPr>
            <w:tcW w:w="4086"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Pełna nazwa producenta……………</w:t>
            </w:r>
          </w:p>
          <w:p w:rsidR="00034911" w:rsidRPr="004A7053" w:rsidRDefault="00034911" w:rsidP="00EB11FE">
            <w:pPr>
              <w:suppressAutoHyphens w:val="0"/>
              <w:rPr>
                <w:kern w:val="0"/>
                <w:lang w:eastAsia="pl-PL"/>
              </w:rPr>
            </w:pPr>
            <w:r w:rsidRPr="004A7053">
              <w:rPr>
                <w:kern w:val="0"/>
                <w:sz w:val="20"/>
                <w:szCs w:val="20"/>
                <w:lang w:eastAsia="pl-PL"/>
              </w:rPr>
              <w:t>Pełna nazwa wyrobu ………………</w:t>
            </w:r>
          </w:p>
          <w:p w:rsidR="00034911" w:rsidRPr="004A7053" w:rsidRDefault="00034911" w:rsidP="00EB11FE">
            <w:pPr>
              <w:suppressAutoHyphens w:val="0"/>
              <w:rPr>
                <w:kern w:val="0"/>
                <w:lang w:eastAsia="pl-PL"/>
              </w:rPr>
            </w:pPr>
            <w:r w:rsidRPr="004A7053">
              <w:rPr>
                <w:kern w:val="0"/>
                <w:sz w:val="20"/>
                <w:szCs w:val="20"/>
                <w:lang w:eastAsia="pl-PL"/>
              </w:rPr>
              <w:t>Numer referencyjny ……………………</w:t>
            </w:r>
          </w:p>
          <w:p w:rsidR="00034911" w:rsidRPr="004A7053" w:rsidRDefault="00034911" w:rsidP="00EB11FE">
            <w:pPr>
              <w:suppressAutoHyphens w:val="0"/>
              <w:rPr>
                <w:kern w:val="0"/>
                <w:lang w:eastAsia="pl-PL"/>
              </w:rPr>
            </w:pPr>
          </w:p>
        </w:tc>
        <w:tc>
          <w:tcPr>
            <w:tcW w:w="21" w:type="dxa"/>
            <w:tcBorders>
              <w:top w:val="nil"/>
              <w:left w:val="single" w:sz="6" w:space="0" w:color="000000"/>
              <w:bottom w:val="nil"/>
              <w:right w:val="nil"/>
            </w:tcBorders>
            <w:tcMar>
              <w:top w:w="0" w:type="dxa"/>
              <w:left w:w="0" w:type="dxa"/>
              <w:bottom w:w="0" w:type="dxa"/>
              <w:right w:w="0" w:type="dxa"/>
            </w:tcMar>
            <w:hideMark/>
          </w:tcPr>
          <w:p w:rsidR="00034911" w:rsidRPr="004A7053" w:rsidRDefault="00034911" w:rsidP="00EB11FE">
            <w:pPr>
              <w:suppressAutoHyphens w:val="0"/>
              <w:rPr>
                <w:kern w:val="0"/>
                <w:lang w:eastAsia="pl-PL"/>
              </w:rPr>
            </w:pPr>
          </w:p>
        </w:tc>
      </w:tr>
      <w:tr w:rsidR="00034911" w:rsidRPr="004A7053" w:rsidTr="009D23AC">
        <w:trPr>
          <w:tblCellSpacing w:w="0" w:type="dxa"/>
        </w:trPr>
        <w:tc>
          <w:tcPr>
            <w:tcW w:w="396"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2</w:t>
            </w:r>
          </w:p>
        </w:tc>
        <w:tc>
          <w:tcPr>
            <w:tcW w:w="544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 xml:space="preserve">Ostrze </w:t>
            </w:r>
          </w:p>
          <w:p w:rsidR="00034911" w:rsidRPr="004A7053" w:rsidRDefault="00034911" w:rsidP="00EB11FE">
            <w:pPr>
              <w:suppressAutoHyphens w:val="0"/>
              <w:rPr>
                <w:kern w:val="0"/>
                <w:lang w:eastAsia="pl-PL"/>
              </w:rPr>
            </w:pPr>
            <w:r w:rsidRPr="004A7053">
              <w:rPr>
                <w:kern w:val="0"/>
                <w:sz w:val="20"/>
                <w:szCs w:val="20"/>
                <w:lang w:eastAsia="pl-PL"/>
              </w:rPr>
              <w:t>- zatokowe 4mm</w:t>
            </w:r>
          </w:p>
          <w:p w:rsidR="00034911" w:rsidRPr="004A7053" w:rsidRDefault="00034911" w:rsidP="00EB11FE">
            <w:pPr>
              <w:suppressAutoHyphens w:val="0"/>
              <w:rPr>
                <w:kern w:val="0"/>
                <w:lang w:eastAsia="pl-PL"/>
              </w:rPr>
            </w:pPr>
            <w:r w:rsidRPr="004A7053">
              <w:rPr>
                <w:kern w:val="0"/>
                <w:sz w:val="20"/>
                <w:szCs w:val="20"/>
                <w:lang w:eastAsia="pl-PL"/>
              </w:rPr>
              <w:t>- zagięte pod kątem 60 stopni,</w:t>
            </w:r>
          </w:p>
          <w:p w:rsidR="00034911" w:rsidRPr="004A7053" w:rsidRDefault="00034911" w:rsidP="00EB11FE">
            <w:pPr>
              <w:suppressAutoHyphens w:val="0"/>
              <w:rPr>
                <w:kern w:val="0"/>
                <w:sz w:val="20"/>
                <w:szCs w:val="20"/>
                <w:lang w:eastAsia="pl-PL"/>
              </w:rPr>
            </w:pPr>
            <w:r w:rsidRPr="004A7053">
              <w:rPr>
                <w:kern w:val="0"/>
                <w:sz w:val="20"/>
                <w:szCs w:val="20"/>
                <w:lang w:eastAsia="pl-PL"/>
              </w:rPr>
              <w:t>- długość 11cm,</w:t>
            </w:r>
          </w:p>
          <w:p w:rsidR="00034911" w:rsidRPr="004A7053" w:rsidRDefault="00034911" w:rsidP="00EB11FE">
            <w:pPr>
              <w:suppressAutoHyphens w:val="0"/>
              <w:rPr>
                <w:kern w:val="0"/>
                <w:lang w:eastAsia="pl-PL"/>
              </w:rPr>
            </w:pPr>
            <w:r w:rsidRPr="004A7053">
              <w:rPr>
                <w:kern w:val="0"/>
                <w:sz w:val="20"/>
                <w:szCs w:val="20"/>
                <w:lang w:eastAsia="pl-PL"/>
              </w:rPr>
              <w:t xml:space="preserve">- </w:t>
            </w:r>
            <w:r w:rsidRPr="004A7053">
              <w:rPr>
                <w:sz w:val="20"/>
                <w:szCs w:val="20"/>
              </w:rPr>
              <w:t xml:space="preserve">kompatybilne z aparatem </w:t>
            </w:r>
            <w:r w:rsidRPr="004A7053">
              <w:rPr>
                <w:kern w:val="0"/>
                <w:sz w:val="20"/>
                <w:szCs w:val="20"/>
                <w:lang w:eastAsia="pl-PL"/>
              </w:rPr>
              <w:t>shaver StraighShot</w:t>
            </w:r>
            <w:r w:rsidRPr="004A7053">
              <w:rPr>
                <w:b/>
                <w:kern w:val="0"/>
                <w:sz w:val="20"/>
                <w:szCs w:val="20"/>
                <w:lang w:eastAsia="pl-PL"/>
              </w:rPr>
              <w:t xml:space="preserve"> </w:t>
            </w:r>
            <w:r w:rsidRPr="004A7053">
              <w:rPr>
                <w:sz w:val="20"/>
                <w:szCs w:val="20"/>
              </w:rPr>
              <w:t xml:space="preserve">– producenta Medtronic. </w:t>
            </w:r>
            <w:r w:rsidRPr="004A7053">
              <w:rPr>
                <w:sz w:val="20"/>
                <w:szCs w:val="20"/>
                <w:u w:val="single"/>
              </w:rPr>
              <w:t>Kompatybilność potwierdzona oświadczeniem producenta</w:t>
            </w:r>
          </w:p>
          <w:p w:rsidR="00034911" w:rsidRPr="004A7053" w:rsidRDefault="00034911" w:rsidP="00EB11FE">
            <w:pPr>
              <w:suppressAutoHyphens w:val="0"/>
              <w:rPr>
                <w:kern w:val="0"/>
                <w:lang w:eastAsia="pl-PL"/>
              </w:rPr>
            </w:pPr>
            <w:r w:rsidRPr="004A7053">
              <w:rPr>
                <w:kern w:val="0"/>
                <w:sz w:val="20"/>
                <w:szCs w:val="20"/>
                <w:lang w:eastAsia="pl-PL"/>
              </w:rPr>
              <w:t>- opakowanie jednostkowe: papier -folia lub sztywne opakowanie typu Tyvec zabezpieczające przed utratą jałowości lub podwójne opakowanie: wewnątrz folia, na zewnątrz papier-folia</w:t>
            </w:r>
          </w:p>
        </w:tc>
        <w:tc>
          <w:tcPr>
            <w:tcW w:w="709"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kern w:val="0"/>
                <w:lang w:eastAsia="pl-PL"/>
              </w:rPr>
            </w:pPr>
            <w:r w:rsidRPr="004A7053">
              <w:rPr>
                <w:kern w:val="0"/>
                <w:sz w:val="20"/>
                <w:szCs w:val="20"/>
                <w:lang w:eastAsia="pl-PL"/>
              </w:rPr>
              <w:t>15 (3op. po 5 szt.)</w:t>
            </w:r>
          </w:p>
        </w:tc>
        <w:tc>
          <w:tcPr>
            <w:tcW w:w="99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kern w:val="0"/>
                <w:sz w:val="20"/>
                <w:szCs w:val="20"/>
                <w:lang w:eastAsia="pl-PL"/>
              </w:rPr>
            </w:pPr>
          </w:p>
        </w:tc>
        <w:tc>
          <w:tcPr>
            <w:tcW w:w="1276"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kern w:val="0"/>
                <w:sz w:val="20"/>
                <w:szCs w:val="20"/>
                <w:lang w:eastAsia="pl-PL"/>
              </w:rPr>
            </w:pPr>
          </w:p>
        </w:tc>
        <w:tc>
          <w:tcPr>
            <w:tcW w:w="53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kern w:val="0"/>
                <w:sz w:val="20"/>
                <w:szCs w:val="20"/>
                <w:lang w:eastAsia="pl-PL"/>
              </w:rPr>
            </w:pPr>
            <w:r w:rsidRPr="004A7053">
              <w:rPr>
                <w:kern w:val="0"/>
                <w:sz w:val="20"/>
                <w:szCs w:val="20"/>
                <w:lang w:eastAsia="pl-PL"/>
              </w:rPr>
              <w:t>8</w:t>
            </w:r>
          </w:p>
        </w:tc>
        <w:tc>
          <w:tcPr>
            <w:tcW w:w="1128"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kern w:val="0"/>
                <w:sz w:val="20"/>
                <w:szCs w:val="20"/>
                <w:lang w:eastAsia="pl-PL"/>
              </w:rPr>
            </w:pPr>
          </w:p>
        </w:tc>
        <w:tc>
          <w:tcPr>
            <w:tcW w:w="4086"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Pełna nazwa producenta……………</w:t>
            </w:r>
          </w:p>
          <w:p w:rsidR="00034911" w:rsidRPr="004A7053" w:rsidRDefault="00034911" w:rsidP="00EB11FE">
            <w:pPr>
              <w:suppressAutoHyphens w:val="0"/>
              <w:rPr>
                <w:kern w:val="0"/>
                <w:lang w:eastAsia="pl-PL"/>
              </w:rPr>
            </w:pPr>
            <w:r w:rsidRPr="004A7053">
              <w:rPr>
                <w:kern w:val="0"/>
                <w:sz w:val="20"/>
                <w:szCs w:val="20"/>
                <w:lang w:eastAsia="pl-PL"/>
              </w:rPr>
              <w:t>Pełna nazwa wyrobu ………………</w:t>
            </w:r>
          </w:p>
          <w:p w:rsidR="00034911" w:rsidRPr="004A7053" w:rsidRDefault="00034911" w:rsidP="00EB11FE">
            <w:pPr>
              <w:suppressAutoHyphens w:val="0"/>
              <w:rPr>
                <w:kern w:val="0"/>
                <w:lang w:eastAsia="pl-PL"/>
              </w:rPr>
            </w:pPr>
            <w:r w:rsidRPr="004A7053">
              <w:rPr>
                <w:kern w:val="0"/>
                <w:sz w:val="20"/>
                <w:szCs w:val="20"/>
                <w:lang w:eastAsia="pl-PL"/>
              </w:rPr>
              <w:t>Numer referencyjny …………………</w:t>
            </w:r>
          </w:p>
          <w:p w:rsidR="00034911" w:rsidRPr="004A7053" w:rsidRDefault="00034911" w:rsidP="00EB11FE">
            <w:pPr>
              <w:suppressAutoHyphens w:val="0"/>
              <w:rPr>
                <w:kern w:val="0"/>
                <w:lang w:eastAsia="pl-PL"/>
              </w:rPr>
            </w:pPr>
          </w:p>
        </w:tc>
        <w:tc>
          <w:tcPr>
            <w:tcW w:w="21" w:type="dxa"/>
            <w:tcBorders>
              <w:top w:val="nil"/>
              <w:left w:val="single" w:sz="6" w:space="0" w:color="000000"/>
              <w:bottom w:val="nil"/>
              <w:right w:val="nil"/>
            </w:tcBorders>
            <w:tcMar>
              <w:top w:w="0" w:type="dxa"/>
              <w:left w:w="0" w:type="dxa"/>
              <w:bottom w:w="0" w:type="dxa"/>
              <w:right w:w="0" w:type="dxa"/>
            </w:tcMar>
            <w:hideMark/>
          </w:tcPr>
          <w:p w:rsidR="00034911" w:rsidRPr="004A7053" w:rsidRDefault="00034911" w:rsidP="00EB11FE">
            <w:pPr>
              <w:suppressAutoHyphens w:val="0"/>
              <w:rPr>
                <w:kern w:val="0"/>
                <w:lang w:eastAsia="pl-PL"/>
              </w:rPr>
            </w:pPr>
          </w:p>
        </w:tc>
      </w:tr>
      <w:tr w:rsidR="00034911" w:rsidRPr="004A7053" w:rsidTr="009D23AC">
        <w:trPr>
          <w:tblCellSpacing w:w="0" w:type="dxa"/>
        </w:trPr>
        <w:tc>
          <w:tcPr>
            <w:tcW w:w="396"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p>
        </w:tc>
        <w:tc>
          <w:tcPr>
            <w:tcW w:w="5442"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r w:rsidRPr="004A7053">
              <w:rPr>
                <w:b/>
                <w:bCs/>
                <w:kern w:val="0"/>
                <w:sz w:val="20"/>
                <w:szCs w:val="20"/>
                <w:lang w:eastAsia="pl-PL"/>
              </w:rPr>
              <w:t>Wartość części</w:t>
            </w:r>
          </w:p>
        </w:tc>
        <w:tc>
          <w:tcPr>
            <w:tcW w:w="709"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kern w:val="0"/>
                <w:lang w:eastAsia="pl-PL"/>
              </w:rPr>
            </w:pPr>
          </w:p>
        </w:tc>
        <w:tc>
          <w:tcPr>
            <w:tcW w:w="992"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kern w:val="0"/>
                <w:sz w:val="20"/>
                <w:szCs w:val="20"/>
                <w:lang w:eastAsia="pl-PL"/>
              </w:rPr>
            </w:pPr>
          </w:p>
        </w:tc>
        <w:tc>
          <w:tcPr>
            <w:tcW w:w="1276"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b/>
                <w:kern w:val="0"/>
                <w:sz w:val="20"/>
                <w:szCs w:val="20"/>
                <w:lang w:eastAsia="pl-PL"/>
              </w:rPr>
            </w:pPr>
          </w:p>
        </w:tc>
        <w:tc>
          <w:tcPr>
            <w:tcW w:w="530"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b/>
                <w:kern w:val="0"/>
                <w:sz w:val="20"/>
                <w:szCs w:val="20"/>
                <w:lang w:eastAsia="pl-PL"/>
              </w:rPr>
            </w:pPr>
          </w:p>
        </w:tc>
        <w:tc>
          <w:tcPr>
            <w:tcW w:w="1128"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b/>
                <w:kern w:val="0"/>
                <w:sz w:val="20"/>
                <w:szCs w:val="20"/>
                <w:lang w:eastAsia="pl-PL"/>
              </w:rPr>
            </w:pPr>
          </w:p>
        </w:tc>
        <w:tc>
          <w:tcPr>
            <w:tcW w:w="4086"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p>
        </w:tc>
        <w:tc>
          <w:tcPr>
            <w:tcW w:w="21" w:type="dxa"/>
            <w:tcBorders>
              <w:top w:val="nil"/>
              <w:left w:val="single" w:sz="6" w:space="0" w:color="000000"/>
              <w:bottom w:val="nil"/>
              <w:right w:val="nil"/>
            </w:tcBorders>
            <w:tcMar>
              <w:top w:w="0" w:type="dxa"/>
              <w:left w:w="0" w:type="dxa"/>
              <w:bottom w:w="0" w:type="dxa"/>
              <w:right w:w="0" w:type="dxa"/>
            </w:tcMar>
            <w:hideMark/>
          </w:tcPr>
          <w:p w:rsidR="00034911" w:rsidRPr="004A7053" w:rsidRDefault="00034911" w:rsidP="00EB11FE">
            <w:pPr>
              <w:suppressAutoHyphens w:val="0"/>
              <w:rPr>
                <w:kern w:val="0"/>
                <w:lang w:eastAsia="pl-PL"/>
              </w:rPr>
            </w:pPr>
          </w:p>
        </w:tc>
      </w:tr>
    </w:tbl>
    <w:p w:rsidR="009D23AC" w:rsidRPr="004A7053" w:rsidRDefault="009D23AC" w:rsidP="00034911">
      <w:pPr>
        <w:suppressAutoHyphens w:val="0"/>
        <w:rPr>
          <w:b/>
          <w:bCs/>
          <w:kern w:val="0"/>
          <w:sz w:val="20"/>
          <w:szCs w:val="20"/>
          <w:lang w:eastAsia="pl-PL"/>
        </w:rPr>
      </w:pPr>
    </w:p>
    <w:p w:rsidR="004A7053" w:rsidRPr="004A7053" w:rsidRDefault="004A7053" w:rsidP="00034911">
      <w:pPr>
        <w:suppressAutoHyphens w:val="0"/>
        <w:rPr>
          <w:b/>
          <w:bCs/>
          <w:kern w:val="0"/>
          <w:sz w:val="20"/>
          <w:szCs w:val="20"/>
          <w:lang w:eastAsia="pl-PL"/>
        </w:rPr>
      </w:pPr>
    </w:p>
    <w:p w:rsidR="004A7053" w:rsidRPr="004A7053" w:rsidRDefault="004A7053" w:rsidP="00034911">
      <w:pPr>
        <w:suppressAutoHyphens w:val="0"/>
        <w:rPr>
          <w:b/>
          <w:bCs/>
          <w:kern w:val="0"/>
          <w:sz w:val="20"/>
          <w:szCs w:val="20"/>
          <w:lang w:eastAsia="pl-PL"/>
        </w:rPr>
      </w:pPr>
    </w:p>
    <w:p w:rsidR="004A7053" w:rsidRPr="004A7053" w:rsidRDefault="004A7053" w:rsidP="00034911">
      <w:pPr>
        <w:suppressAutoHyphens w:val="0"/>
        <w:rPr>
          <w:b/>
          <w:bCs/>
          <w:kern w:val="0"/>
          <w:sz w:val="20"/>
          <w:szCs w:val="20"/>
          <w:lang w:eastAsia="pl-PL"/>
        </w:rPr>
      </w:pPr>
    </w:p>
    <w:p w:rsidR="004A7053" w:rsidRPr="004A7053" w:rsidRDefault="004A7053" w:rsidP="00034911">
      <w:pPr>
        <w:suppressAutoHyphens w:val="0"/>
        <w:rPr>
          <w:b/>
          <w:bCs/>
          <w:kern w:val="0"/>
          <w:sz w:val="20"/>
          <w:szCs w:val="20"/>
          <w:lang w:eastAsia="pl-PL"/>
        </w:rPr>
      </w:pPr>
    </w:p>
    <w:p w:rsidR="004A7053" w:rsidRPr="004A7053" w:rsidRDefault="004A7053" w:rsidP="00034911">
      <w:pPr>
        <w:suppressAutoHyphens w:val="0"/>
        <w:rPr>
          <w:b/>
          <w:bCs/>
          <w:kern w:val="0"/>
          <w:sz w:val="20"/>
          <w:szCs w:val="20"/>
          <w:lang w:eastAsia="pl-PL"/>
        </w:rPr>
      </w:pPr>
    </w:p>
    <w:p w:rsidR="004A7053" w:rsidRPr="004A7053" w:rsidRDefault="004A7053" w:rsidP="00034911">
      <w:pPr>
        <w:suppressAutoHyphens w:val="0"/>
        <w:rPr>
          <w:b/>
          <w:bCs/>
          <w:kern w:val="0"/>
          <w:sz w:val="20"/>
          <w:szCs w:val="20"/>
          <w:lang w:eastAsia="pl-PL"/>
        </w:rPr>
      </w:pPr>
    </w:p>
    <w:p w:rsidR="004A7053" w:rsidRPr="004A7053" w:rsidRDefault="004A7053" w:rsidP="00034911">
      <w:pPr>
        <w:suppressAutoHyphens w:val="0"/>
        <w:rPr>
          <w:b/>
          <w:bCs/>
          <w:kern w:val="0"/>
          <w:sz w:val="20"/>
          <w:szCs w:val="20"/>
          <w:lang w:eastAsia="pl-PL"/>
        </w:rPr>
      </w:pPr>
    </w:p>
    <w:p w:rsidR="004A7053" w:rsidRPr="004A7053" w:rsidRDefault="004A7053" w:rsidP="00034911">
      <w:pPr>
        <w:suppressAutoHyphens w:val="0"/>
        <w:rPr>
          <w:b/>
          <w:bCs/>
          <w:kern w:val="0"/>
          <w:sz w:val="20"/>
          <w:szCs w:val="20"/>
          <w:lang w:eastAsia="pl-PL"/>
        </w:rPr>
      </w:pPr>
    </w:p>
    <w:p w:rsidR="004A7053" w:rsidRPr="004A7053" w:rsidRDefault="004A7053" w:rsidP="00034911">
      <w:pPr>
        <w:suppressAutoHyphens w:val="0"/>
        <w:rPr>
          <w:b/>
          <w:bCs/>
          <w:kern w:val="0"/>
          <w:sz w:val="20"/>
          <w:szCs w:val="20"/>
          <w:lang w:eastAsia="pl-PL"/>
        </w:rPr>
      </w:pPr>
    </w:p>
    <w:p w:rsidR="004A7053" w:rsidRPr="004A7053" w:rsidRDefault="004A7053" w:rsidP="00034911">
      <w:pPr>
        <w:suppressAutoHyphens w:val="0"/>
        <w:rPr>
          <w:b/>
          <w:bCs/>
          <w:kern w:val="0"/>
          <w:sz w:val="20"/>
          <w:szCs w:val="20"/>
          <w:lang w:eastAsia="pl-PL"/>
        </w:rPr>
      </w:pPr>
    </w:p>
    <w:p w:rsidR="004A7053" w:rsidRPr="004A7053" w:rsidRDefault="004A7053" w:rsidP="00034911">
      <w:pPr>
        <w:suppressAutoHyphens w:val="0"/>
        <w:rPr>
          <w:b/>
          <w:bCs/>
          <w:kern w:val="0"/>
          <w:sz w:val="20"/>
          <w:szCs w:val="20"/>
          <w:lang w:eastAsia="pl-PL"/>
        </w:rPr>
      </w:pPr>
    </w:p>
    <w:p w:rsidR="004A7053" w:rsidRPr="004A7053" w:rsidRDefault="004A7053" w:rsidP="00034911">
      <w:pPr>
        <w:suppressAutoHyphens w:val="0"/>
        <w:rPr>
          <w:b/>
          <w:bCs/>
          <w:kern w:val="0"/>
          <w:sz w:val="20"/>
          <w:szCs w:val="20"/>
          <w:lang w:eastAsia="pl-PL"/>
        </w:rPr>
      </w:pPr>
    </w:p>
    <w:p w:rsidR="004A7053" w:rsidRPr="004A7053" w:rsidRDefault="004A7053" w:rsidP="00034911">
      <w:pPr>
        <w:suppressAutoHyphens w:val="0"/>
        <w:rPr>
          <w:b/>
          <w:bCs/>
          <w:kern w:val="0"/>
          <w:sz w:val="20"/>
          <w:szCs w:val="20"/>
          <w:lang w:eastAsia="pl-PL"/>
        </w:rPr>
      </w:pPr>
    </w:p>
    <w:p w:rsidR="009D23AC" w:rsidRPr="004A7053" w:rsidRDefault="009D23AC" w:rsidP="00034911">
      <w:pPr>
        <w:suppressAutoHyphens w:val="0"/>
        <w:rPr>
          <w:b/>
          <w:bCs/>
          <w:kern w:val="0"/>
          <w:sz w:val="20"/>
          <w:szCs w:val="20"/>
          <w:lang w:eastAsia="pl-PL"/>
        </w:rPr>
      </w:pPr>
    </w:p>
    <w:p w:rsidR="00034911" w:rsidRPr="004A7053" w:rsidRDefault="00034911" w:rsidP="00034911">
      <w:pPr>
        <w:suppressAutoHyphens w:val="0"/>
        <w:rPr>
          <w:kern w:val="0"/>
          <w:sz w:val="22"/>
          <w:szCs w:val="22"/>
          <w:lang w:eastAsia="pl-PL"/>
        </w:rPr>
      </w:pPr>
      <w:r w:rsidRPr="004A7053">
        <w:rPr>
          <w:b/>
          <w:bCs/>
          <w:kern w:val="0"/>
          <w:sz w:val="22"/>
          <w:szCs w:val="22"/>
          <w:lang w:eastAsia="pl-PL"/>
        </w:rPr>
        <w:lastRenderedPageBreak/>
        <w:t>Część nr 30 – dostawa siatek do przepuklin pachwinowych metodą laparoskopową</w:t>
      </w:r>
      <w:r w:rsidRPr="004A7053">
        <w:rPr>
          <w:b/>
          <w:bCs/>
          <w:kern w:val="0"/>
          <w:sz w:val="22"/>
          <w:szCs w:val="22"/>
          <w:lang w:eastAsia="pl-PL"/>
        </w:rPr>
        <w:tab/>
      </w:r>
      <w:r w:rsidRPr="004A7053">
        <w:rPr>
          <w:b/>
          <w:bCs/>
          <w:kern w:val="0"/>
          <w:sz w:val="22"/>
          <w:szCs w:val="22"/>
          <w:lang w:eastAsia="pl-PL"/>
        </w:rPr>
        <w:tab/>
      </w:r>
      <w:r w:rsidRPr="004A7053">
        <w:rPr>
          <w:b/>
          <w:bCs/>
          <w:kern w:val="0"/>
          <w:sz w:val="22"/>
          <w:szCs w:val="22"/>
          <w:lang w:eastAsia="pl-PL"/>
        </w:rPr>
        <w:tab/>
      </w:r>
      <w:r w:rsidRPr="004A7053">
        <w:rPr>
          <w:b/>
          <w:bCs/>
          <w:kern w:val="0"/>
          <w:sz w:val="22"/>
          <w:szCs w:val="22"/>
          <w:lang w:eastAsia="pl-PL"/>
        </w:rPr>
        <w:tab/>
      </w:r>
      <w:r w:rsidRPr="004A7053">
        <w:rPr>
          <w:b/>
          <w:bCs/>
          <w:kern w:val="0"/>
          <w:sz w:val="22"/>
          <w:szCs w:val="22"/>
          <w:lang w:eastAsia="pl-PL"/>
        </w:rPr>
        <w:tab/>
      </w:r>
      <w:r w:rsidRPr="004A7053">
        <w:rPr>
          <w:b/>
          <w:bCs/>
          <w:kern w:val="0"/>
          <w:sz w:val="22"/>
          <w:szCs w:val="22"/>
          <w:lang w:eastAsia="pl-PL"/>
        </w:rPr>
        <w:tab/>
      </w:r>
      <w:r w:rsidRPr="004A7053">
        <w:rPr>
          <w:b/>
          <w:bCs/>
          <w:kern w:val="0"/>
          <w:sz w:val="22"/>
          <w:szCs w:val="22"/>
          <w:lang w:eastAsia="pl-PL"/>
        </w:rPr>
        <w:tab/>
      </w:r>
      <w:r w:rsidRPr="004A7053">
        <w:rPr>
          <w:b/>
          <w:bCs/>
          <w:kern w:val="0"/>
          <w:sz w:val="22"/>
          <w:szCs w:val="22"/>
          <w:lang w:eastAsia="pl-PL"/>
        </w:rPr>
        <w:tab/>
      </w:r>
      <w:r w:rsidRPr="004A7053">
        <w:rPr>
          <w:b/>
          <w:bCs/>
          <w:kern w:val="0"/>
          <w:sz w:val="22"/>
          <w:szCs w:val="22"/>
          <w:lang w:eastAsia="pl-PL"/>
        </w:rPr>
        <w:tab/>
      </w:r>
    </w:p>
    <w:tbl>
      <w:tblPr>
        <w:tblW w:w="14627" w:type="dxa"/>
        <w:tblCellSpacing w:w="0" w:type="dxa"/>
        <w:tblCellMar>
          <w:top w:w="15" w:type="dxa"/>
          <w:left w:w="15" w:type="dxa"/>
          <w:bottom w:w="15" w:type="dxa"/>
          <w:right w:w="15" w:type="dxa"/>
        </w:tblCellMar>
        <w:tblLook w:val="04A0"/>
      </w:tblPr>
      <w:tblGrid>
        <w:gridCol w:w="457"/>
        <w:gridCol w:w="5523"/>
        <w:gridCol w:w="567"/>
        <w:gridCol w:w="992"/>
        <w:gridCol w:w="992"/>
        <w:gridCol w:w="567"/>
        <w:gridCol w:w="993"/>
        <w:gridCol w:w="4536"/>
      </w:tblGrid>
      <w:tr w:rsidR="00034911" w:rsidRPr="004A7053" w:rsidTr="00EB11FE">
        <w:trPr>
          <w:tblCellSpacing w:w="0" w:type="dxa"/>
        </w:trPr>
        <w:tc>
          <w:tcPr>
            <w:tcW w:w="457"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L.p.</w:t>
            </w:r>
          </w:p>
        </w:tc>
        <w:tc>
          <w:tcPr>
            <w:tcW w:w="5523"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Opis przedmiotu zamówienia</w:t>
            </w:r>
          </w:p>
        </w:tc>
        <w:tc>
          <w:tcPr>
            <w:tcW w:w="567"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Ilość sztuk</w:t>
            </w:r>
          </w:p>
        </w:tc>
        <w:tc>
          <w:tcPr>
            <w:tcW w:w="992"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Cena jedn. netto</w:t>
            </w:r>
          </w:p>
        </w:tc>
        <w:tc>
          <w:tcPr>
            <w:tcW w:w="992"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Wartość netto</w:t>
            </w:r>
          </w:p>
        </w:tc>
        <w:tc>
          <w:tcPr>
            <w:tcW w:w="567"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VAT %</w:t>
            </w:r>
          </w:p>
        </w:tc>
        <w:tc>
          <w:tcPr>
            <w:tcW w:w="993"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Wartość brutto</w:t>
            </w:r>
          </w:p>
        </w:tc>
        <w:tc>
          <w:tcPr>
            <w:tcW w:w="4536" w:type="dxa"/>
            <w:tcBorders>
              <w:top w:val="single" w:sz="6" w:space="0" w:color="000000"/>
              <w:left w:val="single" w:sz="6" w:space="0" w:color="000000"/>
              <w:bottom w:val="single" w:sz="6" w:space="0" w:color="000000"/>
              <w:right w:val="single" w:sz="6" w:space="0" w:color="000000"/>
            </w:tcBorders>
            <w:tcMar>
              <w:top w:w="0" w:type="dxa"/>
              <w:left w:w="11" w:type="dxa"/>
              <w:bottom w:w="0" w:type="dxa"/>
              <w:right w:w="11" w:type="dxa"/>
            </w:tcMar>
            <w:hideMark/>
          </w:tcPr>
          <w:p w:rsidR="00034911" w:rsidRPr="004A7053" w:rsidRDefault="00034911" w:rsidP="00EB11FE">
            <w:pPr>
              <w:suppressAutoHyphens w:val="0"/>
              <w:rPr>
                <w:kern w:val="0"/>
                <w:lang w:eastAsia="pl-PL"/>
              </w:rPr>
            </w:pPr>
            <w:r w:rsidRPr="004A7053">
              <w:rPr>
                <w:kern w:val="0"/>
                <w:sz w:val="20"/>
                <w:szCs w:val="20"/>
                <w:lang w:eastAsia="pl-PL"/>
              </w:rPr>
              <w:t>Informacje o produkcie i producencie</w:t>
            </w:r>
          </w:p>
        </w:tc>
      </w:tr>
      <w:tr w:rsidR="00034911" w:rsidRPr="004A7053" w:rsidTr="00EB11FE">
        <w:trPr>
          <w:tblCellSpacing w:w="0" w:type="dxa"/>
        </w:trPr>
        <w:tc>
          <w:tcPr>
            <w:tcW w:w="457"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1</w:t>
            </w:r>
          </w:p>
        </w:tc>
        <w:tc>
          <w:tcPr>
            <w:tcW w:w="5523"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Siatka do leczenia przepuklin (ultralekka)</w:t>
            </w:r>
          </w:p>
          <w:p w:rsidR="00034911" w:rsidRPr="004A7053" w:rsidRDefault="00034911" w:rsidP="00EB11FE">
            <w:pPr>
              <w:suppressAutoHyphens w:val="0"/>
              <w:rPr>
                <w:kern w:val="0"/>
                <w:lang w:eastAsia="pl-PL"/>
              </w:rPr>
            </w:pPr>
            <w:r w:rsidRPr="004A7053">
              <w:rPr>
                <w:kern w:val="0"/>
                <w:sz w:val="20"/>
                <w:szCs w:val="20"/>
                <w:lang w:eastAsia="pl-PL"/>
              </w:rPr>
              <w:t>- o anatomicznym, trójwymiarowym kształcie dopasowanym do kanału pachwiny,</w:t>
            </w:r>
          </w:p>
          <w:p w:rsidR="00034911" w:rsidRPr="004A7053" w:rsidRDefault="00034911" w:rsidP="00EB11FE">
            <w:pPr>
              <w:suppressAutoHyphens w:val="0"/>
              <w:rPr>
                <w:kern w:val="0"/>
                <w:lang w:eastAsia="pl-PL"/>
              </w:rPr>
            </w:pPr>
            <w:r w:rsidRPr="004A7053">
              <w:rPr>
                <w:kern w:val="0"/>
                <w:sz w:val="20"/>
                <w:szCs w:val="20"/>
                <w:lang w:eastAsia="pl-PL"/>
              </w:rPr>
              <w:t>- z przyśrodkowym znacznikiem orientacji ,</w:t>
            </w:r>
          </w:p>
          <w:p w:rsidR="00034911" w:rsidRPr="004A7053" w:rsidRDefault="00034911" w:rsidP="00EB11FE">
            <w:pPr>
              <w:suppressAutoHyphens w:val="0"/>
              <w:rPr>
                <w:kern w:val="0"/>
                <w:lang w:eastAsia="pl-PL"/>
              </w:rPr>
            </w:pPr>
            <w:r w:rsidRPr="004A7053">
              <w:rPr>
                <w:kern w:val="0"/>
                <w:sz w:val="20"/>
                <w:szCs w:val="20"/>
                <w:lang w:eastAsia="pl-PL"/>
              </w:rPr>
              <w:t>- z pamięcią kształtu.</w:t>
            </w:r>
          </w:p>
          <w:p w:rsidR="00034911" w:rsidRPr="004A7053" w:rsidRDefault="00034911" w:rsidP="00EB11FE">
            <w:pPr>
              <w:suppressAutoHyphens w:val="0"/>
              <w:rPr>
                <w:kern w:val="0"/>
                <w:lang w:eastAsia="pl-PL"/>
              </w:rPr>
            </w:pPr>
            <w:r w:rsidRPr="004A7053">
              <w:rPr>
                <w:kern w:val="0"/>
                <w:sz w:val="20"/>
                <w:szCs w:val="20"/>
                <w:lang w:eastAsia="pl-PL"/>
              </w:rPr>
              <w:t>- wykonana z polipropylenu monofilamentnego</w:t>
            </w:r>
          </w:p>
          <w:p w:rsidR="00034911" w:rsidRPr="004A7053" w:rsidRDefault="00034911" w:rsidP="00EB11FE">
            <w:pPr>
              <w:suppressAutoHyphens w:val="0"/>
              <w:rPr>
                <w:kern w:val="0"/>
                <w:lang w:eastAsia="pl-PL"/>
              </w:rPr>
            </w:pPr>
            <w:r w:rsidRPr="004A7053">
              <w:rPr>
                <w:kern w:val="0"/>
                <w:sz w:val="20"/>
                <w:szCs w:val="20"/>
                <w:lang w:eastAsia="pl-PL"/>
              </w:rPr>
              <w:t>- o wadze 42g/ m2</w:t>
            </w:r>
          </w:p>
          <w:p w:rsidR="00034911" w:rsidRPr="004A7053" w:rsidRDefault="00034911" w:rsidP="00EB11FE">
            <w:pPr>
              <w:suppressAutoHyphens w:val="0"/>
              <w:rPr>
                <w:kern w:val="0"/>
                <w:lang w:eastAsia="pl-PL"/>
              </w:rPr>
            </w:pPr>
            <w:r w:rsidRPr="004A7053">
              <w:rPr>
                <w:kern w:val="0"/>
                <w:sz w:val="20"/>
                <w:szCs w:val="20"/>
                <w:lang w:eastAsia="pl-PL"/>
              </w:rPr>
              <w:t xml:space="preserve">- grubość siatki 0,52 mm </w:t>
            </w:r>
          </w:p>
          <w:p w:rsidR="00034911" w:rsidRPr="004A7053" w:rsidRDefault="00034911" w:rsidP="00EB11FE">
            <w:pPr>
              <w:suppressAutoHyphens w:val="0"/>
              <w:rPr>
                <w:kern w:val="0"/>
                <w:lang w:eastAsia="pl-PL"/>
              </w:rPr>
            </w:pPr>
            <w:r w:rsidRPr="004A7053">
              <w:rPr>
                <w:kern w:val="0"/>
                <w:sz w:val="20"/>
                <w:szCs w:val="20"/>
                <w:lang w:eastAsia="pl-PL"/>
              </w:rPr>
              <w:t>- rozmiar porów 6,5 mm2</w:t>
            </w:r>
          </w:p>
          <w:p w:rsidR="00034911" w:rsidRPr="004A7053" w:rsidRDefault="00034911" w:rsidP="00EB11FE">
            <w:pPr>
              <w:suppressAutoHyphens w:val="0"/>
              <w:rPr>
                <w:kern w:val="0"/>
                <w:lang w:eastAsia="pl-PL"/>
              </w:rPr>
            </w:pPr>
            <w:r w:rsidRPr="004A7053">
              <w:rPr>
                <w:kern w:val="0"/>
                <w:sz w:val="20"/>
                <w:szCs w:val="20"/>
                <w:lang w:eastAsia="pl-PL"/>
              </w:rPr>
              <w:t>- niewymagająca dodatkowego mocowania</w:t>
            </w:r>
          </w:p>
          <w:p w:rsidR="00034911" w:rsidRPr="004A7053" w:rsidRDefault="00034911" w:rsidP="00EB11FE">
            <w:pPr>
              <w:suppressAutoHyphens w:val="0"/>
              <w:rPr>
                <w:kern w:val="0"/>
                <w:sz w:val="20"/>
                <w:szCs w:val="20"/>
                <w:lang w:eastAsia="pl-PL"/>
              </w:rPr>
            </w:pPr>
            <w:r w:rsidRPr="004A7053">
              <w:rPr>
                <w:kern w:val="0"/>
                <w:sz w:val="20"/>
                <w:szCs w:val="20"/>
                <w:lang w:eastAsia="pl-PL"/>
              </w:rPr>
              <w:t>- opakowanie jednostkowe: papier -folia lub sztywne opakowanie typu Tyvec zabezpieczające przed utratą jałowości lub podwójne opakowanie: wewnątrz folia, na zewnątrz papier-folia</w:t>
            </w:r>
          </w:p>
          <w:p w:rsidR="00034911" w:rsidRPr="004A7053" w:rsidRDefault="00034911" w:rsidP="00EB11FE">
            <w:pPr>
              <w:suppressAutoHyphens w:val="0"/>
              <w:rPr>
                <w:kern w:val="0"/>
                <w:sz w:val="20"/>
                <w:szCs w:val="20"/>
                <w:lang w:eastAsia="pl-PL"/>
              </w:rPr>
            </w:pPr>
            <w:r w:rsidRPr="004A7053">
              <w:rPr>
                <w:kern w:val="0"/>
                <w:sz w:val="20"/>
                <w:szCs w:val="20"/>
                <w:lang w:eastAsia="pl-PL"/>
              </w:rPr>
              <w:t>a) lewostronna o wymiarach:</w:t>
            </w:r>
          </w:p>
          <w:p w:rsidR="00034911" w:rsidRPr="004A7053" w:rsidRDefault="00034911" w:rsidP="00EB11FE">
            <w:pPr>
              <w:suppressAutoHyphens w:val="0"/>
              <w:rPr>
                <w:kern w:val="0"/>
                <w:sz w:val="20"/>
                <w:szCs w:val="20"/>
                <w:lang w:eastAsia="pl-PL"/>
              </w:rPr>
            </w:pPr>
            <w:r w:rsidRPr="004A7053">
              <w:rPr>
                <w:kern w:val="0"/>
                <w:sz w:val="20"/>
                <w:szCs w:val="20"/>
                <w:lang w:eastAsia="pl-PL"/>
              </w:rPr>
              <w:t>● 7.9 cm x 13.4 cm</w:t>
            </w:r>
          </w:p>
          <w:p w:rsidR="00034911" w:rsidRPr="004A7053" w:rsidRDefault="00034911" w:rsidP="00EB11FE">
            <w:pPr>
              <w:suppressAutoHyphens w:val="0"/>
              <w:rPr>
                <w:kern w:val="0"/>
                <w:sz w:val="20"/>
                <w:szCs w:val="20"/>
                <w:lang w:eastAsia="pl-PL"/>
              </w:rPr>
            </w:pPr>
            <w:r w:rsidRPr="004A7053">
              <w:rPr>
                <w:kern w:val="0"/>
                <w:sz w:val="20"/>
                <w:szCs w:val="20"/>
                <w:lang w:eastAsia="pl-PL"/>
              </w:rPr>
              <w:t>● 10.3 cm x 15.7 cm</w:t>
            </w:r>
          </w:p>
          <w:p w:rsidR="00034911" w:rsidRPr="004A7053" w:rsidRDefault="00034911" w:rsidP="00EB11FE">
            <w:pPr>
              <w:suppressAutoHyphens w:val="0"/>
              <w:rPr>
                <w:kern w:val="0"/>
                <w:sz w:val="20"/>
                <w:szCs w:val="20"/>
                <w:lang w:eastAsia="pl-PL"/>
              </w:rPr>
            </w:pPr>
            <w:r w:rsidRPr="004A7053">
              <w:rPr>
                <w:kern w:val="0"/>
                <w:sz w:val="20"/>
                <w:szCs w:val="20"/>
                <w:lang w:eastAsia="pl-PL"/>
              </w:rPr>
              <w:t>● 12.2 cm x 17 cm</w:t>
            </w:r>
          </w:p>
          <w:p w:rsidR="00034911" w:rsidRPr="004A7053" w:rsidRDefault="00034911" w:rsidP="00EB11FE">
            <w:pPr>
              <w:suppressAutoHyphens w:val="0"/>
              <w:rPr>
                <w:kern w:val="0"/>
                <w:sz w:val="20"/>
                <w:szCs w:val="20"/>
                <w:lang w:eastAsia="pl-PL"/>
              </w:rPr>
            </w:pPr>
            <w:r w:rsidRPr="004A7053">
              <w:rPr>
                <w:kern w:val="0"/>
                <w:sz w:val="20"/>
                <w:szCs w:val="20"/>
                <w:lang w:eastAsia="pl-PL"/>
              </w:rPr>
              <w:t>b) prawostronna o wymiarach</w:t>
            </w:r>
          </w:p>
          <w:p w:rsidR="00034911" w:rsidRPr="004A7053" w:rsidRDefault="00034911" w:rsidP="00EB11FE">
            <w:pPr>
              <w:suppressAutoHyphens w:val="0"/>
              <w:rPr>
                <w:kern w:val="0"/>
                <w:sz w:val="20"/>
                <w:szCs w:val="20"/>
                <w:lang w:eastAsia="pl-PL"/>
              </w:rPr>
            </w:pPr>
            <w:r w:rsidRPr="004A7053">
              <w:rPr>
                <w:kern w:val="0"/>
                <w:sz w:val="20"/>
                <w:szCs w:val="20"/>
                <w:lang w:eastAsia="pl-PL"/>
              </w:rPr>
              <w:t>● 7.9 cm x 13.4 cm</w:t>
            </w:r>
          </w:p>
          <w:p w:rsidR="00034911" w:rsidRPr="004A7053" w:rsidRDefault="00034911" w:rsidP="00EB11FE">
            <w:pPr>
              <w:suppressAutoHyphens w:val="0"/>
              <w:rPr>
                <w:kern w:val="0"/>
                <w:sz w:val="20"/>
                <w:szCs w:val="20"/>
                <w:lang w:eastAsia="pl-PL"/>
              </w:rPr>
            </w:pPr>
            <w:r w:rsidRPr="004A7053">
              <w:rPr>
                <w:kern w:val="0"/>
                <w:sz w:val="20"/>
                <w:szCs w:val="20"/>
                <w:lang w:eastAsia="pl-PL"/>
              </w:rPr>
              <w:t>● 10.3 cm x 15.7 cm</w:t>
            </w:r>
          </w:p>
          <w:p w:rsidR="00034911" w:rsidRPr="004A7053" w:rsidRDefault="00034911" w:rsidP="00EB11FE">
            <w:pPr>
              <w:suppressAutoHyphens w:val="0"/>
              <w:rPr>
                <w:kern w:val="0"/>
                <w:sz w:val="20"/>
                <w:szCs w:val="20"/>
                <w:lang w:eastAsia="pl-PL"/>
              </w:rPr>
            </w:pPr>
            <w:r w:rsidRPr="004A7053">
              <w:rPr>
                <w:kern w:val="0"/>
                <w:sz w:val="20"/>
                <w:szCs w:val="20"/>
                <w:lang w:eastAsia="pl-PL"/>
              </w:rPr>
              <w:t>● 12.2 cm x 17 cm</w:t>
            </w:r>
          </w:p>
        </w:tc>
        <w:tc>
          <w:tcPr>
            <w:tcW w:w="567"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kern w:val="0"/>
                <w:lang w:eastAsia="pl-PL"/>
              </w:rPr>
            </w:pPr>
            <w:r w:rsidRPr="004A7053">
              <w:rPr>
                <w:kern w:val="0"/>
                <w:sz w:val="20"/>
                <w:szCs w:val="20"/>
                <w:lang w:eastAsia="pl-PL"/>
              </w:rPr>
              <w:t>35</w:t>
            </w:r>
          </w:p>
        </w:tc>
        <w:tc>
          <w:tcPr>
            <w:tcW w:w="99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kern w:val="0"/>
                <w:lang w:eastAsia="pl-PL"/>
              </w:rPr>
            </w:pPr>
          </w:p>
        </w:tc>
        <w:tc>
          <w:tcPr>
            <w:tcW w:w="99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kern w:val="0"/>
                <w:lang w:eastAsia="pl-PL"/>
              </w:rPr>
            </w:pPr>
          </w:p>
        </w:tc>
        <w:tc>
          <w:tcPr>
            <w:tcW w:w="567"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kern w:val="0"/>
                <w:lang w:eastAsia="pl-PL"/>
              </w:rPr>
            </w:pPr>
            <w:r w:rsidRPr="004A7053">
              <w:rPr>
                <w:kern w:val="0"/>
                <w:sz w:val="20"/>
                <w:szCs w:val="20"/>
                <w:lang w:eastAsia="pl-PL"/>
              </w:rPr>
              <w:t>8</w:t>
            </w:r>
          </w:p>
        </w:tc>
        <w:tc>
          <w:tcPr>
            <w:tcW w:w="993"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kern w:val="0"/>
                <w:lang w:eastAsia="pl-PL"/>
              </w:rPr>
            </w:pPr>
          </w:p>
        </w:tc>
        <w:tc>
          <w:tcPr>
            <w:tcW w:w="4536" w:type="dxa"/>
            <w:tcBorders>
              <w:top w:val="nil"/>
              <w:left w:val="single" w:sz="6" w:space="0" w:color="000000"/>
              <w:bottom w:val="single" w:sz="6" w:space="0" w:color="000000"/>
              <w:right w:val="single" w:sz="6" w:space="0" w:color="000000"/>
            </w:tcBorders>
            <w:tcMar>
              <w:top w:w="0" w:type="dxa"/>
              <w:left w:w="11" w:type="dxa"/>
              <w:bottom w:w="0" w:type="dxa"/>
              <w:right w:w="11" w:type="dxa"/>
            </w:tcMar>
            <w:hideMark/>
          </w:tcPr>
          <w:p w:rsidR="00034911" w:rsidRPr="004A7053" w:rsidRDefault="00034911" w:rsidP="00EB11FE">
            <w:pPr>
              <w:suppressAutoHyphens w:val="0"/>
              <w:rPr>
                <w:kern w:val="0"/>
                <w:sz w:val="20"/>
                <w:szCs w:val="20"/>
                <w:lang w:eastAsia="pl-PL"/>
              </w:rPr>
            </w:pPr>
            <w:r w:rsidRPr="004A7053">
              <w:rPr>
                <w:kern w:val="0"/>
                <w:sz w:val="20"/>
                <w:szCs w:val="20"/>
                <w:lang w:eastAsia="pl-PL"/>
              </w:rPr>
              <w:t>Pełna nazwa producenta……………</w:t>
            </w:r>
          </w:p>
          <w:p w:rsidR="00034911" w:rsidRPr="004A7053" w:rsidRDefault="00034911" w:rsidP="00EB11FE">
            <w:pPr>
              <w:suppressAutoHyphens w:val="0"/>
              <w:rPr>
                <w:kern w:val="0"/>
                <w:sz w:val="20"/>
                <w:szCs w:val="20"/>
                <w:lang w:eastAsia="pl-PL"/>
              </w:rPr>
            </w:pPr>
            <w:r w:rsidRPr="004A7053">
              <w:rPr>
                <w:kern w:val="0"/>
                <w:sz w:val="20"/>
                <w:szCs w:val="20"/>
                <w:lang w:eastAsia="pl-PL"/>
              </w:rPr>
              <w:t>Pełna nazwa wyrobu ………………</w:t>
            </w:r>
          </w:p>
          <w:p w:rsidR="00034911" w:rsidRPr="004A7053" w:rsidRDefault="00034911" w:rsidP="00EB11FE">
            <w:pPr>
              <w:suppressAutoHyphens w:val="0"/>
              <w:rPr>
                <w:kern w:val="0"/>
                <w:sz w:val="20"/>
                <w:szCs w:val="20"/>
                <w:lang w:eastAsia="pl-PL"/>
              </w:rPr>
            </w:pPr>
            <w:r w:rsidRPr="004A7053">
              <w:rPr>
                <w:kern w:val="0"/>
                <w:sz w:val="20"/>
                <w:szCs w:val="20"/>
                <w:lang w:eastAsia="pl-PL"/>
              </w:rPr>
              <w:t>LEWOSTRONNA</w:t>
            </w:r>
          </w:p>
          <w:p w:rsidR="00034911" w:rsidRPr="004A7053" w:rsidRDefault="00034911" w:rsidP="00EB11FE">
            <w:pPr>
              <w:suppressAutoHyphens w:val="0"/>
              <w:rPr>
                <w:kern w:val="0"/>
                <w:sz w:val="20"/>
                <w:szCs w:val="20"/>
                <w:lang w:eastAsia="pl-PL"/>
              </w:rPr>
            </w:pPr>
            <w:r w:rsidRPr="004A7053">
              <w:rPr>
                <w:kern w:val="0"/>
                <w:sz w:val="20"/>
                <w:szCs w:val="20"/>
                <w:lang w:eastAsia="pl-PL"/>
              </w:rPr>
              <w:t xml:space="preserve">Numer referencyjny dla 7.9 cm x 13.4 cm …………. Numer referencyjny dla 10.3 cm x 15.7 cm …………. </w:t>
            </w:r>
          </w:p>
          <w:p w:rsidR="00034911" w:rsidRPr="004A7053" w:rsidRDefault="00034911" w:rsidP="00EB11FE">
            <w:pPr>
              <w:suppressAutoHyphens w:val="0"/>
              <w:rPr>
                <w:kern w:val="0"/>
                <w:sz w:val="20"/>
                <w:szCs w:val="20"/>
                <w:lang w:eastAsia="pl-PL"/>
              </w:rPr>
            </w:pPr>
            <w:r w:rsidRPr="004A7053">
              <w:rPr>
                <w:kern w:val="0"/>
                <w:sz w:val="20"/>
                <w:szCs w:val="20"/>
                <w:lang w:eastAsia="pl-PL"/>
              </w:rPr>
              <w:t>Numer referencyjny dla 12.2 cm x 17 cm ………….</w:t>
            </w:r>
          </w:p>
          <w:p w:rsidR="00034911" w:rsidRPr="004A7053" w:rsidRDefault="00034911" w:rsidP="00EB11FE">
            <w:pPr>
              <w:suppressAutoHyphens w:val="0"/>
              <w:rPr>
                <w:kern w:val="0"/>
                <w:sz w:val="20"/>
                <w:szCs w:val="20"/>
                <w:lang w:eastAsia="pl-PL"/>
              </w:rPr>
            </w:pPr>
            <w:r w:rsidRPr="004A7053">
              <w:rPr>
                <w:kern w:val="0"/>
                <w:sz w:val="20"/>
                <w:szCs w:val="20"/>
                <w:lang w:eastAsia="pl-PL"/>
              </w:rPr>
              <w:t>PRAWOSTRONNA</w:t>
            </w:r>
          </w:p>
          <w:p w:rsidR="00034911" w:rsidRPr="004A7053" w:rsidRDefault="00034911" w:rsidP="00EB11FE">
            <w:pPr>
              <w:suppressAutoHyphens w:val="0"/>
              <w:rPr>
                <w:kern w:val="0"/>
                <w:sz w:val="20"/>
                <w:szCs w:val="20"/>
                <w:lang w:eastAsia="pl-PL"/>
              </w:rPr>
            </w:pPr>
            <w:r w:rsidRPr="004A7053">
              <w:rPr>
                <w:kern w:val="0"/>
                <w:sz w:val="20"/>
                <w:szCs w:val="20"/>
                <w:lang w:eastAsia="pl-PL"/>
              </w:rPr>
              <w:t xml:space="preserve">Numer referencyjny dla 7.9 cm x 13.4 cm …………. Numer referencyjny dla 10.3 cm x 15.7 cm …………. </w:t>
            </w:r>
          </w:p>
          <w:p w:rsidR="00034911" w:rsidRPr="004A7053" w:rsidRDefault="00034911" w:rsidP="00EB11FE">
            <w:pPr>
              <w:suppressAutoHyphens w:val="0"/>
              <w:rPr>
                <w:kern w:val="0"/>
                <w:lang w:eastAsia="pl-PL"/>
              </w:rPr>
            </w:pPr>
            <w:r w:rsidRPr="004A7053">
              <w:rPr>
                <w:kern w:val="0"/>
                <w:sz w:val="20"/>
                <w:szCs w:val="20"/>
                <w:lang w:eastAsia="pl-PL"/>
              </w:rPr>
              <w:t>Numer referencyjny dla 12.2 cm x 17 cm ………….</w:t>
            </w:r>
          </w:p>
        </w:tc>
      </w:tr>
      <w:tr w:rsidR="00034911" w:rsidRPr="004A7053" w:rsidTr="00EB11FE">
        <w:trPr>
          <w:tblCellSpacing w:w="0" w:type="dxa"/>
        </w:trPr>
        <w:tc>
          <w:tcPr>
            <w:tcW w:w="457"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p>
        </w:tc>
        <w:tc>
          <w:tcPr>
            <w:tcW w:w="5523"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r w:rsidRPr="004A7053">
              <w:rPr>
                <w:b/>
                <w:bCs/>
                <w:kern w:val="0"/>
                <w:sz w:val="20"/>
                <w:szCs w:val="20"/>
                <w:lang w:eastAsia="pl-PL"/>
              </w:rPr>
              <w:t>Wartość części</w:t>
            </w:r>
          </w:p>
        </w:tc>
        <w:tc>
          <w:tcPr>
            <w:tcW w:w="567"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kern w:val="0"/>
                <w:lang w:eastAsia="pl-PL"/>
              </w:rPr>
            </w:pPr>
          </w:p>
        </w:tc>
        <w:tc>
          <w:tcPr>
            <w:tcW w:w="99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kern w:val="0"/>
                <w:lang w:eastAsia="pl-PL"/>
              </w:rPr>
            </w:pPr>
          </w:p>
        </w:tc>
        <w:tc>
          <w:tcPr>
            <w:tcW w:w="99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b/>
                <w:kern w:val="0"/>
                <w:lang w:eastAsia="pl-PL"/>
              </w:rPr>
            </w:pPr>
          </w:p>
        </w:tc>
        <w:tc>
          <w:tcPr>
            <w:tcW w:w="567"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b/>
                <w:kern w:val="0"/>
                <w:lang w:eastAsia="pl-PL"/>
              </w:rPr>
            </w:pPr>
          </w:p>
        </w:tc>
        <w:tc>
          <w:tcPr>
            <w:tcW w:w="993"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b/>
                <w:kern w:val="0"/>
                <w:lang w:eastAsia="pl-PL"/>
              </w:rPr>
            </w:pPr>
          </w:p>
        </w:tc>
        <w:tc>
          <w:tcPr>
            <w:tcW w:w="4536" w:type="dxa"/>
            <w:tcBorders>
              <w:top w:val="nil"/>
              <w:left w:val="single" w:sz="6" w:space="0" w:color="000000"/>
              <w:bottom w:val="single" w:sz="6" w:space="0" w:color="000000"/>
              <w:right w:val="single" w:sz="6" w:space="0" w:color="000000"/>
            </w:tcBorders>
            <w:tcMar>
              <w:top w:w="0" w:type="dxa"/>
              <w:left w:w="11" w:type="dxa"/>
              <w:bottom w:w="0" w:type="dxa"/>
              <w:right w:w="11" w:type="dxa"/>
            </w:tcMar>
            <w:hideMark/>
          </w:tcPr>
          <w:p w:rsidR="00034911" w:rsidRPr="004A7053" w:rsidRDefault="00034911" w:rsidP="00EB11FE">
            <w:pPr>
              <w:suppressAutoHyphens w:val="0"/>
              <w:rPr>
                <w:b/>
                <w:kern w:val="0"/>
                <w:lang w:eastAsia="pl-PL"/>
              </w:rPr>
            </w:pPr>
            <w:r w:rsidRPr="004A7053">
              <w:rPr>
                <w:kern w:val="0"/>
                <w:lang w:eastAsia="pl-PL"/>
              </w:rPr>
              <w:t xml:space="preserve">  </w:t>
            </w:r>
          </w:p>
        </w:tc>
      </w:tr>
    </w:tbl>
    <w:p w:rsidR="00034911" w:rsidRPr="00E54A18" w:rsidRDefault="00034911" w:rsidP="00034911">
      <w:pPr>
        <w:suppressAutoHyphens w:val="0"/>
        <w:rPr>
          <w:color w:val="FF0000"/>
          <w:kern w:val="0"/>
          <w:lang w:eastAsia="pl-PL"/>
        </w:rPr>
      </w:pPr>
    </w:p>
    <w:p w:rsidR="00034911" w:rsidRDefault="00034911" w:rsidP="00034911">
      <w:pPr>
        <w:suppressAutoHyphens w:val="0"/>
        <w:rPr>
          <w:color w:val="FF0000"/>
          <w:kern w:val="0"/>
          <w:lang w:eastAsia="pl-PL"/>
        </w:rPr>
      </w:pPr>
    </w:p>
    <w:p w:rsidR="009D23AC" w:rsidRDefault="009D23AC" w:rsidP="00034911">
      <w:pPr>
        <w:suppressAutoHyphens w:val="0"/>
        <w:rPr>
          <w:color w:val="FF0000"/>
          <w:kern w:val="0"/>
          <w:lang w:eastAsia="pl-PL"/>
        </w:rPr>
      </w:pPr>
    </w:p>
    <w:p w:rsidR="009D23AC" w:rsidRDefault="009D23AC" w:rsidP="00034911">
      <w:pPr>
        <w:suppressAutoHyphens w:val="0"/>
        <w:rPr>
          <w:color w:val="FF0000"/>
          <w:kern w:val="0"/>
          <w:lang w:eastAsia="pl-PL"/>
        </w:rPr>
      </w:pPr>
    </w:p>
    <w:p w:rsidR="009D23AC" w:rsidRDefault="009D23AC" w:rsidP="00034911">
      <w:pPr>
        <w:suppressAutoHyphens w:val="0"/>
        <w:rPr>
          <w:color w:val="FF0000"/>
          <w:kern w:val="0"/>
          <w:lang w:eastAsia="pl-PL"/>
        </w:rPr>
      </w:pPr>
    </w:p>
    <w:p w:rsidR="004A7053" w:rsidRDefault="004A7053" w:rsidP="00034911">
      <w:pPr>
        <w:suppressAutoHyphens w:val="0"/>
        <w:rPr>
          <w:color w:val="FF0000"/>
          <w:kern w:val="0"/>
          <w:lang w:eastAsia="pl-PL"/>
        </w:rPr>
      </w:pPr>
    </w:p>
    <w:p w:rsidR="004A7053" w:rsidRDefault="004A7053" w:rsidP="00034911">
      <w:pPr>
        <w:suppressAutoHyphens w:val="0"/>
        <w:rPr>
          <w:color w:val="FF0000"/>
          <w:kern w:val="0"/>
          <w:lang w:eastAsia="pl-PL"/>
        </w:rPr>
      </w:pPr>
    </w:p>
    <w:p w:rsidR="004A7053" w:rsidRDefault="004A7053" w:rsidP="00034911">
      <w:pPr>
        <w:suppressAutoHyphens w:val="0"/>
        <w:rPr>
          <w:color w:val="FF0000"/>
          <w:kern w:val="0"/>
          <w:lang w:eastAsia="pl-PL"/>
        </w:rPr>
      </w:pPr>
    </w:p>
    <w:p w:rsidR="004A7053" w:rsidRDefault="004A7053" w:rsidP="00034911">
      <w:pPr>
        <w:suppressAutoHyphens w:val="0"/>
        <w:rPr>
          <w:color w:val="FF0000"/>
          <w:kern w:val="0"/>
          <w:lang w:eastAsia="pl-PL"/>
        </w:rPr>
      </w:pPr>
    </w:p>
    <w:p w:rsidR="004A7053" w:rsidRDefault="004A7053" w:rsidP="00034911">
      <w:pPr>
        <w:suppressAutoHyphens w:val="0"/>
        <w:rPr>
          <w:color w:val="FF0000"/>
          <w:kern w:val="0"/>
          <w:lang w:eastAsia="pl-PL"/>
        </w:rPr>
      </w:pPr>
    </w:p>
    <w:p w:rsidR="009D23AC" w:rsidRDefault="009D23AC" w:rsidP="00034911">
      <w:pPr>
        <w:suppressAutoHyphens w:val="0"/>
        <w:rPr>
          <w:color w:val="FF0000"/>
          <w:kern w:val="0"/>
          <w:lang w:eastAsia="pl-PL"/>
        </w:rPr>
      </w:pPr>
    </w:p>
    <w:p w:rsidR="009D23AC" w:rsidRPr="00E54A18" w:rsidRDefault="009D23AC" w:rsidP="00034911">
      <w:pPr>
        <w:suppressAutoHyphens w:val="0"/>
        <w:rPr>
          <w:color w:val="FF0000"/>
          <w:kern w:val="0"/>
          <w:lang w:eastAsia="pl-PL"/>
        </w:rPr>
      </w:pPr>
    </w:p>
    <w:p w:rsidR="00034911" w:rsidRPr="004A7053" w:rsidRDefault="00034911" w:rsidP="00034911">
      <w:pPr>
        <w:suppressAutoHyphens w:val="0"/>
        <w:rPr>
          <w:b/>
          <w:kern w:val="0"/>
          <w:lang w:eastAsia="pl-PL"/>
        </w:rPr>
      </w:pPr>
      <w:r w:rsidRPr="004A7053">
        <w:rPr>
          <w:b/>
          <w:bCs/>
          <w:kern w:val="0"/>
          <w:sz w:val="20"/>
          <w:szCs w:val="20"/>
          <w:lang w:eastAsia="pl-PL"/>
        </w:rPr>
        <w:lastRenderedPageBreak/>
        <w:t>Część nr 31</w:t>
      </w:r>
      <w:r w:rsidRPr="004A7053">
        <w:rPr>
          <w:kern w:val="0"/>
          <w:sz w:val="20"/>
          <w:szCs w:val="20"/>
          <w:lang w:eastAsia="pl-PL"/>
        </w:rPr>
        <w:t xml:space="preserve"> – </w:t>
      </w:r>
      <w:r w:rsidRPr="004A7053">
        <w:rPr>
          <w:b/>
          <w:kern w:val="0"/>
          <w:sz w:val="20"/>
          <w:szCs w:val="20"/>
          <w:lang w:eastAsia="pl-PL"/>
        </w:rPr>
        <w:t>dostawa pasów do unieruchomienia ciała</w:t>
      </w:r>
      <w:r w:rsidRPr="004A7053">
        <w:rPr>
          <w:b/>
          <w:kern w:val="0"/>
          <w:sz w:val="20"/>
          <w:szCs w:val="20"/>
          <w:lang w:eastAsia="pl-PL"/>
        </w:rPr>
        <w:tab/>
      </w:r>
      <w:r w:rsidRPr="004A7053">
        <w:rPr>
          <w:b/>
          <w:kern w:val="0"/>
          <w:sz w:val="20"/>
          <w:szCs w:val="20"/>
          <w:lang w:eastAsia="pl-PL"/>
        </w:rPr>
        <w:tab/>
      </w:r>
      <w:r w:rsidRPr="004A7053">
        <w:rPr>
          <w:b/>
          <w:kern w:val="0"/>
          <w:sz w:val="20"/>
          <w:szCs w:val="20"/>
          <w:lang w:eastAsia="pl-PL"/>
        </w:rPr>
        <w:tab/>
      </w:r>
      <w:r w:rsidRPr="004A7053">
        <w:rPr>
          <w:b/>
          <w:kern w:val="0"/>
          <w:sz w:val="20"/>
          <w:szCs w:val="20"/>
          <w:lang w:eastAsia="pl-PL"/>
        </w:rPr>
        <w:tab/>
      </w:r>
      <w:r w:rsidRPr="004A7053">
        <w:rPr>
          <w:b/>
          <w:kern w:val="0"/>
          <w:sz w:val="20"/>
          <w:szCs w:val="20"/>
          <w:lang w:eastAsia="pl-PL"/>
        </w:rPr>
        <w:tab/>
      </w:r>
      <w:r w:rsidRPr="004A7053">
        <w:rPr>
          <w:b/>
          <w:kern w:val="0"/>
          <w:sz w:val="20"/>
          <w:szCs w:val="20"/>
          <w:lang w:eastAsia="pl-PL"/>
        </w:rPr>
        <w:tab/>
      </w:r>
      <w:r w:rsidRPr="004A7053">
        <w:rPr>
          <w:b/>
          <w:kern w:val="0"/>
          <w:sz w:val="20"/>
          <w:szCs w:val="20"/>
          <w:lang w:eastAsia="pl-PL"/>
        </w:rPr>
        <w:tab/>
      </w:r>
      <w:r w:rsidRPr="004A7053">
        <w:rPr>
          <w:b/>
          <w:kern w:val="0"/>
          <w:sz w:val="20"/>
          <w:szCs w:val="20"/>
          <w:lang w:eastAsia="pl-PL"/>
        </w:rPr>
        <w:tab/>
      </w:r>
      <w:r w:rsidRPr="004A7053">
        <w:rPr>
          <w:b/>
          <w:kern w:val="0"/>
          <w:sz w:val="20"/>
          <w:szCs w:val="20"/>
          <w:lang w:eastAsia="pl-PL"/>
        </w:rPr>
        <w:tab/>
      </w:r>
      <w:r w:rsidRPr="004A7053">
        <w:rPr>
          <w:b/>
          <w:kern w:val="0"/>
          <w:sz w:val="20"/>
          <w:szCs w:val="20"/>
          <w:lang w:eastAsia="pl-PL"/>
        </w:rPr>
        <w:tab/>
      </w:r>
      <w:r w:rsidRPr="004A7053">
        <w:rPr>
          <w:b/>
          <w:kern w:val="0"/>
          <w:sz w:val="20"/>
          <w:szCs w:val="20"/>
          <w:lang w:eastAsia="pl-PL"/>
        </w:rPr>
        <w:tab/>
      </w:r>
      <w:r w:rsidRPr="004A7053">
        <w:rPr>
          <w:b/>
          <w:kern w:val="0"/>
          <w:sz w:val="20"/>
          <w:szCs w:val="20"/>
          <w:lang w:eastAsia="pl-PL"/>
        </w:rPr>
        <w:tab/>
      </w:r>
    </w:p>
    <w:tbl>
      <w:tblPr>
        <w:tblW w:w="14625" w:type="dxa"/>
        <w:tblCellSpacing w:w="0" w:type="dxa"/>
        <w:tblCellMar>
          <w:top w:w="15" w:type="dxa"/>
          <w:left w:w="15" w:type="dxa"/>
          <w:bottom w:w="15" w:type="dxa"/>
          <w:right w:w="15" w:type="dxa"/>
        </w:tblCellMar>
        <w:tblLook w:val="04A0"/>
      </w:tblPr>
      <w:tblGrid>
        <w:gridCol w:w="473"/>
        <w:gridCol w:w="5410"/>
        <w:gridCol w:w="688"/>
        <w:gridCol w:w="978"/>
        <w:gridCol w:w="1131"/>
        <w:gridCol w:w="844"/>
        <w:gridCol w:w="992"/>
        <w:gridCol w:w="4109"/>
      </w:tblGrid>
      <w:tr w:rsidR="00034911" w:rsidRPr="004A7053" w:rsidTr="00EB11FE">
        <w:trPr>
          <w:tblCellSpacing w:w="0" w:type="dxa"/>
        </w:trPr>
        <w:tc>
          <w:tcPr>
            <w:tcW w:w="473"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Lp.</w:t>
            </w:r>
          </w:p>
        </w:tc>
        <w:tc>
          <w:tcPr>
            <w:tcW w:w="5410"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Opis przedmiotu zamówienia</w:t>
            </w:r>
          </w:p>
        </w:tc>
        <w:tc>
          <w:tcPr>
            <w:tcW w:w="688"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Ilość</w:t>
            </w:r>
          </w:p>
          <w:p w:rsidR="00034911" w:rsidRPr="004A7053" w:rsidRDefault="00034911" w:rsidP="00EB11FE">
            <w:pPr>
              <w:suppressAutoHyphens w:val="0"/>
              <w:rPr>
                <w:kern w:val="0"/>
                <w:lang w:eastAsia="pl-PL"/>
              </w:rPr>
            </w:pPr>
            <w:r w:rsidRPr="004A7053">
              <w:rPr>
                <w:kern w:val="0"/>
                <w:sz w:val="20"/>
                <w:szCs w:val="20"/>
                <w:lang w:eastAsia="pl-PL"/>
              </w:rPr>
              <w:t>szt.</w:t>
            </w:r>
          </w:p>
        </w:tc>
        <w:tc>
          <w:tcPr>
            <w:tcW w:w="978"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Cena</w:t>
            </w:r>
          </w:p>
          <w:p w:rsidR="00034911" w:rsidRPr="004A7053" w:rsidRDefault="00034911" w:rsidP="00EB11FE">
            <w:pPr>
              <w:suppressAutoHyphens w:val="0"/>
              <w:rPr>
                <w:kern w:val="0"/>
                <w:lang w:eastAsia="pl-PL"/>
              </w:rPr>
            </w:pPr>
            <w:r w:rsidRPr="004A7053">
              <w:rPr>
                <w:kern w:val="0"/>
                <w:sz w:val="20"/>
                <w:szCs w:val="20"/>
                <w:lang w:eastAsia="pl-PL"/>
              </w:rPr>
              <w:t>jedn. netto</w:t>
            </w:r>
          </w:p>
        </w:tc>
        <w:tc>
          <w:tcPr>
            <w:tcW w:w="1131"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Wartość</w:t>
            </w:r>
          </w:p>
          <w:p w:rsidR="00034911" w:rsidRPr="004A7053" w:rsidRDefault="00034911" w:rsidP="00EB11FE">
            <w:pPr>
              <w:suppressAutoHyphens w:val="0"/>
              <w:rPr>
                <w:kern w:val="0"/>
                <w:lang w:eastAsia="pl-PL"/>
              </w:rPr>
            </w:pPr>
            <w:r w:rsidRPr="004A7053">
              <w:rPr>
                <w:kern w:val="0"/>
                <w:sz w:val="20"/>
                <w:szCs w:val="20"/>
                <w:lang w:eastAsia="pl-PL"/>
              </w:rPr>
              <w:t>netto</w:t>
            </w:r>
          </w:p>
        </w:tc>
        <w:tc>
          <w:tcPr>
            <w:tcW w:w="844"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VAT</w:t>
            </w:r>
          </w:p>
          <w:p w:rsidR="00034911" w:rsidRPr="004A7053" w:rsidRDefault="00034911" w:rsidP="00EB11FE">
            <w:pPr>
              <w:suppressAutoHyphens w:val="0"/>
              <w:rPr>
                <w:kern w:val="0"/>
                <w:lang w:eastAsia="pl-PL"/>
              </w:rPr>
            </w:pPr>
            <w:r w:rsidRPr="004A7053">
              <w:rPr>
                <w:kern w:val="0"/>
                <w:sz w:val="20"/>
                <w:szCs w:val="20"/>
                <w:lang w:eastAsia="pl-PL"/>
              </w:rPr>
              <w:t>%</w:t>
            </w:r>
          </w:p>
        </w:tc>
        <w:tc>
          <w:tcPr>
            <w:tcW w:w="992"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Wartość</w:t>
            </w:r>
          </w:p>
          <w:p w:rsidR="00034911" w:rsidRPr="004A7053" w:rsidRDefault="00034911" w:rsidP="00EB11FE">
            <w:pPr>
              <w:suppressAutoHyphens w:val="0"/>
              <w:rPr>
                <w:kern w:val="0"/>
                <w:lang w:eastAsia="pl-PL"/>
              </w:rPr>
            </w:pPr>
            <w:r w:rsidRPr="004A7053">
              <w:rPr>
                <w:kern w:val="0"/>
                <w:sz w:val="20"/>
                <w:szCs w:val="20"/>
                <w:lang w:eastAsia="pl-PL"/>
              </w:rPr>
              <w:t>brutto</w:t>
            </w:r>
          </w:p>
        </w:tc>
        <w:tc>
          <w:tcPr>
            <w:tcW w:w="4109" w:type="dxa"/>
            <w:tcBorders>
              <w:top w:val="single" w:sz="6" w:space="0" w:color="000000"/>
              <w:left w:val="single" w:sz="6" w:space="0" w:color="000000"/>
              <w:bottom w:val="single" w:sz="6" w:space="0" w:color="000000"/>
              <w:right w:val="single" w:sz="6" w:space="0" w:color="000000"/>
            </w:tcBorders>
            <w:tcMar>
              <w:top w:w="0" w:type="dxa"/>
              <w:left w:w="11" w:type="dxa"/>
              <w:bottom w:w="0" w:type="dxa"/>
              <w:right w:w="11" w:type="dxa"/>
            </w:tcMar>
            <w:hideMark/>
          </w:tcPr>
          <w:p w:rsidR="00034911" w:rsidRPr="004A7053" w:rsidRDefault="00034911" w:rsidP="00EB11FE">
            <w:pPr>
              <w:suppressAutoHyphens w:val="0"/>
              <w:rPr>
                <w:kern w:val="0"/>
                <w:lang w:eastAsia="pl-PL"/>
              </w:rPr>
            </w:pPr>
            <w:r w:rsidRPr="004A7053">
              <w:rPr>
                <w:kern w:val="0"/>
                <w:sz w:val="20"/>
                <w:szCs w:val="20"/>
                <w:lang w:eastAsia="pl-PL"/>
              </w:rPr>
              <w:t>Informacje o produkcie i producencie</w:t>
            </w:r>
          </w:p>
        </w:tc>
      </w:tr>
      <w:tr w:rsidR="00034911" w:rsidRPr="004A7053" w:rsidTr="00EB11FE">
        <w:trPr>
          <w:trHeight w:val="315"/>
          <w:tblCellSpacing w:w="0" w:type="dxa"/>
        </w:trPr>
        <w:tc>
          <w:tcPr>
            <w:tcW w:w="473"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1</w:t>
            </w:r>
          </w:p>
        </w:tc>
        <w:tc>
          <w:tcPr>
            <w:tcW w:w="541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 xml:space="preserve">Pas brzuszny do unieruchomienia ciała pacjenta na stole operacyjnym, </w:t>
            </w:r>
          </w:p>
          <w:p w:rsidR="00034911" w:rsidRPr="004A7053" w:rsidRDefault="00034911" w:rsidP="00EB11FE">
            <w:pPr>
              <w:suppressAutoHyphens w:val="0"/>
              <w:rPr>
                <w:kern w:val="0"/>
                <w:lang w:eastAsia="pl-PL"/>
              </w:rPr>
            </w:pPr>
            <w:r w:rsidRPr="004A7053">
              <w:rPr>
                <w:kern w:val="0"/>
                <w:sz w:val="20"/>
                <w:szCs w:val="20"/>
                <w:lang w:eastAsia="pl-PL"/>
              </w:rPr>
              <w:t xml:space="preserve">wyposażony w: </w:t>
            </w:r>
          </w:p>
          <w:p w:rsidR="00034911" w:rsidRPr="004A7053" w:rsidRDefault="00034911" w:rsidP="00EB11FE">
            <w:pPr>
              <w:suppressAutoHyphens w:val="0"/>
              <w:rPr>
                <w:kern w:val="0"/>
                <w:lang w:eastAsia="pl-PL"/>
              </w:rPr>
            </w:pPr>
            <w:r w:rsidRPr="004A7053">
              <w:rPr>
                <w:kern w:val="0"/>
                <w:sz w:val="20"/>
                <w:szCs w:val="20"/>
                <w:lang w:eastAsia="pl-PL"/>
              </w:rPr>
              <w:t>- dwa zaczepy na listwy boczne stołu, wykonane ze stali nierdzewnej</w:t>
            </w:r>
          </w:p>
          <w:p w:rsidR="00034911" w:rsidRPr="004A7053" w:rsidRDefault="00034911" w:rsidP="00EB11FE">
            <w:pPr>
              <w:suppressAutoHyphens w:val="0"/>
              <w:rPr>
                <w:kern w:val="0"/>
                <w:lang w:eastAsia="pl-PL"/>
              </w:rPr>
            </w:pPr>
            <w:r w:rsidRPr="004A7053">
              <w:rPr>
                <w:kern w:val="0"/>
                <w:sz w:val="20"/>
                <w:szCs w:val="20"/>
                <w:lang w:eastAsia="pl-PL"/>
              </w:rPr>
              <w:t>- dwa zakładane do nich pasy o szerokości 100mm, łączone za pomocą taśmy z rzepami</w:t>
            </w:r>
          </w:p>
        </w:tc>
        <w:tc>
          <w:tcPr>
            <w:tcW w:w="688"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kern w:val="0"/>
                <w:lang w:eastAsia="pl-PL"/>
              </w:rPr>
            </w:pPr>
            <w:r w:rsidRPr="004A7053">
              <w:rPr>
                <w:kern w:val="0"/>
                <w:sz w:val="20"/>
                <w:szCs w:val="20"/>
                <w:lang w:eastAsia="pl-PL"/>
              </w:rPr>
              <w:t>3</w:t>
            </w:r>
          </w:p>
        </w:tc>
        <w:tc>
          <w:tcPr>
            <w:tcW w:w="978"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kern w:val="0"/>
                <w:lang w:eastAsia="pl-PL"/>
              </w:rPr>
            </w:pPr>
          </w:p>
        </w:tc>
        <w:tc>
          <w:tcPr>
            <w:tcW w:w="1131"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kern w:val="0"/>
                <w:lang w:eastAsia="pl-PL"/>
              </w:rPr>
            </w:pPr>
          </w:p>
        </w:tc>
        <w:tc>
          <w:tcPr>
            <w:tcW w:w="844"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kern w:val="0"/>
                <w:lang w:eastAsia="pl-PL"/>
              </w:rPr>
            </w:pPr>
            <w:r w:rsidRPr="004A7053">
              <w:rPr>
                <w:kern w:val="0"/>
                <w:sz w:val="20"/>
                <w:szCs w:val="20"/>
                <w:lang w:eastAsia="pl-PL"/>
              </w:rPr>
              <w:t>8</w:t>
            </w:r>
          </w:p>
        </w:tc>
        <w:tc>
          <w:tcPr>
            <w:tcW w:w="99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kern w:val="0"/>
                <w:lang w:eastAsia="pl-PL"/>
              </w:rPr>
            </w:pPr>
          </w:p>
        </w:tc>
        <w:tc>
          <w:tcPr>
            <w:tcW w:w="4109" w:type="dxa"/>
            <w:tcBorders>
              <w:top w:val="nil"/>
              <w:left w:val="single" w:sz="6" w:space="0" w:color="000000"/>
              <w:bottom w:val="single" w:sz="6" w:space="0" w:color="000000"/>
              <w:right w:val="single" w:sz="6" w:space="0" w:color="000000"/>
            </w:tcBorders>
            <w:tcMar>
              <w:top w:w="0" w:type="dxa"/>
              <w:left w:w="11" w:type="dxa"/>
              <w:bottom w:w="0" w:type="dxa"/>
              <w:right w:w="11" w:type="dxa"/>
            </w:tcMar>
            <w:hideMark/>
          </w:tcPr>
          <w:p w:rsidR="00034911" w:rsidRPr="004A7053" w:rsidRDefault="00034911" w:rsidP="00EB11FE">
            <w:pPr>
              <w:suppressAutoHyphens w:val="0"/>
              <w:rPr>
                <w:kern w:val="0"/>
                <w:lang w:eastAsia="pl-PL"/>
              </w:rPr>
            </w:pPr>
            <w:r w:rsidRPr="004A7053">
              <w:rPr>
                <w:kern w:val="0"/>
                <w:sz w:val="20"/>
                <w:szCs w:val="20"/>
                <w:lang w:eastAsia="pl-PL"/>
              </w:rPr>
              <w:t>Pełna nazwa producenta……………</w:t>
            </w:r>
          </w:p>
          <w:p w:rsidR="00034911" w:rsidRPr="004A7053" w:rsidRDefault="00034911" w:rsidP="00EB11FE">
            <w:pPr>
              <w:suppressAutoHyphens w:val="0"/>
              <w:rPr>
                <w:kern w:val="0"/>
                <w:lang w:eastAsia="pl-PL"/>
              </w:rPr>
            </w:pPr>
            <w:r w:rsidRPr="004A7053">
              <w:rPr>
                <w:kern w:val="0"/>
                <w:sz w:val="20"/>
                <w:szCs w:val="20"/>
                <w:lang w:eastAsia="pl-PL"/>
              </w:rPr>
              <w:t>Pełna nazwa wyrobu ………………</w:t>
            </w:r>
          </w:p>
          <w:p w:rsidR="00034911" w:rsidRPr="004A7053" w:rsidRDefault="00034911" w:rsidP="00EB11FE">
            <w:pPr>
              <w:suppressAutoHyphens w:val="0"/>
              <w:rPr>
                <w:kern w:val="0"/>
                <w:lang w:eastAsia="pl-PL"/>
              </w:rPr>
            </w:pPr>
            <w:r w:rsidRPr="004A7053">
              <w:rPr>
                <w:kern w:val="0"/>
                <w:sz w:val="20"/>
                <w:szCs w:val="20"/>
                <w:lang w:eastAsia="pl-PL"/>
              </w:rPr>
              <w:t>Numer referencyjny ………………</w:t>
            </w:r>
          </w:p>
          <w:p w:rsidR="00034911" w:rsidRPr="004A7053" w:rsidRDefault="00034911" w:rsidP="00EB11FE">
            <w:pPr>
              <w:suppressAutoHyphens w:val="0"/>
              <w:rPr>
                <w:kern w:val="0"/>
                <w:lang w:eastAsia="pl-PL"/>
              </w:rPr>
            </w:pPr>
          </w:p>
        </w:tc>
      </w:tr>
      <w:tr w:rsidR="00034911" w:rsidRPr="004A7053" w:rsidTr="00EB11FE">
        <w:trPr>
          <w:trHeight w:val="315"/>
          <w:tblCellSpacing w:w="0" w:type="dxa"/>
        </w:trPr>
        <w:tc>
          <w:tcPr>
            <w:tcW w:w="473"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2</w:t>
            </w:r>
          </w:p>
        </w:tc>
        <w:tc>
          <w:tcPr>
            <w:tcW w:w="541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 xml:space="preserve">Pas brzuszny do unieruchomiania ciała na stole operacyjnym , </w:t>
            </w:r>
          </w:p>
          <w:p w:rsidR="00034911" w:rsidRPr="004A7053" w:rsidRDefault="00034911" w:rsidP="00EB11FE">
            <w:pPr>
              <w:suppressAutoHyphens w:val="0"/>
              <w:rPr>
                <w:kern w:val="0"/>
                <w:lang w:eastAsia="pl-PL"/>
              </w:rPr>
            </w:pPr>
            <w:r w:rsidRPr="004A7053">
              <w:rPr>
                <w:kern w:val="0"/>
                <w:sz w:val="20"/>
                <w:szCs w:val="20"/>
                <w:lang w:eastAsia="pl-PL"/>
              </w:rPr>
              <w:t xml:space="preserve">-wykonany z taśmy o szerokości min 48mm, </w:t>
            </w:r>
          </w:p>
          <w:p w:rsidR="00034911" w:rsidRPr="004A7053" w:rsidRDefault="00034911" w:rsidP="00EB11FE">
            <w:pPr>
              <w:suppressAutoHyphens w:val="0"/>
              <w:rPr>
                <w:kern w:val="0"/>
                <w:lang w:eastAsia="pl-PL"/>
              </w:rPr>
            </w:pPr>
            <w:r w:rsidRPr="004A7053">
              <w:rPr>
                <w:kern w:val="0"/>
                <w:sz w:val="20"/>
                <w:szCs w:val="20"/>
                <w:lang w:eastAsia="pl-PL"/>
              </w:rPr>
              <w:t xml:space="preserve">-długości min 1650mm, </w:t>
            </w:r>
          </w:p>
          <w:p w:rsidR="00034911" w:rsidRPr="004A7053" w:rsidRDefault="00034911" w:rsidP="00EB11FE">
            <w:pPr>
              <w:suppressAutoHyphens w:val="0"/>
              <w:rPr>
                <w:kern w:val="0"/>
                <w:lang w:eastAsia="pl-PL"/>
              </w:rPr>
            </w:pPr>
            <w:r w:rsidRPr="004A7053">
              <w:rPr>
                <w:kern w:val="0"/>
                <w:sz w:val="20"/>
                <w:szCs w:val="20"/>
                <w:lang w:eastAsia="pl-PL"/>
              </w:rPr>
              <w:t>-montowany do listew bocznych stołu i spinany na rzepy</w:t>
            </w:r>
          </w:p>
        </w:tc>
        <w:tc>
          <w:tcPr>
            <w:tcW w:w="688"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kern w:val="0"/>
                <w:lang w:eastAsia="pl-PL"/>
              </w:rPr>
            </w:pPr>
            <w:r w:rsidRPr="004A7053">
              <w:rPr>
                <w:kern w:val="0"/>
                <w:sz w:val="20"/>
                <w:szCs w:val="20"/>
                <w:lang w:eastAsia="pl-PL"/>
              </w:rPr>
              <w:t>3</w:t>
            </w:r>
          </w:p>
        </w:tc>
        <w:tc>
          <w:tcPr>
            <w:tcW w:w="978"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kern w:val="0"/>
                <w:lang w:eastAsia="pl-PL"/>
              </w:rPr>
            </w:pPr>
          </w:p>
        </w:tc>
        <w:tc>
          <w:tcPr>
            <w:tcW w:w="1131"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kern w:val="0"/>
                <w:lang w:eastAsia="pl-PL"/>
              </w:rPr>
            </w:pPr>
          </w:p>
        </w:tc>
        <w:tc>
          <w:tcPr>
            <w:tcW w:w="844"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kern w:val="0"/>
                <w:lang w:eastAsia="pl-PL"/>
              </w:rPr>
            </w:pPr>
            <w:r w:rsidRPr="004A7053">
              <w:rPr>
                <w:kern w:val="0"/>
                <w:sz w:val="20"/>
                <w:szCs w:val="20"/>
                <w:lang w:eastAsia="pl-PL"/>
              </w:rPr>
              <w:t>8</w:t>
            </w:r>
          </w:p>
        </w:tc>
        <w:tc>
          <w:tcPr>
            <w:tcW w:w="99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kern w:val="0"/>
                <w:lang w:eastAsia="pl-PL"/>
              </w:rPr>
            </w:pPr>
          </w:p>
        </w:tc>
        <w:tc>
          <w:tcPr>
            <w:tcW w:w="4109" w:type="dxa"/>
            <w:tcBorders>
              <w:top w:val="nil"/>
              <w:left w:val="single" w:sz="6" w:space="0" w:color="000000"/>
              <w:bottom w:val="single" w:sz="6" w:space="0" w:color="000000"/>
              <w:right w:val="single" w:sz="6" w:space="0" w:color="000000"/>
            </w:tcBorders>
            <w:tcMar>
              <w:top w:w="0" w:type="dxa"/>
              <w:left w:w="11" w:type="dxa"/>
              <w:bottom w:w="0" w:type="dxa"/>
              <w:right w:w="11" w:type="dxa"/>
            </w:tcMar>
            <w:hideMark/>
          </w:tcPr>
          <w:p w:rsidR="00034911" w:rsidRPr="004A7053" w:rsidRDefault="00034911" w:rsidP="00EB11FE">
            <w:pPr>
              <w:suppressAutoHyphens w:val="0"/>
              <w:rPr>
                <w:kern w:val="0"/>
                <w:lang w:eastAsia="pl-PL"/>
              </w:rPr>
            </w:pPr>
            <w:r w:rsidRPr="004A7053">
              <w:rPr>
                <w:kern w:val="0"/>
                <w:sz w:val="20"/>
                <w:szCs w:val="20"/>
                <w:lang w:eastAsia="pl-PL"/>
              </w:rPr>
              <w:t>Pełna nazwa producenta……………</w:t>
            </w:r>
          </w:p>
          <w:p w:rsidR="00034911" w:rsidRPr="004A7053" w:rsidRDefault="00034911" w:rsidP="00EB11FE">
            <w:pPr>
              <w:suppressAutoHyphens w:val="0"/>
              <w:rPr>
                <w:kern w:val="0"/>
                <w:lang w:eastAsia="pl-PL"/>
              </w:rPr>
            </w:pPr>
            <w:r w:rsidRPr="004A7053">
              <w:rPr>
                <w:kern w:val="0"/>
                <w:sz w:val="20"/>
                <w:szCs w:val="20"/>
                <w:lang w:eastAsia="pl-PL"/>
              </w:rPr>
              <w:t>Pełna nazwa wyrobu ………………</w:t>
            </w:r>
          </w:p>
          <w:p w:rsidR="00034911" w:rsidRPr="004A7053" w:rsidRDefault="00034911" w:rsidP="00EB11FE">
            <w:pPr>
              <w:suppressAutoHyphens w:val="0"/>
              <w:rPr>
                <w:kern w:val="0"/>
                <w:lang w:eastAsia="pl-PL"/>
              </w:rPr>
            </w:pPr>
            <w:r w:rsidRPr="004A7053">
              <w:rPr>
                <w:kern w:val="0"/>
                <w:sz w:val="20"/>
                <w:szCs w:val="20"/>
                <w:lang w:eastAsia="pl-PL"/>
              </w:rPr>
              <w:t>Numer referencyjny ………………</w:t>
            </w:r>
          </w:p>
          <w:p w:rsidR="00034911" w:rsidRPr="004A7053" w:rsidRDefault="00034911" w:rsidP="00EB11FE">
            <w:pPr>
              <w:suppressAutoHyphens w:val="0"/>
              <w:rPr>
                <w:kern w:val="0"/>
                <w:lang w:eastAsia="pl-PL"/>
              </w:rPr>
            </w:pPr>
          </w:p>
        </w:tc>
      </w:tr>
      <w:tr w:rsidR="00034911" w:rsidRPr="004A7053" w:rsidTr="00EB11FE">
        <w:trPr>
          <w:tblCellSpacing w:w="0" w:type="dxa"/>
        </w:trPr>
        <w:tc>
          <w:tcPr>
            <w:tcW w:w="473"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p>
        </w:tc>
        <w:tc>
          <w:tcPr>
            <w:tcW w:w="541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rPr>
                <w:kern w:val="0"/>
                <w:lang w:eastAsia="pl-PL"/>
              </w:rPr>
            </w:pPr>
            <w:r w:rsidRPr="004A7053">
              <w:rPr>
                <w:b/>
                <w:bCs/>
                <w:kern w:val="0"/>
                <w:sz w:val="20"/>
                <w:szCs w:val="20"/>
                <w:lang w:eastAsia="pl-PL"/>
              </w:rPr>
              <w:t>Wartość części</w:t>
            </w:r>
          </w:p>
        </w:tc>
        <w:tc>
          <w:tcPr>
            <w:tcW w:w="688"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kern w:val="0"/>
                <w:lang w:eastAsia="pl-PL"/>
              </w:rPr>
            </w:pPr>
          </w:p>
        </w:tc>
        <w:tc>
          <w:tcPr>
            <w:tcW w:w="978"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kern w:val="0"/>
                <w:lang w:eastAsia="pl-PL"/>
              </w:rPr>
            </w:pPr>
          </w:p>
        </w:tc>
        <w:tc>
          <w:tcPr>
            <w:tcW w:w="1131"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kern w:val="0"/>
                <w:lang w:eastAsia="pl-PL"/>
              </w:rPr>
            </w:pPr>
          </w:p>
        </w:tc>
        <w:tc>
          <w:tcPr>
            <w:tcW w:w="844"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kern w:val="0"/>
                <w:lang w:eastAsia="pl-PL"/>
              </w:rPr>
            </w:pPr>
            <w:r w:rsidRPr="004A7053">
              <w:rPr>
                <w:b/>
                <w:bCs/>
                <w:kern w:val="0"/>
                <w:sz w:val="20"/>
                <w:szCs w:val="20"/>
                <w:lang w:eastAsia="pl-PL"/>
              </w:rPr>
              <w:t>8</w:t>
            </w:r>
          </w:p>
        </w:tc>
        <w:tc>
          <w:tcPr>
            <w:tcW w:w="99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A7053" w:rsidRDefault="00034911" w:rsidP="00EB11FE">
            <w:pPr>
              <w:suppressAutoHyphens w:val="0"/>
              <w:jc w:val="center"/>
              <w:rPr>
                <w:kern w:val="0"/>
                <w:lang w:eastAsia="pl-PL"/>
              </w:rPr>
            </w:pPr>
          </w:p>
        </w:tc>
        <w:tc>
          <w:tcPr>
            <w:tcW w:w="4109" w:type="dxa"/>
            <w:tcBorders>
              <w:top w:val="nil"/>
              <w:left w:val="single" w:sz="6" w:space="0" w:color="000000"/>
              <w:bottom w:val="single" w:sz="6" w:space="0" w:color="000000"/>
              <w:right w:val="single" w:sz="6" w:space="0" w:color="000000"/>
            </w:tcBorders>
            <w:tcMar>
              <w:top w:w="0" w:type="dxa"/>
              <w:left w:w="11" w:type="dxa"/>
              <w:bottom w:w="0" w:type="dxa"/>
              <w:right w:w="11" w:type="dxa"/>
            </w:tcMar>
            <w:hideMark/>
          </w:tcPr>
          <w:p w:rsidR="00034911" w:rsidRPr="004A7053" w:rsidRDefault="00034911" w:rsidP="00EB11FE">
            <w:pPr>
              <w:suppressAutoHyphens w:val="0"/>
              <w:rPr>
                <w:kern w:val="0"/>
                <w:lang w:eastAsia="pl-PL"/>
              </w:rPr>
            </w:pPr>
          </w:p>
        </w:tc>
      </w:tr>
    </w:tbl>
    <w:p w:rsidR="004A7053" w:rsidRPr="004A7053" w:rsidRDefault="004A7053" w:rsidP="00034911">
      <w:pPr>
        <w:suppressAutoHyphens w:val="0"/>
        <w:rPr>
          <w:b/>
          <w:bCs/>
          <w:kern w:val="0"/>
          <w:sz w:val="20"/>
          <w:szCs w:val="20"/>
          <w:lang w:eastAsia="pl-PL"/>
        </w:rPr>
      </w:pPr>
    </w:p>
    <w:p w:rsidR="004A7053" w:rsidRPr="004A7053" w:rsidRDefault="004A7053" w:rsidP="00034911">
      <w:pPr>
        <w:suppressAutoHyphens w:val="0"/>
        <w:rPr>
          <w:b/>
          <w:bCs/>
          <w:kern w:val="0"/>
          <w:sz w:val="20"/>
          <w:szCs w:val="20"/>
          <w:lang w:eastAsia="pl-PL"/>
        </w:rPr>
      </w:pPr>
    </w:p>
    <w:p w:rsidR="004A7053" w:rsidRDefault="004A7053" w:rsidP="00034911">
      <w:pPr>
        <w:suppressAutoHyphens w:val="0"/>
        <w:rPr>
          <w:b/>
          <w:bCs/>
          <w:color w:val="FF0000"/>
          <w:kern w:val="0"/>
          <w:sz w:val="20"/>
          <w:szCs w:val="20"/>
          <w:lang w:eastAsia="pl-PL"/>
        </w:rPr>
      </w:pPr>
    </w:p>
    <w:p w:rsidR="004A7053" w:rsidRDefault="004A7053" w:rsidP="00034911">
      <w:pPr>
        <w:suppressAutoHyphens w:val="0"/>
        <w:rPr>
          <w:b/>
          <w:bCs/>
          <w:color w:val="FF0000"/>
          <w:kern w:val="0"/>
          <w:sz w:val="20"/>
          <w:szCs w:val="20"/>
          <w:lang w:eastAsia="pl-PL"/>
        </w:rPr>
      </w:pPr>
    </w:p>
    <w:p w:rsidR="004A7053" w:rsidRDefault="004A7053" w:rsidP="00034911">
      <w:pPr>
        <w:suppressAutoHyphens w:val="0"/>
        <w:rPr>
          <w:b/>
          <w:bCs/>
          <w:color w:val="FF0000"/>
          <w:kern w:val="0"/>
          <w:sz w:val="20"/>
          <w:szCs w:val="20"/>
          <w:lang w:eastAsia="pl-PL"/>
        </w:rPr>
      </w:pPr>
    </w:p>
    <w:p w:rsidR="004A7053" w:rsidRDefault="004A7053" w:rsidP="00034911">
      <w:pPr>
        <w:suppressAutoHyphens w:val="0"/>
        <w:rPr>
          <w:b/>
          <w:bCs/>
          <w:color w:val="FF0000"/>
          <w:kern w:val="0"/>
          <w:sz w:val="20"/>
          <w:szCs w:val="20"/>
          <w:lang w:eastAsia="pl-PL"/>
        </w:rPr>
      </w:pPr>
    </w:p>
    <w:p w:rsidR="004A7053" w:rsidRDefault="004A7053" w:rsidP="00034911">
      <w:pPr>
        <w:suppressAutoHyphens w:val="0"/>
        <w:rPr>
          <w:b/>
          <w:bCs/>
          <w:color w:val="FF0000"/>
          <w:kern w:val="0"/>
          <w:sz w:val="20"/>
          <w:szCs w:val="20"/>
          <w:lang w:eastAsia="pl-PL"/>
        </w:rPr>
      </w:pPr>
    </w:p>
    <w:p w:rsidR="004A7053" w:rsidRDefault="004A7053" w:rsidP="00034911">
      <w:pPr>
        <w:suppressAutoHyphens w:val="0"/>
        <w:rPr>
          <w:b/>
          <w:bCs/>
          <w:color w:val="FF0000"/>
          <w:kern w:val="0"/>
          <w:sz w:val="20"/>
          <w:szCs w:val="20"/>
          <w:lang w:eastAsia="pl-PL"/>
        </w:rPr>
      </w:pPr>
    </w:p>
    <w:p w:rsidR="004A7053" w:rsidRDefault="004A7053" w:rsidP="00034911">
      <w:pPr>
        <w:suppressAutoHyphens w:val="0"/>
        <w:rPr>
          <w:b/>
          <w:bCs/>
          <w:color w:val="FF0000"/>
          <w:kern w:val="0"/>
          <w:sz w:val="20"/>
          <w:szCs w:val="20"/>
          <w:lang w:eastAsia="pl-PL"/>
        </w:rPr>
      </w:pPr>
    </w:p>
    <w:p w:rsidR="004A7053" w:rsidRDefault="004A7053" w:rsidP="00034911">
      <w:pPr>
        <w:suppressAutoHyphens w:val="0"/>
        <w:rPr>
          <w:b/>
          <w:bCs/>
          <w:color w:val="FF0000"/>
          <w:kern w:val="0"/>
          <w:sz w:val="20"/>
          <w:szCs w:val="20"/>
          <w:lang w:eastAsia="pl-PL"/>
        </w:rPr>
      </w:pPr>
    </w:p>
    <w:p w:rsidR="004A7053" w:rsidRDefault="004A7053" w:rsidP="00034911">
      <w:pPr>
        <w:suppressAutoHyphens w:val="0"/>
        <w:rPr>
          <w:b/>
          <w:bCs/>
          <w:color w:val="FF0000"/>
          <w:kern w:val="0"/>
          <w:sz w:val="20"/>
          <w:szCs w:val="20"/>
          <w:lang w:eastAsia="pl-PL"/>
        </w:rPr>
      </w:pPr>
    </w:p>
    <w:p w:rsidR="004A7053" w:rsidRDefault="004A7053" w:rsidP="00034911">
      <w:pPr>
        <w:suppressAutoHyphens w:val="0"/>
        <w:rPr>
          <w:b/>
          <w:bCs/>
          <w:color w:val="FF0000"/>
          <w:kern w:val="0"/>
          <w:sz w:val="20"/>
          <w:szCs w:val="20"/>
          <w:lang w:eastAsia="pl-PL"/>
        </w:rPr>
      </w:pPr>
    </w:p>
    <w:p w:rsidR="004A7053" w:rsidRDefault="004A7053" w:rsidP="00034911">
      <w:pPr>
        <w:suppressAutoHyphens w:val="0"/>
        <w:rPr>
          <w:b/>
          <w:bCs/>
          <w:color w:val="FF0000"/>
          <w:kern w:val="0"/>
          <w:sz w:val="20"/>
          <w:szCs w:val="20"/>
          <w:lang w:eastAsia="pl-PL"/>
        </w:rPr>
      </w:pPr>
    </w:p>
    <w:p w:rsidR="004A7053" w:rsidRDefault="004A7053" w:rsidP="00034911">
      <w:pPr>
        <w:suppressAutoHyphens w:val="0"/>
        <w:rPr>
          <w:b/>
          <w:bCs/>
          <w:color w:val="FF0000"/>
          <w:kern w:val="0"/>
          <w:sz w:val="20"/>
          <w:szCs w:val="20"/>
          <w:lang w:eastAsia="pl-PL"/>
        </w:rPr>
      </w:pPr>
    </w:p>
    <w:p w:rsidR="004A7053" w:rsidRDefault="004A7053" w:rsidP="00034911">
      <w:pPr>
        <w:suppressAutoHyphens w:val="0"/>
        <w:rPr>
          <w:b/>
          <w:bCs/>
          <w:color w:val="FF0000"/>
          <w:kern w:val="0"/>
          <w:sz w:val="20"/>
          <w:szCs w:val="20"/>
          <w:lang w:eastAsia="pl-PL"/>
        </w:rPr>
      </w:pPr>
    </w:p>
    <w:p w:rsidR="004A7053" w:rsidRDefault="004A7053" w:rsidP="00034911">
      <w:pPr>
        <w:suppressAutoHyphens w:val="0"/>
        <w:rPr>
          <w:b/>
          <w:bCs/>
          <w:color w:val="FF0000"/>
          <w:kern w:val="0"/>
          <w:sz w:val="20"/>
          <w:szCs w:val="20"/>
          <w:lang w:eastAsia="pl-PL"/>
        </w:rPr>
      </w:pPr>
    </w:p>
    <w:p w:rsidR="004A7053" w:rsidRDefault="004A7053" w:rsidP="00034911">
      <w:pPr>
        <w:suppressAutoHyphens w:val="0"/>
        <w:rPr>
          <w:b/>
          <w:bCs/>
          <w:color w:val="FF0000"/>
          <w:kern w:val="0"/>
          <w:sz w:val="20"/>
          <w:szCs w:val="20"/>
          <w:lang w:eastAsia="pl-PL"/>
        </w:rPr>
      </w:pPr>
    </w:p>
    <w:p w:rsidR="004A7053" w:rsidRDefault="004A7053" w:rsidP="00034911">
      <w:pPr>
        <w:suppressAutoHyphens w:val="0"/>
        <w:rPr>
          <w:b/>
          <w:bCs/>
          <w:color w:val="FF0000"/>
          <w:kern w:val="0"/>
          <w:sz w:val="20"/>
          <w:szCs w:val="20"/>
          <w:lang w:eastAsia="pl-PL"/>
        </w:rPr>
      </w:pPr>
    </w:p>
    <w:p w:rsidR="004A7053" w:rsidRDefault="004A7053" w:rsidP="00034911">
      <w:pPr>
        <w:suppressAutoHyphens w:val="0"/>
        <w:rPr>
          <w:b/>
          <w:bCs/>
          <w:color w:val="FF0000"/>
          <w:kern w:val="0"/>
          <w:sz w:val="20"/>
          <w:szCs w:val="20"/>
          <w:lang w:eastAsia="pl-PL"/>
        </w:rPr>
      </w:pPr>
    </w:p>
    <w:p w:rsidR="004A7053" w:rsidRDefault="004A7053" w:rsidP="00034911">
      <w:pPr>
        <w:suppressAutoHyphens w:val="0"/>
        <w:rPr>
          <w:b/>
          <w:bCs/>
          <w:color w:val="FF0000"/>
          <w:kern w:val="0"/>
          <w:sz w:val="20"/>
          <w:szCs w:val="20"/>
          <w:lang w:eastAsia="pl-PL"/>
        </w:rPr>
      </w:pPr>
    </w:p>
    <w:p w:rsidR="004A7053" w:rsidRDefault="004A7053" w:rsidP="00034911">
      <w:pPr>
        <w:suppressAutoHyphens w:val="0"/>
        <w:rPr>
          <w:b/>
          <w:bCs/>
          <w:color w:val="FF0000"/>
          <w:kern w:val="0"/>
          <w:sz w:val="20"/>
          <w:szCs w:val="20"/>
          <w:lang w:eastAsia="pl-PL"/>
        </w:rPr>
      </w:pPr>
    </w:p>
    <w:p w:rsidR="004A7053" w:rsidRDefault="004A7053" w:rsidP="00034911">
      <w:pPr>
        <w:suppressAutoHyphens w:val="0"/>
        <w:rPr>
          <w:b/>
          <w:bCs/>
          <w:color w:val="FF0000"/>
          <w:kern w:val="0"/>
          <w:sz w:val="20"/>
          <w:szCs w:val="20"/>
          <w:lang w:eastAsia="pl-PL"/>
        </w:rPr>
      </w:pPr>
    </w:p>
    <w:p w:rsidR="004A7053" w:rsidRDefault="004A7053" w:rsidP="00034911">
      <w:pPr>
        <w:suppressAutoHyphens w:val="0"/>
        <w:rPr>
          <w:b/>
          <w:bCs/>
          <w:color w:val="FF0000"/>
          <w:kern w:val="0"/>
          <w:sz w:val="20"/>
          <w:szCs w:val="20"/>
          <w:lang w:eastAsia="pl-PL"/>
        </w:rPr>
      </w:pPr>
    </w:p>
    <w:p w:rsidR="004A7053" w:rsidRDefault="004A7053" w:rsidP="00034911">
      <w:pPr>
        <w:suppressAutoHyphens w:val="0"/>
        <w:rPr>
          <w:b/>
          <w:bCs/>
          <w:color w:val="FF0000"/>
          <w:kern w:val="0"/>
          <w:sz w:val="20"/>
          <w:szCs w:val="20"/>
          <w:lang w:eastAsia="pl-PL"/>
        </w:rPr>
      </w:pPr>
    </w:p>
    <w:p w:rsidR="00034911" w:rsidRPr="004A7053" w:rsidRDefault="00034911" w:rsidP="00034911">
      <w:pPr>
        <w:suppressAutoHyphens w:val="0"/>
        <w:rPr>
          <w:b/>
          <w:kern w:val="0"/>
          <w:lang w:eastAsia="pl-PL"/>
        </w:rPr>
      </w:pPr>
      <w:r w:rsidRPr="004A7053">
        <w:rPr>
          <w:b/>
          <w:bCs/>
          <w:kern w:val="0"/>
          <w:sz w:val="20"/>
          <w:szCs w:val="20"/>
          <w:lang w:eastAsia="pl-PL"/>
        </w:rPr>
        <w:lastRenderedPageBreak/>
        <w:t xml:space="preserve">Część nr </w:t>
      </w:r>
      <w:r w:rsidRPr="004A7053">
        <w:rPr>
          <w:b/>
          <w:kern w:val="0"/>
          <w:sz w:val="20"/>
          <w:szCs w:val="20"/>
          <w:lang w:eastAsia="pl-PL"/>
        </w:rPr>
        <w:t xml:space="preserve">32 – dostawa ureterorenoskopu </w:t>
      </w:r>
    </w:p>
    <w:tbl>
      <w:tblPr>
        <w:tblW w:w="15098" w:type="dxa"/>
        <w:tblCellSpacing w:w="0" w:type="dxa"/>
        <w:tblCellMar>
          <w:top w:w="60" w:type="dxa"/>
          <w:left w:w="60" w:type="dxa"/>
          <w:bottom w:w="60" w:type="dxa"/>
          <w:right w:w="60" w:type="dxa"/>
        </w:tblCellMar>
        <w:tblLook w:val="04A0"/>
      </w:tblPr>
      <w:tblGrid>
        <w:gridCol w:w="466"/>
        <w:gridCol w:w="5985"/>
        <w:gridCol w:w="709"/>
        <w:gridCol w:w="992"/>
        <w:gridCol w:w="1046"/>
        <w:gridCol w:w="518"/>
        <w:gridCol w:w="1092"/>
        <w:gridCol w:w="4290"/>
      </w:tblGrid>
      <w:tr w:rsidR="00034911" w:rsidRPr="004A7053" w:rsidTr="00EB11FE">
        <w:trPr>
          <w:tblCellSpacing w:w="0" w:type="dxa"/>
        </w:trPr>
        <w:tc>
          <w:tcPr>
            <w:tcW w:w="466"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L.p.</w:t>
            </w:r>
          </w:p>
        </w:tc>
        <w:tc>
          <w:tcPr>
            <w:tcW w:w="5985"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 xml:space="preserve">Opis przedmiotu zamówienia </w:t>
            </w:r>
          </w:p>
        </w:tc>
        <w:tc>
          <w:tcPr>
            <w:tcW w:w="709"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Ilość sztuk</w:t>
            </w:r>
          </w:p>
        </w:tc>
        <w:tc>
          <w:tcPr>
            <w:tcW w:w="992"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Cena jedn. netto</w:t>
            </w:r>
          </w:p>
        </w:tc>
        <w:tc>
          <w:tcPr>
            <w:tcW w:w="1046"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Wartość netto</w:t>
            </w:r>
          </w:p>
        </w:tc>
        <w:tc>
          <w:tcPr>
            <w:tcW w:w="518"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VAT %</w:t>
            </w:r>
          </w:p>
        </w:tc>
        <w:tc>
          <w:tcPr>
            <w:tcW w:w="1092"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034911" w:rsidRPr="004A7053" w:rsidRDefault="00034911" w:rsidP="00EB11FE">
            <w:pPr>
              <w:suppressAutoHyphens w:val="0"/>
              <w:rPr>
                <w:kern w:val="0"/>
                <w:lang w:eastAsia="pl-PL"/>
              </w:rPr>
            </w:pPr>
            <w:r w:rsidRPr="004A7053">
              <w:rPr>
                <w:kern w:val="0"/>
                <w:sz w:val="20"/>
                <w:szCs w:val="20"/>
                <w:lang w:eastAsia="pl-PL"/>
              </w:rPr>
              <w:t xml:space="preserve">Wartość brutto </w:t>
            </w:r>
          </w:p>
        </w:tc>
        <w:tc>
          <w:tcPr>
            <w:tcW w:w="429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p w:rsidR="00034911" w:rsidRPr="004A7053" w:rsidRDefault="00034911" w:rsidP="00EB11FE">
            <w:pPr>
              <w:suppressAutoHyphens w:val="0"/>
              <w:rPr>
                <w:kern w:val="0"/>
                <w:lang w:eastAsia="pl-PL"/>
              </w:rPr>
            </w:pPr>
            <w:r w:rsidRPr="004A7053">
              <w:rPr>
                <w:kern w:val="0"/>
                <w:sz w:val="20"/>
                <w:szCs w:val="20"/>
                <w:lang w:eastAsia="pl-PL"/>
              </w:rPr>
              <w:t>Informacje o produkcie i producencie</w:t>
            </w:r>
          </w:p>
        </w:tc>
      </w:tr>
      <w:tr w:rsidR="00034911" w:rsidRPr="004A7053" w:rsidTr="00EB11FE">
        <w:trPr>
          <w:tblCellSpacing w:w="0" w:type="dxa"/>
        </w:trPr>
        <w:tc>
          <w:tcPr>
            <w:tcW w:w="46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4A7053" w:rsidRDefault="00034911" w:rsidP="00EB11FE">
            <w:pPr>
              <w:suppressAutoHyphens w:val="0"/>
              <w:rPr>
                <w:kern w:val="0"/>
                <w:sz w:val="20"/>
                <w:szCs w:val="20"/>
                <w:lang w:eastAsia="pl-PL"/>
              </w:rPr>
            </w:pPr>
            <w:r w:rsidRPr="004A7053">
              <w:rPr>
                <w:kern w:val="0"/>
                <w:sz w:val="20"/>
                <w:szCs w:val="20"/>
                <w:lang w:eastAsia="pl-PL"/>
              </w:rPr>
              <w:t>1</w:t>
            </w:r>
          </w:p>
        </w:tc>
        <w:tc>
          <w:tcPr>
            <w:tcW w:w="5985"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rsidR="00034911" w:rsidRPr="004A7053" w:rsidRDefault="00034911" w:rsidP="00EB11FE">
            <w:pPr>
              <w:suppressAutoHyphens w:val="0"/>
              <w:rPr>
                <w:kern w:val="0"/>
                <w:sz w:val="20"/>
                <w:szCs w:val="20"/>
                <w:lang w:eastAsia="pl-PL"/>
              </w:rPr>
            </w:pPr>
            <w:r w:rsidRPr="004A7053">
              <w:rPr>
                <w:kern w:val="0"/>
                <w:sz w:val="20"/>
                <w:szCs w:val="20"/>
                <w:lang w:eastAsia="pl-PL"/>
              </w:rPr>
              <w:t xml:space="preserve">URETERORENOSKOP </w:t>
            </w:r>
          </w:p>
          <w:p w:rsidR="00034911" w:rsidRPr="004A7053" w:rsidRDefault="00034911" w:rsidP="00EB11FE">
            <w:pPr>
              <w:suppressAutoHyphens w:val="0"/>
              <w:rPr>
                <w:kern w:val="0"/>
                <w:sz w:val="20"/>
                <w:szCs w:val="20"/>
                <w:lang w:eastAsia="pl-PL"/>
              </w:rPr>
            </w:pPr>
            <w:r w:rsidRPr="004A7053">
              <w:rPr>
                <w:kern w:val="0"/>
                <w:sz w:val="20"/>
                <w:szCs w:val="20"/>
                <w:lang w:eastAsia="pl-PL"/>
              </w:rPr>
              <w:t xml:space="preserve">- giętki, jednorazowego użytku:                                                                                                                                   - rozmiar 7.5F (średnica zewnętrzna) / 6.6F (średnica zewnętrzna końcówki)                                                                                       </w:t>
            </w:r>
          </w:p>
          <w:p w:rsidR="00034911" w:rsidRPr="004A7053" w:rsidRDefault="00034911" w:rsidP="00EB11FE">
            <w:pPr>
              <w:suppressAutoHyphens w:val="0"/>
              <w:rPr>
                <w:kern w:val="0"/>
                <w:sz w:val="20"/>
                <w:szCs w:val="20"/>
                <w:lang w:eastAsia="pl-PL"/>
              </w:rPr>
            </w:pPr>
            <w:r w:rsidRPr="004A7053">
              <w:rPr>
                <w:kern w:val="0"/>
                <w:sz w:val="20"/>
                <w:szCs w:val="20"/>
                <w:lang w:eastAsia="pl-PL"/>
              </w:rPr>
              <w:t xml:space="preserve">- kanał roboczy o średnicy 3.6F                                                                                                                                          - długość części roboczej 65 cm                                                                                                                         - pole widzenia 120° / głębokość pola widzenia 3-50 mm                                                                                           - promień wygięcia końcówki 285°                                                                                                       - rozdzielczość obrazu 160k pikseli                                                                                                              - rękojęść z kontrolerami wygięcia końcówki oraz 2 przyciskami umieszczonymi pod kciukiem, </w:t>
            </w:r>
          </w:p>
          <w:p w:rsidR="00034911" w:rsidRPr="004A7053" w:rsidRDefault="00034911" w:rsidP="00EB11FE">
            <w:pPr>
              <w:suppressAutoHyphens w:val="0"/>
              <w:rPr>
                <w:kern w:val="0"/>
                <w:sz w:val="20"/>
                <w:szCs w:val="20"/>
                <w:lang w:eastAsia="pl-PL"/>
              </w:rPr>
            </w:pPr>
            <w:r w:rsidRPr="004A7053">
              <w:rPr>
                <w:kern w:val="0"/>
                <w:sz w:val="20"/>
                <w:szCs w:val="20"/>
                <w:lang w:eastAsia="pl-PL"/>
              </w:rPr>
              <w:t xml:space="preserve">- z możliwością przypisania funkcji zapisu oraz przybliżenia obrazu (zoom x 4) i balansu bieli                                                                         </w:t>
            </w:r>
          </w:p>
          <w:p w:rsidR="00034911" w:rsidRPr="004A7053" w:rsidRDefault="00034911" w:rsidP="00EB11FE">
            <w:pPr>
              <w:suppressAutoHyphens w:val="0"/>
              <w:rPr>
                <w:kern w:val="0"/>
                <w:sz w:val="20"/>
                <w:szCs w:val="20"/>
                <w:lang w:eastAsia="pl-PL"/>
              </w:rPr>
            </w:pPr>
            <w:r w:rsidRPr="004A7053">
              <w:rPr>
                <w:kern w:val="0"/>
                <w:sz w:val="20"/>
                <w:szCs w:val="20"/>
                <w:lang w:eastAsia="pl-PL"/>
              </w:rPr>
              <w:t xml:space="preserve"> - łącznik 2-drożny typu Y, luer, obrotowy</w:t>
            </w:r>
          </w:p>
          <w:p w:rsidR="00034911" w:rsidRPr="004A7053" w:rsidRDefault="00034911" w:rsidP="00EB11FE">
            <w:pPr>
              <w:suppressAutoHyphens w:val="0"/>
              <w:rPr>
                <w:kern w:val="0"/>
                <w:sz w:val="20"/>
                <w:szCs w:val="20"/>
                <w:lang w:eastAsia="pl-PL"/>
              </w:rPr>
            </w:pPr>
            <w:r w:rsidRPr="004A7053">
              <w:rPr>
                <w:sz w:val="20"/>
                <w:szCs w:val="20"/>
              </w:rPr>
              <w:t>- opakowanie jednostkowe: papier-folia lub sztywne opakowanie typu Tyvec zabezpieczające przed utratą jałowości lub podwójne opakowanie: wewnątrz folia, na zewnątrz  papier-folia</w:t>
            </w:r>
          </w:p>
        </w:tc>
        <w:tc>
          <w:tcPr>
            <w:tcW w:w="709"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4A7053" w:rsidRDefault="00034911" w:rsidP="00EB11FE">
            <w:pPr>
              <w:suppressAutoHyphens w:val="0"/>
              <w:jc w:val="center"/>
              <w:rPr>
                <w:kern w:val="0"/>
                <w:sz w:val="20"/>
                <w:szCs w:val="20"/>
                <w:lang w:eastAsia="pl-PL"/>
              </w:rPr>
            </w:pPr>
            <w:r w:rsidRPr="004A7053">
              <w:rPr>
                <w:kern w:val="0"/>
                <w:sz w:val="20"/>
                <w:szCs w:val="20"/>
                <w:lang w:eastAsia="pl-PL"/>
              </w:rPr>
              <w:t>40</w:t>
            </w:r>
          </w:p>
        </w:tc>
        <w:tc>
          <w:tcPr>
            <w:tcW w:w="992"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4A7053" w:rsidRDefault="00034911" w:rsidP="00EB11FE">
            <w:pPr>
              <w:suppressAutoHyphens w:val="0"/>
              <w:jc w:val="center"/>
              <w:rPr>
                <w:kern w:val="0"/>
                <w:sz w:val="20"/>
                <w:szCs w:val="20"/>
                <w:lang w:eastAsia="pl-PL"/>
              </w:rPr>
            </w:pPr>
          </w:p>
        </w:tc>
        <w:tc>
          <w:tcPr>
            <w:tcW w:w="104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4A7053" w:rsidRDefault="00034911" w:rsidP="00EB11FE">
            <w:pPr>
              <w:suppressAutoHyphens w:val="0"/>
              <w:jc w:val="center"/>
              <w:rPr>
                <w:kern w:val="0"/>
                <w:sz w:val="20"/>
                <w:szCs w:val="20"/>
                <w:lang w:eastAsia="pl-PL"/>
              </w:rPr>
            </w:pPr>
          </w:p>
        </w:tc>
        <w:tc>
          <w:tcPr>
            <w:tcW w:w="518"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4A7053" w:rsidRDefault="00034911" w:rsidP="00EB11FE">
            <w:pPr>
              <w:suppressAutoHyphens w:val="0"/>
              <w:jc w:val="center"/>
              <w:rPr>
                <w:kern w:val="0"/>
                <w:sz w:val="20"/>
                <w:szCs w:val="20"/>
                <w:lang w:eastAsia="pl-PL"/>
              </w:rPr>
            </w:pPr>
            <w:r w:rsidRPr="004A7053">
              <w:rPr>
                <w:kern w:val="0"/>
                <w:sz w:val="20"/>
                <w:szCs w:val="20"/>
                <w:lang w:eastAsia="pl-PL"/>
              </w:rPr>
              <w:t>8</w:t>
            </w:r>
          </w:p>
        </w:tc>
        <w:tc>
          <w:tcPr>
            <w:tcW w:w="1092"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4A7053" w:rsidRDefault="00034911" w:rsidP="00EB11FE">
            <w:pPr>
              <w:suppressAutoHyphens w:val="0"/>
              <w:jc w:val="center"/>
              <w:rPr>
                <w:kern w:val="0"/>
                <w:sz w:val="20"/>
                <w:szCs w:val="20"/>
                <w:lang w:eastAsia="pl-PL"/>
              </w:rPr>
            </w:pPr>
          </w:p>
        </w:tc>
        <w:tc>
          <w:tcPr>
            <w:tcW w:w="4290"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034911" w:rsidRPr="004A7053" w:rsidRDefault="00034911" w:rsidP="00EB11FE">
            <w:pPr>
              <w:suppressAutoHyphens w:val="0"/>
              <w:rPr>
                <w:kern w:val="0"/>
                <w:sz w:val="20"/>
                <w:szCs w:val="20"/>
                <w:lang w:eastAsia="pl-PL"/>
              </w:rPr>
            </w:pPr>
            <w:r w:rsidRPr="004A7053">
              <w:rPr>
                <w:kern w:val="0"/>
                <w:sz w:val="20"/>
                <w:szCs w:val="20"/>
                <w:lang w:eastAsia="pl-PL"/>
              </w:rPr>
              <w:t>Pełna nazwa producenta …...............</w:t>
            </w:r>
          </w:p>
          <w:p w:rsidR="00034911" w:rsidRPr="004A7053" w:rsidRDefault="00034911" w:rsidP="00EB11FE">
            <w:pPr>
              <w:suppressAutoHyphens w:val="0"/>
              <w:rPr>
                <w:kern w:val="0"/>
                <w:sz w:val="20"/>
                <w:szCs w:val="20"/>
                <w:lang w:eastAsia="pl-PL"/>
              </w:rPr>
            </w:pPr>
            <w:r w:rsidRPr="004A7053">
              <w:rPr>
                <w:kern w:val="0"/>
                <w:sz w:val="20"/>
                <w:szCs w:val="20"/>
                <w:lang w:eastAsia="pl-PL"/>
              </w:rPr>
              <w:t>Pełna na wyrobu …..........................</w:t>
            </w:r>
          </w:p>
          <w:p w:rsidR="00034911" w:rsidRPr="004A7053" w:rsidRDefault="00034911" w:rsidP="00EB11FE">
            <w:pPr>
              <w:suppressAutoHyphens w:val="0"/>
              <w:rPr>
                <w:kern w:val="0"/>
                <w:sz w:val="20"/>
                <w:szCs w:val="20"/>
                <w:lang w:eastAsia="pl-PL"/>
              </w:rPr>
            </w:pPr>
            <w:r w:rsidRPr="004A7053">
              <w:rPr>
                <w:kern w:val="0"/>
                <w:sz w:val="20"/>
                <w:szCs w:val="20"/>
                <w:lang w:eastAsia="pl-PL"/>
              </w:rPr>
              <w:t>Numer referencyjny ….....................</w:t>
            </w:r>
          </w:p>
        </w:tc>
      </w:tr>
      <w:tr w:rsidR="00034911" w:rsidRPr="004A7053" w:rsidTr="00EB11FE">
        <w:trPr>
          <w:tblCellSpacing w:w="0" w:type="dxa"/>
        </w:trPr>
        <w:tc>
          <w:tcPr>
            <w:tcW w:w="46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4A7053" w:rsidRDefault="00034911" w:rsidP="00EB11FE">
            <w:pPr>
              <w:suppressAutoHyphens w:val="0"/>
              <w:rPr>
                <w:kern w:val="0"/>
                <w:sz w:val="20"/>
                <w:szCs w:val="20"/>
                <w:lang w:eastAsia="pl-PL"/>
              </w:rPr>
            </w:pPr>
            <w:r w:rsidRPr="004A7053">
              <w:rPr>
                <w:kern w:val="0"/>
                <w:sz w:val="20"/>
                <w:szCs w:val="20"/>
                <w:lang w:eastAsia="pl-PL"/>
              </w:rPr>
              <w:t>2</w:t>
            </w:r>
          </w:p>
        </w:tc>
        <w:tc>
          <w:tcPr>
            <w:tcW w:w="5985"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rsidR="00034911" w:rsidRPr="004A7053" w:rsidRDefault="00034911" w:rsidP="00EB11FE">
            <w:pPr>
              <w:suppressAutoHyphens w:val="0"/>
              <w:rPr>
                <w:kern w:val="0"/>
                <w:sz w:val="20"/>
                <w:szCs w:val="20"/>
                <w:lang w:eastAsia="pl-PL"/>
              </w:rPr>
            </w:pPr>
            <w:r w:rsidRPr="004A7053">
              <w:rPr>
                <w:kern w:val="0"/>
                <w:sz w:val="20"/>
                <w:szCs w:val="20"/>
                <w:lang w:eastAsia="pl-PL"/>
              </w:rPr>
              <w:t xml:space="preserve">Koszulka dostępu moczowodowego:                                                                                                                 - rozmiary - 10/12 F; 11/13 F; 12/14 F; 13/15 F; 14/16F; 15/17F  </w:t>
            </w:r>
          </w:p>
          <w:p w:rsidR="00034911" w:rsidRPr="004A7053" w:rsidRDefault="00034911" w:rsidP="00EB11FE">
            <w:pPr>
              <w:suppressAutoHyphens w:val="0"/>
              <w:rPr>
                <w:kern w:val="0"/>
                <w:sz w:val="20"/>
                <w:szCs w:val="20"/>
                <w:lang w:eastAsia="pl-PL"/>
              </w:rPr>
            </w:pPr>
            <w:r w:rsidRPr="004A7053">
              <w:rPr>
                <w:kern w:val="0"/>
                <w:sz w:val="20"/>
                <w:szCs w:val="20"/>
                <w:lang w:eastAsia="pl-PL"/>
              </w:rPr>
              <w:t>- długość 35cm; 45 cm</w:t>
            </w:r>
          </w:p>
          <w:p w:rsidR="00034911" w:rsidRPr="004A7053" w:rsidRDefault="00034911" w:rsidP="00EB11FE">
            <w:pPr>
              <w:suppressAutoHyphens w:val="0"/>
              <w:rPr>
                <w:kern w:val="0"/>
                <w:sz w:val="20"/>
                <w:szCs w:val="20"/>
                <w:lang w:eastAsia="pl-PL"/>
              </w:rPr>
            </w:pPr>
            <w:r w:rsidRPr="004A7053">
              <w:rPr>
                <w:kern w:val="0"/>
                <w:sz w:val="20"/>
                <w:szCs w:val="20"/>
                <w:lang w:eastAsia="pl-PL"/>
              </w:rPr>
              <w:t>-  z hydrofilnym pokryciem zewnętrznym oraz oplotem</w:t>
            </w:r>
          </w:p>
          <w:p w:rsidR="00034911" w:rsidRPr="004A7053" w:rsidRDefault="00034911" w:rsidP="00EB11FE">
            <w:pPr>
              <w:suppressAutoHyphens w:val="0"/>
              <w:rPr>
                <w:kern w:val="0"/>
                <w:sz w:val="20"/>
                <w:szCs w:val="20"/>
                <w:lang w:eastAsia="pl-PL"/>
              </w:rPr>
            </w:pPr>
            <w:r w:rsidRPr="004A7053">
              <w:rPr>
                <w:kern w:val="0"/>
                <w:sz w:val="20"/>
                <w:szCs w:val="20"/>
                <w:lang w:eastAsia="pl-PL"/>
              </w:rPr>
              <w:t xml:space="preserve">- </w:t>
            </w:r>
            <w:r w:rsidRPr="004A7053">
              <w:rPr>
                <w:sz w:val="20"/>
                <w:szCs w:val="20"/>
              </w:rPr>
              <w:t>opakowanie jednostkowe: papier-folia lub sztywne opakowanie typu Tyvec zabezpieczające przed utratą jałowości lub podwójne opakowanie: wewnątrz folia, na zewnątrz  papier-folia</w:t>
            </w:r>
          </w:p>
        </w:tc>
        <w:tc>
          <w:tcPr>
            <w:tcW w:w="709"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4A7053" w:rsidRDefault="00034911" w:rsidP="00EB11FE">
            <w:pPr>
              <w:suppressAutoHyphens w:val="0"/>
              <w:jc w:val="center"/>
              <w:rPr>
                <w:kern w:val="0"/>
                <w:sz w:val="20"/>
                <w:szCs w:val="20"/>
                <w:lang w:eastAsia="pl-PL"/>
              </w:rPr>
            </w:pPr>
            <w:r w:rsidRPr="004A7053">
              <w:rPr>
                <w:kern w:val="0"/>
                <w:sz w:val="20"/>
                <w:szCs w:val="20"/>
                <w:lang w:eastAsia="pl-PL"/>
              </w:rPr>
              <w:t>15</w:t>
            </w:r>
          </w:p>
        </w:tc>
        <w:tc>
          <w:tcPr>
            <w:tcW w:w="992"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4A7053" w:rsidRDefault="00034911" w:rsidP="00EB11FE">
            <w:pPr>
              <w:suppressAutoHyphens w:val="0"/>
              <w:jc w:val="center"/>
              <w:rPr>
                <w:kern w:val="0"/>
                <w:sz w:val="20"/>
                <w:szCs w:val="20"/>
                <w:lang w:eastAsia="pl-PL"/>
              </w:rPr>
            </w:pPr>
          </w:p>
        </w:tc>
        <w:tc>
          <w:tcPr>
            <w:tcW w:w="104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4A7053" w:rsidRDefault="00034911" w:rsidP="00EB11FE">
            <w:pPr>
              <w:suppressAutoHyphens w:val="0"/>
              <w:jc w:val="center"/>
              <w:rPr>
                <w:kern w:val="0"/>
                <w:sz w:val="20"/>
                <w:szCs w:val="20"/>
                <w:lang w:eastAsia="pl-PL"/>
              </w:rPr>
            </w:pPr>
          </w:p>
        </w:tc>
        <w:tc>
          <w:tcPr>
            <w:tcW w:w="518"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4A7053" w:rsidRDefault="00034911" w:rsidP="00EB11FE">
            <w:pPr>
              <w:suppressAutoHyphens w:val="0"/>
              <w:jc w:val="center"/>
              <w:rPr>
                <w:kern w:val="0"/>
                <w:sz w:val="20"/>
                <w:szCs w:val="20"/>
                <w:lang w:eastAsia="pl-PL"/>
              </w:rPr>
            </w:pPr>
            <w:r w:rsidRPr="004A7053">
              <w:rPr>
                <w:kern w:val="0"/>
                <w:sz w:val="20"/>
                <w:szCs w:val="20"/>
                <w:lang w:eastAsia="pl-PL"/>
              </w:rPr>
              <w:t>8</w:t>
            </w:r>
          </w:p>
        </w:tc>
        <w:tc>
          <w:tcPr>
            <w:tcW w:w="1092"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4A7053" w:rsidRDefault="00034911" w:rsidP="00EB11FE">
            <w:pPr>
              <w:suppressAutoHyphens w:val="0"/>
              <w:jc w:val="center"/>
              <w:rPr>
                <w:kern w:val="0"/>
                <w:sz w:val="20"/>
                <w:szCs w:val="20"/>
                <w:lang w:eastAsia="pl-PL"/>
              </w:rPr>
            </w:pPr>
          </w:p>
        </w:tc>
        <w:tc>
          <w:tcPr>
            <w:tcW w:w="4290"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034911" w:rsidRPr="004A7053" w:rsidRDefault="00034911" w:rsidP="00EB11FE">
            <w:pPr>
              <w:suppressAutoHyphens w:val="0"/>
              <w:rPr>
                <w:kern w:val="0"/>
                <w:lang w:eastAsia="pl-PL"/>
              </w:rPr>
            </w:pPr>
            <w:r w:rsidRPr="004A7053">
              <w:rPr>
                <w:kern w:val="0"/>
                <w:sz w:val="20"/>
                <w:szCs w:val="20"/>
                <w:lang w:eastAsia="pl-PL"/>
              </w:rPr>
              <w:t>Pełna nazwa producenta …...............</w:t>
            </w:r>
          </w:p>
          <w:p w:rsidR="00034911" w:rsidRPr="004A7053" w:rsidRDefault="00034911" w:rsidP="00EB11FE">
            <w:pPr>
              <w:suppressAutoHyphens w:val="0"/>
              <w:rPr>
                <w:kern w:val="0"/>
                <w:lang w:eastAsia="pl-PL"/>
              </w:rPr>
            </w:pPr>
            <w:r w:rsidRPr="004A7053">
              <w:rPr>
                <w:kern w:val="0"/>
                <w:sz w:val="20"/>
                <w:szCs w:val="20"/>
                <w:lang w:eastAsia="pl-PL"/>
              </w:rPr>
              <w:t>Pełna na wyrobu …..........................</w:t>
            </w:r>
          </w:p>
          <w:p w:rsidR="00034911" w:rsidRPr="004A7053" w:rsidRDefault="00034911" w:rsidP="00EB11FE">
            <w:pPr>
              <w:suppressAutoHyphens w:val="0"/>
              <w:rPr>
                <w:kern w:val="0"/>
                <w:lang w:eastAsia="pl-PL"/>
              </w:rPr>
            </w:pPr>
            <w:r w:rsidRPr="004A7053">
              <w:rPr>
                <w:kern w:val="0"/>
                <w:sz w:val="20"/>
                <w:szCs w:val="20"/>
                <w:lang w:eastAsia="pl-PL"/>
              </w:rPr>
              <w:t>Numer referencyjny ….....................</w:t>
            </w:r>
          </w:p>
        </w:tc>
      </w:tr>
      <w:tr w:rsidR="00034911" w:rsidRPr="004A7053" w:rsidTr="00EB11FE">
        <w:trPr>
          <w:trHeight w:val="813"/>
          <w:tblCellSpacing w:w="0" w:type="dxa"/>
        </w:trPr>
        <w:tc>
          <w:tcPr>
            <w:tcW w:w="46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4A7053" w:rsidRDefault="00034911" w:rsidP="00EB11FE">
            <w:pPr>
              <w:suppressAutoHyphens w:val="0"/>
              <w:rPr>
                <w:kern w:val="0"/>
                <w:sz w:val="20"/>
                <w:szCs w:val="20"/>
                <w:lang w:eastAsia="pl-PL"/>
              </w:rPr>
            </w:pPr>
            <w:r w:rsidRPr="004A7053">
              <w:rPr>
                <w:kern w:val="0"/>
                <w:sz w:val="20"/>
                <w:szCs w:val="20"/>
                <w:lang w:eastAsia="pl-PL"/>
              </w:rPr>
              <w:t>3</w:t>
            </w:r>
          </w:p>
        </w:tc>
        <w:tc>
          <w:tcPr>
            <w:tcW w:w="5985"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rsidR="00034911" w:rsidRPr="004A7053" w:rsidRDefault="00034911" w:rsidP="00EB11FE">
            <w:pPr>
              <w:suppressAutoHyphens w:val="0"/>
              <w:rPr>
                <w:kern w:val="0"/>
                <w:sz w:val="20"/>
                <w:szCs w:val="20"/>
                <w:lang w:eastAsia="pl-PL"/>
              </w:rPr>
            </w:pPr>
            <w:r w:rsidRPr="004A7053">
              <w:rPr>
                <w:kern w:val="0"/>
                <w:sz w:val="20"/>
                <w:szCs w:val="20"/>
                <w:lang w:eastAsia="pl-PL"/>
              </w:rPr>
              <w:t>Koszyk do usuwania złogów nerkowych:                                                                                       - nitinolowy                                                                                                                                                             - usztywniona, poliuretanowa koszulka                                                                                                            - rozmiary 1.9F, 2.2F, 3F, 4F                                                                                                                                        - długości 90 cm, 110 cm</w:t>
            </w:r>
          </w:p>
          <w:p w:rsidR="00034911" w:rsidRPr="004A7053" w:rsidRDefault="00034911" w:rsidP="00EB11FE">
            <w:pPr>
              <w:suppressAutoHyphens w:val="0"/>
              <w:rPr>
                <w:kern w:val="0"/>
                <w:sz w:val="20"/>
                <w:szCs w:val="20"/>
                <w:lang w:eastAsia="pl-PL"/>
              </w:rPr>
            </w:pPr>
            <w:r w:rsidRPr="004A7053">
              <w:rPr>
                <w:kern w:val="0"/>
                <w:sz w:val="20"/>
                <w:szCs w:val="20"/>
                <w:lang w:eastAsia="pl-PL"/>
              </w:rPr>
              <w:t xml:space="preserve">- </w:t>
            </w:r>
            <w:r w:rsidRPr="004A7053">
              <w:rPr>
                <w:sz w:val="20"/>
                <w:szCs w:val="20"/>
              </w:rPr>
              <w:t>opakowanie jednostkowe: papier-folia lub sztywne opakowanie typu Tyvec zabezpieczające przed utratą jałowości lub podwójne opakowanie: wewnątrz folia, na zewnątrz  papier-folia</w:t>
            </w:r>
          </w:p>
        </w:tc>
        <w:tc>
          <w:tcPr>
            <w:tcW w:w="709"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4A7053" w:rsidRDefault="00034911" w:rsidP="00EB11FE">
            <w:pPr>
              <w:suppressAutoHyphens w:val="0"/>
              <w:jc w:val="center"/>
              <w:rPr>
                <w:kern w:val="0"/>
                <w:sz w:val="20"/>
                <w:szCs w:val="20"/>
                <w:lang w:eastAsia="pl-PL"/>
              </w:rPr>
            </w:pPr>
            <w:r w:rsidRPr="004A7053">
              <w:rPr>
                <w:kern w:val="0"/>
                <w:sz w:val="20"/>
                <w:szCs w:val="20"/>
                <w:lang w:eastAsia="pl-PL"/>
              </w:rPr>
              <w:t>20</w:t>
            </w:r>
          </w:p>
        </w:tc>
        <w:tc>
          <w:tcPr>
            <w:tcW w:w="992"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4A7053" w:rsidRDefault="00034911" w:rsidP="00EB11FE">
            <w:pPr>
              <w:suppressAutoHyphens w:val="0"/>
              <w:jc w:val="center"/>
              <w:rPr>
                <w:kern w:val="0"/>
                <w:sz w:val="20"/>
                <w:szCs w:val="20"/>
                <w:lang w:eastAsia="pl-PL"/>
              </w:rPr>
            </w:pPr>
          </w:p>
        </w:tc>
        <w:tc>
          <w:tcPr>
            <w:tcW w:w="104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4A7053" w:rsidRDefault="00034911" w:rsidP="00EB11FE">
            <w:pPr>
              <w:suppressAutoHyphens w:val="0"/>
              <w:jc w:val="center"/>
              <w:rPr>
                <w:kern w:val="0"/>
                <w:sz w:val="20"/>
                <w:szCs w:val="20"/>
                <w:lang w:eastAsia="pl-PL"/>
              </w:rPr>
            </w:pPr>
          </w:p>
        </w:tc>
        <w:tc>
          <w:tcPr>
            <w:tcW w:w="518"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4A7053" w:rsidRDefault="00034911" w:rsidP="00EB11FE">
            <w:pPr>
              <w:suppressAutoHyphens w:val="0"/>
              <w:jc w:val="center"/>
              <w:rPr>
                <w:kern w:val="0"/>
                <w:sz w:val="20"/>
                <w:szCs w:val="20"/>
                <w:lang w:eastAsia="pl-PL"/>
              </w:rPr>
            </w:pPr>
            <w:r w:rsidRPr="004A7053">
              <w:rPr>
                <w:kern w:val="0"/>
                <w:sz w:val="20"/>
                <w:szCs w:val="20"/>
                <w:lang w:eastAsia="pl-PL"/>
              </w:rPr>
              <w:t>8</w:t>
            </w:r>
          </w:p>
        </w:tc>
        <w:tc>
          <w:tcPr>
            <w:tcW w:w="1092"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4A7053" w:rsidRDefault="00034911" w:rsidP="00EB11FE">
            <w:pPr>
              <w:suppressAutoHyphens w:val="0"/>
              <w:jc w:val="center"/>
              <w:rPr>
                <w:kern w:val="0"/>
                <w:sz w:val="20"/>
                <w:szCs w:val="20"/>
                <w:lang w:eastAsia="pl-PL"/>
              </w:rPr>
            </w:pPr>
          </w:p>
        </w:tc>
        <w:tc>
          <w:tcPr>
            <w:tcW w:w="4290"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034911" w:rsidRPr="004A7053" w:rsidRDefault="00034911" w:rsidP="00EB11FE">
            <w:pPr>
              <w:suppressAutoHyphens w:val="0"/>
              <w:rPr>
                <w:kern w:val="0"/>
                <w:lang w:eastAsia="pl-PL"/>
              </w:rPr>
            </w:pPr>
            <w:r w:rsidRPr="004A7053">
              <w:rPr>
                <w:kern w:val="0"/>
                <w:sz w:val="20"/>
                <w:szCs w:val="20"/>
                <w:lang w:eastAsia="pl-PL"/>
              </w:rPr>
              <w:t>Pełna nazwa producenta …...............</w:t>
            </w:r>
          </w:p>
          <w:p w:rsidR="00034911" w:rsidRPr="004A7053" w:rsidRDefault="00034911" w:rsidP="00EB11FE">
            <w:pPr>
              <w:suppressAutoHyphens w:val="0"/>
              <w:rPr>
                <w:kern w:val="0"/>
                <w:lang w:eastAsia="pl-PL"/>
              </w:rPr>
            </w:pPr>
            <w:r w:rsidRPr="004A7053">
              <w:rPr>
                <w:kern w:val="0"/>
                <w:sz w:val="20"/>
                <w:szCs w:val="20"/>
                <w:lang w:eastAsia="pl-PL"/>
              </w:rPr>
              <w:t>Pełna na wyrobu …..........................</w:t>
            </w:r>
          </w:p>
          <w:p w:rsidR="00034911" w:rsidRPr="004A7053" w:rsidRDefault="00034911" w:rsidP="00EB11FE">
            <w:pPr>
              <w:suppressAutoHyphens w:val="0"/>
              <w:rPr>
                <w:kern w:val="0"/>
                <w:lang w:eastAsia="pl-PL"/>
              </w:rPr>
            </w:pPr>
            <w:r w:rsidRPr="004A7053">
              <w:rPr>
                <w:kern w:val="0"/>
                <w:sz w:val="20"/>
                <w:szCs w:val="20"/>
                <w:lang w:eastAsia="pl-PL"/>
              </w:rPr>
              <w:t>Numer referencyjny ….....................</w:t>
            </w:r>
          </w:p>
        </w:tc>
      </w:tr>
      <w:tr w:rsidR="00034911" w:rsidRPr="004A7053" w:rsidTr="00EB11FE">
        <w:trPr>
          <w:tblCellSpacing w:w="0" w:type="dxa"/>
        </w:trPr>
        <w:tc>
          <w:tcPr>
            <w:tcW w:w="46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4A7053" w:rsidRDefault="00034911" w:rsidP="00EB11FE">
            <w:pPr>
              <w:suppressAutoHyphens w:val="0"/>
              <w:rPr>
                <w:kern w:val="0"/>
                <w:lang w:eastAsia="pl-PL"/>
              </w:rPr>
            </w:pPr>
          </w:p>
        </w:tc>
        <w:tc>
          <w:tcPr>
            <w:tcW w:w="5985"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4A7053" w:rsidRDefault="00034911" w:rsidP="00EB11FE">
            <w:pPr>
              <w:suppressAutoHyphens w:val="0"/>
              <w:rPr>
                <w:kern w:val="0"/>
                <w:lang w:eastAsia="pl-PL"/>
              </w:rPr>
            </w:pPr>
            <w:r w:rsidRPr="004A7053">
              <w:rPr>
                <w:b/>
                <w:bCs/>
                <w:kern w:val="0"/>
                <w:sz w:val="20"/>
                <w:szCs w:val="20"/>
                <w:lang w:eastAsia="pl-PL"/>
              </w:rPr>
              <w:t xml:space="preserve">Wartość części </w:t>
            </w:r>
          </w:p>
        </w:tc>
        <w:tc>
          <w:tcPr>
            <w:tcW w:w="709"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4A7053" w:rsidRDefault="00034911" w:rsidP="00EB11FE">
            <w:pPr>
              <w:suppressAutoHyphens w:val="0"/>
              <w:jc w:val="center"/>
              <w:rPr>
                <w:kern w:val="0"/>
                <w:lang w:eastAsia="pl-PL"/>
              </w:rPr>
            </w:pPr>
          </w:p>
        </w:tc>
        <w:tc>
          <w:tcPr>
            <w:tcW w:w="992"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4A7053" w:rsidRDefault="00034911" w:rsidP="00EB11FE">
            <w:pPr>
              <w:suppressAutoHyphens w:val="0"/>
              <w:jc w:val="center"/>
              <w:rPr>
                <w:kern w:val="0"/>
                <w:lang w:eastAsia="pl-PL"/>
              </w:rPr>
            </w:pPr>
          </w:p>
        </w:tc>
        <w:tc>
          <w:tcPr>
            <w:tcW w:w="104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4A7053" w:rsidRDefault="00034911" w:rsidP="00EB11FE">
            <w:pPr>
              <w:suppressAutoHyphens w:val="0"/>
              <w:jc w:val="center"/>
              <w:rPr>
                <w:b/>
                <w:kern w:val="0"/>
                <w:sz w:val="20"/>
                <w:szCs w:val="20"/>
                <w:lang w:eastAsia="pl-PL"/>
              </w:rPr>
            </w:pPr>
          </w:p>
        </w:tc>
        <w:tc>
          <w:tcPr>
            <w:tcW w:w="518"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4A7053" w:rsidRDefault="00034911" w:rsidP="00EB11FE">
            <w:pPr>
              <w:suppressAutoHyphens w:val="0"/>
              <w:jc w:val="center"/>
              <w:rPr>
                <w:b/>
                <w:kern w:val="0"/>
                <w:sz w:val="20"/>
                <w:szCs w:val="20"/>
                <w:lang w:eastAsia="pl-PL"/>
              </w:rPr>
            </w:pPr>
          </w:p>
        </w:tc>
        <w:tc>
          <w:tcPr>
            <w:tcW w:w="1092"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4A7053" w:rsidRDefault="00034911" w:rsidP="00EB11FE">
            <w:pPr>
              <w:suppressAutoHyphens w:val="0"/>
              <w:jc w:val="center"/>
              <w:rPr>
                <w:b/>
                <w:kern w:val="0"/>
                <w:sz w:val="20"/>
                <w:szCs w:val="20"/>
                <w:lang w:eastAsia="pl-PL"/>
              </w:rPr>
            </w:pPr>
          </w:p>
        </w:tc>
        <w:tc>
          <w:tcPr>
            <w:tcW w:w="4290"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034911" w:rsidRPr="004A7053" w:rsidRDefault="00034911" w:rsidP="00EB11FE">
            <w:pPr>
              <w:suppressAutoHyphens w:val="0"/>
              <w:jc w:val="center"/>
              <w:rPr>
                <w:kern w:val="0"/>
                <w:lang w:eastAsia="pl-PL"/>
              </w:rPr>
            </w:pPr>
          </w:p>
        </w:tc>
      </w:tr>
    </w:tbl>
    <w:p w:rsidR="00034911" w:rsidRPr="00E54A18" w:rsidRDefault="00034911" w:rsidP="00034911">
      <w:pPr>
        <w:rPr>
          <w:color w:val="FF0000"/>
          <w:kern w:val="0"/>
          <w:lang w:eastAsia="pl-PL"/>
        </w:rPr>
      </w:pPr>
    </w:p>
    <w:p w:rsidR="00034911" w:rsidRPr="00E54A18" w:rsidRDefault="00034911" w:rsidP="00034911">
      <w:pPr>
        <w:rPr>
          <w:color w:val="FF0000"/>
          <w:sz w:val="20"/>
          <w:szCs w:val="20"/>
        </w:rPr>
      </w:pPr>
    </w:p>
    <w:p w:rsidR="00034911" w:rsidRPr="004A7053" w:rsidRDefault="00034911" w:rsidP="00034911">
      <w:pPr>
        <w:rPr>
          <w:b/>
          <w:sz w:val="22"/>
          <w:szCs w:val="22"/>
        </w:rPr>
      </w:pPr>
      <w:r w:rsidRPr="004A7053">
        <w:rPr>
          <w:b/>
          <w:sz w:val="22"/>
          <w:szCs w:val="22"/>
        </w:rPr>
        <w:lastRenderedPageBreak/>
        <w:t>Część nr  33 – dostawa włókien do lasera holowego</w:t>
      </w:r>
      <w:r w:rsidRPr="004A7053">
        <w:rPr>
          <w:b/>
          <w:sz w:val="22"/>
          <w:szCs w:val="22"/>
        </w:rPr>
        <w:tab/>
      </w:r>
      <w:r w:rsidRPr="004A7053">
        <w:rPr>
          <w:b/>
          <w:sz w:val="22"/>
          <w:szCs w:val="22"/>
        </w:rPr>
        <w:tab/>
      </w:r>
      <w:r w:rsidRPr="004A7053">
        <w:rPr>
          <w:b/>
          <w:sz w:val="22"/>
          <w:szCs w:val="22"/>
        </w:rPr>
        <w:tab/>
      </w:r>
      <w:r w:rsidRPr="004A7053">
        <w:rPr>
          <w:b/>
          <w:sz w:val="22"/>
          <w:szCs w:val="22"/>
        </w:rPr>
        <w:tab/>
      </w:r>
      <w:r w:rsidRPr="004A7053">
        <w:rPr>
          <w:b/>
          <w:sz w:val="22"/>
          <w:szCs w:val="22"/>
        </w:rPr>
        <w:tab/>
      </w:r>
      <w:r w:rsidRPr="004A7053">
        <w:rPr>
          <w:b/>
          <w:sz w:val="22"/>
          <w:szCs w:val="22"/>
        </w:rPr>
        <w:tab/>
      </w:r>
      <w:r w:rsidRPr="004A7053">
        <w:rPr>
          <w:b/>
          <w:sz w:val="22"/>
          <w:szCs w:val="22"/>
        </w:rPr>
        <w:tab/>
      </w:r>
      <w:r w:rsidRPr="004A7053">
        <w:rPr>
          <w:b/>
          <w:sz w:val="22"/>
          <w:szCs w:val="22"/>
        </w:rPr>
        <w:tab/>
      </w:r>
      <w:r w:rsidRPr="004A7053">
        <w:rPr>
          <w:b/>
          <w:sz w:val="22"/>
          <w:szCs w:val="22"/>
        </w:rPr>
        <w:tab/>
      </w:r>
      <w:r w:rsidRPr="004A7053">
        <w:rPr>
          <w:b/>
          <w:sz w:val="22"/>
          <w:szCs w:val="22"/>
        </w:rPr>
        <w:tab/>
      </w:r>
      <w:r w:rsidRPr="004A7053">
        <w:rPr>
          <w:b/>
          <w:sz w:val="22"/>
          <w:szCs w:val="22"/>
        </w:rPr>
        <w:tab/>
      </w:r>
      <w:r w:rsidRPr="004A7053">
        <w:rPr>
          <w:b/>
          <w:sz w:val="22"/>
          <w:szCs w:val="22"/>
        </w:rPr>
        <w:tab/>
      </w:r>
    </w:p>
    <w:tbl>
      <w:tblPr>
        <w:tblW w:w="0" w:type="auto"/>
        <w:tblInd w:w="-32" w:type="dxa"/>
        <w:tblLayout w:type="fixed"/>
        <w:tblCellMar>
          <w:left w:w="10" w:type="dxa"/>
          <w:right w:w="10" w:type="dxa"/>
        </w:tblCellMar>
        <w:tblLook w:val="0000"/>
      </w:tblPr>
      <w:tblGrid>
        <w:gridCol w:w="493"/>
        <w:gridCol w:w="5361"/>
        <w:gridCol w:w="709"/>
        <w:gridCol w:w="992"/>
        <w:gridCol w:w="1134"/>
        <w:gridCol w:w="567"/>
        <w:gridCol w:w="1134"/>
        <w:gridCol w:w="4256"/>
      </w:tblGrid>
      <w:tr w:rsidR="00034911" w:rsidRPr="006319EA" w:rsidTr="00EB11FE">
        <w:tc>
          <w:tcPr>
            <w:tcW w:w="493" w:type="dxa"/>
            <w:tcBorders>
              <w:top w:val="single" w:sz="1" w:space="0" w:color="000000"/>
              <w:left w:val="single" w:sz="1" w:space="0" w:color="000000"/>
              <w:bottom w:val="single" w:sz="1" w:space="0" w:color="000000"/>
            </w:tcBorders>
            <w:shd w:val="clear" w:color="auto" w:fill="auto"/>
          </w:tcPr>
          <w:p w:rsidR="00034911" w:rsidRPr="006319EA" w:rsidRDefault="00034911" w:rsidP="00EB11FE">
            <w:pPr>
              <w:rPr>
                <w:sz w:val="20"/>
                <w:szCs w:val="20"/>
              </w:rPr>
            </w:pPr>
            <w:r w:rsidRPr="006319EA">
              <w:rPr>
                <w:sz w:val="20"/>
                <w:szCs w:val="20"/>
              </w:rPr>
              <w:t>Lp.</w:t>
            </w:r>
          </w:p>
        </w:tc>
        <w:tc>
          <w:tcPr>
            <w:tcW w:w="5361" w:type="dxa"/>
            <w:tcBorders>
              <w:top w:val="single" w:sz="1" w:space="0" w:color="000000"/>
              <w:left w:val="single" w:sz="1" w:space="0" w:color="000000"/>
              <w:bottom w:val="single" w:sz="1" w:space="0" w:color="000000"/>
            </w:tcBorders>
            <w:shd w:val="clear" w:color="auto" w:fill="auto"/>
          </w:tcPr>
          <w:p w:rsidR="00034911" w:rsidRPr="006319EA" w:rsidRDefault="00034911" w:rsidP="00EB11FE">
            <w:pPr>
              <w:rPr>
                <w:sz w:val="20"/>
                <w:szCs w:val="20"/>
              </w:rPr>
            </w:pPr>
            <w:r w:rsidRPr="006319EA">
              <w:rPr>
                <w:sz w:val="20"/>
                <w:szCs w:val="20"/>
              </w:rPr>
              <w:t>Opis przedmiotu zamówienia</w:t>
            </w:r>
          </w:p>
        </w:tc>
        <w:tc>
          <w:tcPr>
            <w:tcW w:w="709" w:type="dxa"/>
            <w:tcBorders>
              <w:top w:val="single" w:sz="1" w:space="0" w:color="000000"/>
              <w:left w:val="single" w:sz="1" w:space="0" w:color="000000"/>
              <w:bottom w:val="single" w:sz="1" w:space="0" w:color="000000"/>
            </w:tcBorders>
            <w:shd w:val="clear" w:color="auto" w:fill="auto"/>
          </w:tcPr>
          <w:p w:rsidR="00034911" w:rsidRPr="006319EA" w:rsidRDefault="00034911" w:rsidP="00EB11FE">
            <w:pPr>
              <w:rPr>
                <w:sz w:val="20"/>
                <w:szCs w:val="20"/>
              </w:rPr>
            </w:pPr>
            <w:r w:rsidRPr="006319EA">
              <w:rPr>
                <w:sz w:val="20"/>
                <w:szCs w:val="20"/>
              </w:rPr>
              <w:t>Ilość</w:t>
            </w:r>
          </w:p>
          <w:p w:rsidR="00034911" w:rsidRPr="006319EA" w:rsidRDefault="00034911" w:rsidP="00EB11FE">
            <w:pPr>
              <w:rPr>
                <w:sz w:val="20"/>
                <w:szCs w:val="20"/>
              </w:rPr>
            </w:pPr>
            <w:r w:rsidRPr="006319EA">
              <w:rPr>
                <w:sz w:val="20"/>
                <w:szCs w:val="20"/>
              </w:rPr>
              <w:t xml:space="preserve"> szt.</w:t>
            </w:r>
          </w:p>
        </w:tc>
        <w:tc>
          <w:tcPr>
            <w:tcW w:w="992" w:type="dxa"/>
            <w:tcBorders>
              <w:top w:val="single" w:sz="1" w:space="0" w:color="000000"/>
              <w:left w:val="single" w:sz="1" w:space="0" w:color="000000"/>
              <w:bottom w:val="single" w:sz="1" w:space="0" w:color="000000"/>
            </w:tcBorders>
            <w:shd w:val="clear" w:color="auto" w:fill="auto"/>
          </w:tcPr>
          <w:p w:rsidR="00034911" w:rsidRPr="006319EA" w:rsidRDefault="00034911" w:rsidP="00EB11FE">
            <w:pPr>
              <w:rPr>
                <w:sz w:val="20"/>
                <w:szCs w:val="20"/>
              </w:rPr>
            </w:pPr>
            <w:r w:rsidRPr="006319EA">
              <w:rPr>
                <w:sz w:val="20"/>
                <w:szCs w:val="20"/>
              </w:rPr>
              <w:t>Cena</w:t>
            </w:r>
          </w:p>
          <w:p w:rsidR="00034911" w:rsidRPr="006319EA" w:rsidRDefault="00034911" w:rsidP="00EB11FE">
            <w:pPr>
              <w:rPr>
                <w:sz w:val="20"/>
                <w:szCs w:val="20"/>
              </w:rPr>
            </w:pPr>
            <w:r w:rsidRPr="006319EA">
              <w:rPr>
                <w:sz w:val="20"/>
                <w:szCs w:val="20"/>
              </w:rPr>
              <w:t>jedn. netto</w:t>
            </w:r>
          </w:p>
        </w:tc>
        <w:tc>
          <w:tcPr>
            <w:tcW w:w="1134" w:type="dxa"/>
            <w:tcBorders>
              <w:top w:val="single" w:sz="1" w:space="0" w:color="000000"/>
              <w:left w:val="single" w:sz="1" w:space="0" w:color="000000"/>
              <w:bottom w:val="single" w:sz="1" w:space="0" w:color="000000"/>
            </w:tcBorders>
            <w:shd w:val="clear" w:color="auto" w:fill="auto"/>
          </w:tcPr>
          <w:p w:rsidR="00034911" w:rsidRPr="006319EA" w:rsidRDefault="00034911" w:rsidP="00EB11FE">
            <w:pPr>
              <w:rPr>
                <w:sz w:val="20"/>
                <w:szCs w:val="20"/>
              </w:rPr>
            </w:pPr>
            <w:r w:rsidRPr="006319EA">
              <w:rPr>
                <w:sz w:val="20"/>
                <w:szCs w:val="20"/>
              </w:rPr>
              <w:t>Wartość</w:t>
            </w:r>
          </w:p>
          <w:p w:rsidR="00034911" w:rsidRPr="006319EA" w:rsidRDefault="00034911" w:rsidP="00EB11FE">
            <w:pPr>
              <w:rPr>
                <w:sz w:val="20"/>
                <w:szCs w:val="20"/>
              </w:rPr>
            </w:pPr>
            <w:r w:rsidRPr="006319EA">
              <w:rPr>
                <w:sz w:val="20"/>
                <w:szCs w:val="20"/>
              </w:rPr>
              <w:t>netto</w:t>
            </w:r>
          </w:p>
        </w:tc>
        <w:tc>
          <w:tcPr>
            <w:tcW w:w="567" w:type="dxa"/>
            <w:tcBorders>
              <w:top w:val="single" w:sz="1" w:space="0" w:color="000000"/>
              <w:left w:val="single" w:sz="1" w:space="0" w:color="000000"/>
              <w:bottom w:val="single" w:sz="1" w:space="0" w:color="000000"/>
            </w:tcBorders>
            <w:shd w:val="clear" w:color="auto" w:fill="auto"/>
          </w:tcPr>
          <w:p w:rsidR="00034911" w:rsidRPr="006319EA" w:rsidRDefault="00034911" w:rsidP="00EB11FE">
            <w:pPr>
              <w:rPr>
                <w:sz w:val="20"/>
                <w:szCs w:val="20"/>
              </w:rPr>
            </w:pPr>
            <w:r w:rsidRPr="006319EA">
              <w:rPr>
                <w:sz w:val="20"/>
                <w:szCs w:val="20"/>
              </w:rPr>
              <w:t>VAT</w:t>
            </w:r>
          </w:p>
          <w:p w:rsidR="00034911" w:rsidRPr="006319EA" w:rsidRDefault="00034911" w:rsidP="00EB11FE">
            <w:pPr>
              <w:rPr>
                <w:sz w:val="20"/>
                <w:szCs w:val="20"/>
              </w:rPr>
            </w:pPr>
            <w:r w:rsidRPr="006319EA">
              <w:rPr>
                <w:sz w:val="20"/>
                <w:szCs w:val="20"/>
              </w:rPr>
              <w:t>%</w:t>
            </w:r>
          </w:p>
        </w:tc>
        <w:tc>
          <w:tcPr>
            <w:tcW w:w="1134" w:type="dxa"/>
            <w:tcBorders>
              <w:top w:val="single" w:sz="1" w:space="0" w:color="000000"/>
              <w:left w:val="single" w:sz="1" w:space="0" w:color="000000"/>
              <w:bottom w:val="single" w:sz="1" w:space="0" w:color="000000"/>
            </w:tcBorders>
            <w:shd w:val="clear" w:color="auto" w:fill="auto"/>
          </w:tcPr>
          <w:p w:rsidR="00034911" w:rsidRPr="006319EA" w:rsidRDefault="00034911" w:rsidP="00EB11FE">
            <w:pPr>
              <w:rPr>
                <w:sz w:val="20"/>
                <w:szCs w:val="20"/>
              </w:rPr>
            </w:pPr>
            <w:r w:rsidRPr="006319EA">
              <w:rPr>
                <w:sz w:val="20"/>
                <w:szCs w:val="20"/>
              </w:rPr>
              <w:t>Wartość</w:t>
            </w:r>
          </w:p>
          <w:p w:rsidR="00034911" w:rsidRPr="006319EA" w:rsidRDefault="00034911" w:rsidP="00EB11FE">
            <w:pPr>
              <w:rPr>
                <w:sz w:val="20"/>
                <w:szCs w:val="20"/>
              </w:rPr>
            </w:pPr>
            <w:r w:rsidRPr="006319EA">
              <w:rPr>
                <w:sz w:val="20"/>
                <w:szCs w:val="20"/>
              </w:rPr>
              <w:t>brutto</w:t>
            </w:r>
          </w:p>
        </w:tc>
        <w:tc>
          <w:tcPr>
            <w:tcW w:w="4256" w:type="dxa"/>
            <w:tcBorders>
              <w:top w:val="single" w:sz="1" w:space="0" w:color="000000"/>
              <w:left w:val="single" w:sz="1" w:space="0" w:color="000000"/>
              <w:bottom w:val="single" w:sz="1" w:space="0" w:color="000000"/>
              <w:right w:val="single" w:sz="1" w:space="0" w:color="000000"/>
            </w:tcBorders>
            <w:shd w:val="clear" w:color="auto" w:fill="auto"/>
          </w:tcPr>
          <w:p w:rsidR="00034911" w:rsidRPr="006319EA" w:rsidRDefault="00034911" w:rsidP="00EB11FE">
            <w:pPr>
              <w:rPr>
                <w:sz w:val="20"/>
                <w:szCs w:val="20"/>
              </w:rPr>
            </w:pPr>
            <w:r w:rsidRPr="006319EA">
              <w:rPr>
                <w:sz w:val="20"/>
                <w:szCs w:val="20"/>
              </w:rPr>
              <w:t>Informacje o produkcie i producencie</w:t>
            </w:r>
          </w:p>
        </w:tc>
      </w:tr>
      <w:tr w:rsidR="00034911" w:rsidRPr="006319EA" w:rsidTr="00EB11FE">
        <w:tc>
          <w:tcPr>
            <w:tcW w:w="493" w:type="dxa"/>
            <w:tcBorders>
              <w:left w:val="single" w:sz="1" w:space="0" w:color="000000"/>
              <w:bottom w:val="single" w:sz="1" w:space="0" w:color="000000"/>
            </w:tcBorders>
            <w:shd w:val="clear" w:color="auto" w:fill="auto"/>
          </w:tcPr>
          <w:p w:rsidR="00034911" w:rsidRPr="006319EA" w:rsidRDefault="00034911" w:rsidP="00EB11FE">
            <w:pPr>
              <w:rPr>
                <w:sz w:val="20"/>
                <w:szCs w:val="20"/>
              </w:rPr>
            </w:pPr>
            <w:r w:rsidRPr="006319EA">
              <w:rPr>
                <w:sz w:val="20"/>
                <w:szCs w:val="20"/>
              </w:rPr>
              <w:t>1</w:t>
            </w:r>
          </w:p>
        </w:tc>
        <w:tc>
          <w:tcPr>
            <w:tcW w:w="5361" w:type="dxa"/>
            <w:tcBorders>
              <w:left w:val="single" w:sz="1" w:space="0" w:color="000000"/>
              <w:bottom w:val="single" w:sz="1" w:space="0" w:color="000000"/>
            </w:tcBorders>
            <w:shd w:val="clear" w:color="auto" w:fill="auto"/>
          </w:tcPr>
          <w:p w:rsidR="00034911" w:rsidRPr="006319EA" w:rsidRDefault="00034911" w:rsidP="00EB11FE">
            <w:pPr>
              <w:rPr>
                <w:sz w:val="20"/>
                <w:szCs w:val="20"/>
              </w:rPr>
            </w:pPr>
            <w:r w:rsidRPr="006319EA">
              <w:rPr>
                <w:sz w:val="20"/>
                <w:szCs w:val="20"/>
              </w:rPr>
              <w:t>Włókno do lasera</w:t>
            </w:r>
          </w:p>
          <w:p w:rsidR="00034911" w:rsidRPr="006319EA" w:rsidRDefault="00034911" w:rsidP="00EB11FE">
            <w:pPr>
              <w:rPr>
                <w:sz w:val="20"/>
                <w:szCs w:val="20"/>
              </w:rPr>
            </w:pPr>
            <w:r w:rsidRPr="006319EA">
              <w:rPr>
                <w:sz w:val="20"/>
                <w:szCs w:val="20"/>
              </w:rPr>
              <w:t xml:space="preserve">- wielorazowego użytku  </w:t>
            </w:r>
          </w:p>
          <w:p w:rsidR="00034911" w:rsidRPr="006319EA" w:rsidRDefault="00034911" w:rsidP="00EB11FE">
            <w:pPr>
              <w:rPr>
                <w:sz w:val="20"/>
                <w:szCs w:val="20"/>
              </w:rPr>
            </w:pPr>
            <w:r w:rsidRPr="006319EA">
              <w:rPr>
                <w:sz w:val="20"/>
                <w:szCs w:val="20"/>
              </w:rPr>
              <w:t>- minimalna ilość użyć :10 – potwierdzona wpisem do instrukcji użycia lub oświadczeniem producenta (dołączonymi do oferty)</w:t>
            </w:r>
          </w:p>
          <w:p w:rsidR="00034911" w:rsidRPr="006319EA" w:rsidRDefault="00034911" w:rsidP="00EB11FE">
            <w:pPr>
              <w:rPr>
                <w:sz w:val="20"/>
                <w:szCs w:val="20"/>
              </w:rPr>
            </w:pPr>
            <w:r w:rsidRPr="006319EA">
              <w:rPr>
                <w:sz w:val="20"/>
                <w:szCs w:val="20"/>
              </w:rPr>
              <w:t>- współpracujące z laserem holmowym firmy Richard Wolf MegaPulse</w:t>
            </w:r>
          </w:p>
          <w:p w:rsidR="00034911" w:rsidRPr="006319EA" w:rsidRDefault="00034911" w:rsidP="00EB11FE">
            <w:pPr>
              <w:rPr>
                <w:sz w:val="20"/>
                <w:szCs w:val="20"/>
              </w:rPr>
            </w:pPr>
            <w:r w:rsidRPr="006319EA">
              <w:rPr>
                <w:sz w:val="20"/>
                <w:szCs w:val="20"/>
              </w:rPr>
              <w:t>- opakowanie jednostkowe zabezpieczające wyrób przed uszkodzeniem podczas transportu i przechowywania</w:t>
            </w:r>
          </w:p>
        </w:tc>
        <w:tc>
          <w:tcPr>
            <w:tcW w:w="709" w:type="dxa"/>
            <w:tcBorders>
              <w:left w:val="single" w:sz="1" w:space="0" w:color="000000"/>
              <w:bottom w:val="single" w:sz="1" w:space="0" w:color="000000"/>
            </w:tcBorders>
            <w:shd w:val="clear" w:color="auto" w:fill="auto"/>
          </w:tcPr>
          <w:p w:rsidR="00034911" w:rsidRPr="006319EA" w:rsidRDefault="00034911" w:rsidP="00EB11FE">
            <w:pPr>
              <w:rPr>
                <w:sz w:val="20"/>
                <w:szCs w:val="20"/>
              </w:rPr>
            </w:pPr>
          </w:p>
        </w:tc>
        <w:tc>
          <w:tcPr>
            <w:tcW w:w="992" w:type="dxa"/>
            <w:tcBorders>
              <w:left w:val="single" w:sz="1" w:space="0" w:color="000000"/>
              <w:bottom w:val="single" w:sz="1" w:space="0" w:color="000000"/>
            </w:tcBorders>
            <w:shd w:val="clear" w:color="auto" w:fill="auto"/>
          </w:tcPr>
          <w:p w:rsidR="00034911" w:rsidRPr="006319EA" w:rsidRDefault="00034911" w:rsidP="00EB11FE">
            <w:pPr>
              <w:rPr>
                <w:sz w:val="20"/>
                <w:szCs w:val="20"/>
              </w:rPr>
            </w:pPr>
          </w:p>
        </w:tc>
        <w:tc>
          <w:tcPr>
            <w:tcW w:w="1134" w:type="dxa"/>
            <w:tcBorders>
              <w:left w:val="single" w:sz="1" w:space="0" w:color="000000"/>
              <w:bottom w:val="single" w:sz="1" w:space="0" w:color="000000"/>
            </w:tcBorders>
            <w:shd w:val="clear" w:color="auto" w:fill="auto"/>
          </w:tcPr>
          <w:p w:rsidR="00034911" w:rsidRPr="006319EA" w:rsidRDefault="00034911" w:rsidP="00EB11FE">
            <w:pPr>
              <w:rPr>
                <w:sz w:val="20"/>
                <w:szCs w:val="20"/>
              </w:rPr>
            </w:pPr>
          </w:p>
        </w:tc>
        <w:tc>
          <w:tcPr>
            <w:tcW w:w="567" w:type="dxa"/>
            <w:tcBorders>
              <w:left w:val="single" w:sz="1" w:space="0" w:color="000000"/>
              <w:bottom w:val="single" w:sz="1" w:space="0" w:color="000000"/>
            </w:tcBorders>
            <w:shd w:val="clear" w:color="auto" w:fill="auto"/>
          </w:tcPr>
          <w:p w:rsidR="00034911" w:rsidRPr="006319EA" w:rsidRDefault="00034911" w:rsidP="00EB11FE">
            <w:pPr>
              <w:rPr>
                <w:sz w:val="20"/>
                <w:szCs w:val="20"/>
              </w:rPr>
            </w:pPr>
          </w:p>
        </w:tc>
        <w:tc>
          <w:tcPr>
            <w:tcW w:w="1134" w:type="dxa"/>
            <w:tcBorders>
              <w:left w:val="single" w:sz="1" w:space="0" w:color="000000"/>
              <w:bottom w:val="single" w:sz="1" w:space="0" w:color="000000"/>
            </w:tcBorders>
            <w:shd w:val="clear" w:color="auto" w:fill="auto"/>
          </w:tcPr>
          <w:p w:rsidR="00034911" w:rsidRPr="006319EA" w:rsidRDefault="00034911" w:rsidP="00EB11FE">
            <w:pPr>
              <w:rPr>
                <w:sz w:val="20"/>
                <w:szCs w:val="20"/>
              </w:rPr>
            </w:pPr>
          </w:p>
        </w:tc>
        <w:tc>
          <w:tcPr>
            <w:tcW w:w="4256" w:type="dxa"/>
            <w:tcBorders>
              <w:left w:val="single" w:sz="1" w:space="0" w:color="000000"/>
              <w:bottom w:val="single" w:sz="1" w:space="0" w:color="000000"/>
              <w:right w:val="single" w:sz="1" w:space="0" w:color="000000"/>
            </w:tcBorders>
            <w:shd w:val="clear" w:color="auto" w:fill="auto"/>
          </w:tcPr>
          <w:p w:rsidR="00034911" w:rsidRPr="006319EA" w:rsidRDefault="00034911" w:rsidP="00EB11FE">
            <w:pPr>
              <w:rPr>
                <w:sz w:val="20"/>
                <w:szCs w:val="20"/>
              </w:rPr>
            </w:pPr>
            <w:r w:rsidRPr="006319EA">
              <w:rPr>
                <w:sz w:val="20"/>
                <w:szCs w:val="20"/>
              </w:rPr>
              <w:t>Pełna nazwa producenta……………</w:t>
            </w:r>
          </w:p>
          <w:p w:rsidR="00034911" w:rsidRPr="006319EA" w:rsidRDefault="00034911" w:rsidP="00EB11FE">
            <w:pPr>
              <w:rPr>
                <w:sz w:val="20"/>
                <w:szCs w:val="20"/>
              </w:rPr>
            </w:pPr>
            <w:r w:rsidRPr="006319EA">
              <w:rPr>
                <w:sz w:val="20"/>
                <w:szCs w:val="20"/>
              </w:rPr>
              <w:t>Pełna nazwa wyrobu ………………</w:t>
            </w:r>
          </w:p>
          <w:p w:rsidR="00034911" w:rsidRPr="006319EA" w:rsidRDefault="00034911" w:rsidP="00EB11FE">
            <w:pPr>
              <w:rPr>
                <w:sz w:val="20"/>
                <w:szCs w:val="20"/>
              </w:rPr>
            </w:pPr>
          </w:p>
          <w:p w:rsidR="00034911" w:rsidRPr="006319EA" w:rsidRDefault="00034911" w:rsidP="00EB11FE">
            <w:pPr>
              <w:rPr>
                <w:sz w:val="20"/>
                <w:szCs w:val="20"/>
              </w:rPr>
            </w:pPr>
          </w:p>
        </w:tc>
      </w:tr>
      <w:tr w:rsidR="00034911" w:rsidRPr="006319EA" w:rsidTr="00EB11FE">
        <w:tc>
          <w:tcPr>
            <w:tcW w:w="493" w:type="dxa"/>
            <w:tcBorders>
              <w:left w:val="single" w:sz="1" w:space="0" w:color="000000"/>
              <w:bottom w:val="single" w:sz="1" w:space="0" w:color="000000"/>
            </w:tcBorders>
            <w:shd w:val="clear" w:color="auto" w:fill="auto"/>
          </w:tcPr>
          <w:p w:rsidR="00034911" w:rsidRPr="006319EA" w:rsidRDefault="00034911" w:rsidP="00EB11FE">
            <w:pPr>
              <w:rPr>
                <w:sz w:val="20"/>
                <w:szCs w:val="20"/>
              </w:rPr>
            </w:pPr>
            <w:r w:rsidRPr="006319EA">
              <w:rPr>
                <w:sz w:val="20"/>
                <w:szCs w:val="20"/>
              </w:rPr>
              <w:t>a</w:t>
            </w:r>
          </w:p>
        </w:tc>
        <w:tc>
          <w:tcPr>
            <w:tcW w:w="5361" w:type="dxa"/>
            <w:tcBorders>
              <w:left w:val="single" w:sz="1" w:space="0" w:color="000000"/>
              <w:bottom w:val="single" w:sz="1" w:space="0" w:color="000000"/>
            </w:tcBorders>
            <w:shd w:val="clear" w:color="auto" w:fill="auto"/>
          </w:tcPr>
          <w:p w:rsidR="00034911" w:rsidRPr="006319EA" w:rsidRDefault="00034911" w:rsidP="00EB11FE">
            <w:pPr>
              <w:rPr>
                <w:sz w:val="20"/>
                <w:szCs w:val="20"/>
              </w:rPr>
            </w:pPr>
            <w:r w:rsidRPr="006319EA">
              <w:rPr>
                <w:sz w:val="20"/>
                <w:szCs w:val="20"/>
              </w:rPr>
              <w:t>średnica 550 μm</w:t>
            </w:r>
          </w:p>
        </w:tc>
        <w:tc>
          <w:tcPr>
            <w:tcW w:w="709" w:type="dxa"/>
            <w:tcBorders>
              <w:left w:val="single" w:sz="1" w:space="0" w:color="000000"/>
              <w:bottom w:val="single" w:sz="1" w:space="0" w:color="000000"/>
            </w:tcBorders>
            <w:shd w:val="clear" w:color="auto" w:fill="auto"/>
          </w:tcPr>
          <w:p w:rsidR="00034911" w:rsidRPr="006319EA" w:rsidRDefault="00034911" w:rsidP="00EB11FE">
            <w:pPr>
              <w:jc w:val="center"/>
              <w:rPr>
                <w:sz w:val="20"/>
                <w:szCs w:val="20"/>
              </w:rPr>
            </w:pPr>
            <w:r w:rsidRPr="006319EA">
              <w:rPr>
                <w:sz w:val="20"/>
                <w:szCs w:val="20"/>
              </w:rPr>
              <w:t>14</w:t>
            </w:r>
          </w:p>
        </w:tc>
        <w:tc>
          <w:tcPr>
            <w:tcW w:w="992" w:type="dxa"/>
            <w:tcBorders>
              <w:left w:val="single" w:sz="1" w:space="0" w:color="000000"/>
              <w:bottom w:val="single" w:sz="1" w:space="0" w:color="000000"/>
            </w:tcBorders>
            <w:shd w:val="clear" w:color="auto" w:fill="auto"/>
          </w:tcPr>
          <w:p w:rsidR="00034911" w:rsidRPr="006319EA" w:rsidRDefault="00034911" w:rsidP="00EB11FE">
            <w:pPr>
              <w:jc w:val="center"/>
              <w:rPr>
                <w:sz w:val="20"/>
                <w:szCs w:val="20"/>
              </w:rPr>
            </w:pPr>
          </w:p>
        </w:tc>
        <w:tc>
          <w:tcPr>
            <w:tcW w:w="1134" w:type="dxa"/>
            <w:tcBorders>
              <w:left w:val="single" w:sz="1" w:space="0" w:color="000000"/>
              <w:bottom w:val="single" w:sz="1" w:space="0" w:color="000000"/>
            </w:tcBorders>
            <w:shd w:val="clear" w:color="auto" w:fill="auto"/>
          </w:tcPr>
          <w:p w:rsidR="00034911" w:rsidRPr="006319EA" w:rsidRDefault="00034911" w:rsidP="00EB11FE">
            <w:pPr>
              <w:jc w:val="center"/>
              <w:rPr>
                <w:sz w:val="20"/>
                <w:szCs w:val="20"/>
              </w:rPr>
            </w:pPr>
          </w:p>
        </w:tc>
        <w:tc>
          <w:tcPr>
            <w:tcW w:w="567" w:type="dxa"/>
            <w:tcBorders>
              <w:left w:val="single" w:sz="1" w:space="0" w:color="000000"/>
              <w:bottom w:val="single" w:sz="1" w:space="0" w:color="000000"/>
            </w:tcBorders>
            <w:shd w:val="clear" w:color="auto" w:fill="auto"/>
          </w:tcPr>
          <w:p w:rsidR="00034911" w:rsidRPr="006319EA" w:rsidRDefault="00034911" w:rsidP="00EB11FE">
            <w:pPr>
              <w:jc w:val="center"/>
              <w:rPr>
                <w:sz w:val="20"/>
                <w:szCs w:val="20"/>
              </w:rPr>
            </w:pPr>
            <w:r w:rsidRPr="006319EA">
              <w:rPr>
                <w:sz w:val="20"/>
                <w:szCs w:val="20"/>
              </w:rPr>
              <w:t>8</w:t>
            </w:r>
          </w:p>
        </w:tc>
        <w:tc>
          <w:tcPr>
            <w:tcW w:w="1134" w:type="dxa"/>
            <w:tcBorders>
              <w:left w:val="single" w:sz="1" w:space="0" w:color="000000"/>
              <w:bottom w:val="single" w:sz="1" w:space="0" w:color="000000"/>
            </w:tcBorders>
            <w:shd w:val="clear" w:color="auto" w:fill="auto"/>
          </w:tcPr>
          <w:p w:rsidR="00034911" w:rsidRPr="006319EA" w:rsidRDefault="00034911" w:rsidP="00EB11FE">
            <w:pPr>
              <w:jc w:val="center"/>
              <w:rPr>
                <w:sz w:val="20"/>
                <w:szCs w:val="20"/>
              </w:rPr>
            </w:pPr>
          </w:p>
        </w:tc>
        <w:tc>
          <w:tcPr>
            <w:tcW w:w="4256" w:type="dxa"/>
            <w:tcBorders>
              <w:left w:val="single" w:sz="1" w:space="0" w:color="000000"/>
              <w:bottom w:val="single" w:sz="1" w:space="0" w:color="000000"/>
              <w:right w:val="single" w:sz="1" w:space="0" w:color="000000"/>
            </w:tcBorders>
            <w:shd w:val="clear" w:color="auto" w:fill="auto"/>
          </w:tcPr>
          <w:p w:rsidR="00034911" w:rsidRPr="006319EA" w:rsidRDefault="00034911" w:rsidP="00EB11FE">
            <w:pPr>
              <w:rPr>
                <w:sz w:val="20"/>
                <w:szCs w:val="20"/>
              </w:rPr>
            </w:pPr>
            <w:r w:rsidRPr="006319EA">
              <w:rPr>
                <w:sz w:val="20"/>
                <w:szCs w:val="20"/>
              </w:rPr>
              <w:t>Numer referencyjny ………………</w:t>
            </w:r>
          </w:p>
        </w:tc>
      </w:tr>
      <w:tr w:rsidR="00034911" w:rsidRPr="006319EA" w:rsidTr="00EB11FE">
        <w:tc>
          <w:tcPr>
            <w:tcW w:w="493" w:type="dxa"/>
            <w:tcBorders>
              <w:left w:val="single" w:sz="1" w:space="0" w:color="000000"/>
              <w:bottom w:val="single" w:sz="1" w:space="0" w:color="000000"/>
            </w:tcBorders>
            <w:shd w:val="clear" w:color="auto" w:fill="auto"/>
          </w:tcPr>
          <w:p w:rsidR="00034911" w:rsidRPr="006319EA" w:rsidRDefault="00034911" w:rsidP="00EB11FE">
            <w:pPr>
              <w:rPr>
                <w:sz w:val="20"/>
                <w:szCs w:val="20"/>
              </w:rPr>
            </w:pPr>
            <w:r w:rsidRPr="006319EA">
              <w:rPr>
                <w:sz w:val="20"/>
                <w:szCs w:val="20"/>
              </w:rPr>
              <w:t>b</w:t>
            </w:r>
          </w:p>
        </w:tc>
        <w:tc>
          <w:tcPr>
            <w:tcW w:w="5361" w:type="dxa"/>
            <w:tcBorders>
              <w:left w:val="single" w:sz="1" w:space="0" w:color="000000"/>
              <w:bottom w:val="single" w:sz="1" w:space="0" w:color="000000"/>
            </w:tcBorders>
            <w:shd w:val="clear" w:color="auto" w:fill="auto"/>
          </w:tcPr>
          <w:p w:rsidR="00034911" w:rsidRPr="006319EA" w:rsidRDefault="00034911" w:rsidP="00EB11FE">
            <w:pPr>
              <w:rPr>
                <w:sz w:val="20"/>
                <w:szCs w:val="20"/>
              </w:rPr>
            </w:pPr>
            <w:r w:rsidRPr="006319EA">
              <w:rPr>
                <w:sz w:val="20"/>
                <w:szCs w:val="20"/>
              </w:rPr>
              <w:t>średnica 365 μm</w:t>
            </w:r>
          </w:p>
        </w:tc>
        <w:tc>
          <w:tcPr>
            <w:tcW w:w="709" w:type="dxa"/>
            <w:tcBorders>
              <w:left w:val="single" w:sz="1" w:space="0" w:color="000000"/>
              <w:bottom w:val="single" w:sz="1" w:space="0" w:color="000000"/>
            </w:tcBorders>
            <w:shd w:val="clear" w:color="auto" w:fill="auto"/>
          </w:tcPr>
          <w:p w:rsidR="00034911" w:rsidRPr="006319EA" w:rsidRDefault="00034911" w:rsidP="00EB11FE">
            <w:pPr>
              <w:jc w:val="center"/>
              <w:rPr>
                <w:sz w:val="20"/>
                <w:szCs w:val="20"/>
              </w:rPr>
            </w:pPr>
            <w:r w:rsidRPr="006319EA">
              <w:rPr>
                <w:sz w:val="20"/>
                <w:szCs w:val="20"/>
              </w:rPr>
              <w:t>12</w:t>
            </w:r>
          </w:p>
        </w:tc>
        <w:tc>
          <w:tcPr>
            <w:tcW w:w="992" w:type="dxa"/>
            <w:tcBorders>
              <w:left w:val="single" w:sz="1" w:space="0" w:color="000000"/>
              <w:bottom w:val="single" w:sz="1" w:space="0" w:color="000000"/>
            </w:tcBorders>
            <w:shd w:val="clear" w:color="auto" w:fill="auto"/>
          </w:tcPr>
          <w:p w:rsidR="00034911" w:rsidRPr="006319EA" w:rsidRDefault="00034911" w:rsidP="00EB11FE">
            <w:pPr>
              <w:jc w:val="center"/>
              <w:rPr>
                <w:sz w:val="20"/>
                <w:szCs w:val="20"/>
              </w:rPr>
            </w:pPr>
          </w:p>
        </w:tc>
        <w:tc>
          <w:tcPr>
            <w:tcW w:w="1134" w:type="dxa"/>
            <w:tcBorders>
              <w:left w:val="single" w:sz="1" w:space="0" w:color="000000"/>
              <w:bottom w:val="single" w:sz="1" w:space="0" w:color="000000"/>
            </w:tcBorders>
            <w:shd w:val="clear" w:color="auto" w:fill="auto"/>
          </w:tcPr>
          <w:p w:rsidR="00034911" w:rsidRPr="006319EA" w:rsidRDefault="00034911" w:rsidP="00EB11FE">
            <w:pPr>
              <w:jc w:val="center"/>
              <w:rPr>
                <w:sz w:val="20"/>
                <w:szCs w:val="20"/>
              </w:rPr>
            </w:pPr>
          </w:p>
        </w:tc>
        <w:tc>
          <w:tcPr>
            <w:tcW w:w="567" w:type="dxa"/>
            <w:tcBorders>
              <w:left w:val="single" w:sz="1" w:space="0" w:color="000000"/>
              <w:bottom w:val="single" w:sz="1" w:space="0" w:color="000000"/>
            </w:tcBorders>
            <w:shd w:val="clear" w:color="auto" w:fill="auto"/>
          </w:tcPr>
          <w:p w:rsidR="00034911" w:rsidRPr="006319EA" w:rsidRDefault="00034911" w:rsidP="00EB11FE">
            <w:pPr>
              <w:jc w:val="center"/>
              <w:rPr>
                <w:sz w:val="20"/>
                <w:szCs w:val="20"/>
              </w:rPr>
            </w:pPr>
            <w:r w:rsidRPr="006319EA">
              <w:rPr>
                <w:sz w:val="20"/>
                <w:szCs w:val="20"/>
              </w:rPr>
              <w:t>8</w:t>
            </w:r>
          </w:p>
        </w:tc>
        <w:tc>
          <w:tcPr>
            <w:tcW w:w="1134" w:type="dxa"/>
            <w:tcBorders>
              <w:left w:val="single" w:sz="1" w:space="0" w:color="000000"/>
              <w:bottom w:val="single" w:sz="1" w:space="0" w:color="000000"/>
            </w:tcBorders>
            <w:shd w:val="clear" w:color="auto" w:fill="auto"/>
          </w:tcPr>
          <w:p w:rsidR="00034911" w:rsidRPr="006319EA" w:rsidRDefault="00034911" w:rsidP="00EB11FE">
            <w:pPr>
              <w:jc w:val="center"/>
              <w:rPr>
                <w:sz w:val="20"/>
                <w:szCs w:val="20"/>
              </w:rPr>
            </w:pPr>
          </w:p>
        </w:tc>
        <w:tc>
          <w:tcPr>
            <w:tcW w:w="4256" w:type="dxa"/>
            <w:tcBorders>
              <w:left w:val="single" w:sz="1" w:space="0" w:color="000000"/>
              <w:bottom w:val="single" w:sz="1" w:space="0" w:color="000000"/>
              <w:right w:val="single" w:sz="1" w:space="0" w:color="000000"/>
            </w:tcBorders>
            <w:shd w:val="clear" w:color="auto" w:fill="auto"/>
          </w:tcPr>
          <w:p w:rsidR="00034911" w:rsidRPr="006319EA" w:rsidRDefault="00034911" w:rsidP="00EB11FE">
            <w:pPr>
              <w:rPr>
                <w:sz w:val="20"/>
                <w:szCs w:val="20"/>
              </w:rPr>
            </w:pPr>
            <w:r w:rsidRPr="006319EA">
              <w:rPr>
                <w:sz w:val="20"/>
                <w:szCs w:val="20"/>
              </w:rPr>
              <w:t>Numer referencyjny ………………</w:t>
            </w:r>
          </w:p>
        </w:tc>
      </w:tr>
      <w:tr w:rsidR="00034911" w:rsidRPr="006319EA" w:rsidTr="00EB11FE">
        <w:tc>
          <w:tcPr>
            <w:tcW w:w="493" w:type="dxa"/>
            <w:tcBorders>
              <w:left w:val="single" w:sz="1" w:space="0" w:color="000000"/>
              <w:bottom w:val="single" w:sz="1" w:space="0" w:color="000000"/>
            </w:tcBorders>
            <w:shd w:val="clear" w:color="auto" w:fill="auto"/>
          </w:tcPr>
          <w:p w:rsidR="00034911" w:rsidRPr="006319EA" w:rsidRDefault="00034911" w:rsidP="00EB11FE">
            <w:pPr>
              <w:rPr>
                <w:sz w:val="20"/>
                <w:szCs w:val="20"/>
              </w:rPr>
            </w:pPr>
            <w:r w:rsidRPr="006319EA">
              <w:rPr>
                <w:sz w:val="20"/>
                <w:szCs w:val="20"/>
              </w:rPr>
              <w:t>c</w:t>
            </w:r>
          </w:p>
        </w:tc>
        <w:tc>
          <w:tcPr>
            <w:tcW w:w="5361" w:type="dxa"/>
            <w:tcBorders>
              <w:left w:val="single" w:sz="1" w:space="0" w:color="000000"/>
              <w:bottom w:val="single" w:sz="1" w:space="0" w:color="000000"/>
            </w:tcBorders>
            <w:shd w:val="clear" w:color="auto" w:fill="auto"/>
          </w:tcPr>
          <w:p w:rsidR="00034911" w:rsidRPr="006319EA" w:rsidRDefault="00034911" w:rsidP="00EB11FE">
            <w:pPr>
              <w:rPr>
                <w:sz w:val="20"/>
                <w:szCs w:val="20"/>
              </w:rPr>
            </w:pPr>
            <w:r w:rsidRPr="006319EA">
              <w:rPr>
                <w:sz w:val="20"/>
                <w:szCs w:val="20"/>
              </w:rPr>
              <w:t>Średnica 272 μm</w:t>
            </w:r>
          </w:p>
        </w:tc>
        <w:tc>
          <w:tcPr>
            <w:tcW w:w="709" w:type="dxa"/>
            <w:tcBorders>
              <w:left w:val="single" w:sz="1" w:space="0" w:color="000000"/>
              <w:bottom w:val="single" w:sz="1" w:space="0" w:color="000000"/>
            </w:tcBorders>
            <w:shd w:val="clear" w:color="auto" w:fill="auto"/>
          </w:tcPr>
          <w:p w:rsidR="00034911" w:rsidRPr="006319EA" w:rsidRDefault="00034911" w:rsidP="00EB11FE">
            <w:pPr>
              <w:jc w:val="center"/>
              <w:rPr>
                <w:sz w:val="20"/>
                <w:szCs w:val="20"/>
              </w:rPr>
            </w:pPr>
            <w:r w:rsidRPr="006319EA">
              <w:rPr>
                <w:sz w:val="20"/>
                <w:szCs w:val="20"/>
              </w:rPr>
              <w:t xml:space="preserve">5 </w:t>
            </w:r>
          </w:p>
        </w:tc>
        <w:tc>
          <w:tcPr>
            <w:tcW w:w="992" w:type="dxa"/>
            <w:tcBorders>
              <w:left w:val="single" w:sz="1" w:space="0" w:color="000000"/>
              <w:bottom w:val="single" w:sz="1" w:space="0" w:color="000000"/>
            </w:tcBorders>
            <w:shd w:val="clear" w:color="auto" w:fill="auto"/>
          </w:tcPr>
          <w:p w:rsidR="00034911" w:rsidRPr="006319EA" w:rsidRDefault="00034911" w:rsidP="00EB11FE">
            <w:pPr>
              <w:jc w:val="center"/>
              <w:rPr>
                <w:sz w:val="20"/>
                <w:szCs w:val="20"/>
              </w:rPr>
            </w:pPr>
          </w:p>
        </w:tc>
        <w:tc>
          <w:tcPr>
            <w:tcW w:w="1134" w:type="dxa"/>
            <w:tcBorders>
              <w:left w:val="single" w:sz="1" w:space="0" w:color="000000"/>
              <w:bottom w:val="single" w:sz="1" w:space="0" w:color="000000"/>
            </w:tcBorders>
            <w:shd w:val="clear" w:color="auto" w:fill="auto"/>
          </w:tcPr>
          <w:p w:rsidR="00034911" w:rsidRPr="006319EA" w:rsidRDefault="00034911" w:rsidP="00EB11FE">
            <w:pPr>
              <w:jc w:val="center"/>
              <w:rPr>
                <w:sz w:val="20"/>
                <w:szCs w:val="20"/>
              </w:rPr>
            </w:pPr>
          </w:p>
        </w:tc>
        <w:tc>
          <w:tcPr>
            <w:tcW w:w="567" w:type="dxa"/>
            <w:tcBorders>
              <w:left w:val="single" w:sz="1" w:space="0" w:color="000000"/>
              <w:bottom w:val="single" w:sz="1" w:space="0" w:color="000000"/>
            </w:tcBorders>
            <w:shd w:val="clear" w:color="auto" w:fill="auto"/>
          </w:tcPr>
          <w:p w:rsidR="00034911" w:rsidRPr="006319EA" w:rsidRDefault="00034911" w:rsidP="00EB11FE">
            <w:pPr>
              <w:jc w:val="center"/>
              <w:rPr>
                <w:sz w:val="20"/>
                <w:szCs w:val="20"/>
              </w:rPr>
            </w:pPr>
            <w:r w:rsidRPr="006319EA">
              <w:rPr>
                <w:sz w:val="20"/>
                <w:szCs w:val="20"/>
              </w:rPr>
              <w:t>8</w:t>
            </w:r>
          </w:p>
        </w:tc>
        <w:tc>
          <w:tcPr>
            <w:tcW w:w="1134" w:type="dxa"/>
            <w:tcBorders>
              <w:left w:val="single" w:sz="1" w:space="0" w:color="000000"/>
              <w:bottom w:val="single" w:sz="1" w:space="0" w:color="000000"/>
            </w:tcBorders>
            <w:shd w:val="clear" w:color="auto" w:fill="auto"/>
          </w:tcPr>
          <w:p w:rsidR="00034911" w:rsidRPr="006319EA" w:rsidRDefault="00034911" w:rsidP="00EB11FE">
            <w:pPr>
              <w:jc w:val="center"/>
              <w:rPr>
                <w:sz w:val="20"/>
                <w:szCs w:val="20"/>
              </w:rPr>
            </w:pPr>
          </w:p>
        </w:tc>
        <w:tc>
          <w:tcPr>
            <w:tcW w:w="4256" w:type="dxa"/>
            <w:tcBorders>
              <w:left w:val="single" w:sz="1" w:space="0" w:color="000000"/>
              <w:bottom w:val="single" w:sz="1" w:space="0" w:color="000000"/>
              <w:right w:val="single" w:sz="1" w:space="0" w:color="000000"/>
            </w:tcBorders>
            <w:shd w:val="clear" w:color="auto" w:fill="auto"/>
          </w:tcPr>
          <w:p w:rsidR="00034911" w:rsidRPr="006319EA" w:rsidRDefault="00034911" w:rsidP="00EB11FE">
            <w:pPr>
              <w:rPr>
                <w:sz w:val="20"/>
                <w:szCs w:val="20"/>
              </w:rPr>
            </w:pPr>
            <w:r w:rsidRPr="006319EA">
              <w:rPr>
                <w:sz w:val="20"/>
                <w:szCs w:val="20"/>
              </w:rPr>
              <w:t>Numer referencyjny …………………</w:t>
            </w:r>
          </w:p>
        </w:tc>
      </w:tr>
      <w:tr w:rsidR="00034911" w:rsidRPr="006319EA" w:rsidTr="00EB11FE">
        <w:tc>
          <w:tcPr>
            <w:tcW w:w="493" w:type="dxa"/>
            <w:tcBorders>
              <w:left w:val="single" w:sz="1" w:space="0" w:color="000000"/>
              <w:bottom w:val="single" w:sz="1" w:space="0" w:color="000000"/>
            </w:tcBorders>
            <w:shd w:val="clear" w:color="auto" w:fill="auto"/>
          </w:tcPr>
          <w:p w:rsidR="00034911" w:rsidRPr="006319EA" w:rsidRDefault="00034911" w:rsidP="00EB11FE">
            <w:pPr>
              <w:rPr>
                <w:b/>
                <w:sz w:val="20"/>
                <w:szCs w:val="20"/>
              </w:rPr>
            </w:pPr>
          </w:p>
        </w:tc>
        <w:tc>
          <w:tcPr>
            <w:tcW w:w="5361" w:type="dxa"/>
            <w:tcBorders>
              <w:left w:val="single" w:sz="1" w:space="0" w:color="000000"/>
              <w:bottom w:val="single" w:sz="1" w:space="0" w:color="000000"/>
            </w:tcBorders>
            <w:shd w:val="clear" w:color="auto" w:fill="auto"/>
          </w:tcPr>
          <w:p w:rsidR="00034911" w:rsidRPr="006319EA" w:rsidRDefault="00034911" w:rsidP="00EB11FE">
            <w:pPr>
              <w:rPr>
                <w:b/>
                <w:sz w:val="20"/>
                <w:szCs w:val="20"/>
              </w:rPr>
            </w:pPr>
            <w:r w:rsidRPr="006319EA">
              <w:rPr>
                <w:b/>
                <w:sz w:val="20"/>
                <w:szCs w:val="20"/>
              </w:rPr>
              <w:t>Wartość części</w:t>
            </w:r>
          </w:p>
        </w:tc>
        <w:tc>
          <w:tcPr>
            <w:tcW w:w="709" w:type="dxa"/>
            <w:tcBorders>
              <w:left w:val="single" w:sz="1" w:space="0" w:color="000000"/>
              <w:bottom w:val="single" w:sz="1" w:space="0" w:color="000000"/>
            </w:tcBorders>
            <w:shd w:val="clear" w:color="auto" w:fill="auto"/>
          </w:tcPr>
          <w:p w:rsidR="00034911" w:rsidRPr="006319EA" w:rsidRDefault="00034911" w:rsidP="00EB11FE">
            <w:pPr>
              <w:jc w:val="center"/>
              <w:rPr>
                <w:b/>
                <w:sz w:val="20"/>
                <w:szCs w:val="20"/>
              </w:rPr>
            </w:pPr>
          </w:p>
        </w:tc>
        <w:tc>
          <w:tcPr>
            <w:tcW w:w="992" w:type="dxa"/>
            <w:tcBorders>
              <w:left w:val="single" w:sz="1" w:space="0" w:color="000000"/>
              <w:bottom w:val="single" w:sz="1" w:space="0" w:color="000000"/>
            </w:tcBorders>
            <w:shd w:val="clear" w:color="auto" w:fill="auto"/>
          </w:tcPr>
          <w:p w:rsidR="00034911" w:rsidRPr="006319EA" w:rsidRDefault="00034911" w:rsidP="00EB11FE">
            <w:pPr>
              <w:jc w:val="center"/>
              <w:rPr>
                <w:b/>
                <w:sz w:val="20"/>
                <w:szCs w:val="20"/>
              </w:rPr>
            </w:pPr>
          </w:p>
        </w:tc>
        <w:tc>
          <w:tcPr>
            <w:tcW w:w="1134" w:type="dxa"/>
            <w:tcBorders>
              <w:left w:val="single" w:sz="1" w:space="0" w:color="000000"/>
              <w:bottom w:val="single" w:sz="1" w:space="0" w:color="000000"/>
            </w:tcBorders>
            <w:shd w:val="clear" w:color="auto" w:fill="auto"/>
          </w:tcPr>
          <w:p w:rsidR="00034911" w:rsidRPr="006319EA" w:rsidRDefault="00034911" w:rsidP="00EB11FE">
            <w:pPr>
              <w:jc w:val="center"/>
              <w:rPr>
                <w:b/>
                <w:sz w:val="20"/>
                <w:szCs w:val="20"/>
              </w:rPr>
            </w:pPr>
          </w:p>
        </w:tc>
        <w:tc>
          <w:tcPr>
            <w:tcW w:w="567" w:type="dxa"/>
            <w:tcBorders>
              <w:left w:val="single" w:sz="1" w:space="0" w:color="000000"/>
              <w:bottom w:val="single" w:sz="1" w:space="0" w:color="000000"/>
            </w:tcBorders>
            <w:shd w:val="clear" w:color="auto" w:fill="auto"/>
          </w:tcPr>
          <w:p w:rsidR="00034911" w:rsidRPr="006319EA" w:rsidRDefault="00034911" w:rsidP="00EB11FE">
            <w:pPr>
              <w:jc w:val="center"/>
              <w:rPr>
                <w:b/>
                <w:sz w:val="20"/>
                <w:szCs w:val="20"/>
              </w:rPr>
            </w:pPr>
          </w:p>
        </w:tc>
        <w:tc>
          <w:tcPr>
            <w:tcW w:w="1134" w:type="dxa"/>
            <w:tcBorders>
              <w:left w:val="single" w:sz="1" w:space="0" w:color="000000"/>
              <w:bottom w:val="single" w:sz="1" w:space="0" w:color="000000"/>
            </w:tcBorders>
            <w:shd w:val="clear" w:color="auto" w:fill="auto"/>
          </w:tcPr>
          <w:p w:rsidR="00034911" w:rsidRPr="006319EA" w:rsidRDefault="00034911" w:rsidP="00EB11FE">
            <w:pPr>
              <w:jc w:val="center"/>
              <w:rPr>
                <w:b/>
                <w:sz w:val="20"/>
                <w:szCs w:val="20"/>
              </w:rPr>
            </w:pPr>
          </w:p>
        </w:tc>
        <w:tc>
          <w:tcPr>
            <w:tcW w:w="4256" w:type="dxa"/>
            <w:tcBorders>
              <w:left w:val="single" w:sz="1" w:space="0" w:color="000000"/>
              <w:bottom w:val="single" w:sz="1" w:space="0" w:color="000000"/>
              <w:right w:val="single" w:sz="1" w:space="0" w:color="000000"/>
            </w:tcBorders>
            <w:shd w:val="clear" w:color="auto" w:fill="auto"/>
          </w:tcPr>
          <w:p w:rsidR="00034911" w:rsidRPr="006319EA" w:rsidRDefault="00034911" w:rsidP="00EB11FE">
            <w:pPr>
              <w:rPr>
                <w:b/>
                <w:sz w:val="20"/>
                <w:szCs w:val="20"/>
              </w:rPr>
            </w:pPr>
            <w:r w:rsidRPr="006319EA">
              <w:rPr>
                <w:b/>
                <w:sz w:val="20"/>
                <w:szCs w:val="20"/>
              </w:rPr>
              <w:t xml:space="preserve"> </w:t>
            </w:r>
          </w:p>
        </w:tc>
      </w:tr>
    </w:tbl>
    <w:p w:rsidR="00034911" w:rsidRPr="00E54A18" w:rsidRDefault="00034911" w:rsidP="00034911">
      <w:pPr>
        <w:rPr>
          <w:color w:val="FF0000"/>
          <w:sz w:val="20"/>
          <w:szCs w:val="20"/>
        </w:rPr>
      </w:pPr>
    </w:p>
    <w:p w:rsidR="00034911" w:rsidRPr="00E54A18" w:rsidRDefault="00034911" w:rsidP="00034911">
      <w:pPr>
        <w:rPr>
          <w:color w:val="FF0000"/>
          <w:sz w:val="20"/>
          <w:szCs w:val="20"/>
        </w:rPr>
      </w:pPr>
    </w:p>
    <w:p w:rsidR="00034911" w:rsidRPr="006319EA" w:rsidRDefault="00034911" w:rsidP="00034911">
      <w:pPr>
        <w:rPr>
          <w:b/>
          <w:sz w:val="22"/>
          <w:szCs w:val="22"/>
        </w:rPr>
      </w:pPr>
      <w:r w:rsidRPr="006319EA">
        <w:rPr>
          <w:b/>
          <w:sz w:val="22"/>
          <w:szCs w:val="22"/>
        </w:rPr>
        <w:t>Część nr 34 – dostawa pętli do resektoskopu  monopolarnego Karl Storz</w:t>
      </w:r>
      <w:r w:rsidRPr="006319EA">
        <w:rPr>
          <w:b/>
          <w:sz w:val="22"/>
          <w:szCs w:val="22"/>
        </w:rPr>
        <w:tab/>
      </w:r>
      <w:r w:rsidRPr="006319EA">
        <w:rPr>
          <w:b/>
          <w:sz w:val="22"/>
          <w:szCs w:val="22"/>
        </w:rPr>
        <w:tab/>
      </w:r>
      <w:r w:rsidRPr="006319EA">
        <w:rPr>
          <w:b/>
          <w:sz w:val="22"/>
          <w:szCs w:val="22"/>
        </w:rPr>
        <w:tab/>
      </w:r>
      <w:r w:rsidRPr="006319EA">
        <w:rPr>
          <w:b/>
          <w:sz w:val="22"/>
          <w:szCs w:val="22"/>
        </w:rPr>
        <w:tab/>
      </w:r>
      <w:r w:rsidRPr="006319EA">
        <w:rPr>
          <w:b/>
          <w:sz w:val="22"/>
          <w:szCs w:val="22"/>
        </w:rPr>
        <w:tab/>
      </w:r>
      <w:r w:rsidRPr="006319EA">
        <w:rPr>
          <w:b/>
          <w:sz w:val="22"/>
          <w:szCs w:val="22"/>
        </w:rPr>
        <w:tab/>
      </w:r>
      <w:r w:rsidRPr="006319EA">
        <w:rPr>
          <w:b/>
          <w:sz w:val="22"/>
          <w:szCs w:val="22"/>
        </w:rPr>
        <w:tab/>
      </w:r>
      <w:r w:rsidRPr="006319EA">
        <w:rPr>
          <w:b/>
          <w:sz w:val="22"/>
          <w:szCs w:val="22"/>
        </w:rPr>
        <w:tab/>
      </w:r>
      <w:r w:rsidRPr="006319EA">
        <w:rPr>
          <w:b/>
          <w:sz w:val="22"/>
          <w:szCs w:val="22"/>
        </w:rPr>
        <w:tab/>
      </w:r>
      <w:r w:rsidRPr="006319EA">
        <w:rPr>
          <w:b/>
          <w:sz w:val="22"/>
          <w:szCs w:val="22"/>
        </w:rPr>
        <w:tab/>
      </w:r>
    </w:p>
    <w:tbl>
      <w:tblPr>
        <w:tblW w:w="0" w:type="auto"/>
        <w:tblInd w:w="-14" w:type="dxa"/>
        <w:tblLayout w:type="fixed"/>
        <w:tblCellMar>
          <w:left w:w="10" w:type="dxa"/>
          <w:right w:w="10" w:type="dxa"/>
        </w:tblCellMar>
        <w:tblLook w:val="0000"/>
      </w:tblPr>
      <w:tblGrid>
        <w:gridCol w:w="494"/>
        <w:gridCol w:w="5626"/>
        <w:gridCol w:w="567"/>
        <w:gridCol w:w="992"/>
        <w:gridCol w:w="1134"/>
        <w:gridCol w:w="567"/>
        <w:gridCol w:w="1134"/>
        <w:gridCol w:w="4163"/>
      </w:tblGrid>
      <w:tr w:rsidR="00034911" w:rsidRPr="006319EA" w:rsidTr="00EB11FE">
        <w:tc>
          <w:tcPr>
            <w:tcW w:w="494" w:type="dxa"/>
            <w:tcBorders>
              <w:top w:val="single" w:sz="1" w:space="0" w:color="000000"/>
              <w:left w:val="single" w:sz="1" w:space="0" w:color="000000"/>
              <w:bottom w:val="single" w:sz="1" w:space="0" w:color="000000"/>
            </w:tcBorders>
            <w:shd w:val="clear" w:color="auto" w:fill="auto"/>
          </w:tcPr>
          <w:p w:rsidR="00034911" w:rsidRPr="006319EA" w:rsidRDefault="00034911" w:rsidP="00EB11FE">
            <w:pPr>
              <w:rPr>
                <w:sz w:val="20"/>
                <w:szCs w:val="20"/>
              </w:rPr>
            </w:pPr>
            <w:r w:rsidRPr="006319EA">
              <w:rPr>
                <w:sz w:val="20"/>
                <w:szCs w:val="20"/>
              </w:rPr>
              <w:t>Lp.</w:t>
            </w:r>
          </w:p>
        </w:tc>
        <w:tc>
          <w:tcPr>
            <w:tcW w:w="5626" w:type="dxa"/>
            <w:tcBorders>
              <w:top w:val="single" w:sz="1" w:space="0" w:color="000000"/>
              <w:left w:val="single" w:sz="1" w:space="0" w:color="000000"/>
              <w:bottom w:val="single" w:sz="1" w:space="0" w:color="000000"/>
            </w:tcBorders>
            <w:shd w:val="clear" w:color="auto" w:fill="auto"/>
          </w:tcPr>
          <w:p w:rsidR="00034911" w:rsidRPr="006319EA" w:rsidRDefault="00034911" w:rsidP="00EB11FE">
            <w:pPr>
              <w:rPr>
                <w:sz w:val="20"/>
                <w:szCs w:val="20"/>
              </w:rPr>
            </w:pPr>
            <w:r w:rsidRPr="006319EA">
              <w:rPr>
                <w:sz w:val="20"/>
                <w:szCs w:val="20"/>
              </w:rPr>
              <w:t>Opis przedmiotu zamówienia</w:t>
            </w:r>
          </w:p>
        </w:tc>
        <w:tc>
          <w:tcPr>
            <w:tcW w:w="567" w:type="dxa"/>
            <w:tcBorders>
              <w:top w:val="single" w:sz="1" w:space="0" w:color="000000"/>
              <w:left w:val="single" w:sz="1" w:space="0" w:color="000000"/>
              <w:bottom w:val="single" w:sz="1" w:space="0" w:color="000000"/>
            </w:tcBorders>
            <w:shd w:val="clear" w:color="auto" w:fill="auto"/>
          </w:tcPr>
          <w:p w:rsidR="00034911" w:rsidRPr="006319EA" w:rsidRDefault="00034911" w:rsidP="00EB11FE">
            <w:pPr>
              <w:rPr>
                <w:sz w:val="20"/>
                <w:szCs w:val="20"/>
              </w:rPr>
            </w:pPr>
            <w:r w:rsidRPr="006319EA">
              <w:rPr>
                <w:sz w:val="20"/>
                <w:szCs w:val="20"/>
              </w:rPr>
              <w:t>Ilość</w:t>
            </w:r>
          </w:p>
          <w:p w:rsidR="00034911" w:rsidRPr="006319EA" w:rsidRDefault="00034911" w:rsidP="00EB11FE">
            <w:pPr>
              <w:rPr>
                <w:sz w:val="20"/>
                <w:szCs w:val="20"/>
              </w:rPr>
            </w:pPr>
            <w:r w:rsidRPr="006319EA">
              <w:rPr>
                <w:sz w:val="20"/>
                <w:szCs w:val="20"/>
              </w:rPr>
              <w:t>sztuk</w:t>
            </w:r>
          </w:p>
        </w:tc>
        <w:tc>
          <w:tcPr>
            <w:tcW w:w="992" w:type="dxa"/>
            <w:tcBorders>
              <w:top w:val="single" w:sz="1" w:space="0" w:color="000000"/>
              <w:left w:val="single" w:sz="1" w:space="0" w:color="000000"/>
              <w:bottom w:val="single" w:sz="1" w:space="0" w:color="000000"/>
            </w:tcBorders>
            <w:shd w:val="clear" w:color="auto" w:fill="auto"/>
          </w:tcPr>
          <w:p w:rsidR="00034911" w:rsidRPr="006319EA" w:rsidRDefault="00034911" w:rsidP="00EB11FE">
            <w:pPr>
              <w:rPr>
                <w:sz w:val="20"/>
                <w:szCs w:val="20"/>
              </w:rPr>
            </w:pPr>
            <w:r w:rsidRPr="006319EA">
              <w:rPr>
                <w:sz w:val="20"/>
                <w:szCs w:val="20"/>
              </w:rPr>
              <w:t>Cena</w:t>
            </w:r>
          </w:p>
          <w:p w:rsidR="00034911" w:rsidRPr="006319EA" w:rsidRDefault="00034911" w:rsidP="00EB11FE">
            <w:pPr>
              <w:rPr>
                <w:sz w:val="20"/>
                <w:szCs w:val="20"/>
              </w:rPr>
            </w:pPr>
            <w:r w:rsidRPr="006319EA">
              <w:rPr>
                <w:sz w:val="20"/>
                <w:szCs w:val="20"/>
              </w:rPr>
              <w:t>jedn. netto</w:t>
            </w:r>
          </w:p>
        </w:tc>
        <w:tc>
          <w:tcPr>
            <w:tcW w:w="1134" w:type="dxa"/>
            <w:tcBorders>
              <w:top w:val="single" w:sz="1" w:space="0" w:color="000000"/>
              <w:left w:val="single" w:sz="1" w:space="0" w:color="000000"/>
              <w:bottom w:val="single" w:sz="1" w:space="0" w:color="000000"/>
            </w:tcBorders>
            <w:shd w:val="clear" w:color="auto" w:fill="auto"/>
          </w:tcPr>
          <w:p w:rsidR="00034911" w:rsidRPr="006319EA" w:rsidRDefault="00034911" w:rsidP="00EB11FE">
            <w:pPr>
              <w:rPr>
                <w:sz w:val="20"/>
                <w:szCs w:val="20"/>
              </w:rPr>
            </w:pPr>
            <w:r w:rsidRPr="006319EA">
              <w:rPr>
                <w:sz w:val="20"/>
                <w:szCs w:val="20"/>
              </w:rPr>
              <w:t>Wartość</w:t>
            </w:r>
          </w:p>
          <w:p w:rsidR="00034911" w:rsidRPr="006319EA" w:rsidRDefault="00034911" w:rsidP="00EB11FE">
            <w:pPr>
              <w:rPr>
                <w:sz w:val="20"/>
                <w:szCs w:val="20"/>
              </w:rPr>
            </w:pPr>
            <w:r w:rsidRPr="006319EA">
              <w:rPr>
                <w:sz w:val="20"/>
                <w:szCs w:val="20"/>
              </w:rPr>
              <w:t xml:space="preserve"> netto</w:t>
            </w:r>
          </w:p>
        </w:tc>
        <w:tc>
          <w:tcPr>
            <w:tcW w:w="567" w:type="dxa"/>
            <w:tcBorders>
              <w:top w:val="single" w:sz="1" w:space="0" w:color="000000"/>
              <w:left w:val="single" w:sz="1" w:space="0" w:color="000000"/>
              <w:bottom w:val="single" w:sz="1" w:space="0" w:color="000000"/>
            </w:tcBorders>
            <w:shd w:val="clear" w:color="auto" w:fill="auto"/>
          </w:tcPr>
          <w:p w:rsidR="00034911" w:rsidRPr="006319EA" w:rsidRDefault="00034911" w:rsidP="00EB11FE">
            <w:pPr>
              <w:rPr>
                <w:sz w:val="20"/>
                <w:szCs w:val="20"/>
              </w:rPr>
            </w:pPr>
            <w:r w:rsidRPr="006319EA">
              <w:rPr>
                <w:sz w:val="20"/>
                <w:szCs w:val="20"/>
              </w:rPr>
              <w:t>VAT</w:t>
            </w:r>
          </w:p>
          <w:p w:rsidR="00034911" w:rsidRPr="006319EA" w:rsidRDefault="00034911" w:rsidP="00EB11FE">
            <w:pPr>
              <w:rPr>
                <w:sz w:val="20"/>
                <w:szCs w:val="20"/>
              </w:rPr>
            </w:pPr>
            <w:r w:rsidRPr="006319EA">
              <w:rPr>
                <w:sz w:val="20"/>
                <w:szCs w:val="20"/>
              </w:rPr>
              <w:t xml:space="preserve"> %</w:t>
            </w:r>
          </w:p>
        </w:tc>
        <w:tc>
          <w:tcPr>
            <w:tcW w:w="1134" w:type="dxa"/>
            <w:tcBorders>
              <w:top w:val="single" w:sz="1" w:space="0" w:color="000000"/>
              <w:left w:val="single" w:sz="1" w:space="0" w:color="000000"/>
              <w:bottom w:val="single" w:sz="1" w:space="0" w:color="000000"/>
            </w:tcBorders>
            <w:shd w:val="clear" w:color="auto" w:fill="auto"/>
          </w:tcPr>
          <w:p w:rsidR="00034911" w:rsidRPr="006319EA" w:rsidRDefault="00034911" w:rsidP="00EB11FE">
            <w:pPr>
              <w:rPr>
                <w:sz w:val="20"/>
                <w:szCs w:val="20"/>
              </w:rPr>
            </w:pPr>
            <w:r w:rsidRPr="006319EA">
              <w:rPr>
                <w:sz w:val="20"/>
                <w:szCs w:val="20"/>
              </w:rPr>
              <w:t>Wartość</w:t>
            </w:r>
          </w:p>
          <w:p w:rsidR="00034911" w:rsidRPr="006319EA" w:rsidRDefault="00034911" w:rsidP="00EB11FE">
            <w:pPr>
              <w:rPr>
                <w:sz w:val="20"/>
                <w:szCs w:val="20"/>
              </w:rPr>
            </w:pPr>
            <w:r w:rsidRPr="006319EA">
              <w:rPr>
                <w:sz w:val="20"/>
                <w:szCs w:val="20"/>
              </w:rPr>
              <w:t>brutto</w:t>
            </w:r>
          </w:p>
        </w:tc>
        <w:tc>
          <w:tcPr>
            <w:tcW w:w="4163" w:type="dxa"/>
            <w:tcBorders>
              <w:top w:val="single" w:sz="1" w:space="0" w:color="000000"/>
              <w:left w:val="single" w:sz="1" w:space="0" w:color="000000"/>
              <w:bottom w:val="single" w:sz="1" w:space="0" w:color="000000"/>
              <w:right w:val="single" w:sz="1" w:space="0" w:color="000000"/>
            </w:tcBorders>
            <w:shd w:val="clear" w:color="auto" w:fill="auto"/>
          </w:tcPr>
          <w:p w:rsidR="00034911" w:rsidRPr="006319EA" w:rsidRDefault="00034911" w:rsidP="00EB11FE">
            <w:pPr>
              <w:rPr>
                <w:sz w:val="20"/>
                <w:szCs w:val="20"/>
              </w:rPr>
            </w:pPr>
            <w:r w:rsidRPr="006319EA">
              <w:rPr>
                <w:sz w:val="20"/>
                <w:szCs w:val="20"/>
              </w:rPr>
              <w:t>Informacje o produkcie i producencie</w:t>
            </w:r>
          </w:p>
        </w:tc>
      </w:tr>
      <w:tr w:rsidR="00034911" w:rsidRPr="006319EA" w:rsidTr="00EB11FE">
        <w:tc>
          <w:tcPr>
            <w:tcW w:w="494" w:type="dxa"/>
            <w:tcBorders>
              <w:left w:val="single" w:sz="1" w:space="0" w:color="000000"/>
              <w:bottom w:val="single" w:sz="1" w:space="0" w:color="000000"/>
            </w:tcBorders>
            <w:shd w:val="clear" w:color="auto" w:fill="auto"/>
          </w:tcPr>
          <w:p w:rsidR="00034911" w:rsidRPr="006319EA" w:rsidRDefault="00034911" w:rsidP="00EB11FE">
            <w:pPr>
              <w:rPr>
                <w:sz w:val="20"/>
                <w:szCs w:val="20"/>
              </w:rPr>
            </w:pPr>
            <w:r w:rsidRPr="006319EA">
              <w:rPr>
                <w:sz w:val="20"/>
                <w:szCs w:val="20"/>
              </w:rPr>
              <w:t>1</w:t>
            </w:r>
          </w:p>
        </w:tc>
        <w:tc>
          <w:tcPr>
            <w:tcW w:w="5626" w:type="dxa"/>
            <w:tcBorders>
              <w:left w:val="single" w:sz="1" w:space="0" w:color="000000"/>
              <w:bottom w:val="single" w:sz="1" w:space="0" w:color="000000"/>
            </w:tcBorders>
            <w:shd w:val="clear" w:color="auto" w:fill="auto"/>
          </w:tcPr>
          <w:p w:rsidR="00034911" w:rsidRPr="006319EA" w:rsidRDefault="00034911" w:rsidP="00EB11FE">
            <w:pPr>
              <w:rPr>
                <w:sz w:val="20"/>
                <w:szCs w:val="20"/>
              </w:rPr>
            </w:pPr>
            <w:r w:rsidRPr="006319EA">
              <w:rPr>
                <w:sz w:val="20"/>
                <w:szCs w:val="20"/>
              </w:rPr>
              <w:t>Pętla</w:t>
            </w:r>
          </w:p>
          <w:p w:rsidR="00034911" w:rsidRPr="006319EA" w:rsidRDefault="00034911" w:rsidP="00EB11FE">
            <w:pPr>
              <w:rPr>
                <w:sz w:val="20"/>
                <w:szCs w:val="20"/>
              </w:rPr>
            </w:pPr>
            <w:r w:rsidRPr="006319EA">
              <w:rPr>
                <w:sz w:val="20"/>
                <w:szCs w:val="20"/>
              </w:rPr>
              <w:t>tnąca</w:t>
            </w:r>
          </w:p>
          <w:p w:rsidR="00034911" w:rsidRPr="006319EA" w:rsidRDefault="00034911" w:rsidP="00EB11FE">
            <w:pPr>
              <w:rPr>
                <w:sz w:val="20"/>
                <w:szCs w:val="20"/>
              </w:rPr>
            </w:pPr>
            <w:r w:rsidRPr="006319EA">
              <w:rPr>
                <w:sz w:val="20"/>
                <w:szCs w:val="20"/>
              </w:rPr>
              <w:t>zagięta</w:t>
            </w:r>
          </w:p>
          <w:p w:rsidR="00034911" w:rsidRPr="006319EA" w:rsidRDefault="00034911" w:rsidP="00EB11FE">
            <w:pPr>
              <w:rPr>
                <w:sz w:val="20"/>
                <w:szCs w:val="20"/>
              </w:rPr>
            </w:pPr>
            <w:r w:rsidRPr="006319EA">
              <w:rPr>
                <w:sz w:val="20"/>
                <w:szCs w:val="20"/>
              </w:rPr>
              <w:t>monopolarna</w:t>
            </w:r>
          </w:p>
          <w:p w:rsidR="00034911" w:rsidRPr="006319EA" w:rsidRDefault="00034911" w:rsidP="00EB11FE">
            <w:pPr>
              <w:rPr>
                <w:sz w:val="20"/>
                <w:szCs w:val="20"/>
              </w:rPr>
            </w:pPr>
            <w:r w:rsidRPr="006319EA">
              <w:rPr>
                <w:sz w:val="20"/>
                <w:szCs w:val="20"/>
              </w:rPr>
              <w:t>do zastosowania z płaszczem 24/26Fr</w:t>
            </w:r>
          </w:p>
          <w:p w:rsidR="00034911" w:rsidRPr="006319EA" w:rsidRDefault="00034911" w:rsidP="00EB11FE">
            <w:pPr>
              <w:rPr>
                <w:sz w:val="20"/>
                <w:szCs w:val="20"/>
              </w:rPr>
            </w:pPr>
            <w:r w:rsidRPr="006319EA">
              <w:rPr>
                <w:sz w:val="20"/>
                <w:szCs w:val="20"/>
              </w:rPr>
              <w:t>wielorazowego użytku</w:t>
            </w:r>
          </w:p>
          <w:p w:rsidR="00034911" w:rsidRPr="006319EA" w:rsidRDefault="00034911" w:rsidP="00EB11FE">
            <w:pPr>
              <w:rPr>
                <w:sz w:val="20"/>
                <w:szCs w:val="20"/>
              </w:rPr>
            </w:pPr>
            <w:r w:rsidRPr="006319EA">
              <w:rPr>
                <w:sz w:val="20"/>
                <w:szCs w:val="20"/>
              </w:rPr>
              <w:t>kompatybilna z rektoskopem monopolarnym Karl Storz</w:t>
            </w:r>
          </w:p>
          <w:p w:rsidR="00034911" w:rsidRPr="006319EA" w:rsidRDefault="00034911" w:rsidP="00EB11FE">
            <w:pPr>
              <w:rPr>
                <w:sz w:val="20"/>
                <w:szCs w:val="20"/>
              </w:rPr>
            </w:pPr>
            <w:r w:rsidRPr="006319EA">
              <w:rPr>
                <w:sz w:val="20"/>
                <w:szCs w:val="20"/>
              </w:rPr>
              <w:t>opakowanie jednostkowe zabezpieczające wyrób przed uszkodzeniem podczas transportu i przechowywania</w:t>
            </w:r>
          </w:p>
        </w:tc>
        <w:tc>
          <w:tcPr>
            <w:tcW w:w="567" w:type="dxa"/>
            <w:tcBorders>
              <w:left w:val="single" w:sz="1" w:space="0" w:color="000000"/>
              <w:bottom w:val="single" w:sz="1" w:space="0" w:color="000000"/>
            </w:tcBorders>
            <w:shd w:val="clear" w:color="auto" w:fill="auto"/>
          </w:tcPr>
          <w:p w:rsidR="00034911" w:rsidRPr="006319EA" w:rsidRDefault="00034911" w:rsidP="00EB11FE">
            <w:pPr>
              <w:jc w:val="center"/>
              <w:rPr>
                <w:sz w:val="20"/>
                <w:szCs w:val="20"/>
              </w:rPr>
            </w:pPr>
            <w:r w:rsidRPr="006319EA">
              <w:rPr>
                <w:sz w:val="20"/>
                <w:szCs w:val="20"/>
              </w:rPr>
              <w:t>6</w:t>
            </w:r>
          </w:p>
        </w:tc>
        <w:tc>
          <w:tcPr>
            <w:tcW w:w="992" w:type="dxa"/>
            <w:tcBorders>
              <w:left w:val="single" w:sz="1" w:space="0" w:color="000000"/>
              <w:bottom w:val="single" w:sz="1" w:space="0" w:color="000000"/>
            </w:tcBorders>
            <w:shd w:val="clear" w:color="auto" w:fill="auto"/>
          </w:tcPr>
          <w:p w:rsidR="00034911" w:rsidRPr="006319EA" w:rsidRDefault="00034911" w:rsidP="00EB11FE">
            <w:pPr>
              <w:jc w:val="center"/>
              <w:rPr>
                <w:sz w:val="20"/>
                <w:szCs w:val="20"/>
              </w:rPr>
            </w:pPr>
          </w:p>
        </w:tc>
        <w:tc>
          <w:tcPr>
            <w:tcW w:w="1134" w:type="dxa"/>
            <w:tcBorders>
              <w:left w:val="single" w:sz="1" w:space="0" w:color="000000"/>
              <w:bottom w:val="single" w:sz="1" w:space="0" w:color="000000"/>
            </w:tcBorders>
            <w:shd w:val="clear" w:color="auto" w:fill="auto"/>
          </w:tcPr>
          <w:p w:rsidR="00034911" w:rsidRPr="006319EA" w:rsidRDefault="00034911" w:rsidP="00EB11FE">
            <w:pPr>
              <w:jc w:val="center"/>
              <w:rPr>
                <w:sz w:val="20"/>
                <w:szCs w:val="20"/>
              </w:rPr>
            </w:pPr>
          </w:p>
        </w:tc>
        <w:tc>
          <w:tcPr>
            <w:tcW w:w="567" w:type="dxa"/>
            <w:tcBorders>
              <w:left w:val="single" w:sz="1" w:space="0" w:color="000000"/>
              <w:bottom w:val="single" w:sz="1" w:space="0" w:color="000000"/>
            </w:tcBorders>
            <w:shd w:val="clear" w:color="auto" w:fill="auto"/>
          </w:tcPr>
          <w:p w:rsidR="00034911" w:rsidRPr="006319EA" w:rsidRDefault="00034911" w:rsidP="00EB11FE">
            <w:pPr>
              <w:jc w:val="center"/>
              <w:rPr>
                <w:sz w:val="20"/>
                <w:szCs w:val="20"/>
              </w:rPr>
            </w:pPr>
            <w:r w:rsidRPr="006319EA">
              <w:rPr>
                <w:sz w:val="20"/>
                <w:szCs w:val="20"/>
              </w:rPr>
              <w:t>8</w:t>
            </w:r>
          </w:p>
        </w:tc>
        <w:tc>
          <w:tcPr>
            <w:tcW w:w="1134" w:type="dxa"/>
            <w:tcBorders>
              <w:left w:val="single" w:sz="1" w:space="0" w:color="000000"/>
              <w:bottom w:val="single" w:sz="1" w:space="0" w:color="000000"/>
            </w:tcBorders>
            <w:shd w:val="clear" w:color="auto" w:fill="auto"/>
          </w:tcPr>
          <w:p w:rsidR="00034911" w:rsidRPr="006319EA" w:rsidRDefault="00034911" w:rsidP="00EB11FE">
            <w:pPr>
              <w:jc w:val="center"/>
              <w:rPr>
                <w:sz w:val="20"/>
                <w:szCs w:val="20"/>
              </w:rPr>
            </w:pPr>
          </w:p>
        </w:tc>
        <w:tc>
          <w:tcPr>
            <w:tcW w:w="4163" w:type="dxa"/>
            <w:tcBorders>
              <w:left w:val="single" w:sz="1" w:space="0" w:color="000000"/>
              <w:bottom w:val="single" w:sz="1" w:space="0" w:color="000000"/>
              <w:right w:val="single" w:sz="1" w:space="0" w:color="000000"/>
            </w:tcBorders>
            <w:shd w:val="clear" w:color="auto" w:fill="auto"/>
          </w:tcPr>
          <w:p w:rsidR="00034911" w:rsidRPr="006319EA" w:rsidRDefault="00034911" w:rsidP="00EB11FE">
            <w:pPr>
              <w:rPr>
                <w:sz w:val="20"/>
                <w:szCs w:val="20"/>
              </w:rPr>
            </w:pPr>
            <w:r w:rsidRPr="006319EA">
              <w:rPr>
                <w:sz w:val="20"/>
                <w:szCs w:val="20"/>
              </w:rPr>
              <w:t>Pełna nazwa producenta……………</w:t>
            </w:r>
          </w:p>
          <w:p w:rsidR="00034911" w:rsidRPr="006319EA" w:rsidRDefault="00034911" w:rsidP="00EB11FE">
            <w:pPr>
              <w:rPr>
                <w:sz w:val="20"/>
                <w:szCs w:val="20"/>
              </w:rPr>
            </w:pPr>
            <w:r w:rsidRPr="006319EA">
              <w:rPr>
                <w:sz w:val="20"/>
                <w:szCs w:val="20"/>
              </w:rPr>
              <w:t>Pełna nazwa wyrobu ………………</w:t>
            </w:r>
          </w:p>
          <w:p w:rsidR="00034911" w:rsidRPr="006319EA" w:rsidRDefault="00034911" w:rsidP="00EB11FE">
            <w:pPr>
              <w:rPr>
                <w:sz w:val="20"/>
                <w:szCs w:val="20"/>
              </w:rPr>
            </w:pPr>
            <w:r w:rsidRPr="006319EA">
              <w:rPr>
                <w:sz w:val="20"/>
                <w:szCs w:val="20"/>
              </w:rPr>
              <w:t>Numer referencyjny ……………………</w:t>
            </w:r>
          </w:p>
          <w:p w:rsidR="00034911" w:rsidRPr="006319EA" w:rsidRDefault="00034911" w:rsidP="00EB11FE">
            <w:pPr>
              <w:rPr>
                <w:sz w:val="20"/>
                <w:szCs w:val="20"/>
              </w:rPr>
            </w:pPr>
          </w:p>
        </w:tc>
      </w:tr>
      <w:tr w:rsidR="00034911" w:rsidRPr="006319EA" w:rsidTr="00EB11FE">
        <w:tc>
          <w:tcPr>
            <w:tcW w:w="494" w:type="dxa"/>
            <w:tcBorders>
              <w:left w:val="single" w:sz="1" w:space="0" w:color="000000"/>
              <w:bottom w:val="single" w:sz="1" w:space="0" w:color="000000"/>
            </w:tcBorders>
            <w:shd w:val="clear" w:color="auto" w:fill="auto"/>
          </w:tcPr>
          <w:p w:rsidR="00034911" w:rsidRPr="006319EA" w:rsidRDefault="00034911" w:rsidP="00EB11FE">
            <w:pPr>
              <w:rPr>
                <w:sz w:val="20"/>
                <w:szCs w:val="20"/>
              </w:rPr>
            </w:pPr>
            <w:r w:rsidRPr="006319EA">
              <w:rPr>
                <w:sz w:val="20"/>
                <w:szCs w:val="20"/>
              </w:rPr>
              <w:t>2</w:t>
            </w:r>
          </w:p>
        </w:tc>
        <w:tc>
          <w:tcPr>
            <w:tcW w:w="5626" w:type="dxa"/>
            <w:tcBorders>
              <w:left w:val="single" w:sz="1" w:space="0" w:color="000000"/>
              <w:bottom w:val="single" w:sz="1" w:space="0" w:color="000000"/>
            </w:tcBorders>
            <w:shd w:val="clear" w:color="auto" w:fill="auto"/>
          </w:tcPr>
          <w:p w:rsidR="00034911" w:rsidRPr="006319EA" w:rsidRDefault="00034911" w:rsidP="00EB11FE">
            <w:pPr>
              <w:rPr>
                <w:sz w:val="20"/>
                <w:szCs w:val="20"/>
              </w:rPr>
            </w:pPr>
            <w:r w:rsidRPr="006319EA">
              <w:rPr>
                <w:sz w:val="20"/>
                <w:szCs w:val="20"/>
              </w:rPr>
              <w:t>Elektroda koagulacyjna</w:t>
            </w:r>
          </w:p>
          <w:p w:rsidR="00034911" w:rsidRPr="006319EA" w:rsidRDefault="00034911" w:rsidP="00EB11FE">
            <w:pPr>
              <w:rPr>
                <w:sz w:val="20"/>
                <w:szCs w:val="20"/>
              </w:rPr>
            </w:pPr>
            <w:r w:rsidRPr="006319EA">
              <w:rPr>
                <w:sz w:val="20"/>
                <w:szCs w:val="20"/>
              </w:rPr>
              <w:t>kulka o średnicy 5 mm</w:t>
            </w:r>
          </w:p>
          <w:p w:rsidR="00034911" w:rsidRPr="006319EA" w:rsidRDefault="00034911" w:rsidP="00EB11FE">
            <w:pPr>
              <w:rPr>
                <w:sz w:val="20"/>
                <w:szCs w:val="20"/>
              </w:rPr>
            </w:pPr>
            <w:r w:rsidRPr="006319EA">
              <w:rPr>
                <w:sz w:val="20"/>
                <w:szCs w:val="20"/>
              </w:rPr>
              <w:t>monopolarna</w:t>
            </w:r>
          </w:p>
          <w:p w:rsidR="00034911" w:rsidRPr="006319EA" w:rsidRDefault="00034911" w:rsidP="00EB11FE">
            <w:pPr>
              <w:rPr>
                <w:sz w:val="20"/>
                <w:szCs w:val="20"/>
              </w:rPr>
            </w:pPr>
            <w:r w:rsidRPr="006319EA">
              <w:rPr>
                <w:sz w:val="20"/>
                <w:szCs w:val="20"/>
              </w:rPr>
              <w:t>do zastosowania z płaszczem 24/26Fr</w:t>
            </w:r>
          </w:p>
          <w:p w:rsidR="00034911" w:rsidRPr="006319EA" w:rsidRDefault="00034911" w:rsidP="00EB11FE">
            <w:pPr>
              <w:rPr>
                <w:sz w:val="20"/>
                <w:szCs w:val="20"/>
              </w:rPr>
            </w:pPr>
            <w:r w:rsidRPr="006319EA">
              <w:rPr>
                <w:sz w:val="20"/>
                <w:szCs w:val="20"/>
              </w:rPr>
              <w:t>wielorazowego użytku</w:t>
            </w:r>
          </w:p>
          <w:p w:rsidR="00034911" w:rsidRPr="006319EA" w:rsidRDefault="00034911" w:rsidP="00EB11FE">
            <w:pPr>
              <w:rPr>
                <w:sz w:val="20"/>
                <w:szCs w:val="20"/>
              </w:rPr>
            </w:pPr>
            <w:r w:rsidRPr="006319EA">
              <w:rPr>
                <w:sz w:val="20"/>
                <w:szCs w:val="20"/>
              </w:rPr>
              <w:t>kompatybilna z rektoskopem monopolarnym Karl Storz</w:t>
            </w:r>
          </w:p>
          <w:p w:rsidR="00034911" w:rsidRPr="006319EA" w:rsidRDefault="00034911" w:rsidP="00EB11FE">
            <w:pPr>
              <w:rPr>
                <w:sz w:val="20"/>
                <w:szCs w:val="20"/>
              </w:rPr>
            </w:pPr>
            <w:r w:rsidRPr="006319EA">
              <w:rPr>
                <w:sz w:val="20"/>
                <w:szCs w:val="20"/>
              </w:rPr>
              <w:t>opakowanie jednostkowe zabezpieczające wyrób przed uszkodzeniem podczas transportu i przechowywania</w:t>
            </w:r>
          </w:p>
        </w:tc>
        <w:tc>
          <w:tcPr>
            <w:tcW w:w="567" w:type="dxa"/>
            <w:tcBorders>
              <w:left w:val="single" w:sz="1" w:space="0" w:color="000000"/>
              <w:bottom w:val="single" w:sz="1" w:space="0" w:color="000000"/>
            </w:tcBorders>
            <w:shd w:val="clear" w:color="auto" w:fill="auto"/>
          </w:tcPr>
          <w:p w:rsidR="00034911" w:rsidRPr="006319EA" w:rsidRDefault="00034911" w:rsidP="00EB11FE">
            <w:pPr>
              <w:jc w:val="center"/>
              <w:rPr>
                <w:sz w:val="20"/>
                <w:szCs w:val="20"/>
              </w:rPr>
            </w:pPr>
            <w:r w:rsidRPr="006319EA">
              <w:rPr>
                <w:sz w:val="20"/>
                <w:szCs w:val="20"/>
              </w:rPr>
              <w:t>3</w:t>
            </w:r>
          </w:p>
        </w:tc>
        <w:tc>
          <w:tcPr>
            <w:tcW w:w="992" w:type="dxa"/>
            <w:tcBorders>
              <w:left w:val="single" w:sz="1" w:space="0" w:color="000000"/>
              <w:bottom w:val="single" w:sz="1" w:space="0" w:color="000000"/>
            </w:tcBorders>
            <w:shd w:val="clear" w:color="auto" w:fill="auto"/>
          </w:tcPr>
          <w:p w:rsidR="00034911" w:rsidRPr="006319EA" w:rsidRDefault="00034911" w:rsidP="00EB11FE">
            <w:pPr>
              <w:jc w:val="center"/>
              <w:rPr>
                <w:sz w:val="20"/>
                <w:szCs w:val="20"/>
              </w:rPr>
            </w:pPr>
          </w:p>
        </w:tc>
        <w:tc>
          <w:tcPr>
            <w:tcW w:w="1134" w:type="dxa"/>
            <w:tcBorders>
              <w:left w:val="single" w:sz="1" w:space="0" w:color="000000"/>
              <w:bottom w:val="single" w:sz="1" w:space="0" w:color="000000"/>
            </w:tcBorders>
            <w:shd w:val="clear" w:color="auto" w:fill="auto"/>
          </w:tcPr>
          <w:p w:rsidR="00034911" w:rsidRPr="006319EA" w:rsidRDefault="00034911" w:rsidP="00EB11FE">
            <w:pPr>
              <w:jc w:val="center"/>
              <w:rPr>
                <w:sz w:val="20"/>
                <w:szCs w:val="20"/>
              </w:rPr>
            </w:pPr>
          </w:p>
        </w:tc>
        <w:tc>
          <w:tcPr>
            <w:tcW w:w="567" w:type="dxa"/>
            <w:tcBorders>
              <w:left w:val="single" w:sz="1" w:space="0" w:color="000000"/>
              <w:bottom w:val="single" w:sz="1" w:space="0" w:color="000000"/>
            </w:tcBorders>
            <w:shd w:val="clear" w:color="auto" w:fill="auto"/>
          </w:tcPr>
          <w:p w:rsidR="00034911" w:rsidRPr="006319EA" w:rsidRDefault="00034911" w:rsidP="00EB11FE">
            <w:pPr>
              <w:jc w:val="center"/>
              <w:rPr>
                <w:sz w:val="20"/>
                <w:szCs w:val="20"/>
              </w:rPr>
            </w:pPr>
            <w:r w:rsidRPr="006319EA">
              <w:rPr>
                <w:sz w:val="20"/>
                <w:szCs w:val="20"/>
              </w:rPr>
              <w:t>8</w:t>
            </w:r>
          </w:p>
        </w:tc>
        <w:tc>
          <w:tcPr>
            <w:tcW w:w="1134" w:type="dxa"/>
            <w:tcBorders>
              <w:left w:val="single" w:sz="1" w:space="0" w:color="000000"/>
              <w:bottom w:val="single" w:sz="1" w:space="0" w:color="000000"/>
            </w:tcBorders>
            <w:shd w:val="clear" w:color="auto" w:fill="auto"/>
          </w:tcPr>
          <w:p w:rsidR="00034911" w:rsidRPr="006319EA" w:rsidRDefault="00034911" w:rsidP="00EB11FE">
            <w:pPr>
              <w:jc w:val="center"/>
              <w:rPr>
                <w:sz w:val="20"/>
                <w:szCs w:val="20"/>
              </w:rPr>
            </w:pPr>
          </w:p>
        </w:tc>
        <w:tc>
          <w:tcPr>
            <w:tcW w:w="4163" w:type="dxa"/>
            <w:tcBorders>
              <w:left w:val="single" w:sz="1" w:space="0" w:color="000000"/>
              <w:bottom w:val="single" w:sz="1" w:space="0" w:color="000000"/>
              <w:right w:val="single" w:sz="1" w:space="0" w:color="000000"/>
            </w:tcBorders>
            <w:shd w:val="clear" w:color="auto" w:fill="auto"/>
          </w:tcPr>
          <w:p w:rsidR="00034911" w:rsidRPr="006319EA" w:rsidRDefault="00034911" w:rsidP="00EB11FE">
            <w:pPr>
              <w:rPr>
                <w:sz w:val="20"/>
                <w:szCs w:val="20"/>
              </w:rPr>
            </w:pPr>
            <w:r w:rsidRPr="006319EA">
              <w:rPr>
                <w:sz w:val="20"/>
                <w:szCs w:val="20"/>
              </w:rPr>
              <w:t>Pełna nazwa producenta……………</w:t>
            </w:r>
          </w:p>
          <w:p w:rsidR="00034911" w:rsidRPr="006319EA" w:rsidRDefault="00034911" w:rsidP="00EB11FE">
            <w:pPr>
              <w:rPr>
                <w:sz w:val="20"/>
                <w:szCs w:val="20"/>
              </w:rPr>
            </w:pPr>
            <w:r w:rsidRPr="006319EA">
              <w:rPr>
                <w:sz w:val="20"/>
                <w:szCs w:val="20"/>
              </w:rPr>
              <w:t>Pełna nazwa wyrobu ………………</w:t>
            </w:r>
          </w:p>
          <w:p w:rsidR="00034911" w:rsidRPr="006319EA" w:rsidRDefault="00034911" w:rsidP="00EB11FE">
            <w:pPr>
              <w:rPr>
                <w:sz w:val="20"/>
                <w:szCs w:val="20"/>
              </w:rPr>
            </w:pPr>
            <w:r w:rsidRPr="006319EA">
              <w:rPr>
                <w:sz w:val="20"/>
                <w:szCs w:val="20"/>
              </w:rPr>
              <w:t>Numer referencyjny ………………</w:t>
            </w:r>
          </w:p>
          <w:p w:rsidR="00034911" w:rsidRPr="006319EA" w:rsidRDefault="00034911" w:rsidP="00EB11FE">
            <w:pPr>
              <w:rPr>
                <w:sz w:val="20"/>
                <w:szCs w:val="20"/>
              </w:rPr>
            </w:pPr>
          </w:p>
          <w:p w:rsidR="00034911" w:rsidRPr="006319EA" w:rsidRDefault="00034911" w:rsidP="00EB11FE">
            <w:pPr>
              <w:rPr>
                <w:sz w:val="20"/>
                <w:szCs w:val="20"/>
              </w:rPr>
            </w:pPr>
          </w:p>
        </w:tc>
      </w:tr>
      <w:tr w:rsidR="00034911" w:rsidRPr="006319EA" w:rsidTr="00EB11FE">
        <w:tc>
          <w:tcPr>
            <w:tcW w:w="494" w:type="dxa"/>
            <w:tcBorders>
              <w:left w:val="single" w:sz="1" w:space="0" w:color="000000"/>
              <w:bottom w:val="single" w:sz="1" w:space="0" w:color="000000"/>
            </w:tcBorders>
            <w:shd w:val="clear" w:color="auto" w:fill="auto"/>
          </w:tcPr>
          <w:p w:rsidR="00034911" w:rsidRPr="006319EA" w:rsidRDefault="00034911" w:rsidP="00EB11FE">
            <w:pPr>
              <w:rPr>
                <w:b/>
                <w:sz w:val="20"/>
                <w:szCs w:val="20"/>
              </w:rPr>
            </w:pPr>
          </w:p>
        </w:tc>
        <w:tc>
          <w:tcPr>
            <w:tcW w:w="5626" w:type="dxa"/>
            <w:tcBorders>
              <w:left w:val="single" w:sz="1" w:space="0" w:color="000000"/>
              <w:bottom w:val="single" w:sz="1" w:space="0" w:color="000000"/>
            </w:tcBorders>
            <w:shd w:val="clear" w:color="auto" w:fill="auto"/>
          </w:tcPr>
          <w:p w:rsidR="00034911" w:rsidRPr="006319EA" w:rsidRDefault="00034911" w:rsidP="00EB11FE">
            <w:pPr>
              <w:rPr>
                <w:b/>
                <w:sz w:val="20"/>
                <w:szCs w:val="20"/>
              </w:rPr>
            </w:pPr>
            <w:r w:rsidRPr="006319EA">
              <w:rPr>
                <w:b/>
                <w:sz w:val="20"/>
                <w:szCs w:val="20"/>
              </w:rPr>
              <w:t>Wartość części</w:t>
            </w:r>
          </w:p>
        </w:tc>
        <w:tc>
          <w:tcPr>
            <w:tcW w:w="567" w:type="dxa"/>
            <w:tcBorders>
              <w:left w:val="single" w:sz="1" w:space="0" w:color="000000"/>
              <w:bottom w:val="single" w:sz="1" w:space="0" w:color="000000"/>
            </w:tcBorders>
            <w:shd w:val="clear" w:color="auto" w:fill="auto"/>
          </w:tcPr>
          <w:p w:rsidR="00034911" w:rsidRPr="006319EA" w:rsidRDefault="00034911" w:rsidP="00EB11FE">
            <w:pPr>
              <w:jc w:val="center"/>
              <w:rPr>
                <w:b/>
                <w:sz w:val="20"/>
                <w:szCs w:val="20"/>
              </w:rPr>
            </w:pPr>
          </w:p>
        </w:tc>
        <w:tc>
          <w:tcPr>
            <w:tcW w:w="992" w:type="dxa"/>
            <w:tcBorders>
              <w:left w:val="single" w:sz="1" w:space="0" w:color="000000"/>
              <w:bottom w:val="single" w:sz="1" w:space="0" w:color="000000"/>
            </w:tcBorders>
            <w:shd w:val="clear" w:color="auto" w:fill="auto"/>
          </w:tcPr>
          <w:p w:rsidR="00034911" w:rsidRPr="006319EA" w:rsidRDefault="00034911" w:rsidP="00EB11FE">
            <w:pPr>
              <w:jc w:val="center"/>
              <w:rPr>
                <w:b/>
                <w:sz w:val="20"/>
                <w:szCs w:val="20"/>
              </w:rPr>
            </w:pPr>
          </w:p>
        </w:tc>
        <w:tc>
          <w:tcPr>
            <w:tcW w:w="1134" w:type="dxa"/>
            <w:tcBorders>
              <w:left w:val="single" w:sz="1" w:space="0" w:color="000000"/>
              <w:bottom w:val="single" w:sz="1" w:space="0" w:color="000000"/>
            </w:tcBorders>
            <w:shd w:val="clear" w:color="auto" w:fill="auto"/>
          </w:tcPr>
          <w:p w:rsidR="00034911" w:rsidRPr="006319EA" w:rsidRDefault="00034911" w:rsidP="00EB11FE">
            <w:pPr>
              <w:jc w:val="center"/>
              <w:rPr>
                <w:b/>
                <w:sz w:val="20"/>
                <w:szCs w:val="20"/>
              </w:rPr>
            </w:pPr>
          </w:p>
        </w:tc>
        <w:tc>
          <w:tcPr>
            <w:tcW w:w="567" w:type="dxa"/>
            <w:tcBorders>
              <w:left w:val="single" w:sz="1" w:space="0" w:color="000000"/>
              <w:bottom w:val="single" w:sz="1" w:space="0" w:color="000000"/>
            </w:tcBorders>
            <w:shd w:val="clear" w:color="auto" w:fill="auto"/>
          </w:tcPr>
          <w:p w:rsidR="00034911" w:rsidRPr="006319EA" w:rsidRDefault="00034911" w:rsidP="00EB11FE">
            <w:pPr>
              <w:jc w:val="center"/>
              <w:rPr>
                <w:b/>
                <w:sz w:val="20"/>
                <w:szCs w:val="20"/>
              </w:rPr>
            </w:pPr>
          </w:p>
        </w:tc>
        <w:tc>
          <w:tcPr>
            <w:tcW w:w="1134" w:type="dxa"/>
            <w:tcBorders>
              <w:left w:val="single" w:sz="1" w:space="0" w:color="000000"/>
              <w:bottom w:val="single" w:sz="1" w:space="0" w:color="000000"/>
            </w:tcBorders>
            <w:shd w:val="clear" w:color="auto" w:fill="auto"/>
          </w:tcPr>
          <w:p w:rsidR="00034911" w:rsidRPr="006319EA" w:rsidRDefault="00034911" w:rsidP="00EB11FE">
            <w:pPr>
              <w:jc w:val="center"/>
              <w:rPr>
                <w:b/>
                <w:sz w:val="20"/>
                <w:szCs w:val="20"/>
              </w:rPr>
            </w:pPr>
          </w:p>
        </w:tc>
        <w:tc>
          <w:tcPr>
            <w:tcW w:w="4163" w:type="dxa"/>
            <w:tcBorders>
              <w:left w:val="single" w:sz="1" w:space="0" w:color="000000"/>
              <w:bottom w:val="single" w:sz="1" w:space="0" w:color="000000"/>
              <w:right w:val="single" w:sz="1" w:space="0" w:color="000000"/>
            </w:tcBorders>
            <w:shd w:val="clear" w:color="auto" w:fill="auto"/>
          </w:tcPr>
          <w:p w:rsidR="00034911" w:rsidRPr="006319EA" w:rsidRDefault="00034911" w:rsidP="00EB11FE">
            <w:pPr>
              <w:rPr>
                <w:b/>
                <w:sz w:val="20"/>
                <w:szCs w:val="20"/>
              </w:rPr>
            </w:pPr>
          </w:p>
        </w:tc>
      </w:tr>
    </w:tbl>
    <w:p w:rsidR="00034911" w:rsidRPr="00E54A18" w:rsidRDefault="00034911" w:rsidP="00034911">
      <w:pPr>
        <w:rPr>
          <w:color w:val="FF0000"/>
          <w:sz w:val="20"/>
          <w:szCs w:val="20"/>
        </w:rPr>
      </w:pPr>
    </w:p>
    <w:p w:rsidR="00034911" w:rsidRPr="00E54A18" w:rsidRDefault="00034911" w:rsidP="00034911">
      <w:pPr>
        <w:rPr>
          <w:color w:val="FF0000"/>
          <w:sz w:val="20"/>
          <w:szCs w:val="20"/>
        </w:rPr>
      </w:pPr>
    </w:p>
    <w:p w:rsidR="006319EA" w:rsidRDefault="00034911" w:rsidP="00034911">
      <w:pPr>
        <w:rPr>
          <w:b/>
          <w:sz w:val="22"/>
          <w:szCs w:val="22"/>
        </w:rPr>
      </w:pPr>
      <w:r w:rsidRPr="006319EA">
        <w:rPr>
          <w:b/>
          <w:sz w:val="22"/>
          <w:szCs w:val="22"/>
        </w:rPr>
        <w:t>Część nr  35 - dostawa noży urologicznych</w:t>
      </w:r>
    </w:p>
    <w:p w:rsidR="00034911" w:rsidRPr="006319EA" w:rsidRDefault="00034911" w:rsidP="00034911">
      <w:pPr>
        <w:rPr>
          <w:b/>
          <w:sz w:val="22"/>
          <w:szCs w:val="22"/>
        </w:rPr>
      </w:pPr>
      <w:r w:rsidRPr="006319EA">
        <w:rPr>
          <w:b/>
          <w:sz w:val="22"/>
          <w:szCs w:val="22"/>
        </w:rPr>
        <w:tab/>
      </w:r>
      <w:r w:rsidRPr="006319EA">
        <w:rPr>
          <w:b/>
          <w:sz w:val="22"/>
          <w:szCs w:val="22"/>
        </w:rPr>
        <w:tab/>
      </w:r>
      <w:r w:rsidRPr="006319EA">
        <w:rPr>
          <w:b/>
          <w:sz w:val="22"/>
          <w:szCs w:val="22"/>
        </w:rPr>
        <w:tab/>
      </w:r>
      <w:r w:rsidRPr="006319EA">
        <w:rPr>
          <w:b/>
          <w:sz w:val="22"/>
          <w:szCs w:val="22"/>
        </w:rPr>
        <w:tab/>
      </w:r>
      <w:r w:rsidRPr="006319EA">
        <w:rPr>
          <w:b/>
          <w:sz w:val="22"/>
          <w:szCs w:val="22"/>
        </w:rPr>
        <w:tab/>
      </w:r>
      <w:r w:rsidRPr="006319EA">
        <w:rPr>
          <w:b/>
          <w:sz w:val="22"/>
          <w:szCs w:val="22"/>
        </w:rPr>
        <w:tab/>
      </w:r>
      <w:r w:rsidRPr="006319EA">
        <w:rPr>
          <w:b/>
          <w:sz w:val="22"/>
          <w:szCs w:val="22"/>
        </w:rPr>
        <w:tab/>
      </w:r>
      <w:r w:rsidRPr="006319EA">
        <w:rPr>
          <w:b/>
          <w:sz w:val="22"/>
          <w:szCs w:val="22"/>
        </w:rPr>
        <w:tab/>
      </w:r>
      <w:r w:rsidRPr="006319EA">
        <w:rPr>
          <w:b/>
          <w:sz w:val="22"/>
          <w:szCs w:val="22"/>
        </w:rPr>
        <w:tab/>
      </w:r>
      <w:r w:rsidRPr="006319EA">
        <w:rPr>
          <w:b/>
          <w:sz w:val="22"/>
          <w:szCs w:val="22"/>
        </w:rPr>
        <w:tab/>
      </w:r>
      <w:r w:rsidRPr="006319EA">
        <w:rPr>
          <w:b/>
          <w:sz w:val="22"/>
          <w:szCs w:val="22"/>
        </w:rPr>
        <w:tab/>
      </w:r>
      <w:r w:rsidRPr="006319EA">
        <w:rPr>
          <w:b/>
          <w:sz w:val="22"/>
          <w:szCs w:val="22"/>
        </w:rPr>
        <w:tab/>
      </w:r>
      <w:r w:rsidRPr="006319EA">
        <w:rPr>
          <w:b/>
          <w:sz w:val="22"/>
          <w:szCs w:val="22"/>
        </w:rPr>
        <w:tab/>
      </w:r>
      <w:r w:rsidRPr="006319EA">
        <w:rPr>
          <w:b/>
          <w:sz w:val="22"/>
          <w:szCs w:val="22"/>
        </w:rPr>
        <w:tab/>
      </w:r>
    </w:p>
    <w:tbl>
      <w:tblPr>
        <w:tblW w:w="0" w:type="auto"/>
        <w:tblInd w:w="55" w:type="dxa"/>
        <w:tblLayout w:type="fixed"/>
        <w:tblCellMar>
          <w:left w:w="55" w:type="dxa"/>
          <w:right w:w="55" w:type="dxa"/>
        </w:tblCellMar>
        <w:tblLook w:val="0000"/>
      </w:tblPr>
      <w:tblGrid>
        <w:gridCol w:w="540"/>
        <w:gridCol w:w="5839"/>
        <w:gridCol w:w="709"/>
        <w:gridCol w:w="992"/>
        <w:gridCol w:w="992"/>
        <w:gridCol w:w="567"/>
        <w:gridCol w:w="1134"/>
        <w:gridCol w:w="4253"/>
      </w:tblGrid>
      <w:tr w:rsidR="00034911" w:rsidRPr="006319EA" w:rsidTr="00EB11FE">
        <w:trPr>
          <w:trHeight w:val="23"/>
        </w:trPr>
        <w:tc>
          <w:tcPr>
            <w:tcW w:w="540" w:type="dxa"/>
            <w:tcBorders>
              <w:top w:val="single" w:sz="1" w:space="0" w:color="000000"/>
              <w:left w:val="single" w:sz="1" w:space="0" w:color="000000"/>
              <w:bottom w:val="single" w:sz="1" w:space="0" w:color="000000"/>
            </w:tcBorders>
            <w:shd w:val="clear" w:color="auto" w:fill="FFFFFF"/>
          </w:tcPr>
          <w:p w:rsidR="00034911" w:rsidRPr="006319EA" w:rsidRDefault="00034911" w:rsidP="00EB11FE">
            <w:pPr>
              <w:rPr>
                <w:sz w:val="20"/>
                <w:szCs w:val="20"/>
              </w:rPr>
            </w:pPr>
            <w:r w:rsidRPr="006319EA">
              <w:rPr>
                <w:sz w:val="20"/>
                <w:szCs w:val="20"/>
              </w:rPr>
              <w:t>L.p.</w:t>
            </w:r>
          </w:p>
        </w:tc>
        <w:tc>
          <w:tcPr>
            <w:tcW w:w="5839" w:type="dxa"/>
            <w:tcBorders>
              <w:top w:val="single" w:sz="1" w:space="0" w:color="000000"/>
              <w:left w:val="single" w:sz="1" w:space="0" w:color="000000"/>
              <w:bottom w:val="single" w:sz="1" w:space="0" w:color="000000"/>
            </w:tcBorders>
            <w:shd w:val="clear" w:color="auto" w:fill="FFFFFF"/>
          </w:tcPr>
          <w:p w:rsidR="00034911" w:rsidRPr="006319EA" w:rsidRDefault="00034911" w:rsidP="00EB11FE">
            <w:pPr>
              <w:rPr>
                <w:sz w:val="20"/>
                <w:szCs w:val="20"/>
              </w:rPr>
            </w:pPr>
            <w:r w:rsidRPr="006319EA">
              <w:rPr>
                <w:sz w:val="20"/>
                <w:szCs w:val="20"/>
              </w:rPr>
              <w:t xml:space="preserve">Opis przedmiotu zamówienia </w:t>
            </w:r>
          </w:p>
        </w:tc>
        <w:tc>
          <w:tcPr>
            <w:tcW w:w="709" w:type="dxa"/>
            <w:tcBorders>
              <w:top w:val="single" w:sz="1" w:space="0" w:color="000000"/>
              <w:left w:val="single" w:sz="1" w:space="0" w:color="000000"/>
              <w:bottom w:val="single" w:sz="1" w:space="0" w:color="000000"/>
            </w:tcBorders>
            <w:shd w:val="clear" w:color="auto" w:fill="FFFFFF"/>
          </w:tcPr>
          <w:p w:rsidR="00034911" w:rsidRPr="006319EA" w:rsidRDefault="00034911" w:rsidP="00EB11FE">
            <w:pPr>
              <w:rPr>
                <w:sz w:val="20"/>
                <w:szCs w:val="20"/>
              </w:rPr>
            </w:pPr>
            <w:r w:rsidRPr="006319EA">
              <w:rPr>
                <w:sz w:val="20"/>
                <w:szCs w:val="20"/>
              </w:rPr>
              <w:t>Ilość  op.</w:t>
            </w:r>
          </w:p>
        </w:tc>
        <w:tc>
          <w:tcPr>
            <w:tcW w:w="992" w:type="dxa"/>
            <w:tcBorders>
              <w:top w:val="single" w:sz="1" w:space="0" w:color="000000"/>
              <w:left w:val="single" w:sz="1" w:space="0" w:color="000000"/>
              <w:bottom w:val="single" w:sz="1" w:space="0" w:color="000000"/>
            </w:tcBorders>
            <w:shd w:val="clear" w:color="auto" w:fill="FFFFFF"/>
          </w:tcPr>
          <w:p w:rsidR="00034911" w:rsidRPr="006319EA" w:rsidRDefault="00034911" w:rsidP="00EB11FE">
            <w:pPr>
              <w:rPr>
                <w:sz w:val="20"/>
                <w:szCs w:val="20"/>
              </w:rPr>
            </w:pPr>
            <w:r w:rsidRPr="006319EA">
              <w:rPr>
                <w:sz w:val="20"/>
                <w:szCs w:val="20"/>
              </w:rPr>
              <w:t xml:space="preserve">Cena jedn. </w:t>
            </w:r>
          </w:p>
          <w:p w:rsidR="00034911" w:rsidRPr="006319EA" w:rsidRDefault="00034911" w:rsidP="00EB11FE">
            <w:pPr>
              <w:rPr>
                <w:sz w:val="20"/>
                <w:szCs w:val="20"/>
              </w:rPr>
            </w:pPr>
            <w:r w:rsidRPr="006319EA">
              <w:rPr>
                <w:sz w:val="20"/>
                <w:szCs w:val="20"/>
              </w:rPr>
              <w:t xml:space="preserve"> netto</w:t>
            </w:r>
          </w:p>
        </w:tc>
        <w:tc>
          <w:tcPr>
            <w:tcW w:w="992" w:type="dxa"/>
            <w:tcBorders>
              <w:top w:val="single" w:sz="1" w:space="0" w:color="000000"/>
              <w:left w:val="single" w:sz="1" w:space="0" w:color="000000"/>
              <w:bottom w:val="single" w:sz="1" w:space="0" w:color="000000"/>
            </w:tcBorders>
            <w:shd w:val="clear" w:color="auto" w:fill="FFFFFF"/>
          </w:tcPr>
          <w:p w:rsidR="00034911" w:rsidRPr="006319EA" w:rsidRDefault="00034911" w:rsidP="00EB11FE">
            <w:pPr>
              <w:rPr>
                <w:sz w:val="20"/>
                <w:szCs w:val="20"/>
              </w:rPr>
            </w:pPr>
            <w:r w:rsidRPr="006319EA">
              <w:rPr>
                <w:sz w:val="20"/>
                <w:szCs w:val="20"/>
              </w:rPr>
              <w:t xml:space="preserve">Wartość netto </w:t>
            </w:r>
          </w:p>
        </w:tc>
        <w:tc>
          <w:tcPr>
            <w:tcW w:w="567" w:type="dxa"/>
            <w:tcBorders>
              <w:top w:val="single" w:sz="1" w:space="0" w:color="000000"/>
              <w:left w:val="single" w:sz="1" w:space="0" w:color="000000"/>
              <w:bottom w:val="single" w:sz="1" w:space="0" w:color="000000"/>
            </w:tcBorders>
            <w:shd w:val="clear" w:color="auto" w:fill="FFFFFF"/>
          </w:tcPr>
          <w:p w:rsidR="00034911" w:rsidRPr="006319EA" w:rsidRDefault="00034911" w:rsidP="00EB11FE">
            <w:pPr>
              <w:rPr>
                <w:sz w:val="20"/>
                <w:szCs w:val="20"/>
              </w:rPr>
            </w:pPr>
            <w:r w:rsidRPr="006319EA">
              <w:rPr>
                <w:sz w:val="20"/>
                <w:szCs w:val="20"/>
              </w:rPr>
              <w:t>VAT %</w:t>
            </w:r>
          </w:p>
        </w:tc>
        <w:tc>
          <w:tcPr>
            <w:tcW w:w="1134" w:type="dxa"/>
            <w:tcBorders>
              <w:top w:val="single" w:sz="1" w:space="0" w:color="000000"/>
              <w:left w:val="single" w:sz="1" w:space="0" w:color="000000"/>
              <w:bottom w:val="single" w:sz="1" w:space="0" w:color="000000"/>
            </w:tcBorders>
            <w:shd w:val="clear" w:color="auto" w:fill="FFFFFF"/>
          </w:tcPr>
          <w:p w:rsidR="00034911" w:rsidRPr="006319EA" w:rsidRDefault="00034911" w:rsidP="00EB11FE">
            <w:pPr>
              <w:rPr>
                <w:sz w:val="20"/>
                <w:szCs w:val="20"/>
              </w:rPr>
            </w:pPr>
            <w:r w:rsidRPr="006319EA">
              <w:rPr>
                <w:sz w:val="20"/>
                <w:szCs w:val="20"/>
              </w:rPr>
              <w:t xml:space="preserve">Wartość brutto </w:t>
            </w:r>
          </w:p>
        </w:tc>
        <w:tc>
          <w:tcPr>
            <w:tcW w:w="4253" w:type="dxa"/>
            <w:tcBorders>
              <w:top w:val="single" w:sz="1" w:space="0" w:color="000000"/>
              <w:left w:val="single" w:sz="1" w:space="0" w:color="000000"/>
              <w:bottom w:val="single" w:sz="1" w:space="0" w:color="000000"/>
              <w:right w:val="single" w:sz="1" w:space="0" w:color="000000"/>
            </w:tcBorders>
            <w:shd w:val="clear" w:color="auto" w:fill="FFFFFF"/>
          </w:tcPr>
          <w:p w:rsidR="00034911" w:rsidRPr="006319EA" w:rsidRDefault="00034911" w:rsidP="00EB11FE">
            <w:pPr>
              <w:rPr>
                <w:sz w:val="20"/>
                <w:szCs w:val="20"/>
              </w:rPr>
            </w:pPr>
            <w:r w:rsidRPr="006319EA">
              <w:rPr>
                <w:sz w:val="20"/>
                <w:szCs w:val="20"/>
              </w:rPr>
              <w:t xml:space="preserve">Informacje o produkcie i producencie </w:t>
            </w:r>
          </w:p>
        </w:tc>
      </w:tr>
      <w:tr w:rsidR="00034911" w:rsidRPr="006319EA" w:rsidTr="00EB11FE">
        <w:trPr>
          <w:trHeight w:val="23"/>
        </w:trPr>
        <w:tc>
          <w:tcPr>
            <w:tcW w:w="540" w:type="dxa"/>
            <w:tcBorders>
              <w:top w:val="single" w:sz="1" w:space="0" w:color="000000"/>
              <w:left w:val="single" w:sz="1" w:space="0" w:color="000000"/>
              <w:bottom w:val="single" w:sz="1" w:space="0" w:color="000000"/>
            </w:tcBorders>
            <w:shd w:val="clear" w:color="auto" w:fill="FFFFFF"/>
          </w:tcPr>
          <w:p w:rsidR="00034911" w:rsidRPr="006319EA" w:rsidRDefault="00034911" w:rsidP="00EB11FE">
            <w:pPr>
              <w:rPr>
                <w:sz w:val="20"/>
                <w:szCs w:val="20"/>
              </w:rPr>
            </w:pPr>
            <w:r w:rsidRPr="006319EA">
              <w:rPr>
                <w:sz w:val="20"/>
                <w:szCs w:val="20"/>
              </w:rPr>
              <w:t>1</w:t>
            </w:r>
          </w:p>
        </w:tc>
        <w:tc>
          <w:tcPr>
            <w:tcW w:w="5839" w:type="dxa"/>
            <w:tcBorders>
              <w:top w:val="single" w:sz="1" w:space="0" w:color="000000"/>
              <w:left w:val="single" w:sz="1" w:space="0" w:color="000000"/>
              <w:bottom w:val="single" w:sz="1" w:space="0" w:color="000000"/>
            </w:tcBorders>
            <w:shd w:val="clear" w:color="auto" w:fill="FFFFFF"/>
          </w:tcPr>
          <w:p w:rsidR="00034911" w:rsidRPr="006319EA" w:rsidRDefault="00034911" w:rsidP="00EB11FE">
            <w:pPr>
              <w:rPr>
                <w:sz w:val="20"/>
                <w:szCs w:val="20"/>
              </w:rPr>
            </w:pPr>
            <w:r w:rsidRPr="006319EA">
              <w:rPr>
                <w:sz w:val="20"/>
                <w:szCs w:val="20"/>
              </w:rPr>
              <w:t>Nóż</w:t>
            </w:r>
          </w:p>
          <w:p w:rsidR="00034911" w:rsidRPr="006319EA" w:rsidRDefault="00034911" w:rsidP="00EB11FE">
            <w:pPr>
              <w:rPr>
                <w:sz w:val="20"/>
                <w:szCs w:val="20"/>
              </w:rPr>
            </w:pPr>
            <w:r w:rsidRPr="006319EA">
              <w:rPr>
                <w:sz w:val="20"/>
                <w:szCs w:val="20"/>
              </w:rPr>
              <w:t xml:space="preserve">zimny do uretrotomu, </w:t>
            </w:r>
          </w:p>
          <w:p w:rsidR="00034911" w:rsidRPr="006319EA" w:rsidRDefault="00034911" w:rsidP="00EB11FE">
            <w:pPr>
              <w:rPr>
                <w:sz w:val="20"/>
                <w:szCs w:val="20"/>
              </w:rPr>
            </w:pPr>
            <w:r w:rsidRPr="006319EA">
              <w:rPr>
                <w:sz w:val="20"/>
                <w:szCs w:val="20"/>
              </w:rPr>
              <w:t xml:space="preserve">prosty, </w:t>
            </w:r>
          </w:p>
          <w:p w:rsidR="00034911" w:rsidRPr="006319EA" w:rsidRDefault="00034911" w:rsidP="00EB11FE">
            <w:pPr>
              <w:rPr>
                <w:sz w:val="20"/>
                <w:szCs w:val="20"/>
              </w:rPr>
            </w:pPr>
            <w:r w:rsidRPr="006319EA">
              <w:rPr>
                <w:sz w:val="20"/>
                <w:szCs w:val="20"/>
              </w:rPr>
              <w:t>pakowany po 6 sztuk w opakowaniu</w:t>
            </w:r>
          </w:p>
          <w:p w:rsidR="00034911" w:rsidRPr="006319EA" w:rsidRDefault="00034911" w:rsidP="00EB11FE">
            <w:pPr>
              <w:rPr>
                <w:sz w:val="20"/>
                <w:szCs w:val="20"/>
              </w:rPr>
            </w:pPr>
            <w:r w:rsidRPr="006319EA">
              <w:rPr>
                <w:sz w:val="20"/>
                <w:szCs w:val="20"/>
              </w:rPr>
              <w:t>wielorazowego użytku</w:t>
            </w:r>
          </w:p>
          <w:p w:rsidR="00034911" w:rsidRPr="006319EA" w:rsidRDefault="00034911" w:rsidP="00EB11FE">
            <w:pPr>
              <w:rPr>
                <w:sz w:val="20"/>
                <w:szCs w:val="20"/>
              </w:rPr>
            </w:pPr>
            <w:r w:rsidRPr="006319EA">
              <w:rPr>
                <w:sz w:val="20"/>
                <w:szCs w:val="20"/>
              </w:rPr>
              <w:t xml:space="preserve">kompatybilny z posiadanym przez Zamawiającego sprzętem firmy Karl STORZ" </w:t>
            </w:r>
          </w:p>
        </w:tc>
        <w:tc>
          <w:tcPr>
            <w:tcW w:w="709" w:type="dxa"/>
            <w:tcBorders>
              <w:top w:val="single" w:sz="1" w:space="0" w:color="000000"/>
              <w:left w:val="single" w:sz="1" w:space="0" w:color="000000"/>
              <w:bottom w:val="single" w:sz="1" w:space="0" w:color="000000"/>
            </w:tcBorders>
            <w:shd w:val="clear" w:color="auto" w:fill="FFFFFF"/>
          </w:tcPr>
          <w:p w:rsidR="00034911" w:rsidRPr="006319EA" w:rsidRDefault="00034911" w:rsidP="00EB11FE">
            <w:pPr>
              <w:jc w:val="center"/>
              <w:rPr>
                <w:sz w:val="20"/>
                <w:szCs w:val="20"/>
              </w:rPr>
            </w:pPr>
            <w:r w:rsidRPr="006319EA">
              <w:rPr>
                <w:sz w:val="20"/>
                <w:szCs w:val="20"/>
              </w:rPr>
              <w:t>1</w:t>
            </w:r>
          </w:p>
        </w:tc>
        <w:tc>
          <w:tcPr>
            <w:tcW w:w="992" w:type="dxa"/>
            <w:tcBorders>
              <w:top w:val="single" w:sz="1" w:space="0" w:color="000000"/>
              <w:left w:val="single" w:sz="1" w:space="0" w:color="000000"/>
              <w:bottom w:val="single" w:sz="1" w:space="0" w:color="000000"/>
            </w:tcBorders>
            <w:shd w:val="clear" w:color="auto" w:fill="FFFFFF"/>
          </w:tcPr>
          <w:p w:rsidR="00034911" w:rsidRPr="006319EA" w:rsidRDefault="00034911" w:rsidP="00EB11FE">
            <w:pPr>
              <w:jc w:val="center"/>
              <w:rPr>
                <w:sz w:val="20"/>
                <w:szCs w:val="20"/>
              </w:rPr>
            </w:pPr>
          </w:p>
        </w:tc>
        <w:tc>
          <w:tcPr>
            <w:tcW w:w="992" w:type="dxa"/>
            <w:tcBorders>
              <w:top w:val="single" w:sz="1" w:space="0" w:color="000000"/>
              <w:left w:val="single" w:sz="1" w:space="0" w:color="000000"/>
              <w:bottom w:val="single" w:sz="1" w:space="0" w:color="000000"/>
            </w:tcBorders>
            <w:shd w:val="clear" w:color="auto" w:fill="FFFFFF"/>
          </w:tcPr>
          <w:p w:rsidR="00034911" w:rsidRPr="006319EA" w:rsidRDefault="00034911" w:rsidP="00EB11FE">
            <w:pPr>
              <w:jc w:val="center"/>
              <w:rPr>
                <w:sz w:val="20"/>
                <w:szCs w:val="20"/>
              </w:rPr>
            </w:pPr>
          </w:p>
        </w:tc>
        <w:tc>
          <w:tcPr>
            <w:tcW w:w="567" w:type="dxa"/>
            <w:tcBorders>
              <w:top w:val="single" w:sz="1" w:space="0" w:color="000000"/>
              <w:left w:val="single" w:sz="1" w:space="0" w:color="000000"/>
              <w:bottom w:val="single" w:sz="1" w:space="0" w:color="000000"/>
            </w:tcBorders>
            <w:shd w:val="clear" w:color="auto" w:fill="FFFFFF"/>
          </w:tcPr>
          <w:p w:rsidR="00034911" w:rsidRPr="006319EA" w:rsidRDefault="00034911" w:rsidP="00EB11FE">
            <w:pPr>
              <w:jc w:val="center"/>
              <w:rPr>
                <w:sz w:val="20"/>
                <w:szCs w:val="20"/>
              </w:rPr>
            </w:pPr>
            <w:r w:rsidRPr="006319EA">
              <w:rPr>
                <w:sz w:val="20"/>
                <w:szCs w:val="20"/>
              </w:rPr>
              <w:t>8</w:t>
            </w:r>
          </w:p>
        </w:tc>
        <w:tc>
          <w:tcPr>
            <w:tcW w:w="1134" w:type="dxa"/>
            <w:tcBorders>
              <w:top w:val="single" w:sz="1" w:space="0" w:color="000000"/>
              <w:left w:val="single" w:sz="1" w:space="0" w:color="000000"/>
              <w:bottom w:val="single" w:sz="1" w:space="0" w:color="000000"/>
            </w:tcBorders>
            <w:shd w:val="clear" w:color="auto" w:fill="FFFFFF"/>
          </w:tcPr>
          <w:p w:rsidR="00034911" w:rsidRPr="006319EA" w:rsidRDefault="00034911" w:rsidP="00EB11FE">
            <w:pPr>
              <w:jc w:val="center"/>
              <w:rPr>
                <w:sz w:val="20"/>
                <w:szCs w:val="20"/>
              </w:rPr>
            </w:pPr>
          </w:p>
        </w:tc>
        <w:tc>
          <w:tcPr>
            <w:tcW w:w="4253" w:type="dxa"/>
            <w:tcBorders>
              <w:top w:val="single" w:sz="1" w:space="0" w:color="000000"/>
              <w:left w:val="single" w:sz="1" w:space="0" w:color="000000"/>
              <w:bottom w:val="single" w:sz="1" w:space="0" w:color="000000"/>
              <w:right w:val="single" w:sz="1" w:space="0" w:color="000000"/>
            </w:tcBorders>
            <w:shd w:val="clear" w:color="auto" w:fill="FFFFFF"/>
          </w:tcPr>
          <w:p w:rsidR="00034911" w:rsidRPr="006319EA" w:rsidRDefault="00034911" w:rsidP="00EB11FE">
            <w:pPr>
              <w:rPr>
                <w:sz w:val="20"/>
                <w:szCs w:val="20"/>
              </w:rPr>
            </w:pPr>
            <w:r w:rsidRPr="006319EA">
              <w:rPr>
                <w:sz w:val="20"/>
                <w:szCs w:val="20"/>
              </w:rPr>
              <w:t>Pełna nazwa producenta……………</w:t>
            </w:r>
          </w:p>
          <w:p w:rsidR="00034911" w:rsidRPr="006319EA" w:rsidRDefault="00034911" w:rsidP="00EB11FE">
            <w:pPr>
              <w:rPr>
                <w:sz w:val="20"/>
                <w:szCs w:val="20"/>
              </w:rPr>
            </w:pPr>
            <w:r w:rsidRPr="006319EA">
              <w:rPr>
                <w:sz w:val="20"/>
                <w:szCs w:val="20"/>
              </w:rPr>
              <w:t>Pełna nazwa wyrobu ………………</w:t>
            </w:r>
          </w:p>
          <w:p w:rsidR="00034911" w:rsidRPr="006319EA" w:rsidRDefault="00034911" w:rsidP="00EB11FE">
            <w:pPr>
              <w:rPr>
                <w:sz w:val="20"/>
                <w:szCs w:val="20"/>
              </w:rPr>
            </w:pPr>
            <w:r w:rsidRPr="006319EA">
              <w:rPr>
                <w:sz w:val="20"/>
                <w:szCs w:val="20"/>
              </w:rPr>
              <w:t>Numer referencyjny  ….............</w:t>
            </w:r>
          </w:p>
          <w:p w:rsidR="00034911" w:rsidRPr="006319EA" w:rsidRDefault="00034911" w:rsidP="00EB11FE">
            <w:pPr>
              <w:rPr>
                <w:sz w:val="20"/>
                <w:szCs w:val="20"/>
              </w:rPr>
            </w:pPr>
          </w:p>
        </w:tc>
      </w:tr>
      <w:tr w:rsidR="00034911" w:rsidRPr="006319EA" w:rsidTr="00EB11FE">
        <w:trPr>
          <w:trHeight w:val="23"/>
        </w:trPr>
        <w:tc>
          <w:tcPr>
            <w:tcW w:w="540" w:type="dxa"/>
            <w:tcBorders>
              <w:top w:val="single" w:sz="1" w:space="0" w:color="000000"/>
              <w:left w:val="single" w:sz="1" w:space="0" w:color="000000"/>
              <w:bottom w:val="single" w:sz="1" w:space="0" w:color="000000"/>
            </w:tcBorders>
            <w:shd w:val="clear" w:color="auto" w:fill="FFFFFF"/>
          </w:tcPr>
          <w:p w:rsidR="00034911" w:rsidRPr="006319EA" w:rsidRDefault="00034911" w:rsidP="00EB11FE">
            <w:pPr>
              <w:rPr>
                <w:sz w:val="20"/>
                <w:szCs w:val="20"/>
              </w:rPr>
            </w:pPr>
            <w:r w:rsidRPr="006319EA">
              <w:rPr>
                <w:sz w:val="20"/>
                <w:szCs w:val="20"/>
              </w:rPr>
              <w:t>2</w:t>
            </w:r>
          </w:p>
        </w:tc>
        <w:tc>
          <w:tcPr>
            <w:tcW w:w="5839" w:type="dxa"/>
            <w:tcBorders>
              <w:top w:val="single" w:sz="1" w:space="0" w:color="000000"/>
              <w:left w:val="single" w:sz="1" w:space="0" w:color="000000"/>
              <w:bottom w:val="single" w:sz="1" w:space="0" w:color="000000"/>
            </w:tcBorders>
            <w:shd w:val="clear" w:color="auto" w:fill="FFFFFF"/>
          </w:tcPr>
          <w:p w:rsidR="00034911" w:rsidRPr="006319EA" w:rsidRDefault="00034911" w:rsidP="00EB11FE">
            <w:pPr>
              <w:rPr>
                <w:sz w:val="20"/>
                <w:szCs w:val="20"/>
              </w:rPr>
            </w:pPr>
            <w:r w:rsidRPr="006319EA">
              <w:rPr>
                <w:sz w:val="20"/>
                <w:szCs w:val="20"/>
              </w:rPr>
              <w:t>Nóż</w:t>
            </w:r>
          </w:p>
          <w:p w:rsidR="00034911" w:rsidRPr="006319EA" w:rsidRDefault="00034911" w:rsidP="00EB11FE">
            <w:pPr>
              <w:rPr>
                <w:sz w:val="20"/>
                <w:szCs w:val="20"/>
              </w:rPr>
            </w:pPr>
            <w:r w:rsidRPr="006319EA">
              <w:rPr>
                <w:sz w:val="20"/>
                <w:szCs w:val="20"/>
              </w:rPr>
              <w:t xml:space="preserve">zimny do uretrotomu, </w:t>
            </w:r>
          </w:p>
          <w:p w:rsidR="00034911" w:rsidRPr="006319EA" w:rsidRDefault="00034911" w:rsidP="00EB11FE">
            <w:pPr>
              <w:rPr>
                <w:sz w:val="20"/>
                <w:szCs w:val="20"/>
              </w:rPr>
            </w:pPr>
            <w:r w:rsidRPr="006319EA">
              <w:rPr>
                <w:sz w:val="20"/>
                <w:szCs w:val="20"/>
              </w:rPr>
              <w:t xml:space="preserve">ostrze okrągłe, </w:t>
            </w:r>
          </w:p>
          <w:p w:rsidR="00034911" w:rsidRPr="006319EA" w:rsidRDefault="00034911" w:rsidP="00EB11FE">
            <w:pPr>
              <w:rPr>
                <w:sz w:val="20"/>
                <w:szCs w:val="20"/>
              </w:rPr>
            </w:pPr>
            <w:r w:rsidRPr="006319EA">
              <w:rPr>
                <w:sz w:val="20"/>
                <w:szCs w:val="20"/>
              </w:rPr>
              <w:t>pakowany po 6 sztuk w opakowaniu</w:t>
            </w:r>
          </w:p>
          <w:p w:rsidR="00034911" w:rsidRPr="006319EA" w:rsidRDefault="00034911" w:rsidP="00EB11FE">
            <w:pPr>
              <w:rPr>
                <w:sz w:val="20"/>
                <w:szCs w:val="20"/>
              </w:rPr>
            </w:pPr>
            <w:r w:rsidRPr="006319EA">
              <w:rPr>
                <w:sz w:val="20"/>
                <w:szCs w:val="20"/>
              </w:rPr>
              <w:t>wielorazowego użytku</w:t>
            </w:r>
          </w:p>
          <w:p w:rsidR="00034911" w:rsidRPr="006319EA" w:rsidRDefault="00034911" w:rsidP="00EB11FE">
            <w:pPr>
              <w:rPr>
                <w:sz w:val="20"/>
                <w:szCs w:val="20"/>
              </w:rPr>
            </w:pPr>
            <w:r w:rsidRPr="006319EA">
              <w:rPr>
                <w:sz w:val="20"/>
                <w:szCs w:val="20"/>
              </w:rPr>
              <w:t>kompatybilny z posiadanym przez Zamawiającego sprzętem firmy Karl STORZ"</w:t>
            </w:r>
          </w:p>
        </w:tc>
        <w:tc>
          <w:tcPr>
            <w:tcW w:w="709" w:type="dxa"/>
            <w:tcBorders>
              <w:top w:val="single" w:sz="1" w:space="0" w:color="000000"/>
              <w:left w:val="single" w:sz="1" w:space="0" w:color="000000"/>
              <w:bottom w:val="single" w:sz="1" w:space="0" w:color="000000"/>
            </w:tcBorders>
            <w:shd w:val="clear" w:color="auto" w:fill="FFFFFF"/>
          </w:tcPr>
          <w:p w:rsidR="00034911" w:rsidRPr="006319EA" w:rsidRDefault="00034911" w:rsidP="00EB11FE">
            <w:pPr>
              <w:jc w:val="center"/>
              <w:rPr>
                <w:sz w:val="20"/>
                <w:szCs w:val="20"/>
              </w:rPr>
            </w:pPr>
            <w:r w:rsidRPr="006319EA">
              <w:rPr>
                <w:sz w:val="20"/>
                <w:szCs w:val="20"/>
              </w:rPr>
              <w:t>1</w:t>
            </w:r>
          </w:p>
        </w:tc>
        <w:tc>
          <w:tcPr>
            <w:tcW w:w="992" w:type="dxa"/>
            <w:tcBorders>
              <w:top w:val="single" w:sz="1" w:space="0" w:color="000000"/>
              <w:left w:val="single" w:sz="1" w:space="0" w:color="000000"/>
              <w:bottom w:val="single" w:sz="1" w:space="0" w:color="000000"/>
            </w:tcBorders>
            <w:shd w:val="clear" w:color="auto" w:fill="FFFFFF"/>
          </w:tcPr>
          <w:p w:rsidR="00034911" w:rsidRPr="006319EA" w:rsidRDefault="00034911" w:rsidP="00EB11FE">
            <w:pPr>
              <w:jc w:val="center"/>
              <w:rPr>
                <w:sz w:val="20"/>
                <w:szCs w:val="20"/>
              </w:rPr>
            </w:pPr>
          </w:p>
        </w:tc>
        <w:tc>
          <w:tcPr>
            <w:tcW w:w="992" w:type="dxa"/>
            <w:tcBorders>
              <w:top w:val="single" w:sz="1" w:space="0" w:color="000000"/>
              <w:left w:val="single" w:sz="1" w:space="0" w:color="000000"/>
              <w:bottom w:val="single" w:sz="1" w:space="0" w:color="000000"/>
            </w:tcBorders>
            <w:shd w:val="clear" w:color="auto" w:fill="FFFFFF"/>
          </w:tcPr>
          <w:p w:rsidR="00034911" w:rsidRPr="006319EA" w:rsidRDefault="00034911" w:rsidP="00EB11FE">
            <w:pPr>
              <w:jc w:val="center"/>
              <w:rPr>
                <w:sz w:val="20"/>
                <w:szCs w:val="20"/>
              </w:rPr>
            </w:pPr>
          </w:p>
        </w:tc>
        <w:tc>
          <w:tcPr>
            <w:tcW w:w="567" w:type="dxa"/>
            <w:tcBorders>
              <w:top w:val="single" w:sz="1" w:space="0" w:color="000000"/>
              <w:left w:val="single" w:sz="1" w:space="0" w:color="000000"/>
              <w:bottom w:val="single" w:sz="1" w:space="0" w:color="000000"/>
            </w:tcBorders>
            <w:shd w:val="clear" w:color="auto" w:fill="FFFFFF"/>
          </w:tcPr>
          <w:p w:rsidR="00034911" w:rsidRPr="006319EA" w:rsidRDefault="00034911" w:rsidP="00EB11FE">
            <w:pPr>
              <w:jc w:val="center"/>
              <w:rPr>
                <w:sz w:val="20"/>
                <w:szCs w:val="20"/>
              </w:rPr>
            </w:pPr>
            <w:r w:rsidRPr="006319EA">
              <w:rPr>
                <w:sz w:val="20"/>
                <w:szCs w:val="20"/>
              </w:rPr>
              <w:t>8</w:t>
            </w:r>
          </w:p>
        </w:tc>
        <w:tc>
          <w:tcPr>
            <w:tcW w:w="1134" w:type="dxa"/>
            <w:tcBorders>
              <w:top w:val="single" w:sz="1" w:space="0" w:color="000000"/>
              <w:left w:val="single" w:sz="1" w:space="0" w:color="000000"/>
              <w:bottom w:val="single" w:sz="1" w:space="0" w:color="000000"/>
            </w:tcBorders>
            <w:shd w:val="clear" w:color="auto" w:fill="FFFFFF"/>
          </w:tcPr>
          <w:p w:rsidR="00034911" w:rsidRPr="006319EA" w:rsidRDefault="00034911" w:rsidP="00EB11FE">
            <w:pPr>
              <w:jc w:val="center"/>
              <w:rPr>
                <w:sz w:val="20"/>
                <w:szCs w:val="20"/>
              </w:rPr>
            </w:pPr>
          </w:p>
        </w:tc>
        <w:tc>
          <w:tcPr>
            <w:tcW w:w="4253" w:type="dxa"/>
            <w:tcBorders>
              <w:top w:val="single" w:sz="1" w:space="0" w:color="000000"/>
              <w:left w:val="single" w:sz="1" w:space="0" w:color="000000"/>
              <w:bottom w:val="single" w:sz="1" w:space="0" w:color="000000"/>
              <w:right w:val="single" w:sz="1" w:space="0" w:color="000000"/>
            </w:tcBorders>
            <w:shd w:val="clear" w:color="auto" w:fill="FFFFFF"/>
          </w:tcPr>
          <w:p w:rsidR="00034911" w:rsidRPr="006319EA" w:rsidRDefault="00034911" w:rsidP="00EB11FE">
            <w:pPr>
              <w:rPr>
                <w:sz w:val="20"/>
                <w:szCs w:val="20"/>
              </w:rPr>
            </w:pPr>
            <w:r w:rsidRPr="006319EA">
              <w:rPr>
                <w:sz w:val="20"/>
                <w:szCs w:val="20"/>
              </w:rPr>
              <w:t>Pełna nazwa producenta……………</w:t>
            </w:r>
          </w:p>
          <w:p w:rsidR="00034911" w:rsidRPr="006319EA" w:rsidRDefault="00034911" w:rsidP="00EB11FE">
            <w:pPr>
              <w:rPr>
                <w:sz w:val="20"/>
                <w:szCs w:val="20"/>
              </w:rPr>
            </w:pPr>
            <w:r w:rsidRPr="006319EA">
              <w:rPr>
                <w:sz w:val="20"/>
                <w:szCs w:val="20"/>
              </w:rPr>
              <w:t>Pełna nazwa wyrobu ………………</w:t>
            </w:r>
          </w:p>
          <w:p w:rsidR="00034911" w:rsidRPr="006319EA" w:rsidRDefault="00034911" w:rsidP="00EB11FE">
            <w:pPr>
              <w:rPr>
                <w:sz w:val="20"/>
                <w:szCs w:val="20"/>
              </w:rPr>
            </w:pPr>
            <w:r w:rsidRPr="006319EA">
              <w:rPr>
                <w:sz w:val="20"/>
                <w:szCs w:val="20"/>
              </w:rPr>
              <w:t>Numer referencyjny  ….............</w:t>
            </w:r>
          </w:p>
          <w:p w:rsidR="00034911" w:rsidRPr="006319EA" w:rsidRDefault="00034911" w:rsidP="00EB11FE">
            <w:pPr>
              <w:rPr>
                <w:sz w:val="20"/>
                <w:szCs w:val="20"/>
              </w:rPr>
            </w:pPr>
          </w:p>
        </w:tc>
      </w:tr>
      <w:tr w:rsidR="00034911" w:rsidRPr="006319EA" w:rsidTr="00EB11FE">
        <w:trPr>
          <w:trHeight w:val="23"/>
        </w:trPr>
        <w:tc>
          <w:tcPr>
            <w:tcW w:w="540" w:type="dxa"/>
            <w:tcBorders>
              <w:top w:val="single" w:sz="1" w:space="0" w:color="000000"/>
              <w:left w:val="single" w:sz="1" w:space="0" w:color="000000"/>
              <w:bottom w:val="single" w:sz="1" w:space="0" w:color="000000"/>
            </w:tcBorders>
            <w:shd w:val="clear" w:color="auto" w:fill="FFFFFF"/>
          </w:tcPr>
          <w:p w:rsidR="00034911" w:rsidRPr="006319EA" w:rsidRDefault="00034911" w:rsidP="00EB11FE">
            <w:pPr>
              <w:rPr>
                <w:b/>
                <w:sz w:val="20"/>
                <w:szCs w:val="20"/>
              </w:rPr>
            </w:pPr>
          </w:p>
        </w:tc>
        <w:tc>
          <w:tcPr>
            <w:tcW w:w="5839" w:type="dxa"/>
            <w:tcBorders>
              <w:top w:val="single" w:sz="1" w:space="0" w:color="000000"/>
              <w:left w:val="single" w:sz="1" w:space="0" w:color="000000"/>
              <w:bottom w:val="single" w:sz="1" w:space="0" w:color="000000"/>
            </w:tcBorders>
            <w:shd w:val="clear" w:color="auto" w:fill="FFFFFF"/>
          </w:tcPr>
          <w:p w:rsidR="00034911" w:rsidRPr="006319EA" w:rsidRDefault="00034911" w:rsidP="00EB11FE">
            <w:pPr>
              <w:rPr>
                <w:b/>
                <w:sz w:val="20"/>
                <w:szCs w:val="20"/>
              </w:rPr>
            </w:pPr>
            <w:r w:rsidRPr="006319EA">
              <w:rPr>
                <w:b/>
                <w:sz w:val="20"/>
                <w:szCs w:val="20"/>
              </w:rPr>
              <w:t xml:space="preserve">Wartość części </w:t>
            </w:r>
          </w:p>
        </w:tc>
        <w:tc>
          <w:tcPr>
            <w:tcW w:w="709" w:type="dxa"/>
            <w:tcBorders>
              <w:top w:val="single" w:sz="1" w:space="0" w:color="000000"/>
              <w:left w:val="single" w:sz="1" w:space="0" w:color="000000"/>
              <w:bottom w:val="single" w:sz="1" w:space="0" w:color="000000"/>
            </w:tcBorders>
            <w:shd w:val="clear" w:color="auto" w:fill="FFFFFF"/>
          </w:tcPr>
          <w:p w:rsidR="00034911" w:rsidRPr="006319EA" w:rsidRDefault="00034911" w:rsidP="00EB11FE">
            <w:pPr>
              <w:rPr>
                <w:b/>
                <w:sz w:val="20"/>
                <w:szCs w:val="20"/>
              </w:rPr>
            </w:pPr>
          </w:p>
        </w:tc>
        <w:tc>
          <w:tcPr>
            <w:tcW w:w="992" w:type="dxa"/>
            <w:tcBorders>
              <w:top w:val="single" w:sz="1" w:space="0" w:color="000000"/>
              <w:left w:val="single" w:sz="1" w:space="0" w:color="000000"/>
              <w:bottom w:val="single" w:sz="1" w:space="0" w:color="000000"/>
            </w:tcBorders>
            <w:shd w:val="clear" w:color="auto" w:fill="FFFFFF"/>
          </w:tcPr>
          <w:p w:rsidR="00034911" w:rsidRPr="006319EA" w:rsidRDefault="00034911" w:rsidP="00EB11FE">
            <w:pPr>
              <w:jc w:val="center"/>
              <w:rPr>
                <w:b/>
                <w:sz w:val="20"/>
                <w:szCs w:val="20"/>
              </w:rPr>
            </w:pPr>
          </w:p>
        </w:tc>
        <w:tc>
          <w:tcPr>
            <w:tcW w:w="992" w:type="dxa"/>
            <w:tcBorders>
              <w:top w:val="single" w:sz="1" w:space="0" w:color="000000"/>
              <w:left w:val="single" w:sz="1" w:space="0" w:color="000000"/>
              <w:bottom w:val="single" w:sz="1" w:space="0" w:color="000000"/>
            </w:tcBorders>
            <w:shd w:val="clear" w:color="auto" w:fill="FFFFFF"/>
          </w:tcPr>
          <w:p w:rsidR="00034911" w:rsidRPr="006319EA" w:rsidRDefault="00034911" w:rsidP="00EB11FE">
            <w:pPr>
              <w:jc w:val="center"/>
              <w:rPr>
                <w:b/>
                <w:sz w:val="20"/>
                <w:szCs w:val="20"/>
              </w:rPr>
            </w:pPr>
          </w:p>
        </w:tc>
        <w:tc>
          <w:tcPr>
            <w:tcW w:w="567" w:type="dxa"/>
            <w:tcBorders>
              <w:top w:val="single" w:sz="1" w:space="0" w:color="000000"/>
              <w:left w:val="single" w:sz="1" w:space="0" w:color="000000"/>
              <w:bottom w:val="single" w:sz="1" w:space="0" w:color="000000"/>
            </w:tcBorders>
            <w:shd w:val="clear" w:color="auto" w:fill="FFFFFF"/>
          </w:tcPr>
          <w:p w:rsidR="00034911" w:rsidRPr="006319EA" w:rsidRDefault="00034911" w:rsidP="00EB11FE">
            <w:pPr>
              <w:jc w:val="center"/>
              <w:rPr>
                <w:b/>
                <w:sz w:val="20"/>
                <w:szCs w:val="20"/>
              </w:rPr>
            </w:pPr>
          </w:p>
        </w:tc>
        <w:tc>
          <w:tcPr>
            <w:tcW w:w="1134" w:type="dxa"/>
            <w:tcBorders>
              <w:top w:val="single" w:sz="1" w:space="0" w:color="000000"/>
              <w:left w:val="single" w:sz="1" w:space="0" w:color="000000"/>
              <w:bottom w:val="single" w:sz="1" w:space="0" w:color="000000"/>
            </w:tcBorders>
            <w:shd w:val="clear" w:color="auto" w:fill="FFFFFF"/>
          </w:tcPr>
          <w:p w:rsidR="00034911" w:rsidRPr="006319EA" w:rsidRDefault="00034911" w:rsidP="00EB11FE">
            <w:pPr>
              <w:jc w:val="center"/>
              <w:rPr>
                <w:b/>
                <w:sz w:val="20"/>
                <w:szCs w:val="20"/>
              </w:rPr>
            </w:pPr>
          </w:p>
        </w:tc>
        <w:tc>
          <w:tcPr>
            <w:tcW w:w="4253" w:type="dxa"/>
            <w:tcBorders>
              <w:top w:val="single" w:sz="1" w:space="0" w:color="000000"/>
              <w:left w:val="single" w:sz="1" w:space="0" w:color="000000"/>
              <w:bottom w:val="single" w:sz="1" w:space="0" w:color="000000"/>
              <w:right w:val="single" w:sz="1" w:space="0" w:color="000000"/>
            </w:tcBorders>
            <w:shd w:val="clear" w:color="auto" w:fill="FFFFFF"/>
          </w:tcPr>
          <w:p w:rsidR="00034911" w:rsidRPr="006319EA" w:rsidRDefault="00034911" w:rsidP="00EB11FE">
            <w:pPr>
              <w:rPr>
                <w:b/>
                <w:sz w:val="20"/>
                <w:szCs w:val="20"/>
              </w:rPr>
            </w:pPr>
          </w:p>
        </w:tc>
      </w:tr>
    </w:tbl>
    <w:p w:rsidR="00034911" w:rsidRPr="00E54A18" w:rsidRDefault="00034911" w:rsidP="00034911">
      <w:pPr>
        <w:rPr>
          <w:color w:val="FF0000"/>
          <w:sz w:val="20"/>
          <w:szCs w:val="20"/>
        </w:rPr>
      </w:pPr>
    </w:p>
    <w:p w:rsidR="00034911" w:rsidRPr="00E54A18" w:rsidRDefault="00034911" w:rsidP="00034911">
      <w:pPr>
        <w:rPr>
          <w:color w:val="FF0000"/>
          <w:sz w:val="20"/>
          <w:szCs w:val="20"/>
        </w:rPr>
      </w:pPr>
    </w:p>
    <w:p w:rsidR="00034911" w:rsidRPr="00E54A18" w:rsidRDefault="00034911" w:rsidP="00034911">
      <w:pPr>
        <w:rPr>
          <w:color w:val="FF0000"/>
          <w:sz w:val="20"/>
          <w:szCs w:val="20"/>
        </w:rPr>
      </w:pPr>
    </w:p>
    <w:p w:rsidR="00034911" w:rsidRDefault="00034911" w:rsidP="00034911">
      <w:pPr>
        <w:rPr>
          <w:color w:val="FF0000"/>
          <w:sz w:val="20"/>
          <w:szCs w:val="20"/>
        </w:rPr>
      </w:pPr>
    </w:p>
    <w:p w:rsidR="006319EA" w:rsidRDefault="006319EA" w:rsidP="00034911">
      <w:pPr>
        <w:rPr>
          <w:color w:val="FF0000"/>
          <w:sz w:val="20"/>
          <w:szCs w:val="20"/>
        </w:rPr>
      </w:pPr>
    </w:p>
    <w:p w:rsidR="006319EA" w:rsidRDefault="006319EA" w:rsidP="00034911">
      <w:pPr>
        <w:rPr>
          <w:color w:val="FF0000"/>
          <w:sz w:val="20"/>
          <w:szCs w:val="20"/>
        </w:rPr>
      </w:pPr>
    </w:p>
    <w:p w:rsidR="006319EA" w:rsidRDefault="006319EA" w:rsidP="00034911">
      <w:pPr>
        <w:rPr>
          <w:color w:val="FF0000"/>
          <w:sz w:val="20"/>
          <w:szCs w:val="20"/>
        </w:rPr>
      </w:pPr>
    </w:p>
    <w:p w:rsidR="006319EA" w:rsidRDefault="006319EA" w:rsidP="00034911">
      <w:pPr>
        <w:rPr>
          <w:color w:val="FF0000"/>
          <w:sz w:val="20"/>
          <w:szCs w:val="20"/>
        </w:rPr>
      </w:pPr>
    </w:p>
    <w:p w:rsidR="006319EA" w:rsidRDefault="006319EA" w:rsidP="00034911">
      <w:pPr>
        <w:rPr>
          <w:color w:val="FF0000"/>
          <w:sz w:val="20"/>
          <w:szCs w:val="20"/>
        </w:rPr>
      </w:pPr>
    </w:p>
    <w:p w:rsidR="006319EA" w:rsidRDefault="006319EA" w:rsidP="00034911">
      <w:pPr>
        <w:rPr>
          <w:color w:val="FF0000"/>
          <w:sz w:val="20"/>
          <w:szCs w:val="20"/>
        </w:rPr>
      </w:pPr>
    </w:p>
    <w:p w:rsidR="006319EA" w:rsidRDefault="006319EA" w:rsidP="00034911">
      <w:pPr>
        <w:rPr>
          <w:color w:val="FF0000"/>
          <w:sz w:val="20"/>
          <w:szCs w:val="20"/>
        </w:rPr>
      </w:pPr>
    </w:p>
    <w:p w:rsidR="006319EA" w:rsidRDefault="006319EA" w:rsidP="00034911">
      <w:pPr>
        <w:rPr>
          <w:color w:val="FF0000"/>
          <w:sz w:val="20"/>
          <w:szCs w:val="20"/>
        </w:rPr>
      </w:pPr>
    </w:p>
    <w:p w:rsidR="006319EA" w:rsidRDefault="006319EA" w:rsidP="00034911">
      <w:pPr>
        <w:rPr>
          <w:color w:val="FF0000"/>
          <w:sz w:val="20"/>
          <w:szCs w:val="20"/>
        </w:rPr>
      </w:pPr>
    </w:p>
    <w:p w:rsidR="006319EA" w:rsidRDefault="006319EA" w:rsidP="00034911">
      <w:pPr>
        <w:rPr>
          <w:color w:val="FF0000"/>
          <w:sz w:val="20"/>
          <w:szCs w:val="20"/>
        </w:rPr>
      </w:pPr>
    </w:p>
    <w:p w:rsidR="006319EA" w:rsidRDefault="006319EA" w:rsidP="00034911">
      <w:pPr>
        <w:rPr>
          <w:color w:val="FF0000"/>
          <w:sz w:val="20"/>
          <w:szCs w:val="20"/>
        </w:rPr>
      </w:pPr>
    </w:p>
    <w:p w:rsidR="006319EA" w:rsidRDefault="006319EA" w:rsidP="00034911">
      <w:pPr>
        <w:rPr>
          <w:color w:val="FF0000"/>
          <w:sz w:val="20"/>
          <w:szCs w:val="20"/>
        </w:rPr>
      </w:pPr>
    </w:p>
    <w:p w:rsidR="006319EA" w:rsidRDefault="006319EA" w:rsidP="00034911">
      <w:pPr>
        <w:rPr>
          <w:color w:val="FF0000"/>
          <w:sz w:val="20"/>
          <w:szCs w:val="20"/>
        </w:rPr>
      </w:pPr>
    </w:p>
    <w:p w:rsidR="006319EA" w:rsidRPr="00E54A18" w:rsidRDefault="006319EA" w:rsidP="00034911">
      <w:pPr>
        <w:rPr>
          <w:color w:val="FF0000"/>
          <w:sz w:val="20"/>
          <w:szCs w:val="20"/>
        </w:rPr>
      </w:pPr>
    </w:p>
    <w:p w:rsidR="00034911" w:rsidRPr="00E54A18" w:rsidRDefault="00034911" w:rsidP="00034911">
      <w:pPr>
        <w:rPr>
          <w:color w:val="FF0000"/>
          <w:sz w:val="20"/>
          <w:szCs w:val="20"/>
        </w:rPr>
      </w:pPr>
    </w:p>
    <w:p w:rsidR="006319EA" w:rsidRDefault="00034911" w:rsidP="00034911">
      <w:pPr>
        <w:suppressAutoHyphens w:val="0"/>
        <w:rPr>
          <w:b/>
          <w:bCs/>
          <w:kern w:val="0"/>
          <w:sz w:val="22"/>
          <w:szCs w:val="22"/>
          <w:lang w:eastAsia="pl-PL"/>
        </w:rPr>
      </w:pPr>
      <w:r w:rsidRPr="006319EA">
        <w:rPr>
          <w:b/>
          <w:bCs/>
          <w:kern w:val="0"/>
          <w:sz w:val="22"/>
          <w:szCs w:val="22"/>
          <w:lang w:eastAsia="pl-PL"/>
        </w:rPr>
        <w:lastRenderedPageBreak/>
        <w:t>Część nr 36 – dostawa przyrządów do aparatu elektrochirurgicznego EMED Spectrum</w:t>
      </w:r>
      <w:r w:rsidRPr="006319EA">
        <w:rPr>
          <w:b/>
          <w:bCs/>
          <w:kern w:val="0"/>
          <w:sz w:val="22"/>
          <w:szCs w:val="22"/>
          <w:lang w:eastAsia="pl-PL"/>
        </w:rPr>
        <w:tab/>
      </w:r>
    </w:p>
    <w:p w:rsidR="006319EA" w:rsidRDefault="00034911" w:rsidP="00034911">
      <w:pPr>
        <w:suppressAutoHyphens w:val="0"/>
        <w:rPr>
          <w:b/>
          <w:bCs/>
          <w:kern w:val="0"/>
          <w:sz w:val="22"/>
          <w:szCs w:val="22"/>
          <w:lang w:eastAsia="pl-PL"/>
        </w:rPr>
      </w:pPr>
      <w:r w:rsidRPr="006319EA">
        <w:rPr>
          <w:b/>
          <w:bCs/>
          <w:kern w:val="0"/>
          <w:sz w:val="22"/>
          <w:szCs w:val="22"/>
          <w:lang w:eastAsia="pl-PL"/>
        </w:rPr>
        <w:tab/>
      </w:r>
    </w:p>
    <w:p w:rsidR="00034911" w:rsidRPr="006319EA" w:rsidRDefault="00034911" w:rsidP="00034911">
      <w:pPr>
        <w:suppressAutoHyphens w:val="0"/>
        <w:rPr>
          <w:kern w:val="0"/>
          <w:sz w:val="22"/>
          <w:szCs w:val="22"/>
          <w:lang w:eastAsia="pl-PL"/>
        </w:rPr>
      </w:pPr>
      <w:r w:rsidRPr="006319EA">
        <w:rPr>
          <w:b/>
          <w:bCs/>
          <w:kern w:val="0"/>
          <w:sz w:val="22"/>
          <w:szCs w:val="22"/>
          <w:lang w:eastAsia="pl-PL"/>
        </w:rPr>
        <w:tab/>
      </w:r>
      <w:r w:rsidRPr="006319EA">
        <w:rPr>
          <w:b/>
          <w:bCs/>
          <w:kern w:val="0"/>
          <w:sz w:val="22"/>
          <w:szCs w:val="22"/>
          <w:lang w:eastAsia="pl-PL"/>
        </w:rPr>
        <w:tab/>
      </w:r>
      <w:r w:rsidRPr="006319EA">
        <w:rPr>
          <w:b/>
          <w:bCs/>
          <w:kern w:val="0"/>
          <w:sz w:val="22"/>
          <w:szCs w:val="22"/>
          <w:lang w:eastAsia="pl-PL"/>
        </w:rPr>
        <w:tab/>
      </w:r>
      <w:r w:rsidRPr="006319EA">
        <w:rPr>
          <w:b/>
          <w:bCs/>
          <w:kern w:val="0"/>
          <w:sz w:val="22"/>
          <w:szCs w:val="22"/>
          <w:lang w:eastAsia="pl-PL"/>
        </w:rPr>
        <w:tab/>
      </w:r>
      <w:r w:rsidRPr="006319EA">
        <w:rPr>
          <w:b/>
          <w:bCs/>
          <w:kern w:val="0"/>
          <w:sz w:val="22"/>
          <w:szCs w:val="22"/>
          <w:lang w:eastAsia="pl-PL"/>
        </w:rPr>
        <w:tab/>
      </w:r>
      <w:r w:rsidRPr="006319EA">
        <w:rPr>
          <w:b/>
          <w:bCs/>
          <w:kern w:val="0"/>
          <w:sz w:val="22"/>
          <w:szCs w:val="22"/>
          <w:lang w:eastAsia="pl-PL"/>
        </w:rPr>
        <w:tab/>
      </w:r>
    </w:p>
    <w:tbl>
      <w:tblPr>
        <w:tblW w:w="14910" w:type="dxa"/>
        <w:tblCellSpacing w:w="0" w:type="dxa"/>
        <w:tblCellMar>
          <w:top w:w="15" w:type="dxa"/>
          <w:left w:w="15" w:type="dxa"/>
          <w:bottom w:w="15" w:type="dxa"/>
          <w:right w:w="15" w:type="dxa"/>
        </w:tblCellMar>
        <w:tblLook w:val="04A0"/>
      </w:tblPr>
      <w:tblGrid>
        <w:gridCol w:w="473"/>
        <w:gridCol w:w="5507"/>
        <w:gridCol w:w="567"/>
        <w:gridCol w:w="992"/>
        <w:gridCol w:w="1276"/>
        <w:gridCol w:w="522"/>
        <w:gridCol w:w="1116"/>
        <w:gridCol w:w="4457"/>
      </w:tblGrid>
      <w:tr w:rsidR="00034911" w:rsidRPr="006319EA" w:rsidTr="00EB11FE">
        <w:trPr>
          <w:tblCellSpacing w:w="0" w:type="dxa"/>
        </w:trPr>
        <w:tc>
          <w:tcPr>
            <w:tcW w:w="473"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rPr>
                <w:kern w:val="0"/>
                <w:lang w:eastAsia="pl-PL"/>
              </w:rPr>
            </w:pPr>
            <w:r w:rsidRPr="006319EA">
              <w:rPr>
                <w:kern w:val="0"/>
                <w:sz w:val="20"/>
                <w:szCs w:val="20"/>
                <w:lang w:eastAsia="pl-PL"/>
              </w:rPr>
              <w:t>Lp</w:t>
            </w:r>
          </w:p>
        </w:tc>
        <w:tc>
          <w:tcPr>
            <w:tcW w:w="5507"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rPr>
                <w:kern w:val="0"/>
                <w:lang w:eastAsia="pl-PL"/>
              </w:rPr>
            </w:pPr>
            <w:r w:rsidRPr="006319EA">
              <w:rPr>
                <w:kern w:val="0"/>
                <w:sz w:val="20"/>
                <w:szCs w:val="20"/>
                <w:lang w:eastAsia="pl-PL"/>
              </w:rPr>
              <w:t>Opis przedmiotu zamówienia</w:t>
            </w:r>
          </w:p>
        </w:tc>
        <w:tc>
          <w:tcPr>
            <w:tcW w:w="567"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rPr>
                <w:kern w:val="0"/>
                <w:lang w:eastAsia="pl-PL"/>
              </w:rPr>
            </w:pPr>
            <w:r w:rsidRPr="006319EA">
              <w:rPr>
                <w:kern w:val="0"/>
                <w:sz w:val="20"/>
                <w:szCs w:val="20"/>
                <w:lang w:eastAsia="pl-PL"/>
              </w:rPr>
              <w:t>Ilość</w:t>
            </w:r>
          </w:p>
          <w:p w:rsidR="00034911" w:rsidRPr="006319EA" w:rsidRDefault="00034911" w:rsidP="00EB11FE">
            <w:pPr>
              <w:suppressAutoHyphens w:val="0"/>
              <w:rPr>
                <w:kern w:val="0"/>
                <w:lang w:eastAsia="pl-PL"/>
              </w:rPr>
            </w:pPr>
            <w:r w:rsidRPr="006319EA">
              <w:rPr>
                <w:kern w:val="0"/>
                <w:sz w:val="20"/>
                <w:szCs w:val="20"/>
                <w:lang w:eastAsia="pl-PL"/>
              </w:rPr>
              <w:t>szt.</w:t>
            </w:r>
          </w:p>
        </w:tc>
        <w:tc>
          <w:tcPr>
            <w:tcW w:w="992"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rPr>
                <w:kern w:val="0"/>
                <w:lang w:eastAsia="pl-PL"/>
              </w:rPr>
            </w:pPr>
            <w:r w:rsidRPr="006319EA">
              <w:rPr>
                <w:kern w:val="0"/>
                <w:sz w:val="20"/>
                <w:szCs w:val="20"/>
                <w:lang w:eastAsia="pl-PL"/>
              </w:rPr>
              <w:t>Cena jedn.</w:t>
            </w:r>
          </w:p>
          <w:p w:rsidR="00034911" w:rsidRPr="006319EA" w:rsidRDefault="00034911" w:rsidP="00EB11FE">
            <w:pPr>
              <w:suppressAutoHyphens w:val="0"/>
              <w:rPr>
                <w:kern w:val="0"/>
                <w:lang w:eastAsia="pl-PL"/>
              </w:rPr>
            </w:pPr>
            <w:r w:rsidRPr="006319EA">
              <w:rPr>
                <w:kern w:val="0"/>
                <w:sz w:val="20"/>
                <w:szCs w:val="20"/>
                <w:lang w:eastAsia="pl-PL"/>
              </w:rPr>
              <w:t>netto</w:t>
            </w:r>
          </w:p>
        </w:tc>
        <w:tc>
          <w:tcPr>
            <w:tcW w:w="1276"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rPr>
                <w:kern w:val="0"/>
                <w:lang w:eastAsia="pl-PL"/>
              </w:rPr>
            </w:pPr>
            <w:r w:rsidRPr="006319EA">
              <w:rPr>
                <w:kern w:val="0"/>
                <w:sz w:val="20"/>
                <w:szCs w:val="20"/>
                <w:lang w:eastAsia="pl-PL"/>
              </w:rPr>
              <w:t>Wartość</w:t>
            </w:r>
          </w:p>
          <w:p w:rsidR="00034911" w:rsidRPr="006319EA" w:rsidRDefault="00034911" w:rsidP="00EB11FE">
            <w:pPr>
              <w:suppressAutoHyphens w:val="0"/>
              <w:rPr>
                <w:kern w:val="0"/>
                <w:lang w:eastAsia="pl-PL"/>
              </w:rPr>
            </w:pPr>
            <w:r w:rsidRPr="006319EA">
              <w:rPr>
                <w:kern w:val="0"/>
                <w:sz w:val="20"/>
                <w:szCs w:val="20"/>
                <w:lang w:eastAsia="pl-PL"/>
              </w:rPr>
              <w:t>netto</w:t>
            </w:r>
          </w:p>
        </w:tc>
        <w:tc>
          <w:tcPr>
            <w:tcW w:w="522"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rPr>
                <w:kern w:val="0"/>
                <w:lang w:eastAsia="pl-PL"/>
              </w:rPr>
            </w:pPr>
            <w:r w:rsidRPr="006319EA">
              <w:rPr>
                <w:kern w:val="0"/>
                <w:sz w:val="20"/>
                <w:szCs w:val="20"/>
                <w:lang w:eastAsia="pl-PL"/>
              </w:rPr>
              <w:t>VAT</w:t>
            </w:r>
          </w:p>
          <w:p w:rsidR="00034911" w:rsidRPr="006319EA" w:rsidRDefault="00034911" w:rsidP="00EB11FE">
            <w:pPr>
              <w:suppressAutoHyphens w:val="0"/>
              <w:rPr>
                <w:kern w:val="0"/>
                <w:lang w:eastAsia="pl-PL"/>
              </w:rPr>
            </w:pPr>
            <w:r w:rsidRPr="006319EA">
              <w:rPr>
                <w:kern w:val="0"/>
                <w:sz w:val="20"/>
                <w:szCs w:val="20"/>
                <w:lang w:eastAsia="pl-PL"/>
              </w:rPr>
              <w:t>%</w:t>
            </w:r>
          </w:p>
        </w:tc>
        <w:tc>
          <w:tcPr>
            <w:tcW w:w="1116"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rPr>
                <w:kern w:val="0"/>
                <w:lang w:eastAsia="pl-PL"/>
              </w:rPr>
            </w:pPr>
            <w:r w:rsidRPr="006319EA">
              <w:rPr>
                <w:kern w:val="0"/>
                <w:sz w:val="20"/>
                <w:szCs w:val="20"/>
                <w:lang w:eastAsia="pl-PL"/>
              </w:rPr>
              <w:t>Wartość</w:t>
            </w:r>
          </w:p>
          <w:p w:rsidR="00034911" w:rsidRPr="006319EA" w:rsidRDefault="00034911" w:rsidP="00EB11FE">
            <w:pPr>
              <w:suppressAutoHyphens w:val="0"/>
              <w:rPr>
                <w:kern w:val="0"/>
                <w:lang w:eastAsia="pl-PL"/>
              </w:rPr>
            </w:pPr>
            <w:r w:rsidRPr="006319EA">
              <w:rPr>
                <w:kern w:val="0"/>
                <w:sz w:val="20"/>
                <w:szCs w:val="20"/>
                <w:lang w:eastAsia="pl-PL"/>
              </w:rPr>
              <w:t>brutto</w:t>
            </w:r>
          </w:p>
        </w:tc>
        <w:tc>
          <w:tcPr>
            <w:tcW w:w="4457" w:type="dxa"/>
            <w:tcBorders>
              <w:top w:val="single" w:sz="6" w:space="0" w:color="000000"/>
              <w:left w:val="single" w:sz="6" w:space="0" w:color="000000"/>
              <w:bottom w:val="single" w:sz="6" w:space="0" w:color="000000"/>
              <w:right w:val="single" w:sz="6" w:space="0" w:color="000000"/>
            </w:tcBorders>
            <w:tcMar>
              <w:top w:w="0" w:type="dxa"/>
              <w:left w:w="11" w:type="dxa"/>
              <w:bottom w:w="0" w:type="dxa"/>
              <w:right w:w="11" w:type="dxa"/>
            </w:tcMar>
            <w:hideMark/>
          </w:tcPr>
          <w:p w:rsidR="00034911" w:rsidRPr="006319EA" w:rsidRDefault="00034911" w:rsidP="00EB11FE">
            <w:pPr>
              <w:suppressAutoHyphens w:val="0"/>
              <w:rPr>
                <w:kern w:val="0"/>
                <w:lang w:eastAsia="pl-PL"/>
              </w:rPr>
            </w:pPr>
            <w:r w:rsidRPr="006319EA">
              <w:rPr>
                <w:kern w:val="0"/>
                <w:sz w:val="20"/>
                <w:szCs w:val="20"/>
                <w:lang w:eastAsia="pl-PL"/>
              </w:rPr>
              <w:t>Informacje o produkcie i producencie</w:t>
            </w:r>
          </w:p>
        </w:tc>
      </w:tr>
      <w:tr w:rsidR="00034911" w:rsidRPr="006319EA" w:rsidTr="00EB11FE">
        <w:trPr>
          <w:tblCellSpacing w:w="0" w:type="dxa"/>
        </w:trPr>
        <w:tc>
          <w:tcPr>
            <w:tcW w:w="473"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rPr>
                <w:kern w:val="0"/>
                <w:lang w:eastAsia="pl-PL"/>
              </w:rPr>
            </w:pPr>
            <w:r w:rsidRPr="006319EA">
              <w:rPr>
                <w:kern w:val="0"/>
                <w:sz w:val="20"/>
                <w:szCs w:val="20"/>
                <w:lang w:eastAsia="pl-PL"/>
              </w:rPr>
              <w:t>1</w:t>
            </w:r>
          </w:p>
        </w:tc>
        <w:tc>
          <w:tcPr>
            <w:tcW w:w="5507"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rPr>
                <w:kern w:val="0"/>
                <w:lang w:eastAsia="pl-PL"/>
              </w:rPr>
            </w:pPr>
            <w:r w:rsidRPr="006319EA">
              <w:rPr>
                <w:kern w:val="0"/>
                <w:sz w:val="20"/>
                <w:szCs w:val="20"/>
                <w:lang w:eastAsia="pl-PL"/>
              </w:rPr>
              <w:t>Szczypce bipolarne, bagnetowa, katowe, góra, 1mm, dł. 195mm</w:t>
            </w:r>
          </w:p>
        </w:tc>
        <w:tc>
          <w:tcPr>
            <w:tcW w:w="567"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lang w:eastAsia="pl-PL"/>
              </w:rPr>
            </w:pPr>
            <w:r w:rsidRPr="006319EA">
              <w:rPr>
                <w:kern w:val="0"/>
                <w:sz w:val="20"/>
                <w:szCs w:val="20"/>
                <w:lang w:eastAsia="pl-PL"/>
              </w:rPr>
              <w:t>2</w:t>
            </w:r>
          </w:p>
        </w:tc>
        <w:tc>
          <w:tcPr>
            <w:tcW w:w="99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lang w:eastAsia="pl-PL"/>
              </w:rPr>
            </w:pPr>
          </w:p>
        </w:tc>
        <w:tc>
          <w:tcPr>
            <w:tcW w:w="1276"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lang w:eastAsia="pl-PL"/>
              </w:rPr>
            </w:pPr>
          </w:p>
        </w:tc>
        <w:tc>
          <w:tcPr>
            <w:tcW w:w="52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lang w:eastAsia="pl-PL"/>
              </w:rPr>
            </w:pPr>
            <w:r w:rsidRPr="006319EA">
              <w:rPr>
                <w:kern w:val="0"/>
                <w:sz w:val="20"/>
                <w:szCs w:val="20"/>
                <w:lang w:eastAsia="pl-PL"/>
              </w:rPr>
              <w:t>8</w:t>
            </w:r>
          </w:p>
        </w:tc>
        <w:tc>
          <w:tcPr>
            <w:tcW w:w="1116"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lang w:eastAsia="pl-PL"/>
              </w:rPr>
            </w:pPr>
          </w:p>
        </w:tc>
        <w:tc>
          <w:tcPr>
            <w:tcW w:w="4457" w:type="dxa"/>
            <w:tcBorders>
              <w:top w:val="nil"/>
              <w:left w:val="single" w:sz="6" w:space="0" w:color="000000"/>
              <w:bottom w:val="single" w:sz="6" w:space="0" w:color="000000"/>
              <w:right w:val="single" w:sz="6" w:space="0" w:color="000000"/>
            </w:tcBorders>
            <w:tcMar>
              <w:top w:w="0" w:type="dxa"/>
              <w:left w:w="11" w:type="dxa"/>
              <w:bottom w:w="0" w:type="dxa"/>
              <w:right w:w="11" w:type="dxa"/>
            </w:tcMar>
            <w:hideMark/>
          </w:tcPr>
          <w:p w:rsidR="00034911" w:rsidRPr="006319EA" w:rsidRDefault="00034911" w:rsidP="00EB11FE">
            <w:pPr>
              <w:suppressAutoHyphens w:val="0"/>
              <w:rPr>
                <w:kern w:val="0"/>
                <w:lang w:eastAsia="pl-PL"/>
              </w:rPr>
            </w:pPr>
            <w:r w:rsidRPr="006319EA">
              <w:rPr>
                <w:kern w:val="0"/>
                <w:sz w:val="20"/>
                <w:szCs w:val="20"/>
                <w:lang w:eastAsia="pl-PL"/>
              </w:rPr>
              <w:t>Pełna nazwa producenta……………</w:t>
            </w:r>
          </w:p>
          <w:p w:rsidR="00034911" w:rsidRPr="006319EA" w:rsidRDefault="00034911" w:rsidP="00EB11FE">
            <w:pPr>
              <w:suppressAutoHyphens w:val="0"/>
              <w:rPr>
                <w:kern w:val="0"/>
                <w:lang w:eastAsia="pl-PL"/>
              </w:rPr>
            </w:pPr>
            <w:r w:rsidRPr="006319EA">
              <w:rPr>
                <w:kern w:val="0"/>
                <w:sz w:val="20"/>
                <w:szCs w:val="20"/>
                <w:lang w:eastAsia="pl-PL"/>
              </w:rPr>
              <w:t>Pełna nazwa wyrobu ………………</w:t>
            </w:r>
          </w:p>
          <w:p w:rsidR="00034911" w:rsidRPr="006319EA" w:rsidRDefault="00034911" w:rsidP="00EB11FE">
            <w:pPr>
              <w:suppressAutoHyphens w:val="0"/>
              <w:rPr>
                <w:kern w:val="0"/>
                <w:lang w:eastAsia="pl-PL"/>
              </w:rPr>
            </w:pPr>
            <w:r w:rsidRPr="006319EA">
              <w:rPr>
                <w:kern w:val="0"/>
                <w:sz w:val="20"/>
                <w:szCs w:val="20"/>
                <w:lang w:eastAsia="pl-PL"/>
              </w:rPr>
              <w:t>Numer referencyjny ….............................</w:t>
            </w:r>
          </w:p>
        </w:tc>
      </w:tr>
      <w:tr w:rsidR="00034911" w:rsidRPr="006319EA" w:rsidTr="00EB11FE">
        <w:trPr>
          <w:tblCellSpacing w:w="0" w:type="dxa"/>
        </w:trPr>
        <w:tc>
          <w:tcPr>
            <w:tcW w:w="473"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rPr>
                <w:kern w:val="0"/>
                <w:lang w:eastAsia="pl-PL"/>
              </w:rPr>
            </w:pPr>
            <w:r w:rsidRPr="006319EA">
              <w:rPr>
                <w:kern w:val="0"/>
                <w:sz w:val="20"/>
                <w:szCs w:val="20"/>
                <w:lang w:eastAsia="pl-PL"/>
              </w:rPr>
              <w:t>2</w:t>
            </w:r>
          </w:p>
        </w:tc>
        <w:tc>
          <w:tcPr>
            <w:tcW w:w="5507"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rPr>
                <w:kern w:val="0"/>
                <w:lang w:eastAsia="pl-PL"/>
              </w:rPr>
            </w:pPr>
            <w:r w:rsidRPr="006319EA">
              <w:rPr>
                <w:kern w:val="0"/>
                <w:sz w:val="20"/>
                <w:szCs w:val="20"/>
                <w:lang w:eastAsia="pl-PL"/>
              </w:rPr>
              <w:t>Szczypce bipolarne, katowe, 1mm, dł 195mm</w:t>
            </w:r>
          </w:p>
        </w:tc>
        <w:tc>
          <w:tcPr>
            <w:tcW w:w="567"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lang w:eastAsia="pl-PL"/>
              </w:rPr>
            </w:pPr>
            <w:r w:rsidRPr="006319EA">
              <w:rPr>
                <w:kern w:val="0"/>
                <w:sz w:val="20"/>
                <w:szCs w:val="20"/>
                <w:lang w:eastAsia="pl-PL"/>
              </w:rPr>
              <w:t>2</w:t>
            </w:r>
          </w:p>
        </w:tc>
        <w:tc>
          <w:tcPr>
            <w:tcW w:w="99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lang w:eastAsia="pl-PL"/>
              </w:rPr>
            </w:pPr>
          </w:p>
        </w:tc>
        <w:tc>
          <w:tcPr>
            <w:tcW w:w="1276"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lang w:eastAsia="pl-PL"/>
              </w:rPr>
            </w:pPr>
          </w:p>
        </w:tc>
        <w:tc>
          <w:tcPr>
            <w:tcW w:w="52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lang w:eastAsia="pl-PL"/>
              </w:rPr>
            </w:pPr>
            <w:r w:rsidRPr="006319EA">
              <w:rPr>
                <w:kern w:val="0"/>
                <w:sz w:val="20"/>
                <w:szCs w:val="20"/>
                <w:lang w:eastAsia="pl-PL"/>
              </w:rPr>
              <w:t>8</w:t>
            </w:r>
          </w:p>
        </w:tc>
        <w:tc>
          <w:tcPr>
            <w:tcW w:w="1116"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lang w:eastAsia="pl-PL"/>
              </w:rPr>
            </w:pPr>
          </w:p>
        </w:tc>
        <w:tc>
          <w:tcPr>
            <w:tcW w:w="4457" w:type="dxa"/>
            <w:tcBorders>
              <w:top w:val="nil"/>
              <w:left w:val="single" w:sz="6" w:space="0" w:color="000000"/>
              <w:bottom w:val="single" w:sz="6" w:space="0" w:color="000000"/>
              <w:right w:val="single" w:sz="6" w:space="0" w:color="000000"/>
            </w:tcBorders>
            <w:tcMar>
              <w:top w:w="0" w:type="dxa"/>
              <w:left w:w="11" w:type="dxa"/>
              <w:bottom w:w="0" w:type="dxa"/>
              <w:right w:w="11" w:type="dxa"/>
            </w:tcMar>
            <w:hideMark/>
          </w:tcPr>
          <w:p w:rsidR="00034911" w:rsidRPr="006319EA" w:rsidRDefault="00034911" w:rsidP="00EB11FE">
            <w:pPr>
              <w:suppressAutoHyphens w:val="0"/>
              <w:rPr>
                <w:kern w:val="0"/>
                <w:lang w:eastAsia="pl-PL"/>
              </w:rPr>
            </w:pPr>
            <w:r w:rsidRPr="006319EA">
              <w:rPr>
                <w:kern w:val="0"/>
                <w:sz w:val="20"/>
                <w:szCs w:val="20"/>
                <w:lang w:eastAsia="pl-PL"/>
              </w:rPr>
              <w:t>Pełna nazwa producenta……………</w:t>
            </w:r>
          </w:p>
          <w:p w:rsidR="00034911" w:rsidRPr="006319EA" w:rsidRDefault="00034911" w:rsidP="00EB11FE">
            <w:pPr>
              <w:suppressAutoHyphens w:val="0"/>
              <w:rPr>
                <w:kern w:val="0"/>
                <w:lang w:eastAsia="pl-PL"/>
              </w:rPr>
            </w:pPr>
            <w:r w:rsidRPr="006319EA">
              <w:rPr>
                <w:kern w:val="0"/>
                <w:sz w:val="20"/>
                <w:szCs w:val="20"/>
                <w:lang w:eastAsia="pl-PL"/>
              </w:rPr>
              <w:t>Pełna nazwa wyrobu ………………</w:t>
            </w:r>
          </w:p>
          <w:p w:rsidR="00034911" w:rsidRPr="006319EA" w:rsidRDefault="00034911" w:rsidP="00EB11FE">
            <w:pPr>
              <w:suppressAutoHyphens w:val="0"/>
              <w:rPr>
                <w:kern w:val="0"/>
                <w:lang w:eastAsia="pl-PL"/>
              </w:rPr>
            </w:pPr>
            <w:r w:rsidRPr="006319EA">
              <w:rPr>
                <w:kern w:val="0"/>
                <w:sz w:val="20"/>
                <w:szCs w:val="20"/>
                <w:lang w:eastAsia="pl-PL"/>
              </w:rPr>
              <w:t>Numer referencyjny …..........................</w:t>
            </w:r>
          </w:p>
        </w:tc>
      </w:tr>
      <w:tr w:rsidR="00034911" w:rsidRPr="006319EA" w:rsidTr="00EB11FE">
        <w:trPr>
          <w:tblCellSpacing w:w="0" w:type="dxa"/>
        </w:trPr>
        <w:tc>
          <w:tcPr>
            <w:tcW w:w="473"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rPr>
                <w:kern w:val="0"/>
                <w:lang w:eastAsia="pl-PL"/>
              </w:rPr>
            </w:pPr>
            <w:r w:rsidRPr="006319EA">
              <w:rPr>
                <w:kern w:val="0"/>
                <w:sz w:val="20"/>
                <w:szCs w:val="20"/>
                <w:lang w:eastAsia="pl-PL"/>
              </w:rPr>
              <w:t>3</w:t>
            </w:r>
          </w:p>
        </w:tc>
        <w:tc>
          <w:tcPr>
            <w:tcW w:w="5507"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rPr>
                <w:kern w:val="0"/>
                <w:lang w:eastAsia="pl-PL"/>
              </w:rPr>
            </w:pPr>
            <w:r w:rsidRPr="006319EA">
              <w:rPr>
                <w:kern w:val="0"/>
                <w:sz w:val="20"/>
                <w:szCs w:val="20"/>
                <w:lang w:eastAsia="pl-PL"/>
              </w:rPr>
              <w:t>Kabel bipolarny dł 3m, złącze proste, wtyk SDS</w:t>
            </w:r>
          </w:p>
        </w:tc>
        <w:tc>
          <w:tcPr>
            <w:tcW w:w="567"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sz w:val="20"/>
                <w:szCs w:val="20"/>
                <w:lang w:eastAsia="pl-PL"/>
              </w:rPr>
            </w:pPr>
            <w:r w:rsidRPr="006319EA">
              <w:rPr>
                <w:kern w:val="0"/>
                <w:sz w:val="20"/>
                <w:szCs w:val="20"/>
                <w:lang w:eastAsia="pl-PL"/>
              </w:rPr>
              <w:t>4</w:t>
            </w:r>
          </w:p>
        </w:tc>
        <w:tc>
          <w:tcPr>
            <w:tcW w:w="99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sz w:val="20"/>
                <w:szCs w:val="20"/>
                <w:lang w:eastAsia="pl-PL"/>
              </w:rPr>
            </w:pPr>
          </w:p>
        </w:tc>
        <w:tc>
          <w:tcPr>
            <w:tcW w:w="1276"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sz w:val="20"/>
                <w:szCs w:val="20"/>
                <w:lang w:eastAsia="pl-PL"/>
              </w:rPr>
            </w:pPr>
          </w:p>
        </w:tc>
        <w:tc>
          <w:tcPr>
            <w:tcW w:w="52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sz w:val="20"/>
                <w:szCs w:val="20"/>
                <w:lang w:eastAsia="pl-PL"/>
              </w:rPr>
            </w:pPr>
            <w:r w:rsidRPr="006319EA">
              <w:rPr>
                <w:kern w:val="0"/>
                <w:sz w:val="20"/>
                <w:szCs w:val="20"/>
                <w:lang w:eastAsia="pl-PL"/>
              </w:rPr>
              <w:t>8</w:t>
            </w:r>
          </w:p>
        </w:tc>
        <w:tc>
          <w:tcPr>
            <w:tcW w:w="1116"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sz w:val="20"/>
                <w:szCs w:val="20"/>
                <w:lang w:eastAsia="pl-PL"/>
              </w:rPr>
            </w:pPr>
          </w:p>
        </w:tc>
        <w:tc>
          <w:tcPr>
            <w:tcW w:w="4457" w:type="dxa"/>
            <w:tcBorders>
              <w:top w:val="nil"/>
              <w:left w:val="single" w:sz="6" w:space="0" w:color="000000"/>
              <w:bottom w:val="single" w:sz="6" w:space="0" w:color="000000"/>
              <w:right w:val="single" w:sz="6" w:space="0" w:color="000000"/>
            </w:tcBorders>
            <w:tcMar>
              <w:top w:w="0" w:type="dxa"/>
              <w:left w:w="11" w:type="dxa"/>
              <w:bottom w:w="0" w:type="dxa"/>
              <w:right w:w="11" w:type="dxa"/>
            </w:tcMar>
            <w:hideMark/>
          </w:tcPr>
          <w:p w:rsidR="00034911" w:rsidRPr="006319EA" w:rsidRDefault="00034911" w:rsidP="00EB11FE">
            <w:pPr>
              <w:suppressAutoHyphens w:val="0"/>
              <w:rPr>
                <w:kern w:val="0"/>
                <w:lang w:eastAsia="pl-PL"/>
              </w:rPr>
            </w:pPr>
            <w:r w:rsidRPr="006319EA">
              <w:rPr>
                <w:kern w:val="0"/>
                <w:sz w:val="20"/>
                <w:szCs w:val="20"/>
                <w:lang w:eastAsia="pl-PL"/>
              </w:rPr>
              <w:t>Pełna nazwa producenta……………</w:t>
            </w:r>
          </w:p>
          <w:p w:rsidR="00034911" w:rsidRPr="006319EA" w:rsidRDefault="00034911" w:rsidP="00EB11FE">
            <w:pPr>
              <w:suppressAutoHyphens w:val="0"/>
              <w:rPr>
                <w:kern w:val="0"/>
                <w:lang w:eastAsia="pl-PL"/>
              </w:rPr>
            </w:pPr>
            <w:r w:rsidRPr="006319EA">
              <w:rPr>
                <w:kern w:val="0"/>
                <w:sz w:val="20"/>
                <w:szCs w:val="20"/>
                <w:lang w:eastAsia="pl-PL"/>
              </w:rPr>
              <w:t>Pełna nazwa wyrobu ………………</w:t>
            </w:r>
          </w:p>
          <w:p w:rsidR="00034911" w:rsidRPr="006319EA" w:rsidRDefault="00034911" w:rsidP="00EB11FE">
            <w:pPr>
              <w:suppressAutoHyphens w:val="0"/>
              <w:rPr>
                <w:kern w:val="0"/>
                <w:lang w:eastAsia="pl-PL"/>
              </w:rPr>
            </w:pPr>
            <w:r w:rsidRPr="006319EA">
              <w:rPr>
                <w:kern w:val="0"/>
                <w:sz w:val="20"/>
                <w:szCs w:val="20"/>
                <w:lang w:eastAsia="pl-PL"/>
              </w:rPr>
              <w:t>Numer referencyjny …..........................</w:t>
            </w:r>
          </w:p>
        </w:tc>
      </w:tr>
      <w:tr w:rsidR="00034911" w:rsidRPr="006319EA" w:rsidTr="00EB11FE">
        <w:trPr>
          <w:tblCellSpacing w:w="0" w:type="dxa"/>
        </w:trPr>
        <w:tc>
          <w:tcPr>
            <w:tcW w:w="473"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rPr>
                <w:kern w:val="0"/>
                <w:lang w:eastAsia="pl-PL"/>
              </w:rPr>
            </w:pPr>
            <w:r w:rsidRPr="006319EA">
              <w:rPr>
                <w:kern w:val="0"/>
                <w:sz w:val="20"/>
                <w:szCs w:val="20"/>
                <w:lang w:eastAsia="pl-PL"/>
              </w:rPr>
              <w:t>4</w:t>
            </w:r>
          </w:p>
        </w:tc>
        <w:tc>
          <w:tcPr>
            <w:tcW w:w="5507"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rPr>
                <w:kern w:val="0"/>
                <w:lang w:eastAsia="pl-PL"/>
              </w:rPr>
            </w:pPr>
            <w:r w:rsidRPr="006319EA">
              <w:rPr>
                <w:kern w:val="0"/>
                <w:sz w:val="20"/>
                <w:szCs w:val="20"/>
                <w:lang w:eastAsia="pl-PL"/>
              </w:rPr>
              <w:t>Kabel elektrody neutralnej jednorazowej, dł 3m, wtyk płaski</w:t>
            </w:r>
          </w:p>
        </w:tc>
        <w:tc>
          <w:tcPr>
            <w:tcW w:w="567"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sz w:val="20"/>
                <w:szCs w:val="20"/>
                <w:lang w:eastAsia="pl-PL"/>
              </w:rPr>
            </w:pPr>
            <w:r w:rsidRPr="006319EA">
              <w:rPr>
                <w:kern w:val="0"/>
                <w:sz w:val="20"/>
                <w:szCs w:val="20"/>
                <w:lang w:eastAsia="pl-PL"/>
              </w:rPr>
              <w:t>4</w:t>
            </w:r>
          </w:p>
        </w:tc>
        <w:tc>
          <w:tcPr>
            <w:tcW w:w="99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sz w:val="20"/>
                <w:szCs w:val="20"/>
                <w:lang w:eastAsia="pl-PL"/>
              </w:rPr>
            </w:pPr>
          </w:p>
        </w:tc>
        <w:tc>
          <w:tcPr>
            <w:tcW w:w="1276"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sz w:val="20"/>
                <w:szCs w:val="20"/>
                <w:lang w:eastAsia="pl-PL"/>
              </w:rPr>
            </w:pPr>
          </w:p>
        </w:tc>
        <w:tc>
          <w:tcPr>
            <w:tcW w:w="52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sz w:val="20"/>
                <w:szCs w:val="20"/>
                <w:lang w:eastAsia="pl-PL"/>
              </w:rPr>
            </w:pPr>
            <w:r w:rsidRPr="006319EA">
              <w:rPr>
                <w:kern w:val="0"/>
                <w:sz w:val="20"/>
                <w:szCs w:val="20"/>
                <w:lang w:eastAsia="pl-PL"/>
              </w:rPr>
              <w:t>8</w:t>
            </w:r>
          </w:p>
        </w:tc>
        <w:tc>
          <w:tcPr>
            <w:tcW w:w="1116"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sz w:val="20"/>
                <w:szCs w:val="20"/>
                <w:lang w:eastAsia="pl-PL"/>
              </w:rPr>
            </w:pPr>
          </w:p>
        </w:tc>
        <w:tc>
          <w:tcPr>
            <w:tcW w:w="4457" w:type="dxa"/>
            <w:tcBorders>
              <w:top w:val="nil"/>
              <w:left w:val="single" w:sz="6" w:space="0" w:color="000000"/>
              <w:bottom w:val="single" w:sz="6" w:space="0" w:color="000000"/>
              <w:right w:val="single" w:sz="6" w:space="0" w:color="000000"/>
            </w:tcBorders>
            <w:tcMar>
              <w:top w:w="0" w:type="dxa"/>
              <w:left w:w="11" w:type="dxa"/>
              <w:bottom w:w="0" w:type="dxa"/>
              <w:right w:w="11" w:type="dxa"/>
            </w:tcMar>
            <w:hideMark/>
          </w:tcPr>
          <w:p w:rsidR="00034911" w:rsidRPr="006319EA" w:rsidRDefault="00034911" w:rsidP="00EB11FE">
            <w:pPr>
              <w:suppressAutoHyphens w:val="0"/>
              <w:rPr>
                <w:kern w:val="0"/>
                <w:lang w:eastAsia="pl-PL"/>
              </w:rPr>
            </w:pPr>
            <w:r w:rsidRPr="006319EA">
              <w:rPr>
                <w:kern w:val="0"/>
                <w:sz w:val="20"/>
                <w:szCs w:val="20"/>
                <w:lang w:eastAsia="pl-PL"/>
              </w:rPr>
              <w:t>Pełna nazwa producenta……………</w:t>
            </w:r>
          </w:p>
          <w:p w:rsidR="00034911" w:rsidRPr="006319EA" w:rsidRDefault="00034911" w:rsidP="00EB11FE">
            <w:pPr>
              <w:suppressAutoHyphens w:val="0"/>
              <w:rPr>
                <w:kern w:val="0"/>
                <w:lang w:eastAsia="pl-PL"/>
              </w:rPr>
            </w:pPr>
            <w:r w:rsidRPr="006319EA">
              <w:rPr>
                <w:kern w:val="0"/>
                <w:sz w:val="20"/>
                <w:szCs w:val="20"/>
                <w:lang w:eastAsia="pl-PL"/>
              </w:rPr>
              <w:t>Pełna nazwa wyrobu ………………</w:t>
            </w:r>
          </w:p>
          <w:p w:rsidR="00034911" w:rsidRPr="006319EA" w:rsidRDefault="00034911" w:rsidP="00EB11FE">
            <w:pPr>
              <w:suppressAutoHyphens w:val="0"/>
              <w:rPr>
                <w:kern w:val="0"/>
                <w:lang w:eastAsia="pl-PL"/>
              </w:rPr>
            </w:pPr>
            <w:r w:rsidRPr="006319EA">
              <w:rPr>
                <w:kern w:val="0"/>
                <w:sz w:val="20"/>
                <w:szCs w:val="20"/>
                <w:lang w:eastAsia="pl-PL"/>
              </w:rPr>
              <w:t>Numer referencyjny …..........................</w:t>
            </w:r>
          </w:p>
        </w:tc>
      </w:tr>
      <w:tr w:rsidR="00034911" w:rsidRPr="006319EA" w:rsidTr="00EB11FE">
        <w:trPr>
          <w:tblCellSpacing w:w="0" w:type="dxa"/>
        </w:trPr>
        <w:tc>
          <w:tcPr>
            <w:tcW w:w="473"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rPr>
                <w:kern w:val="0"/>
                <w:lang w:eastAsia="pl-PL"/>
              </w:rPr>
            </w:pPr>
            <w:r w:rsidRPr="006319EA">
              <w:rPr>
                <w:kern w:val="0"/>
                <w:sz w:val="20"/>
                <w:szCs w:val="20"/>
                <w:lang w:eastAsia="pl-PL"/>
              </w:rPr>
              <w:t>5</w:t>
            </w:r>
          </w:p>
        </w:tc>
        <w:tc>
          <w:tcPr>
            <w:tcW w:w="5507"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rPr>
                <w:kern w:val="0"/>
                <w:lang w:eastAsia="pl-PL"/>
              </w:rPr>
            </w:pPr>
            <w:r w:rsidRPr="006319EA">
              <w:rPr>
                <w:kern w:val="0"/>
                <w:sz w:val="20"/>
                <w:szCs w:val="20"/>
                <w:lang w:eastAsia="pl-PL"/>
              </w:rPr>
              <w:t>Uchwyt elektrody 4mm, szeroki, , 2 przyciski, kabel 4m, wtyk SDS</w:t>
            </w:r>
          </w:p>
        </w:tc>
        <w:tc>
          <w:tcPr>
            <w:tcW w:w="567"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sz w:val="20"/>
                <w:szCs w:val="20"/>
                <w:lang w:eastAsia="pl-PL"/>
              </w:rPr>
            </w:pPr>
            <w:r w:rsidRPr="006319EA">
              <w:rPr>
                <w:kern w:val="0"/>
                <w:sz w:val="20"/>
                <w:szCs w:val="20"/>
                <w:lang w:eastAsia="pl-PL"/>
              </w:rPr>
              <w:t>6</w:t>
            </w:r>
          </w:p>
        </w:tc>
        <w:tc>
          <w:tcPr>
            <w:tcW w:w="99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sz w:val="20"/>
                <w:szCs w:val="20"/>
                <w:lang w:eastAsia="pl-PL"/>
              </w:rPr>
            </w:pPr>
          </w:p>
        </w:tc>
        <w:tc>
          <w:tcPr>
            <w:tcW w:w="1276"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sz w:val="20"/>
                <w:szCs w:val="20"/>
                <w:lang w:eastAsia="pl-PL"/>
              </w:rPr>
            </w:pPr>
          </w:p>
        </w:tc>
        <w:tc>
          <w:tcPr>
            <w:tcW w:w="52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sz w:val="20"/>
                <w:szCs w:val="20"/>
                <w:lang w:eastAsia="pl-PL"/>
              </w:rPr>
            </w:pPr>
            <w:r w:rsidRPr="006319EA">
              <w:rPr>
                <w:kern w:val="0"/>
                <w:sz w:val="20"/>
                <w:szCs w:val="20"/>
                <w:lang w:eastAsia="pl-PL"/>
              </w:rPr>
              <w:t>8</w:t>
            </w:r>
          </w:p>
        </w:tc>
        <w:tc>
          <w:tcPr>
            <w:tcW w:w="1116"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sz w:val="20"/>
                <w:szCs w:val="20"/>
                <w:lang w:eastAsia="pl-PL"/>
              </w:rPr>
            </w:pPr>
          </w:p>
        </w:tc>
        <w:tc>
          <w:tcPr>
            <w:tcW w:w="4457" w:type="dxa"/>
            <w:tcBorders>
              <w:top w:val="nil"/>
              <w:left w:val="single" w:sz="6" w:space="0" w:color="000000"/>
              <w:bottom w:val="single" w:sz="6" w:space="0" w:color="000000"/>
              <w:right w:val="single" w:sz="6" w:space="0" w:color="000000"/>
            </w:tcBorders>
            <w:tcMar>
              <w:top w:w="0" w:type="dxa"/>
              <w:left w:w="11" w:type="dxa"/>
              <w:bottom w:w="0" w:type="dxa"/>
              <w:right w:w="11" w:type="dxa"/>
            </w:tcMar>
            <w:hideMark/>
          </w:tcPr>
          <w:p w:rsidR="00034911" w:rsidRPr="006319EA" w:rsidRDefault="00034911" w:rsidP="00EB11FE">
            <w:pPr>
              <w:suppressAutoHyphens w:val="0"/>
              <w:rPr>
                <w:kern w:val="0"/>
                <w:lang w:eastAsia="pl-PL"/>
              </w:rPr>
            </w:pPr>
            <w:r w:rsidRPr="006319EA">
              <w:rPr>
                <w:kern w:val="0"/>
                <w:sz w:val="20"/>
                <w:szCs w:val="20"/>
                <w:lang w:eastAsia="pl-PL"/>
              </w:rPr>
              <w:t>Pełna nazwa producenta……………</w:t>
            </w:r>
          </w:p>
          <w:p w:rsidR="00034911" w:rsidRPr="006319EA" w:rsidRDefault="00034911" w:rsidP="00EB11FE">
            <w:pPr>
              <w:suppressAutoHyphens w:val="0"/>
              <w:rPr>
                <w:kern w:val="0"/>
                <w:lang w:eastAsia="pl-PL"/>
              </w:rPr>
            </w:pPr>
            <w:r w:rsidRPr="006319EA">
              <w:rPr>
                <w:kern w:val="0"/>
                <w:sz w:val="20"/>
                <w:szCs w:val="20"/>
                <w:lang w:eastAsia="pl-PL"/>
              </w:rPr>
              <w:t>Pełna nazwa wyrobu ………………</w:t>
            </w:r>
          </w:p>
          <w:p w:rsidR="00034911" w:rsidRPr="006319EA" w:rsidRDefault="00034911" w:rsidP="00EB11FE">
            <w:pPr>
              <w:suppressAutoHyphens w:val="0"/>
              <w:rPr>
                <w:kern w:val="0"/>
                <w:lang w:eastAsia="pl-PL"/>
              </w:rPr>
            </w:pPr>
            <w:r w:rsidRPr="006319EA">
              <w:rPr>
                <w:kern w:val="0"/>
                <w:sz w:val="20"/>
                <w:szCs w:val="20"/>
                <w:lang w:eastAsia="pl-PL"/>
              </w:rPr>
              <w:t>Numer referencyjny …..........................</w:t>
            </w:r>
          </w:p>
        </w:tc>
      </w:tr>
      <w:tr w:rsidR="00034911" w:rsidRPr="006319EA" w:rsidTr="00EB11FE">
        <w:trPr>
          <w:tblCellSpacing w:w="0" w:type="dxa"/>
        </w:trPr>
        <w:tc>
          <w:tcPr>
            <w:tcW w:w="473"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rPr>
                <w:kern w:val="0"/>
                <w:lang w:eastAsia="pl-PL"/>
              </w:rPr>
            </w:pPr>
            <w:r w:rsidRPr="006319EA">
              <w:rPr>
                <w:kern w:val="0"/>
                <w:sz w:val="20"/>
                <w:szCs w:val="20"/>
                <w:lang w:eastAsia="pl-PL"/>
              </w:rPr>
              <w:t>6</w:t>
            </w:r>
          </w:p>
        </w:tc>
        <w:tc>
          <w:tcPr>
            <w:tcW w:w="5507"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rPr>
                <w:kern w:val="0"/>
                <w:lang w:eastAsia="pl-PL"/>
              </w:rPr>
            </w:pPr>
            <w:r w:rsidRPr="006319EA">
              <w:rPr>
                <w:kern w:val="0"/>
                <w:sz w:val="20"/>
                <w:szCs w:val="20"/>
                <w:lang w:eastAsia="pl-PL"/>
              </w:rPr>
              <w:t>Elektroda nóż prosty, 25mm, uchwyt 4mm</w:t>
            </w:r>
          </w:p>
        </w:tc>
        <w:tc>
          <w:tcPr>
            <w:tcW w:w="567"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sz w:val="20"/>
                <w:szCs w:val="20"/>
                <w:lang w:eastAsia="pl-PL"/>
              </w:rPr>
            </w:pPr>
            <w:r w:rsidRPr="006319EA">
              <w:rPr>
                <w:kern w:val="0"/>
                <w:sz w:val="20"/>
                <w:szCs w:val="20"/>
                <w:lang w:eastAsia="pl-PL"/>
              </w:rPr>
              <w:t>6</w:t>
            </w:r>
          </w:p>
        </w:tc>
        <w:tc>
          <w:tcPr>
            <w:tcW w:w="99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sz w:val="20"/>
                <w:szCs w:val="20"/>
                <w:lang w:eastAsia="pl-PL"/>
              </w:rPr>
            </w:pPr>
          </w:p>
        </w:tc>
        <w:tc>
          <w:tcPr>
            <w:tcW w:w="1276"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sz w:val="20"/>
                <w:szCs w:val="20"/>
                <w:lang w:eastAsia="pl-PL"/>
              </w:rPr>
            </w:pPr>
          </w:p>
        </w:tc>
        <w:tc>
          <w:tcPr>
            <w:tcW w:w="52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sz w:val="20"/>
                <w:szCs w:val="20"/>
                <w:lang w:eastAsia="pl-PL"/>
              </w:rPr>
            </w:pPr>
            <w:r w:rsidRPr="006319EA">
              <w:rPr>
                <w:kern w:val="0"/>
                <w:sz w:val="20"/>
                <w:szCs w:val="20"/>
                <w:lang w:eastAsia="pl-PL"/>
              </w:rPr>
              <w:t>8</w:t>
            </w:r>
          </w:p>
        </w:tc>
        <w:tc>
          <w:tcPr>
            <w:tcW w:w="1116"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sz w:val="20"/>
                <w:szCs w:val="20"/>
                <w:lang w:eastAsia="pl-PL"/>
              </w:rPr>
            </w:pPr>
          </w:p>
        </w:tc>
        <w:tc>
          <w:tcPr>
            <w:tcW w:w="4457" w:type="dxa"/>
            <w:tcBorders>
              <w:top w:val="nil"/>
              <w:left w:val="single" w:sz="6" w:space="0" w:color="000000"/>
              <w:bottom w:val="single" w:sz="6" w:space="0" w:color="000000"/>
              <w:right w:val="single" w:sz="6" w:space="0" w:color="000000"/>
            </w:tcBorders>
            <w:tcMar>
              <w:top w:w="0" w:type="dxa"/>
              <w:left w:w="11" w:type="dxa"/>
              <w:bottom w:w="0" w:type="dxa"/>
              <w:right w:w="11" w:type="dxa"/>
            </w:tcMar>
            <w:hideMark/>
          </w:tcPr>
          <w:p w:rsidR="00034911" w:rsidRPr="006319EA" w:rsidRDefault="00034911" w:rsidP="00EB11FE">
            <w:pPr>
              <w:suppressAutoHyphens w:val="0"/>
              <w:rPr>
                <w:kern w:val="0"/>
                <w:lang w:eastAsia="pl-PL"/>
              </w:rPr>
            </w:pPr>
            <w:r w:rsidRPr="006319EA">
              <w:rPr>
                <w:kern w:val="0"/>
                <w:sz w:val="20"/>
                <w:szCs w:val="20"/>
                <w:lang w:eastAsia="pl-PL"/>
              </w:rPr>
              <w:t>Pełna nazwa producenta……………</w:t>
            </w:r>
          </w:p>
          <w:p w:rsidR="00034911" w:rsidRPr="006319EA" w:rsidRDefault="00034911" w:rsidP="00EB11FE">
            <w:pPr>
              <w:suppressAutoHyphens w:val="0"/>
              <w:rPr>
                <w:kern w:val="0"/>
                <w:lang w:eastAsia="pl-PL"/>
              </w:rPr>
            </w:pPr>
            <w:r w:rsidRPr="006319EA">
              <w:rPr>
                <w:kern w:val="0"/>
                <w:sz w:val="20"/>
                <w:szCs w:val="20"/>
                <w:lang w:eastAsia="pl-PL"/>
              </w:rPr>
              <w:t>Pełna nazwa wyrobu ………………</w:t>
            </w:r>
          </w:p>
          <w:p w:rsidR="00034911" w:rsidRPr="006319EA" w:rsidRDefault="00034911" w:rsidP="00EB11FE">
            <w:pPr>
              <w:suppressAutoHyphens w:val="0"/>
              <w:rPr>
                <w:kern w:val="0"/>
                <w:lang w:eastAsia="pl-PL"/>
              </w:rPr>
            </w:pPr>
            <w:r w:rsidRPr="006319EA">
              <w:rPr>
                <w:kern w:val="0"/>
                <w:sz w:val="20"/>
                <w:szCs w:val="20"/>
                <w:lang w:eastAsia="pl-PL"/>
              </w:rPr>
              <w:t>Numer referencyjny …..........................</w:t>
            </w:r>
          </w:p>
        </w:tc>
      </w:tr>
      <w:tr w:rsidR="00034911" w:rsidRPr="006319EA" w:rsidTr="00EB11FE">
        <w:trPr>
          <w:tblCellSpacing w:w="0" w:type="dxa"/>
        </w:trPr>
        <w:tc>
          <w:tcPr>
            <w:tcW w:w="473"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rPr>
                <w:kern w:val="0"/>
                <w:lang w:eastAsia="pl-PL"/>
              </w:rPr>
            </w:pPr>
            <w:r w:rsidRPr="006319EA">
              <w:rPr>
                <w:kern w:val="0"/>
                <w:sz w:val="20"/>
                <w:szCs w:val="20"/>
                <w:lang w:eastAsia="pl-PL"/>
              </w:rPr>
              <w:t>7</w:t>
            </w:r>
          </w:p>
        </w:tc>
        <w:tc>
          <w:tcPr>
            <w:tcW w:w="5507"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rPr>
                <w:kern w:val="0"/>
                <w:lang w:eastAsia="pl-PL"/>
              </w:rPr>
            </w:pPr>
            <w:r w:rsidRPr="006319EA">
              <w:rPr>
                <w:kern w:val="0"/>
                <w:sz w:val="20"/>
                <w:szCs w:val="20"/>
                <w:lang w:eastAsia="pl-PL"/>
              </w:rPr>
              <w:t xml:space="preserve">Elektroda bipolarna do waporyzacji typu Phazer, </w:t>
            </w:r>
          </w:p>
          <w:p w:rsidR="00034911" w:rsidRPr="006319EA" w:rsidRDefault="00034911" w:rsidP="00EB11FE">
            <w:pPr>
              <w:suppressAutoHyphens w:val="0"/>
              <w:rPr>
                <w:kern w:val="0"/>
                <w:lang w:eastAsia="pl-PL"/>
              </w:rPr>
            </w:pPr>
            <w:r w:rsidRPr="006319EA">
              <w:rPr>
                <w:kern w:val="0"/>
                <w:sz w:val="20"/>
                <w:szCs w:val="20"/>
                <w:lang w:eastAsia="pl-PL"/>
              </w:rPr>
              <w:t>- wypukła,</w:t>
            </w:r>
          </w:p>
          <w:p w:rsidR="00034911" w:rsidRPr="006319EA" w:rsidRDefault="00034911" w:rsidP="00EB11FE">
            <w:pPr>
              <w:suppressAutoHyphens w:val="0"/>
              <w:rPr>
                <w:kern w:val="0"/>
                <w:lang w:eastAsia="pl-PL"/>
              </w:rPr>
            </w:pPr>
            <w:r w:rsidRPr="006319EA">
              <w:rPr>
                <w:kern w:val="0"/>
                <w:sz w:val="20"/>
                <w:szCs w:val="20"/>
                <w:lang w:eastAsia="pl-PL"/>
              </w:rPr>
              <w:t>- zagięcie 70 stopni,</w:t>
            </w:r>
          </w:p>
          <w:p w:rsidR="00034911" w:rsidRPr="006319EA" w:rsidRDefault="00034911" w:rsidP="00EB11FE">
            <w:pPr>
              <w:suppressAutoHyphens w:val="0"/>
              <w:rPr>
                <w:kern w:val="0"/>
                <w:lang w:eastAsia="pl-PL"/>
              </w:rPr>
            </w:pPr>
            <w:r w:rsidRPr="006319EA">
              <w:rPr>
                <w:kern w:val="0"/>
                <w:sz w:val="20"/>
                <w:szCs w:val="20"/>
                <w:lang w:eastAsia="pl-PL"/>
              </w:rPr>
              <w:t>- średnica kulki 2,4mm,</w:t>
            </w:r>
          </w:p>
          <w:p w:rsidR="00034911" w:rsidRPr="006319EA" w:rsidRDefault="00034911" w:rsidP="00EB11FE">
            <w:pPr>
              <w:suppressAutoHyphens w:val="0"/>
              <w:rPr>
                <w:kern w:val="0"/>
                <w:lang w:eastAsia="pl-PL"/>
              </w:rPr>
            </w:pPr>
            <w:r w:rsidRPr="006319EA">
              <w:rPr>
                <w:kern w:val="0"/>
                <w:sz w:val="20"/>
                <w:szCs w:val="20"/>
                <w:lang w:eastAsia="pl-PL"/>
              </w:rPr>
              <w:t>- długość 170mm</w:t>
            </w:r>
          </w:p>
        </w:tc>
        <w:tc>
          <w:tcPr>
            <w:tcW w:w="567"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sz w:val="20"/>
                <w:szCs w:val="20"/>
                <w:lang w:eastAsia="pl-PL"/>
              </w:rPr>
            </w:pPr>
            <w:r w:rsidRPr="006319EA">
              <w:rPr>
                <w:kern w:val="0"/>
                <w:sz w:val="20"/>
                <w:szCs w:val="20"/>
                <w:lang w:eastAsia="pl-PL"/>
              </w:rPr>
              <w:t>1</w:t>
            </w:r>
          </w:p>
        </w:tc>
        <w:tc>
          <w:tcPr>
            <w:tcW w:w="99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sz w:val="20"/>
                <w:szCs w:val="20"/>
                <w:lang w:eastAsia="pl-PL"/>
              </w:rPr>
            </w:pPr>
          </w:p>
        </w:tc>
        <w:tc>
          <w:tcPr>
            <w:tcW w:w="1276"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sz w:val="20"/>
                <w:szCs w:val="20"/>
                <w:lang w:eastAsia="pl-PL"/>
              </w:rPr>
            </w:pPr>
          </w:p>
        </w:tc>
        <w:tc>
          <w:tcPr>
            <w:tcW w:w="52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sz w:val="20"/>
                <w:szCs w:val="20"/>
                <w:lang w:eastAsia="pl-PL"/>
              </w:rPr>
            </w:pPr>
            <w:r w:rsidRPr="006319EA">
              <w:rPr>
                <w:kern w:val="0"/>
                <w:sz w:val="20"/>
                <w:szCs w:val="20"/>
                <w:lang w:eastAsia="pl-PL"/>
              </w:rPr>
              <w:t>8</w:t>
            </w:r>
          </w:p>
        </w:tc>
        <w:tc>
          <w:tcPr>
            <w:tcW w:w="1116"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sz w:val="20"/>
                <w:szCs w:val="20"/>
                <w:lang w:eastAsia="pl-PL"/>
              </w:rPr>
            </w:pPr>
          </w:p>
        </w:tc>
        <w:tc>
          <w:tcPr>
            <w:tcW w:w="4457" w:type="dxa"/>
            <w:tcBorders>
              <w:top w:val="nil"/>
              <w:left w:val="single" w:sz="6" w:space="0" w:color="000000"/>
              <w:bottom w:val="single" w:sz="6" w:space="0" w:color="000000"/>
              <w:right w:val="single" w:sz="6" w:space="0" w:color="000000"/>
            </w:tcBorders>
            <w:tcMar>
              <w:top w:w="0" w:type="dxa"/>
              <w:left w:w="11" w:type="dxa"/>
              <w:bottom w:w="0" w:type="dxa"/>
              <w:right w:w="11" w:type="dxa"/>
            </w:tcMar>
            <w:hideMark/>
          </w:tcPr>
          <w:p w:rsidR="00034911" w:rsidRPr="006319EA" w:rsidRDefault="00034911" w:rsidP="00EB11FE">
            <w:pPr>
              <w:suppressAutoHyphens w:val="0"/>
              <w:rPr>
                <w:kern w:val="0"/>
                <w:lang w:eastAsia="pl-PL"/>
              </w:rPr>
            </w:pPr>
            <w:r w:rsidRPr="006319EA">
              <w:rPr>
                <w:kern w:val="0"/>
                <w:sz w:val="20"/>
                <w:szCs w:val="20"/>
                <w:lang w:eastAsia="pl-PL"/>
              </w:rPr>
              <w:t>Pełna nazwa producenta……………</w:t>
            </w:r>
          </w:p>
          <w:p w:rsidR="00034911" w:rsidRPr="006319EA" w:rsidRDefault="00034911" w:rsidP="00EB11FE">
            <w:pPr>
              <w:suppressAutoHyphens w:val="0"/>
              <w:rPr>
                <w:kern w:val="0"/>
                <w:lang w:eastAsia="pl-PL"/>
              </w:rPr>
            </w:pPr>
            <w:r w:rsidRPr="006319EA">
              <w:rPr>
                <w:kern w:val="0"/>
                <w:sz w:val="20"/>
                <w:szCs w:val="20"/>
                <w:lang w:eastAsia="pl-PL"/>
              </w:rPr>
              <w:t>Pełna nazwa wyrobu ………………</w:t>
            </w:r>
          </w:p>
          <w:p w:rsidR="00034911" w:rsidRPr="006319EA" w:rsidRDefault="00034911" w:rsidP="00EB11FE">
            <w:pPr>
              <w:suppressAutoHyphens w:val="0"/>
              <w:rPr>
                <w:kern w:val="0"/>
                <w:lang w:eastAsia="pl-PL"/>
              </w:rPr>
            </w:pPr>
            <w:r w:rsidRPr="006319EA">
              <w:rPr>
                <w:kern w:val="0"/>
                <w:sz w:val="20"/>
                <w:szCs w:val="20"/>
                <w:lang w:eastAsia="pl-PL"/>
              </w:rPr>
              <w:t>Numer referencyjny …..........................</w:t>
            </w:r>
          </w:p>
        </w:tc>
      </w:tr>
      <w:tr w:rsidR="00034911" w:rsidRPr="006319EA" w:rsidTr="00EB11FE">
        <w:trPr>
          <w:tblCellSpacing w:w="0" w:type="dxa"/>
        </w:trPr>
        <w:tc>
          <w:tcPr>
            <w:tcW w:w="473"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rPr>
                <w:kern w:val="0"/>
                <w:lang w:eastAsia="pl-PL"/>
              </w:rPr>
            </w:pPr>
            <w:r w:rsidRPr="006319EA">
              <w:rPr>
                <w:kern w:val="0"/>
                <w:sz w:val="20"/>
                <w:szCs w:val="20"/>
                <w:lang w:eastAsia="pl-PL"/>
              </w:rPr>
              <w:t>8</w:t>
            </w:r>
          </w:p>
        </w:tc>
        <w:tc>
          <w:tcPr>
            <w:tcW w:w="5507"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rPr>
                <w:kern w:val="0"/>
                <w:lang w:eastAsia="pl-PL"/>
              </w:rPr>
            </w:pPr>
            <w:r w:rsidRPr="006319EA">
              <w:rPr>
                <w:kern w:val="0"/>
                <w:sz w:val="20"/>
                <w:szCs w:val="20"/>
                <w:lang w:eastAsia="pl-PL"/>
              </w:rPr>
              <w:t xml:space="preserve">Elektroda bipolarna do waporyzacji, </w:t>
            </w:r>
          </w:p>
          <w:p w:rsidR="00034911" w:rsidRPr="006319EA" w:rsidRDefault="00034911" w:rsidP="00EB11FE">
            <w:pPr>
              <w:suppressAutoHyphens w:val="0"/>
              <w:rPr>
                <w:kern w:val="0"/>
                <w:lang w:eastAsia="pl-PL"/>
              </w:rPr>
            </w:pPr>
            <w:r w:rsidRPr="006319EA">
              <w:rPr>
                <w:kern w:val="0"/>
                <w:sz w:val="20"/>
                <w:szCs w:val="20"/>
                <w:lang w:eastAsia="pl-PL"/>
              </w:rPr>
              <w:t>- okrągła,</w:t>
            </w:r>
          </w:p>
          <w:p w:rsidR="00034911" w:rsidRPr="006319EA" w:rsidRDefault="00034911" w:rsidP="00EB11FE">
            <w:pPr>
              <w:suppressAutoHyphens w:val="0"/>
              <w:rPr>
                <w:kern w:val="0"/>
                <w:lang w:eastAsia="pl-PL"/>
              </w:rPr>
            </w:pPr>
            <w:r w:rsidRPr="006319EA">
              <w:rPr>
                <w:kern w:val="0"/>
                <w:sz w:val="20"/>
                <w:szCs w:val="20"/>
                <w:lang w:eastAsia="pl-PL"/>
              </w:rPr>
              <w:t>- VAP,</w:t>
            </w:r>
          </w:p>
          <w:p w:rsidR="00034911" w:rsidRPr="006319EA" w:rsidRDefault="00034911" w:rsidP="00EB11FE">
            <w:pPr>
              <w:suppressAutoHyphens w:val="0"/>
              <w:rPr>
                <w:kern w:val="0"/>
                <w:lang w:eastAsia="pl-PL"/>
              </w:rPr>
            </w:pPr>
            <w:r w:rsidRPr="006319EA">
              <w:rPr>
                <w:kern w:val="0"/>
                <w:sz w:val="20"/>
                <w:szCs w:val="20"/>
                <w:lang w:eastAsia="pl-PL"/>
              </w:rPr>
              <w:t>- długość 170mm</w:t>
            </w:r>
          </w:p>
        </w:tc>
        <w:tc>
          <w:tcPr>
            <w:tcW w:w="567"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sz w:val="20"/>
                <w:szCs w:val="20"/>
                <w:lang w:eastAsia="pl-PL"/>
              </w:rPr>
            </w:pPr>
            <w:r w:rsidRPr="006319EA">
              <w:rPr>
                <w:kern w:val="0"/>
                <w:sz w:val="20"/>
                <w:szCs w:val="20"/>
                <w:lang w:eastAsia="pl-PL"/>
              </w:rPr>
              <w:t>2</w:t>
            </w:r>
          </w:p>
        </w:tc>
        <w:tc>
          <w:tcPr>
            <w:tcW w:w="99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sz w:val="20"/>
                <w:szCs w:val="20"/>
                <w:lang w:eastAsia="pl-PL"/>
              </w:rPr>
            </w:pPr>
          </w:p>
        </w:tc>
        <w:tc>
          <w:tcPr>
            <w:tcW w:w="1276"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sz w:val="20"/>
                <w:szCs w:val="20"/>
                <w:lang w:eastAsia="pl-PL"/>
              </w:rPr>
            </w:pPr>
          </w:p>
        </w:tc>
        <w:tc>
          <w:tcPr>
            <w:tcW w:w="52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sz w:val="20"/>
                <w:szCs w:val="20"/>
                <w:lang w:eastAsia="pl-PL"/>
              </w:rPr>
            </w:pPr>
            <w:r w:rsidRPr="006319EA">
              <w:rPr>
                <w:kern w:val="0"/>
                <w:sz w:val="20"/>
                <w:szCs w:val="20"/>
                <w:lang w:eastAsia="pl-PL"/>
              </w:rPr>
              <w:t>8</w:t>
            </w:r>
          </w:p>
        </w:tc>
        <w:tc>
          <w:tcPr>
            <w:tcW w:w="1116"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sz w:val="20"/>
                <w:szCs w:val="20"/>
                <w:lang w:eastAsia="pl-PL"/>
              </w:rPr>
            </w:pPr>
          </w:p>
        </w:tc>
        <w:tc>
          <w:tcPr>
            <w:tcW w:w="4457" w:type="dxa"/>
            <w:tcBorders>
              <w:top w:val="nil"/>
              <w:left w:val="single" w:sz="6" w:space="0" w:color="000000"/>
              <w:bottom w:val="single" w:sz="6" w:space="0" w:color="000000"/>
              <w:right w:val="single" w:sz="6" w:space="0" w:color="000000"/>
            </w:tcBorders>
            <w:tcMar>
              <w:top w:w="0" w:type="dxa"/>
              <w:left w:w="11" w:type="dxa"/>
              <w:bottom w:w="0" w:type="dxa"/>
              <w:right w:w="11" w:type="dxa"/>
            </w:tcMar>
            <w:hideMark/>
          </w:tcPr>
          <w:p w:rsidR="00034911" w:rsidRPr="006319EA" w:rsidRDefault="00034911" w:rsidP="00EB11FE">
            <w:pPr>
              <w:suppressAutoHyphens w:val="0"/>
              <w:rPr>
                <w:kern w:val="0"/>
                <w:lang w:eastAsia="pl-PL"/>
              </w:rPr>
            </w:pPr>
            <w:r w:rsidRPr="006319EA">
              <w:rPr>
                <w:kern w:val="0"/>
                <w:sz w:val="20"/>
                <w:szCs w:val="20"/>
                <w:lang w:eastAsia="pl-PL"/>
              </w:rPr>
              <w:t>Pełna nazwa producenta……………</w:t>
            </w:r>
          </w:p>
          <w:p w:rsidR="00034911" w:rsidRPr="006319EA" w:rsidRDefault="00034911" w:rsidP="00EB11FE">
            <w:pPr>
              <w:suppressAutoHyphens w:val="0"/>
              <w:rPr>
                <w:kern w:val="0"/>
                <w:lang w:eastAsia="pl-PL"/>
              </w:rPr>
            </w:pPr>
            <w:r w:rsidRPr="006319EA">
              <w:rPr>
                <w:kern w:val="0"/>
                <w:sz w:val="20"/>
                <w:szCs w:val="20"/>
                <w:lang w:eastAsia="pl-PL"/>
              </w:rPr>
              <w:t>Pełna nazwa wyrobu ………………</w:t>
            </w:r>
          </w:p>
          <w:p w:rsidR="00034911" w:rsidRPr="006319EA" w:rsidRDefault="00034911" w:rsidP="00EB11FE">
            <w:pPr>
              <w:suppressAutoHyphens w:val="0"/>
              <w:rPr>
                <w:kern w:val="0"/>
                <w:lang w:eastAsia="pl-PL"/>
              </w:rPr>
            </w:pPr>
            <w:r w:rsidRPr="006319EA">
              <w:rPr>
                <w:kern w:val="0"/>
                <w:sz w:val="20"/>
                <w:szCs w:val="20"/>
                <w:lang w:eastAsia="pl-PL"/>
              </w:rPr>
              <w:t>Numer referencyjny …..........................</w:t>
            </w:r>
          </w:p>
          <w:p w:rsidR="00034911" w:rsidRPr="006319EA" w:rsidRDefault="00034911" w:rsidP="00EB11FE">
            <w:pPr>
              <w:suppressAutoHyphens w:val="0"/>
              <w:rPr>
                <w:kern w:val="0"/>
                <w:lang w:eastAsia="pl-PL"/>
              </w:rPr>
            </w:pPr>
          </w:p>
        </w:tc>
      </w:tr>
      <w:tr w:rsidR="00034911" w:rsidRPr="006319EA" w:rsidTr="00EB11FE">
        <w:trPr>
          <w:tblCellSpacing w:w="0" w:type="dxa"/>
        </w:trPr>
        <w:tc>
          <w:tcPr>
            <w:tcW w:w="473"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rPr>
                <w:kern w:val="0"/>
                <w:lang w:eastAsia="pl-PL"/>
              </w:rPr>
            </w:pPr>
            <w:r w:rsidRPr="006319EA">
              <w:rPr>
                <w:kern w:val="0"/>
                <w:sz w:val="20"/>
                <w:szCs w:val="20"/>
                <w:lang w:eastAsia="pl-PL"/>
              </w:rPr>
              <w:t>9</w:t>
            </w:r>
          </w:p>
        </w:tc>
        <w:tc>
          <w:tcPr>
            <w:tcW w:w="5507"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rPr>
                <w:kern w:val="0"/>
                <w:lang w:eastAsia="pl-PL"/>
              </w:rPr>
            </w:pPr>
            <w:r w:rsidRPr="006319EA">
              <w:rPr>
                <w:kern w:val="0"/>
                <w:sz w:val="20"/>
                <w:szCs w:val="20"/>
                <w:lang w:eastAsia="pl-PL"/>
              </w:rPr>
              <w:t xml:space="preserve">Szczypce bipolarne, </w:t>
            </w:r>
          </w:p>
          <w:p w:rsidR="00034911" w:rsidRPr="006319EA" w:rsidRDefault="00034911" w:rsidP="00EB11FE">
            <w:pPr>
              <w:suppressAutoHyphens w:val="0"/>
              <w:rPr>
                <w:kern w:val="0"/>
                <w:lang w:eastAsia="pl-PL"/>
              </w:rPr>
            </w:pPr>
            <w:r w:rsidRPr="006319EA">
              <w:rPr>
                <w:kern w:val="0"/>
                <w:sz w:val="20"/>
                <w:szCs w:val="20"/>
                <w:lang w:eastAsia="pl-PL"/>
              </w:rPr>
              <w:t>- bagnetowe,</w:t>
            </w:r>
          </w:p>
          <w:p w:rsidR="00034911" w:rsidRPr="006319EA" w:rsidRDefault="00034911" w:rsidP="00EB11FE">
            <w:pPr>
              <w:suppressAutoHyphens w:val="0"/>
              <w:rPr>
                <w:kern w:val="0"/>
                <w:lang w:eastAsia="pl-PL"/>
              </w:rPr>
            </w:pPr>
            <w:r w:rsidRPr="006319EA">
              <w:rPr>
                <w:kern w:val="0"/>
                <w:sz w:val="20"/>
                <w:szCs w:val="20"/>
                <w:lang w:eastAsia="pl-PL"/>
              </w:rPr>
              <w:t>- katowe,</w:t>
            </w:r>
          </w:p>
          <w:p w:rsidR="00034911" w:rsidRPr="006319EA" w:rsidRDefault="00034911" w:rsidP="00EB11FE">
            <w:pPr>
              <w:suppressAutoHyphens w:val="0"/>
              <w:rPr>
                <w:kern w:val="0"/>
                <w:lang w:eastAsia="pl-PL"/>
              </w:rPr>
            </w:pPr>
            <w:r w:rsidRPr="006319EA">
              <w:rPr>
                <w:kern w:val="0"/>
                <w:sz w:val="20"/>
                <w:szCs w:val="20"/>
                <w:lang w:eastAsia="pl-PL"/>
              </w:rPr>
              <w:t>- grubość 2mm,</w:t>
            </w:r>
          </w:p>
          <w:p w:rsidR="00034911" w:rsidRPr="006319EA" w:rsidRDefault="00034911" w:rsidP="00EB11FE">
            <w:pPr>
              <w:suppressAutoHyphens w:val="0"/>
              <w:rPr>
                <w:kern w:val="0"/>
                <w:lang w:eastAsia="pl-PL"/>
              </w:rPr>
            </w:pPr>
            <w:r w:rsidRPr="006319EA">
              <w:rPr>
                <w:kern w:val="0"/>
                <w:sz w:val="20"/>
                <w:szCs w:val="20"/>
                <w:lang w:eastAsia="pl-PL"/>
              </w:rPr>
              <w:t>- długość 195mm</w:t>
            </w:r>
          </w:p>
        </w:tc>
        <w:tc>
          <w:tcPr>
            <w:tcW w:w="567"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sz w:val="20"/>
                <w:szCs w:val="20"/>
                <w:lang w:eastAsia="pl-PL"/>
              </w:rPr>
            </w:pPr>
            <w:r w:rsidRPr="006319EA">
              <w:rPr>
                <w:kern w:val="0"/>
                <w:sz w:val="20"/>
                <w:szCs w:val="20"/>
                <w:lang w:eastAsia="pl-PL"/>
              </w:rPr>
              <w:t>1</w:t>
            </w:r>
          </w:p>
        </w:tc>
        <w:tc>
          <w:tcPr>
            <w:tcW w:w="99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sz w:val="20"/>
                <w:szCs w:val="20"/>
                <w:lang w:eastAsia="pl-PL"/>
              </w:rPr>
            </w:pPr>
          </w:p>
        </w:tc>
        <w:tc>
          <w:tcPr>
            <w:tcW w:w="1276"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sz w:val="20"/>
                <w:szCs w:val="20"/>
                <w:lang w:eastAsia="pl-PL"/>
              </w:rPr>
            </w:pPr>
          </w:p>
        </w:tc>
        <w:tc>
          <w:tcPr>
            <w:tcW w:w="52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sz w:val="20"/>
                <w:szCs w:val="20"/>
                <w:lang w:eastAsia="pl-PL"/>
              </w:rPr>
            </w:pPr>
            <w:r w:rsidRPr="006319EA">
              <w:rPr>
                <w:kern w:val="0"/>
                <w:sz w:val="20"/>
                <w:szCs w:val="20"/>
                <w:lang w:eastAsia="pl-PL"/>
              </w:rPr>
              <w:t>8</w:t>
            </w:r>
          </w:p>
        </w:tc>
        <w:tc>
          <w:tcPr>
            <w:tcW w:w="1116"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sz w:val="20"/>
                <w:szCs w:val="20"/>
                <w:lang w:eastAsia="pl-PL"/>
              </w:rPr>
            </w:pPr>
          </w:p>
        </w:tc>
        <w:tc>
          <w:tcPr>
            <w:tcW w:w="4457" w:type="dxa"/>
            <w:tcBorders>
              <w:top w:val="nil"/>
              <w:left w:val="single" w:sz="6" w:space="0" w:color="000000"/>
              <w:bottom w:val="single" w:sz="6" w:space="0" w:color="000000"/>
              <w:right w:val="single" w:sz="6" w:space="0" w:color="000000"/>
            </w:tcBorders>
            <w:tcMar>
              <w:top w:w="0" w:type="dxa"/>
              <w:left w:w="11" w:type="dxa"/>
              <w:bottom w:w="0" w:type="dxa"/>
              <w:right w:w="11" w:type="dxa"/>
            </w:tcMar>
            <w:hideMark/>
          </w:tcPr>
          <w:p w:rsidR="00034911" w:rsidRPr="006319EA" w:rsidRDefault="00034911" w:rsidP="00EB11FE">
            <w:pPr>
              <w:suppressAutoHyphens w:val="0"/>
              <w:rPr>
                <w:kern w:val="0"/>
                <w:lang w:eastAsia="pl-PL"/>
              </w:rPr>
            </w:pPr>
            <w:r w:rsidRPr="006319EA">
              <w:rPr>
                <w:kern w:val="0"/>
                <w:sz w:val="20"/>
                <w:szCs w:val="20"/>
                <w:lang w:eastAsia="pl-PL"/>
              </w:rPr>
              <w:t>Pełna nazwa producenta……………</w:t>
            </w:r>
          </w:p>
          <w:p w:rsidR="00034911" w:rsidRPr="006319EA" w:rsidRDefault="00034911" w:rsidP="00EB11FE">
            <w:pPr>
              <w:suppressAutoHyphens w:val="0"/>
              <w:rPr>
                <w:kern w:val="0"/>
                <w:lang w:eastAsia="pl-PL"/>
              </w:rPr>
            </w:pPr>
            <w:r w:rsidRPr="006319EA">
              <w:rPr>
                <w:kern w:val="0"/>
                <w:sz w:val="20"/>
                <w:szCs w:val="20"/>
                <w:lang w:eastAsia="pl-PL"/>
              </w:rPr>
              <w:t>Pełna nazwa wyrobu ………………</w:t>
            </w:r>
          </w:p>
          <w:p w:rsidR="00034911" w:rsidRPr="006319EA" w:rsidRDefault="00034911" w:rsidP="00EB11FE">
            <w:pPr>
              <w:suppressAutoHyphens w:val="0"/>
              <w:rPr>
                <w:kern w:val="0"/>
                <w:lang w:eastAsia="pl-PL"/>
              </w:rPr>
            </w:pPr>
            <w:r w:rsidRPr="006319EA">
              <w:rPr>
                <w:kern w:val="0"/>
                <w:sz w:val="20"/>
                <w:szCs w:val="20"/>
                <w:lang w:eastAsia="pl-PL"/>
              </w:rPr>
              <w:t>Numer referencyjny …..........................</w:t>
            </w:r>
          </w:p>
          <w:p w:rsidR="00034911" w:rsidRPr="006319EA" w:rsidRDefault="00034911" w:rsidP="00EB11FE">
            <w:pPr>
              <w:suppressAutoHyphens w:val="0"/>
              <w:rPr>
                <w:kern w:val="0"/>
                <w:lang w:eastAsia="pl-PL"/>
              </w:rPr>
            </w:pPr>
          </w:p>
        </w:tc>
      </w:tr>
      <w:tr w:rsidR="00034911" w:rsidRPr="006319EA" w:rsidTr="00EB11FE">
        <w:trPr>
          <w:trHeight w:val="210"/>
          <w:tblCellSpacing w:w="0" w:type="dxa"/>
        </w:trPr>
        <w:tc>
          <w:tcPr>
            <w:tcW w:w="473"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rPr>
                <w:kern w:val="0"/>
                <w:lang w:eastAsia="pl-PL"/>
              </w:rPr>
            </w:pPr>
            <w:r w:rsidRPr="006319EA">
              <w:rPr>
                <w:kern w:val="0"/>
                <w:sz w:val="20"/>
                <w:szCs w:val="20"/>
                <w:lang w:eastAsia="pl-PL"/>
              </w:rPr>
              <w:t>10</w:t>
            </w:r>
          </w:p>
        </w:tc>
        <w:tc>
          <w:tcPr>
            <w:tcW w:w="5507"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rPr>
                <w:kern w:val="0"/>
                <w:lang w:eastAsia="pl-PL"/>
              </w:rPr>
            </w:pPr>
            <w:r w:rsidRPr="006319EA">
              <w:rPr>
                <w:kern w:val="0"/>
                <w:sz w:val="20"/>
                <w:szCs w:val="20"/>
                <w:lang w:eastAsia="pl-PL"/>
              </w:rPr>
              <w:t>Kabel monopolarny do laparoskopu</w:t>
            </w:r>
          </w:p>
          <w:p w:rsidR="00034911" w:rsidRPr="006319EA" w:rsidRDefault="00034911" w:rsidP="00EB11FE">
            <w:pPr>
              <w:suppressAutoHyphens w:val="0"/>
              <w:rPr>
                <w:kern w:val="0"/>
                <w:lang w:eastAsia="pl-PL"/>
              </w:rPr>
            </w:pPr>
            <w:r w:rsidRPr="006319EA">
              <w:rPr>
                <w:kern w:val="0"/>
                <w:sz w:val="20"/>
                <w:szCs w:val="20"/>
                <w:lang w:eastAsia="pl-PL"/>
              </w:rPr>
              <w:lastRenderedPageBreak/>
              <w:t xml:space="preserve">- dł 3m, </w:t>
            </w:r>
          </w:p>
          <w:p w:rsidR="00034911" w:rsidRPr="006319EA" w:rsidRDefault="00034911" w:rsidP="00EB11FE">
            <w:pPr>
              <w:suppressAutoHyphens w:val="0"/>
              <w:rPr>
                <w:kern w:val="0"/>
                <w:lang w:eastAsia="pl-PL"/>
              </w:rPr>
            </w:pPr>
            <w:r w:rsidRPr="006319EA">
              <w:rPr>
                <w:kern w:val="0"/>
                <w:sz w:val="20"/>
                <w:szCs w:val="20"/>
                <w:lang w:eastAsia="pl-PL"/>
              </w:rPr>
              <w:t>- gniazdo żeńskie 4 mm,</w:t>
            </w:r>
          </w:p>
          <w:p w:rsidR="00034911" w:rsidRPr="006319EA" w:rsidRDefault="00034911" w:rsidP="00EB11FE">
            <w:pPr>
              <w:suppressAutoHyphens w:val="0"/>
              <w:rPr>
                <w:kern w:val="0"/>
                <w:lang w:eastAsia="pl-PL"/>
              </w:rPr>
            </w:pPr>
            <w:r w:rsidRPr="006319EA">
              <w:rPr>
                <w:kern w:val="0"/>
                <w:sz w:val="20"/>
                <w:szCs w:val="20"/>
                <w:lang w:eastAsia="pl-PL"/>
              </w:rPr>
              <w:t>- wtyk SDS</w:t>
            </w:r>
          </w:p>
        </w:tc>
        <w:tc>
          <w:tcPr>
            <w:tcW w:w="567"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lang w:eastAsia="pl-PL"/>
              </w:rPr>
            </w:pPr>
            <w:r w:rsidRPr="006319EA">
              <w:rPr>
                <w:kern w:val="0"/>
                <w:sz w:val="20"/>
                <w:szCs w:val="20"/>
                <w:lang w:eastAsia="pl-PL"/>
              </w:rPr>
              <w:lastRenderedPageBreak/>
              <w:t>4</w:t>
            </w:r>
          </w:p>
        </w:tc>
        <w:tc>
          <w:tcPr>
            <w:tcW w:w="99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lang w:eastAsia="pl-PL"/>
              </w:rPr>
            </w:pPr>
          </w:p>
        </w:tc>
        <w:tc>
          <w:tcPr>
            <w:tcW w:w="1276"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lang w:eastAsia="pl-PL"/>
              </w:rPr>
            </w:pPr>
          </w:p>
        </w:tc>
        <w:tc>
          <w:tcPr>
            <w:tcW w:w="52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lang w:eastAsia="pl-PL"/>
              </w:rPr>
            </w:pPr>
            <w:r w:rsidRPr="006319EA">
              <w:rPr>
                <w:kern w:val="0"/>
                <w:sz w:val="20"/>
                <w:szCs w:val="20"/>
                <w:lang w:eastAsia="pl-PL"/>
              </w:rPr>
              <w:t>8</w:t>
            </w:r>
          </w:p>
        </w:tc>
        <w:tc>
          <w:tcPr>
            <w:tcW w:w="1116"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lang w:eastAsia="pl-PL"/>
              </w:rPr>
            </w:pPr>
          </w:p>
        </w:tc>
        <w:tc>
          <w:tcPr>
            <w:tcW w:w="4457" w:type="dxa"/>
            <w:tcBorders>
              <w:top w:val="nil"/>
              <w:left w:val="single" w:sz="6" w:space="0" w:color="000000"/>
              <w:bottom w:val="single" w:sz="6" w:space="0" w:color="000000"/>
              <w:right w:val="single" w:sz="6" w:space="0" w:color="000000"/>
            </w:tcBorders>
            <w:tcMar>
              <w:top w:w="0" w:type="dxa"/>
              <w:left w:w="11" w:type="dxa"/>
              <w:bottom w:w="0" w:type="dxa"/>
              <w:right w:w="11" w:type="dxa"/>
            </w:tcMar>
            <w:hideMark/>
          </w:tcPr>
          <w:p w:rsidR="00034911" w:rsidRPr="006319EA" w:rsidRDefault="00034911" w:rsidP="00EB11FE">
            <w:pPr>
              <w:suppressAutoHyphens w:val="0"/>
              <w:rPr>
                <w:kern w:val="0"/>
                <w:lang w:eastAsia="pl-PL"/>
              </w:rPr>
            </w:pPr>
            <w:r w:rsidRPr="006319EA">
              <w:rPr>
                <w:kern w:val="0"/>
                <w:sz w:val="20"/>
                <w:szCs w:val="20"/>
                <w:lang w:eastAsia="pl-PL"/>
              </w:rPr>
              <w:t>Pełna nazwa producenta……………</w:t>
            </w:r>
          </w:p>
          <w:p w:rsidR="00034911" w:rsidRPr="006319EA" w:rsidRDefault="00034911" w:rsidP="00EB11FE">
            <w:pPr>
              <w:suppressAutoHyphens w:val="0"/>
              <w:rPr>
                <w:kern w:val="0"/>
                <w:lang w:eastAsia="pl-PL"/>
              </w:rPr>
            </w:pPr>
            <w:r w:rsidRPr="006319EA">
              <w:rPr>
                <w:kern w:val="0"/>
                <w:sz w:val="20"/>
                <w:szCs w:val="20"/>
                <w:lang w:eastAsia="pl-PL"/>
              </w:rPr>
              <w:lastRenderedPageBreak/>
              <w:t>Pełna nazwa wyrobu ………………</w:t>
            </w:r>
          </w:p>
          <w:p w:rsidR="00034911" w:rsidRPr="006319EA" w:rsidRDefault="00034911" w:rsidP="00EB11FE">
            <w:pPr>
              <w:suppressAutoHyphens w:val="0"/>
              <w:rPr>
                <w:kern w:val="0"/>
                <w:lang w:eastAsia="pl-PL"/>
              </w:rPr>
            </w:pPr>
            <w:r w:rsidRPr="006319EA">
              <w:rPr>
                <w:kern w:val="0"/>
                <w:sz w:val="20"/>
                <w:szCs w:val="20"/>
                <w:lang w:eastAsia="pl-PL"/>
              </w:rPr>
              <w:t>Numer referencyjny …..........................</w:t>
            </w:r>
          </w:p>
          <w:p w:rsidR="00034911" w:rsidRPr="006319EA" w:rsidRDefault="00034911" w:rsidP="00EB11FE">
            <w:pPr>
              <w:suppressAutoHyphens w:val="0"/>
              <w:rPr>
                <w:kern w:val="0"/>
                <w:sz w:val="22"/>
                <w:lang w:eastAsia="pl-PL"/>
              </w:rPr>
            </w:pPr>
          </w:p>
        </w:tc>
      </w:tr>
      <w:tr w:rsidR="00034911" w:rsidRPr="00E54A18" w:rsidTr="00EB11FE">
        <w:trPr>
          <w:trHeight w:val="210"/>
          <w:tblCellSpacing w:w="0" w:type="dxa"/>
        </w:trPr>
        <w:tc>
          <w:tcPr>
            <w:tcW w:w="473"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E54A18" w:rsidRDefault="00034911" w:rsidP="00EB11FE">
            <w:pPr>
              <w:suppressAutoHyphens w:val="0"/>
              <w:rPr>
                <w:color w:val="FF0000"/>
                <w:kern w:val="0"/>
                <w:sz w:val="22"/>
                <w:lang w:eastAsia="pl-PL"/>
              </w:rPr>
            </w:pPr>
          </w:p>
        </w:tc>
        <w:tc>
          <w:tcPr>
            <w:tcW w:w="5507"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rPr>
                <w:kern w:val="0"/>
                <w:lang w:eastAsia="pl-PL"/>
              </w:rPr>
            </w:pPr>
            <w:r w:rsidRPr="006319EA">
              <w:rPr>
                <w:b/>
                <w:bCs/>
                <w:kern w:val="0"/>
                <w:sz w:val="20"/>
                <w:szCs w:val="20"/>
                <w:lang w:eastAsia="pl-PL"/>
              </w:rPr>
              <w:t>Wartość części</w:t>
            </w:r>
          </w:p>
        </w:tc>
        <w:tc>
          <w:tcPr>
            <w:tcW w:w="567"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sz w:val="22"/>
                <w:lang w:eastAsia="pl-PL"/>
              </w:rPr>
            </w:pPr>
          </w:p>
        </w:tc>
        <w:tc>
          <w:tcPr>
            <w:tcW w:w="99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sz w:val="22"/>
                <w:lang w:eastAsia="pl-PL"/>
              </w:rPr>
            </w:pPr>
          </w:p>
        </w:tc>
        <w:tc>
          <w:tcPr>
            <w:tcW w:w="1276"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lang w:eastAsia="pl-PL"/>
              </w:rPr>
            </w:pPr>
          </w:p>
        </w:tc>
        <w:tc>
          <w:tcPr>
            <w:tcW w:w="52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lang w:eastAsia="pl-PL"/>
              </w:rPr>
            </w:pPr>
            <w:r w:rsidRPr="006319EA">
              <w:rPr>
                <w:b/>
                <w:bCs/>
                <w:kern w:val="0"/>
                <w:sz w:val="20"/>
                <w:szCs w:val="20"/>
                <w:lang w:eastAsia="pl-PL"/>
              </w:rPr>
              <w:t>8</w:t>
            </w:r>
          </w:p>
        </w:tc>
        <w:tc>
          <w:tcPr>
            <w:tcW w:w="1116"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6319EA" w:rsidRDefault="00034911" w:rsidP="00EB11FE">
            <w:pPr>
              <w:suppressAutoHyphens w:val="0"/>
              <w:jc w:val="center"/>
              <w:rPr>
                <w:kern w:val="0"/>
                <w:lang w:eastAsia="pl-PL"/>
              </w:rPr>
            </w:pPr>
          </w:p>
        </w:tc>
        <w:tc>
          <w:tcPr>
            <w:tcW w:w="4457" w:type="dxa"/>
            <w:tcBorders>
              <w:top w:val="nil"/>
              <w:left w:val="single" w:sz="6" w:space="0" w:color="000000"/>
              <w:bottom w:val="single" w:sz="6" w:space="0" w:color="000000"/>
              <w:right w:val="single" w:sz="6" w:space="0" w:color="000000"/>
            </w:tcBorders>
            <w:tcMar>
              <w:top w:w="0" w:type="dxa"/>
              <w:left w:w="11" w:type="dxa"/>
              <w:bottom w:w="0" w:type="dxa"/>
              <w:right w:w="11" w:type="dxa"/>
            </w:tcMar>
            <w:hideMark/>
          </w:tcPr>
          <w:p w:rsidR="00034911" w:rsidRPr="00E54A18" w:rsidRDefault="00034911" w:rsidP="00EB11FE">
            <w:pPr>
              <w:suppressAutoHyphens w:val="0"/>
              <w:rPr>
                <w:b/>
                <w:color w:val="FF0000"/>
                <w:kern w:val="0"/>
                <w:sz w:val="22"/>
                <w:lang w:eastAsia="pl-PL"/>
              </w:rPr>
            </w:pPr>
          </w:p>
        </w:tc>
      </w:tr>
    </w:tbl>
    <w:p w:rsidR="00034911" w:rsidRDefault="00034911" w:rsidP="00034911">
      <w:pPr>
        <w:suppressAutoHyphens w:val="0"/>
        <w:spacing w:before="100" w:beforeAutospacing="1"/>
        <w:rPr>
          <w:color w:val="FF0000"/>
          <w:kern w:val="0"/>
          <w:lang w:eastAsia="pl-PL"/>
        </w:rPr>
      </w:pPr>
    </w:p>
    <w:p w:rsidR="006319EA" w:rsidRDefault="006319EA" w:rsidP="00034911">
      <w:pPr>
        <w:suppressAutoHyphens w:val="0"/>
        <w:spacing w:before="100" w:beforeAutospacing="1"/>
        <w:rPr>
          <w:color w:val="FF0000"/>
          <w:kern w:val="0"/>
          <w:lang w:eastAsia="pl-PL"/>
        </w:rPr>
      </w:pPr>
    </w:p>
    <w:p w:rsidR="006319EA" w:rsidRDefault="006319EA" w:rsidP="00034911">
      <w:pPr>
        <w:suppressAutoHyphens w:val="0"/>
        <w:spacing w:before="100" w:beforeAutospacing="1"/>
        <w:rPr>
          <w:color w:val="FF0000"/>
          <w:kern w:val="0"/>
          <w:lang w:eastAsia="pl-PL"/>
        </w:rPr>
      </w:pPr>
    </w:p>
    <w:p w:rsidR="006319EA" w:rsidRDefault="006319EA" w:rsidP="00034911">
      <w:pPr>
        <w:suppressAutoHyphens w:val="0"/>
        <w:spacing w:before="100" w:beforeAutospacing="1"/>
        <w:rPr>
          <w:color w:val="FF0000"/>
          <w:kern w:val="0"/>
          <w:lang w:eastAsia="pl-PL"/>
        </w:rPr>
      </w:pPr>
    </w:p>
    <w:p w:rsidR="006319EA" w:rsidRDefault="006319EA" w:rsidP="00034911">
      <w:pPr>
        <w:suppressAutoHyphens w:val="0"/>
        <w:spacing w:before="100" w:beforeAutospacing="1"/>
        <w:rPr>
          <w:color w:val="FF0000"/>
          <w:kern w:val="0"/>
          <w:lang w:eastAsia="pl-PL"/>
        </w:rPr>
      </w:pPr>
    </w:p>
    <w:p w:rsidR="006319EA" w:rsidRDefault="006319EA" w:rsidP="00034911">
      <w:pPr>
        <w:suppressAutoHyphens w:val="0"/>
        <w:spacing w:before="100" w:beforeAutospacing="1"/>
        <w:rPr>
          <w:color w:val="FF0000"/>
          <w:kern w:val="0"/>
          <w:lang w:eastAsia="pl-PL"/>
        </w:rPr>
      </w:pPr>
    </w:p>
    <w:p w:rsidR="006319EA" w:rsidRDefault="006319EA" w:rsidP="00034911">
      <w:pPr>
        <w:suppressAutoHyphens w:val="0"/>
        <w:spacing w:before="100" w:beforeAutospacing="1"/>
        <w:rPr>
          <w:color w:val="FF0000"/>
          <w:kern w:val="0"/>
          <w:lang w:eastAsia="pl-PL"/>
        </w:rPr>
      </w:pPr>
    </w:p>
    <w:p w:rsidR="006319EA" w:rsidRDefault="006319EA" w:rsidP="00034911">
      <w:pPr>
        <w:suppressAutoHyphens w:val="0"/>
        <w:spacing w:before="100" w:beforeAutospacing="1"/>
        <w:rPr>
          <w:color w:val="FF0000"/>
          <w:kern w:val="0"/>
          <w:lang w:eastAsia="pl-PL"/>
        </w:rPr>
      </w:pPr>
    </w:p>
    <w:p w:rsidR="006319EA" w:rsidRDefault="006319EA" w:rsidP="00034911">
      <w:pPr>
        <w:suppressAutoHyphens w:val="0"/>
        <w:spacing w:before="100" w:beforeAutospacing="1"/>
        <w:rPr>
          <w:color w:val="FF0000"/>
          <w:kern w:val="0"/>
          <w:lang w:eastAsia="pl-PL"/>
        </w:rPr>
      </w:pPr>
    </w:p>
    <w:p w:rsidR="006319EA" w:rsidRDefault="006319EA" w:rsidP="00034911">
      <w:pPr>
        <w:suppressAutoHyphens w:val="0"/>
        <w:spacing w:before="100" w:beforeAutospacing="1"/>
        <w:rPr>
          <w:color w:val="FF0000"/>
          <w:kern w:val="0"/>
          <w:lang w:eastAsia="pl-PL"/>
        </w:rPr>
      </w:pPr>
    </w:p>
    <w:p w:rsidR="006319EA" w:rsidRDefault="006319EA" w:rsidP="00034911">
      <w:pPr>
        <w:suppressAutoHyphens w:val="0"/>
        <w:spacing w:before="100" w:beforeAutospacing="1"/>
        <w:rPr>
          <w:color w:val="FF0000"/>
          <w:kern w:val="0"/>
          <w:lang w:eastAsia="pl-PL"/>
        </w:rPr>
      </w:pPr>
    </w:p>
    <w:p w:rsidR="006319EA" w:rsidRDefault="006319EA" w:rsidP="00034911">
      <w:pPr>
        <w:suppressAutoHyphens w:val="0"/>
        <w:spacing w:before="100" w:beforeAutospacing="1"/>
        <w:rPr>
          <w:color w:val="FF0000"/>
          <w:kern w:val="0"/>
          <w:lang w:eastAsia="pl-PL"/>
        </w:rPr>
      </w:pPr>
    </w:p>
    <w:p w:rsidR="006319EA" w:rsidRDefault="006319EA" w:rsidP="00034911">
      <w:pPr>
        <w:suppressAutoHyphens w:val="0"/>
        <w:spacing w:before="100" w:beforeAutospacing="1"/>
        <w:rPr>
          <w:color w:val="FF0000"/>
          <w:kern w:val="0"/>
          <w:lang w:eastAsia="pl-PL"/>
        </w:rPr>
      </w:pPr>
    </w:p>
    <w:p w:rsidR="006319EA" w:rsidRPr="00E54A18" w:rsidRDefault="006319EA" w:rsidP="00034911">
      <w:pPr>
        <w:suppressAutoHyphens w:val="0"/>
        <w:spacing w:before="100" w:beforeAutospacing="1"/>
        <w:rPr>
          <w:color w:val="FF0000"/>
          <w:kern w:val="0"/>
          <w:lang w:eastAsia="pl-PL"/>
        </w:rPr>
      </w:pPr>
    </w:p>
    <w:p w:rsidR="00034911" w:rsidRPr="00E54A18" w:rsidRDefault="00034911" w:rsidP="00034911">
      <w:pPr>
        <w:rPr>
          <w:color w:val="FF0000"/>
          <w:kern w:val="0"/>
          <w:lang w:eastAsia="pl-PL"/>
        </w:rPr>
      </w:pPr>
    </w:p>
    <w:p w:rsidR="00034911" w:rsidRPr="00545261" w:rsidRDefault="00034911" w:rsidP="00034911">
      <w:pPr>
        <w:suppressAutoHyphens w:val="0"/>
        <w:rPr>
          <w:b/>
          <w:kern w:val="0"/>
          <w:lang w:eastAsia="pl-PL"/>
        </w:rPr>
      </w:pPr>
      <w:r w:rsidRPr="00545261">
        <w:rPr>
          <w:b/>
          <w:bCs/>
          <w:kern w:val="0"/>
          <w:sz w:val="20"/>
          <w:szCs w:val="20"/>
          <w:lang w:eastAsia="pl-PL"/>
        </w:rPr>
        <w:lastRenderedPageBreak/>
        <w:t>Część nr 37</w:t>
      </w:r>
      <w:r w:rsidRPr="00545261">
        <w:rPr>
          <w:b/>
          <w:kern w:val="0"/>
          <w:sz w:val="20"/>
          <w:szCs w:val="20"/>
          <w:lang w:eastAsia="pl-PL"/>
        </w:rPr>
        <w:t xml:space="preserve"> – dostawa operacyjnych narzędzi laryngologicznych</w:t>
      </w:r>
    </w:p>
    <w:tbl>
      <w:tblPr>
        <w:tblW w:w="14673" w:type="dxa"/>
        <w:tblCellSpacing w:w="0" w:type="dxa"/>
        <w:tblCellMar>
          <w:top w:w="60" w:type="dxa"/>
          <w:left w:w="60" w:type="dxa"/>
          <w:bottom w:w="60" w:type="dxa"/>
          <w:right w:w="60" w:type="dxa"/>
        </w:tblCellMar>
        <w:tblLook w:val="04A0"/>
      </w:tblPr>
      <w:tblGrid>
        <w:gridCol w:w="466"/>
        <w:gridCol w:w="5634"/>
        <w:gridCol w:w="626"/>
        <w:gridCol w:w="1236"/>
        <w:gridCol w:w="1236"/>
        <w:gridCol w:w="518"/>
        <w:gridCol w:w="1092"/>
        <w:gridCol w:w="3865"/>
      </w:tblGrid>
      <w:tr w:rsidR="00034911" w:rsidRPr="00545261" w:rsidTr="00EB11FE">
        <w:trPr>
          <w:tblCellSpacing w:w="0" w:type="dxa"/>
        </w:trPr>
        <w:tc>
          <w:tcPr>
            <w:tcW w:w="466"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034911" w:rsidRPr="00545261" w:rsidRDefault="00034911" w:rsidP="00EB11FE">
            <w:pPr>
              <w:suppressAutoHyphens w:val="0"/>
              <w:rPr>
                <w:kern w:val="0"/>
                <w:lang w:eastAsia="pl-PL"/>
              </w:rPr>
            </w:pPr>
            <w:r w:rsidRPr="00545261">
              <w:rPr>
                <w:kern w:val="0"/>
                <w:sz w:val="20"/>
                <w:szCs w:val="20"/>
                <w:lang w:eastAsia="pl-PL"/>
              </w:rPr>
              <w:t>L.p.</w:t>
            </w:r>
          </w:p>
        </w:tc>
        <w:tc>
          <w:tcPr>
            <w:tcW w:w="5634"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034911" w:rsidRPr="00545261" w:rsidRDefault="00034911" w:rsidP="00EB11FE">
            <w:pPr>
              <w:suppressAutoHyphens w:val="0"/>
              <w:rPr>
                <w:kern w:val="0"/>
                <w:lang w:eastAsia="pl-PL"/>
              </w:rPr>
            </w:pPr>
            <w:r w:rsidRPr="00545261">
              <w:rPr>
                <w:kern w:val="0"/>
                <w:sz w:val="20"/>
                <w:szCs w:val="20"/>
                <w:lang w:eastAsia="pl-PL"/>
              </w:rPr>
              <w:t xml:space="preserve">Opis przedmiotu zamówienia </w:t>
            </w:r>
          </w:p>
        </w:tc>
        <w:tc>
          <w:tcPr>
            <w:tcW w:w="626"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034911" w:rsidRPr="00545261" w:rsidRDefault="00034911" w:rsidP="00EB11FE">
            <w:pPr>
              <w:suppressAutoHyphens w:val="0"/>
              <w:rPr>
                <w:kern w:val="0"/>
                <w:lang w:eastAsia="pl-PL"/>
              </w:rPr>
            </w:pPr>
            <w:r w:rsidRPr="00545261">
              <w:rPr>
                <w:kern w:val="0"/>
                <w:sz w:val="20"/>
                <w:szCs w:val="20"/>
                <w:lang w:eastAsia="pl-PL"/>
              </w:rPr>
              <w:t>Ilość sztuk</w:t>
            </w:r>
          </w:p>
        </w:tc>
        <w:tc>
          <w:tcPr>
            <w:tcW w:w="1236"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034911" w:rsidRPr="00545261" w:rsidRDefault="00034911" w:rsidP="00EB11FE">
            <w:pPr>
              <w:suppressAutoHyphens w:val="0"/>
              <w:rPr>
                <w:kern w:val="0"/>
                <w:lang w:eastAsia="pl-PL"/>
              </w:rPr>
            </w:pPr>
            <w:r w:rsidRPr="00545261">
              <w:rPr>
                <w:kern w:val="0"/>
                <w:sz w:val="20"/>
                <w:szCs w:val="20"/>
                <w:lang w:eastAsia="pl-PL"/>
              </w:rPr>
              <w:t>Cena jedn. netto</w:t>
            </w:r>
          </w:p>
        </w:tc>
        <w:tc>
          <w:tcPr>
            <w:tcW w:w="1236"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034911" w:rsidRPr="00545261" w:rsidRDefault="00034911" w:rsidP="00EB11FE">
            <w:pPr>
              <w:suppressAutoHyphens w:val="0"/>
              <w:rPr>
                <w:kern w:val="0"/>
                <w:lang w:eastAsia="pl-PL"/>
              </w:rPr>
            </w:pPr>
            <w:r w:rsidRPr="00545261">
              <w:rPr>
                <w:kern w:val="0"/>
                <w:sz w:val="20"/>
                <w:szCs w:val="20"/>
                <w:lang w:eastAsia="pl-PL"/>
              </w:rPr>
              <w:t>Wartość netto</w:t>
            </w:r>
          </w:p>
        </w:tc>
        <w:tc>
          <w:tcPr>
            <w:tcW w:w="518"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034911" w:rsidRPr="00545261" w:rsidRDefault="00034911" w:rsidP="00EB11FE">
            <w:pPr>
              <w:suppressAutoHyphens w:val="0"/>
              <w:rPr>
                <w:kern w:val="0"/>
                <w:lang w:eastAsia="pl-PL"/>
              </w:rPr>
            </w:pPr>
            <w:r w:rsidRPr="00545261">
              <w:rPr>
                <w:kern w:val="0"/>
                <w:sz w:val="20"/>
                <w:szCs w:val="20"/>
                <w:lang w:eastAsia="pl-PL"/>
              </w:rPr>
              <w:t>VAT %</w:t>
            </w:r>
          </w:p>
        </w:tc>
        <w:tc>
          <w:tcPr>
            <w:tcW w:w="1092"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034911" w:rsidRPr="00545261" w:rsidRDefault="00034911" w:rsidP="00EB11FE">
            <w:pPr>
              <w:suppressAutoHyphens w:val="0"/>
              <w:rPr>
                <w:kern w:val="0"/>
                <w:lang w:eastAsia="pl-PL"/>
              </w:rPr>
            </w:pPr>
            <w:r w:rsidRPr="00545261">
              <w:rPr>
                <w:kern w:val="0"/>
                <w:sz w:val="20"/>
                <w:szCs w:val="20"/>
                <w:lang w:eastAsia="pl-PL"/>
              </w:rPr>
              <w:t xml:space="preserve">Wartość brutto </w:t>
            </w:r>
          </w:p>
        </w:tc>
        <w:tc>
          <w:tcPr>
            <w:tcW w:w="3865"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p w:rsidR="00034911" w:rsidRPr="00545261" w:rsidRDefault="00034911" w:rsidP="00EB11FE">
            <w:pPr>
              <w:suppressAutoHyphens w:val="0"/>
              <w:rPr>
                <w:kern w:val="0"/>
                <w:lang w:eastAsia="pl-PL"/>
              </w:rPr>
            </w:pPr>
            <w:r w:rsidRPr="00545261">
              <w:rPr>
                <w:kern w:val="0"/>
                <w:sz w:val="20"/>
                <w:szCs w:val="20"/>
                <w:lang w:eastAsia="pl-PL"/>
              </w:rPr>
              <w:t>Informacje o produkcie i producencie</w:t>
            </w:r>
          </w:p>
        </w:tc>
      </w:tr>
      <w:tr w:rsidR="00034911" w:rsidRPr="00545261" w:rsidTr="00EB11FE">
        <w:trPr>
          <w:tblCellSpacing w:w="0" w:type="dxa"/>
        </w:trPr>
        <w:tc>
          <w:tcPr>
            <w:tcW w:w="46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suppressAutoHyphens w:val="0"/>
              <w:rPr>
                <w:kern w:val="0"/>
                <w:sz w:val="20"/>
                <w:szCs w:val="20"/>
                <w:lang w:eastAsia="pl-PL"/>
              </w:rPr>
            </w:pPr>
            <w:r w:rsidRPr="00545261">
              <w:rPr>
                <w:kern w:val="0"/>
                <w:sz w:val="20"/>
                <w:szCs w:val="20"/>
                <w:lang w:eastAsia="pl-PL"/>
              </w:rPr>
              <w:t>1</w:t>
            </w:r>
          </w:p>
        </w:tc>
        <w:tc>
          <w:tcPr>
            <w:tcW w:w="5634"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rsidR="00034911" w:rsidRPr="00545261" w:rsidRDefault="00034911" w:rsidP="00EB11FE">
            <w:pPr>
              <w:suppressAutoHyphens w:val="0"/>
              <w:rPr>
                <w:kern w:val="0"/>
                <w:sz w:val="20"/>
                <w:szCs w:val="20"/>
                <w:lang w:eastAsia="pl-PL"/>
              </w:rPr>
            </w:pPr>
            <w:r w:rsidRPr="00545261">
              <w:rPr>
                <w:kern w:val="0"/>
                <w:sz w:val="20"/>
                <w:szCs w:val="20"/>
                <w:lang w:eastAsia="pl-PL"/>
              </w:rPr>
              <w:t xml:space="preserve">Kleszcze nosowe polipowe, </w:t>
            </w:r>
          </w:p>
          <w:p w:rsidR="00034911" w:rsidRPr="00545261" w:rsidRDefault="00034911" w:rsidP="00EB11FE">
            <w:pPr>
              <w:suppressAutoHyphens w:val="0"/>
              <w:rPr>
                <w:kern w:val="0"/>
                <w:sz w:val="20"/>
                <w:szCs w:val="20"/>
                <w:lang w:eastAsia="pl-PL"/>
              </w:rPr>
            </w:pPr>
            <w:r w:rsidRPr="00545261">
              <w:rPr>
                <w:kern w:val="0"/>
                <w:sz w:val="20"/>
                <w:szCs w:val="20"/>
                <w:lang w:eastAsia="pl-PL"/>
              </w:rPr>
              <w:t xml:space="preserve">- bransze wygięte w górę 55° , </w:t>
            </w:r>
          </w:p>
          <w:p w:rsidR="00034911" w:rsidRPr="00545261" w:rsidRDefault="00034911" w:rsidP="00EB11FE">
            <w:pPr>
              <w:suppressAutoHyphens w:val="0"/>
              <w:rPr>
                <w:kern w:val="0"/>
                <w:sz w:val="20"/>
                <w:szCs w:val="20"/>
                <w:lang w:eastAsia="pl-PL"/>
              </w:rPr>
            </w:pPr>
            <w:r w:rsidRPr="00545261">
              <w:rPr>
                <w:kern w:val="0"/>
                <w:sz w:val="20"/>
                <w:szCs w:val="20"/>
                <w:lang w:eastAsia="pl-PL"/>
              </w:rPr>
              <w:t xml:space="preserve">- rozmiar 3mm, </w:t>
            </w:r>
          </w:p>
          <w:p w:rsidR="00034911" w:rsidRPr="00545261" w:rsidRDefault="00034911" w:rsidP="00EB11FE">
            <w:pPr>
              <w:suppressAutoHyphens w:val="0"/>
              <w:rPr>
                <w:kern w:val="0"/>
                <w:sz w:val="20"/>
                <w:szCs w:val="20"/>
                <w:lang w:eastAsia="pl-PL"/>
              </w:rPr>
            </w:pPr>
            <w:r w:rsidRPr="00545261">
              <w:rPr>
                <w:kern w:val="0"/>
                <w:sz w:val="20"/>
                <w:szCs w:val="20"/>
                <w:lang w:eastAsia="pl-PL"/>
              </w:rPr>
              <w:t>- długość robocza 12 cm</w:t>
            </w:r>
          </w:p>
        </w:tc>
        <w:tc>
          <w:tcPr>
            <w:tcW w:w="62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suppressAutoHyphens w:val="0"/>
              <w:jc w:val="center"/>
              <w:rPr>
                <w:kern w:val="0"/>
                <w:sz w:val="20"/>
                <w:szCs w:val="20"/>
                <w:lang w:eastAsia="pl-PL"/>
              </w:rPr>
            </w:pPr>
            <w:r w:rsidRPr="00545261">
              <w:rPr>
                <w:kern w:val="0"/>
                <w:sz w:val="20"/>
                <w:szCs w:val="20"/>
                <w:lang w:eastAsia="pl-PL"/>
              </w:rPr>
              <w:t>1</w:t>
            </w:r>
          </w:p>
        </w:tc>
        <w:tc>
          <w:tcPr>
            <w:tcW w:w="123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suppressAutoHyphens w:val="0"/>
              <w:jc w:val="center"/>
              <w:rPr>
                <w:kern w:val="0"/>
                <w:sz w:val="20"/>
                <w:szCs w:val="20"/>
                <w:lang w:eastAsia="pl-PL"/>
              </w:rPr>
            </w:pPr>
          </w:p>
        </w:tc>
        <w:tc>
          <w:tcPr>
            <w:tcW w:w="123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suppressAutoHyphens w:val="0"/>
              <w:jc w:val="center"/>
              <w:rPr>
                <w:kern w:val="0"/>
                <w:sz w:val="20"/>
                <w:szCs w:val="20"/>
                <w:lang w:eastAsia="pl-PL"/>
              </w:rPr>
            </w:pPr>
          </w:p>
        </w:tc>
        <w:tc>
          <w:tcPr>
            <w:tcW w:w="518"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suppressAutoHyphens w:val="0"/>
              <w:jc w:val="center"/>
              <w:rPr>
                <w:kern w:val="0"/>
                <w:sz w:val="20"/>
                <w:szCs w:val="20"/>
                <w:lang w:eastAsia="pl-PL"/>
              </w:rPr>
            </w:pPr>
            <w:r w:rsidRPr="00545261">
              <w:rPr>
                <w:kern w:val="0"/>
                <w:sz w:val="20"/>
                <w:szCs w:val="20"/>
                <w:lang w:eastAsia="pl-PL"/>
              </w:rPr>
              <w:t>8</w:t>
            </w:r>
          </w:p>
        </w:tc>
        <w:tc>
          <w:tcPr>
            <w:tcW w:w="1092"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suppressAutoHyphens w:val="0"/>
              <w:jc w:val="center"/>
              <w:rPr>
                <w:kern w:val="0"/>
                <w:sz w:val="20"/>
                <w:szCs w:val="20"/>
                <w:lang w:eastAsia="pl-PL"/>
              </w:rPr>
            </w:pPr>
          </w:p>
        </w:tc>
        <w:tc>
          <w:tcPr>
            <w:tcW w:w="386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034911" w:rsidRPr="00545261" w:rsidRDefault="00034911" w:rsidP="00EB11FE">
            <w:pPr>
              <w:suppressAutoHyphens w:val="0"/>
              <w:rPr>
                <w:kern w:val="0"/>
                <w:sz w:val="20"/>
                <w:szCs w:val="20"/>
                <w:lang w:eastAsia="pl-PL"/>
              </w:rPr>
            </w:pPr>
            <w:r w:rsidRPr="00545261">
              <w:rPr>
                <w:kern w:val="0"/>
                <w:sz w:val="20"/>
                <w:szCs w:val="20"/>
                <w:lang w:eastAsia="pl-PL"/>
              </w:rPr>
              <w:t>Pełna nazwa producenta …...............</w:t>
            </w:r>
          </w:p>
          <w:p w:rsidR="00034911" w:rsidRPr="00545261" w:rsidRDefault="00034911" w:rsidP="00EB11FE">
            <w:pPr>
              <w:suppressAutoHyphens w:val="0"/>
              <w:rPr>
                <w:kern w:val="0"/>
                <w:sz w:val="20"/>
                <w:szCs w:val="20"/>
                <w:lang w:eastAsia="pl-PL"/>
              </w:rPr>
            </w:pPr>
            <w:r w:rsidRPr="00545261">
              <w:rPr>
                <w:kern w:val="0"/>
                <w:sz w:val="20"/>
                <w:szCs w:val="20"/>
                <w:lang w:eastAsia="pl-PL"/>
              </w:rPr>
              <w:t>Pełna na wyrobu …..........................</w:t>
            </w:r>
          </w:p>
          <w:p w:rsidR="00034911" w:rsidRPr="00545261" w:rsidRDefault="00034911" w:rsidP="00EB11FE">
            <w:pPr>
              <w:suppressAutoHyphens w:val="0"/>
              <w:rPr>
                <w:kern w:val="0"/>
                <w:sz w:val="20"/>
                <w:szCs w:val="20"/>
                <w:lang w:eastAsia="pl-PL"/>
              </w:rPr>
            </w:pPr>
            <w:r w:rsidRPr="00545261">
              <w:rPr>
                <w:kern w:val="0"/>
                <w:sz w:val="20"/>
                <w:szCs w:val="20"/>
                <w:lang w:eastAsia="pl-PL"/>
              </w:rPr>
              <w:t>Numer referencyjny ….....................</w:t>
            </w:r>
          </w:p>
        </w:tc>
      </w:tr>
      <w:tr w:rsidR="00034911" w:rsidRPr="00545261" w:rsidTr="00EB11FE">
        <w:trPr>
          <w:tblCellSpacing w:w="0" w:type="dxa"/>
        </w:trPr>
        <w:tc>
          <w:tcPr>
            <w:tcW w:w="46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rPr>
                <w:color w:val="auto"/>
                <w:sz w:val="20"/>
                <w:szCs w:val="20"/>
              </w:rPr>
            </w:pPr>
            <w:r w:rsidRPr="00545261">
              <w:rPr>
                <w:color w:val="auto"/>
                <w:sz w:val="20"/>
                <w:szCs w:val="20"/>
              </w:rPr>
              <w:t>2</w:t>
            </w:r>
          </w:p>
        </w:tc>
        <w:tc>
          <w:tcPr>
            <w:tcW w:w="5634"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rsidR="00034911" w:rsidRPr="00545261" w:rsidRDefault="00034911" w:rsidP="00EB11FE">
            <w:pPr>
              <w:pStyle w:val="western"/>
              <w:spacing w:before="0" w:beforeAutospacing="0" w:after="0"/>
              <w:rPr>
                <w:color w:val="auto"/>
                <w:sz w:val="20"/>
                <w:szCs w:val="20"/>
              </w:rPr>
            </w:pPr>
            <w:r w:rsidRPr="00545261">
              <w:rPr>
                <w:color w:val="auto"/>
                <w:sz w:val="20"/>
                <w:szCs w:val="20"/>
              </w:rPr>
              <w:t xml:space="preserve">Kleszcze nosowe polipowe , </w:t>
            </w:r>
          </w:p>
          <w:p w:rsidR="00034911" w:rsidRPr="00545261" w:rsidRDefault="00034911" w:rsidP="00EB11FE">
            <w:pPr>
              <w:pStyle w:val="western"/>
              <w:spacing w:before="0" w:beforeAutospacing="0" w:after="0"/>
              <w:rPr>
                <w:color w:val="auto"/>
                <w:sz w:val="20"/>
                <w:szCs w:val="20"/>
              </w:rPr>
            </w:pPr>
            <w:r w:rsidRPr="00545261">
              <w:rPr>
                <w:color w:val="auto"/>
                <w:sz w:val="20"/>
                <w:szCs w:val="20"/>
              </w:rPr>
              <w:t xml:space="preserve">- bransze wygięte w górę 90° , </w:t>
            </w:r>
          </w:p>
          <w:p w:rsidR="00034911" w:rsidRPr="00545261" w:rsidRDefault="00034911" w:rsidP="00EB11FE">
            <w:pPr>
              <w:pStyle w:val="western"/>
              <w:spacing w:before="0" w:beforeAutospacing="0" w:after="0"/>
              <w:rPr>
                <w:color w:val="auto"/>
                <w:sz w:val="20"/>
                <w:szCs w:val="20"/>
              </w:rPr>
            </w:pPr>
            <w:r w:rsidRPr="00545261">
              <w:rPr>
                <w:color w:val="auto"/>
                <w:sz w:val="20"/>
                <w:szCs w:val="20"/>
              </w:rPr>
              <w:t xml:space="preserve">- rozmiar 2mm, </w:t>
            </w:r>
          </w:p>
          <w:p w:rsidR="00034911" w:rsidRPr="00545261" w:rsidRDefault="00034911" w:rsidP="00EB11FE">
            <w:pPr>
              <w:pStyle w:val="western"/>
              <w:spacing w:before="0" w:beforeAutospacing="0" w:after="0"/>
              <w:rPr>
                <w:color w:val="auto"/>
                <w:sz w:val="20"/>
                <w:szCs w:val="20"/>
              </w:rPr>
            </w:pPr>
            <w:r w:rsidRPr="00545261">
              <w:rPr>
                <w:color w:val="auto"/>
                <w:sz w:val="20"/>
                <w:szCs w:val="20"/>
              </w:rPr>
              <w:t>- długość robocza 12 cm</w:t>
            </w:r>
          </w:p>
        </w:tc>
        <w:tc>
          <w:tcPr>
            <w:tcW w:w="62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sz w:val="20"/>
                <w:szCs w:val="20"/>
              </w:rPr>
            </w:pPr>
            <w:r w:rsidRPr="00545261">
              <w:rPr>
                <w:color w:val="auto"/>
                <w:sz w:val="20"/>
                <w:szCs w:val="20"/>
              </w:rPr>
              <w:t>1</w:t>
            </w:r>
          </w:p>
        </w:tc>
        <w:tc>
          <w:tcPr>
            <w:tcW w:w="123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sz w:val="20"/>
                <w:szCs w:val="20"/>
              </w:rPr>
            </w:pPr>
          </w:p>
        </w:tc>
        <w:tc>
          <w:tcPr>
            <w:tcW w:w="123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sz w:val="20"/>
                <w:szCs w:val="20"/>
              </w:rPr>
            </w:pPr>
          </w:p>
        </w:tc>
        <w:tc>
          <w:tcPr>
            <w:tcW w:w="518"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sz w:val="20"/>
                <w:szCs w:val="20"/>
              </w:rPr>
            </w:pPr>
            <w:r w:rsidRPr="00545261">
              <w:rPr>
                <w:color w:val="auto"/>
                <w:sz w:val="20"/>
                <w:szCs w:val="20"/>
              </w:rPr>
              <w:t>8</w:t>
            </w:r>
          </w:p>
        </w:tc>
        <w:tc>
          <w:tcPr>
            <w:tcW w:w="1092"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sz w:val="20"/>
                <w:szCs w:val="20"/>
              </w:rPr>
            </w:pPr>
          </w:p>
        </w:tc>
        <w:tc>
          <w:tcPr>
            <w:tcW w:w="386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034911" w:rsidRPr="00545261" w:rsidRDefault="00034911" w:rsidP="00EB11FE">
            <w:pPr>
              <w:pStyle w:val="western"/>
              <w:spacing w:before="0" w:beforeAutospacing="0" w:after="0"/>
              <w:rPr>
                <w:color w:val="auto"/>
                <w:sz w:val="20"/>
                <w:szCs w:val="20"/>
              </w:rPr>
            </w:pPr>
            <w:r w:rsidRPr="00545261">
              <w:rPr>
                <w:color w:val="auto"/>
                <w:sz w:val="20"/>
                <w:szCs w:val="20"/>
              </w:rPr>
              <w:t>Pełna nazwa producenta …...............</w:t>
            </w:r>
          </w:p>
          <w:p w:rsidR="00034911" w:rsidRPr="00545261" w:rsidRDefault="00034911" w:rsidP="00EB11FE">
            <w:pPr>
              <w:pStyle w:val="western"/>
              <w:spacing w:before="0" w:beforeAutospacing="0" w:after="0"/>
              <w:rPr>
                <w:color w:val="auto"/>
                <w:sz w:val="20"/>
                <w:szCs w:val="20"/>
              </w:rPr>
            </w:pPr>
            <w:r w:rsidRPr="00545261">
              <w:rPr>
                <w:color w:val="auto"/>
                <w:sz w:val="20"/>
                <w:szCs w:val="20"/>
              </w:rPr>
              <w:t>Pełna na wyrobu …..........................</w:t>
            </w:r>
          </w:p>
          <w:p w:rsidR="00034911" w:rsidRPr="00545261" w:rsidRDefault="00034911" w:rsidP="00EB11FE">
            <w:pPr>
              <w:pStyle w:val="western"/>
              <w:spacing w:before="0" w:beforeAutospacing="0" w:after="0"/>
              <w:rPr>
                <w:color w:val="auto"/>
                <w:sz w:val="20"/>
                <w:szCs w:val="20"/>
              </w:rPr>
            </w:pPr>
            <w:r w:rsidRPr="00545261">
              <w:rPr>
                <w:color w:val="auto"/>
                <w:sz w:val="20"/>
                <w:szCs w:val="20"/>
              </w:rPr>
              <w:t>Numer referencyjny ….....................</w:t>
            </w:r>
          </w:p>
        </w:tc>
      </w:tr>
      <w:tr w:rsidR="00034911" w:rsidRPr="00545261" w:rsidTr="00EB11FE">
        <w:trPr>
          <w:trHeight w:val="813"/>
          <w:tblCellSpacing w:w="0" w:type="dxa"/>
        </w:trPr>
        <w:tc>
          <w:tcPr>
            <w:tcW w:w="46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suppressAutoHyphens w:val="0"/>
              <w:rPr>
                <w:kern w:val="0"/>
                <w:sz w:val="20"/>
                <w:szCs w:val="20"/>
                <w:lang w:eastAsia="pl-PL"/>
              </w:rPr>
            </w:pPr>
            <w:r w:rsidRPr="00545261">
              <w:rPr>
                <w:kern w:val="0"/>
                <w:sz w:val="20"/>
                <w:szCs w:val="20"/>
                <w:lang w:eastAsia="pl-PL"/>
              </w:rPr>
              <w:t>3</w:t>
            </w:r>
          </w:p>
        </w:tc>
        <w:tc>
          <w:tcPr>
            <w:tcW w:w="5634"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rsidR="00034911" w:rsidRPr="00545261" w:rsidRDefault="00034911" w:rsidP="00EB11FE">
            <w:pPr>
              <w:suppressAutoHyphens w:val="0"/>
              <w:rPr>
                <w:kern w:val="0"/>
                <w:sz w:val="20"/>
                <w:szCs w:val="20"/>
                <w:lang w:eastAsia="pl-PL"/>
              </w:rPr>
            </w:pPr>
            <w:r w:rsidRPr="00545261">
              <w:rPr>
                <w:kern w:val="0"/>
                <w:sz w:val="20"/>
                <w:szCs w:val="20"/>
                <w:lang w:eastAsia="pl-PL"/>
              </w:rPr>
              <w:t>Ramka do depresora języka typu Davis-Meyer</w:t>
            </w:r>
          </w:p>
          <w:p w:rsidR="00034911" w:rsidRPr="00545261" w:rsidRDefault="00034911" w:rsidP="00EB11FE">
            <w:pPr>
              <w:suppressAutoHyphens w:val="0"/>
              <w:rPr>
                <w:kern w:val="0"/>
                <w:sz w:val="20"/>
                <w:szCs w:val="20"/>
                <w:lang w:eastAsia="pl-PL"/>
              </w:rPr>
            </w:pPr>
            <w:r w:rsidRPr="00545261">
              <w:rPr>
                <w:kern w:val="0"/>
                <w:sz w:val="20"/>
                <w:szCs w:val="20"/>
                <w:lang w:eastAsia="pl-PL"/>
              </w:rPr>
              <w:t>- pasująca do posiadanych przez Zamawiającego depresorów typu Davis-Meyer firmy Aesculap</w:t>
            </w:r>
          </w:p>
        </w:tc>
        <w:tc>
          <w:tcPr>
            <w:tcW w:w="62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suppressAutoHyphens w:val="0"/>
              <w:jc w:val="center"/>
              <w:rPr>
                <w:kern w:val="0"/>
                <w:sz w:val="20"/>
                <w:szCs w:val="20"/>
                <w:lang w:eastAsia="pl-PL"/>
              </w:rPr>
            </w:pPr>
            <w:r w:rsidRPr="00545261">
              <w:rPr>
                <w:kern w:val="0"/>
                <w:sz w:val="20"/>
                <w:szCs w:val="20"/>
                <w:lang w:eastAsia="pl-PL"/>
              </w:rPr>
              <w:t>1</w:t>
            </w:r>
          </w:p>
        </w:tc>
        <w:tc>
          <w:tcPr>
            <w:tcW w:w="123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suppressAutoHyphens w:val="0"/>
              <w:jc w:val="center"/>
              <w:rPr>
                <w:kern w:val="0"/>
                <w:sz w:val="20"/>
                <w:szCs w:val="20"/>
                <w:lang w:eastAsia="pl-PL"/>
              </w:rPr>
            </w:pPr>
          </w:p>
        </w:tc>
        <w:tc>
          <w:tcPr>
            <w:tcW w:w="123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suppressAutoHyphens w:val="0"/>
              <w:jc w:val="center"/>
              <w:rPr>
                <w:kern w:val="0"/>
                <w:sz w:val="20"/>
                <w:szCs w:val="20"/>
                <w:lang w:eastAsia="pl-PL"/>
              </w:rPr>
            </w:pPr>
          </w:p>
        </w:tc>
        <w:tc>
          <w:tcPr>
            <w:tcW w:w="518"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suppressAutoHyphens w:val="0"/>
              <w:jc w:val="center"/>
              <w:rPr>
                <w:kern w:val="0"/>
                <w:sz w:val="20"/>
                <w:szCs w:val="20"/>
                <w:lang w:eastAsia="pl-PL"/>
              </w:rPr>
            </w:pPr>
            <w:r w:rsidRPr="00545261">
              <w:rPr>
                <w:kern w:val="0"/>
                <w:sz w:val="20"/>
                <w:szCs w:val="20"/>
                <w:lang w:eastAsia="pl-PL"/>
              </w:rPr>
              <w:t>8</w:t>
            </w:r>
          </w:p>
        </w:tc>
        <w:tc>
          <w:tcPr>
            <w:tcW w:w="1092"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suppressAutoHyphens w:val="0"/>
              <w:jc w:val="center"/>
              <w:rPr>
                <w:kern w:val="0"/>
                <w:sz w:val="20"/>
                <w:szCs w:val="20"/>
                <w:lang w:eastAsia="pl-PL"/>
              </w:rPr>
            </w:pPr>
          </w:p>
        </w:tc>
        <w:tc>
          <w:tcPr>
            <w:tcW w:w="386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034911" w:rsidRPr="00545261" w:rsidRDefault="00034911" w:rsidP="00EB11FE">
            <w:pPr>
              <w:suppressAutoHyphens w:val="0"/>
              <w:rPr>
                <w:kern w:val="0"/>
                <w:sz w:val="20"/>
                <w:szCs w:val="20"/>
                <w:lang w:eastAsia="pl-PL"/>
              </w:rPr>
            </w:pPr>
            <w:r w:rsidRPr="00545261">
              <w:rPr>
                <w:kern w:val="0"/>
                <w:sz w:val="20"/>
                <w:szCs w:val="20"/>
                <w:lang w:eastAsia="pl-PL"/>
              </w:rPr>
              <w:t>Pełna nazwa producenta …...............</w:t>
            </w:r>
          </w:p>
          <w:p w:rsidR="00034911" w:rsidRPr="00545261" w:rsidRDefault="00034911" w:rsidP="00EB11FE">
            <w:pPr>
              <w:suppressAutoHyphens w:val="0"/>
              <w:rPr>
                <w:kern w:val="0"/>
                <w:sz w:val="20"/>
                <w:szCs w:val="20"/>
                <w:lang w:eastAsia="pl-PL"/>
              </w:rPr>
            </w:pPr>
            <w:r w:rsidRPr="00545261">
              <w:rPr>
                <w:kern w:val="0"/>
                <w:sz w:val="20"/>
                <w:szCs w:val="20"/>
                <w:lang w:eastAsia="pl-PL"/>
              </w:rPr>
              <w:t>Pełna na wyrobu …..........................</w:t>
            </w:r>
          </w:p>
          <w:p w:rsidR="00034911" w:rsidRPr="00545261" w:rsidRDefault="00034911" w:rsidP="00EB11FE">
            <w:pPr>
              <w:suppressAutoHyphens w:val="0"/>
              <w:rPr>
                <w:kern w:val="0"/>
                <w:sz w:val="20"/>
                <w:szCs w:val="20"/>
                <w:lang w:eastAsia="pl-PL"/>
              </w:rPr>
            </w:pPr>
            <w:r w:rsidRPr="00545261">
              <w:rPr>
                <w:kern w:val="0"/>
                <w:sz w:val="20"/>
                <w:szCs w:val="20"/>
                <w:lang w:eastAsia="pl-PL"/>
              </w:rPr>
              <w:t>Numer referencyjny ….....................</w:t>
            </w:r>
          </w:p>
        </w:tc>
      </w:tr>
      <w:tr w:rsidR="00034911" w:rsidRPr="00545261" w:rsidTr="00EB11FE">
        <w:trPr>
          <w:tblCellSpacing w:w="0" w:type="dxa"/>
        </w:trPr>
        <w:tc>
          <w:tcPr>
            <w:tcW w:w="46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rPr>
                <w:color w:val="auto"/>
              </w:rPr>
            </w:pPr>
          </w:p>
          <w:p w:rsidR="00034911" w:rsidRPr="00545261" w:rsidRDefault="00034911" w:rsidP="00EB11FE">
            <w:pPr>
              <w:pStyle w:val="western"/>
              <w:spacing w:before="0" w:beforeAutospacing="0" w:after="0"/>
              <w:rPr>
                <w:color w:val="auto"/>
              </w:rPr>
            </w:pPr>
            <w:r w:rsidRPr="00545261">
              <w:rPr>
                <w:color w:val="auto"/>
                <w:sz w:val="20"/>
                <w:szCs w:val="20"/>
              </w:rPr>
              <w:t>4</w:t>
            </w:r>
          </w:p>
        </w:tc>
        <w:tc>
          <w:tcPr>
            <w:tcW w:w="5634"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rsidR="00034911" w:rsidRPr="00545261" w:rsidRDefault="00034911" w:rsidP="00EB11FE">
            <w:pPr>
              <w:pStyle w:val="western"/>
              <w:spacing w:before="0" w:beforeAutospacing="0" w:after="0"/>
              <w:rPr>
                <w:color w:val="auto"/>
              </w:rPr>
            </w:pPr>
            <w:r w:rsidRPr="00545261">
              <w:rPr>
                <w:color w:val="auto"/>
                <w:sz w:val="20"/>
                <w:szCs w:val="20"/>
              </w:rPr>
              <w:t>Szpatułka językowa typ Russel-Davis o wymiarach 29x67 mm</w:t>
            </w:r>
          </w:p>
        </w:tc>
        <w:tc>
          <w:tcPr>
            <w:tcW w:w="62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p w:rsidR="00034911" w:rsidRPr="00545261" w:rsidRDefault="00034911" w:rsidP="00EB11FE">
            <w:pPr>
              <w:pStyle w:val="western"/>
              <w:spacing w:before="0" w:beforeAutospacing="0" w:after="0"/>
              <w:jc w:val="center"/>
              <w:rPr>
                <w:color w:val="auto"/>
              </w:rPr>
            </w:pPr>
            <w:r w:rsidRPr="00545261">
              <w:rPr>
                <w:color w:val="auto"/>
                <w:sz w:val="20"/>
                <w:szCs w:val="20"/>
              </w:rPr>
              <w:t>1</w:t>
            </w:r>
          </w:p>
        </w:tc>
        <w:tc>
          <w:tcPr>
            <w:tcW w:w="123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tc>
        <w:tc>
          <w:tcPr>
            <w:tcW w:w="123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tc>
        <w:tc>
          <w:tcPr>
            <w:tcW w:w="518"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p w:rsidR="00034911" w:rsidRPr="00545261" w:rsidRDefault="00034911" w:rsidP="00EB11FE">
            <w:pPr>
              <w:pStyle w:val="western"/>
              <w:spacing w:before="0" w:beforeAutospacing="0" w:after="0"/>
              <w:jc w:val="center"/>
              <w:rPr>
                <w:color w:val="auto"/>
              </w:rPr>
            </w:pPr>
            <w:r w:rsidRPr="00545261">
              <w:rPr>
                <w:color w:val="auto"/>
                <w:sz w:val="20"/>
                <w:szCs w:val="20"/>
              </w:rPr>
              <w:t>8</w:t>
            </w:r>
          </w:p>
        </w:tc>
        <w:tc>
          <w:tcPr>
            <w:tcW w:w="1092"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tc>
        <w:tc>
          <w:tcPr>
            <w:tcW w:w="386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034911" w:rsidRPr="00545261" w:rsidRDefault="00034911" w:rsidP="00EB11FE">
            <w:pPr>
              <w:pStyle w:val="western"/>
              <w:spacing w:before="0" w:beforeAutospacing="0" w:after="0"/>
              <w:rPr>
                <w:color w:val="auto"/>
              </w:rPr>
            </w:pPr>
            <w:r w:rsidRPr="00545261">
              <w:rPr>
                <w:color w:val="auto"/>
                <w:sz w:val="20"/>
                <w:szCs w:val="20"/>
              </w:rPr>
              <w:t>Pełna nazwa producenta …...............</w:t>
            </w:r>
          </w:p>
          <w:p w:rsidR="00034911" w:rsidRPr="00545261" w:rsidRDefault="00034911" w:rsidP="00EB11FE">
            <w:pPr>
              <w:pStyle w:val="western"/>
              <w:spacing w:before="0" w:beforeAutospacing="0" w:after="0"/>
              <w:rPr>
                <w:color w:val="auto"/>
              </w:rPr>
            </w:pPr>
            <w:r w:rsidRPr="00545261">
              <w:rPr>
                <w:color w:val="auto"/>
                <w:sz w:val="20"/>
                <w:szCs w:val="20"/>
              </w:rPr>
              <w:t>Pełna na wyrobu …..........................</w:t>
            </w:r>
          </w:p>
          <w:p w:rsidR="00034911" w:rsidRPr="00545261" w:rsidRDefault="00034911" w:rsidP="00EB11FE">
            <w:pPr>
              <w:pStyle w:val="western"/>
              <w:spacing w:before="0" w:beforeAutospacing="0" w:after="0"/>
              <w:rPr>
                <w:color w:val="auto"/>
              </w:rPr>
            </w:pPr>
            <w:r w:rsidRPr="00545261">
              <w:rPr>
                <w:color w:val="auto"/>
                <w:sz w:val="20"/>
                <w:szCs w:val="20"/>
              </w:rPr>
              <w:t>Numer referencyjny ….....................</w:t>
            </w:r>
          </w:p>
        </w:tc>
      </w:tr>
      <w:tr w:rsidR="00034911" w:rsidRPr="00545261" w:rsidTr="00EB11FE">
        <w:trPr>
          <w:tblCellSpacing w:w="0" w:type="dxa"/>
        </w:trPr>
        <w:tc>
          <w:tcPr>
            <w:tcW w:w="46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rPr>
                <w:color w:val="auto"/>
              </w:rPr>
            </w:pPr>
          </w:p>
          <w:p w:rsidR="00034911" w:rsidRPr="00545261" w:rsidRDefault="00034911" w:rsidP="00EB11FE">
            <w:pPr>
              <w:pStyle w:val="western"/>
              <w:spacing w:before="0" w:beforeAutospacing="0" w:after="0"/>
              <w:rPr>
                <w:color w:val="auto"/>
              </w:rPr>
            </w:pPr>
            <w:r w:rsidRPr="00545261">
              <w:rPr>
                <w:color w:val="auto"/>
                <w:sz w:val="20"/>
                <w:szCs w:val="20"/>
              </w:rPr>
              <w:t>5</w:t>
            </w:r>
          </w:p>
        </w:tc>
        <w:tc>
          <w:tcPr>
            <w:tcW w:w="5634"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rsidR="00034911" w:rsidRPr="00545261" w:rsidRDefault="00034911" w:rsidP="00EB11FE">
            <w:pPr>
              <w:pStyle w:val="western"/>
              <w:spacing w:before="0" w:beforeAutospacing="0" w:after="0"/>
              <w:rPr>
                <w:color w:val="auto"/>
              </w:rPr>
            </w:pPr>
            <w:r w:rsidRPr="00545261">
              <w:rPr>
                <w:color w:val="auto"/>
                <w:sz w:val="20"/>
                <w:szCs w:val="20"/>
              </w:rPr>
              <w:t>Szpatułka językowa typ Russel-Davis o wymiarach 33x75 mm</w:t>
            </w:r>
          </w:p>
        </w:tc>
        <w:tc>
          <w:tcPr>
            <w:tcW w:w="62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p w:rsidR="00034911" w:rsidRPr="00545261" w:rsidRDefault="00034911" w:rsidP="00EB11FE">
            <w:pPr>
              <w:pStyle w:val="western"/>
              <w:spacing w:before="0" w:beforeAutospacing="0" w:after="0"/>
              <w:jc w:val="center"/>
              <w:rPr>
                <w:color w:val="auto"/>
              </w:rPr>
            </w:pPr>
            <w:r w:rsidRPr="00545261">
              <w:rPr>
                <w:color w:val="auto"/>
                <w:sz w:val="20"/>
                <w:szCs w:val="20"/>
              </w:rPr>
              <w:t>1</w:t>
            </w:r>
          </w:p>
        </w:tc>
        <w:tc>
          <w:tcPr>
            <w:tcW w:w="123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tc>
        <w:tc>
          <w:tcPr>
            <w:tcW w:w="123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tc>
        <w:tc>
          <w:tcPr>
            <w:tcW w:w="518"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p w:rsidR="00034911" w:rsidRPr="00545261" w:rsidRDefault="00034911" w:rsidP="00EB11FE">
            <w:pPr>
              <w:pStyle w:val="western"/>
              <w:spacing w:before="0" w:beforeAutospacing="0" w:after="0"/>
              <w:jc w:val="center"/>
              <w:rPr>
                <w:color w:val="auto"/>
              </w:rPr>
            </w:pPr>
            <w:r w:rsidRPr="00545261">
              <w:rPr>
                <w:color w:val="auto"/>
                <w:sz w:val="20"/>
                <w:szCs w:val="20"/>
              </w:rPr>
              <w:t>8</w:t>
            </w:r>
          </w:p>
        </w:tc>
        <w:tc>
          <w:tcPr>
            <w:tcW w:w="1092"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tc>
        <w:tc>
          <w:tcPr>
            <w:tcW w:w="386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034911" w:rsidRPr="00545261" w:rsidRDefault="00034911" w:rsidP="00EB11FE">
            <w:pPr>
              <w:pStyle w:val="western"/>
              <w:spacing w:before="0" w:beforeAutospacing="0" w:after="0"/>
              <w:rPr>
                <w:color w:val="auto"/>
              </w:rPr>
            </w:pPr>
            <w:r w:rsidRPr="00545261">
              <w:rPr>
                <w:color w:val="auto"/>
                <w:sz w:val="20"/>
                <w:szCs w:val="20"/>
              </w:rPr>
              <w:t>Pełna nazwa producenta …...............</w:t>
            </w:r>
          </w:p>
          <w:p w:rsidR="00034911" w:rsidRPr="00545261" w:rsidRDefault="00034911" w:rsidP="00EB11FE">
            <w:pPr>
              <w:pStyle w:val="western"/>
              <w:spacing w:before="0" w:beforeAutospacing="0" w:after="0"/>
              <w:rPr>
                <w:color w:val="auto"/>
              </w:rPr>
            </w:pPr>
            <w:r w:rsidRPr="00545261">
              <w:rPr>
                <w:color w:val="auto"/>
                <w:sz w:val="20"/>
                <w:szCs w:val="20"/>
              </w:rPr>
              <w:t>Pełna na wyrobu …..........................</w:t>
            </w:r>
          </w:p>
          <w:p w:rsidR="00034911" w:rsidRPr="00545261" w:rsidRDefault="00034911" w:rsidP="00EB11FE">
            <w:pPr>
              <w:pStyle w:val="western"/>
              <w:spacing w:before="0" w:beforeAutospacing="0" w:after="0"/>
              <w:rPr>
                <w:color w:val="auto"/>
              </w:rPr>
            </w:pPr>
            <w:r w:rsidRPr="00545261">
              <w:rPr>
                <w:color w:val="auto"/>
                <w:sz w:val="20"/>
                <w:szCs w:val="20"/>
              </w:rPr>
              <w:t>Numer referencyjny ….....................</w:t>
            </w:r>
          </w:p>
        </w:tc>
      </w:tr>
      <w:tr w:rsidR="00034911" w:rsidRPr="00545261" w:rsidTr="00EB11FE">
        <w:trPr>
          <w:tblCellSpacing w:w="0" w:type="dxa"/>
        </w:trPr>
        <w:tc>
          <w:tcPr>
            <w:tcW w:w="46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rPr>
                <w:color w:val="auto"/>
              </w:rPr>
            </w:pPr>
          </w:p>
          <w:p w:rsidR="00034911" w:rsidRPr="00545261" w:rsidRDefault="00034911" w:rsidP="00EB11FE">
            <w:pPr>
              <w:pStyle w:val="western"/>
              <w:spacing w:before="0" w:beforeAutospacing="0" w:after="0"/>
              <w:rPr>
                <w:color w:val="auto"/>
              </w:rPr>
            </w:pPr>
            <w:r w:rsidRPr="00545261">
              <w:rPr>
                <w:color w:val="auto"/>
                <w:sz w:val="20"/>
                <w:szCs w:val="20"/>
              </w:rPr>
              <w:t>6</w:t>
            </w:r>
          </w:p>
        </w:tc>
        <w:tc>
          <w:tcPr>
            <w:tcW w:w="5634"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rsidR="00034911" w:rsidRPr="00545261" w:rsidRDefault="00034911" w:rsidP="00EB11FE">
            <w:pPr>
              <w:pStyle w:val="western"/>
              <w:spacing w:before="0" w:beforeAutospacing="0" w:after="0"/>
              <w:rPr>
                <w:color w:val="auto"/>
              </w:rPr>
            </w:pPr>
            <w:r w:rsidRPr="00545261">
              <w:rPr>
                <w:color w:val="auto"/>
                <w:sz w:val="20"/>
                <w:szCs w:val="20"/>
              </w:rPr>
              <w:t>Szpatułka językowa typ Russel-Davis o wymiarach 75x25 mm</w:t>
            </w:r>
          </w:p>
        </w:tc>
        <w:tc>
          <w:tcPr>
            <w:tcW w:w="62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p w:rsidR="00034911" w:rsidRPr="00545261" w:rsidRDefault="00034911" w:rsidP="00EB11FE">
            <w:pPr>
              <w:pStyle w:val="western"/>
              <w:spacing w:before="0" w:beforeAutospacing="0" w:after="0"/>
              <w:jc w:val="center"/>
              <w:rPr>
                <w:color w:val="auto"/>
              </w:rPr>
            </w:pPr>
            <w:r w:rsidRPr="00545261">
              <w:rPr>
                <w:color w:val="auto"/>
                <w:sz w:val="20"/>
                <w:szCs w:val="20"/>
              </w:rPr>
              <w:t>1</w:t>
            </w:r>
          </w:p>
        </w:tc>
        <w:tc>
          <w:tcPr>
            <w:tcW w:w="123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tc>
        <w:tc>
          <w:tcPr>
            <w:tcW w:w="123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tc>
        <w:tc>
          <w:tcPr>
            <w:tcW w:w="518"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p w:rsidR="00034911" w:rsidRPr="00545261" w:rsidRDefault="00034911" w:rsidP="00EB11FE">
            <w:pPr>
              <w:pStyle w:val="western"/>
              <w:spacing w:before="0" w:beforeAutospacing="0" w:after="0"/>
              <w:jc w:val="center"/>
              <w:rPr>
                <w:color w:val="auto"/>
              </w:rPr>
            </w:pPr>
            <w:r w:rsidRPr="00545261">
              <w:rPr>
                <w:color w:val="auto"/>
                <w:sz w:val="20"/>
                <w:szCs w:val="20"/>
              </w:rPr>
              <w:t>8</w:t>
            </w:r>
          </w:p>
        </w:tc>
        <w:tc>
          <w:tcPr>
            <w:tcW w:w="1092"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tc>
        <w:tc>
          <w:tcPr>
            <w:tcW w:w="386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034911" w:rsidRPr="00545261" w:rsidRDefault="00034911" w:rsidP="00EB11FE">
            <w:pPr>
              <w:pStyle w:val="western"/>
              <w:spacing w:before="0" w:beforeAutospacing="0" w:after="0"/>
              <w:rPr>
                <w:color w:val="auto"/>
              </w:rPr>
            </w:pPr>
            <w:r w:rsidRPr="00545261">
              <w:rPr>
                <w:color w:val="auto"/>
                <w:sz w:val="20"/>
                <w:szCs w:val="20"/>
              </w:rPr>
              <w:t>Pełna nazwa producenta …...............</w:t>
            </w:r>
          </w:p>
          <w:p w:rsidR="00034911" w:rsidRPr="00545261" w:rsidRDefault="00034911" w:rsidP="00EB11FE">
            <w:pPr>
              <w:pStyle w:val="western"/>
              <w:spacing w:before="0" w:beforeAutospacing="0" w:after="0"/>
              <w:rPr>
                <w:color w:val="auto"/>
              </w:rPr>
            </w:pPr>
            <w:r w:rsidRPr="00545261">
              <w:rPr>
                <w:color w:val="auto"/>
                <w:sz w:val="20"/>
                <w:szCs w:val="20"/>
              </w:rPr>
              <w:t>Pełna na wyrobu …..........................</w:t>
            </w:r>
          </w:p>
          <w:p w:rsidR="00034911" w:rsidRPr="00545261" w:rsidRDefault="00034911" w:rsidP="00EB11FE">
            <w:pPr>
              <w:pStyle w:val="western"/>
              <w:spacing w:before="0" w:beforeAutospacing="0" w:after="0"/>
              <w:rPr>
                <w:color w:val="auto"/>
              </w:rPr>
            </w:pPr>
            <w:r w:rsidRPr="00545261">
              <w:rPr>
                <w:color w:val="auto"/>
                <w:sz w:val="20"/>
                <w:szCs w:val="20"/>
              </w:rPr>
              <w:t>Numer referencyjny ….....................</w:t>
            </w:r>
          </w:p>
        </w:tc>
      </w:tr>
      <w:tr w:rsidR="00034911" w:rsidRPr="00545261" w:rsidTr="00EB11FE">
        <w:trPr>
          <w:tblCellSpacing w:w="0" w:type="dxa"/>
        </w:trPr>
        <w:tc>
          <w:tcPr>
            <w:tcW w:w="46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rPr>
                <w:color w:val="auto"/>
              </w:rPr>
            </w:pPr>
            <w:r w:rsidRPr="00545261">
              <w:rPr>
                <w:color w:val="auto"/>
                <w:sz w:val="20"/>
                <w:szCs w:val="20"/>
              </w:rPr>
              <w:t>7</w:t>
            </w:r>
          </w:p>
        </w:tc>
        <w:tc>
          <w:tcPr>
            <w:tcW w:w="5634"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rsidR="00034911" w:rsidRPr="00545261" w:rsidRDefault="00034911" w:rsidP="00EB11FE">
            <w:pPr>
              <w:pStyle w:val="western"/>
              <w:spacing w:before="0" w:beforeAutospacing="0" w:after="0"/>
              <w:rPr>
                <w:color w:val="auto"/>
              </w:rPr>
            </w:pPr>
            <w:r w:rsidRPr="00545261">
              <w:rPr>
                <w:color w:val="auto"/>
                <w:sz w:val="20"/>
                <w:szCs w:val="20"/>
              </w:rPr>
              <w:t>Mikro-kleszczyki krtaniowe do zestawu Kleinssasera</w:t>
            </w:r>
          </w:p>
          <w:p w:rsidR="00034911" w:rsidRPr="00545261" w:rsidRDefault="00034911" w:rsidP="00EB11FE">
            <w:pPr>
              <w:pStyle w:val="western"/>
              <w:spacing w:before="0" w:beforeAutospacing="0" w:after="0"/>
              <w:rPr>
                <w:color w:val="auto"/>
              </w:rPr>
            </w:pPr>
            <w:r w:rsidRPr="00545261">
              <w:rPr>
                <w:color w:val="auto"/>
                <w:sz w:val="20"/>
                <w:szCs w:val="20"/>
              </w:rPr>
              <w:t>- odgięte w prawo</w:t>
            </w:r>
          </w:p>
          <w:p w:rsidR="00034911" w:rsidRPr="00545261" w:rsidRDefault="00034911" w:rsidP="00EB11FE">
            <w:pPr>
              <w:pStyle w:val="western"/>
              <w:spacing w:before="0" w:beforeAutospacing="0" w:after="0"/>
              <w:rPr>
                <w:color w:val="auto"/>
              </w:rPr>
            </w:pPr>
            <w:r w:rsidRPr="00545261">
              <w:rPr>
                <w:color w:val="auto"/>
                <w:sz w:val="20"/>
                <w:szCs w:val="20"/>
              </w:rPr>
              <w:t>- łyżeczkowate</w:t>
            </w:r>
          </w:p>
          <w:p w:rsidR="00034911" w:rsidRPr="00545261" w:rsidRDefault="00034911" w:rsidP="00EB11FE">
            <w:pPr>
              <w:pStyle w:val="western"/>
              <w:spacing w:before="0" w:beforeAutospacing="0" w:after="0"/>
              <w:rPr>
                <w:color w:val="auto"/>
              </w:rPr>
            </w:pPr>
            <w:r w:rsidRPr="00545261">
              <w:rPr>
                <w:color w:val="auto"/>
                <w:sz w:val="20"/>
                <w:szCs w:val="20"/>
              </w:rPr>
              <w:t>- o śr 2mm</w:t>
            </w:r>
          </w:p>
          <w:p w:rsidR="00034911" w:rsidRPr="00545261" w:rsidRDefault="00034911" w:rsidP="00EB11FE">
            <w:pPr>
              <w:pStyle w:val="western"/>
              <w:spacing w:before="0" w:beforeAutospacing="0" w:after="0"/>
              <w:rPr>
                <w:color w:val="auto"/>
              </w:rPr>
            </w:pPr>
            <w:r w:rsidRPr="00545261">
              <w:rPr>
                <w:color w:val="auto"/>
                <w:sz w:val="20"/>
                <w:szCs w:val="20"/>
              </w:rPr>
              <w:t>- długość części roboczej 250mm</w:t>
            </w:r>
          </w:p>
        </w:tc>
        <w:tc>
          <w:tcPr>
            <w:tcW w:w="62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r w:rsidRPr="00545261">
              <w:rPr>
                <w:color w:val="auto"/>
                <w:sz w:val="20"/>
                <w:szCs w:val="20"/>
              </w:rPr>
              <w:t>1</w:t>
            </w:r>
          </w:p>
        </w:tc>
        <w:tc>
          <w:tcPr>
            <w:tcW w:w="123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tc>
        <w:tc>
          <w:tcPr>
            <w:tcW w:w="123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tc>
        <w:tc>
          <w:tcPr>
            <w:tcW w:w="518"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r w:rsidRPr="00545261">
              <w:rPr>
                <w:color w:val="auto"/>
                <w:sz w:val="20"/>
                <w:szCs w:val="20"/>
              </w:rPr>
              <w:t>8</w:t>
            </w:r>
          </w:p>
        </w:tc>
        <w:tc>
          <w:tcPr>
            <w:tcW w:w="1092"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tc>
        <w:tc>
          <w:tcPr>
            <w:tcW w:w="386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034911" w:rsidRPr="00545261" w:rsidRDefault="00034911" w:rsidP="00EB11FE">
            <w:pPr>
              <w:pStyle w:val="western"/>
              <w:spacing w:before="0" w:beforeAutospacing="0" w:after="0"/>
              <w:rPr>
                <w:color w:val="auto"/>
              </w:rPr>
            </w:pPr>
            <w:r w:rsidRPr="00545261">
              <w:rPr>
                <w:color w:val="auto"/>
                <w:sz w:val="20"/>
                <w:szCs w:val="20"/>
              </w:rPr>
              <w:t>Pełna nazwa producenta …...............</w:t>
            </w:r>
          </w:p>
          <w:p w:rsidR="00034911" w:rsidRPr="00545261" w:rsidRDefault="00034911" w:rsidP="00EB11FE">
            <w:pPr>
              <w:pStyle w:val="western"/>
              <w:spacing w:before="0" w:beforeAutospacing="0" w:after="0"/>
              <w:rPr>
                <w:color w:val="auto"/>
              </w:rPr>
            </w:pPr>
            <w:r w:rsidRPr="00545261">
              <w:rPr>
                <w:color w:val="auto"/>
                <w:sz w:val="20"/>
                <w:szCs w:val="20"/>
              </w:rPr>
              <w:t>Pełna na wyrobu …..........................</w:t>
            </w:r>
          </w:p>
          <w:p w:rsidR="00034911" w:rsidRPr="00545261" w:rsidRDefault="00034911" w:rsidP="00EB11FE">
            <w:pPr>
              <w:pStyle w:val="western"/>
              <w:spacing w:before="0" w:beforeAutospacing="0" w:after="0"/>
              <w:rPr>
                <w:color w:val="auto"/>
              </w:rPr>
            </w:pPr>
            <w:r w:rsidRPr="00545261">
              <w:rPr>
                <w:color w:val="auto"/>
                <w:sz w:val="20"/>
                <w:szCs w:val="20"/>
              </w:rPr>
              <w:t>Numer referencyjny ….....................</w:t>
            </w:r>
          </w:p>
        </w:tc>
      </w:tr>
      <w:tr w:rsidR="00034911" w:rsidRPr="00545261" w:rsidTr="00EB11FE">
        <w:trPr>
          <w:tblCellSpacing w:w="0" w:type="dxa"/>
        </w:trPr>
        <w:tc>
          <w:tcPr>
            <w:tcW w:w="46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suppressAutoHyphens w:val="0"/>
              <w:rPr>
                <w:kern w:val="0"/>
                <w:sz w:val="20"/>
                <w:szCs w:val="20"/>
                <w:lang w:eastAsia="pl-PL"/>
              </w:rPr>
            </w:pPr>
            <w:r w:rsidRPr="00545261">
              <w:rPr>
                <w:kern w:val="0"/>
                <w:sz w:val="20"/>
                <w:szCs w:val="20"/>
                <w:lang w:eastAsia="pl-PL"/>
              </w:rPr>
              <w:t>8</w:t>
            </w:r>
          </w:p>
        </w:tc>
        <w:tc>
          <w:tcPr>
            <w:tcW w:w="5634"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rsidR="00034911" w:rsidRPr="00545261" w:rsidRDefault="00034911" w:rsidP="00EB11FE">
            <w:pPr>
              <w:pStyle w:val="western"/>
              <w:spacing w:before="0" w:beforeAutospacing="0" w:after="0"/>
              <w:rPr>
                <w:color w:val="auto"/>
              </w:rPr>
            </w:pPr>
            <w:r w:rsidRPr="00545261">
              <w:rPr>
                <w:color w:val="auto"/>
                <w:sz w:val="20"/>
                <w:szCs w:val="20"/>
              </w:rPr>
              <w:t>Mikro-kleszczyki krtaniowe do zestawu Kleinssasera</w:t>
            </w:r>
          </w:p>
          <w:p w:rsidR="00034911" w:rsidRPr="00545261" w:rsidRDefault="00034911" w:rsidP="00EB11FE">
            <w:pPr>
              <w:pStyle w:val="western"/>
              <w:spacing w:before="0" w:beforeAutospacing="0" w:after="0"/>
              <w:rPr>
                <w:color w:val="auto"/>
              </w:rPr>
            </w:pPr>
            <w:r w:rsidRPr="00545261">
              <w:rPr>
                <w:color w:val="auto"/>
                <w:sz w:val="20"/>
                <w:szCs w:val="20"/>
              </w:rPr>
              <w:t>- odgiete w lewo</w:t>
            </w:r>
          </w:p>
          <w:p w:rsidR="00034911" w:rsidRPr="00545261" w:rsidRDefault="00034911" w:rsidP="00EB11FE">
            <w:pPr>
              <w:pStyle w:val="western"/>
              <w:spacing w:before="0" w:beforeAutospacing="0" w:after="0"/>
              <w:rPr>
                <w:color w:val="auto"/>
              </w:rPr>
            </w:pPr>
            <w:r w:rsidRPr="00545261">
              <w:rPr>
                <w:color w:val="auto"/>
                <w:sz w:val="20"/>
                <w:szCs w:val="20"/>
              </w:rPr>
              <w:t>- łyżeczkowate</w:t>
            </w:r>
          </w:p>
          <w:p w:rsidR="00034911" w:rsidRPr="00545261" w:rsidRDefault="00034911" w:rsidP="00EB11FE">
            <w:pPr>
              <w:pStyle w:val="western"/>
              <w:spacing w:before="0" w:beforeAutospacing="0" w:after="0"/>
              <w:rPr>
                <w:color w:val="auto"/>
              </w:rPr>
            </w:pPr>
            <w:r w:rsidRPr="00545261">
              <w:rPr>
                <w:color w:val="auto"/>
                <w:sz w:val="20"/>
                <w:szCs w:val="20"/>
              </w:rPr>
              <w:t>- o śr 2mm</w:t>
            </w:r>
          </w:p>
          <w:p w:rsidR="00034911" w:rsidRPr="00545261" w:rsidRDefault="00034911" w:rsidP="00EB11FE">
            <w:pPr>
              <w:pStyle w:val="western"/>
              <w:spacing w:before="0" w:beforeAutospacing="0" w:after="0"/>
              <w:rPr>
                <w:color w:val="auto"/>
              </w:rPr>
            </w:pPr>
            <w:r w:rsidRPr="00545261">
              <w:rPr>
                <w:color w:val="auto"/>
                <w:sz w:val="20"/>
                <w:szCs w:val="20"/>
              </w:rPr>
              <w:t>- długość części roboczej 250mm</w:t>
            </w:r>
          </w:p>
        </w:tc>
        <w:tc>
          <w:tcPr>
            <w:tcW w:w="62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r w:rsidRPr="00545261">
              <w:rPr>
                <w:color w:val="auto"/>
                <w:sz w:val="20"/>
                <w:szCs w:val="20"/>
              </w:rPr>
              <w:t>1</w:t>
            </w:r>
          </w:p>
        </w:tc>
        <w:tc>
          <w:tcPr>
            <w:tcW w:w="123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tc>
        <w:tc>
          <w:tcPr>
            <w:tcW w:w="123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tc>
        <w:tc>
          <w:tcPr>
            <w:tcW w:w="518"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r w:rsidRPr="00545261">
              <w:rPr>
                <w:color w:val="auto"/>
                <w:sz w:val="20"/>
                <w:szCs w:val="20"/>
              </w:rPr>
              <w:t>8</w:t>
            </w:r>
          </w:p>
        </w:tc>
        <w:tc>
          <w:tcPr>
            <w:tcW w:w="1092"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tc>
        <w:tc>
          <w:tcPr>
            <w:tcW w:w="386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034911" w:rsidRPr="00545261" w:rsidRDefault="00034911" w:rsidP="00EB11FE">
            <w:pPr>
              <w:pStyle w:val="western"/>
              <w:spacing w:before="0" w:beforeAutospacing="0" w:after="0"/>
              <w:rPr>
                <w:color w:val="auto"/>
              </w:rPr>
            </w:pPr>
            <w:r w:rsidRPr="00545261">
              <w:rPr>
                <w:color w:val="auto"/>
                <w:sz w:val="20"/>
                <w:szCs w:val="20"/>
              </w:rPr>
              <w:t>Pełna nazwa producenta …...............</w:t>
            </w:r>
          </w:p>
          <w:p w:rsidR="00034911" w:rsidRPr="00545261" w:rsidRDefault="00034911" w:rsidP="00EB11FE">
            <w:pPr>
              <w:pStyle w:val="western"/>
              <w:spacing w:before="0" w:beforeAutospacing="0" w:after="0"/>
              <w:rPr>
                <w:color w:val="auto"/>
              </w:rPr>
            </w:pPr>
            <w:r w:rsidRPr="00545261">
              <w:rPr>
                <w:color w:val="auto"/>
                <w:sz w:val="20"/>
                <w:szCs w:val="20"/>
              </w:rPr>
              <w:t>Pełna na wyrobu …..........................</w:t>
            </w:r>
          </w:p>
          <w:p w:rsidR="00034911" w:rsidRPr="00545261" w:rsidRDefault="00034911" w:rsidP="00EB11FE">
            <w:pPr>
              <w:suppressAutoHyphens w:val="0"/>
              <w:rPr>
                <w:kern w:val="0"/>
                <w:sz w:val="20"/>
                <w:szCs w:val="20"/>
                <w:lang w:eastAsia="pl-PL"/>
              </w:rPr>
            </w:pPr>
            <w:r w:rsidRPr="00545261">
              <w:rPr>
                <w:sz w:val="20"/>
                <w:szCs w:val="20"/>
              </w:rPr>
              <w:t>Numer referencyjny ….....................</w:t>
            </w:r>
          </w:p>
        </w:tc>
      </w:tr>
      <w:tr w:rsidR="00034911" w:rsidRPr="00545261" w:rsidTr="00EB11FE">
        <w:trPr>
          <w:tblCellSpacing w:w="0" w:type="dxa"/>
        </w:trPr>
        <w:tc>
          <w:tcPr>
            <w:tcW w:w="46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suppressAutoHyphens w:val="0"/>
              <w:rPr>
                <w:kern w:val="0"/>
                <w:sz w:val="20"/>
                <w:szCs w:val="20"/>
                <w:lang w:eastAsia="pl-PL"/>
              </w:rPr>
            </w:pPr>
            <w:r w:rsidRPr="00545261">
              <w:rPr>
                <w:kern w:val="0"/>
                <w:sz w:val="20"/>
                <w:szCs w:val="20"/>
                <w:lang w:eastAsia="pl-PL"/>
              </w:rPr>
              <w:t>9</w:t>
            </w:r>
          </w:p>
        </w:tc>
        <w:tc>
          <w:tcPr>
            <w:tcW w:w="5634"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rsidR="00034911" w:rsidRPr="00545261" w:rsidRDefault="00034911" w:rsidP="00EB11FE">
            <w:pPr>
              <w:pStyle w:val="western"/>
              <w:spacing w:before="0" w:beforeAutospacing="0" w:after="0"/>
              <w:rPr>
                <w:color w:val="auto"/>
              </w:rPr>
            </w:pPr>
            <w:r w:rsidRPr="00545261">
              <w:rPr>
                <w:color w:val="auto"/>
                <w:sz w:val="20"/>
                <w:szCs w:val="20"/>
              </w:rPr>
              <w:t>Wziernik uszny typu Shea</w:t>
            </w:r>
          </w:p>
          <w:p w:rsidR="00034911" w:rsidRPr="00545261" w:rsidRDefault="00034911" w:rsidP="00EB11FE">
            <w:pPr>
              <w:pStyle w:val="western"/>
              <w:spacing w:before="0" w:beforeAutospacing="0" w:after="0"/>
              <w:rPr>
                <w:color w:val="auto"/>
              </w:rPr>
            </w:pPr>
            <w:r w:rsidRPr="00545261">
              <w:rPr>
                <w:color w:val="auto"/>
                <w:sz w:val="20"/>
                <w:szCs w:val="20"/>
              </w:rPr>
              <w:t>- wymiary 3,5 x 4,0mm</w:t>
            </w:r>
          </w:p>
        </w:tc>
        <w:tc>
          <w:tcPr>
            <w:tcW w:w="62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r w:rsidRPr="00545261">
              <w:rPr>
                <w:color w:val="auto"/>
                <w:sz w:val="20"/>
                <w:szCs w:val="20"/>
              </w:rPr>
              <w:t>2</w:t>
            </w:r>
          </w:p>
        </w:tc>
        <w:tc>
          <w:tcPr>
            <w:tcW w:w="123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tc>
        <w:tc>
          <w:tcPr>
            <w:tcW w:w="123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tc>
        <w:tc>
          <w:tcPr>
            <w:tcW w:w="518"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r w:rsidRPr="00545261">
              <w:rPr>
                <w:color w:val="auto"/>
                <w:sz w:val="20"/>
                <w:szCs w:val="20"/>
              </w:rPr>
              <w:t>8</w:t>
            </w:r>
          </w:p>
        </w:tc>
        <w:tc>
          <w:tcPr>
            <w:tcW w:w="1092"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tc>
        <w:tc>
          <w:tcPr>
            <w:tcW w:w="386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034911" w:rsidRPr="00545261" w:rsidRDefault="00034911" w:rsidP="00EB11FE">
            <w:pPr>
              <w:pStyle w:val="western"/>
              <w:spacing w:before="0" w:beforeAutospacing="0" w:after="0"/>
              <w:rPr>
                <w:color w:val="auto"/>
              </w:rPr>
            </w:pPr>
            <w:r w:rsidRPr="00545261">
              <w:rPr>
                <w:color w:val="auto"/>
                <w:sz w:val="20"/>
                <w:szCs w:val="20"/>
              </w:rPr>
              <w:t>Pełna nazwa producenta …...............</w:t>
            </w:r>
          </w:p>
          <w:p w:rsidR="00034911" w:rsidRPr="00545261" w:rsidRDefault="00034911" w:rsidP="00EB11FE">
            <w:pPr>
              <w:pStyle w:val="western"/>
              <w:spacing w:before="0" w:beforeAutospacing="0" w:after="0"/>
              <w:rPr>
                <w:color w:val="auto"/>
              </w:rPr>
            </w:pPr>
            <w:r w:rsidRPr="00545261">
              <w:rPr>
                <w:color w:val="auto"/>
                <w:sz w:val="20"/>
                <w:szCs w:val="20"/>
              </w:rPr>
              <w:t>Pełna na wyrobu …..........................</w:t>
            </w:r>
          </w:p>
          <w:p w:rsidR="00034911" w:rsidRPr="00545261" w:rsidRDefault="00034911" w:rsidP="00EB11FE">
            <w:pPr>
              <w:suppressAutoHyphens w:val="0"/>
              <w:rPr>
                <w:kern w:val="0"/>
                <w:sz w:val="20"/>
                <w:szCs w:val="20"/>
                <w:lang w:eastAsia="pl-PL"/>
              </w:rPr>
            </w:pPr>
            <w:r w:rsidRPr="00545261">
              <w:rPr>
                <w:sz w:val="20"/>
                <w:szCs w:val="20"/>
              </w:rPr>
              <w:t>Numer referencyjny ….....................</w:t>
            </w:r>
          </w:p>
        </w:tc>
      </w:tr>
      <w:tr w:rsidR="00034911" w:rsidRPr="00545261" w:rsidTr="00EB11FE">
        <w:trPr>
          <w:tblCellSpacing w:w="0" w:type="dxa"/>
        </w:trPr>
        <w:tc>
          <w:tcPr>
            <w:tcW w:w="46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suppressAutoHyphens w:val="0"/>
              <w:rPr>
                <w:kern w:val="0"/>
                <w:sz w:val="20"/>
                <w:szCs w:val="20"/>
                <w:lang w:eastAsia="pl-PL"/>
              </w:rPr>
            </w:pPr>
            <w:r w:rsidRPr="00545261">
              <w:rPr>
                <w:kern w:val="0"/>
                <w:sz w:val="20"/>
                <w:szCs w:val="20"/>
                <w:lang w:eastAsia="pl-PL"/>
              </w:rPr>
              <w:lastRenderedPageBreak/>
              <w:t>10</w:t>
            </w:r>
          </w:p>
        </w:tc>
        <w:tc>
          <w:tcPr>
            <w:tcW w:w="5634"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rsidR="00034911" w:rsidRPr="00545261" w:rsidRDefault="00034911" w:rsidP="00EB11FE">
            <w:pPr>
              <w:pStyle w:val="western"/>
              <w:spacing w:before="0" w:beforeAutospacing="0" w:after="0"/>
              <w:rPr>
                <w:color w:val="auto"/>
              </w:rPr>
            </w:pPr>
            <w:r w:rsidRPr="00545261">
              <w:rPr>
                <w:color w:val="auto"/>
                <w:sz w:val="20"/>
                <w:szCs w:val="20"/>
              </w:rPr>
              <w:t>Wziernik uszny typu Shea</w:t>
            </w:r>
          </w:p>
          <w:p w:rsidR="00034911" w:rsidRPr="00545261" w:rsidRDefault="00034911" w:rsidP="00EB11FE">
            <w:pPr>
              <w:pStyle w:val="western"/>
              <w:spacing w:before="0" w:beforeAutospacing="0" w:after="0"/>
              <w:rPr>
                <w:color w:val="auto"/>
              </w:rPr>
            </w:pPr>
            <w:r w:rsidRPr="00545261">
              <w:rPr>
                <w:color w:val="auto"/>
                <w:sz w:val="20"/>
                <w:szCs w:val="20"/>
              </w:rPr>
              <w:t>- wymiary 4,0 x 5,5mm</w:t>
            </w:r>
          </w:p>
        </w:tc>
        <w:tc>
          <w:tcPr>
            <w:tcW w:w="62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r w:rsidRPr="00545261">
              <w:rPr>
                <w:color w:val="auto"/>
                <w:sz w:val="20"/>
                <w:szCs w:val="20"/>
              </w:rPr>
              <w:t>2</w:t>
            </w:r>
          </w:p>
        </w:tc>
        <w:tc>
          <w:tcPr>
            <w:tcW w:w="123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tc>
        <w:tc>
          <w:tcPr>
            <w:tcW w:w="123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tc>
        <w:tc>
          <w:tcPr>
            <w:tcW w:w="518"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r w:rsidRPr="00545261">
              <w:rPr>
                <w:color w:val="auto"/>
                <w:sz w:val="20"/>
                <w:szCs w:val="20"/>
              </w:rPr>
              <w:t>8</w:t>
            </w:r>
          </w:p>
        </w:tc>
        <w:tc>
          <w:tcPr>
            <w:tcW w:w="1092"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tc>
        <w:tc>
          <w:tcPr>
            <w:tcW w:w="386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034911" w:rsidRPr="00545261" w:rsidRDefault="00034911" w:rsidP="00EB11FE">
            <w:pPr>
              <w:pStyle w:val="western"/>
              <w:spacing w:before="0" w:beforeAutospacing="0" w:after="0"/>
              <w:rPr>
                <w:color w:val="auto"/>
              </w:rPr>
            </w:pPr>
            <w:r w:rsidRPr="00545261">
              <w:rPr>
                <w:color w:val="auto"/>
                <w:sz w:val="20"/>
                <w:szCs w:val="20"/>
              </w:rPr>
              <w:t>Pełna nazwa producenta …...............</w:t>
            </w:r>
          </w:p>
          <w:p w:rsidR="00034911" w:rsidRPr="00545261" w:rsidRDefault="00034911" w:rsidP="00EB11FE">
            <w:pPr>
              <w:pStyle w:val="western"/>
              <w:spacing w:before="0" w:beforeAutospacing="0" w:after="0"/>
              <w:rPr>
                <w:color w:val="auto"/>
              </w:rPr>
            </w:pPr>
            <w:r w:rsidRPr="00545261">
              <w:rPr>
                <w:color w:val="auto"/>
                <w:sz w:val="20"/>
                <w:szCs w:val="20"/>
              </w:rPr>
              <w:t>Pełna na wyrobu …..........................</w:t>
            </w:r>
          </w:p>
          <w:p w:rsidR="00034911" w:rsidRPr="00545261" w:rsidRDefault="00034911" w:rsidP="00EB11FE">
            <w:pPr>
              <w:suppressAutoHyphens w:val="0"/>
              <w:rPr>
                <w:kern w:val="0"/>
                <w:sz w:val="20"/>
                <w:szCs w:val="20"/>
                <w:lang w:eastAsia="pl-PL"/>
              </w:rPr>
            </w:pPr>
            <w:r w:rsidRPr="00545261">
              <w:rPr>
                <w:sz w:val="20"/>
                <w:szCs w:val="20"/>
              </w:rPr>
              <w:t>Numer referencyjny ….....................</w:t>
            </w:r>
          </w:p>
        </w:tc>
      </w:tr>
      <w:tr w:rsidR="00034911" w:rsidRPr="00545261" w:rsidTr="00EB11FE">
        <w:trPr>
          <w:tblCellSpacing w:w="0" w:type="dxa"/>
        </w:trPr>
        <w:tc>
          <w:tcPr>
            <w:tcW w:w="46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suppressAutoHyphens w:val="0"/>
              <w:rPr>
                <w:kern w:val="0"/>
                <w:sz w:val="20"/>
                <w:szCs w:val="20"/>
                <w:lang w:eastAsia="pl-PL"/>
              </w:rPr>
            </w:pPr>
            <w:r w:rsidRPr="00545261">
              <w:rPr>
                <w:kern w:val="0"/>
                <w:sz w:val="20"/>
                <w:szCs w:val="20"/>
                <w:lang w:eastAsia="pl-PL"/>
              </w:rPr>
              <w:t>11</w:t>
            </w:r>
          </w:p>
        </w:tc>
        <w:tc>
          <w:tcPr>
            <w:tcW w:w="5634"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rsidR="00034911" w:rsidRPr="00545261" w:rsidRDefault="00034911" w:rsidP="00EB11FE">
            <w:pPr>
              <w:pStyle w:val="western"/>
              <w:spacing w:before="0" w:beforeAutospacing="0" w:after="0"/>
              <w:rPr>
                <w:color w:val="auto"/>
              </w:rPr>
            </w:pPr>
            <w:r w:rsidRPr="00545261">
              <w:rPr>
                <w:color w:val="auto"/>
                <w:sz w:val="20"/>
                <w:szCs w:val="20"/>
              </w:rPr>
              <w:t>Wziernik uszny typu Shea</w:t>
            </w:r>
          </w:p>
          <w:p w:rsidR="00034911" w:rsidRPr="00545261" w:rsidRDefault="00034911" w:rsidP="00EB11FE">
            <w:pPr>
              <w:pStyle w:val="western"/>
              <w:spacing w:before="0" w:beforeAutospacing="0" w:after="0"/>
              <w:rPr>
                <w:color w:val="auto"/>
              </w:rPr>
            </w:pPr>
            <w:r w:rsidRPr="00545261">
              <w:rPr>
                <w:color w:val="auto"/>
                <w:sz w:val="20"/>
                <w:szCs w:val="20"/>
              </w:rPr>
              <w:t>- wymiary 5,0 x 7,3mm</w:t>
            </w:r>
          </w:p>
        </w:tc>
        <w:tc>
          <w:tcPr>
            <w:tcW w:w="62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r w:rsidRPr="00545261">
              <w:rPr>
                <w:color w:val="auto"/>
                <w:sz w:val="20"/>
                <w:szCs w:val="20"/>
              </w:rPr>
              <w:t>2</w:t>
            </w:r>
          </w:p>
        </w:tc>
        <w:tc>
          <w:tcPr>
            <w:tcW w:w="123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tc>
        <w:tc>
          <w:tcPr>
            <w:tcW w:w="123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tc>
        <w:tc>
          <w:tcPr>
            <w:tcW w:w="518"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r w:rsidRPr="00545261">
              <w:rPr>
                <w:color w:val="auto"/>
                <w:sz w:val="20"/>
                <w:szCs w:val="20"/>
              </w:rPr>
              <w:t>8</w:t>
            </w:r>
          </w:p>
        </w:tc>
        <w:tc>
          <w:tcPr>
            <w:tcW w:w="1092"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tc>
        <w:tc>
          <w:tcPr>
            <w:tcW w:w="386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034911" w:rsidRPr="00545261" w:rsidRDefault="00034911" w:rsidP="00EB11FE">
            <w:pPr>
              <w:pStyle w:val="western"/>
              <w:spacing w:before="0" w:beforeAutospacing="0" w:after="0"/>
              <w:rPr>
                <w:color w:val="auto"/>
              </w:rPr>
            </w:pPr>
            <w:r w:rsidRPr="00545261">
              <w:rPr>
                <w:color w:val="auto"/>
                <w:sz w:val="20"/>
                <w:szCs w:val="20"/>
              </w:rPr>
              <w:t>Pełna nazwa producenta …...............</w:t>
            </w:r>
          </w:p>
          <w:p w:rsidR="00034911" w:rsidRPr="00545261" w:rsidRDefault="00034911" w:rsidP="00EB11FE">
            <w:pPr>
              <w:pStyle w:val="western"/>
              <w:spacing w:before="0" w:beforeAutospacing="0" w:after="0"/>
              <w:rPr>
                <w:color w:val="auto"/>
              </w:rPr>
            </w:pPr>
            <w:r w:rsidRPr="00545261">
              <w:rPr>
                <w:color w:val="auto"/>
                <w:sz w:val="20"/>
                <w:szCs w:val="20"/>
              </w:rPr>
              <w:t>Pełna na wyrobu …..........................</w:t>
            </w:r>
          </w:p>
          <w:p w:rsidR="00034911" w:rsidRPr="00545261" w:rsidRDefault="00034911" w:rsidP="00EB11FE">
            <w:pPr>
              <w:pStyle w:val="western"/>
              <w:spacing w:before="0" w:beforeAutospacing="0" w:after="0"/>
              <w:rPr>
                <w:color w:val="auto"/>
                <w:sz w:val="20"/>
                <w:szCs w:val="20"/>
              </w:rPr>
            </w:pPr>
            <w:r w:rsidRPr="00545261">
              <w:rPr>
                <w:color w:val="auto"/>
                <w:sz w:val="20"/>
                <w:szCs w:val="20"/>
              </w:rPr>
              <w:t>Numer referencyjny ….....................</w:t>
            </w:r>
          </w:p>
        </w:tc>
      </w:tr>
      <w:tr w:rsidR="00034911" w:rsidRPr="00545261" w:rsidTr="00EB11FE">
        <w:trPr>
          <w:tblCellSpacing w:w="0" w:type="dxa"/>
        </w:trPr>
        <w:tc>
          <w:tcPr>
            <w:tcW w:w="46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suppressAutoHyphens w:val="0"/>
              <w:rPr>
                <w:kern w:val="0"/>
                <w:sz w:val="20"/>
                <w:szCs w:val="20"/>
                <w:lang w:eastAsia="pl-PL"/>
              </w:rPr>
            </w:pPr>
            <w:r w:rsidRPr="00545261">
              <w:rPr>
                <w:kern w:val="0"/>
                <w:sz w:val="20"/>
                <w:szCs w:val="20"/>
                <w:lang w:eastAsia="pl-PL"/>
              </w:rPr>
              <w:t>12</w:t>
            </w:r>
          </w:p>
        </w:tc>
        <w:tc>
          <w:tcPr>
            <w:tcW w:w="5634"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rsidR="00034911" w:rsidRPr="00545261" w:rsidRDefault="00034911" w:rsidP="00EB11FE">
            <w:pPr>
              <w:pStyle w:val="western"/>
              <w:spacing w:before="0" w:beforeAutospacing="0" w:after="0"/>
              <w:rPr>
                <w:color w:val="auto"/>
              </w:rPr>
            </w:pPr>
            <w:r w:rsidRPr="00545261">
              <w:rPr>
                <w:color w:val="auto"/>
                <w:sz w:val="20"/>
                <w:szCs w:val="20"/>
              </w:rPr>
              <w:t>Pętle druciane do tonsillectomii</w:t>
            </w:r>
          </w:p>
          <w:p w:rsidR="00034911" w:rsidRPr="00545261" w:rsidRDefault="00034911" w:rsidP="00EB11FE">
            <w:pPr>
              <w:pStyle w:val="western"/>
              <w:spacing w:before="0" w:beforeAutospacing="0" w:after="0"/>
              <w:rPr>
                <w:color w:val="auto"/>
              </w:rPr>
            </w:pPr>
            <w:r w:rsidRPr="00545261">
              <w:rPr>
                <w:color w:val="auto"/>
                <w:sz w:val="20"/>
                <w:szCs w:val="20"/>
              </w:rPr>
              <w:t>- typ oczko</w:t>
            </w:r>
          </w:p>
          <w:p w:rsidR="00034911" w:rsidRPr="00545261" w:rsidRDefault="00034911" w:rsidP="00EB11FE">
            <w:pPr>
              <w:pStyle w:val="western"/>
              <w:spacing w:before="0" w:beforeAutospacing="0" w:after="0"/>
              <w:rPr>
                <w:color w:val="auto"/>
              </w:rPr>
            </w:pPr>
            <w:r w:rsidRPr="00545261">
              <w:rPr>
                <w:color w:val="auto"/>
                <w:sz w:val="20"/>
                <w:szCs w:val="20"/>
              </w:rPr>
              <w:t>- grubość drutu 0,4mm</w:t>
            </w:r>
          </w:p>
          <w:p w:rsidR="00034911" w:rsidRPr="00545261" w:rsidRDefault="00034911" w:rsidP="00EB11FE">
            <w:pPr>
              <w:pStyle w:val="western"/>
              <w:spacing w:before="0" w:beforeAutospacing="0" w:after="0"/>
              <w:rPr>
                <w:color w:val="auto"/>
              </w:rPr>
            </w:pPr>
            <w:r w:rsidRPr="00545261">
              <w:rPr>
                <w:color w:val="auto"/>
                <w:sz w:val="20"/>
                <w:szCs w:val="20"/>
              </w:rPr>
              <w:t>- pasujące do posiadanego przez zamawiającego uchwytu pętli typu Eves marki Aesculap</w:t>
            </w:r>
          </w:p>
        </w:tc>
        <w:tc>
          <w:tcPr>
            <w:tcW w:w="62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r w:rsidRPr="00545261">
              <w:rPr>
                <w:color w:val="auto"/>
                <w:sz w:val="20"/>
                <w:szCs w:val="20"/>
              </w:rPr>
              <w:t>100</w:t>
            </w:r>
          </w:p>
        </w:tc>
        <w:tc>
          <w:tcPr>
            <w:tcW w:w="123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tc>
        <w:tc>
          <w:tcPr>
            <w:tcW w:w="123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tc>
        <w:tc>
          <w:tcPr>
            <w:tcW w:w="518"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r w:rsidRPr="00545261">
              <w:rPr>
                <w:color w:val="auto"/>
                <w:sz w:val="20"/>
                <w:szCs w:val="20"/>
              </w:rPr>
              <w:t>8</w:t>
            </w:r>
          </w:p>
        </w:tc>
        <w:tc>
          <w:tcPr>
            <w:tcW w:w="1092"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tc>
        <w:tc>
          <w:tcPr>
            <w:tcW w:w="386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034911" w:rsidRPr="00545261" w:rsidRDefault="00034911" w:rsidP="00EB11FE">
            <w:pPr>
              <w:pStyle w:val="western"/>
              <w:spacing w:before="0" w:beforeAutospacing="0" w:after="0"/>
              <w:rPr>
                <w:color w:val="auto"/>
              </w:rPr>
            </w:pPr>
            <w:r w:rsidRPr="00545261">
              <w:rPr>
                <w:color w:val="auto"/>
                <w:sz w:val="20"/>
                <w:szCs w:val="20"/>
              </w:rPr>
              <w:t>Pełna nazwa producenta …...............</w:t>
            </w:r>
          </w:p>
          <w:p w:rsidR="00034911" w:rsidRPr="00545261" w:rsidRDefault="00034911" w:rsidP="00EB11FE">
            <w:pPr>
              <w:pStyle w:val="western"/>
              <w:spacing w:before="0" w:beforeAutospacing="0" w:after="0"/>
              <w:rPr>
                <w:color w:val="auto"/>
              </w:rPr>
            </w:pPr>
            <w:r w:rsidRPr="00545261">
              <w:rPr>
                <w:color w:val="auto"/>
                <w:sz w:val="20"/>
                <w:szCs w:val="20"/>
              </w:rPr>
              <w:t>Pełna na wyrobu …..........................</w:t>
            </w:r>
          </w:p>
          <w:p w:rsidR="00034911" w:rsidRPr="00545261" w:rsidRDefault="00034911" w:rsidP="00EB11FE">
            <w:pPr>
              <w:pStyle w:val="western"/>
              <w:spacing w:before="0" w:beforeAutospacing="0" w:after="0"/>
              <w:rPr>
                <w:color w:val="auto"/>
                <w:sz w:val="20"/>
                <w:szCs w:val="20"/>
              </w:rPr>
            </w:pPr>
            <w:r w:rsidRPr="00545261">
              <w:rPr>
                <w:color w:val="auto"/>
                <w:sz w:val="20"/>
                <w:szCs w:val="20"/>
              </w:rPr>
              <w:t>Numer referencyjny ….....................</w:t>
            </w:r>
          </w:p>
        </w:tc>
      </w:tr>
      <w:tr w:rsidR="00034911" w:rsidRPr="00545261" w:rsidTr="00EB11FE">
        <w:trPr>
          <w:tblCellSpacing w:w="0" w:type="dxa"/>
        </w:trPr>
        <w:tc>
          <w:tcPr>
            <w:tcW w:w="46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suppressAutoHyphens w:val="0"/>
              <w:rPr>
                <w:kern w:val="0"/>
                <w:sz w:val="20"/>
                <w:szCs w:val="20"/>
                <w:lang w:eastAsia="pl-PL"/>
              </w:rPr>
            </w:pPr>
            <w:r w:rsidRPr="00545261">
              <w:rPr>
                <w:kern w:val="0"/>
                <w:sz w:val="20"/>
                <w:szCs w:val="20"/>
                <w:lang w:eastAsia="pl-PL"/>
              </w:rPr>
              <w:t>13</w:t>
            </w:r>
          </w:p>
        </w:tc>
        <w:tc>
          <w:tcPr>
            <w:tcW w:w="5634"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rsidR="00034911" w:rsidRPr="00545261" w:rsidRDefault="00034911" w:rsidP="00EB11FE">
            <w:pPr>
              <w:pStyle w:val="western"/>
              <w:spacing w:before="0" w:beforeAutospacing="0" w:after="0"/>
              <w:rPr>
                <w:color w:val="auto"/>
              </w:rPr>
            </w:pPr>
            <w:r w:rsidRPr="00545261">
              <w:rPr>
                <w:color w:val="auto"/>
                <w:sz w:val="20"/>
                <w:szCs w:val="20"/>
              </w:rPr>
              <w:t>Ramka typu MC’IVOR</w:t>
            </w:r>
          </w:p>
          <w:p w:rsidR="00034911" w:rsidRPr="00545261" w:rsidRDefault="00034911" w:rsidP="00EB11FE">
            <w:pPr>
              <w:pStyle w:val="western"/>
              <w:spacing w:before="0" w:beforeAutospacing="0" w:after="0"/>
              <w:rPr>
                <w:color w:val="auto"/>
              </w:rPr>
            </w:pPr>
          </w:p>
        </w:tc>
        <w:tc>
          <w:tcPr>
            <w:tcW w:w="62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r w:rsidRPr="00545261">
              <w:rPr>
                <w:color w:val="auto"/>
                <w:sz w:val="20"/>
                <w:szCs w:val="20"/>
              </w:rPr>
              <w:t>1</w:t>
            </w:r>
          </w:p>
        </w:tc>
        <w:tc>
          <w:tcPr>
            <w:tcW w:w="123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tc>
        <w:tc>
          <w:tcPr>
            <w:tcW w:w="123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tc>
        <w:tc>
          <w:tcPr>
            <w:tcW w:w="518"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r w:rsidRPr="00545261">
              <w:rPr>
                <w:color w:val="auto"/>
                <w:sz w:val="20"/>
                <w:szCs w:val="20"/>
              </w:rPr>
              <w:t>8</w:t>
            </w:r>
          </w:p>
        </w:tc>
        <w:tc>
          <w:tcPr>
            <w:tcW w:w="1092"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tc>
        <w:tc>
          <w:tcPr>
            <w:tcW w:w="386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034911" w:rsidRPr="00545261" w:rsidRDefault="00034911" w:rsidP="00EB11FE">
            <w:pPr>
              <w:pStyle w:val="western"/>
              <w:spacing w:before="0" w:beforeAutospacing="0" w:after="0"/>
              <w:rPr>
                <w:color w:val="auto"/>
              </w:rPr>
            </w:pPr>
            <w:r w:rsidRPr="00545261">
              <w:rPr>
                <w:color w:val="auto"/>
                <w:sz w:val="20"/>
                <w:szCs w:val="20"/>
              </w:rPr>
              <w:t>Pełna nazwa producenta …...............</w:t>
            </w:r>
          </w:p>
          <w:p w:rsidR="00034911" w:rsidRPr="00545261" w:rsidRDefault="00034911" w:rsidP="00EB11FE">
            <w:pPr>
              <w:pStyle w:val="western"/>
              <w:spacing w:before="0" w:beforeAutospacing="0" w:after="0"/>
              <w:rPr>
                <w:color w:val="auto"/>
              </w:rPr>
            </w:pPr>
            <w:r w:rsidRPr="00545261">
              <w:rPr>
                <w:color w:val="auto"/>
                <w:sz w:val="20"/>
                <w:szCs w:val="20"/>
              </w:rPr>
              <w:t>Pełna na wyrobu …..........................</w:t>
            </w:r>
          </w:p>
          <w:p w:rsidR="00034911" w:rsidRPr="00545261" w:rsidRDefault="00034911" w:rsidP="00EB11FE">
            <w:pPr>
              <w:pStyle w:val="western"/>
              <w:spacing w:before="0" w:beforeAutospacing="0" w:after="0"/>
              <w:rPr>
                <w:color w:val="auto"/>
                <w:sz w:val="20"/>
                <w:szCs w:val="20"/>
              </w:rPr>
            </w:pPr>
            <w:r w:rsidRPr="00545261">
              <w:rPr>
                <w:color w:val="auto"/>
                <w:sz w:val="20"/>
                <w:szCs w:val="20"/>
              </w:rPr>
              <w:t>Numer referencyjny ….....................</w:t>
            </w:r>
          </w:p>
        </w:tc>
      </w:tr>
      <w:tr w:rsidR="00034911" w:rsidRPr="00545261" w:rsidTr="00EB11FE">
        <w:trPr>
          <w:tblCellSpacing w:w="0" w:type="dxa"/>
        </w:trPr>
        <w:tc>
          <w:tcPr>
            <w:tcW w:w="46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suppressAutoHyphens w:val="0"/>
              <w:rPr>
                <w:kern w:val="0"/>
                <w:sz w:val="20"/>
                <w:szCs w:val="20"/>
                <w:lang w:eastAsia="pl-PL"/>
              </w:rPr>
            </w:pPr>
            <w:r w:rsidRPr="00545261">
              <w:rPr>
                <w:kern w:val="0"/>
                <w:sz w:val="20"/>
                <w:szCs w:val="20"/>
                <w:lang w:eastAsia="pl-PL"/>
              </w:rPr>
              <w:t>14</w:t>
            </w:r>
          </w:p>
        </w:tc>
        <w:tc>
          <w:tcPr>
            <w:tcW w:w="5634"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rsidR="00034911" w:rsidRPr="00545261" w:rsidRDefault="00034911" w:rsidP="00EB11FE">
            <w:pPr>
              <w:pStyle w:val="western"/>
              <w:spacing w:before="0" w:beforeAutospacing="0" w:after="0"/>
              <w:rPr>
                <w:color w:val="auto"/>
              </w:rPr>
            </w:pPr>
            <w:r w:rsidRPr="00545261">
              <w:rPr>
                <w:color w:val="auto"/>
                <w:sz w:val="20"/>
                <w:szCs w:val="20"/>
              </w:rPr>
              <w:t>Szpatułka językowa 25x55 mm</w:t>
            </w:r>
          </w:p>
        </w:tc>
        <w:tc>
          <w:tcPr>
            <w:tcW w:w="62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r w:rsidRPr="00545261">
              <w:rPr>
                <w:color w:val="auto"/>
                <w:sz w:val="20"/>
                <w:szCs w:val="20"/>
              </w:rPr>
              <w:t>1</w:t>
            </w:r>
          </w:p>
        </w:tc>
        <w:tc>
          <w:tcPr>
            <w:tcW w:w="123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tc>
        <w:tc>
          <w:tcPr>
            <w:tcW w:w="123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tc>
        <w:tc>
          <w:tcPr>
            <w:tcW w:w="518"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r w:rsidRPr="00545261">
              <w:rPr>
                <w:color w:val="auto"/>
                <w:sz w:val="20"/>
                <w:szCs w:val="20"/>
              </w:rPr>
              <w:t>8</w:t>
            </w:r>
          </w:p>
        </w:tc>
        <w:tc>
          <w:tcPr>
            <w:tcW w:w="1092"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tc>
        <w:tc>
          <w:tcPr>
            <w:tcW w:w="386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034911" w:rsidRPr="00545261" w:rsidRDefault="00034911" w:rsidP="00EB11FE">
            <w:pPr>
              <w:pStyle w:val="western"/>
              <w:spacing w:before="0" w:beforeAutospacing="0" w:after="0"/>
              <w:rPr>
                <w:color w:val="auto"/>
              </w:rPr>
            </w:pPr>
            <w:r w:rsidRPr="00545261">
              <w:rPr>
                <w:color w:val="auto"/>
                <w:sz w:val="20"/>
                <w:szCs w:val="20"/>
              </w:rPr>
              <w:t>Pełna nazwa producenta …...............</w:t>
            </w:r>
          </w:p>
          <w:p w:rsidR="00034911" w:rsidRPr="00545261" w:rsidRDefault="00034911" w:rsidP="00EB11FE">
            <w:pPr>
              <w:pStyle w:val="western"/>
              <w:spacing w:before="0" w:beforeAutospacing="0" w:after="0"/>
              <w:rPr>
                <w:color w:val="auto"/>
              </w:rPr>
            </w:pPr>
            <w:r w:rsidRPr="00545261">
              <w:rPr>
                <w:color w:val="auto"/>
                <w:sz w:val="20"/>
                <w:szCs w:val="20"/>
              </w:rPr>
              <w:t>Pełna na wyrobu …..........................</w:t>
            </w:r>
          </w:p>
          <w:p w:rsidR="00034911" w:rsidRPr="00545261" w:rsidRDefault="00034911" w:rsidP="00EB11FE">
            <w:pPr>
              <w:pStyle w:val="western"/>
              <w:spacing w:before="0" w:beforeAutospacing="0" w:after="0"/>
              <w:rPr>
                <w:color w:val="auto"/>
                <w:sz w:val="20"/>
                <w:szCs w:val="20"/>
              </w:rPr>
            </w:pPr>
            <w:r w:rsidRPr="00545261">
              <w:rPr>
                <w:color w:val="auto"/>
                <w:sz w:val="20"/>
                <w:szCs w:val="20"/>
              </w:rPr>
              <w:t>Numer referencyjny ….....................</w:t>
            </w:r>
          </w:p>
        </w:tc>
      </w:tr>
      <w:tr w:rsidR="00034911" w:rsidRPr="00545261" w:rsidTr="00EB11FE">
        <w:trPr>
          <w:tblCellSpacing w:w="0" w:type="dxa"/>
        </w:trPr>
        <w:tc>
          <w:tcPr>
            <w:tcW w:w="46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suppressAutoHyphens w:val="0"/>
              <w:rPr>
                <w:kern w:val="0"/>
                <w:sz w:val="20"/>
                <w:szCs w:val="20"/>
                <w:lang w:eastAsia="pl-PL"/>
              </w:rPr>
            </w:pPr>
            <w:r w:rsidRPr="00545261">
              <w:rPr>
                <w:kern w:val="0"/>
                <w:sz w:val="20"/>
                <w:szCs w:val="20"/>
                <w:lang w:eastAsia="pl-PL"/>
              </w:rPr>
              <w:t>15</w:t>
            </w:r>
          </w:p>
        </w:tc>
        <w:tc>
          <w:tcPr>
            <w:tcW w:w="5634"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rsidR="00034911" w:rsidRPr="00545261" w:rsidRDefault="00034911" w:rsidP="00EB11FE">
            <w:pPr>
              <w:pStyle w:val="western"/>
              <w:spacing w:before="0" w:beforeAutospacing="0" w:after="0"/>
              <w:rPr>
                <w:color w:val="auto"/>
              </w:rPr>
            </w:pPr>
            <w:r w:rsidRPr="00545261">
              <w:rPr>
                <w:color w:val="auto"/>
                <w:sz w:val="20"/>
                <w:szCs w:val="20"/>
              </w:rPr>
              <w:t>Szpatułka językowa 25x62 mm</w:t>
            </w:r>
          </w:p>
        </w:tc>
        <w:tc>
          <w:tcPr>
            <w:tcW w:w="62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r w:rsidRPr="00545261">
              <w:rPr>
                <w:color w:val="auto"/>
                <w:sz w:val="20"/>
                <w:szCs w:val="20"/>
              </w:rPr>
              <w:t>1</w:t>
            </w:r>
          </w:p>
        </w:tc>
        <w:tc>
          <w:tcPr>
            <w:tcW w:w="123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tc>
        <w:tc>
          <w:tcPr>
            <w:tcW w:w="123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tc>
        <w:tc>
          <w:tcPr>
            <w:tcW w:w="518"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r w:rsidRPr="00545261">
              <w:rPr>
                <w:color w:val="auto"/>
                <w:sz w:val="20"/>
                <w:szCs w:val="20"/>
              </w:rPr>
              <w:t>8</w:t>
            </w:r>
          </w:p>
        </w:tc>
        <w:tc>
          <w:tcPr>
            <w:tcW w:w="1092"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tc>
        <w:tc>
          <w:tcPr>
            <w:tcW w:w="386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034911" w:rsidRPr="00545261" w:rsidRDefault="00034911" w:rsidP="00EB11FE">
            <w:pPr>
              <w:pStyle w:val="western"/>
              <w:spacing w:before="0" w:beforeAutospacing="0" w:after="0"/>
              <w:rPr>
                <w:color w:val="auto"/>
              </w:rPr>
            </w:pPr>
            <w:r w:rsidRPr="00545261">
              <w:rPr>
                <w:color w:val="auto"/>
                <w:sz w:val="20"/>
                <w:szCs w:val="20"/>
              </w:rPr>
              <w:t>Pełna nazwa producenta …...............</w:t>
            </w:r>
          </w:p>
          <w:p w:rsidR="00034911" w:rsidRPr="00545261" w:rsidRDefault="00034911" w:rsidP="00EB11FE">
            <w:pPr>
              <w:pStyle w:val="western"/>
              <w:spacing w:before="0" w:beforeAutospacing="0" w:after="0"/>
              <w:rPr>
                <w:color w:val="auto"/>
              </w:rPr>
            </w:pPr>
            <w:r w:rsidRPr="00545261">
              <w:rPr>
                <w:color w:val="auto"/>
                <w:sz w:val="20"/>
                <w:szCs w:val="20"/>
              </w:rPr>
              <w:t>Pełna na wyrobu …..........................</w:t>
            </w:r>
          </w:p>
          <w:p w:rsidR="00034911" w:rsidRPr="00545261" w:rsidRDefault="00034911" w:rsidP="00EB11FE">
            <w:pPr>
              <w:pStyle w:val="western"/>
              <w:spacing w:before="0" w:beforeAutospacing="0" w:after="0"/>
              <w:rPr>
                <w:color w:val="auto"/>
                <w:sz w:val="20"/>
                <w:szCs w:val="20"/>
              </w:rPr>
            </w:pPr>
            <w:r w:rsidRPr="00545261">
              <w:rPr>
                <w:color w:val="auto"/>
                <w:sz w:val="20"/>
                <w:szCs w:val="20"/>
              </w:rPr>
              <w:t>Numer referencyjny ….....................</w:t>
            </w:r>
          </w:p>
        </w:tc>
      </w:tr>
      <w:tr w:rsidR="00034911" w:rsidRPr="00545261" w:rsidTr="00EB11FE">
        <w:trPr>
          <w:tblCellSpacing w:w="0" w:type="dxa"/>
        </w:trPr>
        <w:tc>
          <w:tcPr>
            <w:tcW w:w="46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suppressAutoHyphens w:val="0"/>
              <w:rPr>
                <w:kern w:val="0"/>
                <w:sz w:val="20"/>
                <w:szCs w:val="20"/>
                <w:lang w:eastAsia="pl-PL"/>
              </w:rPr>
            </w:pPr>
            <w:r w:rsidRPr="00545261">
              <w:rPr>
                <w:kern w:val="0"/>
                <w:sz w:val="20"/>
                <w:szCs w:val="20"/>
                <w:lang w:eastAsia="pl-PL"/>
              </w:rPr>
              <w:t>16</w:t>
            </w:r>
          </w:p>
        </w:tc>
        <w:tc>
          <w:tcPr>
            <w:tcW w:w="5634"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rsidR="00034911" w:rsidRPr="00545261" w:rsidRDefault="00034911" w:rsidP="00EB11FE">
            <w:pPr>
              <w:pStyle w:val="western"/>
              <w:spacing w:before="0" w:beforeAutospacing="0" w:after="0"/>
              <w:rPr>
                <w:color w:val="auto"/>
              </w:rPr>
            </w:pPr>
            <w:r w:rsidRPr="00545261">
              <w:rPr>
                <w:color w:val="auto"/>
                <w:sz w:val="20"/>
                <w:szCs w:val="20"/>
              </w:rPr>
              <w:t xml:space="preserve">Kleszcze do trzymania drutu, </w:t>
            </w:r>
          </w:p>
          <w:p w:rsidR="00034911" w:rsidRPr="00545261" w:rsidRDefault="00034911" w:rsidP="00EB11FE">
            <w:pPr>
              <w:pStyle w:val="western"/>
              <w:spacing w:before="0" w:beforeAutospacing="0" w:after="0"/>
              <w:rPr>
                <w:color w:val="auto"/>
              </w:rPr>
            </w:pPr>
            <w:r w:rsidRPr="00545261">
              <w:rPr>
                <w:color w:val="auto"/>
                <w:sz w:val="20"/>
                <w:szCs w:val="20"/>
              </w:rPr>
              <w:t>- długość 175 mm”7</w:t>
            </w:r>
          </w:p>
          <w:p w:rsidR="00034911" w:rsidRPr="00545261" w:rsidRDefault="00034911" w:rsidP="00EB11FE">
            <w:pPr>
              <w:pStyle w:val="western"/>
              <w:spacing w:before="0" w:beforeAutospacing="0" w:after="0"/>
              <w:rPr>
                <w:color w:val="auto"/>
              </w:rPr>
            </w:pPr>
            <w:r w:rsidRPr="00545261">
              <w:rPr>
                <w:color w:val="auto"/>
                <w:sz w:val="20"/>
                <w:szCs w:val="20"/>
              </w:rPr>
              <w:t>- szczęki z ząbkami krzyżowymi i kanałkami wzdłużnym oraz poprzecznym</w:t>
            </w:r>
          </w:p>
        </w:tc>
        <w:tc>
          <w:tcPr>
            <w:tcW w:w="62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r w:rsidRPr="00545261">
              <w:rPr>
                <w:color w:val="auto"/>
                <w:sz w:val="20"/>
                <w:szCs w:val="20"/>
              </w:rPr>
              <w:t>1</w:t>
            </w:r>
          </w:p>
        </w:tc>
        <w:tc>
          <w:tcPr>
            <w:tcW w:w="123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tc>
        <w:tc>
          <w:tcPr>
            <w:tcW w:w="123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tc>
        <w:tc>
          <w:tcPr>
            <w:tcW w:w="518"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r w:rsidRPr="00545261">
              <w:rPr>
                <w:color w:val="auto"/>
                <w:sz w:val="20"/>
                <w:szCs w:val="20"/>
              </w:rPr>
              <w:t>8</w:t>
            </w:r>
          </w:p>
        </w:tc>
        <w:tc>
          <w:tcPr>
            <w:tcW w:w="1092"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tc>
        <w:tc>
          <w:tcPr>
            <w:tcW w:w="386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034911" w:rsidRPr="00545261" w:rsidRDefault="00034911" w:rsidP="00EB11FE">
            <w:pPr>
              <w:pStyle w:val="western"/>
              <w:spacing w:before="0" w:beforeAutospacing="0" w:after="0"/>
              <w:rPr>
                <w:color w:val="auto"/>
              </w:rPr>
            </w:pPr>
            <w:r w:rsidRPr="00545261">
              <w:rPr>
                <w:color w:val="auto"/>
                <w:sz w:val="20"/>
                <w:szCs w:val="20"/>
              </w:rPr>
              <w:t>Pełna nazwa producenta …...............</w:t>
            </w:r>
          </w:p>
          <w:p w:rsidR="00034911" w:rsidRPr="00545261" w:rsidRDefault="00034911" w:rsidP="00EB11FE">
            <w:pPr>
              <w:pStyle w:val="western"/>
              <w:spacing w:before="0" w:beforeAutospacing="0" w:after="0"/>
              <w:rPr>
                <w:color w:val="auto"/>
              </w:rPr>
            </w:pPr>
            <w:r w:rsidRPr="00545261">
              <w:rPr>
                <w:color w:val="auto"/>
                <w:sz w:val="20"/>
                <w:szCs w:val="20"/>
              </w:rPr>
              <w:t>Pełna na wyrobu …..........................</w:t>
            </w:r>
          </w:p>
          <w:p w:rsidR="00034911" w:rsidRPr="00545261" w:rsidRDefault="00034911" w:rsidP="00EB11FE">
            <w:pPr>
              <w:pStyle w:val="western"/>
              <w:spacing w:before="0" w:beforeAutospacing="0" w:after="0"/>
              <w:rPr>
                <w:color w:val="auto"/>
                <w:sz w:val="20"/>
                <w:szCs w:val="20"/>
              </w:rPr>
            </w:pPr>
            <w:r w:rsidRPr="00545261">
              <w:rPr>
                <w:color w:val="auto"/>
                <w:sz w:val="20"/>
                <w:szCs w:val="20"/>
              </w:rPr>
              <w:t>Numer referencyjny ….....................</w:t>
            </w:r>
          </w:p>
        </w:tc>
      </w:tr>
      <w:tr w:rsidR="00034911" w:rsidRPr="00545261" w:rsidTr="00EB11FE">
        <w:trPr>
          <w:tblCellSpacing w:w="0" w:type="dxa"/>
        </w:trPr>
        <w:tc>
          <w:tcPr>
            <w:tcW w:w="46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suppressAutoHyphens w:val="0"/>
              <w:rPr>
                <w:kern w:val="0"/>
                <w:sz w:val="20"/>
                <w:szCs w:val="20"/>
                <w:lang w:eastAsia="pl-PL"/>
              </w:rPr>
            </w:pPr>
            <w:r w:rsidRPr="00545261">
              <w:rPr>
                <w:kern w:val="0"/>
                <w:sz w:val="20"/>
                <w:szCs w:val="20"/>
                <w:lang w:eastAsia="pl-PL"/>
              </w:rPr>
              <w:t>17</w:t>
            </w:r>
          </w:p>
        </w:tc>
        <w:tc>
          <w:tcPr>
            <w:tcW w:w="5634"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rsidR="00034911" w:rsidRPr="00545261" w:rsidRDefault="00034911" w:rsidP="00EB11FE">
            <w:pPr>
              <w:pStyle w:val="western"/>
              <w:spacing w:before="0" w:beforeAutospacing="0" w:after="0"/>
              <w:rPr>
                <w:color w:val="auto"/>
              </w:rPr>
            </w:pPr>
            <w:r w:rsidRPr="00545261">
              <w:rPr>
                <w:color w:val="auto"/>
                <w:sz w:val="20"/>
                <w:szCs w:val="20"/>
              </w:rPr>
              <w:t>Mikro-nożyczki krtaniowe do zestawu Kleinssasera</w:t>
            </w:r>
          </w:p>
          <w:p w:rsidR="00034911" w:rsidRPr="00545261" w:rsidRDefault="00034911" w:rsidP="00EB11FE">
            <w:pPr>
              <w:pStyle w:val="western"/>
              <w:spacing w:before="0" w:beforeAutospacing="0" w:after="0"/>
              <w:rPr>
                <w:color w:val="auto"/>
              </w:rPr>
            </w:pPr>
            <w:r w:rsidRPr="00545261">
              <w:rPr>
                <w:color w:val="auto"/>
                <w:sz w:val="20"/>
                <w:szCs w:val="20"/>
              </w:rPr>
              <w:t>- odgięte w lewo,</w:t>
            </w:r>
          </w:p>
          <w:p w:rsidR="00034911" w:rsidRPr="00545261" w:rsidRDefault="00034911" w:rsidP="00EB11FE">
            <w:pPr>
              <w:pStyle w:val="western"/>
              <w:spacing w:before="0" w:beforeAutospacing="0" w:after="0"/>
              <w:rPr>
                <w:color w:val="auto"/>
              </w:rPr>
            </w:pPr>
            <w:r w:rsidRPr="00545261">
              <w:rPr>
                <w:color w:val="auto"/>
                <w:sz w:val="20"/>
                <w:szCs w:val="20"/>
              </w:rPr>
              <w:t>- długość części roboczej 250mm</w:t>
            </w:r>
          </w:p>
        </w:tc>
        <w:tc>
          <w:tcPr>
            <w:tcW w:w="62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r w:rsidRPr="00545261">
              <w:rPr>
                <w:color w:val="auto"/>
                <w:sz w:val="20"/>
                <w:szCs w:val="20"/>
              </w:rPr>
              <w:t>1</w:t>
            </w:r>
          </w:p>
        </w:tc>
        <w:tc>
          <w:tcPr>
            <w:tcW w:w="123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tc>
        <w:tc>
          <w:tcPr>
            <w:tcW w:w="123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tc>
        <w:tc>
          <w:tcPr>
            <w:tcW w:w="518"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r w:rsidRPr="00545261">
              <w:rPr>
                <w:color w:val="auto"/>
                <w:sz w:val="20"/>
                <w:szCs w:val="20"/>
              </w:rPr>
              <w:t>8</w:t>
            </w:r>
          </w:p>
          <w:p w:rsidR="00034911" w:rsidRPr="00545261" w:rsidRDefault="00034911" w:rsidP="00EB11FE">
            <w:pPr>
              <w:pStyle w:val="western"/>
              <w:spacing w:before="0" w:beforeAutospacing="0" w:after="0"/>
              <w:jc w:val="center"/>
              <w:rPr>
                <w:color w:val="auto"/>
              </w:rPr>
            </w:pPr>
          </w:p>
        </w:tc>
        <w:tc>
          <w:tcPr>
            <w:tcW w:w="1092"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tc>
        <w:tc>
          <w:tcPr>
            <w:tcW w:w="386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034911" w:rsidRPr="00545261" w:rsidRDefault="00034911" w:rsidP="00EB11FE">
            <w:pPr>
              <w:pStyle w:val="western"/>
              <w:spacing w:before="0" w:beforeAutospacing="0" w:after="0"/>
              <w:rPr>
                <w:color w:val="auto"/>
              </w:rPr>
            </w:pPr>
            <w:r w:rsidRPr="00545261">
              <w:rPr>
                <w:color w:val="auto"/>
                <w:sz w:val="20"/>
                <w:szCs w:val="20"/>
              </w:rPr>
              <w:t>Pełna nazwa producenta …...............</w:t>
            </w:r>
          </w:p>
          <w:p w:rsidR="00034911" w:rsidRPr="00545261" w:rsidRDefault="00034911" w:rsidP="00EB11FE">
            <w:pPr>
              <w:pStyle w:val="western"/>
              <w:spacing w:before="0" w:beforeAutospacing="0" w:after="0"/>
              <w:rPr>
                <w:color w:val="auto"/>
              </w:rPr>
            </w:pPr>
            <w:r w:rsidRPr="00545261">
              <w:rPr>
                <w:color w:val="auto"/>
                <w:sz w:val="20"/>
                <w:szCs w:val="20"/>
              </w:rPr>
              <w:t>Pełna na wyrobu …..........................</w:t>
            </w:r>
          </w:p>
          <w:p w:rsidR="00034911" w:rsidRPr="00545261" w:rsidRDefault="00034911" w:rsidP="00EB11FE">
            <w:pPr>
              <w:pStyle w:val="western"/>
              <w:spacing w:before="0" w:beforeAutospacing="0" w:after="0"/>
              <w:rPr>
                <w:color w:val="auto"/>
                <w:sz w:val="20"/>
                <w:szCs w:val="20"/>
              </w:rPr>
            </w:pPr>
            <w:r w:rsidRPr="00545261">
              <w:rPr>
                <w:color w:val="auto"/>
                <w:sz w:val="20"/>
                <w:szCs w:val="20"/>
              </w:rPr>
              <w:t>Numer referencyjny ….....................</w:t>
            </w:r>
          </w:p>
        </w:tc>
      </w:tr>
      <w:tr w:rsidR="00034911" w:rsidRPr="00545261" w:rsidTr="00EB11FE">
        <w:trPr>
          <w:tblCellSpacing w:w="0" w:type="dxa"/>
        </w:trPr>
        <w:tc>
          <w:tcPr>
            <w:tcW w:w="46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suppressAutoHyphens w:val="0"/>
              <w:rPr>
                <w:kern w:val="0"/>
                <w:sz w:val="20"/>
                <w:szCs w:val="20"/>
                <w:lang w:eastAsia="pl-PL"/>
              </w:rPr>
            </w:pPr>
            <w:r w:rsidRPr="00545261">
              <w:rPr>
                <w:kern w:val="0"/>
                <w:sz w:val="20"/>
                <w:szCs w:val="20"/>
                <w:lang w:eastAsia="pl-PL"/>
              </w:rPr>
              <w:t>18</w:t>
            </w:r>
          </w:p>
        </w:tc>
        <w:tc>
          <w:tcPr>
            <w:tcW w:w="5634"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rsidR="00034911" w:rsidRPr="00545261" w:rsidRDefault="00034911" w:rsidP="00EB11FE">
            <w:pPr>
              <w:pStyle w:val="western"/>
              <w:spacing w:before="0" w:beforeAutospacing="0" w:after="0"/>
              <w:rPr>
                <w:color w:val="auto"/>
              </w:rPr>
            </w:pPr>
            <w:r w:rsidRPr="00545261">
              <w:rPr>
                <w:color w:val="auto"/>
                <w:sz w:val="20"/>
                <w:szCs w:val="20"/>
              </w:rPr>
              <w:t>Mikro-nożyczki krtaniowe do zestawu Kleinssasera</w:t>
            </w:r>
          </w:p>
          <w:p w:rsidR="00034911" w:rsidRPr="00545261" w:rsidRDefault="00034911" w:rsidP="00EB11FE">
            <w:pPr>
              <w:pStyle w:val="western"/>
              <w:spacing w:before="0" w:beforeAutospacing="0" w:after="0"/>
              <w:rPr>
                <w:color w:val="auto"/>
              </w:rPr>
            </w:pPr>
            <w:r w:rsidRPr="00545261">
              <w:rPr>
                <w:color w:val="auto"/>
                <w:sz w:val="20"/>
                <w:szCs w:val="20"/>
              </w:rPr>
              <w:t>- odgięte w prawo,</w:t>
            </w:r>
          </w:p>
          <w:p w:rsidR="00034911" w:rsidRPr="00545261" w:rsidRDefault="00034911" w:rsidP="00EB11FE">
            <w:pPr>
              <w:pStyle w:val="western"/>
              <w:spacing w:before="0" w:beforeAutospacing="0" w:after="0"/>
              <w:rPr>
                <w:color w:val="auto"/>
              </w:rPr>
            </w:pPr>
            <w:r w:rsidRPr="00545261">
              <w:rPr>
                <w:color w:val="auto"/>
                <w:sz w:val="20"/>
                <w:szCs w:val="20"/>
              </w:rPr>
              <w:t>- długość części roboczej 250mm</w:t>
            </w:r>
          </w:p>
        </w:tc>
        <w:tc>
          <w:tcPr>
            <w:tcW w:w="62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r w:rsidRPr="00545261">
              <w:rPr>
                <w:color w:val="auto"/>
                <w:sz w:val="20"/>
                <w:szCs w:val="20"/>
              </w:rPr>
              <w:t>1</w:t>
            </w:r>
          </w:p>
        </w:tc>
        <w:tc>
          <w:tcPr>
            <w:tcW w:w="123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tc>
        <w:tc>
          <w:tcPr>
            <w:tcW w:w="123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tc>
        <w:tc>
          <w:tcPr>
            <w:tcW w:w="518"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sz w:val="16"/>
                <w:szCs w:val="16"/>
              </w:rPr>
            </w:pPr>
            <w:r w:rsidRPr="00545261">
              <w:rPr>
                <w:color w:val="auto"/>
                <w:sz w:val="16"/>
                <w:szCs w:val="16"/>
              </w:rPr>
              <w:t>8</w:t>
            </w:r>
          </w:p>
        </w:tc>
        <w:tc>
          <w:tcPr>
            <w:tcW w:w="1092"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pStyle w:val="western"/>
              <w:spacing w:before="0" w:beforeAutospacing="0" w:after="0"/>
              <w:jc w:val="center"/>
              <w:rPr>
                <w:color w:val="auto"/>
              </w:rPr>
            </w:pPr>
          </w:p>
        </w:tc>
        <w:tc>
          <w:tcPr>
            <w:tcW w:w="386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034911" w:rsidRPr="00545261" w:rsidRDefault="00034911" w:rsidP="00EB11FE">
            <w:pPr>
              <w:pStyle w:val="western"/>
              <w:spacing w:before="0" w:beforeAutospacing="0" w:after="0"/>
              <w:rPr>
                <w:color w:val="auto"/>
              </w:rPr>
            </w:pPr>
            <w:r w:rsidRPr="00545261">
              <w:rPr>
                <w:color w:val="auto"/>
                <w:sz w:val="20"/>
                <w:szCs w:val="20"/>
              </w:rPr>
              <w:t>Pełna nazwa producenta …...............</w:t>
            </w:r>
          </w:p>
          <w:p w:rsidR="00034911" w:rsidRPr="00545261" w:rsidRDefault="00034911" w:rsidP="00EB11FE">
            <w:pPr>
              <w:pStyle w:val="western"/>
              <w:spacing w:before="0" w:beforeAutospacing="0" w:after="0"/>
              <w:rPr>
                <w:color w:val="auto"/>
              </w:rPr>
            </w:pPr>
            <w:r w:rsidRPr="00545261">
              <w:rPr>
                <w:color w:val="auto"/>
                <w:sz w:val="20"/>
                <w:szCs w:val="20"/>
              </w:rPr>
              <w:t>Pełna na wyrobu …..........................</w:t>
            </w:r>
          </w:p>
          <w:p w:rsidR="00034911" w:rsidRPr="00545261" w:rsidRDefault="00034911" w:rsidP="00EB11FE">
            <w:pPr>
              <w:pStyle w:val="western"/>
              <w:spacing w:before="0" w:beforeAutospacing="0" w:after="0"/>
              <w:rPr>
                <w:color w:val="auto"/>
                <w:sz w:val="20"/>
                <w:szCs w:val="20"/>
              </w:rPr>
            </w:pPr>
            <w:r w:rsidRPr="00545261">
              <w:rPr>
                <w:color w:val="auto"/>
                <w:sz w:val="20"/>
                <w:szCs w:val="20"/>
              </w:rPr>
              <w:t>Numer referencyjny ….....................</w:t>
            </w:r>
          </w:p>
        </w:tc>
      </w:tr>
      <w:tr w:rsidR="00034911" w:rsidRPr="00545261" w:rsidTr="00EB11FE">
        <w:trPr>
          <w:tblCellSpacing w:w="0" w:type="dxa"/>
        </w:trPr>
        <w:tc>
          <w:tcPr>
            <w:tcW w:w="46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suppressAutoHyphens w:val="0"/>
              <w:rPr>
                <w:kern w:val="0"/>
                <w:sz w:val="20"/>
                <w:szCs w:val="20"/>
                <w:lang w:eastAsia="pl-PL"/>
              </w:rPr>
            </w:pPr>
          </w:p>
        </w:tc>
        <w:tc>
          <w:tcPr>
            <w:tcW w:w="5634"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suppressAutoHyphens w:val="0"/>
              <w:rPr>
                <w:kern w:val="0"/>
                <w:sz w:val="20"/>
                <w:szCs w:val="20"/>
                <w:lang w:eastAsia="pl-PL"/>
              </w:rPr>
            </w:pPr>
            <w:r w:rsidRPr="00545261">
              <w:rPr>
                <w:b/>
                <w:bCs/>
                <w:kern w:val="0"/>
                <w:sz w:val="20"/>
                <w:szCs w:val="20"/>
                <w:lang w:eastAsia="pl-PL"/>
              </w:rPr>
              <w:t xml:space="preserve">Wartość części </w:t>
            </w:r>
          </w:p>
        </w:tc>
        <w:tc>
          <w:tcPr>
            <w:tcW w:w="62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suppressAutoHyphens w:val="0"/>
              <w:jc w:val="center"/>
              <w:rPr>
                <w:kern w:val="0"/>
                <w:sz w:val="20"/>
                <w:szCs w:val="20"/>
                <w:lang w:eastAsia="pl-PL"/>
              </w:rPr>
            </w:pPr>
          </w:p>
        </w:tc>
        <w:tc>
          <w:tcPr>
            <w:tcW w:w="123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suppressAutoHyphens w:val="0"/>
              <w:jc w:val="center"/>
              <w:rPr>
                <w:kern w:val="0"/>
                <w:sz w:val="20"/>
                <w:szCs w:val="20"/>
                <w:lang w:eastAsia="pl-PL"/>
              </w:rPr>
            </w:pPr>
          </w:p>
        </w:tc>
        <w:tc>
          <w:tcPr>
            <w:tcW w:w="1236"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suppressAutoHyphens w:val="0"/>
              <w:jc w:val="center"/>
              <w:rPr>
                <w:b/>
                <w:kern w:val="0"/>
                <w:sz w:val="20"/>
                <w:szCs w:val="20"/>
                <w:lang w:eastAsia="pl-PL"/>
              </w:rPr>
            </w:pPr>
          </w:p>
        </w:tc>
        <w:tc>
          <w:tcPr>
            <w:tcW w:w="518"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suppressAutoHyphens w:val="0"/>
              <w:jc w:val="center"/>
              <w:rPr>
                <w:b/>
                <w:kern w:val="0"/>
                <w:sz w:val="20"/>
                <w:szCs w:val="20"/>
                <w:lang w:eastAsia="pl-PL"/>
              </w:rPr>
            </w:pPr>
          </w:p>
        </w:tc>
        <w:tc>
          <w:tcPr>
            <w:tcW w:w="1092" w:type="dxa"/>
            <w:tcBorders>
              <w:top w:val="nil"/>
              <w:left w:val="single" w:sz="6" w:space="0" w:color="000000"/>
              <w:bottom w:val="single" w:sz="6" w:space="0" w:color="000000"/>
              <w:right w:val="nil"/>
            </w:tcBorders>
            <w:tcMar>
              <w:top w:w="0" w:type="dxa"/>
              <w:left w:w="57" w:type="dxa"/>
              <w:bottom w:w="57" w:type="dxa"/>
              <w:right w:w="0" w:type="dxa"/>
            </w:tcMar>
            <w:hideMark/>
          </w:tcPr>
          <w:p w:rsidR="00034911" w:rsidRPr="00545261" w:rsidRDefault="00034911" w:rsidP="00EB11FE">
            <w:pPr>
              <w:suppressAutoHyphens w:val="0"/>
              <w:jc w:val="center"/>
              <w:rPr>
                <w:b/>
                <w:kern w:val="0"/>
                <w:sz w:val="20"/>
                <w:szCs w:val="20"/>
                <w:lang w:eastAsia="pl-PL"/>
              </w:rPr>
            </w:pPr>
          </w:p>
        </w:tc>
        <w:tc>
          <w:tcPr>
            <w:tcW w:w="386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034911" w:rsidRPr="00545261" w:rsidRDefault="00034911" w:rsidP="00EB11FE">
            <w:pPr>
              <w:suppressAutoHyphens w:val="0"/>
              <w:rPr>
                <w:kern w:val="0"/>
                <w:sz w:val="20"/>
                <w:szCs w:val="20"/>
                <w:lang w:eastAsia="pl-PL"/>
              </w:rPr>
            </w:pPr>
          </w:p>
        </w:tc>
      </w:tr>
    </w:tbl>
    <w:p w:rsidR="00034911" w:rsidRPr="00545261" w:rsidRDefault="00034911" w:rsidP="00034911">
      <w:pPr>
        <w:suppressAutoHyphens w:val="0"/>
        <w:rPr>
          <w:kern w:val="0"/>
          <w:lang w:eastAsia="pl-PL"/>
        </w:rPr>
      </w:pPr>
    </w:p>
    <w:p w:rsidR="00034911" w:rsidRPr="00545261" w:rsidRDefault="00034911" w:rsidP="00034911">
      <w:pPr>
        <w:rPr>
          <w:b/>
          <w:bCs/>
          <w:sz w:val="22"/>
          <w:szCs w:val="22"/>
        </w:rPr>
      </w:pPr>
    </w:p>
    <w:p w:rsidR="00545261" w:rsidRPr="00545261" w:rsidRDefault="00545261" w:rsidP="00034911">
      <w:pPr>
        <w:rPr>
          <w:b/>
          <w:bCs/>
          <w:sz w:val="22"/>
          <w:szCs w:val="22"/>
        </w:rPr>
      </w:pPr>
    </w:p>
    <w:p w:rsidR="00545261" w:rsidRDefault="00545261" w:rsidP="00034911">
      <w:pPr>
        <w:rPr>
          <w:b/>
          <w:bCs/>
          <w:color w:val="FF0000"/>
          <w:sz w:val="22"/>
          <w:szCs w:val="22"/>
        </w:rPr>
      </w:pPr>
    </w:p>
    <w:p w:rsidR="00545261" w:rsidRPr="00E54A18" w:rsidRDefault="00545261" w:rsidP="00034911">
      <w:pPr>
        <w:rPr>
          <w:b/>
          <w:bCs/>
          <w:color w:val="FF0000"/>
          <w:sz w:val="22"/>
          <w:szCs w:val="22"/>
        </w:rPr>
      </w:pPr>
    </w:p>
    <w:p w:rsidR="00034911" w:rsidRPr="00545261" w:rsidRDefault="00034911" w:rsidP="00034911">
      <w:pPr>
        <w:suppressAutoHyphens w:val="0"/>
        <w:rPr>
          <w:b/>
          <w:kern w:val="0"/>
          <w:sz w:val="22"/>
          <w:szCs w:val="22"/>
          <w:lang w:eastAsia="pl-PL"/>
        </w:rPr>
      </w:pPr>
      <w:r w:rsidRPr="00545261">
        <w:rPr>
          <w:b/>
          <w:bCs/>
          <w:kern w:val="0"/>
          <w:sz w:val="22"/>
          <w:szCs w:val="22"/>
          <w:lang w:eastAsia="pl-PL"/>
        </w:rPr>
        <w:lastRenderedPageBreak/>
        <w:t>Część nr 38</w:t>
      </w:r>
      <w:r w:rsidRPr="00545261">
        <w:rPr>
          <w:kern w:val="0"/>
          <w:sz w:val="22"/>
          <w:szCs w:val="22"/>
          <w:lang w:eastAsia="pl-PL"/>
        </w:rPr>
        <w:t xml:space="preserve"> – </w:t>
      </w:r>
      <w:r w:rsidRPr="00545261">
        <w:rPr>
          <w:b/>
          <w:kern w:val="0"/>
          <w:sz w:val="22"/>
          <w:szCs w:val="22"/>
          <w:lang w:eastAsia="pl-PL"/>
        </w:rPr>
        <w:t>dostawa staplerów chirurgicznych</w:t>
      </w:r>
      <w:r w:rsidRPr="00545261">
        <w:rPr>
          <w:b/>
          <w:kern w:val="0"/>
          <w:sz w:val="22"/>
          <w:szCs w:val="22"/>
          <w:lang w:eastAsia="pl-PL"/>
        </w:rPr>
        <w:tab/>
      </w:r>
      <w:r w:rsidRPr="00545261">
        <w:rPr>
          <w:b/>
          <w:kern w:val="0"/>
          <w:sz w:val="22"/>
          <w:szCs w:val="22"/>
          <w:lang w:eastAsia="pl-PL"/>
        </w:rPr>
        <w:tab/>
      </w:r>
      <w:r w:rsidRPr="00545261">
        <w:rPr>
          <w:b/>
          <w:kern w:val="0"/>
          <w:sz w:val="22"/>
          <w:szCs w:val="22"/>
          <w:lang w:eastAsia="pl-PL"/>
        </w:rPr>
        <w:tab/>
      </w:r>
      <w:r w:rsidRPr="00545261">
        <w:rPr>
          <w:b/>
          <w:kern w:val="0"/>
          <w:sz w:val="22"/>
          <w:szCs w:val="22"/>
          <w:lang w:eastAsia="pl-PL"/>
        </w:rPr>
        <w:tab/>
      </w:r>
      <w:r w:rsidRPr="00545261">
        <w:rPr>
          <w:b/>
          <w:kern w:val="0"/>
          <w:sz w:val="22"/>
          <w:szCs w:val="22"/>
          <w:lang w:eastAsia="pl-PL"/>
        </w:rPr>
        <w:tab/>
      </w:r>
      <w:r w:rsidRPr="00545261">
        <w:rPr>
          <w:b/>
          <w:kern w:val="0"/>
          <w:sz w:val="22"/>
          <w:szCs w:val="22"/>
          <w:lang w:eastAsia="pl-PL"/>
        </w:rPr>
        <w:tab/>
      </w:r>
      <w:r w:rsidRPr="00545261">
        <w:rPr>
          <w:b/>
          <w:kern w:val="0"/>
          <w:sz w:val="22"/>
          <w:szCs w:val="22"/>
          <w:lang w:eastAsia="pl-PL"/>
        </w:rPr>
        <w:tab/>
      </w:r>
      <w:r w:rsidRPr="00545261">
        <w:rPr>
          <w:b/>
          <w:kern w:val="0"/>
          <w:sz w:val="22"/>
          <w:szCs w:val="22"/>
          <w:lang w:eastAsia="pl-PL"/>
        </w:rPr>
        <w:tab/>
      </w:r>
      <w:r w:rsidRPr="00545261">
        <w:rPr>
          <w:b/>
          <w:kern w:val="0"/>
          <w:sz w:val="22"/>
          <w:szCs w:val="22"/>
          <w:lang w:eastAsia="pl-PL"/>
        </w:rPr>
        <w:tab/>
      </w:r>
      <w:r w:rsidRPr="00545261">
        <w:rPr>
          <w:b/>
          <w:kern w:val="0"/>
          <w:sz w:val="22"/>
          <w:szCs w:val="22"/>
          <w:lang w:eastAsia="pl-PL"/>
        </w:rPr>
        <w:tab/>
      </w:r>
      <w:r w:rsidRPr="00545261">
        <w:rPr>
          <w:b/>
          <w:kern w:val="0"/>
          <w:sz w:val="22"/>
          <w:szCs w:val="22"/>
          <w:lang w:eastAsia="pl-PL"/>
        </w:rPr>
        <w:tab/>
      </w:r>
    </w:p>
    <w:tbl>
      <w:tblPr>
        <w:tblW w:w="14910" w:type="dxa"/>
        <w:tblCellSpacing w:w="0" w:type="dxa"/>
        <w:tblCellMar>
          <w:top w:w="15" w:type="dxa"/>
          <w:left w:w="15" w:type="dxa"/>
          <w:bottom w:w="15" w:type="dxa"/>
          <w:right w:w="15" w:type="dxa"/>
        </w:tblCellMar>
        <w:tblLook w:val="04A0"/>
      </w:tblPr>
      <w:tblGrid>
        <w:gridCol w:w="473"/>
        <w:gridCol w:w="5410"/>
        <w:gridCol w:w="688"/>
        <w:gridCol w:w="1110"/>
        <w:gridCol w:w="999"/>
        <w:gridCol w:w="844"/>
        <w:gridCol w:w="992"/>
        <w:gridCol w:w="4394"/>
      </w:tblGrid>
      <w:tr w:rsidR="00034911" w:rsidRPr="00545261" w:rsidTr="00EB11FE">
        <w:trPr>
          <w:tblCellSpacing w:w="0" w:type="dxa"/>
        </w:trPr>
        <w:tc>
          <w:tcPr>
            <w:tcW w:w="473"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545261" w:rsidRDefault="00034911" w:rsidP="00EB11FE">
            <w:pPr>
              <w:suppressAutoHyphens w:val="0"/>
              <w:rPr>
                <w:kern w:val="0"/>
                <w:lang w:eastAsia="pl-PL"/>
              </w:rPr>
            </w:pPr>
            <w:r w:rsidRPr="00545261">
              <w:rPr>
                <w:kern w:val="0"/>
                <w:sz w:val="20"/>
                <w:szCs w:val="20"/>
                <w:lang w:eastAsia="pl-PL"/>
              </w:rPr>
              <w:t>Lp.</w:t>
            </w:r>
          </w:p>
        </w:tc>
        <w:tc>
          <w:tcPr>
            <w:tcW w:w="5410"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545261" w:rsidRDefault="00034911" w:rsidP="00EB11FE">
            <w:pPr>
              <w:suppressAutoHyphens w:val="0"/>
              <w:rPr>
                <w:kern w:val="0"/>
                <w:lang w:eastAsia="pl-PL"/>
              </w:rPr>
            </w:pPr>
            <w:r w:rsidRPr="00545261">
              <w:rPr>
                <w:kern w:val="0"/>
                <w:sz w:val="20"/>
                <w:szCs w:val="20"/>
                <w:lang w:eastAsia="pl-PL"/>
              </w:rPr>
              <w:t>Opis przedmiotu zamówienia</w:t>
            </w:r>
          </w:p>
        </w:tc>
        <w:tc>
          <w:tcPr>
            <w:tcW w:w="688"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545261" w:rsidRDefault="00034911" w:rsidP="00EB11FE">
            <w:pPr>
              <w:suppressAutoHyphens w:val="0"/>
              <w:rPr>
                <w:kern w:val="0"/>
                <w:lang w:eastAsia="pl-PL"/>
              </w:rPr>
            </w:pPr>
            <w:r w:rsidRPr="00545261">
              <w:rPr>
                <w:kern w:val="0"/>
                <w:sz w:val="20"/>
                <w:szCs w:val="20"/>
                <w:lang w:eastAsia="pl-PL"/>
              </w:rPr>
              <w:t>Ilość</w:t>
            </w:r>
          </w:p>
          <w:p w:rsidR="00034911" w:rsidRPr="00545261" w:rsidRDefault="00034911" w:rsidP="00EB11FE">
            <w:pPr>
              <w:suppressAutoHyphens w:val="0"/>
              <w:rPr>
                <w:kern w:val="0"/>
                <w:lang w:eastAsia="pl-PL"/>
              </w:rPr>
            </w:pPr>
            <w:r w:rsidRPr="00545261">
              <w:rPr>
                <w:kern w:val="0"/>
                <w:sz w:val="20"/>
                <w:szCs w:val="20"/>
                <w:lang w:eastAsia="pl-PL"/>
              </w:rPr>
              <w:t>szt.</w:t>
            </w:r>
          </w:p>
        </w:tc>
        <w:tc>
          <w:tcPr>
            <w:tcW w:w="1110"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545261" w:rsidRDefault="00034911" w:rsidP="00EB11FE">
            <w:pPr>
              <w:suppressAutoHyphens w:val="0"/>
              <w:rPr>
                <w:kern w:val="0"/>
                <w:lang w:eastAsia="pl-PL"/>
              </w:rPr>
            </w:pPr>
            <w:r w:rsidRPr="00545261">
              <w:rPr>
                <w:kern w:val="0"/>
                <w:sz w:val="20"/>
                <w:szCs w:val="20"/>
                <w:lang w:eastAsia="pl-PL"/>
              </w:rPr>
              <w:t>Cena</w:t>
            </w:r>
          </w:p>
          <w:p w:rsidR="00034911" w:rsidRPr="00545261" w:rsidRDefault="00034911" w:rsidP="00EB11FE">
            <w:pPr>
              <w:suppressAutoHyphens w:val="0"/>
              <w:rPr>
                <w:kern w:val="0"/>
                <w:lang w:eastAsia="pl-PL"/>
              </w:rPr>
            </w:pPr>
            <w:r w:rsidRPr="00545261">
              <w:rPr>
                <w:kern w:val="0"/>
                <w:sz w:val="20"/>
                <w:szCs w:val="20"/>
                <w:lang w:eastAsia="pl-PL"/>
              </w:rPr>
              <w:t>jedn. netto</w:t>
            </w:r>
          </w:p>
        </w:tc>
        <w:tc>
          <w:tcPr>
            <w:tcW w:w="999"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545261" w:rsidRDefault="00034911" w:rsidP="00EB11FE">
            <w:pPr>
              <w:suppressAutoHyphens w:val="0"/>
              <w:rPr>
                <w:kern w:val="0"/>
                <w:lang w:eastAsia="pl-PL"/>
              </w:rPr>
            </w:pPr>
            <w:r w:rsidRPr="00545261">
              <w:rPr>
                <w:kern w:val="0"/>
                <w:sz w:val="20"/>
                <w:szCs w:val="20"/>
                <w:lang w:eastAsia="pl-PL"/>
              </w:rPr>
              <w:t>Wartość</w:t>
            </w:r>
          </w:p>
          <w:p w:rsidR="00034911" w:rsidRPr="00545261" w:rsidRDefault="00034911" w:rsidP="00EB11FE">
            <w:pPr>
              <w:suppressAutoHyphens w:val="0"/>
              <w:rPr>
                <w:kern w:val="0"/>
                <w:lang w:eastAsia="pl-PL"/>
              </w:rPr>
            </w:pPr>
            <w:r w:rsidRPr="00545261">
              <w:rPr>
                <w:kern w:val="0"/>
                <w:sz w:val="20"/>
                <w:szCs w:val="20"/>
                <w:lang w:eastAsia="pl-PL"/>
              </w:rPr>
              <w:t>netto</w:t>
            </w:r>
          </w:p>
        </w:tc>
        <w:tc>
          <w:tcPr>
            <w:tcW w:w="844"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545261" w:rsidRDefault="00034911" w:rsidP="00EB11FE">
            <w:pPr>
              <w:suppressAutoHyphens w:val="0"/>
              <w:rPr>
                <w:kern w:val="0"/>
                <w:lang w:eastAsia="pl-PL"/>
              </w:rPr>
            </w:pPr>
            <w:r w:rsidRPr="00545261">
              <w:rPr>
                <w:kern w:val="0"/>
                <w:sz w:val="20"/>
                <w:szCs w:val="20"/>
                <w:lang w:eastAsia="pl-PL"/>
              </w:rPr>
              <w:t>VAT</w:t>
            </w:r>
          </w:p>
          <w:p w:rsidR="00034911" w:rsidRPr="00545261" w:rsidRDefault="00034911" w:rsidP="00EB11FE">
            <w:pPr>
              <w:suppressAutoHyphens w:val="0"/>
              <w:rPr>
                <w:kern w:val="0"/>
                <w:lang w:eastAsia="pl-PL"/>
              </w:rPr>
            </w:pPr>
            <w:r w:rsidRPr="00545261">
              <w:rPr>
                <w:kern w:val="0"/>
                <w:sz w:val="20"/>
                <w:szCs w:val="20"/>
                <w:lang w:eastAsia="pl-PL"/>
              </w:rPr>
              <w:t>%</w:t>
            </w:r>
          </w:p>
        </w:tc>
        <w:tc>
          <w:tcPr>
            <w:tcW w:w="992"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545261" w:rsidRDefault="00034911" w:rsidP="00EB11FE">
            <w:pPr>
              <w:suppressAutoHyphens w:val="0"/>
              <w:rPr>
                <w:kern w:val="0"/>
                <w:lang w:eastAsia="pl-PL"/>
              </w:rPr>
            </w:pPr>
            <w:r w:rsidRPr="00545261">
              <w:rPr>
                <w:kern w:val="0"/>
                <w:sz w:val="20"/>
                <w:szCs w:val="20"/>
                <w:lang w:eastAsia="pl-PL"/>
              </w:rPr>
              <w:t>Wartość</w:t>
            </w:r>
          </w:p>
          <w:p w:rsidR="00034911" w:rsidRPr="00545261" w:rsidRDefault="00034911" w:rsidP="00EB11FE">
            <w:pPr>
              <w:suppressAutoHyphens w:val="0"/>
              <w:rPr>
                <w:kern w:val="0"/>
                <w:lang w:eastAsia="pl-PL"/>
              </w:rPr>
            </w:pPr>
            <w:r w:rsidRPr="00545261">
              <w:rPr>
                <w:kern w:val="0"/>
                <w:sz w:val="20"/>
                <w:szCs w:val="20"/>
                <w:lang w:eastAsia="pl-PL"/>
              </w:rPr>
              <w:t>brutto</w:t>
            </w:r>
          </w:p>
        </w:tc>
        <w:tc>
          <w:tcPr>
            <w:tcW w:w="4394" w:type="dxa"/>
            <w:tcBorders>
              <w:top w:val="single" w:sz="6" w:space="0" w:color="000000"/>
              <w:left w:val="single" w:sz="6" w:space="0" w:color="000000"/>
              <w:bottom w:val="single" w:sz="6" w:space="0" w:color="000000"/>
              <w:right w:val="single" w:sz="6" w:space="0" w:color="000000"/>
            </w:tcBorders>
            <w:tcMar>
              <w:top w:w="0" w:type="dxa"/>
              <w:left w:w="11" w:type="dxa"/>
              <w:bottom w:w="0" w:type="dxa"/>
              <w:right w:w="11" w:type="dxa"/>
            </w:tcMar>
            <w:hideMark/>
          </w:tcPr>
          <w:p w:rsidR="00034911" w:rsidRPr="00545261" w:rsidRDefault="00034911" w:rsidP="00EB11FE">
            <w:pPr>
              <w:suppressAutoHyphens w:val="0"/>
              <w:rPr>
                <w:kern w:val="0"/>
                <w:lang w:eastAsia="pl-PL"/>
              </w:rPr>
            </w:pPr>
            <w:r w:rsidRPr="00545261">
              <w:rPr>
                <w:kern w:val="0"/>
                <w:sz w:val="20"/>
                <w:szCs w:val="20"/>
                <w:lang w:eastAsia="pl-PL"/>
              </w:rPr>
              <w:t>Informacje o produkcie i producencie</w:t>
            </w:r>
          </w:p>
        </w:tc>
      </w:tr>
      <w:tr w:rsidR="00034911" w:rsidRPr="00545261" w:rsidTr="00EB11FE">
        <w:trPr>
          <w:trHeight w:val="315"/>
          <w:tblCellSpacing w:w="0" w:type="dxa"/>
        </w:trPr>
        <w:tc>
          <w:tcPr>
            <w:tcW w:w="473"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545261" w:rsidRDefault="00034911" w:rsidP="00EB11FE">
            <w:pPr>
              <w:suppressAutoHyphens w:val="0"/>
              <w:rPr>
                <w:kern w:val="0"/>
                <w:sz w:val="20"/>
                <w:szCs w:val="20"/>
                <w:lang w:eastAsia="pl-PL"/>
              </w:rPr>
            </w:pPr>
            <w:r w:rsidRPr="00545261">
              <w:rPr>
                <w:kern w:val="0"/>
                <w:sz w:val="20"/>
                <w:szCs w:val="20"/>
                <w:lang w:eastAsia="pl-PL"/>
              </w:rPr>
              <w:t>1</w:t>
            </w:r>
          </w:p>
        </w:tc>
        <w:tc>
          <w:tcPr>
            <w:tcW w:w="541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545261" w:rsidRDefault="00034911" w:rsidP="00EB11FE">
            <w:pPr>
              <w:suppressAutoHyphens w:val="0"/>
              <w:rPr>
                <w:sz w:val="20"/>
                <w:szCs w:val="20"/>
              </w:rPr>
            </w:pPr>
            <w:r w:rsidRPr="00545261">
              <w:rPr>
                <w:sz w:val="20"/>
                <w:szCs w:val="20"/>
              </w:rPr>
              <w:t xml:space="preserve">Stapler </w:t>
            </w:r>
            <w:r w:rsidRPr="00545261">
              <w:rPr>
                <w:b/>
                <w:sz w:val="20"/>
                <w:szCs w:val="20"/>
              </w:rPr>
              <w:t>liniowy z nożem w ładunku</w:t>
            </w:r>
            <w:r w:rsidRPr="00545261">
              <w:rPr>
                <w:sz w:val="20"/>
                <w:szCs w:val="20"/>
              </w:rPr>
              <w:t xml:space="preserve">, </w:t>
            </w:r>
          </w:p>
          <w:p w:rsidR="00034911" w:rsidRPr="00545261" w:rsidRDefault="00034911" w:rsidP="00EB11FE">
            <w:pPr>
              <w:suppressAutoHyphens w:val="0"/>
              <w:rPr>
                <w:sz w:val="20"/>
                <w:szCs w:val="20"/>
              </w:rPr>
            </w:pPr>
            <w:r w:rsidRPr="00545261">
              <w:rPr>
                <w:sz w:val="20"/>
                <w:szCs w:val="20"/>
              </w:rPr>
              <w:t>- jednorazowy</w:t>
            </w:r>
          </w:p>
          <w:p w:rsidR="00034911" w:rsidRPr="00545261" w:rsidRDefault="00034911" w:rsidP="00EB11FE">
            <w:pPr>
              <w:suppressAutoHyphens w:val="0"/>
              <w:rPr>
                <w:sz w:val="20"/>
                <w:szCs w:val="20"/>
              </w:rPr>
            </w:pPr>
            <w:r w:rsidRPr="00545261">
              <w:rPr>
                <w:sz w:val="20"/>
                <w:szCs w:val="20"/>
              </w:rPr>
              <w:t>- sterylny</w:t>
            </w:r>
          </w:p>
          <w:p w:rsidR="00034911" w:rsidRPr="00545261" w:rsidRDefault="00034911" w:rsidP="00EB11FE">
            <w:pPr>
              <w:suppressAutoHyphens w:val="0"/>
              <w:rPr>
                <w:sz w:val="20"/>
                <w:szCs w:val="20"/>
              </w:rPr>
            </w:pPr>
            <w:r w:rsidRPr="00545261">
              <w:rPr>
                <w:sz w:val="20"/>
                <w:szCs w:val="20"/>
              </w:rPr>
              <w:t xml:space="preserve">- długość linii cięcia 80mm, </w:t>
            </w:r>
          </w:p>
          <w:p w:rsidR="00034911" w:rsidRPr="00545261" w:rsidRDefault="00034911" w:rsidP="00EB11FE">
            <w:pPr>
              <w:suppressAutoHyphens w:val="0"/>
              <w:rPr>
                <w:sz w:val="20"/>
                <w:szCs w:val="20"/>
              </w:rPr>
            </w:pPr>
            <w:r w:rsidRPr="00545261">
              <w:rPr>
                <w:sz w:val="20"/>
                <w:szCs w:val="20"/>
              </w:rPr>
              <w:t xml:space="preserve">- długości szwu 85mm </w:t>
            </w:r>
          </w:p>
          <w:p w:rsidR="00034911" w:rsidRPr="00545261" w:rsidRDefault="00034911" w:rsidP="00EB11FE">
            <w:pPr>
              <w:spacing w:before="20" w:after="20"/>
              <w:rPr>
                <w:sz w:val="20"/>
                <w:szCs w:val="20"/>
              </w:rPr>
            </w:pPr>
            <w:r w:rsidRPr="00545261">
              <w:rPr>
                <w:sz w:val="20"/>
                <w:szCs w:val="20"/>
              </w:rPr>
              <w:t>- załadowany ładunkiem do tkanki standardowej o wysokości zszywki 3,80mm, po zamknięciu 1,5mm</w:t>
            </w:r>
          </w:p>
          <w:p w:rsidR="00034911" w:rsidRPr="00545261" w:rsidRDefault="00034911" w:rsidP="00EB11FE">
            <w:pPr>
              <w:spacing w:before="20" w:after="20"/>
              <w:rPr>
                <w:sz w:val="20"/>
                <w:szCs w:val="20"/>
              </w:rPr>
            </w:pPr>
            <w:r w:rsidRPr="00545261">
              <w:rPr>
                <w:sz w:val="20"/>
                <w:szCs w:val="20"/>
              </w:rPr>
              <w:t>- załadowany ładunkiem do tkanki grubej o wysokości zszywki 4,5mm, po zamknięciu 2,0mm,</w:t>
            </w:r>
          </w:p>
          <w:p w:rsidR="00034911" w:rsidRPr="00545261" w:rsidRDefault="00034911" w:rsidP="00EB11FE">
            <w:pPr>
              <w:spacing w:before="20" w:after="20"/>
              <w:rPr>
                <w:sz w:val="20"/>
                <w:szCs w:val="20"/>
              </w:rPr>
            </w:pPr>
            <w:r w:rsidRPr="00545261">
              <w:rPr>
                <w:sz w:val="20"/>
                <w:szCs w:val="20"/>
              </w:rPr>
              <w:t>- ładunki w różnych kolorach (dla odróżnienia rozmiarów)</w:t>
            </w:r>
          </w:p>
          <w:p w:rsidR="00034911" w:rsidRPr="00545261" w:rsidRDefault="00034911" w:rsidP="00EB11FE">
            <w:pPr>
              <w:suppressAutoHyphens w:val="0"/>
              <w:rPr>
                <w:sz w:val="20"/>
                <w:szCs w:val="20"/>
              </w:rPr>
            </w:pPr>
            <w:r w:rsidRPr="00545261">
              <w:rPr>
                <w:sz w:val="20"/>
                <w:szCs w:val="20"/>
              </w:rPr>
              <w:t>- posiadający możliwość obustronnego odpalenia sztaplera,</w:t>
            </w:r>
          </w:p>
          <w:p w:rsidR="00034911" w:rsidRPr="00545261" w:rsidRDefault="00034911" w:rsidP="00EB11FE">
            <w:pPr>
              <w:suppressAutoHyphens w:val="0"/>
              <w:rPr>
                <w:sz w:val="20"/>
                <w:szCs w:val="20"/>
              </w:rPr>
            </w:pPr>
            <w:r w:rsidRPr="00545261">
              <w:rPr>
                <w:sz w:val="20"/>
                <w:szCs w:val="20"/>
              </w:rPr>
              <w:t>- rękojeść gumowana gwarantująca pewny chwyt sztaplera,</w:t>
            </w:r>
          </w:p>
          <w:p w:rsidR="00034911" w:rsidRPr="00545261" w:rsidRDefault="00034911" w:rsidP="00EB11FE">
            <w:pPr>
              <w:suppressAutoHyphens w:val="0"/>
              <w:rPr>
                <w:sz w:val="20"/>
                <w:szCs w:val="20"/>
              </w:rPr>
            </w:pPr>
            <w:r w:rsidRPr="00545261">
              <w:rPr>
                <w:sz w:val="20"/>
                <w:szCs w:val="20"/>
              </w:rPr>
              <w:t>- przycisk zwalniania staplera umiejscowiony z tyłu rękojeści,</w:t>
            </w:r>
          </w:p>
          <w:p w:rsidR="00034911" w:rsidRPr="00545261" w:rsidRDefault="00034911" w:rsidP="00EB11FE">
            <w:pPr>
              <w:suppressAutoHyphens w:val="0"/>
              <w:rPr>
                <w:sz w:val="20"/>
                <w:szCs w:val="20"/>
              </w:rPr>
            </w:pPr>
            <w:r w:rsidRPr="00545261">
              <w:rPr>
                <w:sz w:val="20"/>
                <w:szCs w:val="20"/>
              </w:rPr>
              <w:t>- jeden instrument powinien obsługiwać oba typy wkładów (do tkanki standardowej i grubej),</w:t>
            </w:r>
          </w:p>
          <w:p w:rsidR="00034911" w:rsidRPr="00545261" w:rsidRDefault="00034911" w:rsidP="00EB11FE">
            <w:pPr>
              <w:suppressAutoHyphens w:val="0"/>
              <w:rPr>
                <w:kern w:val="0"/>
                <w:sz w:val="20"/>
                <w:szCs w:val="20"/>
                <w:lang w:eastAsia="pl-PL"/>
              </w:rPr>
            </w:pPr>
            <w:r w:rsidRPr="00545261">
              <w:rPr>
                <w:kern w:val="0"/>
                <w:sz w:val="20"/>
                <w:szCs w:val="20"/>
                <w:lang w:eastAsia="pl-PL"/>
              </w:rPr>
              <w:t>- opakowanie jednostkowe: papier-folia lub sztywne opakowanie typu Tyvec zabezpieczające przed utratą jałowości lub podwójne opakowanie: wewnątrz folia, na zewnątrz papier-folia</w:t>
            </w:r>
          </w:p>
        </w:tc>
        <w:tc>
          <w:tcPr>
            <w:tcW w:w="688"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545261" w:rsidRDefault="00034911" w:rsidP="00EB11FE">
            <w:pPr>
              <w:suppressAutoHyphens w:val="0"/>
              <w:jc w:val="center"/>
              <w:rPr>
                <w:kern w:val="0"/>
                <w:sz w:val="20"/>
                <w:szCs w:val="20"/>
                <w:lang w:eastAsia="pl-PL"/>
              </w:rPr>
            </w:pPr>
            <w:r w:rsidRPr="00545261">
              <w:rPr>
                <w:kern w:val="0"/>
                <w:sz w:val="20"/>
                <w:szCs w:val="20"/>
                <w:lang w:eastAsia="pl-PL"/>
              </w:rPr>
              <w:t>20</w:t>
            </w:r>
          </w:p>
        </w:tc>
        <w:tc>
          <w:tcPr>
            <w:tcW w:w="1110" w:type="dxa"/>
            <w:tcBorders>
              <w:top w:val="nil"/>
              <w:left w:val="single" w:sz="6" w:space="0" w:color="000000"/>
              <w:bottom w:val="single" w:sz="6" w:space="0" w:color="000000"/>
              <w:right w:val="single" w:sz="4" w:space="0" w:color="auto"/>
            </w:tcBorders>
            <w:tcMar>
              <w:top w:w="0" w:type="dxa"/>
              <w:left w:w="11" w:type="dxa"/>
              <w:bottom w:w="0" w:type="dxa"/>
              <w:right w:w="0" w:type="dxa"/>
            </w:tcMar>
            <w:hideMark/>
          </w:tcPr>
          <w:p w:rsidR="00034911" w:rsidRPr="00545261" w:rsidRDefault="00034911" w:rsidP="00EB11FE">
            <w:pPr>
              <w:suppressAutoHyphens w:val="0"/>
              <w:jc w:val="center"/>
              <w:rPr>
                <w:kern w:val="0"/>
                <w:sz w:val="20"/>
                <w:szCs w:val="20"/>
                <w:lang w:eastAsia="pl-PL"/>
              </w:rPr>
            </w:pPr>
          </w:p>
        </w:tc>
        <w:tc>
          <w:tcPr>
            <w:tcW w:w="999" w:type="dxa"/>
            <w:tcBorders>
              <w:top w:val="nil"/>
              <w:left w:val="single" w:sz="4" w:space="0" w:color="auto"/>
              <w:bottom w:val="single" w:sz="6" w:space="0" w:color="000000"/>
              <w:right w:val="nil"/>
            </w:tcBorders>
            <w:tcMar>
              <w:top w:w="0" w:type="dxa"/>
              <w:left w:w="11" w:type="dxa"/>
              <w:bottom w:w="0" w:type="dxa"/>
              <w:right w:w="0" w:type="dxa"/>
            </w:tcMar>
            <w:hideMark/>
          </w:tcPr>
          <w:p w:rsidR="00034911" w:rsidRPr="00545261" w:rsidRDefault="00034911" w:rsidP="00EB11FE">
            <w:pPr>
              <w:suppressAutoHyphens w:val="0"/>
              <w:jc w:val="center"/>
              <w:rPr>
                <w:kern w:val="0"/>
                <w:sz w:val="20"/>
                <w:szCs w:val="20"/>
                <w:lang w:eastAsia="pl-PL"/>
              </w:rPr>
            </w:pPr>
          </w:p>
        </w:tc>
        <w:tc>
          <w:tcPr>
            <w:tcW w:w="844"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545261" w:rsidRDefault="00034911" w:rsidP="00EB11FE">
            <w:pPr>
              <w:suppressAutoHyphens w:val="0"/>
              <w:jc w:val="center"/>
              <w:rPr>
                <w:kern w:val="0"/>
                <w:sz w:val="20"/>
                <w:szCs w:val="20"/>
                <w:lang w:eastAsia="pl-PL"/>
              </w:rPr>
            </w:pPr>
            <w:r w:rsidRPr="00545261">
              <w:rPr>
                <w:kern w:val="0"/>
                <w:sz w:val="20"/>
                <w:szCs w:val="20"/>
                <w:lang w:eastAsia="pl-PL"/>
              </w:rPr>
              <w:t>8</w:t>
            </w:r>
          </w:p>
        </w:tc>
        <w:tc>
          <w:tcPr>
            <w:tcW w:w="99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545261" w:rsidRDefault="00034911" w:rsidP="00EB11FE">
            <w:pPr>
              <w:suppressAutoHyphens w:val="0"/>
              <w:jc w:val="center"/>
              <w:rPr>
                <w:kern w:val="0"/>
                <w:sz w:val="20"/>
                <w:szCs w:val="20"/>
                <w:lang w:eastAsia="pl-PL"/>
              </w:rPr>
            </w:pPr>
          </w:p>
        </w:tc>
        <w:tc>
          <w:tcPr>
            <w:tcW w:w="4394" w:type="dxa"/>
            <w:tcBorders>
              <w:top w:val="nil"/>
              <w:left w:val="single" w:sz="6" w:space="0" w:color="000000"/>
              <w:bottom w:val="single" w:sz="6" w:space="0" w:color="000000"/>
              <w:right w:val="single" w:sz="4" w:space="0" w:color="auto"/>
            </w:tcBorders>
            <w:tcMar>
              <w:top w:w="0" w:type="dxa"/>
              <w:left w:w="11" w:type="dxa"/>
              <w:bottom w:w="0" w:type="dxa"/>
              <w:right w:w="11" w:type="dxa"/>
            </w:tcMar>
            <w:hideMark/>
          </w:tcPr>
          <w:p w:rsidR="00034911" w:rsidRPr="00545261" w:rsidRDefault="00034911" w:rsidP="00EB11FE">
            <w:pPr>
              <w:suppressAutoHyphens w:val="0"/>
              <w:rPr>
                <w:kern w:val="0"/>
                <w:sz w:val="20"/>
                <w:szCs w:val="20"/>
                <w:lang w:eastAsia="pl-PL"/>
              </w:rPr>
            </w:pPr>
            <w:r w:rsidRPr="00545261">
              <w:rPr>
                <w:kern w:val="0"/>
                <w:sz w:val="20"/>
                <w:szCs w:val="20"/>
                <w:lang w:eastAsia="pl-PL"/>
              </w:rPr>
              <w:t>Pełna nazwa producenta……………</w:t>
            </w:r>
          </w:p>
          <w:p w:rsidR="00034911" w:rsidRPr="00545261" w:rsidRDefault="00034911" w:rsidP="00EB11FE">
            <w:pPr>
              <w:suppressAutoHyphens w:val="0"/>
              <w:rPr>
                <w:kern w:val="0"/>
                <w:sz w:val="20"/>
                <w:szCs w:val="20"/>
                <w:lang w:eastAsia="pl-PL"/>
              </w:rPr>
            </w:pPr>
            <w:r w:rsidRPr="00545261">
              <w:rPr>
                <w:kern w:val="0"/>
                <w:sz w:val="20"/>
                <w:szCs w:val="20"/>
                <w:lang w:eastAsia="pl-PL"/>
              </w:rPr>
              <w:t>Pełna nazwa wyrobu ………………</w:t>
            </w:r>
          </w:p>
          <w:p w:rsidR="00034911" w:rsidRPr="00545261" w:rsidRDefault="00034911" w:rsidP="00EB11FE">
            <w:pPr>
              <w:suppressAutoHyphens w:val="0"/>
              <w:rPr>
                <w:kern w:val="0"/>
                <w:sz w:val="20"/>
                <w:szCs w:val="20"/>
                <w:lang w:eastAsia="pl-PL"/>
              </w:rPr>
            </w:pPr>
            <w:r w:rsidRPr="00545261">
              <w:rPr>
                <w:kern w:val="0"/>
                <w:sz w:val="20"/>
                <w:szCs w:val="20"/>
                <w:lang w:eastAsia="pl-PL"/>
              </w:rPr>
              <w:t>Numer referencyjny ………………</w:t>
            </w:r>
          </w:p>
          <w:p w:rsidR="00034911" w:rsidRPr="00545261" w:rsidRDefault="00034911" w:rsidP="00EB11FE">
            <w:pPr>
              <w:suppressAutoHyphens w:val="0"/>
              <w:rPr>
                <w:kern w:val="0"/>
                <w:sz w:val="20"/>
                <w:szCs w:val="20"/>
                <w:lang w:eastAsia="pl-PL"/>
              </w:rPr>
            </w:pPr>
          </w:p>
        </w:tc>
      </w:tr>
      <w:tr w:rsidR="00034911" w:rsidRPr="00545261" w:rsidTr="00EB11FE">
        <w:trPr>
          <w:trHeight w:val="315"/>
          <w:tblCellSpacing w:w="0" w:type="dxa"/>
        </w:trPr>
        <w:tc>
          <w:tcPr>
            <w:tcW w:w="473"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545261" w:rsidRDefault="00034911" w:rsidP="00EB11FE">
            <w:pPr>
              <w:suppressAutoHyphens w:val="0"/>
              <w:rPr>
                <w:kern w:val="0"/>
                <w:sz w:val="20"/>
                <w:szCs w:val="20"/>
                <w:lang w:eastAsia="pl-PL"/>
              </w:rPr>
            </w:pPr>
            <w:r w:rsidRPr="00545261">
              <w:rPr>
                <w:kern w:val="0"/>
                <w:sz w:val="20"/>
                <w:szCs w:val="20"/>
                <w:lang w:eastAsia="pl-PL"/>
              </w:rPr>
              <w:t>2</w:t>
            </w:r>
          </w:p>
        </w:tc>
        <w:tc>
          <w:tcPr>
            <w:tcW w:w="541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545261" w:rsidRDefault="00034911" w:rsidP="00EB11FE">
            <w:pPr>
              <w:suppressAutoHyphens w:val="0"/>
              <w:rPr>
                <w:sz w:val="20"/>
                <w:szCs w:val="20"/>
              </w:rPr>
            </w:pPr>
            <w:r w:rsidRPr="00545261">
              <w:rPr>
                <w:sz w:val="20"/>
                <w:szCs w:val="20"/>
              </w:rPr>
              <w:t>Ładunki wymienne do jednorazowego staplera liniowego z nożem z pozycji 1 (nóż w ładunku)</w:t>
            </w:r>
          </w:p>
          <w:p w:rsidR="00034911" w:rsidRPr="00545261" w:rsidRDefault="00034911" w:rsidP="00EB11FE">
            <w:pPr>
              <w:suppressAutoHyphens w:val="0"/>
              <w:rPr>
                <w:sz w:val="20"/>
                <w:szCs w:val="20"/>
              </w:rPr>
            </w:pPr>
            <w:r w:rsidRPr="00545261">
              <w:rPr>
                <w:sz w:val="20"/>
                <w:szCs w:val="20"/>
              </w:rPr>
              <w:t xml:space="preserve">- długość linii cięcia 80mm, </w:t>
            </w:r>
          </w:p>
          <w:p w:rsidR="00034911" w:rsidRPr="00545261" w:rsidRDefault="00034911" w:rsidP="00EB11FE">
            <w:pPr>
              <w:suppressAutoHyphens w:val="0"/>
              <w:rPr>
                <w:sz w:val="20"/>
                <w:szCs w:val="20"/>
              </w:rPr>
            </w:pPr>
            <w:r w:rsidRPr="00545261">
              <w:rPr>
                <w:sz w:val="20"/>
                <w:szCs w:val="20"/>
              </w:rPr>
              <w:t>- długość linii szwu 85mm,</w:t>
            </w:r>
          </w:p>
          <w:p w:rsidR="00034911" w:rsidRPr="00545261" w:rsidRDefault="00034911" w:rsidP="00EB11FE">
            <w:pPr>
              <w:suppressAutoHyphens w:val="0"/>
              <w:rPr>
                <w:sz w:val="20"/>
                <w:szCs w:val="20"/>
              </w:rPr>
            </w:pPr>
            <w:r w:rsidRPr="00545261">
              <w:rPr>
                <w:sz w:val="20"/>
                <w:szCs w:val="20"/>
              </w:rPr>
              <w:t>- ładunki do tkanki standardowej o wysokości zszywki 3,85mm, po zamknięciu 1,5mm</w:t>
            </w:r>
          </w:p>
          <w:p w:rsidR="00034911" w:rsidRPr="00545261" w:rsidRDefault="00034911" w:rsidP="00EB11FE">
            <w:pPr>
              <w:suppressAutoHyphens w:val="0"/>
              <w:rPr>
                <w:sz w:val="20"/>
                <w:szCs w:val="20"/>
              </w:rPr>
            </w:pPr>
            <w:r w:rsidRPr="00545261">
              <w:rPr>
                <w:sz w:val="20"/>
                <w:szCs w:val="20"/>
              </w:rPr>
              <w:t>- ładunki do tkanki grubej o wysokości zszywki 4,5mm, po zamknięciu 2,0mm,</w:t>
            </w:r>
          </w:p>
          <w:p w:rsidR="00034911" w:rsidRPr="00545261" w:rsidRDefault="00034911" w:rsidP="00EB11FE">
            <w:pPr>
              <w:spacing w:before="20" w:after="20"/>
              <w:rPr>
                <w:sz w:val="20"/>
                <w:szCs w:val="20"/>
              </w:rPr>
            </w:pPr>
            <w:r w:rsidRPr="00545261">
              <w:rPr>
                <w:sz w:val="20"/>
                <w:szCs w:val="20"/>
              </w:rPr>
              <w:t>- ładunki w różnych kolorach (dla odróżnienia rozmiarów)</w:t>
            </w:r>
          </w:p>
          <w:p w:rsidR="00034911" w:rsidRPr="00545261" w:rsidRDefault="00034911" w:rsidP="00EB11FE">
            <w:pPr>
              <w:suppressAutoHyphens w:val="0"/>
              <w:rPr>
                <w:sz w:val="20"/>
                <w:szCs w:val="20"/>
              </w:rPr>
            </w:pPr>
            <w:r w:rsidRPr="00545261">
              <w:rPr>
                <w:sz w:val="20"/>
                <w:szCs w:val="20"/>
              </w:rPr>
              <w:t>-  nóż po wystrzeleniu staplera automatycznie chowany w plastikową pochewkę</w:t>
            </w:r>
          </w:p>
          <w:p w:rsidR="00034911" w:rsidRPr="00545261" w:rsidRDefault="00034911" w:rsidP="00EB11FE">
            <w:pPr>
              <w:spacing w:before="20" w:after="20"/>
              <w:rPr>
                <w:sz w:val="20"/>
                <w:szCs w:val="20"/>
              </w:rPr>
            </w:pPr>
            <w:r w:rsidRPr="00545261">
              <w:rPr>
                <w:sz w:val="20"/>
                <w:szCs w:val="20"/>
              </w:rPr>
              <w:t>- sterylny</w:t>
            </w:r>
          </w:p>
          <w:p w:rsidR="00034911" w:rsidRPr="00545261" w:rsidRDefault="00034911" w:rsidP="00EB11FE">
            <w:pPr>
              <w:suppressAutoHyphens w:val="0"/>
              <w:rPr>
                <w:kern w:val="0"/>
                <w:sz w:val="20"/>
                <w:szCs w:val="20"/>
                <w:lang w:eastAsia="pl-PL"/>
              </w:rPr>
            </w:pPr>
            <w:r w:rsidRPr="00545261">
              <w:rPr>
                <w:kern w:val="0"/>
                <w:sz w:val="20"/>
                <w:szCs w:val="20"/>
                <w:lang w:eastAsia="pl-PL"/>
              </w:rPr>
              <w:t>- opakowanie jednostkowe: papier-folia lub sztywne opakowanie typu Tyvec zabezpieczające przed utratą jałowości lub podwójne opakowanie: wewnątrz folia, na zewnątrz papier-folia</w:t>
            </w:r>
          </w:p>
        </w:tc>
        <w:tc>
          <w:tcPr>
            <w:tcW w:w="688"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545261" w:rsidRDefault="00034911" w:rsidP="00EB11FE">
            <w:pPr>
              <w:suppressAutoHyphens w:val="0"/>
              <w:jc w:val="center"/>
              <w:rPr>
                <w:kern w:val="0"/>
                <w:sz w:val="20"/>
                <w:szCs w:val="20"/>
                <w:lang w:eastAsia="pl-PL"/>
              </w:rPr>
            </w:pPr>
            <w:r w:rsidRPr="00545261">
              <w:rPr>
                <w:kern w:val="0"/>
                <w:sz w:val="20"/>
                <w:szCs w:val="20"/>
                <w:lang w:eastAsia="pl-PL"/>
              </w:rPr>
              <w:t>20</w:t>
            </w:r>
          </w:p>
        </w:tc>
        <w:tc>
          <w:tcPr>
            <w:tcW w:w="111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545261" w:rsidRDefault="00034911" w:rsidP="00EB11FE">
            <w:pPr>
              <w:suppressAutoHyphens w:val="0"/>
              <w:jc w:val="center"/>
              <w:rPr>
                <w:kern w:val="0"/>
                <w:sz w:val="20"/>
                <w:szCs w:val="20"/>
                <w:lang w:eastAsia="pl-PL"/>
              </w:rPr>
            </w:pPr>
          </w:p>
        </w:tc>
        <w:tc>
          <w:tcPr>
            <w:tcW w:w="999"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545261" w:rsidRDefault="00034911" w:rsidP="00EB11FE">
            <w:pPr>
              <w:suppressAutoHyphens w:val="0"/>
              <w:jc w:val="center"/>
              <w:rPr>
                <w:kern w:val="0"/>
                <w:sz w:val="20"/>
                <w:szCs w:val="20"/>
                <w:lang w:eastAsia="pl-PL"/>
              </w:rPr>
            </w:pPr>
          </w:p>
        </w:tc>
        <w:tc>
          <w:tcPr>
            <w:tcW w:w="844"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545261" w:rsidRDefault="00034911" w:rsidP="00EB11FE">
            <w:pPr>
              <w:suppressAutoHyphens w:val="0"/>
              <w:jc w:val="center"/>
              <w:rPr>
                <w:kern w:val="0"/>
                <w:sz w:val="20"/>
                <w:szCs w:val="20"/>
                <w:lang w:eastAsia="pl-PL"/>
              </w:rPr>
            </w:pPr>
            <w:r w:rsidRPr="00545261">
              <w:rPr>
                <w:kern w:val="0"/>
                <w:sz w:val="20"/>
                <w:szCs w:val="20"/>
                <w:lang w:eastAsia="pl-PL"/>
              </w:rPr>
              <w:t>8</w:t>
            </w:r>
          </w:p>
        </w:tc>
        <w:tc>
          <w:tcPr>
            <w:tcW w:w="99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545261" w:rsidRDefault="00034911" w:rsidP="00EB11FE">
            <w:pPr>
              <w:suppressAutoHyphens w:val="0"/>
              <w:jc w:val="center"/>
              <w:rPr>
                <w:kern w:val="0"/>
                <w:sz w:val="20"/>
                <w:szCs w:val="20"/>
                <w:lang w:eastAsia="pl-PL"/>
              </w:rPr>
            </w:pPr>
          </w:p>
        </w:tc>
        <w:tc>
          <w:tcPr>
            <w:tcW w:w="4394" w:type="dxa"/>
            <w:tcBorders>
              <w:top w:val="nil"/>
              <w:left w:val="single" w:sz="6" w:space="0" w:color="000000"/>
              <w:bottom w:val="single" w:sz="6" w:space="0" w:color="000000"/>
              <w:right w:val="single" w:sz="4" w:space="0" w:color="auto"/>
            </w:tcBorders>
            <w:tcMar>
              <w:top w:w="0" w:type="dxa"/>
              <w:left w:w="11" w:type="dxa"/>
              <w:bottom w:w="0" w:type="dxa"/>
              <w:right w:w="11" w:type="dxa"/>
            </w:tcMar>
            <w:hideMark/>
          </w:tcPr>
          <w:p w:rsidR="00034911" w:rsidRPr="00545261" w:rsidRDefault="00034911" w:rsidP="00EB11FE">
            <w:pPr>
              <w:suppressAutoHyphens w:val="0"/>
              <w:rPr>
                <w:kern w:val="0"/>
                <w:sz w:val="20"/>
                <w:szCs w:val="20"/>
                <w:lang w:eastAsia="pl-PL"/>
              </w:rPr>
            </w:pPr>
            <w:r w:rsidRPr="00545261">
              <w:rPr>
                <w:kern w:val="0"/>
                <w:sz w:val="20"/>
                <w:szCs w:val="20"/>
                <w:lang w:eastAsia="pl-PL"/>
              </w:rPr>
              <w:t>Pełna nazwa producenta……………</w:t>
            </w:r>
          </w:p>
          <w:p w:rsidR="00034911" w:rsidRPr="00545261" w:rsidRDefault="00034911" w:rsidP="00EB11FE">
            <w:pPr>
              <w:suppressAutoHyphens w:val="0"/>
              <w:rPr>
                <w:kern w:val="0"/>
                <w:sz w:val="20"/>
                <w:szCs w:val="20"/>
                <w:lang w:eastAsia="pl-PL"/>
              </w:rPr>
            </w:pPr>
            <w:r w:rsidRPr="00545261">
              <w:rPr>
                <w:kern w:val="0"/>
                <w:sz w:val="20"/>
                <w:szCs w:val="20"/>
                <w:lang w:eastAsia="pl-PL"/>
              </w:rPr>
              <w:t>Pełna nazwa wyrobu ………………</w:t>
            </w:r>
          </w:p>
          <w:p w:rsidR="00034911" w:rsidRPr="00545261" w:rsidRDefault="00034911" w:rsidP="00EB11FE">
            <w:pPr>
              <w:suppressAutoHyphens w:val="0"/>
              <w:rPr>
                <w:kern w:val="0"/>
                <w:sz w:val="20"/>
                <w:szCs w:val="20"/>
                <w:lang w:eastAsia="pl-PL"/>
              </w:rPr>
            </w:pPr>
            <w:r w:rsidRPr="00545261">
              <w:rPr>
                <w:kern w:val="0"/>
                <w:sz w:val="20"/>
                <w:szCs w:val="20"/>
                <w:lang w:eastAsia="pl-PL"/>
              </w:rPr>
              <w:t>Numer referencyjny ………………</w:t>
            </w:r>
          </w:p>
          <w:p w:rsidR="00034911" w:rsidRPr="00545261" w:rsidRDefault="00034911" w:rsidP="00EB11FE">
            <w:pPr>
              <w:suppressAutoHyphens w:val="0"/>
              <w:rPr>
                <w:kern w:val="0"/>
                <w:sz w:val="20"/>
                <w:szCs w:val="20"/>
                <w:lang w:eastAsia="pl-PL"/>
              </w:rPr>
            </w:pPr>
          </w:p>
        </w:tc>
      </w:tr>
      <w:tr w:rsidR="00034911" w:rsidRPr="00545261" w:rsidTr="00EB11FE">
        <w:trPr>
          <w:trHeight w:val="315"/>
          <w:tblCellSpacing w:w="0" w:type="dxa"/>
        </w:trPr>
        <w:tc>
          <w:tcPr>
            <w:tcW w:w="473"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545261" w:rsidRDefault="00034911" w:rsidP="00EB11FE">
            <w:pPr>
              <w:suppressAutoHyphens w:val="0"/>
              <w:rPr>
                <w:kern w:val="0"/>
                <w:sz w:val="20"/>
                <w:szCs w:val="20"/>
                <w:lang w:eastAsia="pl-PL"/>
              </w:rPr>
            </w:pPr>
            <w:r w:rsidRPr="00545261">
              <w:rPr>
                <w:kern w:val="0"/>
                <w:sz w:val="20"/>
                <w:szCs w:val="20"/>
                <w:lang w:eastAsia="pl-PL"/>
              </w:rPr>
              <w:t>3</w:t>
            </w:r>
          </w:p>
        </w:tc>
        <w:tc>
          <w:tcPr>
            <w:tcW w:w="541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545261" w:rsidRDefault="00034911" w:rsidP="00EB11FE">
            <w:pPr>
              <w:rPr>
                <w:sz w:val="20"/>
                <w:szCs w:val="20"/>
              </w:rPr>
            </w:pPr>
            <w:r w:rsidRPr="00545261">
              <w:rPr>
                <w:sz w:val="20"/>
                <w:szCs w:val="20"/>
              </w:rPr>
              <w:t>Staplery okrężne, wygięte,</w:t>
            </w:r>
          </w:p>
          <w:p w:rsidR="00034911" w:rsidRPr="00545261" w:rsidRDefault="00034911" w:rsidP="00EB11FE">
            <w:pPr>
              <w:rPr>
                <w:sz w:val="20"/>
                <w:szCs w:val="20"/>
              </w:rPr>
            </w:pPr>
            <w:r w:rsidRPr="00545261">
              <w:rPr>
                <w:sz w:val="20"/>
                <w:szCs w:val="20"/>
              </w:rPr>
              <w:t>- jednorazowego użytku</w:t>
            </w:r>
          </w:p>
          <w:p w:rsidR="00034911" w:rsidRPr="00545261" w:rsidRDefault="00034911" w:rsidP="00EB11FE">
            <w:pPr>
              <w:rPr>
                <w:sz w:val="20"/>
                <w:szCs w:val="20"/>
              </w:rPr>
            </w:pPr>
            <w:r w:rsidRPr="00545261">
              <w:rPr>
                <w:sz w:val="20"/>
                <w:szCs w:val="20"/>
              </w:rPr>
              <w:t>- sterylne</w:t>
            </w:r>
          </w:p>
          <w:p w:rsidR="00034911" w:rsidRPr="00545261" w:rsidRDefault="00034911" w:rsidP="00EB11FE">
            <w:pPr>
              <w:rPr>
                <w:sz w:val="20"/>
                <w:szCs w:val="20"/>
              </w:rPr>
            </w:pPr>
            <w:r w:rsidRPr="00545261">
              <w:rPr>
                <w:sz w:val="20"/>
                <w:szCs w:val="20"/>
              </w:rPr>
              <w:lastRenderedPageBreak/>
              <w:t xml:space="preserve">- z manualną kompresją tkanki w zakresie 1 mm – 2,5 mm, </w:t>
            </w:r>
          </w:p>
          <w:p w:rsidR="00034911" w:rsidRPr="00545261" w:rsidRDefault="00034911" w:rsidP="00EB11FE">
            <w:pPr>
              <w:rPr>
                <w:sz w:val="20"/>
                <w:szCs w:val="20"/>
              </w:rPr>
            </w:pPr>
            <w:r w:rsidRPr="00545261">
              <w:rPr>
                <w:sz w:val="20"/>
                <w:szCs w:val="20"/>
              </w:rPr>
              <w:t xml:space="preserve">- docisk tkanki regulowany pokrętłem, </w:t>
            </w:r>
          </w:p>
          <w:p w:rsidR="00034911" w:rsidRPr="00545261" w:rsidRDefault="00034911" w:rsidP="00EB11FE">
            <w:pPr>
              <w:rPr>
                <w:sz w:val="20"/>
                <w:szCs w:val="20"/>
              </w:rPr>
            </w:pPr>
            <w:r w:rsidRPr="00545261">
              <w:rPr>
                <w:sz w:val="20"/>
                <w:szCs w:val="20"/>
              </w:rPr>
              <w:t xml:space="preserve">- pokrętło z dwoma skrzydełkami, </w:t>
            </w:r>
          </w:p>
          <w:p w:rsidR="00034911" w:rsidRPr="00545261" w:rsidRDefault="00034911" w:rsidP="00EB11FE">
            <w:pPr>
              <w:rPr>
                <w:sz w:val="20"/>
                <w:szCs w:val="20"/>
              </w:rPr>
            </w:pPr>
            <w:r w:rsidRPr="00545261">
              <w:rPr>
                <w:sz w:val="20"/>
                <w:szCs w:val="20"/>
              </w:rPr>
              <w:t xml:space="preserve">- w uchwycie okienko obserwacji zakresu kompresji, </w:t>
            </w:r>
          </w:p>
          <w:p w:rsidR="00034911" w:rsidRPr="00545261" w:rsidRDefault="00034911" w:rsidP="00EB11FE">
            <w:pPr>
              <w:rPr>
                <w:sz w:val="20"/>
                <w:szCs w:val="20"/>
              </w:rPr>
            </w:pPr>
            <w:r w:rsidRPr="00545261">
              <w:rPr>
                <w:sz w:val="20"/>
                <w:szCs w:val="20"/>
              </w:rPr>
              <w:t>- z jedną dźwignią spustową posiadającą blokadę spustu</w:t>
            </w:r>
          </w:p>
          <w:p w:rsidR="00034911" w:rsidRPr="00545261" w:rsidRDefault="00034911" w:rsidP="00EB11FE">
            <w:pPr>
              <w:rPr>
                <w:sz w:val="20"/>
                <w:szCs w:val="20"/>
              </w:rPr>
            </w:pPr>
            <w:r w:rsidRPr="00545261">
              <w:rPr>
                <w:sz w:val="20"/>
                <w:szCs w:val="20"/>
              </w:rPr>
              <w:t xml:space="preserve">- zszywki o przekroju okrągłym, ustawione w dwóch rzędach, naprzemiennie. </w:t>
            </w:r>
          </w:p>
          <w:p w:rsidR="00034911" w:rsidRPr="00545261" w:rsidRDefault="00034911" w:rsidP="00EB11FE">
            <w:pPr>
              <w:rPr>
                <w:sz w:val="20"/>
                <w:szCs w:val="20"/>
              </w:rPr>
            </w:pPr>
            <w:r w:rsidRPr="00545261">
              <w:rPr>
                <w:sz w:val="20"/>
                <w:szCs w:val="20"/>
              </w:rPr>
              <w:t>Rozmiary staplerów:</w:t>
            </w:r>
          </w:p>
          <w:p w:rsidR="00034911" w:rsidRPr="00545261" w:rsidRDefault="00034911" w:rsidP="00EB11FE">
            <w:pPr>
              <w:rPr>
                <w:sz w:val="20"/>
                <w:szCs w:val="20"/>
              </w:rPr>
            </w:pPr>
            <w:r w:rsidRPr="00545261">
              <w:rPr>
                <w:sz w:val="20"/>
                <w:szCs w:val="20"/>
              </w:rPr>
              <w:t xml:space="preserve">17 mm (średnica cięcia 10 mm, ilość zszywek 16), </w:t>
            </w:r>
          </w:p>
          <w:p w:rsidR="00034911" w:rsidRPr="00545261" w:rsidRDefault="00034911" w:rsidP="00EB11FE">
            <w:pPr>
              <w:rPr>
                <w:sz w:val="20"/>
                <w:szCs w:val="20"/>
              </w:rPr>
            </w:pPr>
            <w:r w:rsidRPr="00545261">
              <w:rPr>
                <w:sz w:val="20"/>
                <w:szCs w:val="20"/>
              </w:rPr>
              <w:t xml:space="preserve">19 mm (średnica cięcia 12 mm, ilość zszywek 18), </w:t>
            </w:r>
          </w:p>
          <w:p w:rsidR="00034911" w:rsidRPr="00545261" w:rsidRDefault="00034911" w:rsidP="00EB11FE">
            <w:pPr>
              <w:rPr>
                <w:sz w:val="20"/>
                <w:szCs w:val="20"/>
              </w:rPr>
            </w:pPr>
            <w:r w:rsidRPr="00545261">
              <w:rPr>
                <w:sz w:val="20"/>
                <w:szCs w:val="20"/>
              </w:rPr>
              <w:t>21 mm (średnica cięcia 14 mm, ilość zszywek 20),</w:t>
            </w:r>
          </w:p>
          <w:p w:rsidR="00034911" w:rsidRPr="00545261" w:rsidRDefault="00034911" w:rsidP="00EB11FE">
            <w:pPr>
              <w:rPr>
                <w:sz w:val="20"/>
                <w:szCs w:val="20"/>
              </w:rPr>
            </w:pPr>
            <w:r w:rsidRPr="00545261">
              <w:rPr>
                <w:sz w:val="20"/>
                <w:szCs w:val="20"/>
              </w:rPr>
              <w:t xml:space="preserve">24 mm (średnica cięcia 15 mm, ilość zszywek 18), </w:t>
            </w:r>
          </w:p>
          <w:p w:rsidR="00034911" w:rsidRPr="00545261" w:rsidRDefault="00034911" w:rsidP="00EB11FE">
            <w:pPr>
              <w:rPr>
                <w:sz w:val="20"/>
                <w:szCs w:val="20"/>
              </w:rPr>
            </w:pPr>
            <w:r w:rsidRPr="00545261">
              <w:rPr>
                <w:sz w:val="20"/>
                <w:szCs w:val="20"/>
              </w:rPr>
              <w:t xml:space="preserve">26 mm (średnica cięcia 17 mm, ilość zszywek 20), </w:t>
            </w:r>
          </w:p>
          <w:p w:rsidR="00034911" w:rsidRPr="00545261" w:rsidRDefault="00034911" w:rsidP="00EB11FE">
            <w:pPr>
              <w:rPr>
                <w:sz w:val="20"/>
                <w:szCs w:val="20"/>
              </w:rPr>
            </w:pPr>
            <w:r w:rsidRPr="00545261">
              <w:rPr>
                <w:sz w:val="20"/>
                <w:szCs w:val="20"/>
              </w:rPr>
              <w:t xml:space="preserve">29 mm (średnica cięcia 20 mm, ilość zszywek 24), </w:t>
            </w:r>
          </w:p>
          <w:p w:rsidR="00034911" w:rsidRPr="00545261" w:rsidRDefault="00034911" w:rsidP="00EB11FE">
            <w:pPr>
              <w:rPr>
                <w:sz w:val="20"/>
                <w:szCs w:val="20"/>
              </w:rPr>
            </w:pPr>
            <w:r w:rsidRPr="00545261">
              <w:rPr>
                <w:sz w:val="20"/>
                <w:szCs w:val="20"/>
              </w:rPr>
              <w:t xml:space="preserve">32 mm (średnica cięcia 22mm, ilość zszywek 26), </w:t>
            </w:r>
          </w:p>
          <w:p w:rsidR="00034911" w:rsidRPr="00545261" w:rsidRDefault="00034911" w:rsidP="00EB11FE">
            <w:pPr>
              <w:rPr>
                <w:sz w:val="20"/>
                <w:szCs w:val="20"/>
              </w:rPr>
            </w:pPr>
            <w:r w:rsidRPr="00545261">
              <w:rPr>
                <w:sz w:val="20"/>
                <w:szCs w:val="20"/>
              </w:rPr>
              <w:t xml:space="preserve">34 mm (średnica cięcia 24 mm, ilość zszywek 28). </w:t>
            </w:r>
          </w:p>
          <w:p w:rsidR="00034911" w:rsidRPr="00545261" w:rsidRDefault="00034911" w:rsidP="00EB11FE">
            <w:pPr>
              <w:rPr>
                <w:sz w:val="20"/>
                <w:szCs w:val="20"/>
              </w:rPr>
            </w:pPr>
            <w:r w:rsidRPr="00545261">
              <w:rPr>
                <w:sz w:val="20"/>
                <w:szCs w:val="20"/>
              </w:rPr>
              <w:t>- wysokość zszywek przed zamknięciem 4,5 mm dla rozmiarów 17 mm, 19 mm, 21 mm i 24 mm,</w:t>
            </w:r>
          </w:p>
          <w:p w:rsidR="00034911" w:rsidRPr="00545261" w:rsidRDefault="00034911" w:rsidP="00EB11FE">
            <w:pPr>
              <w:rPr>
                <w:sz w:val="20"/>
                <w:szCs w:val="20"/>
              </w:rPr>
            </w:pPr>
            <w:r w:rsidRPr="00545261">
              <w:rPr>
                <w:sz w:val="20"/>
                <w:szCs w:val="20"/>
              </w:rPr>
              <w:t>- dla pozostałych rozmiarów 5 mm</w:t>
            </w:r>
          </w:p>
          <w:p w:rsidR="00034911" w:rsidRPr="00545261" w:rsidRDefault="00034911" w:rsidP="00EB11FE">
            <w:pPr>
              <w:rPr>
                <w:sz w:val="20"/>
                <w:szCs w:val="20"/>
              </w:rPr>
            </w:pPr>
            <w:r w:rsidRPr="00545261">
              <w:rPr>
                <w:sz w:val="20"/>
                <w:szCs w:val="20"/>
              </w:rPr>
              <w:t>- rozmiary kodowane kolorami nakładek,</w:t>
            </w:r>
          </w:p>
          <w:p w:rsidR="00034911" w:rsidRPr="00545261" w:rsidRDefault="00034911" w:rsidP="00EB11FE">
            <w:pPr>
              <w:rPr>
                <w:sz w:val="20"/>
                <w:szCs w:val="20"/>
              </w:rPr>
            </w:pPr>
            <w:r w:rsidRPr="00545261">
              <w:rPr>
                <w:sz w:val="20"/>
                <w:szCs w:val="20"/>
              </w:rPr>
              <w:t>- stożek kowadełka zaopatrzony w otwór do przeprowadzania nici.</w:t>
            </w:r>
          </w:p>
          <w:p w:rsidR="00034911" w:rsidRPr="00545261" w:rsidRDefault="00034911" w:rsidP="00EB11FE">
            <w:pPr>
              <w:suppressAutoHyphens w:val="0"/>
              <w:rPr>
                <w:kern w:val="0"/>
                <w:sz w:val="20"/>
                <w:szCs w:val="20"/>
                <w:lang w:eastAsia="pl-PL"/>
              </w:rPr>
            </w:pPr>
            <w:r w:rsidRPr="00545261">
              <w:rPr>
                <w:sz w:val="20"/>
                <w:szCs w:val="20"/>
              </w:rPr>
              <w:t xml:space="preserve">- </w:t>
            </w:r>
            <w:r w:rsidRPr="00545261">
              <w:rPr>
                <w:kern w:val="0"/>
                <w:sz w:val="20"/>
                <w:szCs w:val="20"/>
                <w:lang w:eastAsia="pl-PL"/>
              </w:rPr>
              <w:t>opakowanie jednostkowe: papier-folia lub sztywne opakowanie typu Tyvec zabezpieczające przed utratą jałowości lub podwójne opakowanie: wewnątrz folia, na zewnątrz papier-folia</w:t>
            </w:r>
          </w:p>
        </w:tc>
        <w:tc>
          <w:tcPr>
            <w:tcW w:w="688"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545261" w:rsidRDefault="00034911" w:rsidP="00EB11FE">
            <w:pPr>
              <w:suppressAutoHyphens w:val="0"/>
              <w:jc w:val="center"/>
              <w:rPr>
                <w:kern w:val="0"/>
                <w:sz w:val="20"/>
                <w:szCs w:val="20"/>
                <w:lang w:eastAsia="pl-PL"/>
              </w:rPr>
            </w:pPr>
            <w:r w:rsidRPr="00545261">
              <w:rPr>
                <w:kern w:val="0"/>
                <w:sz w:val="20"/>
                <w:szCs w:val="20"/>
                <w:lang w:eastAsia="pl-PL"/>
              </w:rPr>
              <w:lastRenderedPageBreak/>
              <w:t>4</w:t>
            </w:r>
          </w:p>
        </w:tc>
        <w:tc>
          <w:tcPr>
            <w:tcW w:w="111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545261" w:rsidRDefault="00034911" w:rsidP="00EB11FE">
            <w:pPr>
              <w:suppressAutoHyphens w:val="0"/>
              <w:jc w:val="center"/>
              <w:rPr>
                <w:kern w:val="0"/>
                <w:sz w:val="20"/>
                <w:szCs w:val="20"/>
                <w:lang w:eastAsia="pl-PL"/>
              </w:rPr>
            </w:pPr>
          </w:p>
        </w:tc>
        <w:tc>
          <w:tcPr>
            <w:tcW w:w="999"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545261" w:rsidRDefault="00034911" w:rsidP="00EB11FE">
            <w:pPr>
              <w:suppressAutoHyphens w:val="0"/>
              <w:jc w:val="center"/>
              <w:rPr>
                <w:kern w:val="0"/>
                <w:sz w:val="20"/>
                <w:szCs w:val="20"/>
                <w:lang w:eastAsia="pl-PL"/>
              </w:rPr>
            </w:pPr>
          </w:p>
        </w:tc>
        <w:tc>
          <w:tcPr>
            <w:tcW w:w="844"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545261" w:rsidRDefault="00034911" w:rsidP="00EB11FE">
            <w:pPr>
              <w:suppressAutoHyphens w:val="0"/>
              <w:jc w:val="center"/>
              <w:rPr>
                <w:kern w:val="0"/>
                <w:sz w:val="20"/>
                <w:szCs w:val="20"/>
                <w:lang w:eastAsia="pl-PL"/>
              </w:rPr>
            </w:pPr>
            <w:r w:rsidRPr="00545261">
              <w:rPr>
                <w:kern w:val="0"/>
                <w:sz w:val="20"/>
                <w:szCs w:val="20"/>
                <w:lang w:eastAsia="pl-PL"/>
              </w:rPr>
              <w:t>8</w:t>
            </w:r>
          </w:p>
        </w:tc>
        <w:tc>
          <w:tcPr>
            <w:tcW w:w="99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545261" w:rsidRDefault="00034911" w:rsidP="00EB11FE">
            <w:pPr>
              <w:suppressAutoHyphens w:val="0"/>
              <w:jc w:val="center"/>
              <w:rPr>
                <w:kern w:val="0"/>
                <w:sz w:val="20"/>
                <w:szCs w:val="20"/>
                <w:lang w:eastAsia="pl-PL"/>
              </w:rPr>
            </w:pPr>
          </w:p>
        </w:tc>
        <w:tc>
          <w:tcPr>
            <w:tcW w:w="4394" w:type="dxa"/>
            <w:tcBorders>
              <w:top w:val="nil"/>
              <w:left w:val="single" w:sz="6" w:space="0" w:color="000000"/>
              <w:bottom w:val="single" w:sz="6" w:space="0" w:color="000000"/>
              <w:right w:val="single" w:sz="4" w:space="0" w:color="auto"/>
            </w:tcBorders>
            <w:tcMar>
              <w:top w:w="0" w:type="dxa"/>
              <w:left w:w="11" w:type="dxa"/>
              <w:bottom w:w="0" w:type="dxa"/>
              <w:right w:w="11" w:type="dxa"/>
            </w:tcMar>
            <w:hideMark/>
          </w:tcPr>
          <w:p w:rsidR="00034911" w:rsidRPr="00545261" w:rsidRDefault="00034911" w:rsidP="00EB11FE">
            <w:pPr>
              <w:suppressAutoHyphens w:val="0"/>
              <w:rPr>
                <w:kern w:val="0"/>
                <w:sz w:val="20"/>
                <w:szCs w:val="20"/>
                <w:lang w:eastAsia="pl-PL"/>
              </w:rPr>
            </w:pPr>
            <w:r w:rsidRPr="00545261">
              <w:rPr>
                <w:kern w:val="0"/>
                <w:sz w:val="20"/>
                <w:szCs w:val="20"/>
                <w:lang w:eastAsia="pl-PL"/>
              </w:rPr>
              <w:t>Pełna nazwa producenta……………</w:t>
            </w:r>
          </w:p>
          <w:p w:rsidR="00034911" w:rsidRPr="00545261" w:rsidRDefault="00034911" w:rsidP="00EB11FE">
            <w:pPr>
              <w:suppressAutoHyphens w:val="0"/>
              <w:rPr>
                <w:kern w:val="0"/>
                <w:sz w:val="20"/>
                <w:szCs w:val="20"/>
                <w:lang w:eastAsia="pl-PL"/>
              </w:rPr>
            </w:pPr>
            <w:r w:rsidRPr="00545261">
              <w:rPr>
                <w:kern w:val="0"/>
                <w:sz w:val="20"/>
                <w:szCs w:val="20"/>
                <w:lang w:eastAsia="pl-PL"/>
              </w:rPr>
              <w:t>Pełna nazwa wyrobu ………………</w:t>
            </w:r>
          </w:p>
          <w:p w:rsidR="00034911" w:rsidRPr="00545261" w:rsidRDefault="00034911" w:rsidP="00EB11FE">
            <w:pPr>
              <w:suppressAutoHyphens w:val="0"/>
              <w:rPr>
                <w:kern w:val="0"/>
                <w:sz w:val="20"/>
                <w:szCs w:val="20"/>
                <w:lang w:eastAsia="pl-PL"/>
              </w:rPr>
            </w:pPr>
            <w:r w:rsidRPr="00545261">
              <w:rPr>
                <w:kern w:val="0"/>
                <w:sz w:val="20"/>
                <w:szCs w:val="20"/>
                <w:lang w:eastAsia="pl-PL"/>
              </w:rPr>
              <w:t>Numer referencyjny ………………</w:t>
            </w:r>
          </w:p>
          <w:p w:rsidR="00034911" w:rsidRPr="00545261" w:rsidRDefault="00034911" w:rsidP="00EB11FE">
            <w:pPr>
              <w:suppressAutoHyphens w:val="0"/>
              <w:rPr>
                <w:kern w:val="0"/>
                <w:sz w:val="20"/>
                <w:szCs w:val="20"/>
                <w:lang w:eastAsia="pl-PL"/>
              </w:rPr>
            </w:pPr>
          </w:p>
        </w:tc>
      </w:tr>
      <w:tr w:rsidR="00034911" w:rsidRPr="00545261" w:rsidTr="00EB11FE">
        <w:trPr>
          <w:trHeight w:val="315"/>
          <w:tblCellSpacing w:w="0" w:type="dxa"/>
        </w:trPr>
        <w:tc>
          <w:tcPr>
            <w:tcW w:w="473"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545261" w:rsidRDefault="00034911" w:rsidP="00EB11FE">
            <w:pPr>
              <w:suppressAutoHyphens w:val="0"/>
              <w:rPr>
                <w:kern w:val="0"/>
                <w:sz w:val="20"/>
                <w:szCs w:val="20"/>
                <w:lang w:eastAsia="pl-PL"/>
              </w:rPr>
            </w:pPr>
            <w:r w:rsidRPr="00545261">
              <w:rPr>
                <w:kern w:val="0"/>
                <w:sz w:val="20"/>
                <w:szCs w:val="20"/>
                <w:lang w:eastAsia="pl-PL"/>
              </w:rPr>
              <w:lastRenderedPageBreak/>
              <w:t>4</w:t>
            </w:r>
          </w:p>
        </w:tc>
        <w:tc>
          <w:tcPr>
            <w:tcW w:w="541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545261" w:rsidRDefault="00034911" w:rsidP="00EB11FE">
            <w:pPr>
              <w:pStyle w:val="western"/>
              <w:spacing w:before="23" w:beforeAutospacing="0" w:after="0"/>
              <w:rPr>
                <w:color w:val="auto"/>
              </w:rPr>
            </w:pPr>
            <w:r w:rsidRPr="00545261">
              <w:rPr>
                <w:color w:val="auto"/>
                <w:sz w:val="20"/>
                <w:szCs w:val="20"/>
              </w:rPr>
              <w:t xml:space="preserve">Jednorazowe staplery z zakrzywioną łukowato głowicą ułatwiającą dostęp do miednicy małej. </w:t>
            </w:r>
          </w:p>
          <w:p w:rsidR="00034911" w:rsidRPr="00545261" w:rsidRDefault="00034911" w:rsidP="00EB11FE">
            <w:pPr>
              <w:pStyle w:val="western"/>
              <w:spacing w:before="23" w:beforeAutospacing="0" w:after="0"/>
              <w:rPr>
                <w:color w:val="auto"/>
              </w:rPr>
            </w:pPr>
            <w:r w:rsidRPr="00545261">
              <w:rPr>
                <w:color w:val="auto"/>
                <w:sz w:val="20"/>
                <w:szCs w:val="20"/>
              </w:rPr>
              <w:t xml:space="preserve">- długość linii cięcia 45mm, </w:t>
            </w:r>
          </w:p>
          <w:p w:rsidR="00034911" w:rsidRPr="00545261" w:rsidRDefault="00034911" w:rsidP="00EB11FE">
            <w:pPr>
              <w:pStyle w:val="western"/>
              <w:spacing w:before="23" w:beforeAutospacing="0" w:after="0"/>
              <w:rPr>
                <w:color w:val="auto"/>
              </w:rPr>
            </w:pPr>
            <w:r w:rsidRPr="00545261">
              <w:rPr>
                <w:color w:val="auto"/>
                <w:sz w:val="20"/>
                <w:szCs w:val="20"/>
              </w:rPr>
              <w:t xml:space="preserve">- długość linii zszywania 48mm. </w:t>
            </w:r>
          </w:p>
          <w:p w:rsidR="00034911" w:rsidRPr="00545261" w:rsidRDefault="00034911" w:rsidP="00EB11FE">
            <w:pPr>
              <w:pStyle w:val="western"/>
              <w:spacing w:before="23" w:beforeAutospacing="0" w:after="0"/>
              <w:rPr>
                <w:color w:val="auto"/>
              </w:rPr>
            </w:pPr>
            <w:r w:rsidRPr="00545261">
              <w:rPr>
                <w:color w:val="auto"/>
                <w:sz w:val="20"/>
                <w:szCs w:val="20"/>
              </w:rPr>
              <w:t xml:space="preserve">- Zszywki o przekroju okrągłym, ustawione w dwóch podwójnych rzędach, naprzemiennie. </w:t>
            </w:r>
          </w:p>
          <w:p w:rsidR="00034911" w:rsidRPr="00545261" w:rsidRDefault="00034911" w:rsidP="00EB11FE">
            <w:pPr>
              <w:pStyle w:val="western"/>
              <w:spacing w:before="23" w:beforeAutospacing="0" w:after="0"/>
              <w:rPr>
                <w:color w:val="auto"/>
              </w:rPr>
            </w:pPr>
            <w:r w:rsidRPr="00545261">
              <w:rPr>
                <w:color w:val="auto"/>
                <w:sz w:val="20"/>
                <w:szCs w:val="20"/>
              </w:rPr>
              <w:t xml:space="preserve">-Wysokość otwartej zszywki 4,5mm. </w:t>
            </w:r>
          </w:p>
          <w:p w:rsidR="00034911" w:rsidRPr="00545261" w:rsidRDefault="00034911" w:rsidP="00EB11FE">
            <w:pPr>
              <w:pStyle w:val="western"/>
              <w:spacing w:before="23" w:beforeAutospacing="0"/>
              <w:rPr>
                <w:color w:val="auto"/>
              </w:rPr>
            </w:pPr>
            <w:r w:rsidRPr="00545261">
              <w:rPr>
                <w:color w:val="auto"/>
                <w:sz w:val="20"/>
                <w:szCs w:val="20"/>
              </w:rPr>
              <w:t>- opakowanie jednostkowe: papier-folia lub sztywne opakowanie typu Tyvec zabezpieczające przed utratą jałowości lub podwójne opakowanie: wewnątrz folia, na zewnątrz papier-folia</w:t>
            </w:r>
          </w:p>
        </w:tc>
        <w:tc>
          <w:tcPr>
            <w:tcW w:w="688"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545261" w:rsidRDefault="00034911" w:rsidP="00EB11FE">
            <w:pPr>
              <w:pStyle w:val="western"/>
              <w:jc w:val="center"/>
              <w:rPr>
                <w:color w:val="auto"/>
              </w:rPr>
            </w:pPr>
            <w:r w:rsidRPr="00545261">
              <w:rPr>
                <w:color w:val="auto"/>
                <w:sz w:val="20"/>
                <w:szCs w:val="20"/>
              </w:rPr>
              <w:t>4</w:t>
            </w:r>
          </w:p>
        </w:tc>
        <w:tc>
          <w:tcPr>
            <w:tcW w:w="111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545261" w:rsidRDefault="00034911" w:rsidP="00EB11FE">
            <w:pPr>
              <w:pStyle w:val="western"/>
              <w:jc w:val="center"/>
              <w:rPr>
                <w:color w:val="auto"/>
              </w:rPr>
            </w:pPr>
          </w:p>
        </w:tc>
        <w:tc>
          <w:tcPr>
            <w:tcW w:w="999"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545261" w:rsidRDefault="00034911" w:rsidP="00EB11FE">
            <w:pPr>
              <w:pStyle w:val="western"/>
              <w:jc w:val="center"/>
              <w:rPr>
                <w:color w:val="auto"/>
              </w:rPr>
            </w:pPr>
          </w:p>
        </w:tc>
        <w:tc>
          <w:tcPr>
            <w:tcW w:w="844"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545261" w:rsidRDefault="00034911" w:rsidP="00EB11FE">
            <w:pPr>
              <w:pStyle w:val="western"/>
              <w:jc w:val="center"/>
              <w:rPr>
                <w:color w:val="auto"/>
              </w:rPr>
            </w:pPr>
            <w:r w:rsidRPr="00545261">
              <w:rPr>
                <w:color w:val="auto"/>
                <w:sz w:val="20"/>
                <w:szCs w:val="20"/>
              </w:rPr>
              <w:t>8</w:t>
            </w:r>
          </w:p>
        </w:tc>
        <w:tc>
          <w:tcPr>
            <w:tcW w:w="99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545261" w:rsidRDefault="00034911" w:rsidP="00EB11FE">
            <w:pPr>
              <w:pStyle w:val="western"/>
              <w:jc w:val="center"/>
              <w:rPr>
                <w:color w:val="auto"/>
              </w:rPr>
            </w:pPr>
          </w:p>
        </w:tc>
        <w:tc>
          <w:tcPr>
            <w:tcW w:w="4394" w:type="dxa"/>
            <w:tcBorders>
              <w:top w:val="nil"/>
              <w:left w:val="single" w:sz="6" w:space="0" w:color="000000"/>
              <w:bottom w:val="single" w:sz="6" w:space="0" w:color="000000"/>
              <w:right w:val="single" w:sz="4" w:space="0" w:color="auto"/>
            </w:tcBorders>
            <w:tcMar>
              <w:top w:w="0" w:type="dxa"/>
              <w:left w:w="11" w:type="dxa"/>
              <w:bottom w:w="0" w:type="dxa"/>
              <w:right w:w="11" w:type="dxa"/>
            </w:tcMar>
            <w:hideMark/>
          </w:tcPr>
          <w:p w:rsidR="00034911" w:rsidRPr="00545261" w:rsidRDefault="00034911" w:rsidP="00EB11FE">
            <w:pPr>
              <w:suppressAutoHyphens w:val="0"/>
              <w:rPr>
                <w:kern w:val="0"/>
                <w:sz w:val="20"/>
                <w:szCs w:val="20"/>
                <w:lang w:eastAsia="pl-PL"/>
              </w:rPr>
            </w:pPr>
            <w:r w:rsidRPr="00545261">
              <w:rPr>
                <w:kern w:val="0"/>
                <w:sz w:val="20"/>
                <w:szCs w:val="20"/>
                <w:lang w:eastAsia="pl-PL"/>
              </w:rPr>
              <w:t>Pełna nazwa producenta……………</w:t>
            </w:r>
          </w:p>
          <w:p w:rsidR="00034911" w:rsidRPr="00545261" w:rsidRDefault="00034911" w:rsidP="00EB11FE">
            <w:pPr>
              <w:suppressAutoHyphens w:val="0"/>
              <w:rPr>
                <w:kern w:val="0"/>
                <w:sz w:val="20"/>
                <w:szCs w:val="20"/>
                <w:lang w:eastAsia="pl-PL"/>
              </w:rPr>
            </w:pPr>
            <w:r w:rsidRPr="00545261">
              <w:rPr>
                <w:kern w:val="0"/>
                <w:sz w:val="20"/>
                <w:szCs w:val="20"/>
                <w:lang w:eastAsia="pl-PL"/>
              </w:rPr>
              <w:t>Pełna nazwa wyrobu ………………</w:t>
            </w:r>
          </w:p>
          <w:p w:rsidR="00034911" w:rsidRPr="00545261" w:rsidRDefault="00034911" w:rsidP="00EB11FE">
            <w:pPr>
              <w:suppressAutoHyphens w:val="0"/>
              <w:rPr>
                <w:kern w:val="0"/>
                <w:sz w:val="20"/>
                <w:szCs w:val="20"/>
                <w:lang w:eastAsia="pl-PL"/>
              </w:rPr>
            </w:pPr>
            <w:r w:rsidRPr="00545261">
              <w:rPr>
                <w:kern w:val="0"/>
                <w:sz w:val="20"/>
                <w:szCs w:val="20"/>
                <w:lang w:eastAsia="pl-PL"/>
              </w:rPr>
              <w:t>Numer referencyjny ………………</w:t>
            </w:r>
          </w:p>
          <w:p w:rsidR="00034911" w:rsidRPr="00545261" w:rsidRDefault="00034911" w:rsidP="00EB11FE">
            <w:pPr>
              <w:suppressAutoHyphens w:val="0"/>
              <w:rPr>
                <w:kern w:val="0"/>
                <w:sz w:val="20"/>
                <w:szCs w:val="20"/>
                <w:lang w:eastAsia="pl-PL"/>
              </w:rPr>
            </w:pPr>
          </w:p>
        </w:tc>
      </w:tr>
      <w:tr w:rsidR="00034911" w:rsidRPr="00545261" w:rsidTr="00EB11FE">
        <w:trPr>
          <w:tblCellSpacing w:w="0" w:type="dxa"/>
        </w:trPr>
        <w:tc>
          <w:tcPr>
            <w:tcW w:w="473"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545261" w:rsidRDefault="00034911" w:rsidP="00EB11FE">
            <w:pPr>
              <w:suppressAutoHyphens w:val="0"/>
              <w:rPr>
                <w:kern w:val="0"/>
                <w:sz w:val="20"/>
                <w:szCs w:val="20"/>
                <w:lang w:eastAsia="pl-PL"/>
              </w:rPr>
            </w:pPr>
          </w:p>
        </w:tc>
        <w:tc>
          <w:tcPr>
            <w:tcW w:w="541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545261" w:rsidRDefault="00034911" w:rsidP="00EB11FE">
            <w:pPr>
              <w:suppressAutoHyphens w:val="0"/>
              <w:rPr>
                <w:kern w:val="0"/>
                <w:sz w:val="20"/>
                <w:szCs w:val="20"/>
                <w:lang w:eastAsia="pl-PL"/>
              </w:rPr>
            </w:pPr>
            <w:r w:rsidRPr="00545261">
              <w:rPr>
                <w:b/>
                <w:bCs/>
                <w:kern w:val="0"/>
                <w:sz w:val="20"/>
                <w:szCs w:val="20"/>
                <w:lang w:eastAsia="pl-PL"/>
              </w:rPr>
              <w:t>Wartość części</w:t>
            </w:r>
          </w:p>
        </w:tc>
        <w:tc>
          <w:tcPr>
            <w:tcW w:w="688"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545261" w:rsidRDefault="00034911" w:rsidP="00EB11FE">
            <w:pPr>
              <w:suppressAutoHyphens w:val="0"/>
              <w:jc w:val="center"/>
              <w:rPr>
                <w:kern w:val="0"/>
                <w:sz w:val="20"/>
                <w:szCs w:val="20"/>
                <w:lang w:eastAsia="pl-PL"/>
              </w:rPr>
            </w:pPr>
          </w:p>
        </w:tc>
        <w:tc>
          <w:tcPr>
            <w:tcW w:w="111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545261" w:rsidRDefault="00034911" w:rsidP="00EB11FE">
            <w:pPr>
              <w:suppressAutoHyphens w:val="0"/>
              <w:jc w:val="center"/>
              <w:rPr>
                <w:kern w:val="0"/>
                <w:sz w:val="20"/>
                <w:szCs w:val="20"/>
                <w:lang w:eastAsia="pl-PL"/>
              </w:rPr>
            </w:pPr>
          </w:p>
        </w:tc>
        <w:tc>
          <w:tcPr>
            <w:tcW w:w="999"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545261" w:rsidRDefault="00034911" w:rsidP="00EB11FE">
            <w:pPr>
              <w:suppressAutoHyphens w:val="0"/>
              <w:jc w:val="center"/>
              <w:rPr>
                <w:b/>
                <w:kern w:val="0"/>
                <w:sz w:val="20"/>
                <w:szCs w:val="20"/>
                <w:lang w:eastAsia="pl-PL"/>
              </w:rPr>
            </w:pPr>
          </w:p>
        </w:tc>
        <w:tc>
          <w:tcPr>
            <w:tcW w:w="844"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545261" w:rsidRDefault="00034911" w:rsidP="00EB11FE">
            <w:pPr>
              <w:suppressAutoHyphens w:val="0"/>
              <w:jc w:val="center"/>
              <w:rPr>
                <w:b/>
                <w:kern w:val="0"/>
                <w:sz w:val="20"/>
                <w:szCs w:val="20"/>
                <w:lang w:eastAsia="pl-PL"/>
              </w:rPr>
            </w:pPr>
          </w:p>
        </w:tc>
        <w:tc>
          <w:tcPr>
            <w:tcW w:w="99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545261" w:rsidRDefault="00034911" w:rsidP="00EB11FE">
            <w:pPr>
              <w:suppressAutoHyphens w:val="0"/>
              <w:jc w:val="center"/>
              <w:rPr>
                <w:b/>
                <w:kern w:val="0"/>
                <w:sz w:val="20"/>
                <w:szCs w:val="20"/>
                <w:lang w:eastAsia="pl-PL"/>
              </w:rPr>
            </w:pPr>
          </w:p>
        </w:tc>
        <w:tc>
          <w:tcPr>
            <w:tcW w:w="4394" w:type="dxa"/>
            <w:tcBorders>
              <w:top w:val="nil"/>
              <w:left w:val="single" w:sz="6" w:space="0" w:color="000000"/>
              <w:bottom w:val="single" w:sz="6" w:space="0" w:color="000000"/>
              <w:right w:val="single" w:sz="4" w:space="0" w:color="auto"/>
            </w:tcBorders>
            <w:tcMar>
              <w:top w:w="0" w:type="dxa"/>
              <w:left w:w="11" w:type="dxa"/>
              <w:bottom w:w="0" w:type="dxa"/>
              <w:right w:w="11" w:type="dxa"/>
            </w:tcMar>
            <w:hideMark/>
          </w:tcPr>
          <w:p w:rsidR="00034911" w:rsidRPr="00545261" w:rsidRDefault="00034911" w:rsidP="00EB11FE">
            <w:pPr>
              <w:suppressAutoHyphens w:val="0"/>
              <w:rPr>
                <w:kern w:val="0"/>
                <w:sz w:val="20"/>
                <w:szCs w:val="20"/>
                <w:lang w:eastAsia="pl-PL"/>
              </w:rPr>
            </w:pPr>
          </w:p>
        </w:tc>
      </w:tr>
    </w:tbl>
    <w:p w:rsidR="00034911" w:rsidRPr="00545261" w:rsidRDefault="00034911" w:rsidP="00034911">
      <w:pPr>
        <w:rPr>
          <w:b/>
          <w:bCs/>
          <w:sz w:val="22"/>
          <w:szCs w:val="22"/>
        </w:rPr>
      </w:pPr>
    </w:p>
    <w:p w:rsidR="00034911" w:rsidRPr="00545261" w:rsidRDefault="00034911" w:rsidP="00034911">
      <w:pPr>
        <w:rPr>
          <w:b/>
          <w:bCs/>
          <w:sz w:val="22"/>
          <w:szCs w:val="22"/>
        </w:rPr>
      </w:pPr>
    </w:p>
    <w:p w:rsidR="00545261" w:rsidRPr="00545261" w:rsidRDefault="00545261" w:rsidP="00034911">
      <w:pPr>
        <w:rPr>
          <w:b/>
          <w:bCs/>
          <w:sz w:val="22"/>
          <w:szCs w:val="22"/>
        </w:rPr>
      </w:pPr>
    </w:p>
    <w:p w:rsidR="00034911" w:rsidRPr="00407A92" w:rsidRDefault="00034911" w:rsidP="00034911">
      <w:pPr>
        <w:rPr>
          <w:b/>
          <w:sz w:val="22"/>
          <w:szCs w:val="22"/>
        </w:rPr>
      </w:pPr>
      <w:r w:rsidRPr="00407A92">
        <w:rPr>
          <w:b/>
          <w:sz w:val="22"/>
          <w:szCs w:val="22"/>
        </w:rPr>
        <w:lastRenderedPageBreak/>
        <w:t>Część nr 39- dostawa narzędzi laparoskopowych wielorazowego użytku</w:t>
      </w:r>
    </w:p>
    <w:tbl>
      <w:tblPr>
        <w:tblW w:w="14768" w:type="dxa"/>
        <w:tblCellSpacing w:w="0" w:type="dxa"/>
        <w:tblCellMar>
          <w:top w:w="15" w:type="dxa"/>
          <w:left w:w="15" w:type="dxa"/>
          <w:bottom w:w="15" w:type="dxa"/>
          <w:right w:w="15" w:type="dxa"/>
        </w:tblCellMar>
        <w:tblLook w:val="04A0"/>
      </w:tblPr>
      <w:tblGrid>
        <w:gridCol w:w="452"/>
        <w:gridCol w:w="5796"/>
        <w:gridCol w:w="625"/>
        <w:gridCol w:w="950"/>
        <w:gridCol w:w="1155"/>
        <w:gridCol w:w="503"/>
        <w:gridCol w:w="1035"/>
        <w:gridCol w:w="4252"/>
      </w:tblGrid>
      <w:tr w:rsidR="00034911" w:rsidRPr="00407A92" w:rsidTr="00EB11FE">
        <w:trPr>
          <w:tblCellSpacing w:w="0" w:type="dxa"/>
        </w:trPr>
        <w:tc>
          <w:tcPr>
            <w:tcW w:w="452"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407A92" w:rsidRDefault="00034911" w:rsidP="00EB11FE">
            <w:pPr>
              <w:suppressAutoHyphens w:val="0"/>
              <w:rPr>
                <w:kern w:val="0"/>
                <w:lang w:eastAsia="pl-PL"/>
              </w:rPr>
            </w:pPr>
            <w:r w:rsidRPr="00407A92">
              <w:rPr>
                <w:kern w:val="0"/>
                <w:sz w:val="20"/>
                <w:szCs w:val="20"/>
                <w:lang w:eastAsia="pl-PL"/>
              </w:rPr>
              <w:t>Lp</w:t>
            </w:r>
          </w:p>
        </w:tc>
        <w:tc>
          <w:tcPr>
            <w:tcW w:w="5796"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407A92" w:rsidRDefault="00034911" w:rsidP="00EB11FE">
            <w:pPr>
              <w:suppressAutoHyphens w:val="0"/>
              <w:rPr>
                <w:kern w:val="0"/>
                <w:lang w:eastAsia="pl-PL"/>
              </w:rPr>
            </w:pPr>
            <w:r w:rsidRPr="00407A92">
              <w:rPr>
                <w:kern w:val="0"/>
                <w:sz w:val="20"/>
                <w:szCs w:val="20"/>
                <w:lang w:eastAsia="pl-PL"/>
              </w:rPr>
              <w:t>Opis przedmiotu zamówienia</w:t>
            </w:r>
          </w:p>
        </w:tc>
        <w:tc>
          <w:tcPr>
            <w:tcW w:w="625"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407A92" w:rsidRDefault="00034911" w:rsidP="00EB11FE">
            <w:pPr>
              <w:suppressAutoHyphens w:val="0"/>
              <w:rPr>
                <w:kern w:val="0"/>
                <w:lang w:eastAsia="pl-PL"/>
              </w:rPr>
            </w:pPr>
            <w:r w:rsidRPr="00407A92">
              <w:rPr>
                <w:kern w:val="0"/>
                <w:sz w:val="20"/>
                <w:szCs w:val="20"/>
                <w:lang w:eastAsia="pl-PL"/>
              </w:rPr>
              <w:t>Ilość</w:t>
            </w:r>
          </w:p>
          <w:p w:rsidR="00034911" w:rsidRPr="00407A92" w:rsidRDefault="00034911" w:rsidP="00EB11FE">
            <w:pPr>
              <w:suppressAutoHyphens w:val="0"/>
              <w:rPr>
                <w:kern w:val="0"/>
                <w:lang w:eastAsia="pl-PL"/>
              </w:rPr>
            </w:pPr>
            <w:r w:rsidRPr="00407A92">
              <w:rPr>
                <w:kern w:val="0"/>
                <w:sz w:val="20"/>
                <w:szCs w:val="20"/>
                <w:lang w:eastAsia="pl-PL"/>
              </w:rPr>
              <w:t>w szt.</w:t>
            </w:r>
          </w:p>
        </w:tc>
        <w:tc>
          <w:tcPr>
            <w:tcW w:w="950"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407A92" w:rsidRDefault="00034911" w:rsidP="00EB11FE">
            <w:pPr>
              <w:suppressAutoHyphens w:val="0"/>
              <w:rPr>
                <w:kern w:val="0"/>
                <w:lang w:eastAsia="pl-PL"/>
              </w:rPr>
            </w:pPr>
            <w:r w:rsidRPr="00407A92">
              <w:rPr>
                <w:kern w:val="0"/>
                <w:sz w:val="20"/>
                <w:szCs w:val="20"/>
                <w:lang w:eastAsia="pl-PL"/>
              </w:rPr>
              <w:t>Cena jedn.</w:t>
            </w:r>
          </w:p>
          <w:p w:rsidR="00034911" w:rsidRPr="00407A92" w:rsidRDefault="00034911" w:rsidP="00EB11FE">
            <w:pPr>
              <w:suppressAutoHyphens w:val="0"/>
              <w:rPr>
                <w:kern w:val="0"/>
                <w:lang w:eastAsia="pl-PL"/>
              </w:rPr>
            </w:pPr>
            <w:r w:rsidRPr="00407A92">
              <w:rPr>
                <w:kern w:val="0"/>
                <w:sz w:val="20"/>
                <w:szCs w:val="20"/>
                <w:lang w:eastAsia="pl-PL"/>
              </w:rPr>
              <w:t>netto</w:t>
            </w:r>
          </w:p>
        </w:tc>
        <w:tc>
          <w:tcPr>
            <w:tcW w:w="1155"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407A92" w:rsidRDefault="00034911" w:rsidP="00EB11FE">
            <w:pPr>
              <w:suppressAutoHyphens w:val="0"/>
              <w:rPr>
                <w:kern w:val="0"/>
                <w:lang w:eastAsia="pl-PL"/>
              </w:rPr>
            </w:pPr>
            <w:r w:rsidRPr="00407A92">
              <w:rPr>
                <w:kern w:val="0"/>
                <w:sz w:val="20"/>
                <w:szCs w:val="20"/>
                <w:lang w:eastAsia="pl-PL"/>
              </w:rPr>
              <w:t>Wartość</w:t>
            </w:r>
          </w:p>
          <w:p w:rsidR="00034911" w:rsidRPr="00407A92" w:rsidRDefault="00034911" w:rsidP="00EB11FE">
            <w:pPr>
              <w:suppressAutoHyphens w:val="0"/>
              <w:rPr>
                <w:kern w:val="0"/>
                <w:lang w:eastAsia="pl-PL"/>
              </w:rPr>
            </w:pPr>
            <w:r w:rsidRPr="00407A92">
              <w:rPr>
                <w:kern w:val="0"/>
                <w:sz w:val="20"/>
                <w:szCs w:val="20"/>
                <w:lang w:eastAsia="pl-PL"/>
              </w:rPr>
              <w:t>netto</w:t>
            </w:r>
          </w:p>
        </w:tc>
        <w:tc>
          <w:tcPr>
            <w:tcW w:w="503"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407A92" w:rsidRDefault="00034911" w:rsidP="00EB11FE">
            <w:pPr>
              <w:suppressAutoHyphens w:val="0"/>
              <w:rPr>
                <w:kern w:val="0"/>
                <w:lang w:eastAsia="pl-PL"/>
              </w:rPr>
            </w:pPr>
            <w:r w:rsidRPr="00407A92">
              <w:rPr>
                <w:kern w:val="0"/>
                <w:sz w:val="20"/>
                <w:szCs w:val="20"/>
                <w:lang w:eastAsia="pl-PL"/>
              </w:rPr>
              <w:t>VAT</w:t>
            </w:r>
          </w:p>
          <w:p w:rsidR="00034911" w:rsidRPr="00407A92" w:rsidRDefault="00034911" w:rsidP="00EB11FE">
            <w:pPr>
              <w:suppressAutoHyphens w:val="0"/>
              <w:rPr>
                <w:kern w:val="0"/>
                <w:lang w:eastAsia="pl-PL"/>
              </w:rPr>
            </w:pPr>
            <w:r w:rsidRPr="00407A92">
              <w:rPr>
                <w:kern w:val="0"/>
                <w:sz w:val="20"/>
                <w:szCs w:val="20"/>
                <w:lang w:eastAsia="pl-PL"/>
              </w:rPr>
              <w:t>%</w:t>
            </w:r>
          </w:p>
        </w:tc>
        <w:tc>
          <w:tcPr>
            <w:tcW w:w="1035"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407A92" w:rsidRDefault="00034911" w:rsidP="00EB11FE">
            <w:pPr>
              <w:suppressAutoHyphens w:val="0"/>
              <w:rPr>
                <w:kern w:val="0"/>
                <w:lang w:eastAsia="pl-PL"/>
              </w:rPr>
            </w:pPr>
            <w:r w:rsidRPr="00407A92">
              <w:rPr>
                <w:kern w:val="0"/>
                <w:sz w:val="20"/>
                <w:szCs w:val="20"/>
                <w:lang w:eastAsia="pl-PL"/>
              </w:rPr>
              <w:t>Wartość</w:t>
            </w:r>
          </w:p>
          <w:p w:rsidR="00034911" w:rsidRPr="00407A92" w:rsidRDefault="00034911" w:rsidP="00EB11FE">
            <w:pPr>
              <w:suppressAutoHyphens w:val="0"/>
              <w:rPr>
                <w:kern w:val="0"/>
                <w:lang w:eastAsia="pl-PL"/>
              </w:rPr>
            </w:pPr>
            <w:r w:rsidRPr="00407A92">
              <w:rPr>
                <w:kern w:val="0"/>
                <w:sz w:val="20"/>
                <w:szCs w:val="20"/>
                <w:lang w:eastAsia="pl-PL"/>
              </w:rPr>
              <w:t>brutto</w:t>
            </w:r>
          </w:p>
        </w:tc>
        <w:tc>
          <w:tcPr>
            <w:tcW w:w="4252" w:type="dxa"/>
            <w:tcBorders>
              <w:top w:val="single" w:sz="6" w:space="0" w:color="000000"/>
              <w:left w:val="single" w:sz="6" w:space="0" w:color="000000"/>
              <w:bottom w:val="single" w:sz="6" w:space="0" w:color="000000"/>
              <w:right w:val="single" w:sz="4" w:space="0" w:color="auto"/>
            </w:tcBorders>
            <w:tcMar>
              <w:top w:w="0" w:type="dxa"/>
              <w:left w:w="11" w:type="dxa"/>
              <w:bottom w:w="0" w:type="dxa"/>
              <w:right w:w="0" w:type="dxa"/>
            </w:tcMar>
            <w:hideMark/>
          </w:tcPr>
          <w:p w:rsidR="00034911" w:rsidRPr="00407A92" w:rsidRDefault="00034911" w:rsidP="00EB11FE">
            <w:pPr>
              <w:suppressAutoHyphens w:val="0"/>
              <w:rPr>
                <w:kern w:val="0"/>
                <w:lang w:eastAsia="pl-PL"/>
              </w:rPr>
            </w:pPr>
            <w:r w:rsidRPr="00407A92">
              <w:rPr>
                <w:kern w:val="0"/>
                <w:sz w:val="20"/>
                <w:szCs w:val="20"/>
                <w:lang w:eastAsia="pl-PL"/>
              </w:rPr>
              <w:t>Informacje o produkcie i producencie</w:t>
            </w:r>
          </w:p>
        </w:tc>
      </w:tr>
      <w:tr w:rsidR="00034911" w:rsidRPr="00407A92" w:rsidTr="00EB11FE">
        <w:trPr>
          <w:tblCellSpacing w:w="0" w:type="dxa"/>
        </w:trPr>
        <w:tc>
          <w:tcPr>
            <w:tcW w:w="45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07A92" w:rsidRDefault="00034911" w:rsidP="00EB11FE">
            <w:pPr>
              <w:suppressAutoHyphens w:val="0"/>
              <w:rPr>
                <w:kern w:val="0"/>
                <w:lang w:eastAsia="pl-PL"/>
              </w:rPr>
            </w:pPr>
            <w:r w:rsidRPr="00407A92">
              <w:rPr>
                <w:kern w:val="0"/>
                <w:sz w:val="20"/>
                <w:szCs w:val="20"/>
                <w:lang w:eastAsia="pl-PL"/>
              </w:rPr>
              <w:t>1</w:t>
            </w:r>
          </w:p>
        </w:tc>
        <w:tc>
          <w:tcPr>
            <w:tcW w:w="5796"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07A92" w:rsidRDefault="00034911" w:rsidP="00EB11FE">
            <w:pPr>
              <w:suppressAutoHyphens w:val="0"/>
              <w:rPr>
                <w:kern w:val="0"/>
                <w:lang w:eastAsia="pl-PL"/>
              </w:rPr>
            </w:pPr>
            <w:r w:rsidRPr="00407A92">
              <w:rPr>
                <w:kern w:val="0"/>
                <w:sz w:val="20"/>
                <w:szCs w:val="20"/>
                <w:lang w:eastAsia="pl-PL"/>
              </w:rPr>
              <w:t xml:space="preserve">Wielorazowe nożyczki monopolarne typu Metzenbaum </w:t>
            </w:r>
          </w:p>
          <w:p w:rsidR="00034911" w:rsidRPr="00407A92" w:rsidRDefault="00034911" w:rsidP="00EB11FE">
            <w:pPr>
              <w:suppressAutoHyphens w:val="0"/>
              <w:rPr>
                <w:kern w:val="0"/>
                <w:lang w:eastAsia="pl-PL"/>
              </w:rPr>
            </w:pPr>
            <w:r w:rsidRPr="00407A92">
              <w:rPr>
                <w:kern w:val="0"/>
                <w:sz w:val="20"/>
                <w:szCs w:val="20"/>
                <w:lang w:eastAsia="pl-PL"/>
              </w:rPr>
              <w:t xml:space="preserve">-obrotowe, </w:t>
            </w:r>
          </w:p>
          <w:p w:rsidR="00034911" w:rsidRPr="00407A92" w:rsidRDefault="00034911" w:rsidP="00EB11FE">
            <w:pPr>
              <w:suppressAutoHyphens w:val="0"/>
              <w:rPr>
                <w:kern w:val="0"/>
                <w:lang w:eastAsia="pl-PL"/>
              </w:rPr>
            </w:pPr>
            <w:r w:rsidRPr="00407A92">
              <w:rPr>
                <w:kern w:val="0"/>
                <w:sz w:val="20"/>
                <w:szCs w:val="20"/>
                <w:lang w:eastAsia="pl-PL"/>
              </w:rPr>
              <w:t xml:space="preserve">-rozbieralne – 4 częściowe </w:t>
            </w:r>
          </w:p>
          <w:p w:rsidR="00034911" w:rsidRPr="00407A92" w:rsidRDefault="00034911" w:rsidP="00EB11FE">
            <w:pPr>
              <w:suppressAutoHyphens w:val="0"/>
              <w:rPr>
                <w:kern w:val="0"/>
                <w:lang w:eastAsia="pl-PL"/>
              </w:rPr>
            </w:pPr>
            <w:r w:rsidRPr="00407A92">
              <w:rPr>
                <w:kern w:val="0"/>
                <w:sz w:val="20"/>
                <w:szCs w:val="20"/>
                <w:lang w:eastAsia="pl-PL"/>
              </w:rPr>
              <w:t xml:space="preserve">-wielorazowego użytku </w:t>
            </w:r>
          </w:p>
          <w:p w:rsidR="00034911" w:rsidRPr="00407A92" w:rsidRDefault="00034911" w:rsidP="00EB11FE">
            <w:pPr>
              <w:suppressAutoHyphens w:val="0"/>
              <w:rPr>
                <w:kern w:val="0"/>
                <w:lang w:eastAsia="pl-PL"/>
              </w:rPr>
            </w:pPr>
            <w:r w:rsidRPr="00407A92">
              <w:rPr>
                <w:kern w:val="0"/>
                <w:sz w:val="20"/>
                <w:szCs w:val="20"/>
                <w:lang w:eastAsia="pl-PL"/>
              </w:rPr>
              <w:t xml:space="preserve">-ząbkowane, </w:t>
            </w:r>
          </w:p>
          <w:p w:rsidR="00034911" w:rsidRPr="00407A92" w:rsidRDefault="00034911" w:rsidP="00EB11FE">
            <w:pPr>
              <w:suppressAutoHyphens w:val="0"/>
              <w:rPr>
                <w:kern w:val="0"/>
                <w:lang w:eastAsia="pl-PL"/>
              </w:rPr>
            </w:pPr>
            <w:r w:rsidRPr="00407A92">
              <w:rPr>
                <w:kern w:val="0"/>
                <w:sz w:val="20"/>
                <w:szCs w:val="20"/>
                <w:lang w:eastAsia="pl-PL"/>
              </w:rPr>
              <w:t xml:space="preserve">-końce zakrzywione, </w:t>
            </w:r>
          </w:p>
          <w:p w:rsidR="00034911" w:rsidRPr="00407A92" w:rsidRDefault="00034911" w:rsidP="00EB11FE">
            <w:pPr>
              <w:suppressAutoHyphens w:val="0"/>
              <w:rPr>
                <w:kern w:val="0"/>
                <w:lang w:eastAsia="pl-PL"/>
              </w:rPr>
            </w:pPr>
            <w:r w:rsidRPr="00407A92">
              <w:rPr>
                <w:kern w:val="0"/>
                <w:sz w:val="20"/>
                <w:szCs w:val="20"/>
                <w:lang w:eastAsia="pl-PL"/>
              </w:rPr>
              <w:t xml:space="preserve">-odgięte w lewą stronę z wkładką węglową, </w:t>
            </w:r>
          </w:p>
          <w:p w:rsidR="00034911" w:rsidRPr="00407A92" w:rsidRDefault="00034911" w:rsidP="00EB11FE">
            <w:pPr>
              <w:suppressAutoHyphens w:val="0"/>
              <w:rPr>
                <w:kern w:val="0"/>
                <w:lang w:eastAsia="pl-PL"/>
              </w:rPr>
            </w:pPr>
            <w:r w:rsidRPr="00407A92">
              <w:rPr>
                <w:kern w:val="0"/>
                <w:sz w:val="20"/>
                <w:szCs w:val="20"/>
                <w:lang w:eastAsia="pl-PL"/>
              </w:rPr>
              <w:t xml:space="preserve">- śr. 5 mm, </w:t>
            </w:r>
          </w:p>
          <w:p w:rsidR="00034911" w:rsidRPr="00407A92" w:rsidRDefault="00034911" w:rsidP="00EB11FE">
            <w:pPr>
              <w:suppressAutoHyphens w:val="0"/>
              <w:rPr>
                <w:kern w:val="0"/>
                <w:lang w:eastAsia="pl-PL"/>
              </w:rPr>
            </w:pPr>
            <w:r w:rsidRPr="00407A92">
              <w:rPr>
                <w:kern w:val="0"/>
                <w:sz w:val="20"/>
                <w:szCs w:val="20"/>
                <w:lang w:eastAsia="pl-PL"/>
              </w:rPr>
              <w:t xml:space="preserve">- dł. 310 mm, </w:t>
            </w:r>
          </w:p>
          <w:p w:rsidR="00034911" w:rsidRPr="00407A92" w:rsidRDefault="00034911" w:rsidP="00EB11FE">
            <w:pPr>
              <w:suppressAutoHyphens w:val="0"/>
              <w:rPr>
                <w:kern w:val="0"/>
                <w:lang w:eastAsia="pl-PL"/>
              </w:rPr>
            </w:pPr>
            <w:r w:rsidRPr="00407A92">
              <w:rPr>
                <w:kern w:val="0"/>
                <w:sz w:val="20"/>
                <w:szCs w:val="20"/>
                <w:lang w:eastAsia="pl-PL"/>
              </w:rPr>
              <w:t>-z możliwością sterylizacji jako złożone narzędzie</w:t>
            </w:r>
          </w:p>
        </w:tc>
        <w:tc>
          <w:tcPr>
            <w:tcW w:w="625"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07A92" w:rsidRDefault="00034911" w:rsidP="00EB11FE">
            <w:pPr>
              <w:suppressAutoHyphens w:val="0"/>
              <w:jc w:val="center"/>
              <w:rPr>
                <w:kern w:val="0"/>
                <w:lang w:eastAsia="pl-PL"/>
              </w:rPr>
            </w:pPr>
            <w:r w:rsidRPr="00407A92">
              <w:rPr>
                <w:kern w:val="0"/>
                <w:sz w:val="20"/>
                <w:szCs w:val="20"/>
                <w:lang w:eastAsia="pl-PL"/>
              </w:rPr>
              <w:t>3</w:t>
            </w:r>
          </w:p>
        </w:tc>
        <w:tc>
          <w:tcPr>
            <w:tcW w:w="95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07A92" w:rsidRDefault="00034911" w:rsidP="00EB11FE">
            <w:pPr>
              <w:suppressAutoHyphens w:val="0"/>
              <w:jc w:val="center"/>
              <w:rPr>
                <w:kern w:val="0"/>
                <w:lang w:eastAsia="pl-PL"/>
              </w:rPr>
            </w:pPr>
          </w:p>
        </w:tc>
        <w:tc>
          <w:tcPr>
            <w:tcW w:w="1155"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07A92" w:rsidRDefault="00034911" w:rsidP="00EB11FE">
            <w:pPr>
              <w:suppressAutoHyphens w:val="0"/>
              <w:jc w:val="center"/>
              <w:rPr>
                <w:kern w:val="0"/>
                <w:lang w:eastAsia="pl-PL"/>
              </w:rPr>
            </w:pPr>
          </w:p>
        </w:tc>
        <w:tc>
          <w:tcPr>
            <w:tcW w:w="503"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07A92" w:rsidRDefault="00034911" w:rsidP="00EB11FE">
            <w:pPr>
              <w:suppressAutoHyphens w:val="0"/>
              <w:jc w:val="center"/>
              <w:rPr>
                <w:kern w:val="0"/>
                <w:lang w:eastAsia="pl-PL"/>
              </w:rPr>
            </w:pPr>
            <w:r w:rsidRPr="00407A92">
              <w:rPr>
                <w:kern w:val="0"/>
                <w:sz w:val="20"/>
                <w:szCs w:val="20"/>
                <w:lang w:eastAsia="pl-PL"/>
              </w:rPr>
              <w:t>8</w:t>
            </w:r>
          </w:p>
        </w:tc>
        <w:tc>
          <w:tcPr>
            <w:tcW w:w="1035"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07A92" w:rsidRDefault="00034911" w:rsidP="00EB11FE">
            <w:pPr>
              <w:suppressAutoHyphens w:val="0"/>
              <w:jc w:val="center"/>
              <w:rPr>
                <w:kern w:val="0"/>
                <w:lang w:eastAsia="pl-PL"/>
              </w:rPr>
            </w:pPr>
          </w:p>
        </w:tc>
        <w:tc>
          <w:tcPr>
            <w:tcW w:w="4252" w:type="dxa"/>
            <w:tcBorders>
              <w:top w:val="nil"/>
              <w:left w:val="single" w:sz="6" w:space="0" w:color="000000"/>
              <w:bottom w:val="single" w:sz="6" w:space="0" w:color="000000"/>
              <w:right w:val="single" w:sz="4" w:space="0" w:color="auto"/>
            </w:tcBorders>
            <w:tcMar>
              <w:top w:w="0" w:type="dxa"/>
              <w:left w:w="11" w:type="dxa"/>
              <w:bottom w:w="0" w:type="dxa"/>
              <w:right w:w="0" w:type="dxa"/>
            </w:tcMar>
            <w:hideMark/>
          </w:tcPr>
          <w:p w:rsidR="00034911" w:rsidRPr="00407A92" w:rsidRDefault="00034911" w:rsidP="00EB11FE">
            <w:pPr>
              <w:suppressAutoHyphens w:val="0"/>
              <w:rPr>
                <w:kern w:val="0"/>
                <w:lang w:eastAsia="pl-PL"/>
              </w:rPr>
            </w:pPr>
            <w:r w:rsidRPr="00407A92">
              <w:rPr>
                <w:kern w:val="0"/>
                <w:sz w:val="20"/>
                <w:szCs w:val="20"/>
                <w:lang w:eastAsia="pl-PL"/>
              </w:rPr>
              <w:t>Pełna nazwa producenta……………</w:t>
            </w:r>
          </w:p>
          <w:p w:rsidR="00034911" w:rsidRPr="00407A92" w:rsidRDefault="00034911" w:rsidP="00EB11FE">
            <w:pPr>
              <w:suppressAutoHyphens w:val="0"/>
              <w:rPr>
                <w:kern w:val="0"/>
                <w:lang w:eastAsia="pl-PL"/>
              </w:rPr>
            </w:pPr>
            <w:r w:rsidRPr="00407A92">
              <w:rPr>
                <w:kern w:val="0"/>
                <w:sz w:val="20"/>
                <w:szCs w:val="20"/>
                <w:lang w:eastAsia="pl-PL"/>
              </w:rPr>
              <w:t>Pełna nazwa wyrobu ………………</w:t>
            </w:r>
          </w:p>
          <w:p w:rsidR="00034911" w:rsidRPr="00407A92" w:rsidRDefault="00034911" w:rsidP="00EB11FE">
            <w:pPr>
              <w:suppressAutoHyphens w:val="0"/>
              <w:rPr>
                <w:kern w:val="0"/>
                <w:lang w:eastAsia="pl-PL"/>
              </w:rPr>
            </w:pPr>
            <w:r w:rsidRPr="00407A92">
              <w:rPr>
                <w:kern w:val="0"/>
                <w:sz w:val="20"/>
                <w:szCs w:val="20"/>
                <w:lang w:eastAsia="pl-PL"/>
              </w:rPr>
              <w:t>Numer referencyjny ………………………….</w:t>
            </w:r>
          </w:p>
        </w:tc>
      </w:tr>
      <w:tr w:rsidR="00034911" w:rsidRPr="00407A92" w:rsidTr="00EB11FE">
        <w:trPr>
          <w:tblCellSpacing w:w="0" w:type="dxa"/>
        </w:trPr>
        <w:tc>
          <w:tcPr>
            <w:tcW w:w="45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07A92" w:rsidRDefault="00034911" w:rsidP="00EB11FE">
            <w:pPr>
              <w:suppressAutoHyphens w:val="0"/>
              <w:rPr>
                <w:kern w:val="0"/>
                <w:sz w:val="20"/>
                <w:szCs w:val="20"/>
                <w:lang w:eastAsia="pl-PL"/>
              </w:rPr>
            </w:pPr>
            <w:r w:rsidRPr="00407A92">
              <w:rPr>
                <w:kern w:val="0"/>
                <w:sz w:val="20"/>
                <w:szCs w:val="20"/>
                <w:lang w:eastAsia="pl-PL"/>
              </w:rPr>
              <w:t>2</w:t>
            </w:r>
          </w:p>
        </w:tc>
        <w:tc>
          <w:tcPr>
            <w:tcW w:w="5796"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07A92" w:rsidRDefault="00034911" w:rsidP="00EB11FE">
            <w:pPr>
              <w:pStyle w:val="western"/>
              <w:spacing w:before="0" w:beforeAutospacing="0" w:after="0"/>
              <w:rPr>
                <w:color w:val="auto"/>
              </w:rPr>
            </w:pPr>
            <w:r w:rsidRPr="00407A92">
              <w:rPr>
                <w:color w:val="auto"/>
                <w:sz w:val="20"/>
                <w:szCs w:val="20"/>
              </w:rPr>
              <w:t>Wkład roboczy nożyczek monopolarnych typu Metzenbaum</w:t>
            </w:r>
          </w:p>
          <w:p w:rsidR="00034911" w:rsidRPr="00407A92" w:rsidRDefault="00034911" w:rsidP="00EB11FE">
            <w:pPr>
              <w:pStyle w:val="western"/>
              <w:spacing w:before="0" w:beforeAutospacing="0" w:after="0"/>
              <w:rPr>
                <w:color w:val="auto"/>
              </w:rPr>
            </w:pPr>
            <w:r w:rsidRPr="00407A92">
              <w:rPr>
                <w:color w:val="auto"/>
                <w:sz w:val="20"/>
                <w:szCs w:val="20"/>
              </w:rPr>
              <w:t>- do nozyczek z poz 1</w:t>
            </w:r>
          </w:p>
          <w:p w:rsidR="00034911" w:rsidRPr="00407A92" w:rsidRDefault="00034911" w:rsidP="00EB11FE">
            <w:pPr>
              <w:pStyle w:val="western"/>
              <w:spacing w:before="0" w:beforeAutospacing="0" w:after="0"/>
              <w:rPr>
                <w:color w:val="auto"/>
              </w:rPr>
            </w:pPr>
            <w:r w:rsidRPr="00407A92">
              <w:rPr>
                <w:color w:val="auto"/>
                <w:sz w:val="20"/>
                <w:szCs w:val="20"/>
              </w:rPr>
              <w:t>- średnica 5mm</w:t>
            </w:r>
          </w:p>
          <w:p w:rsidR="00034911" w:rsidRPr="00407A92" w:rsidRDefault="00034911" w:rsidP="00EB11FE">
            <w:pPr>
              <w:pStyle w:val="western"/>
              <w:spacing w:before="0" w:beforeAutospacing="0" w:after="0"/>
              <w:rPr>
                <w:color w:val="auto"/>
              </w:rPr>
            </w:pPr>
            <w:r w:rsidRPr="00407A92">
              <w:rPr>
                <w:color w:val="auto"/>
                <w:sz w:val="20"/>
                <w:szCs w:val="20"/>
              </w:rPr>
              <w:t>- dł. 310mm</w:t>
            </w:r>
          </w:p>
        </w:tc>
        <w:tc>
          <w:tcPr>
            <w:tcW w:w="625"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07A92" w:rsidRDefault="00034911" w:rsidP="00EB11FE">
            <w:pPr>
              <w:pStyle w:val="western"/>
              <w:spacing w:before="0" w:beforeAutospacing="0" w:after="0"/>
              <w:jc w:val="center"/>
              <w:rPr>
                <w:color w:val="auto"/>
              </w:rPr>
            </w:pPr>
            <w:r w:rsidRPr="00407A92">
              <w:rPr>
                <w:color w:val="auto"/>
                <w:sz w:val="20"/>
                <w:szCs w:val="20"/>
              </w:rPr>
              <w:t>2</w:t>
            </w:r>
          </w:p>
        </w:tc>
        <w:tc>
          <w:tcPr>
            <w:tcW w:w="95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1155"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503"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07A92" w:rsidRDefault="00034911" w:rsidP="00EB11FE">
            <w:pPr>
              <w:pStyle w:val="western"/>
              <w:spacing w:before="0" w:beforeAutospacing="0" w:after="0"/>
              <w:jc w:val="center"/>
              <w:rPr>
                <w:color w:val="auto"/>
              </w:rPr>
            </w:pPr>
            <w:r w:rsidRPr="00407A92">
              <w:rPr>
                <w:color w:val="auto"/>
                <w:sz w:val="20"/>
                <w:szCs w:val="20"/>
              </w:rPr>
              <w:t>8</w:t>
            </w:r>
          </w:p>
        </w:tc>
        <w:tc>
          <w:tcPr>
            <w:tcW w:w="1035"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4252" w:type="dxa"/>
            <w:tcBorders>
              <w:top w:val="nil"/>
              <w:left w:val="single" w:sz="6" w:space="0" w:color="000000"/>
              <w:bottom w:val="single" w:sz="6" w:space="0" w:color="000000"/>
              <w:right w:val="single" w:sz="4" w:space="0" w:color="auto"/>
            </w:tcBorders>
            <w:tcMar>
              <w:top w:w="0" w:type="dxa"/>
              <w:left w:w="11" w:type="dxa"/>
              <w:bottom w:w="0" w:type="dxa"/>
              <w:right w:w="0" w:type="dxa"/>
            </w:tcMar>
            <w:hideMark/>
          </w:tcPr>
          <w:p w:rsidR="00034911" w:rsidRPr="00407A92" w:rsidRDefault="00034911" w:rsidP="00EB11FE">
            <w:pPr>
              <w:suppressAutoHyphens w:val="0"/>
              <w:rPr>
                <w:kern w:val="0"/>
                <w:lang w:eastAsia="pl-PL"/>
              </w:rPr>
            </w:pPr>
            <w:r w:rsidRPr="00407A92">
              <w:rPr>
                <w:kern w:val="0"/>
                <w:sz w:val="20"/>
                <w:szCs w:val="20"/>
                <w:lang w:eastAsia="pl-PL"/>
              </w:rPr>
              <w:t>Pełna nazwa producenta……………</w:t>
            </w:r>
          </w:p>
          <w:p w:rsidR="00034911" w:rsidRPr="00407A92" w:rsidRDefault="00034911" w:rsidP="00EB11FE">
            <w:pPr>
              <w:suppressAutoHyphens w:val="0"/>
              <w:rPr>
                <w:kern w:val="0"/>
                <w:lang w:eastAsia="pl-PL"/>
              </w:rPr>
            </w:pPr>
            <w:r w:rsidRPr="00407A92">
              <w:rPr>
                <w:kern w:val="0"/>
                <w:sz w:val="20"/>
                <w:szCs w:val="20"/>
                <w:lang w:eastAsia="pl-PL"/>
              </w:rPr>
              <w:t>Pełna nazwa wyrobu ………………</w:t>
            </w:r>
          </w:p>
          <w:p w:rsidR="00034911" w:rsidRPr="00407A92" w:rsidRDefault="00034911" w:rsidP="00EB11FE">
            <w:pPr>
              <w:suppressAutoHyphens w:val="0"/>
              <w:rPr>
                <w:kern w:val="0"/>
                <w:sz w:val="20"/>
                <w:szCs w:val="20"/>
                <w:lang w:eastAsia="pl-PL"/>
              </w:rPr>
            </w:pPr>
            <w:r w:rsidRPr="00407A92">
              <w:rPr>
                <w:kern w:val="0"/>
                <w:sz w:val="20"/>
                <w:szCs w:val="20"/>
                <w:lang w:eastAsia="pl-PL"/>
              </w:rPr>
              <w:t>Numer referencyjny ………………………….</w:t>
            </w:r>
          </w:p>
        </w:tc>
      </w:tr>
      <w:tr w:rsidR="00034911" w:rsidRPr="00407A92" w:rsidTr="00EB11FE">
        <w:trPr>
          <w:tblCellSpacing w:w="0" w:type="dxa"/>
        </w:trPr>
        <w:tc>
          <w:tcPr>
            <w:tcW w:w="45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07A92" w:rsidRDefault="00034911" w:rsidP="00EB11FE">
            <w:pPr>
              <w:suppressAutoHyphens w:val="0"/>
              <w:rPr>
                <w:kern w:val="0"/>
                <w:lang w:eastAsia="pl-PL"/>
              </w:rPr>
            </w:pPr>
            <w:r w:rsidRPr="00407A92">
              <w:rPr>
                <w:kern w:val="0"/>
                <w:sz w:val="20"/>
                <w:szCs w:val="20"/>
                <w:lang w:eastAsia="pl-PL"/>
              </w:rPr>
              <w:t>3</w:t>
            </w:r>
          </w:p>
        </w:tc>
        <w:tc>
          <w:tcPr>
            <w:tcW w:w="5796"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07A92" w:rsidRDefault="00034911" w:rsidP="00EB11FE">
            <w:pPr>
              <w:suppressAutoHyphens w:val="0"/>
              <w:rPr>
                <w:kern w:val="0"/>
                <w:lang w:eastAsia="pl-PL"/>
              </w:rPr>
            </w:pPr>
            <w:r w:rsidRPr="00407A92">
              <w:rPr>
                <w:kern w:val="0"/>
                <w:sz w:val="20"/>
                <w:szCs w:val="20"/>
                <w:lang w:eastAsia="pl-PL"/>
              </w:rPr>
              <w:t xml:space="preserve">Obturator bezpieczny </w:t>
            </w:r>
          </w:p>
          <w:p w:rsidR="00034911" w:rsidRPr="00407A92" w:rsidRDefault="00034911" w:rsidP="00EB11FE">
            <w:pPr>
              <w:suppressAutoHyphens w:val="0"/>
              <w:rPr>
                <w:kern w:val="0"/>
                <w:lang w:eastAsia="pl-PL"/>
              </w:rPr>
            </w:pPr>
            <w:r w:rsidRPr="00407A92">
              <w:rPr>
                <w:kern w:val="0"/>
                <w:sz w:val="20"/>
                <w:szCs w:val="20"/>
                <w:lang w:eastAsia="pl-PL"/>
              </w:rPr>
              <w:t xml:space="preserve">- z ostrzem chowającym się w obudowie po przebiciu powłok, </w:t>
            </w:r>
          </w:p>
          <w:p w:rsidR="00034911" w:rsidRPr="00407A92" w:rsidRDefault="00034911" w:rsidP="00EB11FE">
            <w:pPr>
              <w:suppressAutoHyphens w:val="0"/>
              <w:rPr>
                <w:kern w:val="0"/>
                <w:lang w:eastAsia="pl-PL"/>
              </w:rPr>
            </w:pPr>
            <w:r w:rsidRPr="00407A92">
              <w:rPr>
                <w:kern w:val="0"/>
                <w:sz w:val="20"/>
                <w:szCs w:val="20"/>
                <w:lang w:eastAsia="pl-PL"/>
              </w:rPr>
              <w:t>-  do trokaru 10 mm</w:t>
            </w:r>
          </w:p>
        </w:tc>
        <w:tc>
          <w:tcPr>
            <w:tcW w:w="625"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07A92" w:rsidRDefault="00034911" w:rsidP="00EB11FE">
            <w:pPr>
              <w:suppressAutoHyphens w:val="0"/>
              <w:jc w:val="center"/>
              <w:rPr>
                <w:kern w:val="0"/>
                <w:lang w:eastAsia="pl-PL"/>
              </w:rPr>
            </w:pPr>
            <w:r w:rsidRPr="00407A92">
              <w:rPr>
                <w:kern w:val="0"/>
                <w:sz w:val="20"/>
                <w:szCs w:val="20"/>
                <w:lang w:eastAsia="pl-PL"/>
              </w:rPr>
              <w:t>3</w:t>
            </w:r>
          </w:p>
        </w:tc>
        <w:tc>
          <w:tcPr>
            <w:tcW w:w="95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07A92" w:rsidRDefault="00034911" w:rsidP="00EB11FE">
            <w:pPr>
              <w:suppressAutoHyphens w:val="0"/>
              <w:jc w:val="center"/>
              <w:rPr>
                <w:kern w:val="0"/>
                <w:lang w:eastAsia="pl-PL"/>
              </w:rPr>
            </w:pPr>
          </w:p>
        </w:tc>
        <w:tc>
          <w:tcPr>
            <w:tcW w:w="1155"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07A92" w:rsidRDefault="00034911" w:rsidP="00EB11FE">
            <w:pPr>
              <w:suppressAutoHyphens w:val="0"/>
              <w:jc w:val="center"/>
              <w:rPr>
                <w:kern w:val="0"/>
                <w:lang w:eastAsia="pl-PL"/>
              </w:rPr>
            </w:pPr>
          </w:p>
        </w:tc>
        <w:tc>
          <w:tcPr>
            <w:tcW w:w="503"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07A92" w:rsidRDefault="00034911" w:rsidP="00EB11FE">
            <w:pPr>
              <w:suppressAutoHyphens w:val="0"/>
              <w:jc w:val="center"/>
              <w:rPr>
                <w:kern w:val="0"/>
                <w:lang w:eastAsia="pl-PL"/>
              </w:rPr>
            </w:pPr>
            <w:r w:rsidRPr="00407A92">
              <w:rPr>
                <w:kern w:val="0"/>
                <w:sz w:val="20"/>
                <w:szCs w:val="20"/>
                <w:lang w:eastAsia="pl-PL"/>
              </w:rPr>
              <w:t>8</w:t>
            </w:r>
          </w:p>
        </w:tc>
        <w:tc>
          <w:tcPr>
            <w:tcW w:w="1035"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07A92" w:rsidRDefault="00034911" w:rsidP="00EB11FE">
            <w:pPr>
              <w:suppressAutoHyphens w:val="0"/>
              <w:jc w:val="center"/>
              <w:rPr>
                <w:kern w:val="0"/>
                <w:lang w:eastAsia="pl-PL"/>
              </w:rPr>
            </w:pPr>
          </w:p>
        </w:tc>
        <w:tc>
          <w:tcPr>
            <w:tcW w:w="4252" w:type="dxa"/>
            <w:tcBorders>
              <w:top w:val="nil"/>
              <w:left w:val="single" w:sz="6" w:space="0" w:color="000000"/>
              <w:bottom w:val="single" w:sz="6" w:space="0" w:color="000000"/>
              <w:right w:val="single" w:sz="4" w:space="0" w:color="auto"/>
            </w:tcBorders>
            <w:tcMar>
              <w:top w:w="0" w:type="dxa"/>
              <w:left w:w="11" w:type="dxa"/>
              <w:bottom w:w="0" w:type="dxa"/>
              <w:right w:w="0" w:type="dxa"/>
            </w:tcMar>
            <w:hideMark/>
          </w:tcPr>
          <w:p w:rsidR="00034911" w:rsidRPr="00407A92" w:rsidRDefault="00034911" w:rsidP="00EB11FE">
            <w:pPr>
              <w:suppressAutoHyphens w:val="0"/>
              <w:rPr>
                <w:kern w:val="0"/>
                <w:lang w:eastAsia="pl-PL"/>
              </w:rPr>
            </w:pPr>
            <w:r w:rsidRPr="00407A92">
              <w:rPr>
                <w:kern w:val="0"/>
                <w:sz w:val="20"/>
                <w:szCs w:val="20"/>
                <w:lang w:eastAsia="pl-PL"/>
              </w:rPr>
              <w:t>Pełna nazwa producenta……………</w:t>
            </w:r>
          </w:p>
          <w:p w:rsidR="00034911" w:rsidRPr="00407A92" w:rsidRDefault="00034911" w:rsidP="00EB11FE">
            <w:pPr>
              <w:suppressAutoHyphens w:val="0"/>
              <w:rPr>
                <w:kern w:val="0"/>
                <w:lang w:eastAsia="pl-PL"/>
              </w:rPr>
            </w:pPr>
            <w:r w:rsidRPr="00407A92">
              <w:rPr>
                <w:kern w:val="0"/>
                <w:sz w:val="20"/>
                <w:szCs w:val="20"/>
                <w:lang w:eastAsia="pl-PL"/>
              </w:rPr>
              <w:t>Pełna nazwa wyrobu ………………</w:t>
            </w:r>
          </w:p>
          <w:p w:rsidR="00034911" w:rsidRPr="00407A92" w:rsidRDefault="00034911" w:rsidP="00EB11FE">
            <w:pPr>
              <w:suppressAutoHyphens w:val="0"/>
              <w:rPr>
                <w:kern w:val="0"/>
                <w:lang w:eastAsia="pl-PL"/>
              </w:rPr>
            </w:pPr>
            <w:r w:rsidRPr="00407A92">
              <w:rPr>
                <w:kern w:val="0"/>
                <w:sz w:val="20"/>
                <w:szCs w:val="20"/>
                <w:lang w:eastAsia="pl-PL"/>
              </w:rPr>
              <w:t>Numer referencyjny …………………………</w:t>
            </w:r>
          </w:p>
        </w:tc>
      </w:tr>
      <w:tr w:rsidR="00034911" w:rsidRPr="00407A92" w:rsidTr="00EB11FE">
        <w:trPr>
          <w:tblCellSpacing w:w="0" w:type="dxa"/>
        </w:trPr>
        <w:tc>
          <w:tcPr>
            <w:tcW w:w="45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07A92" w:rsidRDefault="00034911" w:rsidP="00EB11FE">
            <w:pPr>
              <w:suppressAutoHyphens w:val="0"/>
              <w:rPr>
                <w:kern w:val="0"/>
                <w:sz w:val="20"/>
                <w:szCs w:val="20"/>
                <w:lang w:eastAsia="pl-PL"/>
              </w:rPr>
            </w:pPr>
            <w:r w:rsidRPr="00407A92">
              <w:rPr>
                <w:kern w:val="0"/>
                <w:sz w:val="20"/>
                <w:szCs w:val="20"/>
                <w:lang w:eastAsia="pl-PL"/>
              </w:rPr>
              <w:t>4</w:t>
            </w:r>
          </w:p>
        </w:tc>
        <w:tc>
          <w:tcPr>
            <w:tcW w:w="5796"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07A92" w:rsidRDefault="00034911" w:rsidP="00EB11FE">
            <w:pPr>
              <w:suppressAutoHyphens w:val="0"/>
              <w:rPr>
                <w:kern w:val="0"/>
                <w:sz w:val="20"/>
                <w:szCs w:val="20"/>
                <w:lang w:eastAsia="pl-PL"/>
              </w:rPr>
            </w:pPr>
            <w:r w:rsidRPr="00407A92">
              <w:rPr>
                <w:kern w:val="0"/>
                <w:sz w:val="20"/>
                <w:szCs w:val="20"/>
                <w:lang w:eastAsia="pl-PL"/>
              </w:rPr>
              <w:t xml:space="preserve">Optyka laparaskopowa autoklawowalna, </w:t>
            </w:r>
          </w:p>
          <w:p w:rsidR="00034911" w:rsidRPr="00407A92" w:rsidRDefault="00034911" w:rsidP="00EB11FE">
            <w:pPr>
              <w:suppressAutoHyphens w:val="0"/>
              <w:rPr>
                <w:kern w:val="0"/>
                <w:sz w:val="20"/>
                <w:szCs w:val="20"/>
                <w:lang w:eastAsia="pl-PL"/>
              </w:rPr>
            </w:pPr>
            <w:r w:rsidRPr="00407A92">
              <w:rPr>
                <w:kern w:val="0"/>
                <w:sz w:val="20"/>
                <w:szCs w:val="20"/>
                <w:lang w:eastAsia="pl-PL"/>
              </w:rPr>
              <w:t xml:space="preserve">- zgodna ze standardem Full HD, </w:t>
            </w:r>
          </w:p>
          <w:p w:rsidR="00034911" w:rsidRPr="00407A92" w:rsidRDefault="00034911" w:rsidP="00EB11FE">
            <w:pPr>
              <w:suppressAutoHyphens w:val="0"/>
              <w:rPr>
                <w:kern w:val="0"/>
                <w:sz w:val="20"/>
                <w:szCs w:val="20"/>
                <w:lang w:eastAsia="pl-PL"/>
              </w:rPr>
            </w:pPr>
            <w:r w:rsidRPr="00407A92">
              <w:rPr>
                <w:kern w:val="0"/>
                <w:sz w:val="20"/>
                <w:szCs w:val="20"/>
                <w:lang w:eastAsia="pl-PL"/>
              </w:rPr>
              <w:t>- adaptery do podłączania światłowodów innych firm (min 3) ,</w:t>
            </w:r>
          </w:p>
          <w:p w:rsidR="00034911" w:rsidRPr="00407A92" w:rsidRDefault="00034911" w:rsidP="00EB11FE">
            <w:pPr>
              <w:suppressAutoHyphens w:val="0"/>
              <w:rPr>
                <w:kern w:val="0"/>
                <w:sz w:val="20"/>
                <w:szCs w:val="20"/>
                <w:lang w:eastAsia="pl-PL"/>
              </w:rPr>
            </w:pPr>
            <w:r w:rsidRPr="00407A92">
              <w:rPr>
                <w:kern w:val="0"/>
                <w:sz w:val="20"/>
                <w:szCs w:val="20"/>
                <w:lang w:eastAsia="pl-PL"/>
              </w:rPr>
              <w:t>- kąt 30</w:t>
            </w:r>
            <w:r w:rsidRPr="00407A92">
              <w:rPr>
                <w:kern w:val="0"/>
                <w:sz w:val="20"/>
                <w:szCs w:val="20"/>
                <w:vertAlign w:val="superscript"/>
                <w:lang w:eastAsia="pl-PL"/>
              </w:rPr>
              <w:t xml:space="preserve"> </w:t>
            </w:r>
            <w:r w:rsidRPr="00407A92">
              <w:rPr>
                <w:kern w:val="0"/>
                <w:sz w:val="20"/>
                <w:szCs w:val="20"/>
                <w:lang w:eastAsia="pl-PL"/>
              </w:rPr>
              <w:t>stopni,</w:t>
            </w:r>
          </w:p>
          <w:p w:rsidR="00034911" w:rsidRPr="00407A92" w:rsidRDefault="00034911" w:rsidP="00EB11FE">
            <w:pPr>
              <w:suppressAutoHyphens w:val="0"/>
              <w:rPr>
                <w:kern w:val="0"/>
                <w:sz w:val="20"/>
                <w:szCs w:val="20"/>
                <w:lang w:eastAsia="pl-PL"/>
              </w:rPr>
            </w:pPr>
            <w:r w:rsidRPr="00407A92">
              <w:rPr>
                <w:kern w:val="0"/>
                <w:sz w:val="20"/>
                <w:szCs w:val="20"/>
                <w:lang w:eastAsia="pl-PL"/>
              </w:rPr>
              <w:t xml:space="preserve">- średnica 10 mm, </w:t>
            </w:r>
          </w:p>
          <w:p w:rsidR="00034911" w:rsidRPr="00407A92" w:rsidRDefault="00034911" w:rsidP="00EB11FE">
            <w:pPr>
              <w:suppressAutoHyphens w:val="0"/>
              <w:rPr>
                <w:kern w:val="0"/>
                <w:sz w:val="20"/>
                <w:szCs w:val="20"/>
                <w:lang w:eastAsia="pl-PL"/>
              </w:rPr>
            </w:pPr>
            <w:r w:rsidRPr="00407A92">
              <w:rPr>
                <w:kern w:val="0"/>
                <w:sz w:val="20"/>
                <w:szCs w:val="20"/>
                <w:lang w:eastAsia="pl-PL"/>
              </w:rPr>
              <w:t>- długość 33 cm</w:t>
            </w:r>
          </w:p>
        </w:tc>
        <w:tc>
          <w:tcPr>
            <w:tcW w:w="625"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07A92" w:rsidRDefault="00034911" w:rsidP="00EB11FE">
            <w:pPr>
              <w:suppressAutoHyphens w:val="0"/>
              <w:jc w:val="center"/>
              <w:rPr>
                <w:kern w:val="0"/>
                <w:sz w:val="20"/>
                <w:szCs w:val="20"/>
                <w:lang w:eastAsia="pl-PL"/>
              </w:rPr>
            </w:pPr>
            <w:r w:rsidRPr="00407A92">
              <w:rPr>
                <w:kern w:val="0"/>
                <w:sz w:val="20"/>
                <w:szCs w:val="20"/>
                <w:lang w:eastAsia="pl-PL"/>
              </w:rPr>
              <w:t>1</w:t>
            </w:r>
          </w:p>
        </w:tc>
        <w:tc>
          <w:tcPr>
            <w:tcW w:w="95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07A92" w:rsidRDefault="00034911" w:rsidP="00EB11FE">
            <w:pPr>
              <w:suppressAutoHyphens w:val="0"/>
              <w:jc w:val="center"/>
              <w:rPr>
                <w:kern w:val="0"/>
                <w:sz w:val="20"/>
                <w:szCs w:val="20"/>
                <w:lang w:eastAsia="pl-PL"/>
              </w:rPr>
            </w:pPr>
          </w:p>
        </w:tc>
        <w:tc>
          <w:tcPr>
            <w:tcW w:w="1155"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07A92" w:rsidRDefault="00034911" w:rsidP="00EB11FE">
            <w:pPr>
              <w:suppressAutoHyphens w:val="0"/>
              <w:jc w:val="center"/>
              <w:rPr>
                <w:kern w:val="0"/>
                <w:sz w:val="20"/>
                <w:szCs w:val="20"/>
                <w:lang w:eastAsia="pl-PL"/>
              </w:rPr>
            </w:pPr>
          </w:p>
        </w:tc>
        <w:tc>
          <w:tcPr>
            <w:tcW w:w="503"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07A92" w:rsidRDefault="00034911" w:rsidP="00EB11FE">
            <w:pPr>
              <w:suppressAutoHyphens w:val="0"/>
              <w:jc w:val="center"/>
              <w:rPr>
                <w:kern w:val="0"/>
                <w:sz w:val="20"/>
                <w:szCs w:val="20"/>
                <w:lang w:eastAsia="pl-PL"/>
              </w:rPr>
            </w:pPr>
            <w:r w:rsidRPr="00407A92">
              <w:rPr>
                <w:kern w:val="0"/>
                <w:sz w:val="20"/>
                <w:szCs w:val="20"/>
                <w:lang w:eastAsia="pl-PL"/>
              </w:rPr>
              <w:t>8</w:t>
            </w:r>
          </w:p>
        </w:tc>
        <w:tc>
          <w:tcPr>
            <w:tcW w:w="1035"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407A92" w:rsidRDefault="00034911" w:rsidP="00EB11FE">
            <w:pPr>
              <w:suppressAutoHyphens w:val="0"/>
              <w:jc w:val="center"/>
              <w:rPr>
                <w:kern w:val="0"/>
                <w:sz w:val="20"/>
                <w:szCs w:val="20"/>
                <w:lang w:eastAsia="pl-PL"/>
              </w:rPr>
            </w:pPr>
          </w:p>
        </w:tc>
        <w:tc>
          <w:tcPr>
            <w:tcW w:w="4252" w:type="dxa"/>
            <w:tcBorders>
              <w:top w:val="nil"/>
              <w:left w:val="single" w:sz="6" w:space="0" w:color="000000"/>
              <w:bottom w:val="single" w:sz="6" w:space="0" w:color="000000"/>
              <w:right w:val="single" w:sz="4" w:space="0" w:color="auto"/>
            </w:tcBorders>
            <w:tcMar>
              <w:top w:w="0" w:type="dxa"/>
              <w:left w:w="11" w:type="dxa"/>
              <w:bottom w:w="0" w:type="dxa"/>
              <w:right w:w="0" w:type="dxa"/>
            </w:tcMar>
            <w:hideMark/>
          </w:tcPr>
          <w:p w:rsidR="00034911" w:rsidRPr="00407A92" w:rsidRDefault="00034911" w:rsidP="00EB11FE">
            <w:pPr>
              <w:suppressAutoHyphens w:val="0"/>
              <w:rPr>
                <w:kern w:val="0"/>
                <w:sz w:val="20"/>
                <w:szCs w:val="20"/>
                <w:lang w:eastAsia="pl-PL"/>
              </w:rPr>
            </w:pPr>
            <w:r w:rsidRPr="00407A92">
              <w:rPr>
                <w:kern w:val="0"/>
                <w:sz w:val="20"/>
                <w:szCs w:val="20"/>
                <w:lang w:eastAsia="pl-PL"/>
              </w:rPr>
              <w:t>Pełna nazwa producenta……………</w:t>
            </w:r>
          </w:p>
          <w:p w:rsidR="00034911" w:rsidRPr="00407A92" w:rsidRDefault="00034911" w:rsidP="00EB11FE">
            <w:pPr>
              <w:suppressAutoHyphens w:val="0"/>
              <w:rPr>
                <w:kern w:val="0"/>
                <w:sz w:val="20"/>
                <w:szCs w:val="20"/>
                <w:lang w:eastAsia="pl-PL"/>
              </w:rPr>
            </w:pPr>
            <w:r w:rsidRPr="00407A92">
              <w:rPr>
                <w:kern w:val="0"/>
                <w:sz w:val="20"/>
                <w:szCs w:val="20"/>
                <w:lang w:eastAsia="pl-PL"/>
              </w:rPr>
              <w:t>Pełna nazwa wyrobu ………………</w:t>
            </w:r>
          </w:p>
          <w:p w:rsidR="00034911" w:rsidRPr="00407A92" w:rsidRDefault="00034911" w:rsidP="00EB11FE">
            <w:pPr>
              <w:suppressAutoHyphens w:val="0"/>
              <w:rPr>
                <w:kern w:val="0"/>
                <w:sz w:val="20"/>
                <w:szCs w:val="20"/>
                <w:lang w:eastAsia="pl-PL"/>
              </w:rPr>
            </w:pPr>
            <w:r w:rsidRPr="00407A92">
              <w:rPr>
                <w:kern w:val="0"/>
                <w:sz w:val="20"/>
                <w:szCs w:val="20"/>
                <w:lang w:eastAsia="pl-PL"/>
              </w:rPr>
              <w:t>Numer referencyjny ………………………….</w:t>
            </w:r>
          </w:p>
        </w:tc>
      </w:tr>
      <w:tr w:rsidR="00034911" w:rsidRPr="00407A92" w:rsidTr="00EB11FE">
        <w:trPr>
          <w:tblCellSpacing w:w="0" w:type="dxa"/>
        </w:trPr>
        <w:tc>
          <w:tcPr>
            <w:tcW w:w="452"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rPr>
                <w:kern w:val="0"/>
                <w:sz w:val="20"/>
                <w:szCs w:val="20"/>
                <w:lang w:eastAsia="pl-PL"/>
              </w:rPr>
            </w:pPr>
            <w:r w:rsidRPr="00407A92">
              <w:rPr>
                <w:kern w:val="0"/>
                <w:sz w:val="20"/>
                <w:szCs w:val="20"/>
                <w:lang w:eastAsia="pl-PL"/>
              </w:rPr>
              <w:t>5</w:t>
            </w:r>
          </w:p>
        </w:tc>
        <w:tc>
          <w:tcPr>
            <w:tcW w:w="5796"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rPr>
                <w:kern w:val="0"/>
                <w:sz w:val="20"/>
                <w:szCs w:val="20"/>
                <w:lang w:eastAsia="pl-PL"/>
              </w:rPr>
            </w:pPr>
            <w:r w:rsidRPr="00407A92">
              <w:rPr>
                <w:kern w:val="0"/>
                <w:sz w:val="20"/>
                <w:szCs w:val="20"/>
                <w:lang w:eastAsia="pl-PL"/>
              </w:rPr>
              <w:t>Kosz do jednej optyki z dodatkowym wsparciem do endoskopów</w:t>
            </w:r>
          </w:p>
          <w:p w:rsidR="00034911" w:rsidRPr="00407A92" w:rsidRDefault="00034911" w:rsidP="00EB11FE">
            <w:pPr>
              <w:suppressAutoHyphens w:val="0"/>
              <w:rPr>
                <w:kern w:val="0"/>
                <w:sz w:val="20"/>
                <w:szCs w:val="20"/>
                <w:lang w:eastAsia="pl-PL"/>
              </w:rPr>
            </w:pPr>
            <w:r w:rsidRPr="00407A92">
              <w:rPr>
                <w:kern w:val="0"/>
                <w:sz w:val="20"/>
                <w:szCs w:val="20"/>
                <w:lang w:eastAsia="pl-PL"/>
              </w:rPr>
              <w:t>- o długości 340 mm</w:t>
            </w:r>
          </w:p>
          <w:p w:rsidR="00034911" w:rsidRPr="00407A92" w:rsidRDefault="00034911" w:rsidP="00EB11FE">
            <w:pPr>
              <w:suppressAutoHyphens w:val="0"/>
              <w:rPr>
                <w:kern w:val="0"/>
                <w:sz w:val="20"/>
                <w:szCs w:val="20"/>
                <w:lang w:eastAsia="pl-PL"/>
              </w:rPr>
            </w:pPr>
            <w:r w:rsidRPr="00407A92">
              <w:rPr>
                <w:kern w:val="0"/>
                <w:sz w:val="20"/>
                <w:szCs w:val="20"/>
                <w:lang w:eastAsia="pl-PL"/>
              </w:rPr>
              <w:t>- zamykany od góry</w:t>
            </w:r>
          </w:p>
          <w:p w:rsidR="00034911" w:rsidRPr="00407A92" w:rsidRDefault="00034911" w:rsidP="00EB11FE">
            <w:pPr>
              <w:suppressAutoHyphens w:val="0"/>
              <w:rPr>
                <w:kern w:val="0"/>
                <w:sz w:val="20"/>
                <w:szCs w:val="20"/>
                <w:lang w:eastAsia="pl-PL"/>
              </w:rPr>
            </w:pPr>
            <w:r w:rsidRPr="00407A92">
              <w:rPr>
                <w:kern w:val="0"/>
                <w:sz w:val="20"/>
                <w:szCs w:val="20"/>
                <w:lang w:eastAsia="pl-PL"/>
              </w:rPr>
              <w:t>- wymiary 454 x 84 x 34 mm</w:t>
            </w:r>
          </w:p>
          <w:p w:rsidR="00034911" w:rsidRPr="00407A92" w:rsidRDefault="00034911" w:rsidP="00EB11FE">
            <w:pPr>
              <w:suppressAutoHyphens w:val="0"/>
              <w:rPr>
                <w:kern w:val="0"/>
                <w:sz w:val="20"/>
                <w:szCs w:val="20"/>
                <w:lang w:eastAsia="pl-PL"/>
              </w:rPr>
            </w:pPr>
            <w:r w:rsidRPr="00407A92">
              <w:rPr>
                <w:kern w:val="0"/>
                <w:sz w:val="20"/>
                <w:szCs w:val="20"/>
                <w:lang w:eastAsia="pl-PL"/>
              </w:rPr>
              <w:t>- wykonany z jednego arkusza stali</w:t>
            </w:r>
          </w:p>
        </w:tc>
        <w:tc>
          <w:tcPr>
            <w:tcW w:w="625"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jc w:val="center"/>
              <w:rPr>
                <w:kern w:val="0"/>
                <w:sz w:val="20"/>
                <w:szCs w:val="20"/>
                <w:lang w:eastAsia="pl-PL"/>
              </w:rPr>
            </w:pPr>
            <w:r w:rsidRPr="00407A92">
              <w:rPr>
                <w:kern w:val="0"/>
                <w:sz w:val="20"/>
                <w:szCs w:val="20"/>
                <w:lang w:eastAsia="pl-PL"/>
              </w:rPr>
              <w:t>1</w:t>
            </w:r>
          </w:p>
        </w:tc>
        <w:tc>
          <w:tcPr>
            <w:tcW w:w="950"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jc w:val="center"/>
              <w:rPr>
                <w:kern w:val="0"/>
                <w:sz w:val="20"/>
                <w:szCs w:val="20"/>
                <w:lang w:eastAsia="pl-PL"/>
              </w:rPr>
            </w:pPr>
          </w:p>
        </w:tc>
        <w:tc>
          <w:tcPr>
            <w:tcW w:w="1155"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jc w:val="center"/>
              <w:rPr>
                <w:kern w:val="0"/>
                <w:sz w:val="20"/>
                <w:szCs w:val="20"/>
                <w:lang w:eastAsia="pl-PL"/>
              </w:rPr>
            </w:pPr>
          </w:p>
        </w:tc>
        <w:tc>
          <w:tcPr>
            <w:tcW w:w="503"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jc w:val="center"/>
              <w:rPr>
                <w:kern w:val="0"/>
                <w:sz w:val="20"/>
                <w:szCs w:val="20"/>
                <w:lang w:eastAsia="pl-PL"/>
              </w:rPr>
            </w:pPr>
            <w:r w:rsidRPr="00407A92">
              <w:rPr>
                <w:kern w:val="0"/>
                <w:sz w:val="20"/>
                <w:szCs w:val="20"/>
                <w:lang w:eastAsia="pl-PL"/>
              </w:rPr>
              <w:t>8</w:t>
            </w:r>
          </w:p>
        </w:tc>
        <w:tc>
          <w:tcPr>
            <w:tcW w:w="1035"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jc w:val="center"/>
              <w:rPr>
                <w:kern w:val="0"/>
                <w:sz w:val="20"/>
                <w:szCs w:val="20"/>
                <w:lang w:eastAsia="pl-PL"/>
              </w:rPr>
            </w:pPr>
          </w:p>
        </w:tc>
        <w:tc>
          <w:tcPr>
            <w:tcW w:w="4252" w:type="dxa"/>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hideMark/>
          </w:tcPr>
          <w:p w:rsidR="00034911" w:rsidRPr="00407A92" w:rsidRDefault="00034911" w:rsidP="00EB11FE">
            <w:pPr>
              <w:suppressAutoHyphens w:val="0"/>
              <w:rPr>
                <w:kern w:val="0"/>
                <w:sz w:val="20"/>
                <w:szCs w:val="20"/>
                <w:lang w:eastAsia="pl-PL"/>
              </w:rPr>
            </w:pPr>
            <w:r w:rsidRPr="00407A92">
              <w:rPr>
                <w:kern w:val="0"/>
                <w:sz w:val="20"/>
                <w:szCs w:val="20"/>
                <w:lang w:eastAsia="pl-PL"/>
              </w:rPr>
              <w:t>Pełna nazwa producenta……………</w:t>
            </w:r>
          </w:p>
          <w:p w:rsidR="00034911" w:rsidRPr="00407A92" w:rsidRDefault="00034911" w:rsidP="00EB11FE">
            <w:pPr>
              <w:suppressAutoHyphens w:val="0"/>
              <w:rPr>
                <w:kern w:val="0"/>
                <w:sz w:val="20"/>
                <w:szCs w:val="20"/>
                <w:lang w:eastAsia="pl-PL"/>
              </w:rPr>
            </w:pPr>
            <w:r w:rsidRPr="00407A92">
              <w:rPr>
                <w:kern w:val="0"/>
                <w:sz w:val="20"/>
                <w:szCs w:val="20"/>
                <w:lang w:eastAsia="pl-PL"/>
              </w:rPr>
              <w:t>Pełna nazwa wyrobu ………………</w:t>
            </w:r>
          </w:p>
          <w:p w:rsidR="00034911" w:rsidRPr="00407A92" w:rsidRDefault="00034911" w:rsidP="00EB11FE">
            <w:pPr>
              <w:suppressAutoHyphens w:val="0"/>
              <w:rPr>
                <w:kern w:val="0"/>
                <w:sz w:val="20"/>
                <w:szCs w:val="20"/>
                <w:lang w:eastAsia="pl-PL"/>
              </w:rPr>
            </w:pPr>
            <w:r w:rsidRPr="00407A92">
              <w:rPr>
                <w:kern w:val="0"/>
                <w:sz w:val="20"/>
                <w:szCs w:val="20"/>
                <w:lang w:eastAsia="pl-PL"/>
              </w:rPr>
              <w:t>Numer referencyjny ………………………….</w:t>
            </w:r>
          </w:p>
          <w:p w:rsidR="00034911" w:rsidRPr="00407A92" w:rsidRDefault="00034911" w:rsidP="00EB11FE">
            <w:pPr>
              <w:suppressAutoHyphens w:val="0"/>
              <w:rPr>
                <w:kern w:val="0"/>
                <w:sz w:val="20"/>
                <w:szCs w:val="20"/>
                <w:lang w:eastAsia="pl-PL"/>
              </w:rPr>
            </w:pPr>
          </w:p>
        </w:tc>
      </w:tr>
      <w:tr w:rsidR="00034911" w:rsidRPr="00407A92" w:rsidTr="00EB11FE">
        <w:trPr>
          <w:tblCellSpacing w:w="0" w:type="dxa"/>
        </w:trPr>
        <w:tc>
          <w:tcPr>
            <w:tcW w:w="452"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rPr>
                <w:kern w:val="0"/>
                <w:sz w:val="20"/>
                <w:szCs w:val="20"/>
                <w:lang w:eastAsia="pl-PL"/>
              </w:rPr>
            </w:pPr>
            <w:r w:rsidRPr="00407A92">
              <w:rPr>
                <w:kern w:val="0"/>
                <w:sz w:val="20"/>
                <w:szCs w:val="20"/>
                <w:lang w:eastAsia="pl-PL"/>
              </w:rPr>
              <w:t>6</w:t>
            </w:r>
          </w:p>
        </w:tc>
        <w:tc>
          <w:tcPr>
            <w:tcW w:w="5796"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rPr>
                <w:kern w:val="0"/>
                <w:sz w:val="20"/>
                <w:szCs w:val="20"/>
                <w:lang w:eastAsia="pl-PL"/>
              </w:rPr>
            </w:pPr>
            <w:r w:rsidRPr="00407A92">
              <w:rPr>
                <w:kern w:val="0"/>
                <w:sz w:val="20"/>
                <w:szCs w:val="20"/>
                <w:lang w:eastAsia="pl-PL"/>
              </w:rPr>
              <w:t xml:space="preserve">Tuleja trokaru o śr. 10 mm, dł. 110 mm, </w:t>
            </w:r>
          </w:p>
          <w:p w:rsidR="00034911" w:rsidRPr="00407A92" w:rsidRDefault="00034911" w:rsidP="00EB11FE">
            <w:pPr>
              <w:suppressAutoHyphens w:val="0"/>
              <w:rPr>
                <w:kern w:val="0"/>
                <w:sz w:val="20"/>
                <w:szCs w:val="20"/>
                <w:lang w:eastAsia="pl-PL"/>
              </w:rPr>
            </w:pPr>
            <w:r w:rsidRPr="00407A92">
              <w:rPr>
                <w:kern w:val="0"/>
                <w:sz w:val="20"/>
                <w:szCs w:val="20"/>
                <w:lang w:eastAsia="pl-PL"/>
              </w:rPr>
              <w:t>- gładka,</w:t>
            </w:r>
          </w:p>
          <w:p w:rsidR="00034911" w:rsidRPr="00407A92" w:rsidRDefault="00034911" w:rsidP="00EB11FE">
            <w:pPr>
              <w:suppressAutoHyphens w:val="0"/>
              <w:rPr>
                <w:kern w:val="0"/>
                <w:sz w:val="20"/>
                <w:szCs w:val="20"/>
                <w:lang w:eastAsia="pl-PL"/>
              </w:rPr>
            </w:pPr>
            <w:r w:rsidRPr="00407A92">
              <w:rPr>
                <w:kern w:val="0"/>
                <w:sz w:val="20"/>
                <w:szCs w:val="20"/>
                <w:lang w:eastAsia="pl-PL"/>
              </w:rPr>
              <w:t>- końcówka tuleji ścięta,</w:t>
            </w:r>
          </w:p>
          <w:p w:rsidR="00034911" w:rsidRPr="00407A92" w:rsidRDefault="00034911" w:rsidP="00EB11FE">
            <w:pPr>
              <w:suppressAutoHyphens w:val="0"/>
              <w:rPr>
                <w:kern w:val="0"/>
                <w:sz w:val="20"/>
                <w:szCs w:val="20"/>
                <w:lang w:eastAsia="pl-PL"/>
              </w:rPr>
            </w:pPr>
            <w:r w:rsidRPr="00407A92">
              <w:rPr>
                <w:kern w:val="0"/>
                <w:sz w:val="20"/>
                <w:szCs w:val="20"/>
                <w:lang w:eastAsia="pl-PL"/>
              </w:rPr>
              <w:t>- z kranikiem insuflacyjnym</w:t>
            </w:r>
          </w:p>
        </w:tc>
        <w:tc>
          <w:tcPr>
            <w:tcW w:w="62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jc w:val="center"/>
              <w:rPr>
                <w:kern w:val="0"/>
                <w:sz w:val="20"/>
                <w:szCs w:val="20"/>
                <w:lang w:eastAsia="pl-PL"/>
              </w:rPr>
            </w:pPr>
            <w:r w:rsidRPr="00407A92">
              <w:rPr>
                <w:kern w:val="0"/>
                <w:sz w:val="20"/>
                <w:szCs w:val="20"/>
                <w:lang w:eastAsia="pl-PL"/>
              </w:rPr>
              <w:t>3</w:t>
            </w:r>
          </w:p>
        </w:tc>
        <w:tc>
          <w:tcPr>
            <w:tcW w:w="950"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jc w:val="center"/>
              <w:rPr>
                <w:kern w:val="0"/>
                <w:sz w:val="20"/>
                <w:szCs w:val="20"/>
                <w:lang w:eastAsia="pl-PL"/>
              </w:rPr>
            </w:pPr>
          </w:p>
        </w:tc>
        <w:tc>
          <w:tcPr>
            <w:tcW w:w="115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jc w:val="center"/>
              <w:rPr>
                <w:kern w:val="0"/>
                <w:sz w:val="20"/>
                <w:szCs w:val="20"/>
                <w:lang w:eastAsia="pl-PL"/>
              </w:rPr>
            </w:pPr>
          </w:p>
        </w:tc>
        <w:tc>
          <w:tcPr>
            <w:tcW w:w="503"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jc w:val="center"/>
              <w:rPr>
                <w:kern w:val="0"/>
                <w:sz w:val="20"/>
                <w:szCs w:val="20"/>
                <w:lang w:eastAsia="pl-PL"/>
              </w:rPr>
            </w:pPr>
            <w:r w:rsidRPr="00407A92">
              <w:rPr>
                <w:kern w:val="0"/>
                <w:sz w:val="20"/>
                <w:szCs w:val="20"/>
                <w:lang w:eastAsia="pl-PL"/>
              </w:rPr>
              <w:t>8</w:t>
            </w:r>
          </w:p>
        </w:tc>
        <w:tc>
          <w:tcPr>
            <w:tcW w:w="103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jc w:val="center"/>
              <w:rPr>
                <w:kern w:val="0"/>
                <w:sz w:val="20"/>
                <w:szCs w:val="20"/>
                <w:lang w:eastAsia="pl-PL"/>
              </w:rPr>
            </w:pPr>
          </w:p>
        </w:tc>
        <w:tc>
          <w:tcPr>
            <w:tcW w:w="4252" w:type="dxa"/>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hideMark/>
          </w:tcPr>
          <w:p w:rsidR="00034911" w:rsidRPr="00407A92" w:rsidRDefault="00034911" w:rsidP="00EB11FE">
            <w:pPr>
              <w:suppressAutoHyphens w:val="0"/>
              <w:rPr>
                <w:kern w:val="0"/>
                <w:sz w:val="20"/>
                <w:szCs w:val="20"/>
                <w:lang w:eastAsia="pl-PL"/>
              </w:rPr>
            </w:pPr>
            <w:r w:rsidRPr="00407A92">
              <w:rPr>
                <w:kern w:val="0"/>
                <w:sz w:val="20"/>
                <w:szCs w:val="20"/>
                <w:lang w:eastAsia="pl-PL"/>
              </w:rPr>
              <w:t>Pełna nazwa producenta……………</w:t>
            </w:r>
          </w:p>
          <w:p w:rsidR="00034911" w:rsidRPr="00407A92" w:rsidRDefault="00034911" w:rsidP="00EB11FE">
            <w:pPr>
              <w:suppressAutoHyphens w:val="0"/>
              <w:rPr>
                <w:kern w:val="0"/>
                <w:sz w:val="20"/>
                <w:szCs w:val="20"/>
                <w:lang w:eastAsia="pl-PL"/>
              </w:rPr>
            </w:pPr>
            <w:r w:rsidRPr="00407A92">
              <w:rPr>
                <w:kern w:val="0"/>
                <w:sz w:val="20"/>
                <w:szCs w:val="20"/>
                <w:lang w:eastAsia="pl-PL"/>
              </w:rPr>
              <w:t>Pełna nazwa wyrobu ………………</w:t>
            </w:r>
          </w:p>
          <w:p w:rsidR="00034911" w:rsidRPr="00407A92" w:rsidRDefault="00034911" w:rsidP="00EB11FE">
            <w:pPr>
              <w:suppressAutoHyphens w:val="0"/>
              <w:rPr>
                <w:kern w:val="0"/>
                <w:sz w:val="20"/>
                <w:szCs w:val="20"/>
                <w:lang w:eastAsia="pl-PL"/>
              </w:rPr>
            </w:pPr>
            <w:r w:rsidRPr="00407A92">
              <w:rPr>
                <w:kern w:val="0"/>
                <w:sz w:val="20"/>
                <w:szCs w:val="20"/>
                <w:lang w:eastAsia="pl-PL"/>
              </w:rPr>
              <w:t>Numer referencyjny ………………………….</w:t>
            </w:r>
          </w:p>
          <w:p w:rsidR="00034911" w:rsidRPr="00407A92" w:rsidRDefault="00034911" w:rsidP="00EB11FE">
            <w:pPr>
              <w:suppressAutoHyphens w:val="0"/>
              <w:rPr>
                <w:kern w:val="0"/>
                <w:sz w:val="20"/>
                <w:szCs w:val="20"/>
                <w:lang w:eastAsia="pl-PL"/>
              </w:rPr>
            </w:pPr>
          </w:p>
        </w:tc>
      </w:tr>
      <w:tr w:rsidR="00034911" w:rsidRPr="00407A92" w:rsidTr="00EB11FE">
        <w:trPr>
          <w:tblCellSpacing w:w="0" w:type="dxa"/>
        </w:trPr>
        <w:tc>
          <w:tcPr>
            <w:tcW w:w="452"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rPr>
                <w:kern w:val="0"/>
                <w:sz w:val="20"/>
                <w:szCs w:val="20"/>
                <w:lang w:eastAsia="pl-PL"/>
              </w:rPr>
            </w:pPr>
            <w:r w:rsidRPr="00407A92">
              <w:rPr>
                <w:kern w:val="0"/>
                <w:sz w:val="20"/>
                <w:szCs w:val="20"/>
                <w:lang w:eastAsia="pl-PL"/>
              </w:rPr>
              <w:t>7</w:t>
            </w:r>
          </w:p>
        </w:tc>
        <w:tc>
          <w:tcPr>
            <w:tcW w:w="5796"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rPr>
                <w:kern w:val="0"/>
                <w:sz w:val="20"/>
                <w:szCs w:val="20"/>
                <w:lang w:eastAsia="pl-PL"/>
              </w:rPr>
            </w:pPr>
            <w:r w:rsidRPr="00407A92">
              <w:rPr>
                <w:kern w:val="0"/>
                <w:sz w:val="20"/>
                <w:szCs w:val="20"/>
                <w:lang w:eastAsia="pl-PL"/>
              </w:rPr>
              <w:t xml:space="preserve">Tuleja trokaru o śr. 5 mm, </w:t>
            </w:r>
          </w:p>
          <w:p w:rsidR="00034911" w:rsidRPr="00407A92" w:rsidRDefault="00034911" w:rsidP="00EB11FE">
            <w:pPr>
              <w:suppressAutoHyphens w:val="0"/>
              <w:rPr>
                <w:kern w:val="0"/>
                <w:sz w:val="20"/>
                <w:szCs w:val="20"/>
                <w:lang w:eastAsia="pl-PL"/>
              </w:rPr>
            </w:pPr>
            <w:r w:rsidRPr="00407A92">
              <w:rPr>
                <w:kern w:val="0"/>
                <w:sz w:val="20"/>
                <w:szCs w:val="20"/>
                <w:lang w:eastAsia="pl-PL"/>
              </w:rPr>
              <w:t>- dł. 110 mm,</w:t>
            </w:r>
          </w:p>
          <w:p w:rsidR="00034911" w:rsidRPr="00407A92" w:rsidRDefault="00034911" w:rsidP="00EB11FE">
            <w:pPr>
              <w:suppressAutoHyphens w:val="0"/>
              <w:rPr>
                <w:kern w:val="0"/>
                <w:sz w:val="20"/>
                <w:szCs w:val="20"/>
                <w:lang w:eastAsia="pl-PL"/>
              </w:rPr>
            </w:pPr>
            <w:r w:rsidRPr="00407A92">
              <w:rPr>
                <w:kern w:val="0"/>
                <w:sz w:val="20"/>
                <w:szCs w:val="20"/>
                <w:lang w:eastAsia="pl-PL"/>
              </w:rPr>
              <w:t>- gładka,</w:t>
            </w:r>
          </w:p>
          <w:p w:rsidR="00034911" w:rsidRPr="00407A92" w:rsidRDefault="00034911" w:rsidP="00EB11FE">
            <w:pPr>
              <w:suppressAutoHyphens w:val="0"/>
              <w:rPr>
                <w:kern w:val="0"/>
                <w:sz w:val="20"/>
                <w:szCs w:val="20"/>
                <w:lang w:eastAsia="pl-PL"/>
              </w:rPr>
            </w:pPr>
            <w:r w:rsidRPr="00407A92">
              <w:rPr>
                <w:kern w:val="0"/>
                <w:sz w:val="20"/>
                <w:szCs w:val="20"/>
                <w:lang w:eastAsia="pl-PL"/>
              </w:rPr>
              <w:t xml:space="preserve">- końcówka tuleji ścięta </w:t>
            </w:r>
          </w:p>
        </w:tc>
        <w:tc>
          <w:tcPr>
            <w:tcW w:w="62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jc w:val="center"/>
              <w:rPr>
                <w:kern w:val="0"/>
                <w:sz w:val="20"/>
                <w:szCs w:val="20"/>
                <w:lang w:eastAsia="pl-PL"/>
              </w:rPr>
            </w:pPr>
            <w:r w:rsidRPr="00407A92">
              <w:rPr>
                <w:kern w:val="0"/>
                <w:sz w:val="20"/>
                <w:szCs w:val="20"/>
                <w:lang w:eastAsia="pl-PL"/>
              </w:rPr>
              <w:t>3</w:t>
            </w:r>
          </w:p>
        </w:tc>
        <w:tc>
          <w:tcPr>
            <w:tcW w:w="950"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jc w:val="center"/>
              <w:rPr>
                <w:kern w:val="0"/>
                <w:sz w:val="20"/>
                <w:szCs w:val="20"/>
                <w:lang w:eastAsia="pl-PL"/>
              </w:rPr>
            </w:pPr>
          </w:p>
        </w:tc>
        <w:tc>
          <w:tcPr>
            <w:tcW w:w="115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jc w:val="center"/>
              <w:rPr>
                <w:kern w:val="0"/>
                <w:sz w:val="20"/>
                <w:szCs w:val="20"/>
                <w:lang w:eastAsia="pl-PL"/>
              </w:rPr>
            </w:pPr>
          </w:p>
        </w:tc>
        <w:tc>
          <w:tcPr>
            <w:tcW w:w="503"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jc w:val="center"/>
              <w:rPr>
                <w:kern w:val="0"/>
                <w:sz w:val="20"/>
                <w:szCs w:val="20"/>
                <w:lang w:eastAsia="pl-PL"/>
              </w:rPr>
            </w:pPr>
            <w:r w:rsidRPr="00407A92">
              <w:rPr>
                <w:kern w:val="0"/>
                <w:sz w:val="20"/>
                <w:szCs w:val="20"/>
                <w:lang w:eastAsia="pl-PL"/>
              </w:rPr>
              <w:t>8</w:t>
            </w:r>
          </w:p>
        </w:tc>
        <w:tc>
          <w:tcPr>
            <w:tcW w:w="103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jc w:val="center"/>
              <w:rPr>
                <w:kern w:val="0"/>
                <w:sz w:val="20"/>
                <w:szCs w:val="20"/>
                <w:lang w:eastAsia="pl-PL"/>
              </w:rPr>
            </w:pPr>
          </w:p>
        </w:tc>
        <w:tc>
          <w:tcPr>
            <w:tcW w:w="4252" w:type="dxa"/>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hideMark/>
          </w:tcPr>
          <w:p w:rsidR="00034911" w:rsidRPr="00407A92" w:rsidRDefault="00034911" w:rsidP="00EB11FE">
            <w:pPr>
              <w:suppressAutoHyphens w:val="0"/>
              <w:rPr>
                <w:kern w:val="0"/>
                <w:sz w:val="20"/>
                <w:szCs w:val="20"/>
                <w:lang w:eastAsia="pl-PL"/>
              </w:rPr>
            </w:pPr>
            <w:r w:rsidRPr="00407A92">
              <w:rPr>
                <w:kern w:val="0"/>
                <w:sz w:val="20"/>
                <w:szCs w:val="20"/>
                <w:lang w:eastAsia="pl-PL"/>
              </w:rPr>
              <w:t>Pełna nazwa producenta……………</w:t>
            </w:r>
          </w:p>
          <w:p w:rsidR="00034911" w:rsidRPr="00407A92" w:rsidRDefault="00034911" w:rsidP="00EB11FE">
            <w:pPr>
              <w:suppressAutoHyphens w:val="0"/>
              <w:rPr>
                <w:kern w:val="0"/>
                <w:sz w:val="20"/>
                <w:szCs w:val="20"/>
                <w:lang w:eastAsia="pl-PL"/>
              </w:rPr>
            </w:pPr>
            <w:r w:rsidRPr="00407A92">
              <w:rPr>
                <w:kern w:val="0"/>
                <w:sz w:val="20"/>
                <w:szCs w:val="20"/>
                <w:lang w:eastAsia="pl-PL"/>
              </w:rPr>
              <w:t>Pełna nazwa wyrobu ………………</w:t>
            </w:r>
          </w:p>
          <w:p w:rsidR="00034911" w:rsidRPr="00407A92" w:rsidRDefault="00034911" w:rsidP="00EB11FE">
            <w:pPr>
              <w:suppressAutoHyphens w:val="0"/>
              <w:rPr>
                <w:kern w:val="0"/>
                <w:sz w:val="20"/>
                <w:szCs w:val="20"/>
                <w:lang w:eastAsia="pl-PL"/>
              </w:rPr>
            </w:pPr>
            <w:r w:rsidRPr="00407A92">
              <w:rPr>
                <w:kern w:val="0"/>
                <w:sz w:val="20"/>
                <w:szCs w:val="20"/>
                <w:lang w:eastAsia="pl-PL"/>
              </w:rPr>
              <w:t>Numer referencyjny …………………</w:t>
            </w:r>
          </w:p>
          <w:p w:rsidR="00034911" w:rsidRPr="00407A92" w:rsidRDefault="00034911" w:rsidP="00EB11FE">
            <w:pPr>
              <w:suppressAutoHyphens w:val="0"/>
              <w:rPr>
                <w:kern w:val="0"/>
                <w:sz w:val="20"/>
                <w:szCs w:val="20"/>
                <w:lang w:eastAsia="pl-PL"/>
              </w:rPr>
            </w:pPr>
          </w:p>
        </w:tc>
      </w:tr>
      <w:tr w:rsidR="00034911" w:rsidRPr="00407A92" w:rsidTr="00EB11FE">
        <w:trPr>
          <w:tblCellSpacing w:w="0" w:type="dxa"/>
        </w:trPr>
        <w:tc>
          <w:tcPr>
            <w:tcW w:w="452"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rPr>
                <w:kern w:val="0"/>
                <w:sz w:val="20"/>
                <w:szCs w:val="20"/>
                <w:lang w:eastAsia="pl-PL"/>
              </w:rPr>
            </w:pPr>
            <w:r w:rsidRPr="00407A92">
              <w:rPr>
                <w:kern w:val="0"/>
                <w:sz w:val="20"/>
                <w:szCs w:val="20"/>
                <w:lang w:eastAsia="pl-PL"/>
              </w:rPr>
              <w:lastRenderedPageBreak/>
              <w:t>8</w:t>
            </w:r>
          </w:p>
        </w:tc>
        <w:tc>
          <w:tcPr>
            <w:tcW w:w="5796"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rPr>
                <w:kern w:val="0"/>
                <w:sz w:val="20"/>
                <w:szCs w:val="20"/>
                <w:lang w:eastAsia="pl-PL"/>
              </w:rPr>
            </w:pPr>
            <w:r w:rsidRPr="00407A92">
              <w:rPr>
                <w:kern w:val="0"/>
                <w:sz w:val="20"/>
                <w:szCs w:val="20"/>
                <w:lang w:eastAsia="pl-PL"/>
              </w:rPr>
              <w:t>Wielorazowy obturator do trokaru o średnicy 5 mm,</w:t>
            </w:r>
          </w:p>
          <w:p w:rsidR="00034911" w:rsidRPr="00407A92" w:rsidRDefault="00034911" w:rsidP="00EB11FE">
            <w:pPr>
              <w:suppressAutoHyphens w:val="0"/>
              <w:rPr>
                <w:kern w:val="0"/>
                <w:sz w:val="20"/>
                <w:szCs w:val="20"/>
                <w:lang w:eastAsia="pl-PL"/>
              </w:rPr>
            </w:pPr>
            <w:r w:rsidRPr="00407A92">
              <w:rPr>
                <w:kern w:val="0"/>
                <w:sz w:val="20"/>
                <w:szCs w:val="20"/>
                <w:lang w:eastAsia="pl-PL"/>
              </w:rPr>
              <w:t>- stożkowaty-ostry</w:t>
            </w:r>
          </w:p>
          <w:p w:rsidR="00034911" w:rsidRPr="00407A92" w:rsidRDefault="00034911" w:rsidP="00EB11FE">
            <w:pPr>
              <w:suppressAutoHyphens w:val="0"/>
              <w:rPr>
                <w:kern w:val="0"/>
                <w:sz w:val="20"/>
                <w:szCs w:val="20"/>
                <w:lang w:eastAsia="pl-PL"/>
              </w:rPr>
            </w:pPr>
            <w:r w:rsidRPr="00407A92">
              <w:rPr>
                <w:kern w:val="0"/>
                <w:sz w:val="20"/>
                <w:szCs w:val="20"/>
                <w:lang w:eastAsia="pl-PL"/>
              </w:rPr>
              <w:t>- długość 110 mm,</w:t>
            </w:r>
          </w:p>
          <w:p w:rsidR="00034911" w:rsidRPr="00407A92" w:rsidRDefault="00034911" w:rsidP="00EB11FE">
            <w:pPr>
              <w:suppressAutoHyphens w:val="0"/>
              <w:rPr>
                <w:kern w:val="0"/>
                <w:sz w:val="20"/>
                <w:szCs w:val="20"/>
                <w:lang w:eastAsia="pl-PL"/>
              </w:rPr>
            </w:pPr>
            <w:r w:rsidRPr="00407A92">
              <w:rPr>
                <w:kern w:val="0"/>
                <w:sz w:val="20"/>
                <w:szCs w:val="20"/>
                <w:lang w:eastAsia="pl-PL"/>
              </w:rPr>
              <w:t>- kodowany kolorem czerwonym</w:t>
            </w:r>
          </w:p>
        </w:tc>
        <w:tc>
          <w:tcPr>
            <w:tcW w:w="62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jc w:val="center"/>
              <w:rPr>
                <w:kern w:val="0"/>
                <w:sz w:val="20"/>
                <w:szCs w:val="20"/>
                <w:lang w:eastAsia="pl-PL"/>
              </w:rPr>
            </w:pPr>
            <w:r w:rsidRPr="00407A92">
              <w:rPr>
                <w:kern w:val="0"/>
                <w:sz w:val="20"/>
                <w:szCs w:val="20"/>
                <w:lang w:eastAsia="pl-PL"/>
              </w:rPr>
              <w:t>2</w:t>
            </w:r>
          </w:p>
        </w:tc>
        <w:tc>
          <w:tcPr>
            <w:tcW w:w="950"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jc w:val="center"/>
              <w:rPr>
                <w:kern w:val="0"/>
                <w:sz w:val="20"/>
                <w:szCs w:val="20"/>
                <w:lang w:eastAsia="pl-PL"/>
              </w:rPr>
            </w:pPr>
          </w:p>
        </w:tc>
        <w:tc>
          <w:tcPr>
            <w:tcW w:w="115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jc w:val="center"/>
              <w:rPr>
                <w:kern w:val="0"/>
                <w:sz w:val="20"/>
                <w:szCs w:val="20"/>
                <w:lang w:eastAsia="pl-PL"/>
              </w:rPr>
            </w:pPr>
          </w:p>
        </w:tc>
        <w:tc>
          <w:tcPr>
            <w:tcW w:w="503"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jc w:val="center"/>
              <w:rPr>
                <w:kern w:val="0"/>
                <w:sz w:val="20"/>
                <w:szCs w:val="20"/>
                <w:lang w:eastAsia="pl-PL"/>
              </w:rPr>
            </w:pPr>
            <w:r w:rsidRPr="00407A92">
              <w:rPr>
                <w:kern w:val="0"/>
                <w:sz w:val="20"/>
                <w:szCs w:val="20"/>
                <w:lang w:eastAsia="pl-PL"/>
              </w:rPr>
              <w:t>8</w:t>
            </w:r>
          </w:p>
        </w:tc>
        <w:tc>
          <w:tcPr>
            <w:tcW w:w="103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jc w:val="center"/>
              <w:rPr>
                <w:kern w:val="0"/>
                <w:sz w:val="20"/>
                <w:szCs w:val="20"/>
                <w:lang w:eastAsia="pl-PL"/>
              </w:rPr>
            </w:pPr>
          </w:p>
        </w:tc>
        <w:tc>
          <w:tcPr>
            <w:tcW w:w="4252" w:type="dxa"/>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hideMark/>
          </w:tcPr>
          <w:p w:rsidR="00034911" w:rsidRPr="00407A92" w:rsidRDefault="00034911" w:rsidP="00EB11FE">
            <w:pPr>
              <w:suppressAutoHyphens w:val="0"/>
              <w:rPr>
                <w:kern w:val="0"/>
                <w:sz w:val="20"/>
                <w:szCs w:val="20"/>
                <w:lang w:eastAsia="pl-PL"/>
              </w:rPr>
            </w:pPr>
            <w:r w:rsidRPr="00407A92">
              <w:rPr>
                <w:kern w:val="0"/>
                <w:sz w:val="20"/>
                <w:szCs w:val="20"/>
                <w:lang w:eastAsia="pl-PL"/>
              </w:rPr>
              <w:t>Pełna nazwa producenta……………</w:t>
            </w:r>
          </w:p>
          <w:p w:rsidR="00034911" w:rsidRPr="00407A92" w:rsidRDefault="00034911" w:rsidP="00EB11FE">
            <w:pPr>
              <w:suppressAutoHyphens w:val="0"/>
              <w:rPr>
                <w:kern w:val="0"/>
                <w:sz w:val="20"/>
                <w:szCs w:val="20"/>
                <w:lang w:eastAsia="pl-PL"/>
              </w:rPr>
            </w:pPr>
            <w:r w:rsidRPr="00407A92">
              <w:rPr>
                <w:kern w:val="0"/>
                <w:sz w:val="20"/>
                <w:szCs w:val="20"/>
                <w:lang w:eastAsia="pl-PL"/>
              </w:rPr>
              <w:t>Pełna nazwa wyrobu ………………</w:t>
            </w:r>
          </w:p>
          <w:p w:rsidR="00034911" w:rsidRPr="00407A92" w:rsidRDefault="00034911" w:rsidP="00EB11FE">
            <w:pPr>
              <w:suppressAutoHyphens w:val="0"/>
              <w:rPr>
                <w:kern w:val="0"/>
                <w:sz w:val="20"/>
                <w:szCs w:val="20"/>
                <w:lang w:eastAsia="pl-PL"/>
              </w:rPr>
            </w:pPr>
            <w:r w:rsidRPr="00407A92">
              <w:rPr>
                <w:kern w:val="0"/>
                <w:sz w:val="20"/>
                <w:szCs w:val="20"/>
                <w:lang w:eastAsia="pl-PL"/>
              </w:rPr>
              <w:t>Numer referencyjny …………………</w:t>
            </w:r>
          </w:p>
          <w:p w:rsidR="00034911" w:rsidRPr="00407A92" w:rsidRDefault="00034911" w:rsidP="00EB11FE">
            <w:pPr>
              <w:suppressAutoHyphens w:val="0"/>
              <w:rPr>
                <w:kern w:val="0"/>
                <w:sz w:val="20"/>
                <w:szCs w:val="20"/>
                <w:lang w:eastAsia="pl-PL"/>
              </w:rPr>
            </w:pPr>
          </w:p>
        </w:tc>
      </w:tr>
      <w:tr w:rsidR="00034911" w:rsidRPr="00407A92" w:rsidTr="00EB11FE">
        <w:trPr>
          <w:tblCellSpacing w:w="0" w:type="dxa"/>
        </w:trPr>
        <w:tc>
          <w:tcPr>
            <w:tcW w:w="452"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rPr>
                <w:kern w:val="0"/>
                <w:sz w:val="20"/>
                <w:szCs w:val="20"/>
                <w:lang w:eastAsia="pl-PL"/>
              </w:rPr>
            </w:pPr>
            <w:r w:rsidRPr="00407A92">
              <w:rPr>
                <w:kern w:val="0"/>
                <w:sz w:val="20"/>
                <w:szCs w:val="20"/>
                <w:lang w:eastAsia="pl-PL"/>
              </w:rPr>
              <w:t>9</w:t>
            </w:r>
          </w:p>
        </w:tc>
        <w:tc>
          <w:tcPr>
            <w:tcW w:w="5796"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rPr>
                <w:kern w:val="0"/>
                <w:lang w:eastAsia="pl-PL"/>
              </w:rPr>
            </w:pPr>
            <w:r w:rsidRPr="00407A92">
              <w:rPr>
                <w:kern w:val="0"/>
                <w:sz w:val="20"/>
                <w:szCs w:val="20"/>
                <w:lang w:eastAsia="pl-PL"/>
              </w:rPr>
              <w:t xml:space="preserve">Wielorazowy obturator do trokaru o średnicy 10 mm, </w:t>
            </w:r>
          </w:p>
          <w:p w:rsidR="00034911" w:rsidRPr="00407A92" w:rsidRDefault="00034911" w:rsidP="00EB11FE">
            <w:pPr>
              <w:suppressAutoHyphens w:val="0"/>
              <w:rPr>
                <w:kern w:val="0"/>
                <w:lang w:eastAsia="pl-PL"/>
              </w:rPr>
            </w:pPr>
            <w:r w:rsidRPr="00407A92">
              <w:rPr>
                <w:kern w:val="0"/>
                <w:sz w:val="20"/>
                <w:szCs w:val="20"/>
                <w:lang w:eastAsia="pl-PL"/>
              </w:rPr>
              <w:t>- stożkowaty-ostry</w:t>
            </w:r>
          </w:p>
          <w:p w:rsidR="00034911" w:rsidRPr="00407A92" w:rsidRDefault="00034911" w:rsidP="00EB11FE">
            <w:pPr>
              <w:suppressAutoHyphens w:val="0"/>
              <w:rPr>
                <w:kern w:val="0"/>
                <w:lang w:eastAsia="pl-PL"/>
              </w:rPr>
            </w:pPr>
            <w:r w:rsidRPr="00407A92">
              <w:rPr>
                <w:kern w:val="0"/>
                <w:sz w:val="20"/>
                <w:szCs w:val="20"/>
                <w:lang w:eastAsia="pl-PL"/>
              </w:rPr>
              <w:t>- długość 110 mm,</w:t>
            </w:r>
          </w:p>
          <w:p w:rsidR="00034911" w:rsidRPr="00407A92" w:rsidRDefault="00034911" w:rsidP="00EB11FE">
            <w:pPr>
              <w:suppressAutoHyphens w:val="0"/>
              <w:rPr>
                <w:kern w:val="0"/>
                <w:lang w:eastAsia="pl-PL"/>
              </w:rPr>
            </w:pPr>
            <w:r w:rsidRPr="00407A92">
              <w:rPr>
                <w:kern w:val="0"/>
                <w:sz w:val="20"/>
                <w:szCs w:val="20"/>
                <w:lang w:eastAsia="pl-PL"/>
              </w:rPr>
              <w:t>- kodowany kolorem zielonym</w:t>
            </w:r>
          </w:p>
        </w:tc>
        <w:tc>
          <w:tcPr>
            <w:tcW w:w="625"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jc w:val="center"/>
              <w:rPr>
                <w:kern w:val="0"/>
                <w:lang w:eastAsia="pl-PL"/>
              </w:rPr>
            </w:pPr>
            <w:r w:rsidRPr="00407A92">
              <w:rPr>
                <w:kern w:val="0"/>
                <w:sz w:val="20"/>
                <w:szCs w:val="20"/>
                <w:lang w:eastAsia="pl-PL"/>
              </w:rPr>
              <w:t>2</w:t>
            </w:r>
          </w:p>
        </w:tc>
        <w:tc>
          <w:tcPr>
            <w:tcW w:w="950"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jc w:val="center"/>
              <w:rPr>
                <w:kern w:val="0"/>
                <w:lang w:eastAsia="pl-PL"/>
              </w:rPr>
            </w:pPr>
          </w:p>
        </w:tc>
        <w:tc>
          <w:tcPr>
            <w:tcW w:w="1155"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jc w:val="center"/>
              <w:rPr>
                <w:kern w:val="0"/>
                <w:lang w:eastAsia="pl-PL"/>
              </w:rPr>
            </w:pPr>
          </w:p>
        </w:tc>
        <w:tc>
          <w:tcPr>
            <w:tcW w:w="503"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jc w:val="center"/>
              <w:rPr>
                <w:kern w:val="0"/>
                <w:lang w:eastAsia="pl-PL"/>
              </w:rPr>
            </w:pPr>
            <w:r w:rsidRPr="00407A92">
              <w:rPr>
                <w:kern w:val="0"/>
                <w:sz w:val="20"/>
                <w:szCs w:val="20"/>
                <w:lang w:eastAsia="pl-PL"/>
              </w:rPr>
              <w:t>8</w:t>
            </w:r>
          </w:p>
        </w:tc>
        <w:tc>
          <w:tcPr>
            <w:tcW w:w="1035"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jc w:val="center"/>
              <w:rPr>
                <w:kern w:val="0"/>
                <w:lang w:eastAsia="pl-PL"/>
              </w:rPr>
            </w:pPr>
          </w:p>
        </w:tc>
        <w:tc>
          <w:tcPr>
            <w:tcW w:w="4252" w:type="dxa"/>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hideMark/>
          </w:tcPr>
          <w:p w:rsidR="00034911" w:rsidRPr="00407A92" w:rsidRDefault="00034911" w:rsidP="00EB11FE">
            <w:pPr>
              <w:suppressAutoHyphens w:val="0"/>
              <w:rPr>
                <w:kern w:val="0"/>
                <w:lang w:eastAsia="pl-PL"/>
              </w:rPr>
            </w:pPr>
            <w:r w:rsidRPr="00407A92">
              <w:rPr>
                <w:kern w:val="0"/>
                <w:sz w:val="20"/>
                <w:szCs w:val="20"/>
                <w:lang w:eastAsia="pl-PL"/>
              </w:rPr>
              <w:t>Pełna nazwa producenta……………</w:t>
            </w:r>
          </w:p>
          <w:p w:rsidR="00034911" w:rsidRPr="00407A92" w:rsidRDefault="00034911" w:rsidP="00EB11FE">
            <w:pPr>
              <w:suppressAutoHyphens w:val="0"/>
              <w:rPr>
                <w:kern w:val="0"/>
                <w:lang w:eastAsia="pl-PL"/>
              </w:rPr>
            </w:pPr>
            <w:r w:rsidRPr="00407A92">
              <w:rPr>
                <w:kern w:val="0"/>
                <w:sz w:val="20"/>
                <w:szCs w:val="20"/>
                <w:lang w:eastAsia="pl-PL"/>
              </w:rPr>
              <w:t>Pełna nazwa wyrobu ………………</w:t>
            </w:r>
          </w:p>
          <w:p w:rsidR="00034911" w:rsidRPr="00407A92" w:rsidRDefault="00034911" w:rsidP="00EB11FE">
            <w:pPr>
              <w:suppressAutoHyphens w:val="0"/>
              <w:rPr>
                <w:kern w:val="0"/>
                <w:lang w:eastAsia="pl-PL"/>
              </w:rPr>
            </w:pPr>
            <w:r w:rsidRPr="00407A92">
              <w:rPr>
                <w:kern w:val="0"/>
                <w:sz w:val="20"/>
                <w:szCs w:val="20"/>
                <w:lang w:eastAsia="pl-PL"/>
              </w:rPr>
              <w:t>Numer referencyjny …………………</w:t>
            </w:r>
          </w:p>
          <w:p w:rsidR="00034911" w:rsidRPr="00407A92" w:rsidRDefault="00034911" w:rsidP="00EB11FE">
            <w:pPr>
              <w:suppressAutoHyphens w:val="0"/>
              <w:rPr>
                <w:kern w:val="0"/>
                <w:lang w:eastAsia="pl-PL"/>
              </w:rPr>
            </w:pPr>
          </w:p>
        </w:tc>
      </w:tr>
      <w:tr w:rsidR="00034911" w:rsidRPr="00407A92" w:rsidTr="00EB11FE">
        <w:trPr>
          <w:tblCellSpacing w:w="0" w:type="dxa"/>
        </w:trPr>
        <w:tc>
          <w:tcPr>
            <w:tcW w:w="452"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rPr>
                <w:kern w:val="0"/>
                <w:sz w:val="20"/>
                <w:szCs w:val="20"/>
                <w:lang w:eastAsia="pl-PL"/>
              </w:rPr>
            </w:pPr>
            <w:r w:rsidRPr="00407A92">
              <w:rPr>
                <w:kern w:val="0"/>
                <w:sz w:val="20"/>
                <w:szCs w:val="20"/>
                <w:lang w:eastAsia="pl-PL"/>
              </w:rPr>
              <w:t>10</w:t>
            </w:r>
          </w:p>
        </w:tc>
        <w:tc>
          <w:tcPr>
            <w:tcW w:w="5796"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rPr>
                <w:color w:val="auto"/>
              </w:rPr>
            </w:pPr>
            <w:r w:rsidRPr="00407A92">
              <w:rPr>
                <w:color w:val="auto"/>
                <w:sz w:val="20"/>
                <w:szCs w:val="20"/>
              </w:rPr>
              <w:t>Tubus zewnętrzny do narzędzia laparoskopowego.</w:t>
            </w:r>
          </w:p>
          <w:p w:rsidR="00034911" w:rsidRPr="00407A92" w:rsidRDefault="00034911" w:rsidP="00EB11FE">
            <w:pPr>
              <w:pStyle w:val="western"/>
              <w:spacing w:before="0" w:beforeAutospacing="0" w:after="0"/>
              <w:rPr>
                <w:color w:val="auto"/>
              </w:rPr>
            </w:pPr>
            <w:r w:rsidRPr="00407A92">
              <w:rPr>
                <w:color w:val="auto"/>
                <w:sz w:val="20"/>
                <w:szCs w:val="20"/>
              </w:rPr>
              <w:t>- o średnicy 5,5 mm,</w:t>
            </w:r>
          </w:p>
          <w:p w:rsidR="00034911" w:rsidRPr="00407A92" w:rsidRDefault="00034911" w:rsidP="00EB11FE">
            <w:pPr>
              <w:pStyle w:val="western"/>
              <w:spacing w:before="0" w:beforeAutospacing="0" w:after="0"/>
              <w:rPr>
                <w:color w:val="auto"/>
              </w:rPr>
            </w:pPr>
            <w:r w:rsidRPr="00407A92">
              <w:rPr>
                <w:color w:val="auto"/>
                <w:sz w:val="20"/>
                <w:szCs w:val="20"/>
              </w:rPr>
              <w:t>- o długości 310 mm,</w:t>
            </w:r>
          </w:p>
          <w:p w:rsidR="00034911" w:rsidRPr="00407A92" w:rsidRDefault="00034911" w:rsidP="00EB11FE">
            <w:pPr>
              <w:pStyle w:val="western"/>
              <w:spacing w:before="0" w:beforeAutospacing="0" w:after="0"/>
              <w:rPr>
                <w:color w:val="auto"/>
              </w:rPr>
            </w:pPr>
            <w:r w:rsidRPr="00407A92">
              <w:rPr>
                <w:color w:val="auto"/>
                <w:sz w:val="20"/>
                <w:szCs w:val="20"/>
              </w:rPr>
              <w:t xml:space="preserve">- wielorazowego użytku </w:t>
            </w:r>
          </w:p>
        </w:tc>
        <w:tc>
          <w:tcPr>
            <w:tcW w:w="625"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r w:rsidRPr="00407A92">
              <w:rPr>
                <w:color w:val="auto"/>
                <w:sz w:val="20"/>
                <w:szCs w:val="20"/>
              </w:rPr>
              <w:t>1</w:t>
            </w:r>
          </w:p>
        </w:tc>
        <w:tc>
          <w:tcPr>
            <w:tcW w:w="950"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1155"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503"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r w:rsidRPr="00407A92">
              <w:rPr>
                <w:color w:val="auto"/>
                <w:sz w:val="20"/>
                <w:szCs w:val="20"/>
              </w:rPr>
              <w:t>8</w:t>
            </w:r>
          </w:p>
        </w:tc>
        <w:tc>
          <w:tcPr>
            <w:tcW w:w="1035"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4252" w:type="dxa"/>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hideMark/>
          </w:tcPr>
          <w:p w:rsidR="00034911" w:rsidRPr="00407A92" w:rsidRDefault="00034911" w:rsidP="00EB11FE">
            <w:pPr>
              <w:suppressAutoHyphens w:val="0"/>
              <w:rPr>
                <w:kern w:val="0"/>
                <w:lang w:eastAsia="pl-PL"/>
              </w:rPr>
            </w:pPr>
            <w:r w:rsidRPr="00407A92">
              <w:rPr>
                <w:kern w:val="0"/>
                <w:sz w:val="20"/>
                <w:szCs w:val="20"/>
                <w:lang w:eastAsia="pl-PL"/>
              </w:rPr>
              <w:t>Pełna nazwa producenta……………</w:t>
            </w:r>
          </w:p>
          <w:p w:rsidR="00034911" w:rsidRPr="00407A92" w:rsidRDefault="00034911" w:rsidP="00EB11FE">
            <w:pPr>
              <w:suppressAutoHyphens w:val="0"/>
              <w:rPr>
                <w:kern w:val="0"/>
                <w:lang w:eastAsia="pl-PL"/>
              </w:rPr>
            </w:pPr>
            <w:r w:rsidRPr="00407A92">
              <w:rPr>
                <w:kern w:val="0"/>
                <w:sz w:val="20"/>
                <w:szCs w:val="20"/>
                <w:lang w:eastAsia="pl-PL"/>
              </w:rPr>
              <w:t>Pełna nazwa wyrobu ………………</w:t>
            </w:r>
          </w:p>
          <w:p w:rsidR="00034911" w:rsidRPr="00407A92" w:rsidRDefault="00034911" w:rsidP="00EB11FE">
            <w:pPr>
              <w:suppressAutoHyphens w:val="0"/>
              <w:rPr>
                <w:kern w:val="0"/>
                <w:lang w:eastAsia="pl-PL"/>
              </w:rPr>
            </w:pPr>
            <w:r w:rsidRPr="00407A92">
              <w:rPr>
                <w:kern w:val="0"/>
                <w:sz w:val="20"/>
                <w:szCs w:val="20"/>
                <w:lang w:eastAsia="pl-PL"/>
              </w:rPr>
              <w:t>Numer referencyjny …………………</w:t>
            </w:r>
          </w:p>
          <w:p w:rsidR="00034911" w:rsidRPr="00407A92" w:rsidRDefault="00034911" w:rsidP="00EB11FE">
            <w:pPr>
              <w:suppressAutoHyphens w:val="0"/>
              <w:rPr>
                <w:kern w:val="0"/>
                <w:sz w:val="20"/>
                <w:szCs w:val="20"/>
                <w:lang w:eastAsia="pl-PL"/>
              </w:rPr>
            </w:pPr>
          </w:p>
        </w:tc>
      </w:tr>
      <w:tr w:rsidR="00034911" w:rsidRPr="00407A92" w:rsidTr="00EB11FE">
        <w:trPr>
          <w:tblCellSpacing w:w="0" w:type="dxa"/>
        </w:trPr>
        <w:tc>
          <w:tcPr>
            <w:tcW w:w="452"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rPr>
                <w:kern w:val="0"/>
                <w:sz w:val="20"/>
                <w:szCs w:val="20"/>
                <w:lang w:eastAsia="pl-PL"/>
              </w:rPr>
            </w:pPr>
            <w:r w:rsidRPr="00407A92">
              <w:rPr>
                <w:kern w:val="0"/>
                <w:sz w:val="20"/>
                <w:szCs w:val="20"/>
                <w:lang w:eastAsia="pl-PL"/>
              </w:rPr>
              <w:t>11</w:t>
            </w:r>
          </w:p>
        </w:tc>
        <w:tc>
          <w:tcPr>
            <w:tcW w:w="5796"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rPr>
                <w:color w:val="auto"/>
              </w:rPr>
            </w:pPr>
            <w:r w:rsidRPr="00407A92">
              <w:rPr>
                <w:color w:val="auto"/>
                <w:sz w:val="20"/>
                <w:szCs w:val="20"/>
              </w:rPr>
              <w:t xml:space="preserve">Wielorazowy kompletny wkład zaworu insuflacyjnego </w:t>
            </w:r>
          </w:p>
          <w:p w:rsidR="00034911" w:rsidRPr="00407A92" w:rsidRDefault="00034911" w:rsidP="00EB11FE">
            <w:pPr>
              <w:pStyle w:val="western"/>
              <w:spacing w:before="0" w:beforeAutospacing="0" w:after="0"/>
              <w:rPr>
                <w:color w:val="auto"/>
              </w:rPr>
            </w:pPr>
            <w:r w:rsidRPr="00407A92">
              <w:rPr>
                <w:color w:val="auto"/>
                <w:sz w:val="20"/>
                <w:szCs w:val="20"/>
              </w:rPr>
              <w:t xml:space="preserve">- o średnicy 10 mm, </w:t>
            </w:r>
          </w:p>
          <w:p w:rsidR="00034911" w:rsidRPr="00407A92" w:rsidRDefault="00034911" w:rsidP="00EB11FE">
            <w:pPr>
              <w:pStyle w:val="western"/>
              <w:spacing w:before="0" w:beforeAutospacing="0" w:after="0"/>
              <w:rPr>
                <w:color w:val="auto"/>
              </w:rPr>
            </w:pPr>
            <w:r w:rsidRPr="00407A92">
              <w:rPr>
                <w:color w:val="auto"/>
                <w:sz w:val="20"/>
                <w:szCs w:val="20"/>
              </w:rPr>
              <w:t>- z konwersją klapkową do narzędzi 5 mm,</w:t>
            </w:r>
          </w:p>
          <w:p w:rsidR="00034911" w:rsidRPr="00407A92" w:rsidRDefault="00034911" w:rsidP="00EB11FE">
            <w:pPr>
              <w:pStyle w:val="western"/>
              <w:spacing w:before="0" w:beforeAutospacing="0" w:after="0"/>
              <w:rPr>
                <w:color w:val="auto"/>
              </w:rPr>
            </w:pPr>
            <w:r w:rsidRPr="00407A92">
              <w:rPr>
                <w:color w:val="auto"/>
                <w:sz w:val="20"/>
                <w:szCs w:val="20"/>
              </w:rPr>
              <w:t>- dolna uszczelka insuflacyjna nacinana, 4 drożna</w:t>
            </w:r>
          </w:p>
        </w:tc>
        <w:tc>
          <w:tcPr>
            <w:tcW w:w="625"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r w:rsidRPr="00407A92">
              <w:rPr>
                <w:color w:val="auto"/>
                <w:sz w:val="20"/>
                <w:szCs w:val="20"/>
              </w:rPr>
              <w:t>3</w:t>
            </w:r>
          </w:p>
        </w:tc>
        <w:tc>
          <w:tcPr>
            <w:tcW w:w="950"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1155"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503"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r w:rsidRPr="00407A92">
              <w:rPr>
                <w:color w:val="auto"/>
                <w:sz w:val="20"/>
                <w:szCs w:val="20"/>
              </w:rPr>
              <w:t>8</w:t>
            </w:r>
          </w:p>
        </w:tc>
        <w:tc>
          <w:tcPr>
            <w:tcW w:w="1035"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4252" w:type="dxa"/>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hideMark/>
          </w:tcPr>
          <w:p w:rsidR="00034911" w:rsidRPr="00407A92" w:rsidRDefault="00034911" w:rsidP="00EB11FE">
            <w:pPr>
              <w:suppressAutoHyphens w:val="0"/>
              <w:rPr>
                <w:kern w:val="0"/>
                <w:lang w:eastAsia="pl-PL"/>
              </w:rPr>
            </w:pPr>
            <w:r w:rsidRPr="00407A92">
              <w:rPr>
                <w:kern w:val="0"/>
                <w:sz w:val="20"/>
                <w:szCs w:val="20"/>
                <w:lang w:eastAsia="pl-PL"/>
              </w:rPr>
              <w:t>Pełna nazwa producenta……………</w:t>
            </w:r>
          </w:p>
          <w:p w:rsidR="00034911" w:rsidRPr="00407A92" w:rsidRDefault="00034911" w:rsidP="00EB11FE">
            <w:pPr>
              <w:suppressAutoHyphens w:val="0"/>
              <w:rPr>
                <w:kern w:val="0"/>
                <w:lang w:eastAsia="pl-PL"/>
              </w:rPr>
            </w:pPr>
            <w:r w:rsidRPr="00407A92">
              <w:rPr>
                <w:kern w:val="0"/>
                <w:sz w:val="20"/>
                <w:szCs w:val="20"/>
                <w:lang w:eastAsia="pl-PL"/>
              </w:rPr>
              <w:t>Pełna nazwa wyrobu ………………</w:t>
            </w:r>
          </w:p>
          <w:p w:rsidR="00034911" w:rsidRPr="00407A92" w:rsidRDefault="00034911" w:rsidP="00EB11FE">
            <w:pPr>
              <w:suppressAutoHyphens w:val="0"/>
              <w:rPr>
                <w:kern w:val="0"/>
                <w:lang w:eastAsia="pl-PL"/>
              </w:rPr>
            </w:pPr>
            <w:r w:rsidRPr="00407A92">
              <w:rPr>
                <w:kern w:val="0"/>
                <w:sz w:val="20"/>
                <w:szCs w:val="20"/>
                <w:lang w:eastAsia="pl-PL"/>
              </w:rPr>
              <w:t>Numer referencyjny …………………</w:t>
            </w:r>
          </w:p>
          <w:p w:rsidR="00034911" w:rsidRPr="00407A92" w:rsidRDefault="00034911" w:rsidP="00EB11FE">
            <w:pPr>
              <w:suppressAutoHyphens w:val="0"/>
              <w:rPr>
                <w:kern w:val="0"/>
                <w:lang w:eastAsia="pl-PL"/>
              </w:rPr>
            </w:pPr>
          </w:p>
        </w:tc>
      </w:tr>
      <w:tr w:rsidR="00034911" w:rsidRPr="00407A92" w:rsidTr="00EB11FE">
        <w:trPr>
          <w:tblCellSpacing w:w="0" w:type="dxa"/>
        </w:trPr>
        <w:tc>
          <w:tcPr>
            <w:tcW w:w="452"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rPr>
                <w:kern w:val="0"/>
                <w:sz w:val="20"/>
                <w:szCs w:val="20"/>
                <w:lang w:eastAsia="pl-PL"/>
              </w:rPr>
            </w:pPr>
            <w:r w:rsidRPr="00407A92">
              <w:rPr>
                <w:kern w:val="0"/>
                <w:sz w:val="20"/>
                <w:szCs w:val="20"/>
                <w:lang w:eastAsia="pl-PL"/>
              </w:rPr>
              <w:t>12</w:t>
            </w:r>
          </w:p>
        </w:tc>
        <w:tc>
          <w:tcPr>
            <w:tcW w:w="5796"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rPr>
                <w:color w:val="auto"/>
              </w:rPr>
            </w:pPr>
            <w:r w:rsidRPr="00407A92">
              <w:rPr>
                <w:color w:val="auto"/>
                <w:sz w:val="20"/>
                <w:szCs w:val="20"/>
              </w:rPr>
              <w:t xml:space="preserve">Ergonomiczna rączka do narzędzia laparoskopowego monopolarnego: </w:t>
            </w:r>
          </w:p>
          <w:p w:rsidR="00034911" w:rsidRPr="00407A92" w:rsidRDefault="00034911" w:rsidP="00EB11FE">
            <w:pPr>
              <w:pStyle w:val="western"/>
              <w:spacing w:before="0" w:beforeAutospacing="0" w:after="0"/>
              <w:rPr>
                <w:color w:val="auto"/>
              </w:rPr>
            </w:pPr>
            <w:r w:rsidRPr="00407A92">
              <w:rPr>
                <w:color w:val="auto"/>
                <w:sz w:val="20"/>
                <w:szCs w:val="20"/>
              </w:rPr>
              <w:t>-bez blokady,</w:t>
            </w:r>
          </w:p>
          <w:p w:rsidR="00034911" w:rsidRPr="00407A92" w:rsidRDefault="00034911" w:rsidP="00EB11FE">
            <w:pPr>
              <w:pStyle w:val="western"/>
              <w:spacing w:before="0" w:beforeAutospacing="0" w:after="0"/>
              <w:rPr>
                <w:color w:val="auto"/>
              </w:rPr>
            </w:pPr>
            <w:r w:rsidRPr="00407A92">
              <w:rPr>
                <w:color w:val="auto"/>
                <w:sz w:val="20"/>
                <w:szCs w:val="20"/>
              </w:rPr>
              <w:t xml:space="preserve">-ze stałym izolowanym przyłączem HF i mechanizmem zapadkowym One-Click </w:t>
            </w:r>
          </w:p>
          <w:p w:rsidR="00034911" w:rsidRPr="00407A92" w:rsidRDefault="00034911" w:rsidP="00EB11FE">
            <w:pPr>
              <w:pStyle w:val="western"/>
              <w:spacing w:before="0" w:beforeAutospacing="0" w:after="0"/>
              <w:rPr>
                <w:color w:val="auto"/>
              </w:rPr>
            </w:pPr>
            <w:r w:rsidRPr="00407A92">
              <w:rPr>
                <w:color w:val="auto"/>
                <w:sz w:val="20"/>
                <w:szCs w:val="20"/>
              </w:rPr>
              <w:t>- do połączenia z ramiem robotycznym narzędzia; autoklawowalna</w:t>
            </w:r>
          </w:p>
        </w:tc>
        <w:tc>
          <w:tcPr>
            <w:tcW w:w="62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r w:rsidRPr="00407A92">
              <w:rPr>
                <w:color w:val="auto"/>
                <w:sz w:val="20"/>
                <w:szCs w:val="20"/>
              </w:rPr>
              <w:t>1</w:t>
            </w:r>
          </w:p>
        </w:tc>
        <w:tc>
          <w:tcPr>
            <w:tcW w:w="950"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115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503"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r w:rsidRPr="00407A92">
              <w:rPr>
                <w:color w:val="auto"/>
                <w:sz w:val="20"/>
                <w:szCs w:val="20"/>
              </w:rPr>
              <w:t>8</w:t>
            </w:r>
          </w:p>
        </w:tc>
        <w:tc>
          <w:tcPr>
            <w:tcW w:w="103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4252" w:type="dxa"/>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hideMark/>
          </w:tcPr>
          <w:p w:rsidR="00034911" w:rsidRPr="00407A92" w:rsidRDefault="00034911" w:rsidP="00EB11FE">
            <w:pPr>
              <w:suppressAutoHyphens w:val="0"/>
              <w:rPr>
                <w:kern w:val="0"/>
                <w:lang w:eastAsia="pl-PL"/>
              </w:rPr>
            </w:pPr>
            <w:r w:rsidRPr="00407A92">
              <w:rPr>
                <w:kern w:val="0"/>
                <w:sz w:val="20"/>
                <w:szCs w:val="20"/>
                <w:lang w:eastAsia="pl-PL"/>
              </w:rPr>
              <w:t>Pełna nazwa producenta……………</w:t>
            </w:r>
          </w:p>
          <w:p w:rsidR="00034911" w:rsidRPr="00407A92" w:rsidRDefault="00034911" w:rsidP="00EB11FE">
            <w:pPr>
              <w:suppressAutoHyphens w:val="0"/>
              <w:rPr>
                <w:kern w:val="0"/>
                <w:lang w:eastAsia="pl-PL"/>
              </w:rPr>
            </w:pPr>
            <w:r w:rsidRPr="00407A92">
              <w:rPr>
                <w:kern w:val="0"/>
                <w:sz w:val="20"/>
                <w:szCs w:val="20"/>
                <w:lang w:eastAsia="pl-PL"/>
              </w:rPr>
              <w:t>Pełna nazwa wyrobu ………………</w:t>
            </w:r>
          </w:p>
          <w:p w:rsidR="00034911" w:rsidRPr="00407A92" w:rsidRDefault="00034911" w:rsidP="00EB11FE">
            <w:pPr>
              <w:suppressAutoHyphens w:val="0"/>
              <w:rPr>
                <w:kern w:val="0"/>
                <w:lang w:eastAsia="pl-PL"/>
              </w:rPr>
            </w:pPr>
            <w:r w:rsidRPr="00407A92">
              <w:rPr>
                <w:kern w:val="0"/>
                <w:sz w:val="20"/>
                <w:szCs w:val="20"/>
                <w:lang w:eastAsia="pl-PL"/>
              </w:rPr>
              <w:t>Numer referencyjny ……………………</w:t>
            </w:r>
          </w:p>
        </w:tc>
      </w:tr>
      <w:tr w:rsidR="00034911" w:rsidRPr="00407A92" w:rsidTr="00EB11FE">
        <w:trPr>
          <w:tblCellSpacing w:w="0" w:type="dxa"/>
        </w:trPr>
        <w:tc>
          <w:tcPr>
            <w:tcW w:w="452"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rPr>
                <w:kern w:val="0"/>
                <w:sz w:val="20"/>
                <w:szCs w:val="20"/>
                <w:lang w:eastAsia="pl-PL"/>
              </w:rPr>
            </w:pPr>
            <w:r w:rsidRPr="00407A92">
              <w:rPr>
                <w:kern w:val="0"/>
                <w:sz w:val="20"/>
                <w:szCs w:val="20"/>
                <w:lang w:eastAsia="pl-PL"/>
              </w:rPr>
              <w:t>13</w:t>
            </w:r>
          </w:p>
        </w:tc>
        <w:tc>
          <w:tcPr>
            <w:tcW w:w="5796"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rPr>
                <w:color w:val="auto"/>
              </w:rPr>
            </w:pPr>
            <w:r w:rsidRPr="00407A92">
              <w:rPr>
                <w:color w:val="auto"/>
                <w:sz w:val="20"/>
                <w:szCs w:val="20"/>
              </w:rPr>
              <w:t xml:space="preserve">Wielorazowy wkład zaworu insuflacyjnego do trokaru </w:t>
            </w:r>
          </w:p>
          <w:p w:rsidR="00034911" w:rsidRPr="00407A92" w:rsidRDefault="00034911" w:rsidP="00EB11FE">
            <w:pPr>
              <w:pStyle w:val="western"/>
              <w:spacing w:before="0" w:beforeAutospacing="0" w:after="0"/>
              <w:rPr>
                <w:color w:val="auto"/>
              </w:rPr>
            </w:pPr>
            <w:r w:rsidRPr="00407A92">
              <w:rPr>
                <w:color w:val="auto"/>
                <w:sz w:val="20"/>
                <w:szCs w:val="20"/>
              </w:rPr>
              <w:t xml:space="preserve">- o średnicy 5 mm, </w:t>
            </w:r>
          </w:p>
          <w:p w:rsidR="00034911" w:rsidRPr="00407A92" w:rsidRDefault="00034911" w:rsidP="00EB11FE">
            <w:pPr>
              <w:pStyle w:val="western"/>
              <w:spacing w:before="0" w:beforeAutospacing="0" w:after="0"/>
              <w:rPr>
                <w:color w:val="auto"/>
              </w:rPr>
            </w:pPr>
            <w:r w:rsidRPr="00407A92">
              <w:rPr>
                <w:color w:val="auto"/>
                <w:sz w:val="20"/>
                <w:szCs w:val="20"/>
              </w:rPr>
              <w:t>- nacinany czterodrożny</w:t>
            </w:r>
          </w:p>
          <w:p w:rsidR="00034911" w:rsidRPr="00407A92" w:rsidRDefault="00034911" w:rsidP="00EB11FE">
            <w:pPr>
              <w:pStyle w:val="western"/>
              <w:spacing w:before="0" w:beforeAutospacing="0" w:after="0"/>
              <w:rPr>
                <w:color w:val="auto"/>
              </w:rPr>
            </w:pPr>
            <w:r w:rsidRPr="00407A92">
              <w:rPr>
                <w:color w:val="auto"/>
                <w:sz w:val="20"/>
                <w:szCs w:val="20"/>
              </w:rPr>
              <w:t>- redukujący ryzyko zabrudzenia endoskopu.</w:t>
            </w:r>
          </w:p>
        </w:tc>
        <w:tc>
          <w:tcPr>
            <w:tcW w:w="62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r w:rsidRPr="00407A92">
              <w:rPr>
                <w:color w:val="auto"/>
                <w:sz w:val="20"/>
                <w:szCs w:val="20"/>
              </w:rPr>
              <w:t>1</w:t>
            </w:r>
          </w:p>
        </w:tc>
        <w:tc>
          <w:tcPr>
            <w:tcW w:w="950"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115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503"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r w:rsidRPr="00407A92">
              <w:rPr>
                <w:color w:val="auto"/>
                <w:sz w:val="20"/>
                <w:szCs w:val="20"/>
              </w:rPr>
              <w:t>8</w:t>
            </w:r>
          </w:p>
        </w:tc>
        <w:tc>
          <w:tcPr>
            <w:tcW w:w="103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4252" w:type="dxa"/>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hideMark/>
          </w:tcPr>
          <w:p w:rsidR="00034911" w:rsidRPr="00407A92" w:rsidRDefault="00034911" w:rsidP="00EB11FE">
            <w:pPr>
              <w:suppressAutoHyphens w:val="0"/>
              <w:rPr>
                <w:kern w:val="0"/>
                <w:lang w:eastAsia="pl-PL"/>
              </w:rPr>
            </w:pPr>
            <w:r w:rsidRPr="00407A92">
              <w:rPr>
                <w:kern w:val="0"/>
                <w:sz w:val="20"/>
                <w:szCs w:val="20"/>
                <w:lang w:eastAsia="pl-PL"/>
              </w:rPr>
              <w:t>Pełna nazwa producenta……………</w:t>
            </w:r>
          </w:p>
          <w:p w:rsidR="00034911" w:rsidRPr="00407A92" w:rsidRDefault="00034911" w:rsidP="00EB11FE">
            <w:pPr>
              <w:suppressAutoHyphens w:val="0"/>
              <w:rPr>
                <w:kern w:val="0"/>
                <w:lang w:eastAsia="pl-PL"/>
              </w:rPr>
            </w:pPr>
            <w:r w:rsidRPr="00407A92">
              <w:rPr>
                <w:kern w:val="0"/>
                <w:sz w:val="20"/>
                <w:szCs w:val="20"/>
                <w:lang w:eastAsia="pl-PL"/>
              </w:rPr>
              <w:t>Pełna nazwa wyrobu ………………</w:t>
            </w:r>
          </w:p>
          <w:p w:rsidR="00034911" w:rsidRPr="00407A92" w:rsidRDefault="00034911" w:rsidP="00EB11FE">
            <w:pPr>
              <w:suppressAutoHyphens w:val="0"/>
              <w:rPr>
                <w:kern w:val="0"/>
                <w:lang w:eastAsia="pl-PL"/>
              </w:rPr>
            </w:pPr>
            <w:r w:rsidRPr="00407A92">
              <w:rPr>
                <w:kern w:val="0"/>
                <w:sz w:val="20"/>
                <w:szCs w:val="20"/>
                <w:lang w:eastAsia="pl-PL"/>
              </w:rPr>
              <w:t>Numer referencyjny ……………………</w:t>
            </w:r>
          </w:p>
        </w:tc>
      </w:tr>
      <w:tr w:rsidR="00034911" w:rsidRPr="00407A92" w:rsidTr="00EB11FE">
        <w:trPr>
          <w:tblCellSpacing w:w="0" w:type="dxa"/>
        </w:trPr>
        <w:tc>
          <w:tcPr>
            <w:tcW w:w="452"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rPr>
                <w:kern w:val="0"/>
                <w:sz w:val="20"/>
                <w:szCs w:val="20"/>
                <w:lang w:eastAsia="pl-PL"/>
              </w:rPr>
            </w:pPr>
            <w:r w:rsidRPr="00407A92">
              <w:rPr>
                <w:kern w:val="0"/>
                <w:sz w:val="20"/>
                <w:szCs w:val="20"/>
                <w:lang w:eastAsia="pl-PL"/>
              </w:rPr>
              <w:t>14</w:t>
            </w:r>
          </w:p>
        </w:tc>
        <w:tc>
          <w:tcPr>
            <w:tcW w:w="5796"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rPr>
                <w:color w:val="auto"/>
                <w:sz w:val="20"/>
                <w:szCs w:val="20"/>
              </w:rPr>
            </w:pPr>
            <w:r w:rsidRPr="00407A92">
              <w:rPr>
                <w:color w:val="auto"/>
                <w:sz w:val="20"/>
                <w:szCs w:val="20"/>
              </w:rPr>
              <w:t xml:space="preserve">Kolec trójgraniasty stożkowy - ostry </w:t>
            </w:r>
          </w:p>
          <w:p w:rsidR="00034911" w:rsidRPr="00407A92" w:rsidRDefault="00034911" w:rsidP="00EB11FE">
            <w:pPr>
              <w:pStyle w:val="western"/>
              <w:spacing w:before="0" w:beforeAutospacing="0" w:after="0"/>
              <w:rPr>
                <w:color w:val="auto"/>
                <w:sz w:val="20"/>
                <w:szCs w:val="20"/>
              </w:rPr>
            </w:pPr>
            <w:r w:rsidRPr="00407A92">
              <w:rPr>
                <w:color w:val="auto"/>
                <w:sz w:val="20"/>
                <w:szCs w:val="20"/>
              </w:rPr>
              <w:t>- rozmiar 10/110 mm</w:t>
            </w:r>
          </w:p>
        </w:tc>
        <w:tc>
          <w:tcPr>
            <w:tcW w:w="62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r w:rsidRPr="00407A92">
              <w:rPr>
                <w:color w:val="auto"/>
                <w:sz w:val="20"/>
                <w:szCs w:val="20"/>
              </w:rPr>
              <w:t>2</w:t>
            </w:r>
          </w:p>
        </w:tc>
        <w:tc>
          <w:tcPr>
            <w:tcW w:w="950"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115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503"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r w:rsidRPr="00407A92">
              <w:rPr>
                <w:color w:val="auto"/>
                <w:sz w:val="20"/>
                <w:szCs w:val="20"/>
              </w:rPr>
              <w:t>8</w:t>
            </w:r>
          </w:p>
        </w:tc>
        <w:tc>
          <w:tcPr>
            <w:tcW w:w="103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4252" w:type="dxa"/>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hideMark/>
          </w:tcPr>
          <w:p w:rsidR="00034911" w:rsidRPr="00407A92" w:rsidRDefault="00034911" w:rsidP="00EB11FE">
            <w:pPr>
              <w:suppressAutoHyphens w:val="0"/>
              <w:rPr>
                <w:kern w:val="0"/>
                <w:lang w:eastAsia="pl-PL"/>
              </w:rPr>
            </w:pPr>
            <w:r w:rsidRPr="00407A92">
              <w:rPr>
                <w:kern w:val="0"/>
                <w:sz w:val="20"/>
                <w:szCs w:val="20"/>
                <w:lang w:eastAsia="pl-PL"/>
              </w:rPr>
              <w:t>Pełna nazwa producenta……………</w:t>
            </w:r>
          </w:p>
          <w:p w:rsidR="00034911" w:rsidRPr="00407A92" w:rsidRDefault="00034911" w:rsidP="00EB11FE">
            <w:pPr>
              <w:suppressAutoHyphens w:val="0"/>
              <w:rPr>
                <w:kern w:val="0"/>
                <w:lang w:eastAsia="pl-PL"/>
              </w:rPr>
            </w:pPr>
            <w:r w:rsidRPr="00407A92">
              <w:rPr>
                <w:kern w:val="0"/>
                <w:sz w:val="20"/>
                <w:szCs w:val="20"/>
                <w:lang w:eastAsia="pl-PL"/>
              </w:rPr>
              <w:t>Pełna nazwa wyrobu ………………</w:t>
            </w:r>
          </w:p>
          <w:p w:rsidR="00034911" w:rsidRPr="00407A92" w:rsidRDefault="00034911" w:rsidP="00EB11FE">
            <w:pPr>
              <w:suppressAutoHyphens w:val="0"/>
              <w:rPr>
                <w:kern w:val="0"/>
                <w:lang w:eastAsia="pl-PL"/>
              </w:rPr>
            </w:pPr>
            <w:r w:rsidRPr="00407A92">
              <w:rPr>
                <w:kern w:val="0"/>
                <w:sz w:val="20"/>
                <w:szCs w:val="20"/>
                <w:lang w:eastAsia="pl-PL"/>
              </w:rPr>
              <w:t>Numer referencyjny ……………………</w:t>
            </w:r>
          </w:p>
        </w:tc>
      </w:tr>
      <w:tr w:rsidR="00034911" w:rsidRPr="00407A92" w:rsidTr="00EB11FE">
        <w:trPr>
          <w:tblCellSpacing w:w="0" w:type="dxa"/>
        </w:trPr>
        <w:tc>
          <w:tcPr>
            <w:tcW w:w="452"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rPr>
                <w:kern w:val="0"/>
                <w:sz w:val="20"/>
                <w:szCs w:val="20"/>
                <w:lang w:eastAsia="pl-PL"/>
              </w:rPr>
            </w:pPr>
            <w:r w:rsidRPr="00407A92">
              <w:rPr>
                <w:kern w:val="0"/>
                <w:sz w:val="20"/>
                <w:szCs w:val="20"/>
                <w:lang w:eastAsia="pl-PL"/>
              </w:rPr>
              <w:t>15</w:t>
            </w:r>
          </w:p>
        </w:tc>
        <w:tc>
          <w:tcPr>
            <w:tcW w:w="5796"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rPr>
                <w:color w:val="auto"/>
                <w:sz w:val="20"/>
                <w:szCs w:val="20"/>
              </w:rPr>
            </w:pPr>
            <w:r w:rsidRPr="00407A92">
              <w:rPr>
                <w:color w:val="auto"/>
                <w:sz w:val="20"/>
                <w:szCs w:val="20"/>
              </w:rPr>
              <w:t>Zawór z nacięciem krzyżowym do kolca trójgraniastego</w:t>
            </w:r>
          </w:p>
          <w:p w:rsidR="00034911" w:rsidRPr="00407A92" w:rsidRDefault="00034911" w:rsidP="00EB11FE">
            <w:pPr>
              <w:pStyle w:val="western"/>
              <w:spacing w:before="0" w:beforeAutospacing="0" w:after="0"/>
              <w:rPr>
                <w:color w:val="auto"/>
              </w:rPr>
            </w:pPr>
            <w:r w:rsidRPr="00407A92">
              <w:rPr>
                <w:color w:val="auto"/>
                <w:sz w:val="20"/>
                <w:szCs w:val="20"/>
              </w:rPr>
              <w:t>- rozmiar 10/12 mm</w:t>
            </w:r>
          </w:p>
        </w:tc>
        <w:tc>
          <w:tcPr>
            <w:tcW w:w="62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r w:rsidRPr="00407A92">
              <w:rPr>
                <w:color w:val="auto"/>
                <w:sz w:val="20"/>
                <w:szCs w:val="20"/>
              </w:rPr>
              <w:t>1</w:t>
            </w:r>
          </w:p>
        </w:tc>
        <w:tc>
          <w:tcPr>
            <w:tcW w:w="950"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115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503"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r w:rsidRPr="00407A92">
              <w:rPr>
                <w:color w:val="auto"/>
                <w:sz w:val="20"/>
                <w:szCs w:val="20"/>
              </w:rPr>
              <w:t>8</w:t>
            </w:r>
          </w:p>
        </w:tc>
        <w:tc>
          <w:tcPr>
            <w:tcW w:w="103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4252" w:type="dxa"/>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hideMark/>
          </w:tcPr>
          <w:p w:rsidR="00034911" w:rsidRPr="00407A92" w:rsidRDefault="00034911" w:rsidP="00EB11FE">
            <w:pPr>
              <w:suppressAutoHyphens w:val="0"/>
              <w:rPr>
                <w:kern w:val="0"/>
                <w:lang w:eastAsia="pl-PL"/>
              </w:rPr>
            </w:pPr>
            <w:r w:rsidRPr="00407A92">
              <w:rPr>
                <w:kern w:val="0"/>
                <w:sz w:val="20"/>
                <w:szCs w:val="20"/>
                <w:lang w:eastAsia="pl-PL"/>
              </w:rPr>
              <w:t>Pełna nazwa producenta……………</w:t>
            </w:r>
          </w:p>
          <w:p w:rsidR="00034911" w:rsidRPr="00407A92" w:rsidRDefault="00034911" w:rsidP="00EB11FE">
            <w:pPr>
              <w:suppressAutoHyphens w:val="0"/>
              <w:rPr>
                <w:kern w:val="0"/>
                <w:lang w:eastAsia="pl-PL"/>
              </w:rPr>
            </w:pPr>
            <w:r w:rsidRPr="00407A92">
              <w:rPr>
                <w:kern w:val="0"/>
                <w:sz w:val="20"/>
                <w:szCs w:val="20"/>
                <w:lang w:eastAsia="pl-PL"/>
              </w:rPr>
              <w:t>Pełna nazwa wyrobu ………………</w:t>
            </w:r>
          </w:p>
          <w:p w:rsidR="00034911" w:rsidRPr="00407A92" w:rsidRDefault="00034911" w:rsidP="00EB11FE">
            <w:pPr>
              <w:suppressAutoHyphens w:val="0"/>
              <w:rPr>
                <w:kern w:val="0"/>
                <w:lang w:eastAsia="pl-PL"/>
              </w:rPr>
            </w:pPr>
            <w:r w:rsidRPr="00407A92">
              <w:rPr>
                <w:kern w:val="0"/>
                <w:sz w:val="20"/>
                <w:szCs w:val="20"/>
                <w:lang w:eastAsia="pl-PL"/>
              </w:rPr>
              <w:t>Numer referencyjny ……………………</w:t>
            </w:r>
          </w:p>
        </w:tc>
      </w:tr>
      <w:tr w:rsidR="00034911" w:rsidRPr="00407A92" w:rsidTr="00EB11FE">
        <w:trPr>
          <w:tblCellSpacing w:w="0" w:type="dxa"/>
        </w:trPr>
        <w:tc>
          <w:tcPr>
            <w:tcW w:w="452"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rPr>
                <w:kern w:val="0"/>
                <w:sz w:val="20"/>
                <w:szCs w:val="20"/>
                <w:lang w:eastAsia="pl-PL"/>
              </w:rPr>
            </w:pPr>
            <w:r w:rsidRPr="00407A92">
              <w:rPr>
                <w:kern w:val="0"/>
                <w:sz w:val="20"/>
                <w:szCs w:val="20"/>
                <w:lang w:eastAsia="pl-PL"/>
              </w:rPr>
              <w:t>16</w:t>
            </w:r>
          </w:p>
        </w:tc>
        <w:tc>
          <w:tcPr>
            <w:tcW w:w="5796"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rPr>
                <w:color w:val="auto"/>
              </w:rPr>
            </w:pPr>
            <w:r w:rsidRPr="00407A92">
              <w:rPr>
                <w:color w:val="auto"/>
                <w:sz w:val="20"/>
                <w:szCs w:val="20"/>
              </w:rPr>
              <w:t>Reduktor trokara z 10/12 mm na 5 mm</w:t>
            </w:r>
          </w:p>
          <w:p w:rsidR="00034911" w:rsidRPr="00407A92" w:rsidRDefault="00034911" w:rsidP="00EB11FE">
            <w:pPr>
              <w:pStyle w:val="western"/>
              <w:spacing w:before="0" w:beforeAutospacing="0" w:after="0"/>
              <w:rPr>
                <w:color w:val="auto"/>
              </w:rPr>
            </w:pPr>
          </w:p>
        </w:tc>
        <w:tc>
          <w:tcPr>
            <w:tcW w:w="625"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r w:rsidRPr="00407A92">
              <w:rPr>
                <w:color w:val="auto"/>
                <w:sz w:val="20"/>
                <w:szCs w:val="20"/>
              </w:rPr>
              <w:t>1</w:t>
            </w:r>
          </w:p>
        </w:tc>
        <w:tc>
          <w:tcPr>
            <w:tcW w:w="950"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1155"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503"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r w:rsidRPr="00407A92">
              <w:rPr>
                <w:color w:val="auto"/>
                <w:sz w:val="20"/>
                <w:szCs w:val="20"/>
              </w:rPr>
              <w:t>8</w:t>
            </w:r>
          </w:p>
        </w:tc>
        <w:tc>
          <w:tcPr>
            <w:tcW w:w="1035"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4252" w:type="dxa"/>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hideMark/>
          </w:tcPr>
          <w:p w:rsidR="00034911" w:rsidRPr="00407A92" w:rsidRDefault="00034911" w:rsidP="00EB11FE">
            <w:pPr>
              <w:suppressAutoHyphens w:val="0"/>
              <w:rPr>
                <w:kern w:val="0"/>
                <w:lang w:eastAsia="pl-PL"/>
              </w:rPr>
            </w:pPr>
            <w:r w:rsidRPr="00407A92">
              <w:rPr>
                <w:kern w:val="0"/>
                <w:sz w:val="20"/>
                <w:szCs w:val="20"/>
                <w:lang w:eastAsia="pl-PL"/>
              </w:rPr>
              <w:t>Pełna nazwa producenta……………</w:t>
            </w:r>
          </w:p>
          <w:p w:rsidR="00034911" w:rsidRPr="00407A92" w:rsidRDefault="00034911" w:rsidP="00EB11FE">
            <w:pPr>
              <w:suppressAutoHyphens w:val="0"/>
              <w:rPr>
                <w:kern w:val="0"/>
                <w:lang w:eastAsia="pl-PL"/>
              </w:rPr>
            </w:pPr>
            <w:r w:rsidRPr="00407A92">
              <w:rPr>
                <w:kern w:val="0"/>
                <w:sz w:val="20"/>
                <w:szCs w:val="20"/>
                <w:lang w:eastAsia="pl-PL"/>
              </w:rPr>
              <w:t>Pełna nazwa wyrobu ………………</w:t>
            </w:r>
          </w:p>
          <w:p w:rsidR="00034911" w:rsidRPr="00407A92" w:rsidRDefault="00034911" w:rsidP="00EB11FE">
            <w:pPr>
              <w:suppressAutoHyphens w:val="0"/>
              <w:rPr>
                <w:kern w:val="0"/>
                <w:lang w:eastAsia="pl-PL"/>
              </w:rPr>
            </w:pPr>
            <w:r w:rsidRPr="00407A92">
              <w:rPr>
                <w:kern w:val="0"/>
                <w:sz w:val="20"/>
                <w:szCs w:val="20"/>
                <w:lang w:eastAsia="pl-PL"/>
              </w:rPr>
              <w:t>Numer referencyjny ……………………</w:t>
            </w:r>
          </w:p>
        </w:tc>
      </w:tr>
      <w:tr w:rsidR="00034911" w:rsidRPr="00407A92" w:rsidTr="00EB11FE">
        <w:trPr>
          <w:tblCellSpacing w:w="0" w:type="dxa"/>
        </w:trPr>
        <w:tc>
          <w:tcPr>
            <w:tcW w:w="452"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rPr>
                <w:kern w:val="0"/>
                <w:sz w:val="20"/>
                <w:szCs w:val="20"/>
                <w:lang w:eastAsia="pl-PL"/>
              </w:rPr>
            </w:pPr>
            <w:r w:rsidRPr="00407A92">
              <w:rPr>
                <w:kern w:val="0"/>
                <w:sz w:val="20"/>
                <w:szCs w:val="20"/>
                <w:lang w:eastAsia="pl-PL"/>
              </w:rPr>
              <w:t>17</w:t>
            </w:r>
          </w:p>
        </w:tc>
        <w:tc>
          <w:tcPr>
            <w:tcW w:w="5796"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rPr>
                <w:color w:val="auto"/>
                <w:sz w:val="20"/>
                <w:szCs w:val="20"/>
              </w:rPr>
            </w:pPr>
            <w:r w:rsidRPr="00407A92">
              <w:rPr>
                <w:color w:val="auto"/>
                <w:sz w:val="20"/>
                <w:szCs w:val="20"/>
              </w:rPr>
              <w:t>Zawór z nacięciem krzyżowym do kolca trójgraniastego</w:t>
            </w:r>
          </w:p>
          <w:p w:rsidR="00034911" w:rsidRPr="00407A92" w:rsidRDefault="00034911" w:rsidP="00EB11FE">
            <w:pPr>
              <w:pStyle w:val="western"/>
              <w:spacing w:before="0" w:beforeAutospacing="0" w:after="0"/>
              <w:rPr>
                <w:color w:val="auto"/>
                <w:sz w:val="20"/>
                <w:szCs w:val="20"/>
              </w:rPr>
            </w:pPr>
            <w:r w:rsidRPr="00407A92">
              <w:rPr>
                <w:color w:val="auto"/>
                <w:sz w:val="20"/>
                <w:szCs w:val="20"/>
              </w:rPr>
              <w:t>- rozmiar 5 mm</w:t>
            </w:r>
          </w:p>
          <w:p w:rsidR="00034911" w:rsidRPr="00407A92" w:rsidRDefault="00034911" w:rsidP="00EB11FE">
            <w:pPr>
              <w:pStyle w:val="western"/>
              <w:spacing w:before="0" w:beforeAutospacing="0" w:after="0"/>
              <w:rPr>
                <w:color w:val="auto"/>
                <w:sz w:val="20"/>
                <w:szCs w:val="20"/>
              </w:rPr>
            </w:pPr>
          </w:p>
        </w:tc>
        <w:tc>
          <w:tcPr>
            <w:tcW w:w="625"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sz w:val="20"/>
                <w:szCs w:val="20"/>
              </w:rPr>
            </w:pPr>
            <w:r w:rsidRPr="00407A92">
              <w:rPr>
                <w:color w:val="auto"/>
                <w:sz w:val="20"/>
                <w:szCs w:val="20"/>
              </w:rPr>
              <w:t>1</w:t>
            </w:r>
          </w:p>
        </w:tc>
        <w:tc>
          <w:tcPr>
            <w:tcW w:w="950"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sz w:val="20"/>
                <w:szCs w:val="20"/>
              </w:rPr>
            </w:pPr>
          </w:p>
        </w:tc>
        <w:tc>
          <w:tcPr>
            <w:tcW w:w="1155"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sz w:val="20"/>
                <w:szCs w:val="20"/>
              </w:rPr>
            </w:pPr>
          </w:p>
        </w:tc>
        <w:tc>
          <w:tcPr>
            <w:tcW w:w="503"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sz w:val="20"/>
                <w:szCs w:val="20"/>
              </w:rPr>
            </w:pPr>
            <w:r w:rsidRPr="00407A92">
              <w:rPr>
                <w:color w:val="auto"/>
                <w:sz w:val="20"/>
                <w:szCs w:val="20"/>
              </w:rPr>
              <w:t>8</w:t>
            </w:r>
          </w:p>
        </w:tc>
        <w:tc>
          <w:tcPr>
            <w:tcW w:w="1035"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sz w:val="20"/>
                <w:szCs w:val="20"/>
              </w:rPr>
            </w:pPr>
          </w:p>
        </w:tc>
        <w:tc>
          <w:tcPr>
            <w:tcW w:w="4252" w:type="dxa"/>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hideMark/>
          </w:tcPr>
          <w:p w:rsidR="00034911" w:rsidRPr="00407A92" w:rsidRDefault="00034911" w:rsidP="00EB11FE">
            <w:pPr>
              <w:suppressAutoHyphens w:val="0"/>
              <w:rPr>
                <w:kern w:val="0"/>
                <w:sz w:val="20"/>
                <w:szCs w:val="20"/>
                <w:lang w:eastAsia="pl-PL"/>
              </w:rPr>
            </w:pPr>
            <w:r w:rsidRPr="00407A92">
              <w:rPr>
                <w:kern w:val="0"/>
                <w:sz w:val="20"/>
                <w:szCs w:val="20"/>
                <w:lang w:eastAsia="pl-PL"/>
              </w:rPr>
              <w:t>Pełna nazwa producenta……………</w:t>
            </w:r>
          </w:p>
          <w:p w:rsidR="00034911" w:rsidRPr="00407A92" w:rsidRDefault="00034911" w:rsidP="00EB11FE">
            <w:pPr>
              <w:suppressAutoHyphens w:val="0"/>
              <w:rPr>
                <w:kern w:val="0"/>
                <w:sz w:val="20"/>
                <w:szCs w:val="20"/>
                <w:lang w:eastAsia="pl-PL"/>
              </w:rPr>
            </w:pPr>
            <w:r w:rsidRPr="00407A92">
              <w:rPr>
                <w:kern w:val="0"/>
                <w:sz w:val="20"/>
                <w:szCs w:val="20"/>
                <w:lang w:eastAsia="pl-PL"/>
              </w:rPr>
              <w:t>Pełna nazwa wyrobu ………………</w:t>
            </w:r>
          </w:p>
          <w:p w:rsidR="00034911" w:rsidRPr="00407A92" w:rsidRDefault="00034911" w:rsidP="00EB11FE">
            <w:pPr>
              <w:suppressAutoHyphens w:val="0"/>
              <w:rPr>
                <w:kern w:val="0"/>
                <w:sz w:val="20"/>
                <w:szCs w:val="20"/>
                <w:lang w:eastAsia="pl-PL"/>
              </w:rPr>
            </w:pPr>
            <w:r w:rsidRPr="00407A92">
              <w:rPr>
                <w:kern w:val="0"/>
                <w:sz w:val="20"/>
                <w:szCs w:val="20"/>
                <w:lang w:eastAsia="pl-PL"/>
              </w:rPr>
              <w:t>Numer referencyjny ……………………</w:t>
            </w:r>
          </w:p>
        </w:tc>
      </w:tr>
      <w:tr w:rsidR="00034911" w:rsidRPr="00407A92" w:rsidTr="00EB11FE">
        <w:trPr>
          <w:tblCellSpacing w:w="0" w:type="dxa"/>
        </w:trPr>
        <w:tc>
          <w:tcPr>
            <w:tcW w:w="452"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rPr>
                <w:kern w:val="0"/>
                <w:sz w:val="20"/>
                <w:szCs w:val="20"/>
                <w:lang w:eastAsia="pl-PL"/>
              </w:rPr>
            </w:pPr>
            <w:r w:rsidRPr="00407A92">
              <w:rPr>
                <w:kern w:val="0"/>
                <w:sz w:val="20"/>
                <w:szCs w:val="20"/>
                <w:lang w:eastAsia="pl-PL"/>
              </w:rPr>
              <w:t>18</w:t>
            </w:r>
          </w:p>
        </w:tc>
        <w:tc>
          <w:tcPr>
            <w:tcW w:w="5796"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rPr>
                <w:color w:val="auto"/>
                <w:sz w:val="20"/>
                <w:szCs w:val="20"/>
              </w:rPr>
            </w:pPr>
            <w:r w:rsidRPr="00407A92">
              <w:rPr>
                <w:color w:val="auto"/>
                <w:sz w:val="20"/>
                <w:szCs w:val="20"/>
              </w:rPr>
              <w:t xml:space="preserve">Uchwyt do elektrody monopolarnej: </w:t>
            </w:r>
          </w:p>
          <w:p w:rsidR="00034911" w:rsidRPr="00407A92" w:rsidRDefault="00034911" w:rsidP="00EB11FE">
            <w:pPr>
              <w:pStyle w:val="western"/>
              <w:spacing w:before="0" w:beforeAutospacing="0" w:after="0"/>
              <w:rPr>
                <w:color w:val="auto"/>
                <w:sz w:val="20"/>
                <w:szCs w:val="20"/>
              </w:rPr>
            </w:pPr>
            <w:r w:rsidRPr="00407A92">
              <w:rPr>
                <w:color w:val="auto"/>
                <w:sz w:val="20"/>
                <w:szCs w:val="20"/>
              </w:rPr>
              <w:lastRenderedPageBreak/>
              <w:t xml:space="preserve">-rozbieralny, </w:t>
            </w:r>
          </w:p>
          <w:p w:rsidR="00034911" w:rsidRPr="00407A92" w:rsidRDefault="00034911" w:rsidP="00EB11FE">
            <w:pPr>
              <w:pStyle w:val="western"/>
              <w:spacing w:before="0" w:beforeAutospacing="0" w:after="0"/>
              <w:rPr>
                <w:color w:val="auto"/>
                <w:sz w:val="20"/>
                <w:szCs w:val="20"/>
              </w:rPr>
            </w:pPr>
            <w:r w:rsidRPr="00407A92">
              <w:rPr>
                <w:color w:val="auto"/>
                <w:sz w:val="20"/>
                <w:szCs w:val="20"/>
              </w:rPr>
              <w:t>-wielorazowego użytku,</w:t>
            </w:r>
          </w:p>
          <w:p w:rsidR="00034911" w:rsidRPr="00407A92" w:rsidRDefault="00034911" w:rsidP="00EB11FE">
            <w:pPr>
              <w:pStyle w:val="western"/>
              <w:spacing w:before="0" w:beforeAutospacing="0" w:after="0"/>
              <w:rPr>
                <w:color w:val="auto"/>
                <w:sz w:val="20"/>
                <w:szCs w:val="20"/>
              </w:rPr>
            </w:pPr>
            <w:r w:rsidRPr="00407A92">
              <w:rPr>
                <w:color w:val="auto"/>
                <w:sz w:val="20"/>
                <w:szCs w:val="20"/>
              </w:rPr>
              <w:t>-do wymiennych końcówek tnących.</w:t>
            </w:r>
          </w:p>
          <w:p w:rsidR="00034911" w:rsidRPr="00407A92" w:rsidRDefault="00034911" w:rsidP="00EB11FE">
            <w:pPr>
              <w:pStyle w:val="western"/>
              <w:spacing w:before="0" w:beforeAutospacing="0" w:after="0"/>
              <w:rPr>
                <w:color w:val="auto"/>
                <w:sz w:val="20"/>
                <w:szCs w:val="20"/>
              </w:rPr>
            </w:pPr>
            <w:r w:rsidRPr="00407A92">
              <w:rPr>
                <w:color w:val="auto"/>
                <w:sz w:val="20"/>
                <w:szCs w:val="20"/>
              </w:rPr>
              <w:t xml:space="preserve">- o długości 330 mm </w:t>
            </w:r>
          </w:p>
        </w:tc>
        <w:tc>
          <w:tcPr>
            <w:tcW w:w="62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sz w:val="20"/>
                <w:szCs w:val="20"/>
              </w:rPr>
            </w:pPr>
            <w:r w:rsidRPr="00407A92">
              <w:rPr>
                <w:color w:val="auto"/>
                <w:sz w:val="20"/>
                <w:szCs w:val="20"/>
              </w:rPr>
              <w:lastRenderedPageBreak/>
              <w:t>2</w:t>
            </w:r>
          </w:p>
        </w:tc>
        <w:tc>
          <w:tcPr>
            <w:tcW w:w="950"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sz w:val="20"/>
                <w:szCs w:val="20"/>
              </w:rPr>
            </w:pPr>
          </w:p>
        </w:tc>
        <w:tc>
          <w:tcPr>
            <w:tcW w:w="115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sz w:val="20"/>
                <w:szCs w:val="20"/>
              </w:rPr>
            </w:pPr>
          </w:p>
        </w:tc>
        <w:tc>
          <w:tcPr>
            <w:tcW w:w="503"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sz w:val="20"/>
                <w:szCs w:val="20"/>
              </w:rPr>
            </w:pPr>
            <w:r w:rsidRPr="00407A92">
              <w:rPr>
                <w:color w:val="auto"/>
                <w:sz w:val="20"/>
                <w:szCs w:val="20"/>
              </w:rPr>
              <w:t>8</w:t>
            </w:r>
          </w:p>
        </w:tc>
        <w:tc>
          <w:tcPr>
            <w:tcW w:w="103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sz w:val="20"/>
                <w:szCs w:val="20"/>
              </w:rPr>
            </w:pPr>
          </w:p>
        </w:tc>
        <w:tc>
          <w:tcPr>
            <w:tcW w:w="4252" w:type="dxa"/>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hideMark/>
          </w:tcPr>
          <w:p w:rsidR="00034911" w:rsidRPr="00407A92" w:rsidRDefault="00034911" w:rsidP="00EB11FE">
            <w:pPr>
              <w:suppressAutoHyphens w:val="0"/>
              <w:rPr>
                <w:kern w:val="0"/>
                <w:sz w:val="20"/>
                <w:szCs w:val="20"/>
                <w:lang w:eastAsia="pl-PL"/>
              </w:rPr>
            </w:pPr>
            <w:r w:rsidRPr="00407A92">
              <w:rPr>
                <w:kern w:val="0"/>
                <w:sz w:val="20"/>
                <w:szCs w:val="20"/>
                <w:lang w:eastAsia="pl-PL"/>
              </w:rPr>
              <w:t>Pełna nazwa producenta……………</w:t>
            </w:r>
          </w:p>
          <w:p w:rsidR="00034911" w:rsidRPr="00407A92" w:rsidRDefault="00034911" w:rsidP="00EB11FE">
            <w:pPr>
              <w:suppressAutoHyphens w:val="0"/>
              <w:rPr>
                <w:kern w:val="0"/>
                <w:sz w:val="20"/>
                <w:szCs w:val="20"/>
                <w:lang w:eastAsia="pl-PL"/>
              </w:rPr>
            </w:pPr>
            <w:r w:rsidRPr="00407A92">
              <w:rPr>
                <w:kern w:val="0"/>
                <w:sz w:val="20"/>
                <w:szCs w:val="20"/>
                <w:lang w:eastAsia="pl-PL"/>
              </w:rPr>
              <w:lastRenderedPageBreak/>
              <w:t>Pełna nazwa wyrobu ………………</w:t>
            </w:r>
          </w:p>
          <w:p w:rsidR="00034911" w:rsidRPr="00407A92" w:rsidRDefault="00034911" w:rsidP="00EB11FE">
            <w:pPr>
              <w:suppressAutoHyphens w:val="0"/>
              <w:rPr>
                <w:kern w:val="0"/>
                <w:sz w:val="20"/>
                <w:szCs w:val="20"/>
                <w:lang w:eastAsia="pl-PL"/>
              </w:rPr>
            </w:pPr>
            <w:r w:rsidRPr="00407A92">
              <w:rPr>
                <w:kern w:val="0"/>
                <w:sz w:val="20"/>
                <w:szCs w:val="20"/>
                <w:lang w:eastAsia="pl-PL"/>
              </w:rPr>
              <w:t>Numer referencyjny ……………………</w:t>
            </w:r>
          </w:p>
        </w:tc>
      </w:tr>
      <w:tr w:rsidR="00034911" w:rsidRPr="00407A92" w:rsidTr="00EB11FE">
        <w:trPr>
          <w:tblCellSpacing w:w="0" w:type="dxa"/>
        </w:trPr>
        <w:tc>
          <w:tcPr>
            <w:tcW w:w="452"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rPr>
                <w:kern w:val="0"/>
                <w:sz w:val="20"/>
                <w:szCs w:val="20"/>
                <w:lang w:eastAsia="pl-PL"/>
              </w:rPr>
            </w:pPr>
            <w:r w:rsidRPr="00407A92">
              <w:rPr>
                <w:kern w:val="0"/>
                <w:sz w:val="20"/>
                <w:szCs w:val="20"/>
                <w:lang w:eastAsia="pl-PL"/>
              </w:rPr>
              <w:lastRenderedPageBreak/>
              <w:t>19</w:t>
            </w:r>
          </w:p>
        </w:tc>
        <w:tc>
          <w:tcPr>
            <w:tcW w:w="5796"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rPr>
                <w:color w:val="auto"/>
                <w:sz w:val="20"/>
                <w:szCs w:val="20"/>
              </w:rPr>
            </w:pPr>
            <w:r w:rsidRPr="00407A92">
              <w:rPr>
                <w:color w:val="auto"/>
                <w:sz w:val="20"/>
                <w:szCs w:val="20"/>
              </w:rPr>
              <w:t>Monopolarna elektroda  szpatułkowa</w:t>
            </w:r>
          </w:p>
          <w:p w:rsidR="00034911" w:rsidRPr="00407A92" w:rsidRDefault="00034911" w:rsidP="00EB11FE">
            <w:pPr>
              <w:pStyle w:val="western"/>
              <w:spacing w:before="0" w:beforeAutospacing="0" w:after="0"/>
              <w:rPr>
                <w:color w:val="auto"/>
                <w:sz w:val="20"/>
                <w:szCs w:val="20"/>
              </w:rPr>
            </w:pPr>
            <w:r w:rsidRPr="00407A92">
              <w:rPr>
                <w:color w:val="auto"/>
                <w:sz w:val="20"/>
                <w:szCs w:val="20"/>
              </w:rPr>
              <w:t>- w osłonie ceramicznej,</w:t>
            </w:r>
          </w:p>
          <w:p w:rsidR="00034911" w:rsidRPr="00407A92" w:rsidRDefault="00034911" w:rsidP="00EB11FE">
            <w:pPr>
              <w:pStyle w:val="western"/>
              <w:spacing w:before="0" w:beforeAutospacing="0" w:after="0"/>
              <w:rPr>
                <w:color w:val="auto"/>
                <w:sz w:val="20"/>
                <w:szCs w:val="20"/>
              </w:rPr>
            </w:pPr>
            <w:r w:rsidRPr="00407A92">
              <w:rPr>
                <w:color w:val="auto"/>
                <w:sz w:val="20"/>
                <w:szCs w:val="20"/>
              </w:rPr>
              <w:t xml:space="preserve">- wielorazowego użytku </w:t>
            </w:r>
          </w:p>
          <w:p w:rsidR="00034911" w:rsidRPr="00407A92" w:rsidRDefault="00034911" w:rsidP="00EB11FE">
            <w:pPr>
              <w:pStyle w:val="western"/>
              <w:spacing w:before="0" w:beforeAutospacing="0" w:after="0"/>
              <w:rPr>
                <w:color w:val="auto"/>
                <w:sz w:val="20"/>
                <w:szCs w:val="20"/>
              </w:rPr>
            </w:pPr>
            <w:r w:rsidRPr="00407A92">
              <w:rPr>
                <w:color w:val="auto"/>
                <w:sz w:val="20"/>
                <w:szCs w:val="20"/>
              </w:rPr>
              <w:t>- do uchwytu z poz. 18</w:t>
            </w:r>
          </w:p>
        </w:tc>
        <w:tc>
          <w:tcPr>
            <w:tcW w:w="62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sz w:val="20"/>
                <w:szCs w:val="20"/>
              </w:rPr>
            </w:pPr>
            <w:r w:rsidRPr="00407A92">
              <w:rPr>
                <w:color w:val="auto"/>
                <w:sz w:val="20"/>
                <w:szCs w:val="20"/>
              </w:rPr>
              <w:t>4</w:t>
            </w:r>
          </w:p>
        </w:tc>
        <w:tc>
          <w:tcPr>
            <w:tcW w:w="950"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sz w:val="20"/>
                <w:szCs w:val="20"/>
              </w:rPr>
            </w:pPr>
          </w:p>
        </w:tc>
        <w:tc>
          <w:tcPr>
            <w:tcW w:w="115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sz w:val="20"/>
                <w:szCs w:val="20"/>
              </w:rPr>
            </w:pPr>
          </w:p>
        </w:tc>
        <w:tc>
          <w:tcPr>
            <w:tcW w:w="503"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sz w:val="20"/>
                <w:szCs w:val="20"/>
              </w:rPr>
            </w:pPr>
            <w:r w:rsidRPr="00407A92">
              <w:rPr>
                <w:color w:val="auto"/>
                <w:sz w:val="20"/>
                <w:szCs w:val="20"/>
              </w:rPr>
              <w:t>8</w:t>
            </w:r>
          </w:p>
        </w:tc>
        <w:tc>
          <w:tcPr>
            <w:tcW w:w="103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sz w:val="20"/>
                <w:szCs w:val="20"/>
              </w:rPr>
            </w:pPr>
          </w:p>
        </w:tc>
        <w:tc>
          <w:tcPr>
            <w:tcW w:w="4252" w:type="dxa"/>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hideMark/>
          </w:tcPr>
          <w:p w:rsidR="00034911" w:rsidRPr="00407A92" w:rsidRDefault="00034911" w:rsidP="00EB11FE">
            <w:pPr>
              <w:suppressAutoHyphens w:val="0"/>
              <w:rPr>
                <w:kern w:val="0"/>
                <w:sz w:val="20"/>
                <w:szCs w:val="20"/>
                <w:lang w:eastAsia="pl-PL"/>
              </w:rPr>
            </w:pPr>
            <w:r w:rsidRPr="00407A92">
              <w:rPr>
                <w:kern w:val="0"/>
                <w:sz w:val="20"/>
                <w:szCs w:val="20"/>
                <w:lang w:eastAsia="pl-PL"/>
              </w:rPr>
              <w:t>Pełna nazwa producenta……………</w:t>
            </w:r>
          </w:p>
          <w:p w:rsidR="00034911" w:rsidRPr="00407A92" w:rsidRDefault="00034911" w:rsidP="00EB11FE">
            <w:pPr>
              <w:suppressAutoHyphens w:val="0"/>
              <w:rPr>
                <w:kern w:val="0"/>
                <w:sz w:val="20"/>
                <w:szCs w:val="20"/>
                <w:lang w:eastAsia="pl-PL"/>
              </w:rPr>
            </w:pPr>
            <w:r w:rsidRPr="00407A92">
              <w:rPr>
                <w:kern w:val="0"/>
                <w:sz w:val="20"/>
                <w:szCs w:val="20"/>
                <w:lang w:eastAsia="pl-PL"/>
              </w:rPr>
              <w:t>Pełna nazwa wyrobu ………………</w:t>
            </w:r>
          </w:p>
          <w:p w:rsidR="00034911" w:rsidRPr="00407A92" w:rsidRDefault="00034911" w:rsidP="00EB11FE">
            <w:pPr>
              <w:suppressAutoHyphens w:val="0"/>
              <w:rPr>
                <w:kern w:val="0"/>
                <w:sz w:val="20"/>
                <w:szCs w:val="20"/>
                <w:lang w:eastAsia="pl-PL"/>
              </w:rPr>
            </w:pPr>
            <w:r w:rsidRPr="00407A92">
              <w:rPr>
                <w:kern w:val="0"/>
                <w:sz w:val="20"/>
                <w:szCs w:val="20"/>
                <w:lang w:eastAsia="pl-PL"/>
              </w:rPr>
              <w:t>Numer referencyjny ……………………</w:t>
            </w:r>
          </w:p>
        </w:tc>
      </w:tr>
      <w:tr w:rsidR="00034911" w:rsidRPr="00407A92" w:rsidTr="00EB11FE">
        <w:trPr>
          <w:tblCellSpacing w:w="0" w:type="dxa"/>
        </w:trPr>
        <w:tc>
          <w:tcPr>
            <w:tcW w:w="452"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rPr>
                <w:kern w:val="0"/>
                <w:sz w:val="20"/>
                <w:szCs w:val="20"/>
                <w:lang w:eastAsia="pl-PL"/>
              </w:rPr>
            </w:pPr>
            <w:r w:rsidRPr="00407A92">
              <w:rPr>
                <w:kern w:val="0"/>
                <w:sz w:val="20"/>
                <w:szCs w:val="20"/>
                <w:lang w:eastAsia="pl-PL"/>
              </w:rPr>
              <w:t>20</w:t>
            </w:r>
          </w:p>
        </w:tc>
        <w:tc>
          <w:tcPr>
            <w:tcW w:w="5796"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rPr>
                <w:color w:val="auto"/>
                <w:sz w:val="20"/>
                <w:szCs w:val="20"/>
              </w:rPr>
            </w:pPr>
            <w:r w:rsidRPr="00407A92">
              <w:rPr>
                <w:color w:val="auto"/>
                <w:sz w:val="20"/>
                <w:szCs w:val="20"/>
              </w:rPr>
              <w:t>Monopolarna elektroda typ Haczyk:</w:t>
            </w:r>
          </w:p>
          <w:p w:rsidR="00034911" w:rsidRPr="00407A92" w:rsidRDefault="00034911" w:rsidP="00EB11FE">
            <w:pPr>
              <w:pStyle w:val="western"/>
              <w:spacing w:before="0" w:beforeAutospacing="0" w:after="0"/>
              <w:rPr>
                <w:color w:val="auto"/>
                <w:sz w:val="20"/>
                <w:szCs w:val="20"/>
              </w:rPr>
            </w:pPr>
            <w:r w:rsidRPr="00407A92">
              <w:rPr>
                <w:color w:val="auto"/>
                <w:sz w:val="20"/>
                <w:szCs w:val="20"/>
              </w:rPr>
              <w:t>- końcówka tępa</w:t>
            </w:r>
          </w:p>
          <w:p w:rsidR="00034911" w:rsidRPr="00407A92" w:rsidRDefault="00034911" w:rsidP="00EB11FE">
            <w:pPr>
              <w:pStyle w:val="western"/>
              <w:spacing w:before="0" w:beforeAutospacing="0" w:after="0"/>
              <w:rPr>
                <w:color w:val="auto"/>
                <w:sz w:val="20"/>
                <w:szCs w:val="20"/>
              </w:rPr>
            </w:pPr>
            <w:r w:rsidRPr="00407A92">
              <w:rPr>
                <w:color w:val="auto"/>
                <w:sz w:val="20"/>
                <w:szCs w:val="20"/>
              </w:rPr>
              <w:t>- w kształce litery „L”,</w:t>
            </w:r>
          </w:p>
          <w:p w:rsidR="00034911" w:rsidRPr="00407A92" w:rsidRDefault="00034911" w:rsidP="00EB11FE">
            <w:pPr>
              <w:pStyle w:val="western"/>
              <w:spacing w:before="0" w:beforeAutospacing="0" w:after="0"/>
              <w:rPr>
                <w:color w:val="auto"/>
                <w:sz w:val="20"/>
                <w:szCs w:val="20"/>
              </w:rPr>
            </w:pPr>
            <w:r w:rsidRPr="00407A92">
              <w:rPr>
                <w:color w:val="auto"/>
                <w:sz w:val="20"/>
                <w:szCs w:val="20"/>
              </w:rPr>
              <w:t>- w osłonie ceramicznej,</w:t>
            </w:r>
          </w:p>
          <w:p w:rsidR="00034911" w:rsidRPr="00407A92" w:rsidRDefault="00034911" w:rsidP="00EB11FE">
            <w:pPr>
              <w:pStyle w:val="western"/>
              <w:spacing w:before="0" w:beforeAutospacing="0" w:after="0"/>
              <w:rPr>
                <w:color w:val="auto"/>
                <w:sz w:val="20"/>
                <w:szCs w:val="20"/>
              </w:rPr>
            </w:pPr>
            <w:r w:rsidRPr="00407A92">
              <w:rPr>
                <w:color w:val="auto"/>
                <w:sz w:val="20"/>
                <w:szCs w:val="20"/>
              </w:rPr>
              <w:t>- wielorazowego użytku</w:t>
            </w:r>
          </w:p>
          <w:p w:rsidR="00034911" w:rsidRPr="00407A92" w:rsidRDefault="00034911" w:rsidP="00EB11FE">
            <w:pPr>
              <w:pStyle w:val="western"/>
              <w:spacing w:before="0" w:beforeAutospacing="0" w:after="0"/>
              <w:rPr>
                <w:color w:val="auto"/>
                <w:sz w:val="20"/>
                <w:szCs w:val="20"/>
              </w:rPr>
            </w:pPr>
            <w:r w:rsidRPr="00407A92">
              <w:rPr>
                <w:color w:val="auto"/>
                <w:sz w:val="20"/>
                <w:szCs w:val="20"/>
              </w:rPr>
              <w:t>- do uchwytu z poz. 18</w:t>
            </w:r>
          </w:p>
        </w:tc>
        <w:tc>
          <w:tcPr>
            <w:tcW w:w="62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sz w:val="20"/>
                <w:szCs w:val="20"/>
              </w:rPr>
            </w:pPr>
            <w:r w:rsidRPr="00407A92">
              <w:rPr>
                <w:color w:val="auto"/>
                <w:sz w:val="20"/>
                <w:szCs w:val="20"/>
              </w:rPr>
              <w:t>6</w:t>
            </w:r>
          </w:p>
        </w:tc>
        <w:tc>
          <w:tcPr>
            <w:tcW w:w="950"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sz w:val="20"/>
                <w:szCs w:val="20"/>
              </w:rPr>
            </w:pPr>
          </w:p>
        </w:tc>
        <w:tc>
          <w:tcPr>
            <w:tcW w:w="115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sz w:val="20"/>
                <w:szCs w:val="20"/>
              </w:rPr>
            </w:pPr>
          </w:p>
        </w:tc>
        <w:tc>
          <w:tcPr>
            <w:tcW w:w="503"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sz w:val="20"/>
                <w:szCs w:val="20"/>
              </w:rPr>
            </w:pPr>
            <w:r w:rsidRPr="00407A92">
              <w:rPr>
                <w:color w:val="auto"/>
                <w:sz w:val="20"/>
                <w:szCs w:val="20"/>
              </w:rPr>
              <w:t>8</w:t>
            </w:r>
          </w:p>
        </w:tc>
        <w:tc>
          <w:tcPr>
            <w:tcW w:w="103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sz w:val="20"/>
                <w:szCs w:val="20"/>
              </w:rPr>
            </w:pPr>
          </w:p>
        </w:tc>
        <w:tc>
          <w:tcPr>
            <w:tcW w:w="4252" w:type="dxa"/>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hideMark/>
          </w:tcPr>
          <w:p w:rsidR="00034911" w:rsidRPr="00407A92" w:rsidRDefault="00034911" w:rsidP="00EB11FE">
            <w:pPr>
              <w:suppressAutoHyphens w:val="0"/>
              <w:rPr>
                <w:kern w:val="0"/>
                <w:sz w:val="20"/>
                <w:szCs w:val="20"/>
                <w:lang w:eastAsia="pl-PL"/>
              </w:rPr>
            </w:pPr>
            <w:r w:rsidRPr="00407A92">
              <w:rPr>
                <w:kern w:val="0"/>
                <w:sz w:val="20"/>
                <w:szCs w:val="20"/>
                <w:lang w:eastAsia="pl-PL"/>
              </w:rPr>
              <w:t>Pełna nazwa producenta……………</w:t>
            </w:r>
          </w:p>
          <w:p w:rsidR="00034911" w:rsidRPr="00407A92" w:rsidRDefault="00034911" w:rsidP="00EB11FE">
            <w:pPr>
              <w:suppressAutoHyphens w:val="0"/>
              <w:rPr>
                <w:kern w:val="0"/>
                <w:sz w:val="20"/>
                <w:szCs w:val="20"/>
                <w:lang w:eastAsia="pl-PL"/>
              </w:rPr>
            </w:pPr>
            <w:r w:rsidRPr="00407A92">
              <w:rPr>
                <w:kern w:val="0"/>
                <w:sz w:val="20"/>
                <w:szCs w:val="20"/>
                <w:lang w:eastAsia="pl-PL"/>
              </w:rPr>
              <w:t>Pełna nazwa wyrobu ………………</w:t>
            </w:r>
          </w:p>
          <w:p w:rsidR="00034911" w:rsidRPr="00407A92" w:rsidRDefault="00034911" w:rsidP="00EB11FE">
            <w:pPr>
              <w:suppressAutoHyphens w:val="0"/>
              <w:rPr>
                <w:kern w:val="0"/>
                <w:sz w:val="20"/>
                <w:szCs w:val="20"/>
                <w:lang w:eastAsia="pl-PL"/>
              </w:rPr>
            </w:pPr>
            <w:r w:rsidRPr="00407A92">
              <w:rPr>
                <w:kern w:val="0"/>
                <w:sz w:val="20"/>
                <w:szCs w:val="20"/>
                <w:lang w:eastAsia="pl-PL"/>
              </w:rPr>
              <w:t>Numer referencyjny ……………………</w:t>
            </w:r>
          </w:p>
        </w:tc>
      </w:tr>
      <w:tr w:rsidR="00034911" w:rsidRPr="00407A92" w:rsidTr="00EB11FE">
        <w:trPr>
          <w:tblCellSpacing w:w="0" w:type="dxa"/>
        </w:trPr>
        <w:tc>
          <w:tcPr>
            <w:tcW w:w="452"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rPr>
                <w:kern w:val="0"/>
                <w:sz w:val="20"/>
                <w:szCs w:val="20"/>
                <w:lang w:eastAsia="pl-PL"/>
              </w:rPr>
            </w:pPr>
            <w:r w:rsidRPr="00407A92">
              <w:rPr>
                <w:kern w:val="0"/>
                <w:sz w:val="20"/>
                <w:szCs w:val="20"/>
                <w:lang w:eastAsia="pl-PL"/>
              </w:rPr>
              <w:t>21</w:t>
            </w:r>
          </w:p>
        </w:tc>
        <w:tc>
          <w:tcPr>
            <w:tcW w:w="5796"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rPr>
                <w:color w:val="auto"/>
                <w:sz w:val="20"/>
                <w:szCs w:val="20"/>
              </w:rPr>
            </w:pPr>
            <w:r w:rsidRPr="00407A92">
              <w:rPr>
                <w:color w:val="auto"/>
                <w:sz w:val="20"/>
                <w:szCs w:val="20"/>
              </w:rPr>
              <w:t>Monopolarna elektroda kulkowa</w:t>
            </w:r>
          </w:p>
          <w:p w:rsidR="00034911" w:rsidRPr="00407A92" w:rsidRDefault="00034911" w:rsidP="00EB11FE">
            <w:pPr>
              <w:pStyle w:val="western"/>
              <w:spacing w:before="0" w:beforeAutospacing="0" w:after="0"/>
              <w:rPr>
                <w:color w:val="auto"/>
                <w:sz w:val="20"/>
                <w:szCs w:val="20"/>
              </w:rPr>
            </w:pPr>
            <w:r w:rsidRPr="00407A92">
              <w:rPr>
                <w:color w:val="auto"/>
                <w:sz w:val="20"/>
                <w:szCs w:val="20"/>
              </w:rPr>
              <w:t>- w osłonie ceramicznej,</w:t>
            </w:r>
          </w:p>
          <w:p w:rsidR="00034911" w:rsidRPr="00407A92" w:rsidRDefault="00034911" w:rsidP="00EB11FE">
            <w:pPr>
              <w:pStyle w:val="western"/>
              <w:spacing w:before="0" w:beforeAutospacing="0" w:after="0"/>
              <w:rPr>
                <w:color w:val="auto"/>
                <w:sz w:val="20"/>
                <w:szCs w:val="20"/>
              </w:rPr>
            </w:pPr>
            <w:r w:rsidRPr="00407A92">
              <w:rPr>
                <w:color w:val="auto"/>
                <w:sz w:val="20"/>
                <w:szCs w:val="20"/>
              </w:rPr>
              <w:t xml:space="preserve">- wielorazowego użytku </w:t>
            </w:r>
          </w:p>
          <w:p w:rsidR="00034911" w:rsidRPr="00407A92" w:rsidRDefault="00034911" w:rsidP="00EB11FE">
            <w:pPr>
              <w:pStyle w:val="western"/>
              <w:spacing w:before="0" w:beforeAutospacing="0" w:after="0"/>
              <w:rPr>
                <w:color w:val="auto"/>
                <w:sz w:val="20"/>
                <w:szCs w:val="20"/>
              </w:rPr>
            </w:pPr>
            <w:r w:rsidRPr="00407A92">
              <w:rPr>
                <w:color w:val="auto"/>
                <w:sz w:val="20"/>
                <w:szCs w:val="20"/>
              </w:rPr>
              <w:t>- do uchwytu z poz. 18</w:t>
            </w:r>
          </w:p>
        </w:tc>
        <w:tc>
          <w:tcPr>
            <w:tcW w:w="62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sz w:val="20"/>
                <w:szCs w:val="20"/>
              </w:rPr>
            </w:pPr>
            <w:r w:rsidRPr="00407A92">
              <w:rPr>
                <w:color w:val="auto"/>
                <w:sz w:val="20"/>
                <w:szCs w:val="20"/>
              </w:rPr>
              <w:t>3</w:t>
            </w:r>
          </w:p>
        </w:tc>
        <w:tc>
          <w:tcPr>
            <w:tcW w:w="950"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sz w:val="20"/>
                <w:szCs w:val="20"/>
              </w:rPr>
            </w:pPr>
          </w:p>
        </w:tc>
        <w:tc>
          <w:tcPr>
            <w:tcW w:w="115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sz w:val="20"/>
                <w:szCs w:val="20"/>
              </w:rPr>
            </w:pPr>
          </w:p>
        </w:tc>
        <w:tc>
          <w:tcPr>
            <w:tcW w:w="503"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sz w:val="20"/>
                <w:szCs w:val="20"/>
              </w:rPr>
            </w:pPr>
            <w:r w:rsidRPr="00407A92">
              <w:rPr>
                <w:color w:val="auto"/>
                <w:sz w:val="20"/>
                <w:szCs w:val="20"/>
              </w:rPr>
              <w:t>8</w:t>
            </w:r>
          </w:p>
        </w:tc>
        <w:tc>
          <w:tcPr>
            <w:tcW w:w="103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sz w:val="20"/>
                <w:szCs w:val="20"/>
              </w:rPr>
            </w:pPr>
          </w:p>
        </w:tc>
        <w:tc>
          <w:tcPr>
            <w:tcW w:w="4252" w:type="dxa"/>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hideMark/>
          </w:tcPr>
          <w:p w:rsidR="00034911" w:rsidRPr="00407A92" w:rsidRDefault="00034911" w:rsidP="00EB11FE">
            <w:pPr>
              <w:suppressAutoHyphens w:val="0"/>
              <w:rPr>
                <w:kern w:val="0"/>
                <w:sz w:val="20"/>
                <w:szCs w:val="20"/>
                <w:lang w:eastAsia="pl-PL"/>
              </w:rPr>
            </w:pPr>
            <w:r w:rsidRPr="00407A92">
              <w:rPr>
                <w:kern w:val="0"/>
                <w:sz w:val="20"/>
                <w:szCs w:val="20"/>
                <w:lang w:eastAsia="pl-PL"/>
              </w:rPr>
              <w:t>Pełna nazwa producenta……………</w:t>
            </w:r>
          </w:p>
          <w:p w:rsidR="00034911" w:rsidRPr="00407A92" w:rsidRDefault="00034911" w:rsidP="00EB11FE">
            <w:pPr>
              <w:suppressAutoHyphens w:val="0"/>
              <w:rPr>
                <w:kern w:val="0"/>
                <w:sz w:val="20"/>
                <w:szCs w:val="20"/>
                <w:lang w:eastAsia="pl-PL"/>
              </w:rPr>
            </w:pPr>
            <w:r w:rsidRPr="00407A92">
              <w:rPr>
                <w:kern w:val="0"/>
                <w:sz w:val="20"/>
                <w:szCs w:val="20"/>
                <w:lang w:eastAsia="pl-PL"/>
              </w:rPr>
              <w:t>Pełna nazwa wyrobu ………………</w:t>
            </w:r>
          </w:p>
          <w:p w:rsidR="00034911" w:rsidRPr="00407A92" w:rsidRDefault="00034911" w:rsidP="00EB11FE">
            <w:pPr>
              <w:suppressAutoHyphens w:val="0"/>
              <w:rPr>
                <w:kern w:val="0"/>
                <w:sz w:val="20"/>
                <w:szCs w:val="20"/>
                <w:lang w:eastAsia="pl-PL"/>
              </w:rPr>
            </w:pPr>
            <w:r w:rsidRPr="00407A92">
              <w:rPr>
                <w:kern w:val="0"/>
                <w:sz w:val="20"/>
                <w:szCs w:val="20"/>
                <w:lang w:eastAsia="pl-PL"/>
              </w:rPr>
              <w:t>Numer referencyjny ………………………….</w:t>
            </w:r>
          </w:p>
        </w:tc>
      </w:tr>
      <w:tr w:rsidR="00034911" w:rsidRPr="00407A92" w:rsidTr="00EB11FE">
        <w:trPr>
          <w:tblCellSpacing w:w="0" w:type="dxa"/>
        </w:trPr>
        <w:tc>
          <w:tcPr>
            <w:tcW w:w="452"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rPr>
                <w:kern w:val="0"/>
                <w:sz w:val="20"/>
                <w:szCs w:val="20"/>
                <w:lang w:eastAsia="pl-PL"/>
              </w:rPr>
            </w:pPr>
            <w:r w:rsidRPr="00407A92">
              <w:rPr>
                <w:kern w:val="0"/>
                <w:sz w:val="20"/>
                <w:szCs w:val="20"/>
                <w:lang w:eastAsia="pl-PL"/>
              </w:rPr>
              <w:t>22</w:t>
            </w:r>
          </w:p>
        </w:tc>
        <w:tc>
          <w:tcPr>
            <w:tcW w:w="5796"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rPr>
                <w:color w:val="auto"/>
                <w:sz w:val="20"/>
                <w:szCs w:val="20"/>
              </w:rPr>
            </w:pPr>
            <w:r w:rsidRPr="00407A92">
              <w:rPr>
                <w:color w:val="auto"/>
                <w:sz w:val="20"/>
                <w:szCs w:val="20"/>
              </w:rPr>
              <w:t>Imadło proste</w:t>
            </w:r>
          </w:p>
          <w:p w:rsidR="00034911" w:rsidRPr="00407A92" w:rsidRDefault="00034911" w:rsidP="00EB11FE">
            <w:pPr>
              <w:pStyle w:val="western"/>
              <w:spacing w:before="0" w:beforeAutospacing="0" w:after="0"/>
              <w:rPr>
                <w:color w:val="auto"/>
                <w:sz w:val="20"/>
                <w:szCs w:val="20"/>
              </w:rPr>
            </w:pPr>
            <w:r w:rsidRPr="00407A92">
              <w:rPr>
                <w:color w:val="auto"/>
                <w:sz w:val="20"/>
                <w:szCs w:val="20"/>
              </w:rPr>
              <w:t xml:space="preserve">-  rękojeść w osi narzędzi z jednostopniowym mechanizmem blokującym i stałą siłą nacisku, </w:t>
            </w:r>
          </w:p>
          <w:p w:rsidR="00034911" w:rsidRPr="00407A92" w:rsidRDefault="00034911" w:rsidP="00EB11FE">
            <w:pPr>
              <w:pStyle w:val="western"/>
              <w:spacing w:before="0" w:beforeAutospacing="0" w:after="0"/>
              <w:rPr>
                <w:color w:val="auto"/>
                <w:sz w:val="20"/>
                <w:szCs w:val="20"/>
              </w:rPr>
            </w:pPr>
            <w:r w:rsidRPr="00407A92">
              <w:rPr>
                <w:color w:val="auto"/>
                <w:sz w:val="20"/>
                <w:szCs w:val="20"/>
              </w:rPr>
              <w:t xml:space="preserve">- część robocza z tzw. twardą wkładką, </w:t>
            </w:r>
          </w:p>
          <w:p w:rsidR="00034911" w:rsidRPr="00407A92" w:rsidRDefault="00034911" w:rsidP="00EB11FE">
            <w:pPr>
              <w:pStyle w:val="western"/>
              <w:spacing w:before="0" w:beforeAutospacing="0" w:after="0"/>
              <w:rPr>
                <w:color w:val="auto"/>
                <w:sz w:val="20"/>
                <w:szCs w:val="20"/>
              </w:rPr>
            </w:pPr>
            <w:r w:rsidRPr="00407A92">
              <w:rPr>
                <w:color w:val="auto"/>
                <w:sz w:val="20"/>
                <w:szCs w:val="20"/>
              </w:rPr>
              <w:t xml:space="preserve">- wyposażone w kanał do płukania, </w:t>
            </w:r>
          </w:p>
          <w:p w:rsidR="00034911" w:rsidRPr="00407A92" w:rsidRDefault="00034911" w:rsidP="00EB11FE">
            <w:pPr>
              <w:pStyle w:val="western"/>
              <w:spacing w:before="0" w:beforeAutospacing="0" w:after="0"/>
              <w:rPr>
                <w:color w:val="auto"/>
                <w:sz w:val="20"/>
                <w:szCs w:val="20"/>
              </w:rPr>
            </w:pPr>
            <w:r w:rsidRPr="00407A92">
              <w:rPr>
                <w:color w:val="auto"/>
                <w:sz w:val="20"/>
                <w:szCs w:val="20"/>
              </w:rPr>
              <w:t xml:space="preserve">- długość 310 mm, </w:t>
            </w:r>
          </w:p>
          <w:p w:rsidR="00034911" w:rsidRPr="00407A92" w:rsidRDefault="00034911" w:rsidP="00EB11FE">
            <w:pPr>
              <w:pStyle w:val="western"/>
              <w:spacing w:before="0" w:beforeAutospacing="0" w:after="0"/>
              <w:rPr>
                <w:color w:val="auto"/>
                <w:sz w:val="20"/>
                <w:szCs w:val="20"/>
              </w:rPr>
            </w:pPr>
            <w:r w:rsidRPr="00407A92">
              <w:rPr>
                <w:color w:val="auto"/>
                <w:sz w:val="20"/>
                <w:szCs w:val="20"/>
              </w:rPr>
              <w:t>- średnica 5 mm</w:t>
            </w:r>
          </w:p>
        </w:tc>
        <w:tc>
          <w:tcPr>
            <w:tcW w:w="625"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sz w:val="20"/>
                <w:szCs w:val="20"/>
              </w:rPr>
            </w:pPr>
            <w:r w:rsidRPr="00407A92">
              <w:rPr>
                <w:color w:val="auto"/>
                <w:sz w:val="20"/>
                <w:szCs w:val="20"/>
              </w:rPr>
              <w:t>1</w:t>
            </w:r>
          </w:p>
        </w:tc>
        <w:tc>
          <w:tcPr>
            <w:tcW w:w="950"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sz w:val="20"/>
                <w:szCs w:val="20"/>
              </w:rPr>
            </w:pPr>
          </w:p>
        </w:tc>
        <w:tc>
          <w:tcPr>
            <w:tcW w:w="1155"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sz w:val="20"/>
                <w:szCs w:val="20"/>
              </w:rPr>
            </w:pPr>
          </w:p>
        </w:tc>
        <w:tc>
          <w:tcPr>
            <w:tcW w:w="503"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sz w:val="20"/>
                <w:szCs w:val="20"/>
              </w:rPr>
            </w:pPr>
            <w:r w:rsidRPr="00407A92">
              <w:rPr>
                <w:color w:val="auto"/>
                <w:sz w:val="20"/>
                <w:szCs w:val="20"/>
              </w:rPr>
              <w:t>8</w:t>
            </w:r>
          </w:p>
        </w:tc>
        <w:tc>
          <w:tcPr>
            <w:tcW w:w="1035"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sz w:val="20"/>
                <w:szCs w:val="20"/>
              </w:rPr>
            </w:pPr>
          </w:p>
        </w:tc>
        <w:tc>
          <w:tcPr>
            <w:tcW w:w="4252" w:type="dxa"/>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hideMark/>
          </w:tcPr>
          <w:p w:rsidR="00034911" w:rsidRPr="00407A92" w:rsidRDefault="00034911" w:rsidP="00EB11FE">
            <w:pPr>
              <w:suppressAutoHyphens w:val="0"/>
              <w:rPr>
                <w:kern w:val="0"/>
                <w:sz w:val="20"/>
                <w:szCs w:val="20"/>
                <w:lang w:eastAsia="pl-PL"/>
              </w:rPr>
            </w:pPr>
            <w:r w:rsidRPr="00407A92">
              <w:rPr>
                <w:kern w:val="0"/>
                <w:sz w:val="20"/>
                <w:szCs w:val="20"/>
                <w:lang w:eastAsia="pl-PL"/>
              </w:rPr>
              <w:t>Pełna nazwa producenta……………</w:t>
            </w:r>
          </w:p>
          <w:p w:rsidR="00034911" w:rsidRPr="00407A92" w:rsidRDefault="00034911" w:rsidP="00EB11FE">
            <w:pPr>
              <w:suppressAutoHyphens w:val="0"/>
              <w:rPr>
                <w:kern w:val="0"/>
                <w:sz w:val="20"/>
                <w:szCs w:val="20"/>
                <w:lang w:eastAsia="pl-PL"/>
              </w:rPr>
            </w:pPr>
            <w:r w:rsidRPr="00407A92">
              <w:rPr>
                <w:kern w:val="0"/>
                <w:sz w:val="20"/>
                <w:szCs w:val="20"/>
                <w:lang w:eastAsia="pl-PL"/>
              </w:rPr>
              <w:t>Pełna nazwa wyrobu ………………</w:t>
            </w:r>
          </w:p>
          <w:p w:rsidR="00034911" w:rsidRPr="00407A92" w:rsidRDefault="00034911" w:rsidP="00EB11FE">
            <w:pPr>
              <w:suppressAutoHyphens w:val="0"/>
              <w:rPr>
                <w:kern w:val="0"/>
                <w:sz w:val="20"/>
                <w:szCs w:val="20"/>
                <w:lang w:eastAsia="pl-PL"/>
              </w:rPr>
            </w:pPr>
            <w:r w:rsidRPr="00407A92">
              <w:rPr>
                <w:kern w:val="0"/>
                <w:sz w:val="20"/>
                <w:szCs w:val="20"/>
                <w:lang w:eastAsia="pl-PL"/>
              </w:rPr>
              <w:t>Numer referencyjny ……………………</w:t>
            </w:r>
          </w:p>
          <w:p w:rsidR="00034911" w:rsidRPr="00407A92" w:rsidRDefault="00034911" w:rsidP="00EB11FE">
            <w:pPr>
              <w:suppressAutoHyphens w:val="0"/>
              <w:rPr>
                <w:kern w:val="0"/>
                <w:sz w:val="20"/>
                <w:szCs w:val="20"/>
                <w:lang w:eastAsia="pl-PL"/>
              </w:rPr>
            </w:pPr>
          </w:p>
        </w:tc>
      </w:tr>
      <w:tr w:rsidR="00034911" w:rsidRPr="00407A92" w:rsidTr="00EB11FE">
        <w:trPr>
          <w:tblCellSpacing w:w="0" w:type="dxa"/>
        </w:trPr>
        <w:tc>
          <w:tcPr>
            <w:tcW w:w="452"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rPr>
                <w:kern w:val="0"/>
                <w:sz w:val="20"/>
                <w:szCs w:val="20"/>
                <w:lang w:eastAsia="pl-PL"/>
              </w:rPr>
            </w:pPr>
            <w:r w:rsidRPr="00407A92">
              <w:rPr>
                <w:kern w:val="0"/>
                <w:sz w:val="20"/>
                <w:szCs w:val="20"/>
                <w:lang w:eastAsia="pl-PL"/>
              </w:rPr>
              <w:t>23</w:t>
            </w:r>
          </w:p>
        </w:tc>
        <w:tc>
          <w:tcPr>
            <w:tcW w:w="5796"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rPr>
                <w:color w:val="auto"/>
              </w:rPr>
            </w:pPr>
            <w:r w:rsidRPr="00407A92">
              <w:rPr>
                <w:color w:val="auto"/>
                <w:sz w:val="20"/>
                <w:szCs w:val="20"/>
              </w:rPr>
              <w:t>Imadło laparoskopowe</w:t>
            </w:r>
          </w:p>
          <w:p w:rsidR="00034911" w:rsidRPr="00407A92" w:rsidRDefault="00034911" w:rsidP="00EB11FE">
            <w:pPr>
              <w:pStyle w:val="western"/>
              <w:spacing w:before="0" w:beforeAutospacing="0" w:after="0"/>
              <w:rPr>
                <w:color w:val="auto"/>
              </w:rPr>
            </w:pPr>
            <w:r w:rsidRPr="00407A92">
              <w:rPr>
                <w:color w:val="auto"/>
                <w:sz w:val="20"/>
                <w:szCs w:val="20"/>
              </w:rPr>
              <w:t xml:space="preserve">- średnica 5 mm, </w:t>
            </w:r>
          </w:p>
          <w:p w:rsidR="00034911" w:rsidRPr="00407A92" w:rsidRDefault="00034911" w:rsidP="00EB11FE">
            <w:pPr>
              <w:pStyle w:val="western"/>
              <w:spacing w:before="0" w:beforeAutospacing="0" w:after="0"/>
              <w:rPr>
                <w:color w:val="auto"/>
              </w:rPr>
            </w:pPr>
            <w:r w:rsidRPr="00407A92">
              <w:rPr>
                <w:color w:val="auto"/>
                <w:sz w:val="20"/>
                <w:szCs w:val="20"/>
              </w:rPr>
              <w:t>- długość 310 mm,</w:t>
            </w:r>
          </w:p>
          <w:p w:rsidR="00034911" w:rsidRPr="00407A92" w:rsidRDefault="00034911" w:rsidP="00EB11FE">
            <w:pPr>
              <w:pStyle w:val="western"/>
              <w:spacing w:before="0" w:beforeAutospacing="0" w:after="0"/>
              <w:rPr>
                <w:color w:val="auto"/>
              </w:rPr>
            </w:pPr>
            <w:r w:rsidRPr="00407A92">
              <w:rPr>
                <w:color w:val="auto"/>
                <w:sz w:val="20"/>
                <w:szCs w:val="20"/>
              </w:rPr>
              <w:t xml:space="preserve">- uchwyt osi imadła z zabezpieczeniem przeciwprzeciążeniowym, </w:t>
            </w:r>
          </w:p>
          <w:p w:rsidR="00034911" w:rsidRPr="00407A92" w:rsidRDefault="00034911" w:rsidP="00EB11FE">
            <w:pPr>
              <w:pStyle w:val="western"/>
              <w:spacing w:before="0" w:beforeAutospacing="0" w:after="0"/>
              <w:rPr>
                <w:color w:val="auto"/>
              </w:rPr>
            </w:pPr>
            <w:r w:rsidRPr="00407A92">
              <w:rPr>
                <w:color w:val="auto"/>
                <w:sz w:val="20"/>
                <w:szCs w:val="20"/>
              </w:rPr>
              <w:t xml:space="preserve">- ze stałą siła nacisku, </w:t>
            </w:r>
          </w:p>
          <w:p w:rsidR="00034911" w:rsidRPr="00407A92" w:rsidRDefault="00034911" w:rsidP="00EB11FE">
            <w:pPr>
              <w:pStyle w:val="western"/>
              <w:spacing w:before="0" w:beforeAutospacing="0" w:after="0"/>
              <w:rPr>
                <w:color w:val="auto"/>
              </w:rPr>
            </w:pPr>
            <w:r w:rsidRPr="00407A92">
              <w:rPr>
                <w:color w:val="auto"/>
                <w:sz w:val="20"/>
                <w:szCs w:val="20"/>
              </w:rPr>
              <w:t>- z kanałem do płukania narzędzi</w:t>
            </w:r>
          </w:p>
        </w:tc>
        <w:tc>
          <w:tcPr>
            <w:tcW w:w="62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r w:rsidRPr="00407A92">
              <w:rPr>
                <w:color w:val="auto"/>
                <w:sz w:val="20"/>
                <w:szCs w:val="20"/>
              </w:rPr>
              <w:t>1</w:t>
            </w:r>
          </w:p>
        </w:tc>
        <w:tc>
          <w:tcPr>
            <w:tcW w:w="950"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115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503"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r w:rsidRPr="00407A92">
              <w:rPr>
                <w:color w:val="auto"/>
                <w:sz w:val="20"/>
                <w:szCs w:val="20"/>
              </w:rPr>
              <w:t>8</w:t>
            </w:r>
          </w:p>
        </w:tc>
        <w:tc>
          <w:tcPr>
            <w:tcW w:w="103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4252" w:type="dxa"/>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hideMark/>
          </w:tcPr>
          <w:p w:rsidR="00034911" w:rsidRPr="00407A92" w:rsidRDefault="00034911" w:rsidP="00EB11FE">
            <w:pPr>
              <w:suppressAutoHyphens w:val="0"/>
              <w:rPr>
                <w:kern w:val="0"/>
                <w:lang w:eastAsia="pl-PL"/>
              </w:rPr>
            </w:pPr>
            <w:r w:rsidRPr="00407A92">
              <w:rPr>
                <w:kern w:val="0"/>
                <w:sz w:val="20"/>
                <w:szCs w:val="20"/>
                <w:lang w:eastAsia="pl-PL"/>
              </w:rPr>
              <w:t>Pełna nazwa producenta……………</w:t>
            </w:r>
          </w:p>
          <w:p w:rsidR="00034911" w:rsidRPr="00407A92" w:rsidRDefault="00034911" w:rsidP="00EB11FE">
            <w:pPr>
              <w:suppressAutoHyphens w:val="0"/>
              <w:rPr>
                <w:kern w:val="0"/>
                <w:lang w:eastAsia="pl-PL"/>
              </w:rPr>
            </w:pPr>
            <w:r w:rsidRPr="00407A92">
              <w:rPr>
                <w:kern w:val="0"/>
                <w:sz w:val="20"/>
                <w:szCs w:val="20"/>
                <w:lang w:eastAsia="pl-PL"/>
              </w:rPr>
              <w:t>Pełna nazwa wyrobu ………………</w:t>
            </w:r>
          </w:p>
          <w:p w:rsidR="00034911" w:rsidRPr="00407A92" w:rsidRDefault="00034911" w:rsidP="00EB11FE">
            <w:pPr>
              <w:suppressAutoHyphens w:val="0"/>
              <w:rPr>
                <w:kern w:val="0"/>
                <w:lang w:eastAsia="pl-PL"/>
              </w:rPr>
            </w:pPr>
            <w:r w:rsidRPr="00407A92">
              <w:rPr>
                <w:kern w:val="0"/>
                <w:sz w:val="20"/>
                <w:szCs w:val="20"/>
                <w:lang w:eastAsia="pl-PL"/>
              </w:rPr>
              <w:t>Numer referencyjny ……………………</w:t>
            </w:r>
          </w:p>
        </w:tc>
      </w:tr>
      <w:tr w:rsidR="00034911" w:rsidRPr="00407A92" w:rsidTr="00EB11FE">
        <w:trPr>
          <w:tblCellSpacing w:w="0" w:type="dxa"/>
        </w:trPr>
        <w:tc>
          <w:tcPr>
            <w:tcW w:w="452"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rPr>
                <w:kern w:val="0"/>
                <w:sz w:val="20"/>
                <w:szCs w:val="20"/>
                <w:lang w:eastAsia="pl-PL"/>
              </w:rPr>
            </w:pPr>
            <w:r w:rsidRPr="00407A92">
              <w:rPr>
                <w:kern w:val="0"/>
                <w:sz w:val="20"/>
                <w:szCs w:val="20"/>
                <w:lang w:eastAsia="pl-PL"/>
              </w:rPr>
              <w:t>24</w:t>
            </w:r>
          </w:p>
        </w:tc>
        <w:tc>
          <w:tcPr>
            <w:tcW w:w="5796"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rPr>
                <w:color w:val="auto"/>
              </w:rPr>
            </w:pPr>
            <w:r w:rsidRPr="00407A92">
              <w:rPr>
                <w:color w:val="auto"/>
                <w:sz w:val="20"/>
                <w:szCs w:val="20"/>
              </w:rPr>
              <w:t>Kabel światłowodowy endoskopowy w standardzie Full HD,</w:t>
            </w:r>
          </w:p>
          <w:p w:rsidR="00034911" w:rsidRPr="00407A92" w:rsidRDefault="00034911" w:rsidP="00EB11FE">
            <w:pPr>
              <w:pStyle w:val="western"/>
              <w:spacing w:before="0" w:beforeAutospacing="0" w:after="0"/>
              <w:rPr>
                <w:color w:val="auto"/>
              </w:rPr>
            </w:pPr>
            <w:r w:rsidRPr="00407A92">
              <w:rPr>
                <w:color w:val="auto"/>
                <w:sz w:val="20"/>
                <w:szCs w:val="20"/>
              </w:rPr>
              <w:t xml:space="preserve">- średnica 4,8 mm </w:t>
            </w:r>
          </w:p>
          <w:p w:rsidR="00034911" w:rsidRPr="00407A92" w:rsidRDefault="00034911" w:rsidP="00EB11FE">
            <w:pPr>
              <w:pStyle w:val="western"/>
              <w:spacing w:before="0" w:beforeAutospacing="0" w:after="0"/>
              <w:rPr>
                <w:color w:val="auto"/>
              </w:rPr>
            </w:pPr>
            <w:r w:rsidRPr="00407A92">
              <w:rPr>
                <w:color w:val="auto"/>
                <w:sz w:val="20"/>
                <w:szCs w:val="20"/>
              </w:rPr>
              <w:t>- długość 3,5 m w otulinie zabezpieczającej włókna światłowodowe przed uszkodzeniem i wejściem</w:t>
            </w:r>
          </w:p>
          <w:p w:rsidR="00034911" w:rsidRPr="00407A92" w:rsidRDefault="00034911" w:rsidP="00EB11FE">
            <w:pPr>
              <w:pStyle w:val="western"/>
              <w:spacing w:before="0" w:beforeAutospacing="0" w:after="0"/>
              <w:rPr>
                <w:color w:val="auto"/>
              </w:rPr>
            </w:pPr>
            <w:r w:rsidRPr="00407A92">
              <w:rPr>
                <w:color w:val="auto"/>
                <w:sz w:val="20"/>
                <w:szCs w:val="20"/>
              </w:rPr>
              <w:t>- kompatybilny z posiadanym przez Zamawiającego źródłem światła firmy Aesculap</w:t>
            </w:r>
          </w:p>
          <w:p w:rsidR="00034911" w:rsidRPr="00407A92" w:rsidRDefault="00034911" w:rsidP="00EB11FE">
            <w:pPr>
              <w:pStyle w:val="western"/>
              <w:spacing w:before="0" w:beforeAutospacing="0" w:after="0"/>
              <w:rPr>
                <w:color w:val="auto"/>
              </w:rPr>
            </w:pPr>
            <w:r w:rsidRPr="00407A92">
              <w:rPr>
                <w:color w:val="auto"/>
                <w:sz w:val="20"/>
                <w:szCs w:val="20"/>
              </w:rPr>
              <w:t>- wielorazowego użytku.</w:t>
            </w:r>
          </w:p>
        </w:tc>
        <w:tc>
          <w:tcPr>
            <w:tcW w:w="62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r w:rsidRPr="00407A92">
              <w:rPr>
                <w:color w:val="auto"/>
                <w:sz w:val="20"/>
                <w:szCs w:val="20"/>
              </w:rPr>
              <w:t>2</w:t>
            </w:r>
          </w:p>
        </w:tc>
        <w:tc>
          <w:tcPr>
            <w:tcW w:w="950"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115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503"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r w:rsidRPr="00407A92">
              <w:rPr>
                <w:color w:val="auto"/>
                <w:sz w:val="20"/>
                <w:szCs w:val="20"/>
              </w:rPr>
              <w:t>8</w:t>
            </w:r>
          </w:p>
        </w:tc>
        <w:tc>
          <w:tcPr>
            <w:tcW w:w="103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4252" w:type="dxa"/>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hideMark/>
          </w:tcPr>
          <w:p w:rsidR="00034911" w:rsidRPr="00407A92" w:rsidRDefault="00034911" w:rsidP="00EB11FE">
            <w:pPr>
              <w:suppressAutoHyphens w:val="0"/>
              <w:rPr>
                <w:kern w:val="0"/>
                <w:lang w:eastAsia="pl-PL"/>
              </w:rPr>
            </w:pPr>
            <w:r w:rsidRPr="00407A92">
              <w:rPr>
                <w:kern w:val="0"/>
                <w:sz w:val="20"/>
                <w:szCs w:val="20"/>
                <w:lang w:eastAsia="pl-PL"/>
              </w:rPr>
              <w:t>Pełna nazwa producenta……………</w:t>
            </w:r>
          </w:p>
          <w:p w:rsidR="00034911" w:rsidRPr="00407A92" w:rsidRDefault="00034911" w:rsidP="00EB11FE">
            <w:pPr>
              <w:suppressAutoHyphens w:val="0"/>
              <w:rPr>
                <w:kern w:val="0"/>
                <w:lang w:eastAsia="pl-PL"/>
              </w:rPr>
            </w:pPr>
            <w:r w:rsidRPr="00407A92">
              <w:rPr>
                <w:kern w:val="0"/>
                <w:sz w:val="20"/>
                <w:szCs w:val="20"/>
                <w:lang w:eastAsia="pl-PL"/>
              </w:rPr>
              <w:t>Pełna nazwa wyrobu ………………</w:t>
            </w:r>
          </w:p>
          <w:p w:rsidR="00034911" w:rsidRPr="00407A92" w:rsidRDefault="00034911" w:rsidP="00EB11FE">
            <w:pPr>
              <w:suppressAutoHyphens w:val="0"/>
              <w:rPr>
                <w:kern w:val="0"/>
                <w:lang w:eastAsia="pl-PL"/>
              </w:rPr>
            </w:pPr>
            <w:r w:rsidRPr="00407A92">
              <w:rPr>
                <w:kern w:val="0"/>
                <w:sz w:val="20"/>
                <w:szCs w:val="20"/>
                <w:lang w:eastAsia="pl-PL"/>
              </w:rPr>
              <w:t>Numer referencyjny ……………………</w:t>
            </w:r>
          </w:p>
          <w:p w:rsidR="00034911" w:rsidRPr="00407A92" w:rsidRDefault="00034911" w:rsidP="00EB11FE">
            <w:pPr>
              <w:suppressAutoHyphens w:val="0"/>
              <w:rPr>
                <w:kern w:val="0"/>
                <w:lang w:eastAsia="pl-PL"/>
              </w:rPr>
            </w:pPr>
          </w:p>
          <w:p w:rsidR="00034911" w:rsidRPr="00407A92" w:rsidRDefault="00034911" w:rsidP="00EB11FE">
            <w:pPr>
              <w:suppressAutoHyphens w:val="0"/>
              <w:rPr>
                <w:kern w:val="0"/>
                <w:lang w:eastAsia="pl-PL"/>
              </w:rPr>
            </w:pPr>
          </w:p>
        </w:tc>
      </w:tr>
      <w:tr w:rsidR="00034911" w:rsidRPr="00407A92" w:rsidTr="00EB11FE">
        <w:trPr>
          <w:tblCellSpacing w:w="0" w:type="dxa"/>
        </w:trPr>
        <w:tc>
          <w:tcPr>
            <w:tcW w:w="452"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rPr>
                <w:kern w:val="0"/>
                <w:sz w:val="20"/>
                <w:szCs w:val="20"/>
                <w:lang w:eastAsia="pl-PL"/>
              </w:rPr>
            </w:pPr>
            <w:r w:rsidRPr="00407A92">
              <w:rPr>
                <w:kern w:val="0"/>
                <w:sz w:val="20"/>
                <w:szCs w:val="20"/>
                <w:lang w:eastAsia="pl-PL"/>
              </w:rPr>
              <w:t>25</w:t>
            </w:r>
          </w:p>
        </w:tc>
        <w:tc>
          <w:tcPr>
            <w:tcW w:w="5796"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rPr>
                <w:color w:val="auto"/>
                <w:sz w:val="20"/>
                <w:szCs w:val="20"/>
              </w:rPr>
            </w:pPr>
            <w:r w:rsidRPr="00407A92">
              <w:rPr>
                <w:color w:val="auto"/>
                <w:sz w:val="20"/>
                <w:szCs w:val="20"/>
              </w:rPr>
              <w:t>Rączka do narzędzia laparoskopowego monopolarnego:</w:t>
            </w:r>
          </w:p>
          <w:p w:rsidR="00034911" w:rsidRPr="00407A92" w:rsidRDefault="00034911" w:rsidP="00EB11FE">
            <w:pPr>
              <w:pStyle w:val="western"/>
              <w:spacing w:before="0" w:beforeAutospacing="0" w:after="0"/>
              <w:rPr>
                <w:color w:val="auto"/>
              </w:rPr>
            </w:pPr>
            <w:r w:rsidRPr="00407A92">
              <w:rPr>
                <w:color w:val="auto"/>
                <w:sz w:val="20"/>
                <w:szCs w:val="20"/>
              </w:rPr>
              <w:lastRenderedPageBreak/>
              <w:t>- ergonomiczna</w:t>
            </w:r>
          </w:p>
          <w:p w:rsidR="00034911" w:rsidRPr="00407A92" w:rsidRDefault="00034911" w:rsidP="00EB11FE">
            <w:pPr>
              <w:pStyle w:val="western"/>
              <w:spacing w:before="0" w:beforeAutospacing="0" w:after="0"/>
              <w:rPr>
                <w:color w:val="auto"/>
              </w:rPr>
            </w:pPr>
            <w:r w:rsidRPr="00407A92">
              <w:rPr>
                <w:color w:val="auto"/>
                <w:sz w:val="20"/>
                <w:szCs w:val="20"/>
              </w:rPr>
              <w:t>- z blokadą i czerwoną dźwignią kolankową całkowitej dezaktywacji blokady</w:t>
            </w:r>
          </w:p>
          <w:p w:rsidR="00034911" w:rsidRPr="00407A92" w:rsidRDefault="00034911" w:rsidP="00EB11FE">
            <w:pPr>
              <w:pStyle w:val="western"/>
              <w:spacing w:before="0" w:beforeAutospacing="0" w:after="0"/>
              <w:rPr>
                <w:color w:val="auto"/>
              </w:rPr>
            </w:pPr>
            <w:r w:rsidRPr="00407A92">
              <w:rPr>
                <w:color w:val="auto"/>
                <w:sz w:val="20"/>
                <w:szCs w:val="20"/>
              </w:rPr>
              <w:t>- ze stałym izolowanym przyłaczem HF i mechanizmem zapadkowym one-click do połączenia z ramieniem roboczym narzędzia.</w:t>
            </w:r>
          </w:p>
        </w:tc>
        <w:tc>
          <w:tcPr>
            <w:tcW w:w="62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r w:rsidRPr="00407A92">
              <w:rPr>
                <w:color w:val="auto"/>
                <w:sz w:val="20"/>
                <w:szCs w:val="20"/>
              </w:rPr>
              <w:lastRenderedPageBreak/>
              <w:t>1</w:t>
            </w:r>
          </w:p>
        </w:tc>
        <w:tc>
          <w:tcPr>
            <w:tcW w:w="950"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115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503"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r w:rsidRPr="00407A92">
              <w:rPr>
                <w:color w:val="auto"/>
                <w:sz w:val="20"/>
                <w:szCs w:val="20"/>
              </w:rPr>
              <w:t>8</w:t>
            </w:r>
          </w:p>
        </w:tc>
        <w:tc>
          <w:tcPr>
            <w:tcW w:w="103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4252" w:type="dxa"/>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hideMark/>
          </w:tcPr>
          <w:p w:rsidR="00034911" w:rsidRPr="00407A92" w:rsidRDefault="00034911" w:rsidP="00EB11FE">
            <w:pPr>
              <w:suppressAutoHyphens w:val="0"/>
              <w:rPr>
                <w:kern w:val="0"/>
                <w:lang w:eastAsia="pl-PL"/>
              </w:rPr>
            </w:pPr>
            <w:r w:rsidRPr="00407A92">
              <w:rPr>
                <w:kern w:val="0"/>
                <w:sz w:val="20"/>
                <w:szCs w:val="20"/>
                <w:lang w:eastAsia="pl-PL"/>
              </w:rPr>
              <w:t>Pełna nazwa producenta……………</w:t>
            </w:r>
          </w:p>
          <w:p w:rsidR="00034911" w:rsidRPr="00407A92" w:rsidRDefault="00034911" w:rsidP="00EB11FE">
            <w:pPr>
              <w:suppressAutoHyphens w:val="0"/>
              <w:rPr>
                <w:kern w:val="0"/>
                <w:lang w:eastAsia="pl-PL"/>
              </w:rPr>
            </w:pPr>
            <w:r w:rsidRPr="00407A92">
              <w:rPr>
                <w:kern w:val="0"/>
                <w:sz w:val="20"/>
                <w:szCs w:val="20"/>
                <w:lang w:eastAsia="pl-PL"/>
              </w:rPr>
              <w:lastRenderedPageBreak/>
              <w:t>Pełna nazwa wyrobu ………………</w:t>
            </w:r>
          </w:p>
          <w:p w:rsidR="00034911" w:rsidRPr="00407A92" w:rsidRDefault="00034911" w:rsidP="00EB11FE">
            <w:pPr>
              <w:suppressAutoHyphens w:val="0"/>
              <w:rPr>
                <w:kern w:val="0"/>
                <w:lang w:eastAsia="pl-PL"/>
              </w:rPr>
            </w:pPr>
            <w:r w:rsidRPr="00407A92">
              <w:rPr>
                <w:kern w:val="0"/>
                <w:sz w:val="20"/>
                <w:szCs w:val="20"/>
                <w:lang w:eastAsia="pl-PL"/>
              </w:rPr>
              <w:t>Numer referencyjny ……………………</w:t>
            </w:r>
          </w:p>
        </w:tc>
      </w:tr>
      <w:tr w:rsidR="00034911" w:rsidRPr="00407A92" w:rsidTr="00EB11FE">
        <w:trPr>
          <w:tblCellSpacing w:w="0" w:type="dxa"/>
        </w:trPr>
        <w:tc>
          <w:tcPr>
            <w:tcW w:w="452"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rPr>
                <w:kern w:val="0"/>
                <w:sz w:val="20"/>
                <w:szCs w:val="20"/>
                <w:lang w:eastAsia="pl-PL"/>
              </w:rPr>
            </w:pPr>
            <w:r w:rsidRPr="00407A92">
              <w:rPr>
                <w:kern w:val="0"/>
                <w:sz w:val="20"/>
                <w:szCs w:val="20"/>
                <w:lang w:eastAsia="pl-PL"/>
              </w:rPr>
              <w:lastRenderedPageBreak/>
              <w:t>26</w:t>
            </w:r>
          </w:p>
        </w:tc>
        <w:tc>
          <w:tcPr>
            <w:tcW w:w="5796"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rPr>
                <w:color w:val="auto"/>
              </w:rPr>
            </w:pPr>
            <w:r w:rsidRPr="00407A92">
              <w:rPr>
                <w:color w:val="auto"/>
                <w:sz w:val="20"/>
                <w:szCs w:val="20"/>
              </w:rPr>
              <w:t xml:space="preserve">Wkład roboczy kleszczyków okienkowych </w:t>
            </w:r>
          </w:p>
          <w:p w:rsidR="00034911" w:rsidRPr="00407A92" w:rsidRDefault="00034911" w:rsidP="00EB11FE">
            <w:pPr>
              <w:pStyle w:val="western"/>
              <w:spacing w:before="0" w:beforeAutospacing="0" w:after="0"/>
              <w:rPr>
                <w:color w:val="auto"/>
              </w:rPr>
            </w:pPr>
            <w:r w:rsidRPr="00407A92">
              <w:rPr>
                <w:color w:val="auto"/>
                <w:sz w:val="20"/>
                <w:szCs w:val="20"/>
              </w:rPr>
              <w:t>- średnica 5 mm</w:t>
            </w:r>
          </w:p>
          <w:p w:rsidR="00034911" w:rsidRPr="00407A92" w:rsidRDefault="00034911" w:rsidP="00EB11FE">
            <w:pPr>
              <w:pStyle w:val="western"/>
              <w:spacing w:before="0" w:beforeAutospacing="0" w:after="0"/>
              <w:rPr>
                <w:color w:val="auto"/>
              </w:rPr>
            </w:pPr>
            <w:r w:rsidRPr="00407A92">
              <w:rPr>
                <w:color w:val="auto"/>
                <w:sz w:val="20"/>
                <w:szCs w:val="20"/>
              </w:rPr>
              <w:t>- długość 310 mm</w:t>
            </w:r>
          </w:p>
        </w:tc>
        <w:tc>
          <w:tcPr>
            <w:tcW w:w="62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r w:rsidRPr="00407A92">
              <w:rPr>
                <w:color w:val="auto"/>
                <w:sz w:val="20"/>
                <w:szCs w:val="20"/>
              </w:rPr>
              <w:t>1</w:t>
            </w:r>
          </w:p>
        </w:tc>
        <w:tc>
          <w:tcPr>
            <w:tcW w:w="950"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115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503"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r w:rsidRPr="00407A92">
              <w:rPr>
                <w:color w:val="auto"/>
                <w:sz w:val="20"/>
                <w:szCs w:val="20"/>
              </w:rPr>
              <w:t>8</w:t>
            </w:r>
          </w:p>
        </w:tc>
        <w:tc>
          <w:tcPr>
            <w:tcW w:w="103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4252" w:type="dxa"/>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hideMark/>
          </w:tcPr>
          <w:p w:rsidR="00034911" w:rsidRPr="00407A92" w:rsidRDefault="00034911" w:rsidP="00EB11FE">
            <w:pPr>
              <w:suppressAutoHyphens w:val="0"/>
              <w:rPr>
                <w:kern w:val="0"/>
                <w:lang w:eastAsia="pl-PL"/>
              </w:rPr>
            </w:pPr>
            <w:r w:rsidRPr="00407A92">
              <w:rPr>
                <w:kern w:val="0"/>
                <w:sz w:val="20"/>
                <w:szCs w:val="20"/>
                <w:lang w:eastAsia="pl-PL"/>
              </w:rPr>
              <w:t>Pełna nazwa producenta……………</w:t>
            </w:r>
          </w:p>
          <w:p w:rsidR="00034911" w:rsidRPr="00407A92" w:rsidRDefault="00034911" w:rsidP="00EB11FE">
            <w:pPr>
              <w:suppressAutoHyphens w:val="0"/>
              <w:rPr>
                <w:kern w:val="0"/>
                <w:lang w:eastAsia="pl-PL"/>
              </w:rPr>
            </w:pPr>
            <w:r w:rsidRPr="00407A92">
              <w:rPr>
                <w:kern w:val="0"/>
                <w:sz w:val="20"/>
                <w:szCs w:val="20"/>
                <w:lang w:eastAsia="pl-PL"/>
              </w:rPr>
              <w:t>Pełna nazwa wyrobu ………………</w:t>
            </w:r>
          </w:p>
          <w:p w:rsidR="00034911" w:rsidRPr="00407A92" w:rsidRDefault="00034911" w:rsidP="00EB11FE">
            <w:pPr>
              <w:suppressAutoHyphens w:val="0"/>
              <w:rPr>
                <w:kern w:val="0"/>
                <w:lang w:eastAsia="pl-PL"/>
              </w:rPr>
            </w:pPr>
            <w:r w:rsidRPr="00407A92">
              <w:rPr>
                <w:kern w:val="0"/>
                <w:sz w:val="20"/>
                <w:szCs w:val="20"/>
                <w:lang w:eastAsia="pl-PL"/>
              </w:rPr>
              <w:t>Numer referencyjny …………………</w:t>
            </w:r>
          </w:p>
        </w:tc>
      </w:tr>
      <w:tr w:rsidR="00034911" w:rsidRPr="00407A92" w:rsidTr="00EB11FE">
        <w:trPr>
          <w:tblCellSpacing w:w="0" w:type="dxa"/>
        </w:trPr>
        <w:tc>
          <w:tcPr>
            <w:tcW w:w="452"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rPr>
                <w:kern w:val="0"/>
                <w:sz w:val="20"/>
                <w:szCs w:val="20"/>
                <w:lang w:eastAsia="pl-PL"/>
              </w:rPr>
            </w:pPr>
            <w:r w:rsidRPr="00407A92">
              <w:rPr>
                <w:kern w:val="0"/>
                <w:sz w:val="20"/>
                <w:szCs w:val="20"/>
                <w:lang w:eastAsia="pl-PL"/>
              </w:rPr>
              <w:t>27</w:t>
            </w:r>
          </w:p>
        </w:tc>
        <w:tc>
          <w:tcPr>
            <w:tcW w:w="5796"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rPr>
                <w:color w:val="auto"/>
              </w:rPr>
            </w:pPr>
            <w:r w:rsidRPr="00407A92">
              <w:rPr>
                <w:color w:val="auto"/>
                <w:sz w:val="20"/>
                <w:szCs w:val="20"/>
              </w:rPr>
              <w:t>Kleszczyki chwytające typu GRASPER atraumatyczne:</w:t>
            </w:r>
          </w:p>
          <w:p w:rsidR="00034911" w:rsidRPr="00407A92" w:rsidRDefault="00034911" w:rsidP="00EB11FE">
            <w:pPr>
              <w:pStyle w:val="western"/>
              <w:spacing w:before="0" w:beforeAutospacing="0" w:after="0"/>
              <w:rPr>
                <w:color w:val="auto"/>
              </w:rPr>
            </w:pPr>
            <w:r w:rsidRPr="00407A92">
              <w:rPr>
                <w:color w:val="auto"/>
                <w:sz w:val="20"/>
                <w:szCs w:val="20"/>
              </w:rPr>
              <w:t>- szczęki okienkowe, ząbkowane,</w:t>
            </w:r>
          </w:p>
          <w:p w:rsidR="00034911" w:rsidRPr="00407A92" w:rsidRDefault="00034911" w:rsidP="00EB11FE">
            <w:pPr>
              <w:pStyle w:val="western"/>
              <w:spacing w:before="0" w:beforeAutospacing="0" w:after="0"/>
              <w:rPr>
                <w:color w:val="auto"/>
              </w:rPr>
            </w:pPr>
            <w:r w:rsidRPr="00407A92">
              <w:rPr>
                <w:color w:val="auto"/>
                <w:sz w:val="20"/>
                <w:szCs w:val="20"/>
              </w:rPr>
              <w:t>- monopolarne,</w:t>
            </w:r>
          </w:p>
          <w:p w:rsidR="00034911" w:rsidRPr="00407A92" w:rsidRDefault="00034911" w:rsidP="00EB11FE">
            <w:pPr>
              <w:pStyle w:val="western"/>
              <w:spacing w:before="0" w:beforeAutospacing="0" w:after="0"/>
              <w:rPr>
                <w:color w:val="auto"/>
              </w:rPr>
            </w:pPr>
            <w:r w:rsidRPr="00407A92">
              <w:rPr>
                <w:color w:val="auto"/>
                <w:sz w:val="20"/>
                <w:szCs w:val="20"/>
              </w:rPr>
              <w:t>- obrotowe,</w:t>
            </w:r>
          </w:p>
          <w:p w:rsidR="00034911" w:rsidRPr="00407A92" w:rsidRDefault="00034911" w:rsidP="00EB11FE">
            <w:pPr>
              <w:pStyle w:val="western"/>
              <w:spacing w:before="0" w:beforeAutospacing="0" w:after="0"/>
              <w:rPr>
                <w:color w:val="auto"/>
              </w:rPr>
            </w:pPr>
            <w:r w:rsidRPr="00407A92">
              <w:rPr>
                <w:color w:val="auto"/>
                <w:sz w:val="20"/>
                <w:szCs w:val="20"/>
              </w:rPr>
              <w:t>- rozbieralne 4 -częściowe</w:t>
            </w:r>
          </w:p>
          <w:p w:rsidR="00034911" w:rsidRPr="00407A92" w:rsidRDefault="00034911" w:rsidP="00EB11FE">
            <w:pPr>
              <w:pStyle w:val="western"/>
              <w:spacing w:before="0" w:beforeAutospacing="0" w:after="0"/>
              <w:rPr>
                <w:color w:val="auto"/>
              </w:rPr>
            </w:pPr>
            <w:r w:rsidRPr="00407A92">
              <w:rPr>
                <w:color w:val="auto"/>
                <w:sz w:val="20"/>
                <w:szCs w:val="20"/>
              </w:rPr>
              <w:t>- wielorazowego użytku,</w:t>
            </w:r>
          </w:p>
          <w:p w:rsidR="00034911" w:rsidRPr="00407A92" w:rsidRDefault="00034911" w:rsidP="00EB11FE">
            <w:pPr>
              <w:pStyle w:val="western"/>
              <w:spacing w:before="0" w:beforeAutospacing="0" w:after="0"/>
              <w:rPr>
                <w:color w:val="auto"/>
              </w:rPr>
            </w:pPr>
            <w:r w:rsidRPr="00407A92">
              <w:rPr>
                <w:color w:val="auto"/>
                <w:sz w:val="20"/>
                <w:szCs w:val="20"/>
              </w:rPr>
              <w:t>- z ergonomiczną rękojeścią z blokadą,</w:t>
            </w:r>
          </w:p>
          <w:p w:rsidR="00034911" w:rsidRPr="00407A92" w:rsidRDefault="00034911" w:rsidP="00EB11FE">
            <w:pPr>
              <w:pStyle w:val="western"/>
              <w:spacing w:before="0" w:beforeAutospacing="0" w:after="0"/>
              <w:rPr>
                <w:color w:val="auto"/>
              </w:rPr>
            </w:pPr>
            <w:r w:rsidRPr="00407A92">
              <w:rPr>
                <w:color w:val="auto"/>
                <w:sz w:val="20"/>
                <w:szCs w:val="20"/>
              </w:rPr>
              <w:t>- śr. 5 mm,</w:t>
            </w:r>
          </w:p>
          <w:p w:rsidR="00034911" w:rsidRPr="00407A92" w:rsidRDefault="00034911" w:rsidP="00EB11FE">
            <w:pPr>
              <w:pStyle w:val="western"/>
              <w:spacing w:before="0" w:beforeAutospacing="0" w:after="0"/>
              <w:rPr>
                <w:color w:val="auto"/>
              </w:rPr>
            </w:pPr>
            <w:r w:rsidRPr="00407A92">
              <w:rPr>
                <w:color w:val="auto"/>
                <w:sz w:val="20"/>
                <w:szCs w:val="20"/>
              </w:rPr>
              <w:t>- dł. 310 mm,</w:t>
            </w:r>
          </w:p>
        </w:tc>
        <w:tc>
          <w:tcPr>
            <w:tcW w:w="62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r w:rsidRPr="00407A92">
              <w:rPr>
                <w:color w:val="auto"/>
                <w:sz w:val="20"/>
                <w:szCs w:val="20"/>
              </w:rPr>
              <w:t>1</w:t>
            </w:r>
          </w:p>
        </w:tc>
        <w:tc>
          <w:tcPr>
            <w:tcW w:w="950"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115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503"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r w:rsidRPr="00407A92">
              <w:rPr>
                <w:color w:val="auto"/>
                <w:sz w:val="20"/>
                <w:szCs w:val="20"/>
              </w:rPr>
              <w:t>8</w:t>
            </w:r>
          </w:p>
        </w:tc>
        <w:tc>
          <w:tcPr>
            <w:tcW w:w="103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4252" w:type="dxa"/>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hideMark/>
          </w:tcPr>
          <w:p w:rsidR="00034911" w:rsidRPr="00407A92" w:rsidRDefault="00034911" w:rsidP="00EB11FE">
            <w:pPr>
              <w:suppressAutoHyphens w:val="0"/>
              <w:rPr>
                <w:kern w:val="0"/>
                <w:lang w:eastAsia="pl-PL"/>
              </w:rPr>
            </w:pPr>
            <w:r w:rsidRPr="00407A92">
              <w:rPr>
                <w:kern w:val="0"/>
                <w:sz w:val="20"/>
                <w:szCs w:val="20"/>
                <w:lang w:eastAsia="pl-PL"/>
              </w:rPr>
              <w:t>Pełna nazwa producenta……………</w:t>
            </w:r>
          </w:p>
          <w:p w:rsidR="00034911" w:rsidRPr="00407A92" w:rsidRDefault="00034911" w:rsidP="00EB11FE">
            <w:pPr>
              <w:suppressAutoHyphens w:val="0"/>
              <w:rPr>
                <w:kern w:val="0"/>
                <w:lang w:eastAsia="pl-PL"/>
              </w:rPr>
            </w:pPr>
            <w:r w:rsidRPr="00407A92">
              <w:rPr>
                <w:kern w:val="0"/>
                <w:sz w:val="20"/>
                <w:szCs w:val="20"/>
                <w:lang w:eastAsia="pl-PL"/>
              </w:rPr>
              <w:t>Pełna nazwa wyrobu ………………</w:t>
            </w:r>
          </w:p>
          <w:p w:rsidR="00034911" w:rsidRPr="00407A92" w:rsidRDefault="00034911" w:rsidP="00EB11FE">
            <w:pPr>
              <w:suppressAutoHyphens w:val="0"/>
              <w:rPr>
                <w:kern w:val="0"/>
                <w:lang w:eastAsia="pl-PL"/>
              </w:rPr>
            </w:pPr>
            <w:r w:rsidRPr="00407A92">
              <w:rPr>
                <w:kern w:val="0"/>
                <w:sz w:val="20"/>
                <w:szCs w:val="20"/>
                <w:lang w:eastAsia="pl-PL"/>
              </w:rPr>
              <w:t>Numer referencyjny ……………………</w:t>
            </w:r>
          </w:p>
          <w:p w:rsidR="00034911" w:rsidRPr="00407A92" w:rsidRDefault="00034911" w:rsidP="00EB11FE">
            <w:pPr>
              <w:suppressAutoHyphens w:val="0"/>
              <w:rPr>
                <w:kern w:val="0"/>
                <w:lang w:eastAsia="pl-PL"/>
              </w:rPr>
            </w:pPr>
          </w:p>
        </w:tc>
      </w:tr>
      <w:tr w:rsidR="00034911" w:rsidRPr="00407A92" w:rsidTr="00EB11FE">
        <w:trPr>
          <w:tblCellSpacing w:w="0" w:type="dxa"/>
        </w:trPr>
        <w:tc>
          <w:tcPr>
            <w:tcW w:w="452"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rPr>
                <w:kern w:val="0"/>
                <w:sz w:val="20"/>
                <w:szCs w:val="20"/>
                <w:lang w:eastAsia="pl-PL"/>
              </w:rPr>
            </w:pPr>
            <w:r w:rsidRPr="00407A92">
              <w:rPr>
                <w:kern w:val="0"/>
                <w:sz w:val="20"/>
                <w:szCs w:val="20"/>
                <w:lang w:eastAsia="pl-PL"/>
              </w:rPr>
              <w:t>28</w:t>
            </w:r>
          </w:p>
        </w:tc>
        <w:tc>
          <w:tcPr>
            <w:tcW w:w="5796"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rPr>
                <w:color w:val="auto"/>
              </w:rPr>
            </w:pPr>
            <w:r w:rsidRPr="00407A92">
              <w:rPr>
                <w:color w:val="auto"/>
                <w:sz w:val="20"/>
                <w:szCs w:val="20"/>
              </w:rPr>
              <w:t xml:space="preserve">Kleszczyki atraumatyczne uniwersalne: </w:t>
            </w:r>
          </w:p>
          <w:p w:rsidR="00034911" w:rsidRPr="00407A92" w:rsidRDefault="00034911" w:rsidP="00EB11FE">
            <w:pPr>
              <w:pStyle w:val="western"/>
              <w:spacing w:before="0" w:beforeAutospacing="0" w:after="0"/>
              <w:rPr>
                <w:color w:val="auto"/>
              </w:rPr>
            </w:pPr>
            <w:r w:rsidRPr="00407A92">
              <w:rPr>
                <w:color w:val="auto"/>
                <w:sz w:val="20"/>
                <w:szCs w:val="20"/>
              </w:rPr>
              <w:t>- z przewężeniem,</w:t>
            </w:r>
          </w:p>
          <w:p w:rsidR="00034911" w:rsidRPr="00407A92" w:rsidRDefault="00034911" w:rsidP="00EB11FE">
            <w:pPr>
              <w:pStyle w:val="western"/>
              <w:spacing w:before="0" w:beforeAutospacing="0" w:after="0"/>
              <w:rPr>
                <w:color w:val="auto"/>
              </w:rPr>
            </w:pPr>
            <w:r w:rsidRPr="00407A92">
              <w:rPr>
                <w:color w:val="auto"/>
                <w:sz w:val="20"/>
                <w:szCs w:val="20"/>
              </w:rPr>
              <w:t>- śr. 5 mm,</w:t>
            </w:r>
          </w:p>
          <w:p w:rsidR="00034911" w:rsidRPr="00407A92" w:rsidRDefault="00034911" w:rsidP="00EB11FE">
            <w:pPr>
              <w:pStyle w:val="western"/>
              <w:spacing w:before="0" w:beforeAutospacing="0" w:after="0"/>
              <w:rPr>
                <w:color w:val="auto"/>
              </w:rPr>
            </w:pPr>
            <w:r w:rsidRPr="00407A92">
              <w:rPr>
                <w:color w:val="auto"/>
                <w:sz w:val="20"/>
                <w:szCs w:val="20"/>
              </w:rPr>
              <w:t>- dł. 310 mm</w:t>
            </w:r>
          </w:p>
        </w:tc>
        <w:tc>
          <w:tcPr>
            <w:tcW w:w="62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r w:rsidRPr="00407A92">
              <w:rPr>
                <w:color w:val="auto"/>
                <w:sz w:val="20"/>
                <w:szCs w:val="20"/>
              </w:rPr>
              <w:t>1</w:t>
            </w:r>
          </w:p>
        </w:tc>
        <w:tc>
          <w:tcPr>
            <w:tcW w:w="950"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115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503"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r w:rsidRPr="00407A92">
              <w:rPr>
                <w:color w:val="auto"/>
                <w:sz w:val="20"/>
                <w:szCs w:val="20"/>
              </w:rPr>
              <w:t>8</w:t>
            </w:r>
          </w:p>
        </w:tc>
        <w:tc>
          <w:tcPr>
            <w:tcW w:w="103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4252" w:type="dxa"/>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hideMark/>
          </w:tcPr>
          <w:p w:rsidR="00034911" w:rsidRPr="00407A92" w:rsidRDefault="00034911" w:rsidP="00EB11FE">
            <w:pPr>
              <w:suppressAutoHyphens w:val="0"/>
              <w:rPr>
                <w:kern w:val="0"/>
                <w:lang w:eastAsia="pl-PL"/>
              </w:rPr>
            </w:pPr>
            <w:r w:rsidRPr="00407A92">
              <w:rPr>
                <w:kern w:val="0"/>
                <w:sz w:val="20"/>
                <w:szCs w:val="20"/>
                <w:lang w:eastAsia="pl-PL"/>
              </w:rPr>
              <w:t>Pełna nazwa producenta……………</w:t>
            </w:r>
          </w:p>
          <w:p w:rsidR="00034911" w:rsidRPr="00407A92" w:rsidRDefault="00034911" w:rsidP="00EB11FE">
            <w:pPr>
              <w:suppressAutoHyphens w:val="0"/>
              <w:rPr>
                <w:kern w:val="0"/>
                <w:lang w:eastAsia="pl-PL"/>
              </w:rPr>
            </w:pPr>
            <w:r w:rsidRPr="00407A92">
              <w:rPr>
                <w:kern w:val="0"/>
                <w:sz w:val="20"/>
                <w:szCs w:val="20"/>
                <w:lang w:eastAsia="pl-PL"/>
              </w:rPr>
              <w:t>Pełna nazwa wyrobu ………………</w:t>
            </w:r>
          </w:p>
          <w:p w:rsidR="00034911" w:rsidRPr="00407A92" w:rsidRDefault="00034911" w:rsidP="00EB11FE">
            <w:pPr>
              <w:suppressAutoHyphens w:val="0"/>
              <w:rPr>
                <w:kern w:val="0"/>
                <w:lang w:eastAsia="pl-PL"/>
              </w:rPr>
            </w:pPr>
            <w:r w:rsidRPr="00407A92">
              <w:rPr>
                <w:kern w:val="0"/>
                <w:sz w:val="20"/>
                <w:szCs w:val="20"/>
                <w:lang w:eastAsia="pl-PL"/>
              </w:rPr>
              <w:t>Numer referencyjny ……………………</w:t>
            </w:r>
          </w:p>
          <w:p w:rsidR="00034911" w:rsidRPr="00407A92" w:rsidRDefault="00034911" w:rsidP="00EB11FE">
            <w:pPr>
              <w:suppressAutoHyphens w:val="0"/>
              <w:rPr>
                <w:kern w:val="0"/>
                <w:lang w:eastAsia="pl-PL"/>
              </w:rPr>
            </w:pPr>
          </w:p>
        </w:tc>
      </w:tr>
      <w:tr w:rsidR="00034911" w:rsidRPr="00407A92" w:rsidTr="00EB11FE">
        <w:trPr>
          <w:tblCellSpacing w:w="0" w:type="dxa"/>
        </w:trPr>
        <w:tc>
          <w:tcPr>
            <w:tcW w:w="452"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rPr>
                <w:kern w:val="0"/>
                <w:sz w:val="20"/>
                <w:szCs w:val="20"/>
                <w:lang w:eastAsia="pl-PL"/>
              </w:rPr>
            </w:pPr>
            <w:r w:rsidRPr="00407A92">
              <w:rPr>
                <w:kern w:val="0"/>
                <w:sz w:val="20"/>
                <w:szCs w:val="20"/>
                <w:lang w:eastAsia="pl-PL"/>
              </w:rPr>
              <w:t>29</w:t>
            </w:r>
          </w:p>
        </w:tc>
        <w:tc>
          <w:tcPr>
            <w:tcW w:w="5796"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rPr>
                <w:color w:val="auto"/>
              </w:rPr>
            </w:pPr>
            <w:r w:rsidRPr="00407A92">
              <w:rPr>
                <w:color w:val="auto"/>
                <w:sz w:val="20"/>
                <w:szCs w:val="20"/>
              </w:rPr>
              <w:t xml:space="preserve">Kleszczyki chwytające uniwersalne, </w:t>
            </w:r>
          </w:p>
          <w:p w:rsidR="00034911" w:rsidRPr="00407A92" w:rsidRDefault="00034911" w:rsidP="00EB11FE">
            <w:pPr>
              <w:pStyle w:val="western"/>
              <w:spacing w:before="0" w:beforeAutospacing="0" w:after="0"/>
              <w:rPr>
                <w:color w:val="auto"/>
              </w:rPr>
            </w:pPr>
            <w:r w:rsidRPr="00407A92">
              <w:rPr>
                <w:color w:val="auto"/>
                <w:sz w:val="20"/>
                <w:szCs w:val="20"/>
              </w:rPr>
              <w:t>- szczęki krótkie, okienkowe,</w:t>
            </w:r>
          </w:p>
          <w:p w:rsidR="00034911" w:rsidRPr="00407A92" w:rsidRDefault="00034911" w:rsidP="00EB11FE">
            <w:pPr>
              <w:pStyle w:val="western"/>
              <w:spacing w:before="0" w:beforeAutospacing="0" w:after="0"/>
              <w:rPr>
                <w:color w:val="auto"/>
              </w:rPr>
            </w:pPr>
            <w:r w:rsidRPr="00407A92">
              <w:rPr>
                <w:color w:val="auto"/>
                <w:sz w:val="20"/>
                <w:szCs w:val="20"/>
              </w:rPr>
              <w:t>- monopolarne,</w:t>
            </w:r>
          </w:p>
          <w:p w:rsidR="00034911" w:rsidRPr="00407A92" w:rsidRDefault="00034911" w:rsidP="00EB11FE">
            <w:pPr>
              <w:pStyle w:val="western"/>
              <w:spacing w:before="0" w:beforeAutospacing="0" w:after="0"/>
              <w:rPr>
                <w:color w:val="auto"/>
              </w:rPr>
            </w:pPr>
            <w:r w:rsidRPr="00407A92">
              <w:rPr>
                <w:color w:val="auto"/>
                <w:sz w:val="20"/>
                <w:szCs w:val="20"/>
              </w:rPr>
              <w:t>- obrotowe,</w:t>
            </w:r>
          </w:p>
          <w:p w:rsidR="00034911" w:rsidRPr="00407A92" w:rsidRDefault="00034911" w:rsidP="00EB11FE">
            <w:pPr>
              <w:pStyle w:val="western"/>
              <w:spacing w:before="0" w:beforeAutospacing="0" w:after="0"/>
              <w:rPr>
                <w:color w:val="auto"/>
              </w:rPr>
            </w:pPr>
            <w:r w:rsidRPr="00407A92">
              <w:rPr>
                <w:color w:val="auto"/>
                <w:sz w:val="20"/>
                <w:szCs w:val="20"/>
              </w:rPr>
              <w:t>- rozbieralne - 4 częściowe,</w:t>
            </w:r>
          </w:p>
          <w:p w:rsidR="00034911" w:rsidRPr="00407A92" w:rsidRDefault="00034911" w:rsidP="00EB11FE">
            <w:pPr>
              <w:pStyle w:val="western"/>
              <w:spacing w:before="0" w:beforeAutospacing="0" w:after="0"/>
              <w:rPr>
                <w:color w:val="auto"/>
              </w:rPr>
            </w:pPr>
            <w:r w:rsidRPr="00407A92">
              <w:rPr>
                <w:color w:val="auto"/>
                <w:sz w:val="20"/>
                <w:szCs w:val="20"/>
              </w:rPr>
              <w:t>- wielorazowego użytku,</w:t>
            </w:r>
          </w:p>
          <w:p w:rsidR="00034911" w:rsidRPr="00407A92" w:rsidRDefault="00034911" w:rsidP="00EB11FE">
            <w:pPr>
              <w:pStyle w:val="western"/>
              <w:spacing w:before="0" w:beforeAutospacing="0" w:after="0"/>
              <w:rPr>
                <w:color w:val="auto"/>
              </w:rPr>
            </w:pPr>
            <w:r w:rsidRPr="00407A92">
              <w:rPr>
                <w:color w:val="auto"/>
                <w:sz w:val="20"/>
                <w:szCs w:val="20"/>
              </w:rPr>
              <w:t>- z ergonomiczną rękojeścią z blokadą,</w:t>
            </w:r>
          </w:p>
          <w:p w:rsidR="00034911" w:rsidRPr="00407A92" w:rsidRDefault="00034911" w:rsidP="00EB11FE">
            <w:pPr>
              <w:pStyle w:val="western"/>
              <w:spacing w:before="0" w:beforeAutospacing="0" w:after="0"/>
              <w:rPr>
                <w:color w:val="auto"/>
              </w:rPr>
            </w:pPr>
            <w:r w:rsidRPr="00407A92">
              <w:rPr>
                <w:color w:val="auto"/>
                <w:sz w:val="20"/>
                <w:szCs w:val="20"/>
              </w:rPr>
              <w:t>- śr. 5 mm</w:t>
            </w:r>
          </w:p>
          <w:p w:rsidR="00034911" w:rsidRPr="00407A92" w:rsidRDefault="00034911" w:rsidP="00EB11FE">
            <w:pPr>
              <w:pStyle w:val="western"/>
              <w:spacing w:before="0" w:beforeAutospacing="0" w:after="0"/>
              <w:rPr>
                <w:color w:val="auto"/>
              </w:rPr>
            </w:pPr>
            <w:r w:rsidRPr="00407A92">
              <w:rPr>
                <w:color w:val="auto"/>
                <w:sz w:val="20"/>
                <w:szCs w:val="20"/>
              </w:rPr>
              <w:t>- dł. 310 mm</w:t>
            </w:r>
          </w:p>
        </w:tc>
        <w:tc>
          <w:tcPr>
            <w:tcW w:w="62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r w:rsidRPr="00407A92">
              <w:rPr>
                <w:color w:val="auto"/>
                <w:sz w:val="20"/>
                <w:szCs w:val="20"/>
              </w:rPr>
              <w:t>2</w:t>
            </w:r>
          </w:p>
        </w:tc>
        <w:tc>
          <w:tcPr>
            <w:tcW w:w="950"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115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503"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r w:rsidRPr="00407A92">
              <w:rPr>
                <w:color w:val="auto"/>
                <w:sz w:val="20"/>
                <w:szCs w:val="20"/>
              </w:rPr>
              <w:t>8</w:t>
            </w:r>
          </w:p>
        </w:tc>
        <w:tc>
          <w:tcPr>
            <w:tcW w:w="103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4252" w:type="dxa"/>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hideMark/>
          </w:tcPr>
          <w:p w:rsidR="00034911" w:rsidRPr="00407A92" w:rsidRDefault="00034911" w:rsidP="00EB11FE">
            <w:pPr>
              <w:suppressAutoHyphens w:val="0"/>
              <w:rPr>
                <w:kern w:val="0"/>
                <w:lang w:eastAsia="pl-PL"/>
              </w:rPr>
            </w:pPr>
            <w:r w:rsidRPr="00407A92">
              <w:rPr>
                <w:kern w:val="0"/>
                <w:sz w:val="20"/>
                <w:szCs w:val="20"/>
                <w:lang w:eastAsia="pl-PL"/>
              </w:rPr>
              <w:t>Pełna nazwa producenta……………</w:t>
            </w:r>
          </w:p>
          <w:p w:rsidR="00034911" w:rsidRPr="00407A92" w:rsidRDefault="00034911" w:rsidP="00EB11FE">
            <w:pPr>
              <w:suppressAutoHyphens w:val="0"/>
              <w:rPr>
                <w:kern w:val="0"/>
                <w:lang w:eastAsia="pl-PL"/>
              </w:rPr>
            </w:pPr>
            <w:r w:rsidRPr="00407A92">
              <w:rPr>
                <w:kern w:val="0"/>
                <w:sz w:val="20"/>
                <w:szCs w:val="20"/>
                <w:lang w:eastAsia="pl-PL"/>
              </w:rPr>
              <w:t>Pełna nazwa wyrobu ………………</w:t>
            </w:r>
          </w:p>
          <w:p w:rsidR="00034911" w:rsidRPr="00407A92" w:rsidRDefault="00034911" w:rsidP="00EB11FE">
            <w:pPr>
              <w:suppressAutoHyphens w:val="0"/>
              <w:rPr>
                <w:kern w:val="0"/>
                <w:lang w:eastAsia="pl-PL"/>
              </w:rPr>
            </w:pPr>
            <w:r w:rsidRPr="00407A92">
              <w:rPr>
                <w:kern w:val="0"/>
                <w:sz w:val="20"/>
                <w:szCs w:val="20"/>
                <w:lang w:eastAsia="pl-PL"/>
              </w:rPr>
              <w:t>Numer referencyjny ……………………</w:t>
            </w:r>
          </w:p>
          <w:p w:rsidR="00034911" w:rsidRPr="00407A92" w:rsidRDefault="00034911" w:rsidP="00EB11FE">
            <w:pPr>
              <w:suppressAutoHyphens w:val="0"/>
              <w:rPr>
                <w:kern w:val="0"/>
                <w:lang w:eastAsia="pl-PL"/>
              </w:rPr>
            </w:pPr>
          </w:p>
        </w:tc>
      </w:tr>
      <w:tr w:rsidR="00034911" w:rsidRPr="00407A92" w:rsidTr="00EB11FE">
        <w:trPr>
          <w:tblCellSpacing w:w="0" w:type="dxa"/>
        </w:trPr>
        <w:tc>
          <w:tcPr>
            <w:tcW w:w="452"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rPr>
                <w:kern w:val="0"/>
                <w:sz w:val="20"/>
                <w:szCs w:val="20"/>
                <w:lang w:eastAsia="pl-PL"/>
              </w:rPr>
            </w:pPr>
            <w:r w:rsidRPr="00407A92">
              <w:rPr>
                <w:kern w:val="0"/>
                <w:sz w:val="20"/>
                <w:szCs w:val="20"/>
                <w:lang w:eastAsia="pl-PL"/>
              </w:rPr>
              <w:t>30</w:t>
            </w:r>
          </w:p>
        </w:tc>
        <w:tc>
          <w:tcPr>
            <w:tcW w:w="5796"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rPr>
                <w:color w:val="auto"/>
              </w:rPr>
            </w:pPr>
            <w:r w:rsidRPr="00407A92">
              <w:rPr>
                <w:color w:val="auto"/>
                <w:sz w:val="20"/>
                <w:szCs w:val="20"/>
              </w:rPr>
              <w:t xml:space="preserve">Kleszczyki chwytające atraumatyczne </w:t>
            </w:r>
          </w:p>
          <w:p w:rsidR="00034911" w:rsidRPr="00407A92" w:rsidRDefault="00034911" w:rsidP="00EB11FE">
            <w:pPr>
              <w:pStyle w:val="western"/>
              <w:spacing w:before="0" w:beforeAutospacing="0" w:after="0"/>
              <w:rPr>
                <w:color w:val="auto"/>
              </w:rPr>
            </w:pPr>
            <w:r w:rsidRPr="00407A92">
              <w:rPr>
                <w:color w:val="auto"/>
                <w:sz w:val="20"/>
                <w:szCs w:val="20"/>
              </w:rPr>
              <w:t>- monopolarne,</w:t>
            </w:r>
          </w:p>
          <w:p w:rsidR="00034911" w:rsidRPr="00407A92" w:rsidRDefault="00034911" w:rsidP="00EB11FE">
            <w:pPr>
              <w:pStyle w:val="western"/>
              <w:spacing w:before="0" w:beforeAutospacing="0" w:after="0"/>
              <w:rPr>
                <w:color w:val="auto"/>
              </w:rPr>
            </w:pPr>
            <w:r w:rsidRPr="00407A92">
              <w:rPr>
                <w:color w:val="auto"/>
                <w:sz w:val="20"/>
                <w:szCs w:val="20"/>
              </w:rPr>
              <w:t>- obrotowe,</w:t>
            </w:r>
          </w:p>
          <w:p w:rsidR="00034911" w:rsidRPr="00407A92" w:rsidRDefault="00034911" w:rsidP="00EB11FE">
            <w:pPr>
              <w:pStyle w:val="western"/>
              <w:spacing w:before="0" w:beforeAutospacing="0" w:after="0"/>
              <w:rPr>
                <w:color w:val="auto"/>
              </w:rPr>
            </w:pPr>
            <w:r w:rsidRPr="00407A92">
              <w:rPr>
                <w:color w:val="auto"/>
                <w:sz w:val="20"/>
                <w:szCs w:val="20"/>
              </w:rPr>
              <w:t>- rozbieralne - 4 częściowe,</w:t>
            </w:r>
          </w:p>
          <w:p w:rsidR="00034911" w:rsidRPr="00407A92" w:rsidRDefault="00034911" w:rsidP="00EB11FE">
            <w:pPr>
              <w:pStyle w:val="western"/>
              <w:spacing w:before="0" w:beforeAutospacing="0" w:after="0"/>
              <w:rPr>
                <w:color w:val="auto"/>
              </w:rPr>
            </w:pPr>
            <w:r w:rsidRPr="00407A92">
              <w:rPr>
                <w:color w:val="auto"/>
                <w:sz w:val="20"/>
                <w:szCs w:val="20"/>
              </w:rPr>
              <w:t>- wielorazowego użytku,</w:t>
            </w:r>
          </w:p>
          <w:p w:rsidR="00034911" w:rsidRPr="00407A92" w:rsidRDefault="00034911" w:rsidP="00EB11FE">
            <w:pPr>
              <w:pStyle w:val="western"/>
              <w:spacing w:before="0" w:beforeAutospacing="0" w:after="0"/>
              <w:rPr>
                <w:color w:val="auto"/>
              </w:rPr>
            </w:pPr>
            <w:r w:rsidRPr="00407A92">
              <w:rPr>
                <w:color w:val="auto"/>
                <w:sz w:val="20"/>
                <w:szCs w:val="20"/>
              </w:rPr>
              <w:t>- z ergonomiczną rękojeścią bez blokady,</w:t>
            </w:r>
          </w:p>
          <w:p w:rsidR="00034911" w:rsidRPr="00407A92" w:rsidRDefault="00034911" w:rsidP="00EB11FE">
            <w:pPr>
              <w:pStyle w:val="western"/>
              <w:spacing w:before="0" w:beforeAutospacing="0" w:after="0"/>
              <w:rPr>
                <w:color w:val="auto"/>
              </w:rPr>
            </w:pPr>
            <w:r w:rsidRPr="00407A92">
              <w:rPr>
                <w:color w:val="auto"/>
                <w:sz w:val="20"/>
                <w:szCs w:val="20"/>
              </w:rPr>
              <w:t>- śr. 5 mm</w:t>
            </w:r>
          </w:p>
          <w:p w:rsidR="00034911" w:rsidRPr="00407A92" w:rsidRDefault="00034911" w:rsidP="00EB11FE">
            <w:pPr>
              <w:pStyle w:val="western"/>
              <w:spacing w:before="0" w:beforeAutospacing="0" w:after="0"/>
              <w:rPr>
                <w:color w:val="auto"/>
              </w:rPr>
            </w:pPr>
            <w:r w:rsidRPr="00407A92">
              <w:rPr>
                <w:color w:val="auto"/>
                <w:sz w:val="20"/>
                <w:szCs w:val="20"/>
              </w:rPr>
              <w:t>- dł. 310 mm</w:t>
            </w:r>
          </w:p>
        </w:tc>
        <w:tc>
          <w:tcPr>
            <w:tcW w:w="62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r w:rsidRPr="00407A92">
              <w:rPr>
                <w:color w:val="auto"/>
                <w:sz w:val="20"/>
                <w:szCs w:val="20"/>
              </w:rPr>
              <w:t>1</w:t>
            </w:r>
          </w:p>
        </w:tc>
        <w:tc>
          <w:tcPr>
            <w:tcW w:w="950"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115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503"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r w:rsidRPr="00407A92">
              <w:rPr>
                <w:color w:val="auto"/>
                <w:sz w:val="20"/>
                <w:szCs w:val="20"/>
              </w:rPr>
              <w:t>8</w:t>
            </w:r>
          </w:p>
        </w:tc>
        <w:tc>
          <w:tcPr>
            <w:tcW w:w="103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4252" w:type="dxa"/>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hideMark/>
          </w:tcPr>
          <w:p w:rsidR="00034911" w:rsidRPr="00407A92" w:rsidRDefault="00034911" w:rsidP="00EB11FE">
            <w:pPr>
              <w:suppressAutoHyphens w:val="0"/>
              <w:rPr>
                <w:kern w:val="0"/>
                <w:lang w:eastAsia="pl-PL"/>
              </w:rPr>
            </w:pPr>
            <w:r w:rsidRPr="00407A92">
              <w:rPr>
                <w:kern w:val="0"/>
                <w:sz w:val="20"/>
                <w:szCs w:val="20"/>
                <w:lang w:eastAsia="pl-PL"/>
              </w:rPr>
              <w:t>Pełna nazwa producenta……………</w:t>
            </w:r>
          </w:p>
          <w:p w:rsidR="00034911" w:rsidRPr="00407A92" w:rsidRDefault="00034911" w:rsidP="00EB11FE">
            <w:pPr>
              <w:suppressAutoHyphens w:val="0"/>
              <w:rPr>
                <w:kern w:val="0"/>
                <w:lang w:eastAsia="pl-PL"/>
              </w:rPr>
            </w:pPr>
            <w:r w:rsidRPr="00407A92">
              <w:rPr>
                <w:kern w:val="0"/>
                <w:sz w:val="20"/>
                <w:szCs w:val="20"/>
                <w:lang w:eastAsia="pl-PL"/>
              </w:rPr>
              <w:t>Pełna nazwa wyrobu ………………</w:t>
            </w:r>
          </w:p>
          <w:p w:rsidR="00034911" w:rsidRPr="00407A92" w:rsidRDefault="00034911" w:rsidP="00EB11FE">
            <w:pPr>
              <w:suppressAutoHyphens w:val="0"/>
              <w:rPr>
                <w:kern w:val="0"/>
                <w:lang w:eastAsia="pl-PL"/>
              </w:rPr>
            </w:pPr>
            <w:r w:rsidRPr="00407A92">
              <w:rPr>
                <w:kern w:val="0"/>
                <w:sz w:val="20"/>
                <w:szCs w:val="20"/>
                <w:lang w:eastAsia="pl-PL"/>
              </w:rPr>
              <w:t>Numer referencyjny ……………………</w:t>
            </w:r>
          </w:p>
          <w:p w:rsidR="00034911" w:rsidRPr="00407A92" w:rsidRDefault="00034911" w:rsidP="00EB11FE">
            <w:pPr>
              <w:suppressAutoHyphens w:val="0"/>
              <w:rPr>
                <w:kern w:val="0"/>
                <w:lang w:eastAsia="pl-PL"/>
              </w:rPr>
            </w:pPr>
          </w:p>
        </w:tc>
      </w:tr>
      <w:tr w:rsidR="00034911" w:rsidRPr="00407A92" w:rsidTr="00EB11FE">
        <w:trPr>
          <w:tblCellSpacing w:w="0" w:type="dxa"/>
        </w:trPr>
        <w:tc>
          <w:tcPr>
            <w:tcW w:w="452"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rPr>
                <w:kern w:val="0"/>
                <w:sz w:val="20"/>
                <w:szCs w:val="20"/>
                <w:lang w:eastAsia="pl-PL"/>
              </w:rPr>
            </w:pPr>
            <w:r w:rsidRPr="00407A92">
              <w:rPr>
                <w:kern w:val="0"/>
                <w:sz w:val="20"/>
                <w:szCs w:val="20"/>
                <w:lang w:eastAsia="pl-PL"/>
              </w:rPr>
              <w:t>31</w:t>
            </w:r>
          </w:p>
        </w:tc>
        <w:tc>
          <w:tcPr>
            <w:tcW w:w="5796"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rPr>
                <w:color w:val="auto"/>
              </w:rPr>
            </w:pPr>
            <w:r w:rsidRPr="00407A92">
              <w:rPr>
                <w:color w:val="auto"/>
                <w:sz w:val="20"/>
                <w:szCs w:val="20"/>
              </w:rPr>
              <w:t>Kleszczyki preparacyjne typu Maryland</w:t>
            </w:r>
          </w:p>
          <w:p w:rsidR="00034911" w:rsidRPr="00407A92" w:rsidRDefault="00034911" w:rsidP="00EB11FE">
            <w:pPr>
              <w:pStyle w:val="western"/>
              <w:spacing w:before="0" w:beforeAutospacing="0" w:after="0"/>
              <w:rPr>
                <w:color w:val="auto"/>
              </w:rPr>
            </w:pPr>
            <w:r w:rsidRPr="00407A92">
              <w:rPr>
                <w:color w:val="auto"/>
                <w:sz w:val="20"/>
                <w:szCs w:val="20"/>
              </w:rPr>
              <w:lastRenderedPageBreak/>
              <w:t>- monopolarne,</w:t>
            </w:r>
          </w:p>
          <w:p w:rsidR="00034911" w:rsidRPr="00407A92" w:rsidRDefault="00034911" w:rsidP="00EB11FE">
            <w:pPr>
              <w:pStyle w:val="western"/>
              <w:spacing w:before="0" w:beforeAutospacing="0" w:after="0"/>
              <w:rPr>
                <w:color w:val="auto"/>
              </w:rPr>
            </w:pPr>
            <w:r w:rsidRPr="00407A92">
              <w:rPr>
                <w:color w:val="auto"/>
                <w:sz w:val="20"/>
                <w:szCs w:val="20"/>
              </w:rPr>
              <w:t>- obrotowe</w:t>
            </w:r>
          </w:p>
          <w:p w:rsidR="00034911" w:rsidRPr="00407A92" w:rsidRDefault="00034911" w:rsidP="00EB11FE">
            <w:pPr>
              <w:pStyle w:val="western"/>
              <w:spacing w:before="0" w:beforeAutospacing="0" w:after="0"/>
              <w:rPr>
                <w:color w:val="auto"/>
              </w:rPr>
            </w:pPr>
            <w:r w:rsidRPr="00407A92">
              <w:rPr>
                <w:color w:val="auto"/>
                <w:sz w:val="20"/>
                <w:szCs w:val="20"/>
              </w:rPr>
              <w:t>- rozbieralne - 4 częściowe,</w:t>
            </w:r>
          </w:p>
          <w:p w:rsidR="00034911" w:rsidRPr="00407A92" w:rsidRDefault="00034911" w:rsidP="00EB11FE">
            <w:pPr>
              <w:pStyle w:val="western"/>
              <w:spacing w:before="0" w:beforeAutospacing="0" w:after="0"/>
              <w:rPr>
                <w:color w:val="auto"/>
              </w:rPr>
            </w:pPr>
            <w:r w:rsidRPr="00407A92">
              <w:rPr>
                <w:color w:val="auto"/>
                <w:sz w:val="20"/>
                <w:szCs w:val="20"/>
              </w:rPr>
              <w:t>- wielorazowego użytku,</w:t>
            </w:r>
          </w:p>
          <w:p w:rsidR="00034911" w:rsidRPr="00407A92" w:rsidRDefault="00034911" w:rsidP="00EB11FE">
            <w:pPr>
              <w:pStyle w:val="western"/>
              <w:spacing w:before="0" w:beforeAutospacing="0" w:after="0"/>
              <w:rPr>
                <w:color w:val="auto"/>
              </w:rPr>
            </w:pPr>
            <w:r w:rsidRPr="00407A92">
              <w:rPr>
                <w:color w:val="auto"/>
                <w:sz w:val="20"/>
                <w:szCs w:val="20"/>
              </w:rPr>
              <w:t>- z ergonomiczną rękojeścią bez blokady,</w:t>
            </w:r>
          </w:p>
          <w:p w:rsidR="00034911" w:rsidRPr="00407A92" w:rsidRDefault="00034911" w:rsidP="00EB11FE">
            <w:pPr>
              <w:pStyle w:val="western"/>
              <w:spacing w:before="0" w:beforeAutospacing="0" w:after="0"/>
              <w:rPr>
                <w:color w:val="auto"/>
              </w:rPr>
            </w:pPr>
            <w:r w:rsidRPr="00407A92">
              <w:rPr>
                <w:color w:val="auto"/>
                <w:sz w:val="20"/>
                <w:szCs w:val="20"/>
              </w:rPr>
              <w:t>- śr. 5 mm</w:t>
            </w:r>
          </w:p>
          <w:p w:rsidR="00034911" w:rsidRPr="00407A92" w:rsidRDefault="00034911" w:rsidP="00EB11FE">
            <w:pPr>
              <w:pStyle w:val="western"/>
              <w:spacing w:before="0" w:beforeAutospacing="0" w:after="0"/>
              <w:rPr>
                <w:color w:val="auto"/>
              </w:rPr>
            </w:pPr>
            <w:r w:rsidRPr="00407A92">
              <w:rPr>
                <w:color w:val="auto"/>
                <w:sz w:val="20"/>
                <w:szCs w:val="20"/>
              </w:rPr>
              <w:t>- dł. 310 mm</w:t>
            </w:r>
          </w:p>
          <w:p w:rsidR="00034911" w:rsidRPr="00407A92" w:rsidRDefault="00034911" w:rsidP="00EB11FE">
            <w:pPr>
              <w:pStyle w:val="western"/>
              <w:spacing w:before="0" w:beforeAutospacing="0" w:after="0"/>
              <w:rPr>
                <w:color w:val="auto"/>
              </w:rPr>
            </w:pPr>
            <w:r w:rsidRPr="00407A92">
              <w:rPr>
                <w:color w:val="auto"/>
                <w:sz w:val="20"/>
                <w:szCs w:val="20"/>
              </w:rPr>
              <w:t xml:space="preserve">- z możliwością sterylizacji jako złożone narzędzie </w:t>
            </w:r>
          </w:p>
        </w:tc>
        <w:tc>
          <w:tcPr>
            <w:tcW w:w="62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r w:rsidRPr="00407A92">
              <w:rPr>
                <w:color w:val="auto"/>
                <w:sz w:val="20"/>
                <w:szCs w:val="20"/>
              </w:rPr>
              <w:lastRenderedPageBreak/>
              <w:t>1</w:t>
            </w:r>
          </w:p>
        </w:tc>
        <w:tc>
          <w:tcPr>
            <w:tcW w:w="950"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115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503"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r w:rsidRPr="00407A92">
              <w:rPr>
                <w:color w:val="auto"/>
                <w:sz w:val="20"/>
                <w:szCs w:val="20"/>
              </w:rPr>
              <w:t>8</w:t>
            </w:r>
          </w:p>
        </w:tc>
        <w:tc>
          <w:tcPr>
            <w:tcW w:w="103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4252" w:type="dxa"/>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hideMark/>
          </w:tcPr>
          <w:p w:rsidR="00034911" w:rsidRPr="00407A92" w:rsidRDefault="00034911" w:rsidP="00EB11FE">
            <w:pPr>
              <w:suppressAutoHyphens w:val="0"/>
              <w:rPr>
                <w:kern w:val="0"/>
                <w:lang w:eastAsia="pl-PL"/>
              </w:rPr>
            </w:pPr>
            <w:r w:rsidRPr="00407A92">
              <w:rPr>
                <w:kern w:val="0"/>
                <w:sz w:val="20"/>
                <w:szCs w:val="20"/>
                <w:lang w:eastAsia="pl-PL"/>
              </w:rPr>
              <w:t>Pełna nazwa producenta……………</w:t>
            </w:r>
          </w:p>
          <w:p w:rsidR="00034911" w:rsidRPr="00407A92" w:rsidRDefault="00034911" w:rsidP="00EB11FE">
            <w:pPr>
              <w:suppressAutoHyphens w:val="0"/>
              <w:rPr>
                <w:kern w:val="0"/>
                <w:lang w:eastAsia="pl-PL"/>
              </w:rPr>
            </w:pPr>
            <w:r w:rsidRPr="00407A92">
              <w:rPr>
                <w:kern w:val="0"/>
                <w:sz w:val="20"/>
                <w:szCs w:val="20"/>
                <w:lang w:eastAsia="pl-PL"/>
              </w:rPr>
              <w:lastRenderedPageBreak/>
              <w:t>Pełna nazwa wyrobu ………………</w:t>
            </w:r>
          </w:p>
          <w:p w:rsidR="00034911" w:rsidRPr="00407A92" w:rsidRDefault="00034911" w:rsidP="00EB11FE">
            <w:pPr>
              <w:suppressAutoHyphens w:val="0"/>
              <w:rPr>
                <w:kern w:val="0"/>
                <w:lang w:eastAsia="pl-PL"/>
              </w:rPr>
            </w:pPr>
            <w:r w:rsidRPr="00407A92">
              <w:rPr>
                <w:kern w:val="0"/>
                <w:sz w:val="20"/>
                <w:szCs w:val="20"/>
                <w:lang w:eastAsia="pl-PL"/>
              </w:rPr>
              <w:t>Numer referencyjny ……………………</w:t>
            </w:r>
          </w:p>
          <w:p w:rsidR="00034911" w:rsidRPr="00407A92" w:rsidRDefault="00034911" w:rsidP="00EB11FE">
            <w:pPr>
              <w:suppressAutoHyphens w:val="0"/>
              <w:rPr>
                <w:kern w:val="0"/>
                <w:lang w:eastAsia="pl-PL"/>
              </w:rPr>
            </w:pPr>
          </w:p>
        </w:tc>
      </w:tr>
      <w:tr w:rsidR="00034911" w:rsidRPr="00407A92" w:rsidTr="00EB11FE">
        <w:trPr>
          <w:tblCellSpacing w:w="0" w:type="dxa"/>
        </w:trPr>
        <w:tc>
          <w:tcPr>
            <w:tcW w:w="452"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rPr>
                <w:kern w:val="0"/>
                <w:sz w:val="20"/>
                <w:szCs w:val="20"/>
                <w:lang w:eastAsia="pl-PL"/>
              </w:rPr>
            </w:pPr>
            <w:r w:rsidRPr="00407A92">
              <w:rPr>
                <w:kern w:val="0"/>
                <w:sz w:val="20"/>
                <w:szCs w:val="20"/>
                <w:lang w:eastAsia="pl-PL"/>
              </w:rPr>
              <w:lastRenderedPageBreak/>
              <w:t>32</w:t>
            </w:r>
          </w:p>
        </w:tc>
        <w:tc>
          <w:tcPr>
            <w:tcW w:w="5796"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rPr>
                <w:color w:val="auto"/>
              </w:rPr>
            </w:pPr>
            <w:r w:rsidRPr="00407A92">
              <w:rPr>
                <w:color w:val="auto"/>
                <w:sz w:val="20"/>
                <w:szCs w:val="20"/>
              </w:rPr>
              <w:t>Kleszczyki chwytające:</w:t>
            </w:r>
          </w:p>
          <w:p w:rsidR="00034911" w:rsidRPr="00407A92" w:rsidRDefault="00034911" w:rsidP="00EB11FE">
            <w:pPr>
              <w:pStyle w:val="western"/>
              <w:spacing w:before="0" w:beforeAutospacing="0" w:after="0"/>
              <w:rPr>
                <w:color w:val="auto"/>
              </w:rPr>
            </w:pPr>
            <w:r w:rsidRPr="00407A92">
              <w:rPr>
                <w:color w:val="auto"/>
                <w:sz w:val="20"/>
                <w:szCs w:val="20"/>
              </w:rPr>
              <w:t>- 2x3 zęby,</w:t>
            </w:r>
          </w:p>
          <w:p w:rsidR="00034911" w:rsidRPr="00407A92" w:rsidRDefault="00034911" w:rsidP="00EB11FE">
            <w:pPr>
              <w:pStyle w:val="western"/>
              <w:spacing w:before="0" w:beforeAutospacing="0" w:after="0"/>
              <w:rPr>
                <w:color w:val="auto"/>
              </w:rPr>
            </w:pPr>
            <w:r w:rsidRPr="00407A92">
              <w:rPr>
                <w:color w:val="auto"/>
                <w:sz w:val="20"/>
                <w:szCs w:val="20"/>
              </w:rPr>
              <w:t>- jedna szczęka ruchoma,</w:t>
            </w:r>
          </w:p>
          <w:p w:rsidR="00034911" w:rsidRPr="00407A92" w:rsidRDefault="00034911" w:rsidP="00EB11FE">
            <w:pPr>
              <w:pStyle w:val="western"/>
              <w:spacing w:before="0" w:beforeAutospacing="0" w:after="0"/>
              <w:rPr>
                <w:color w:val="auto"/>
              </w:rPr>
            </w:pPr>
            <w:r w:rsidRPr="00407A92">
              <w:rPr>
                <w:color w:val="auto"/>
                <w:sz w:val="20"/>
                <w:szCs w:val="20"/>
              </w:rPr>
              <w:t>- monopolarne,</w:t>
            </w:r>
          </w:p>
          <w:p w:rsidR="00034911" w:rsidRPr="00407A92" w:rsidRDefault="00034911" w:rsidP="00EB11FE">
            <w:pPr>
              <w:pStyle w:val="western"/>
              <w:spacing w:before="0" w:beforeAutospacing="0" w:after="0"/>
              <w:rPr>
                <w:color w:val="auto"/>
              </w:rPr>
            </w:pPr>
            <w:r w:rsidRPr="00407A92">
              <w:rPr>
                <w:color w:val="auto"/>
                <w:sz w:val="20"/>
                <w:szCs w:val="20"/>
              </w:rPr>
              <w:t>- obrotowe</w:t>
            </w:r>
          </w:p>
          <w:p w:rsidR="00034911" w:rsidRPr="00407A92" w:rsidRDefault="00034911" w:rsidP="00EB11FE">
            <w:pPr>
              <w:pStyle w:val="western"/>
              <w:spacing w:before="0" w:beforeAutospacing="0" w:after="0"/>
              <w:rPr>
                <w:color w:val="auto"/>
              </w:rPr>
            </w:pPr>
            <w:r w:rsidRPr="00407A92">
              <w:rPr>
                <w:color w:val="auto"/>
                <w:sz w:val="20"/>
                <w:szCs w:val="20"/>
              </w:rPr>
              <w:t>- rozbieralne - 4 częściowe,</w:t>
            </w:r>
          </w:p>
          <w:p w:rsidR="00034911" w:rsidRPr="00407A92" w:rsidRDefault="00034911" w:rsidP="00EB11FE">
            <w:pPr>
              <w:pStyle w:val="western"/>
              <w:spacing w:before="0" w:beforeAutospacing="0" w:after="0"/>
              <w:rPr>
                <w:color w:val="auto"/>
              </w:rPr>
            </w:pPr>
            <w:r w:rsidRPr="00407A92">
              <w:rPr>
                <w:color w:val="auto"/>
                <w:sz w:val="20"/>
                <w:szCs w:val="20"/>
              </w:rPr>
              <w:t>- wielorazowego użytku,</w:t>
            </w:r>
          </w:p>
          <w:p w:rsidR="00034911" w:rsidRPr="00407A92" w:rsidRDefault="00034911" w:rsidP="00EB11FE">
            <w:pPr>
              <w:pStyle w:val="western"/>
              <w:spacing w:before="0" w:beforeAutospacing="0" w:after="0"/>
              <w:rPr>
                <w:color w:val="auto"/>
              </w:rPr>
            </w:pPr>
            <w:r w:rsidRPr="00407A92">
              <w:rPr>
                <w:color w:val="auto"/>
                <w:sz w:val="20"/>
                <w:szCs w:val="20"/>
              </w:rPr>
              <w:t>- z ergonomiczną rękojeścią z blokadą,</w:t>
            </w:r>
          </w:p>
          <w:p w:rsidR="00034911" w:rsidRPr="00407A92" w:rsidRDefault="00034911" w:rsidP="00EB11FE">
            <w:pPr>
              <w:pStyle w:val="western"/>
              <w:spacing w:before="0" w:beforeAutospacing="0" w:after="0"/>
              <w:rPr>
                <w:color w:val="auto"/>
              </w:rPr>
            </w:pPr>
            <w:r w:rsidRPr="00407A92">
              <w:rPr>
                <w:color w:val="auto"/>
                <w:sz w:val="20"/>
                <w:szCs w:val="20"/>
              </w:rPr>
              <w:t>- śr. 10 mm</w:t>
            </w:r>
          </w:p>
          <w:p w:rsidR="00034911" w:rsidRPr="00407A92" w:rsidRDefault="00034911" w:rsidP="00EB11FE">
            <w:pPr>
              <w:pStyle w:val="western"/>
              <w:spacing w:before="0" w:beforeAutospacing="0" w:after="0"/>
              <w:rPr>
                <w:color w:val="auto"/>
              </w:rPr>
            </w:pPr>
            <w:r w:rsidRPr="00407A92">
              <w:rPr>
                <w:color w:val="auto"/>
                <w:sz w:val="20"/>
                <w:szCs w:val="20"/>
              </w:rPr>
              <w:t xml:space="preserve">- dł. 310 mm </w:t>
            </w:r>
          </w:p>
        </w:tc>
        <w:tc>
          <w:tcPr>
            <w:tcW w:w="62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r w:rsidRPr="00407A92">
              <w:rPr>
                <w:color w:val="auto"/>
                <w:sz w:val="20"/>
                <w:szCs w:val="20"/>
              </w:rPr>
              <w:t>1</w:t>
            </w:r>
          </w:p>
        </w:tc>
        <w:tc>
          <w:tcPr>
            <w:tcW w:w="950"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115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503"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r w:rsidRPr="00407A92">
              <w:rPr>
                <w:color w:val="auto"/>
                <w:sz w:val="20"/>
                <w:szCs w:val="20"/>
              </w:rPr>
              <w:t>8</w:t>
            </w:r>
          </w:p>
        </w:tc>
        <w:tc>
          <w:tcPr>
            <w:tcW w:w="103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4252" w:type="dxa"/>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hideMark/>
          </w:tcPr>
          <w:p w:rsidR="00034911" w:rsidRPr="00407A92" w:rsidRDefault="00034911" w:rsidP="00EB11FE">
            <w:pPr>
              <w:suppressAutoHyphens w:val="0"/>
              <w:rPr>
                <w:kern w:val="0"/>
                <w:lang w:eastAsia="pl-PL"/>
              </w:rPr>
            </w:pPr>
            <w:r w:rsidRPr="00407A92">
              <w:rPr>
                <w:kern w:val="0"/>
                <w:sz w:val="20"/>
                <w:szCs w:val="20"/>
                <w:lang w:eastAsia="pl-PL"/>
              </w:rPr>
              <w:t>Pełna nazwa producenta……………</w:t>
            </w:r>
          </w:p>
          <w:p w:rsidR="00034911" w:rsidRPr="00407A92" w:rsidRDefault="00034911" w:rsidP="00EB11FE">
            <w:pPr>
              <w:suppressAutoHyphens w:val="0"/>
              <w:rPr>
                <w:kern w:val="0"/>
                <w:lang w:eastAsia="pl-PL"/>
              </w:rPr>
            </w:pPr>
            <w:r w:rsidRPr="00407A92">
              <w:rPr>
                <w:kern w:val="0"/>
                <w:sz w:val="20"/>
                <w:szCs w:val="20"/>
                <w:lang w:eastAsia="pl-PL"/>
              </w:rPr>
              <w:t>Pełna nazwa wyrobu ………………</w:t>
            </w:r>
          </w:p>
          <w:p w:rsidR="00034911" w:rsidRPr="00407A92" w:rsidRDefault="00034911" w:rsidP="00EB11FE">
            <w:pPr>
              <w:suppressAutoHyphens w:val="0"/>
              <w:rPr>
                <w:kern w:val="0"/>
                <w:lang w:eastAsia="pl-PL"/>
              </w:rPr>
            </w:pPr>
            <w:r w:rsidRPr="00407A92">
              <w:rPr>
                <w:kern w:val="0"/>
                <w:sz w:val="20"/>
                <w:szCs w:val="20"/>
                <w:lang w:eastAsia="pl-PL"/>
              </w:rPr>
              <w:t>Numer referencyjny ……………………</w:t>
            </w:r>
          </w:p>
          <w:p w:rsidR="00034911" w:rsidRPr="00407A92" w:rsidRDefault="00034911" w:rsidP="00EB11FE">
            <w:pPr>
              <w:suppressAutoHyphens w:val="0"/>
              <w:rPr>
                <w:kern w:val="0"/>
                <w:lang w:eastAsia="pl-PL"/>
              </w:rPr>
            </w:pPr>
          </w:p>
        </w:tc>
      </w:tr>
      <w:tr w:rsidR="00034911" w:rsidRPr="00407A92" w:rsidTr="00EB11FE">
        <w:trPr>
          <w:tblCellSpacing w:w="0" w:type="dxa"/>
        </w:trPr>
        <w:tc>
          <w:tcPr>
            <w:tcW w:w="452"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rPr>
                <w:kern w:val="0"/>
                <w:lang w:eastAsia="pl-PL"/>
              </w:rPr>
            </w:pPr>
            <w:r w:rsidRPr="00407A92">
              <w:rPr>
                <w:kern w:val="0"/>
                <w:sz w:val="20"/>
                <w:szCs w:val="20"/>
                <w:lang w:eastAsia="pl-PL"/>
              </w:rPr>
              <w:t>33</w:t>
            </w:r>
          </w:p>
        </w:tc>
        <w:tc>
          <w:tcPr>
            <w:tcW w:w="5796"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rPr>
                <w:color w:val="auto"/>
              </w:rPr>
            </w:pPr>
            <w:r w:rsidRPr="00407A92">
              <w:rPr>
                <w:color w:val="auto"/>
                <w:sz w:val="20"/>
                <w:szCs w:val="20"/>
              </w:rPr>
              <w:t>Tubus zewnętrzny o średnicy 5 mm:</w:t>
            </w:r>
          </w:p>
          <w:p w:rsidR="00034911" w:rsidRPr="00407A92" w:rsidRDefault="00034911" w:rsidP="00EB11FE">
            <w:pPr>
              <w:pStyle w:val="western"/>
              <w:spacing w:before="0" w:beforeAutospacing="0" w:after="0"/>
              <w:rPr>
                <w:color w:val="auto"/>
              </w:rPr>
            </w:pPr>
            <w:r w:rsidRPr="00407A92">
              <w:rPr>
                <w:color w:val="auto"/>
                <w:sz w:val="20"/>
                <w:szCs w:val="20"/>
              </w:rPr>
              <w:t>- do elektrody monopolarnej o długości 350 mm</w:t>
            </w:r>
          </w:p>
          <w:p w:rsidR="00034911" w:rsidRPr="00407A92" w:rsidRDefault="00034911" w:rsidP="00EB11FE">
            <w:pPr>
              <w:pStyle w:val="western"/>
              <w:spacing w:before="0" w:beforeAutospacing="0" w:after="0"/>
              <w:rPr>
                <w:color w:val="auto"/>
              </w:rPr>
            </w:pPr>
            <w:r w:rsidRPr="00407A92">
              <w:rPr>
                <w:color w:val="auto"/>
                <w:sz w:val="20"/>
                <w:szCs w:val="20"/>
              </w:rPr>
              <w:t>- wielorazowego użytku.</w:t>
            </w:r>
          </w:p>
        </w:tc>
        <w:tc>
          <w:tcPr>
            <w:tcW w:w="62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r w:rsidRPr="00407A92">
              <w:rPr>
                <w:color w:val="auto"/>
                <w:sz w:val="20"/>
                <w:szCs w:val="20"/>
              </w:rPr>
              <w:t>2</w:t>
            </w:r>
          </w:p>
        </w:tc>
        <w:tc>
          <w:tcPr>
            <w:tcW w:w="950"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115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503"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r w:rsidRPr="00407A92">
              <w:rPr>
                <w:color w:val="auto"/>
                <w:sz w:val="20"/>
                <w:szCs w:val="20"/>
              </w:rPr>
              <w:t>8</w:t>
            </w:r>
          </w:p>
        </w:tc>
        <w:tc>
          <w:tcPr>
            <w:tcW w:w="103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4252" w:type="dxa"/>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hideMark/>
          </w:tcPr>
          <w:p w:rsidR="00034911" w:rsidRPr="00407A92" w:rsidRDefault="00034911" w:rsidP="00EB11FE">
            <w:pPr>
              <w:suppressAutoHyphens w:val="0"/>
              <w:rPr>
                <w:kern w:val="0"/>
                <w:lang w:eastAsia="pl-PL"/>
              </w:rPr>
            </w:pPr>
            <w:r w:rsidRPr="00407A92">
              <w:rPr>
                <w:kern w:val="0"/>
                <w:sz w:val="20"/>
                <w:szCs w:val="20"/>
                <w:lang w:eastAsia="pl-PL"/>
              </w:rPr>
              <w:t>Pełna nazwa producenta……………</w:t>
            </w:r>
          </w:p>
          <w:p w:rsidR="00034911" w:rsidRPr="00407A92" w:rsidRDefault="00034911" w:rsidP="00EB11FE">
            <w:pPr>
              <w:suppressAutoHyphens w:val="0"/>
              <w:rPr>
                <w:kern w:val="0"/>
                <w:lang w:eastAsia="pl-PL"/>
              </w:rPr>
            </w:pPr>
            <w:r w:rsidRPr="00407A92">
              <w:rPr>
                <w:kern w:val="0"/>
                <w:sz w:val="20"/>
                <w:szCs w:val="20"/>
                <w:lang w:eastAsia="pl-PL"/>
              </w:rPr>
              <w:t>Pełna nazwa wyrobu ………………</w:t>
            </w:r>
          </w:p>
          <w:p w:rsidR="00034911" w:rsidRPr="00407A92" w:rsidRDefault="00034911" w:rsidP="00EB11FE">
            <w:pPr>
              <w:suppressAutoHyphens w:val="0"/>
              <w:rPr>
                <w:kern w:val="0"/>
                <w:lang w:eastAsia="pl-PL"/>
              </w:rPr>
            </w:pPr>
            <w:r w:rsidRPr="00407A92">
              <w:rPr>
                <w:kern w:val="0"/>
                <w:sz w:val="20"/>
                <w:szCs w:val="20"/>
                <w:lang w:eastAsia="pl-PL"/>
              </w:rPr>
              <w:t>Numer referencyjny ……………………</w:t>
            </w:r>
          </w:p>
        </w:tc>
      </w:tr>
      <w:tr w:rsidR="00034911" w:rsidRPr="00407A92" w:rsidTr="00EB11FE">
        <w:trPr>
          <w:tblCellSpacing w:w="0" w:type="dxa"/>
        </w:trPr>
        <w:tc>
          <w:tcPr>
            <w:tcW w:w="452"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rPr>
                <w:kern w:val="0"/>
                <w:lang w:eastAsia="pl-PL"/>
              </w:rPr>
            </w:pPr>
            <w:r w:rsidRPr="00407A92">
              <w:rPr>
                <w:kern w:val="0"/>
                <w:sz w:val="20"/>
                <w:szCs w:val="20"/>
                <w:lang w:eastAsia="pl-PL"/>
              </w:rPr>
              <w:t>34</w:t>
            </w:r>
          </w:p>
        </w:tc>
        <w:tc>
          <w:tcPr>
            <w:tcW w:w="5796"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rPr>
                <w:color w:val="auto"/>
              </w:rPr>
            </w:pPr>
            <w:r w:rsidRPr="00407A92">
              <w:rPr>
                <w:color w:val="auto"/>
                <w:sz w:val="20"/>
                <w:szCs w:val="20"/>
              </w:rPr>
              <w:t xml:space="preserve">Kabel światłowodowy endoskopowy </w:t>
            </w:r>
          </w:p>
          <w:p w:rsidR="00034911" w:rsidRPr="00407A92" w:rsidRDefault="00034911" w:rsidP="00EB11FE">
            <w:pPr>
              <w:pStyle w:val="western"/>
              <w:spacing w:before="0" w:beforeAutospacing="0" w:after="0"/>
              <w:rPr>
                <w:color w:val="auto"/>
              </w:rPr>
            </w:pPr>
            <w:r w:rsidRPr="00407A92">
              <w:rPr>
                <w:color w:val="auto"/>
                <w:sz w:val="20"/>
                <w:szCs w:val="20"/>
              </w:rPr>
              <w:t xml:space="preserve">- średnica 3,5 mm </w:t>
            </w:r>
          </w:p>
          <w:p w:rsidR="00034911" w:rsidRPr="00407A92" w:rsidRDefault="00034911" w:rsidP="00EB11FE">
            <w:pPr>
              <w:pStyle w:val="western"/>
              <w:spacing w:before="0" w:beforeAutospacing="0" w:after="0"/>
              <w:rPr>
                <w:color w:val="auto"/>
                <w:sz w:val="20"/>
                <w:szCs w:val="20"/>
              </w:rPr>
            </w:pPr>
            <w:r w:rsidRPr="00407A92">
              <w:rPr>
                <w:color w:val="auto"/>
                <w:sz w:val="20"/>
                <w:szCs w:val="20"/>
              </w:rPr>
              <w:t xml:space="preserve">- długość 3,5 m w otulinie zabezpieczającej włókna światłowodowe przed uszkodzeniem i wejściem </w:t>
            </w:r>
          </w:p>
          <w:p w:rsidR="00034911" w:rsidRPr="00407A92" w:rsidRDefault="00034911" w:rsidP="00EB11FE">
            <w:pPr>
              <w:pStyle w:val="western"/>
              <w:spacing w:before="0" w:beforeAutospacing="0" w:after="0"/>
              <w:rPr>
                <w:color w:val="auto"/>
              </w:rPr>
            </w:pPr>
            <w:r w:rsidRPr="00407A92">
              <w:rPr>
                <w:color w:val="auto"/>
                <w:sz w:val="20"/>
                <w:szCs w:val="20"/>
              </w:rPr>
              <w:t xml:space="preserve">- kompatybilny z posiadanym przez Zamawiającego źródłem światła firmy Aesculap </w:t>
            </w:r>
          </w:p>
          <w:p w:rsidR="00034911" w:rsidRPr="00407A92" w:rsidRDefault="00034911" w:rsidP="00EB11FE">
            <w:pPr>
              <w:pStyle w:val="western"/>
              <w:spacing w:before="0" w:beforeAutospacing="0" w:after="0"/>
              <w:rPr>
                <w:color w:val="auto"/>
              </w:rPr>
            </w:pPr>
            <w:r w:rsidRPr="00407A92">
              <w:rPr>
                <w:color w:val="auto"/>
                <w:sz w:val="20"/>
                <w:szCs w:val="20"/>
              </w:rPr>
              <w:t>- wielorazowego użytku.</w:t>
            </w:r>
          </w:p>
        </w:tc>
        <w:tc>
          <w:tcPr>
            <w:tcW w:w="62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r w:rsidRPr="00407A92">
              <w:rPr>
                <w:color w:val="auto"/>
                <w:sz w:val="20"/>
                <w:szCs w:val="20"/>
              </w:rPr>
              <w:t>1</w:t>
            </w:r>
          </w:p>
        </w:tc>
        <w:tc>
          <w:tcPr>
            <w:tcW w:w="950"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115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503"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r w:rsidRPr="00407A92">
              <w:rPr>
                <w:color w:val="auto"/>
                <w:sz w:val="20"/>
                <w:szCs w:val="20"/>
              </w:rPr>
              <w:t>8</w:t>
            </w:r>
          </w:p>
        </w:tc>
        <w:tc>
          <w:tcPr>
            <w:tcW w:w="103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pStyle w:val="western"/>
              <w:spacing w:before="0" w:beforeAutospacing="0" w:after="0"/>
              <w:jc w:val="center"/>
              <w:rPr>
                <w:color w:val="auto"/>
              </w:rPr>
            </w:pPr>
          </w:p>
        </w:tc>
        <w:tc>
          <w:tcPr>
            <w:tcW w:w="4252" w:type="dxa"/>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hideMark/>
          </w:tcPr>
          <w:p w:rsidR="00034911" w:rsidRPr="00407A92" w:rsidRDefault="00034911" w:rsidP="00EB11FE">
            <w:pPr>
              <w:suppressAutoHyphens w:val="0"/>
              <w:rPr>
                <w:kern w:val="0"/>
                <w:lang w:eastAsia="pl-PL"/>
              </w:rPr>
            </w:pPr>
            <w:r w:rsidRPr="00407A92">
              <w:rPr>
                <w:kern w:val="0"/>
                <w:sz w:val="20"/>
                <w:szCs w:val="20"/>
                <w:lang w:eastAsia="pl-PL"/>
              </w:rPr>
              <w:t>Pełna nazwa producenta……………</w:t>
            </w:r>
          </w:p>
          <w:p w:rsidR="00034911" w:rsidRPr="00407A92" w:rsidRDefault="00034911" w:rsidP="00EB11FE">
            <w:pPr>
              <w:suppressAutoHyphens w:val="0"/>
              <w:rPr>
                <w:kern w:val="0"/>
                <w:lang w:eastAsia="pl-PL"/>
              </w:rPr>
            </w:pPr>
            <w:r w:rsidRPr="00407A92">
              <w:rPr>
                <w:kern w:val="0"/>
                <w:sz w:val="20"/>
                <w:szCs w:val="20"/>
                <w:lang w:eastAsia="pl-PL"/>
              </w:rPr>
              <w:t>Pełna nazwa wyrobu ………………</w:t>
            </w:r>
          </w:p>
          <w:p w:rsidR="00034911" w:rsidRPr="00407A92" w:rsidRDefault="00034911" w:rsidP="00EB11FE">
            <w:pPr>
              <w:suppressAutoHyphens w:val="0"/>
              <w:rPr>
                <w:kern w:val="0"/>
                <w:lang w:eastAsia="pl-PL"/>
              </w:rPr>
            </w:pPr>
            <w:r w:rsidRPr="00407A92">
              <w:rPr>
                <w:kern w:val="0"/>
                <w:sz w:val="20"/>
                <w:szCs w:val="20"/>
                <w:lang w:eastAsia="pl-PL"/>
              </w:rPr>
              <w:t>Numer referencyjny ……………………</w:t>
            </w:r>
          </w:p>
        </w:tc>
      </w:tr>
      <w:tr w:rsidR="00034911" w:rsidRPr="00407A92" w:rsidTr="00EB11FE">
        <w:trPr>
          <w:tblCellSpacing w:w="0" w:type="dxa"/>
        </w:trPr>
        <w:tc>
          <w:tcPr>
            <w:tcW w:w="452"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rPr>
                <w:kern w:val="0"/>
                <w:lang w:eastAsia="pl-PL"/>
              </w:rPr>
            </w:pPr>
          </w:p>
        </w:tc>
        <w:tc>
          <w:tcPr>
            <w:tcW w:w="5796"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rPr>
                <w:kern w:val="0"/>
                <w:lang w:eastAsia="pl-PL"/>
              </w:rPr>
            </w:pPr>
            <w:r w:rsidRPr="00407A92">
              <w:rPr>
                <w:b/>
                <w:bCs/>
                <w:kern w:val="0"/>
                <w:sz w:val="20"/>
                <w:szCs w:val="20"/>
                <w:lang w:eastAsia="pl-PL"/>
              </w:rPr>
              <w:t>Wartość części</w:t>
            </w:r>
          </w:p>
        </w:tc>
        <w:tc>
          <w:tcPr>
            <w:tcW w:w="62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jc w:val="center"/>
              <w:rPr>
                <w:kern w:val="0"/>
                <w:lang w:eastAsia="pl-PL"/>
              </w:rPr>
            </w:pPr>
          </w:p>
        </w:tc>
        <w:tc>
          <w:tcPr>
            <w:tcW w:w="950"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jc w:val="center"/>
              <w:rPr>
                <w:b/>
                <w:kern w:val="0"/>
                <w:sz w:val="20"/>
                <w:szCs w:val="20"/>
                <w:lang w:eastAsia="pl-PL"/>
              </w:rPr>
            </w:pPr>
          </w:p>
        </w:tc>
        <w:tc>
          <w:tcPr>
            <w:tcW w:w="115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jc w:val="center"/>
              <w:rPr>
                <w:b/>
                <w:kern w:val="0"/>
                <w:sz w:val="20"/>
                <w:szCs w:val="20"/>
                <w:lang w:eastAsia="pl-PL"/>
              </w:rPr>
            </w:pPr>
          </w:p>
        </w:tc>
        <w:tc>
          <w:tcPr>
            <w:tcW w:w="503"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jc w:val="center"/>
              <w:rPr>
                <w:b/>
                <w:kern w:val="0"/>
                <w:sz w:val="20"/>
                <w:szCs w:val="20"/>
                <w:lang w:eastAsia="pl-PL"/>
              </w:rPr>
            </w:pPr>
          </w:p>
        </w:tc>
        <w:tc>
          <w:tcPr>
            <w:tcW w:w="103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407A92" w:rsidRDefault="00034911" w:rsidP="00EB11FE">
            <w:pPr>
              <w:suppressAutoHyphens w:val="0"/>
              <w:jc w:val="center"/>
              <w:rPr>
                <w:b/>
                <w:kern w:val="0"/>
                <w:sz w:val="20"/>
                <w:szCs w:val="20"/>
                <w:lang w:eastAsia="pl-PL"/>
              </w:rPr>
            </w:pPr>
          </w:p>
        </w:tc>
        <w:tc>
          <w:tcPr>
            <w:tcW w:w="4252" w:type="dxa"/>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hideMark/>
          </w:tcPr>
          <w:p w:rsidR="00034911" w:rsidRPr="00407A92" w:rsidRDefault="00034911" w:rsidP="00EB11FE">
            <w:pPr>
              <w:suppressAutoHyphens w:val="0"/>
              <w:rPr>
                <w:kern w:val="0"/>
                <w:lang w:eastAsia="pl-PL"/>
              </w:rPr>
            </w:pPr>
          </w:p>
        </w:tc>
      </w:tr>
    </w:tbl>
    <w:p w:rsidR="00034911" w:rsidRDefault="00034911" w:rsidP="00034911">
      <w:pPr>
        <w:suppressAutoHyphens w:val="0"/>
        <w:spacing w:before="100" w:beforeAutospacing="1"/>
        <w:rPr>
          <w:b/>
          <w:bCs/>
          <w:color w:val="FF0000"/>
          <w:kern w:val="0"/>
          <w:sz w:val="20"/>
          <w:szCs w:val="20"/>
          <w:lang w:eastAsia="pl-PL"/>
        </w:rPr>
      </w:pPr>
    </w:p>
    <w:p w:rsidR="00545261" w:rsidRDefault="00545261" w:rsidP="00034911">
      <w:pPr>
        <w:suppressAutoHyphens w:val="0"/>
        <w:spacing w:before="100" w:beforeAutospacing="1"/>
        <w:rPr>
          <w:b/>
          <w:bCs/>
          <w:color w:val="FF0000"/>
          <w:kern w:val="0"/>
          <w:sz w:val="20"/>
          <w:szCs w:val="20"/>
          <w:lang w:eastAsia="pl-PL"/>
        </w:rPr>
      </w:pPr>
    </w:p>
    <w:p w:rsidR="00545261" w:rsidRDefault="00545261" w:rsidP="00034911">
      <w:pPr>
        <w:suppressAutoHyphens w:val="0"/>
        <w:spacing w:before="100" w:beforeAutospacing="1"/>
        <w:rPr>
          <w:b/>
          <w:bCs/>
          <w:color w:val="FF0000"/>
          <w:kern w:val="0"/>
          <w:sz w:val="20"/>
          <w:szCs w:val="20"/>
          <w:lang w:eastAsia="pl-PL"/>
        </w:rPr>
      </w:pPr>
    </w:p>
    <w:p w:rsidR="00545261" w:rsidRPr="00E54A18" w:rsidRDefault="00545261" w:rsidP="00545261">
      <w:pPr>
        <w:suppressAutoHyphens w:val="0"/>
        <w:spacing w:before="100" w:beforeAutospacing="1"/>
        <w:rPr>
          <w:b/>
          <w:bCs/>
          <w:color w:val="FF0000"/>
          <w:kern w:val="0"/>
          <w:sz w:val="20"/>
          <w:szCs w:val="20"/>
          <w:lang w:eastAsia="pl-PL"/>
        </w:rPr>
      </w:pPr>
    </w:p>
    <w:p w:rsidR="00034911" w:rsidRPr="00144F7B" w:rsidRDefault="00034911" w:rsidP="00034911">
      <w:pPr>
        <w:suppressAutoHyphens w:val="0"/>
        <w:spacing w:before="100" w:beforeAutospacing="1"/>
        <w:rPr>
          <w:kern w:val="0"/>
          <w:sz w:val="22"/>
          <w:szCs w:val="22"/>
          <w:lang w:eastAsia="pl-PL"/>
        </w:rPr>
      </w:pPr>
      <w:r w:rsidRPr="00144F7B">
        <w:rPr>
          <w:b/>
          <w:bCs/>
          <w:kern w:val="0"/>
          <w:sz w:val="22"/>
          <w:szCs w:val="22"/>
          <w:lang w:eastAsia="pl-PL"/>
        </w:rPr>
        <w:lastRenderedPageBreak/>
        <w:t xml:space="preserve">Część nr 40 - dostawa narzędzi laparoskopowych </w:t>
      </w:r>
    </w:p>
    <w:tbl>
      <w:tblPr>
        <w:tblW w:w="15030" w:type="dxa"/>
        <w:tblCellSpacing w:w="0" w:type="dxa"/>
        <w:tblCellMar>
          <w:top w:w="60" w:type="dxa"/>
          <w:left w:w="60" w:type="dxa"/>
          <w:bottom w:w="60" w:type="dxa"/>
          <w:right w:w="60" w:type="dxa"/>
        </w:tblCellMar>
        <w:tblLook w:val="04A0"/>
      </w:tblPr>
      <w:tblGrid>
        <w:gridCol w:w="433"/>
        <w:gridCol w:w="6103"/>
        <w:gridCol w:w="625"/>
        <w:gridCol w:w="929"/>
        <w:gridCol w:w="929"/>
        <w:gridCol w:w="517"/>
        <w:gridCol w:w="1089"/>
        <w:gridCol w:w="4405"/>
      </w:tblGrid>
      <w:tr w:rsidR="00034911" w:rsidRPr="00144F7B" w:rsidTr="00EB11FE">
        <w:trPr>
          <w:tblCellSpacing w:w="0" w:type="dxa"/>
        </w:trPr>
        <w:tc>
          <w:tcPr>
            <w:tcW w:w="405"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144F7B" w:rsidRDefault="00034911" w:rsidP="00EB11FE">
            <w:pPr>
              <w:suppressAutoHyphens w:val="0"/>
              <w:rPr>
                <w:kern w:val="0"/>
                <w:lang w:eastAsia="pl-PL"/>
              </w:rPr>
            </w:pPr>
            <w:r w:rsidRPr="00144F7B">
              <w:rPr>
                <w:kern w:val="0"/>
                <w:sz w:val="20"/>
                <w:szCs w:val="20"/>
                <w:lang w:eastAsia="pl-PL"/>
              </w:rPr>
              <w:t>L.p.</w:t>
            </w:r>
          </w:p>
        </w:tc>
        <w:tc>
          <w:tcPr>
            <w:tcW w:w="5715"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144F7B" w:rsidRDefault="00034911" w:rsidP="00EB11FE">
            <w:pPr>
              <w:suppressAutoHyphens w:val="0"/>
              <w:rPr>
                <w:kern w:val="0"/>
                <w:lang w:eastAsia="pl-PL"/>
              </w:rPr>
            </w:pPr>
            <w:r w:rsidRPr="00144F7B">
              <w:rPr>
                <w:kern w:val="0"/>
                <w:sz w:val="20"/>
                <w:szCs w:val="20"/>
                <w:lang w:eastAsia="pl-PL"/>
              </w:rPr>
              <w:t xml:space="preserve">Opis przedmiotu zamówienia </w:t>
            </w:r>
          </w:p>
        </w:tc>
        <w:tc>
          <w:tcPr>
            <w:tcW w:w="585"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144F7B" w:rsidRDefault="00034911" w:rsidP="00EB11FE">
            <w:pPr>
              <w:suppressAutoHyphens w:val="0"/>
              <w:rPr>
                <w:kern w:val="0"/>
                <w:lang w:eastAsia="pl-PL"/>
              </w:rPr>
            </w:pPr>
            <w:r w:rsidRPr="00144F7B">
              <w:rPr>
                <w:kern w:val="0"/>
                <w:sz w:val="20"/>
                <w:szCs w:val="20"/>
                <w:lang w:eastAsia="pl-PL"/>
              </w:rPr>
              <w:t>Ilość szt.</w:t>
            </w:r>
          </w:p>
        </w:tc>
        <w:tc>
          <w:tcPr>
            <w:tcW w:w="870"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144F7B" w:rsidRDefault="00034911" w:rsidP="00EB11FE">
            <w:pPr>
              <w:suppressAutoHyphens w:val="0"/>
              <w:rPr>
                <w:kern w:val="0"/>
                <w:lang w:eastAsia="pl-PL"/>
              </w:rPr>
            </w:pPr>
            <w:r w:rsidRPr="00144F7B">
              <w:rPr>
                <w:kern w:val="0"/>
                <w:sz w:val="20"/>
                <w:szCs w:val="20"/>
                <w:lang w:eastAsia="pl-PL"/>
              </w:rPr>
              <w:t xml:space="preserve">Cena jedn. </w:t>
            </w:r>
          </w:p>
          <w:p w:rsidR="00034911" w:rsidRPr="00144F7B" w:rsidRDefault="00034911" w:rsidP="00EB11FE">
            <w:pPr>
              <w:suppressAutoHyphens w:val="0"/>
              <w:rPr>
                <w:kern w:val="0"/>
                <w:lang w:eastAsia="pl-PL"/>
              </w:rPr>
            </w:pPr>
            <w:r w:rsidRPr="00144F7B">
              <w:rPr>
                <w:kern w:val="0"/>
                <w:sz w:val="20"/>
                <w:szCs w:val="20"/>
                <w:lang w:eastAsia="pl-PL"/>
              </w:rPr>
              <w:t>netto</w:t>
            </w:r>
          </w:p>
        </w:tc>
        <w:tc>
          <w:tcPr>
            <w:tcW w:w="870"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144F7B" w:rsidRDefault="00034911" w:rsidP="00EB11FE">
            <w:pPr>
              <w:suppressAutoHyphens w:val="0"/>
              <w:rPr>
                <w:kern w:val="0"/>
                <w:lang w:eastAsia="pl-PL"/>
              </w:rPr>
            </w:pPr>
            <w:r w:rsidRPr="00144F7B">
              <w:rPr>
                <w:kern w:val="0"/>
                <w:sz w:val="20"/>
                <w:szCs w:val="20"/>
                <w:lang w:eastAsia="pl-PL"/>
              </w:rPr>
              <w:t xml:space="preserve">Wartość netto </w:t>
            </w:r>
          </w:p>
        </w:tc>
        <w:tc>
          <w:tcPr>
            <w:tcW w:w="450"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144F7B" w:rsidRDefault="00034911" w:rsidP="00EB11FE">
            <w:pPr>
              <w:suppressAutoHyphens w:val="0"/>
              <w:rPr>
                <w:kern w:val="0"/>
                <w:lang w:eastAsia="pl-PL"/>
              </w:rPr>
            </w:pPr>
            <w:r w:rsidRPr="00144F7B">
              <w:rPr>
                <w:kern w:val="0"/>
                <w:sz w:val="20"/>
                <w:szCs w:val="20"/>
                <w:lang w:eastAsia="pl-PL"/>
              </w:rPr>
              <w:t>VAT %</w:t>
            </w:r>
          </w:p>
        </w:tc>
        <w:tc>
          <w:tcPr>
            <w:tcW w:w="1020"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144F7B" w:rsidRDefault="00034911" w:rsidP="00EB11FE">
            <w:pPr>
              <w:suppressAutoHyphens w:val="0"/>
              <w:rPr>
                <w:kern w:val="0"/>
                <w:lang w:eastAsia="pl-PL"/>
              </w:rPr>
            </w:pPr>
            <w:r w:rsidRPr="00144F7B">
              <w:rPr>
                <w:kern w:val="0"/>
                <w:sz w:val="20"/>
                <w:szCs w:val="20"/>
                <w:lang w:eastAsia="pl-PL"/>
              </w:rPr>
              <w:t xml:space="preserve">Wartość brutto </w:t>
            </w: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57" w:type="dxa"/>
              <w:bottom w:w="0" w:type="dxa"/>
              <w:right w:w="57" w:type="dxa"/>
            </w:tcMar>
            <w:hideMark/>
          </w:tcPr>
          <w:p w:rsidR="00034911" w:rsidRPr="00144F7B" w:rsidRDefault="00034911" w:rsidP="00EB11FE">
            <w:pPr>
              <w:suppressAutoHyphens w:val="0"/>
              <w:rPr>
                <w:kern w:val="0"/>
                <w:lang w:eastAsia="pl-PL"/>
              </w:rPr>
            </w:pPr>
            <w:r w:rsidRPr="00144F7B">
              <w:rPr>
                <w:kern w:val="0"/>
                <w:sz w:val="20"/>
                <w:szCs w:val="20"/>
                <w:lang w:eastAsia="pl-PL"/>
              </w:rPr>
              <w:t xml:space="preserve">Informacje o produkcie i producencie </w:t>
            </w:r>
          </w:p>
        </w:tc>
      </w:tr>
      <w:tr w:rsidR="00034911" w:rsidRPr="00144F7B" w:rsidTr="00EB11FE">
        <w:trPr>
          <w:tblCellSpacing w:w="0" w:type="dxa"/>
        </w:trPr>
        <w:tc>
          <w:tcPr>
            <w:tcW w:w="405"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144F7B" w:rsidRDefault="00034911" w:rsidP="00EB11FE">
            <w:pPr>
              <w:suppressAutoHyphens w:val="0"/>
              <w:rPr>
                <w:kern w:val="0"/>
                <w:lang w:eastAsia="pl-PL"/>
              </w:rPr>
            </w:pPr>
            <w:r w:rsidRPr="00144F7B">
              <w:rPr>
                <w:kern w:val="0"/>
                <w:sz w:val="20"/>
                <w:szCs w:val="20"/>
                <w:lang w:eastAsia="pl-PL"/>
              </w:rPr>
              <w:t>1</w:t>
            </w:r>
          </w:p>
        </w:tc>
        <w:tc>
          <w:tcPr>
            <w:tcW w:w="5715"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144F7B" w:rsidRDefault="00034911" w:rsidP="00EB11FE">
            <w:pPr>
              <w:suppressAutoHyphens w:val="0"/>
              <w:rPr>
                <w:kern w:val="0"/>
                <w:sz w:val="20"/>
                <w:szCs w:val="20"/>
                <w:lang w:eastAsia="pl-PL"/>
              </w:rPr>
            </w:pPr>
            <w:r w:rsidRPr="00144F7B">
              <w:rPr>
                <w:kern w:val="0"/>
                <w:sz w:val="20"/>
                <w:szCs w:val="20"/>
                <w:lang w:eastAsia="pl-PL"/>
              </w:rPr>
              <w:t xml:space="preserve">Nożyczki laparoskopowe LIMITED –USE (do 10 krotnego użycia) </w:t>
            </w:r>
          </w:p>
          <w:p w:rsidR="00034911" w:rsidRPr="00144F7B" w:rsidRDefault="00034911" w:rsidP="00EB11FE">
            <w:pPr>
              <w:suppressAutoHyphens w:val="0"/>
              <w:rPr>
                <w:kern w:val="0"/>
                <w:sz w:val="20"/>
                <w:szCs w:val="20"/>
                <w:lang w:eastAsia="pl-PL"/>
              </w:rPr>
            </w:pPr>
            <w:r w:rsidRPr="00144F7B">
              <w:rPr>
                <w:kern w:val="0"/>
                <w:sz w:val="20"/>
                <w:szCs w:val="20"/>
                <w:lang w:eastAsia="pl-PL"/>
              </w:rPr>
              <w:t>- z możliwościa sterylizacji parowej</w:t>
            </w:r>
          </w:p>
          <w:p w:rsidR="00034911" w:rsidRPr="00144F7B" w:rsidRDefault="00034911" w:rsidP="00EB11FE">
            <w:pPr>
              <w:suppressAutoHyphens w:val="0"/>
              <w:rPr>
                <w:kern w:val="0"/>
                <w:lang w:eastAsia="pl-PL"/>
              </w:rPr>
            </w:pPr>
            <w:r w:rsidRPr="00144F7B">
              <w:rPr>
                <w:kern w:val="0"/>
                <w:sz w:val="20"/>
                <w:szCs w:val="20"/>
                <w:lang w:eastAsia="pl-PL"/>
              </w:rPr>
              <w:t xml:space="preserve">- śr. szaftu 5mm, </w:t>
            </w:r>
          </w:p>
          <w:p w:rsidR="00034911" w:rsidRPr="00144F7B" w:rsidRDefault="00034911" w:rsidP="00EB11FE">
            <w:pPr>
              <w:suppressAutoHyphens w:val="0"/>
              <w:rPr>
                <w:kern w:val="0"/>
                <w:sz w:val="20"/>
                <w:szCs w:val="20"/>
                <w:lang w:eastAsia="pl-PL"/>
              </w:rPr>
            </w:pPr>
            <w:r w:rsidRPr="00144F7B">
              <w:rPr>
                <w:kern w:val="0"/>
                <w:sz w:val="20"/>
                <w:szCs w:val="20"/>
                <w:lang w:eastAsia="pl-PL"/>
              </w:rPr>
              <w:t xml:space="preserve">- długość robocza 33cm, </w:t>
            </w:r>
          </w:p>
          <w:p w:rsidR="00034911" w:rsidRPr="00144F7B" w:rsidRDefault="00034911" w:rsidP="00EB11FE">
            <w:pPr>
              <w:suppressAutoHyphens w:val="0"/>
              <w:rPr>
                <w:kern w:val="0"/>
                <w:lang w:eastAsia="pl-PL"/>
              </w:rPr>
            </w:pPr>
            <w:r w:rsidRPr="00144F7B">
              <w:rPr>
                <w:kern w:val="0"/>
                <w:sz w:val="20"/>
                <w:szCs w:val="20"/>
                <w:lang w:eastAsia="pl-PL"/>
              </w:rPr>
              <w:t>- kanał płuczący</w:t>
            </w:r>
          </w:p>
        </w:tc>
        <w:tc>
          <w:tcPr>
            <w:tcW w:w="585"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144F7B" w:rsidRDefault="00034911" w:rsidP="00EB11FE">
            <w:pPr>
              <w:suppressAutoHyphens w:val="0"/>
              <w:rPr>
                <w:kern w:val="0"/>
                <w:lang w:eastAsia="pl-PL"/>
              </w:rPr>
            </w:pPr>
            <w:r w:rsidRPr="00144F7B">
              <w:rPr>
                <w:kern w:val="0"/>
                <w:sz w:val="20"/>
                <w:szCs w:val="20"/>
                <w:lang w:eastAsia="pl-PL"/>
              </w:rPr>
              <w:t>20</w:t>
            </w:r>
          </w:p>
        </w:tc>
        <w:tc>
          <w:tcPr>
            <w:tcW w:w="870"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144F7B" w:rsidRDefault="00034911" w:rsidP="00EB11FE">
            <w:pPr>
              <w:suppressAutoHyphens w:val="0"/>
              <w:rPr>
                <w:kern w:val="0"/>
                <w:lang w:eastAsia="pl-PL"/>
              </w:rPr>
            </w:pPr>
          </w:p>
        </w:tc>
        <w:tc>
          <w:tcPr>
            <w:tcW w:w="870"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144F7B" w:rsidRDefault="00034911" w:rsidP="00EB11FE">
            <w:pPr>
              <w:suppressAutoHyphens w:val="0"/>
              <w:rPr>
                <w:kern w:val="0"/>
                <w:lang w:eastAsia="pl-PL"/>
              </w:rPr>
            </w:pPr>
          </w:p>
        </w:tc>
        <w:tc>
          <w:tcPr>
            <w:tcW w:w="450"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144F7B" w:rsidRDefault="00034911" w:rsidP="00EB11FE">
            <w:pPr>
              <w:suppressAutoHyphens w:val="0"/>
              <w:rPr>
                <w:kern w:val="0"/>
                <w:lang w:eastAsia="pl-PL"/>
              </w:rPr>
            </w:pPr>
            <w:r w:rsidRPr="00144F7B">
              <w:rPr>
                <w:kern w:val="0"/>
                <w:sz w:val="20"/>
                <w:szCs w:val="20"/>
                <w:lang w:eastAsia="pl-PL"/>
              </w:rPr>
              <w:t>8</w:t>
            </w:r>
          </w:p>
        </w:tc>
        <w:tc>
          <w:tcPr>
            <w:tcW w:w="1020"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144F7B" w:rsidRDefault="00034911" w:rsidP="00EB11FE">
            <w:pPr>
              <w:suppressAutoHyphens w:val="0"/>
              <w:rPr>
                <w:kern w:val="0"/>
                <w:lang w:eastAsia="pl-PL"/>
              </w:rPr>
            </w:pP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57" w:type="dxa"/>
              <w:bottom w:w="0" w:type="dxa"/>
              <w:right w:w="57" w:type="dxa"/>
            </w:tcMar>
            <w:hideMark/>
          </w:tcPr>
          <w:p w:rsidR="00034911" w:rsidRPr="00144F7B" w:rsidRDefault="00034911" w:rsidP="00EB11FE">
            <w:pPr>
              <w:suppressAutoHyphens w:val="0"/>
              <w:rPr>
                <w:kern w:val="0"/>
                <w:lang w:eastAsia="pl-PL"/>
              </w:rPr>
            </w:pPr>
            <w:r w:rsidRPr="00144F7B">
              <w:rPr>
                <w:kern w:val="0"/>
                <w:sz w:val="20"/>
                <w:szCs w:val="20"/>
                <w:lang w:eastAsia="pl-PL"/>
              </w:rPr>
              <w:t>Pełna nazwa producenta……………</w:t>
            </w:r>
          </w:p>
          <w:p w:rsidR="00034911" w:rsidRPr="00144F7B" w:rsidRDefault="00034911" w:rsidP="00EB11FE">
            <w:pPr>
              <w:suppressAutoHyphens w:val="0"/>
              <w:rPr>
                <w:kern w:val="0"/>
                <w:lang w:eastAsia="pl-PL"/>
              </w:rPr>
            </w:pPr>
            <w:r w:rsidRPr="00144F7B">
              <w:rPr>
                <w:kern w:val="0"/>
                <w:sz w:val="20"/>
                <w:szCs w:val="20"/>
                <w:lang w:eastAsia="pl-PL"/>
              </w:rPr>
              <w:t>Pełna nazwa wyrobu ………………</w:t>
            </w:r>
          </w:p>
          <w:p w:rsidR="00034911" w:rsidRPr="00144F7B" w:rsidRDefault="00034911" w:rsidP="00EB11FE">
            <w:pPr>
              <w:suppressAutoHyphens w:val="0"/>
              <w:rPr>
                <w:kern w:val="0"/>
                <w:lang w:eastAsia="pl-PL"/>
              </w:rPr>
            </w:pPr>
            <w:r w:rsidRPr="00144F7B">
              <w:rPr>
                <w:kern w:val="0"/>
                <w:sz w:val="20"/>
                <w:szCs w:val="20"/>
                <w:lang w:eastAsia="pl-PL"/>
              </w:rPr>
              <w:t>Numer referencyjny ….............</w:t>
            </w:r>
          </w:p>
          <w:p w:rsidR="00034911" w:rsidRPr="00144F7B" w:rsidRDefault="00034911" w:rsidP="00EB11FE">
            <w:pPr>
              <w:suppressAutoHyphens w:val="0"/>
              <w:rPr>
                <w:kern w:val="0"/>
                <w:lang w:eastAsia="pl-PL"/>
              </w:rPr>
            </w:pPr>
          </w:p>
        </w:tc>
      </w:tr>
      <w:tr w:rsidR="00034911" w:rsidRPr="00144F7B" w:rsidTr="00EB11FE">
        <w:trPr>
          <w:tblCellSpacing w:w="0" w:type="dxa"/>
        </w:trPr>
        <w:tc>
          <w:tcPr>
            <w:tcW w:w="405" w:type="dxa"/>
            <w:tcBorders>
              <w:top w:val="nil"/>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144F7B" w:rsidRDefault="00034911" w:rsidP="00EB11FE">
            <w:pPr>
              <w:suppressAutoHyphens w:val="0"/>
              <w:rPr>
                <w:kern w:val="0"/>
                <w:lang w:eastAsia="pl-PL"/>
              </w:rPr>
            </w:pPr>
            <w:r w:rsidRPr="00144F7B">
              <w:rPr>
                <w:kern w:val="0"/>
                <w:sz w:val="20"/>
                <w:szCs w:val="20"/>
                <w:lang w:eastAsia="pl-PL"/>
              </w:rPr>
              <w:t>2</w:t>
            </w:r>
          </w:p>
        </w:tc>
        <w:tc>
          <w:tcPr>
            <w:tcW w:w="5715" w:type="dxa"/>
            <w:tcBorders>
              <w:top w:val="nil"/>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144F7B" w:rsidRDefault="00034911" w:rsidP="00EB11FE">
            <w:pPr>
              <w:suppressAutoHyphens w:val="0"/>
              <w:rPr>
                <w:kern w:val="0"/>
                <w:sz w:val="20"/>
                <w:szCs w:val="20"/>
                <w:lang w:eastAsia="pl-PL"/>
              </w:rPr>
            </w:pPr>
            <w:r w:rsidRPr="00144F7B">
              <w:rPr>
                <w:kern w:val="0"/>
                <w:sz w:val="20"/>
                <w:szCs w:val="20"/>
                <w:lang w:eastAsia="pl-PL"/>
              </w:rPr>
              <w:t xml:space="preserve">Zestaw ssąco – płuczący do zastosowania w laparoskopii </w:t>
            </w:r>
          </w:p>
          <w:p w:rsidR="00034911" w:rsidRPr="00144F7B" w:rsidRDefault="00034911" w:rsidP="00EB11FE">
            <w:pPr>
              <w:suppressAutoHyphens w:val="0"/>
              <w:rPr>
                <w:kern w:val="0"/>
                <w:sz w:val="20"/>
                <w:szCs w:val="20"/>
                <w:lang w:eastAsia="pl-PL"/>
              </w:rPr>
            </w:pPr>
            <w:r w:rsidRPr="00144F7B">
              <w:rPr>
                <w:kern w:val="0"/>
                <w:sz w:val="20"/>
                <w:szCs w:val="20"/>
                <w:lang w:eastAsia="pl-PL"/>
              </w:rPr>
              <w:t>- jednorazowego użytku</w:t>
            </w:r>
          </w:p>
          <w:p w:rsidR="00034911" w:rsidRPr="00144F7B" w:rsidRDefault="00034911" w:rsidP="00EB11FE">
            <w:pPr>
              <w:suppressAutoHyphens w:val="0"/>
              <w:rPr>
                <w:kern w:val="0"/>
                <w:sz w:val="20"/>
                <w:szCs w:val="20"/>
                <w:lang w:eastAsia="pl-PL"/>
              </w:rPr>
            </w:pPr>
            <w:r w:rsidRPr="00144F7B">
              <w:rPr>
                <w:kern w:val="0"/>
                <w:sz w:val="20"/>
                <w:szCs w:val="20"/>
                <w:lang w:eastAsia="pl-PL"/>
              </w:rPr>
              <w:t>- wyposażony w metalową kaniulę o średnicy 5mm i długości 33cm,</w:t>
            </w:r>
          </w:p>
          <w:p w:rsidR="00034911" w:rsidRPr="00144F7B" w:rsidRDefault="00034911" w:rsidP="00EB11FE">
            <w:pPr>
              <w:suppressAutoHyphens w:val="0"/>
              <w:rPr>
                <w:kern w:val="0"/>
                <w:sz w:val="20"/>
                <w:szCs w:val="20"/>
                <w:lang w:eastAsia="pl-PL"/>
              </w:rPr>
            </w:pPr>
            <w:r w:rsidRPr="00144F7B">
              <w:rPr>
                <w:kern w:val="0"/>
                <w:sz w:val="20"/>
                <w:szCs w:val="20"/>
                <w:lang w:eastAsia="pl-PL"/>
              </w:rPr>
              <w:t>- na końcu dystalnym otwór centralny i 4 otwory boczne,</w:t>
            </w:r>
          </w:p>
          <w:p w:rsidR="00034911" w:rsidRPr="00144F7B" w:rsidRDefault="00034911" w:rsidP="00EB11FE">
            <w:pPr>
              <w:suppressAutoHyphens w:val="0"/>
              <w:rPr>
                <w:kern w:val="0"/>
                <w:sz w:val="20"/>
                <w:szCs w:val="20"/>
                <w:lang w:eastAsia="pl-PL"/>
              </w:rPr>
            </w:pPr>
            <w:r w:rsidRPr="00144F7B">
              <w:rPr>
                <w:kern w:val="0"/>
                <w:sz w:val="20"/>
                <w:szCs w:val="20"/>
                <w:lang w:eastAsia="pl-PL"/>
              </w:rPr>
              <w:t xml:space="preserve">- sterowanie za pomocą dwóch przycisków w ergonomicznej rękojeści: ssanie i płukanie, </w:t>
            </w:r>
          </w:p>
          <w:p w:rsidR="00034911" w:rsidRPr="00144F7B" w:rsidRDefault="00034911" w:rsidP="00EB11FE">
            <w:pPr>
              <w:suppressAutoHyphens w:val="0"/>
              <w:rPr>
                <w:kern w:val="0"/>
                <w:sz w:val="20"/>
                <w:szCs w:val="20"/>
                <w:lang w:eastAsia="pl-PL"/>
              </w:rPr>
            </w:pPr>
            <w:r w:rsidRPr="00144F7B">
              <w:rPr>
                <w:kern w:val="0"/>
                <w:sz w:val="20"/>
                <w:szCs w:val="20"/>
                <w:lang w:eastAsia="pl-PL"/>
              </w:rPr>
              <w:t>- wyposażony w niskooporowe, dwuuszczelkowe zawory,</w:t>
            </w:r>
          </w:p>
          <w:p w:rsidR="00034911" w:rsidRPr="00144F7B" w:rsidRDefault="00034911" w:rsidP="00EB11FE">
            <w:pPr>
              <w:suppressAutoHyphens w:val="0"/>
              <w:rPr>
                <w:kern w:val="0"/>
                <w:sz w:val="20"/>
                <w:szCs w:val="20"/>
                <w:lang w:eastAsia="pl-PL"/>
              </w:rPr>
            </w:pPr>
            <w:r w:rsidRPr="00144F7B">
              <w:rPr>
                <w:kern w:val="0"/>
                <w:sz w:val="20"/>
                <w:szCs w:val="20"/>
                <w:lang w:eastAsia="pl-PL"/>
              </w:rPr>
              <w:t xml:space="preserve">- wyposażony w podwójny dren łączący o długości min.300cm , </w:t>
            </w:r>
          </w:p>
          <w:p w:rsidR="00034911" w:rsidRPr="00144F7B" w:rsidRDefault="00034911" w:rsidP="00EB11FE">
            <w:pPr>
              <w:suppressAutoHyphens w:val="0"/>
              <w:rPr>
                <w:kern w:val="0"/>
                <w:sz w:val="20"/>
                <w:szCs w:val="20"/>
                <w:lang w:eastAsia="pl-PL"/>
              </w:rPr>
            </w:pPr>
            <w:r w:rsidRPr="00144F7B">
              <w:rPr>
                <w:kern w:val="0"/>
                <w:sz w:val="20"/>
                <w:szCs w:val="20"/>
                <w:lang w:eastAsia="pl-PL"/>
              </w:rPr>
              <w:t>- zakończony na jednej części elastycznym łącznikiem typu lejek do podłączeniu źródła ssania, na drugiej części : elastycznym łącznikiem typu Y z dwoma drenami przedłużającymi zakończonymi kolcowymi przyłączami do pojemników z płynem płuczącym</w:t>
            </w:r>
          </w:p>
          <w:p w:rsidR="00034911" w:rsidRPr="00144F7B" w:rsidRDefault="00034911" w:rsidP="00EB11FE">
            <w:pPr>
              <w:suppressAutoHyphens w:val="0"/>
              <w:rPr>
                <w:kern w:val="0"/>
                <w:sz w:val="20"/>
                <w:szCs w:val="20"/>
                <w:lang w:eastAsia="pl-PL"/>
              </w:rPr>
            </w:pPr>
            <w:r w:rsidRPr="00144F7B">
              <w:rPr>
                <w:kern w:val="0"/>
                <w:sz w:val="20"/>
                <w:szCs w:val="20"/>
                <w:lang w:eastAsia="pl-PL"/>
              </w:rPr>
              <w:t xml:space="preserve">- sterylny </w:t>
            </w:r>
          </w:p>
          <w:p w:rsidR="00034911" w:rsidRPr="00144F7B" w:rsidRDefault="00034911" w:rsidP="00EB11FE">
            <w:pPr>
              <w:suppressAutoHyphens w:val="0"/>
              <w:rPr>
                <w:kern w:val="0"/>
                <w:lang w:eastAsia="pl-PL"/>
              </w:rPr>
            </w:pPr>
            <w:r w:rsidRPr="00144F7B">
              <w:rPr>
                <w:kern w:val="0"/>
                <w:sz w:val="20"/>
                <w:szCs w:val="20"/>
                <w:lang w:eastAsia="pl-PL"/>
              </w:rPr>
              <w:t xml:space="preserve">- </w:t>
            </w:r>
            <w:r w:rsidRPr="00144F7B">
              <w:rPr>
                <w:sz w:val="20"/>
                <w:szCs w:val="20"/>
              </w:rPr>
              <w:t>opakowanie jednostkowe: papier-folia lub sztywne opakowanie typu Tyvec zabezpieczające przed utratą jałowości lub podwójne opakowanie: wewnątrz folia, na zewnątrz papier-folia</w:t>
            </w:r>
          </w:p>
        </w:tc>
        <w:tc>
          <w:tcPr>
            <w:tcW w:w="585" w:type="dxa"/>
            <w:tcBorders>
              <w:top w:val="nil"/>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144F7B" w:rsidRDefault="00034911" w:rsidP="00EB11FE">
            <w:pPr>
              <w:suppressAutoHyphens w:val="0"/>
              <w:rPr>
                <w:kern w:val="0"/>
                <w:lang w:eastAsia="pl-PL"/>
              </w:rPr>
            </w:pPr>
            <w:r w:rsidRPr="00144F7B">
              <w:rPr>
                <w:kern w:val="0"/>
                <w:sz w:val="20"/>
                <w:szCs w:val="20"/>
                <w:lang w:eastAsia="pl-PL"/>
              </w:rPr>
              <w:t>20</w:t>
            </w:r>
          </w:p>
        </w:tc>
        <w:tc>
          <w:tcPr>
            <w:tcW w:w="870" w:type="dxa"/>
            <w:tcBorders>
              <w:top w:val="nil"/>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144F7B" w:rsidRDefault="00034911" w:rsidP="00EB11FE">
            <w:pPr>
              <w:suppressAutoHyphens w:val="0"/>
              <w:rPr>
                <w:kern w:val="0"/>
                <w:lang w:eastAsia="pl-PL"/>
              </w:rPr>
            </w:pPr>
          </w:p>
        </w:tc>
        <w:tc>
          <w:tcPr>
            <w:tcW w:w="870" w:type="dxa"/>
            <w:tcBorders>
              <w:top w:val="nil"/>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144F7B" w:rsidRDefault="00034911" w:rsidP="00EB11FE">
            <w:pPr>
              <w:suppressAutoHyphens w:val="0"/>
              <w:rPr>
                <w:kern w:val="0"/>
                <w:lang w:eastAsia="pl-PL"/>
              </w:rPr>
            </w:pPr>
          </w:p>
        </w:tc>
        <w:tc>
          <w:tcPr>
            <w:tcW w:w="450" w:type="dxa"/>
            <w:tcBorders>
              <w:top w:val="nil"/>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144F7B" w:rsidRDefault="00034911" w:rsidP="00EB11FE">
            <w:pPr>
              <w:suppressAutoHyphens w:val="0"/>
              <w:rPr>
                <w:kern w:val="0"/>
                <w:lang w:eastAsia="pl-PL"/>
              </w:rPr>
            </w:pPr>
            <w:r w:rsidRPr="00144F7B">
              <w:rPr>
                <w:kern w:val="0"/>
                <w:sz w:val="20"/>
                <w:szCs w:val="20"/>
                <w:lang w:eastAsia="pl-PL"/>
              </w:rPr>
              <w:t>8</w:t>
            </w:r>
          </w:p>
        </w:tc>
        <w:tc>
          <w:tcPr>
            <w:tcW w:w="1020" w:type="dxa"/>
            <w:tcBorders>
              <w:top w:val="nil"/>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144F7B" w:rsidRDefault="00034911" w:rsidP="00EB11FE">
            <w:pPr>
              <w:suppressAutoHyphens w:val="0"/>
              <w:rPr>
                <w:kern w:val="0"/>
                <w:lang w:eastAsia="pl-PL"/>
              </w:rPr>
            </w:pPr>
          </w:p>
        </w:tc>
        <w:tc>
          <w:tcPr>
            <w:tcW w:w="4125" w:type="dxa"/>
            <w:tcBorders>
              <w:top w:val="nil"/>
              <w:left w:val="single" w:sz="6" w:space="0" w:color="000000"/>
              <w:bottom w:val="single" w:sz="6" w:space="0" w:color="000000"/>
              <w:right w:val="single" w:sz="6" w:space="0" w:color="000000"/>
            </w:tcBorders>
            <w:shd w:val="clear" w:color="auto" w:fill="FFFFFF"/>
            <w:tcMar>
              <w:top w:w="0" w:type="dxa"/>
              <w:left w:w="57" w:type="dxa"/>
              <w:bottom w:w="0" w:type="dxa"/>
              <w:right w:w="57" w:type="dxa"/>
            </w:tcMar>
            <w:hideMark/>
          </w:tcPr>
          <w:p w:rsidR="00034911" w:rsidRPr="00144F7B" w:rsidRDefault="00034911" w:rsidP="00EB11FE">
            <w:pPr>
              <w:suppressAutoHyphens w:val="0"/>
              <w:rPr>
                <w:kern w:val="0"/>
                <w:lang w:eastAsia="pl-PL"/>
              </w:rPr>
            </w:pPr>
            <w:r w:rsidRPr="00144F7B">
              <w:rPr>
                <w:kern w:val="0"/>
                <w:sz w:val="20"/>
                <w:szCs w:val="20"/>
                <w:lang w:eastAsia="pl-PL"/>
              </w:rPr>
              <w:t>Pełna nazwa producenta……………</w:t>
            </w:r>
          </w:p>
          <w:p w:rsidR="00034911" w:rsidRPr="00144F7B" w:rsidRDefault="00034911" w:rsidP="00EB11FE">
            <w:pPr>
              <w:suppressAutoHyphens w:val="0"/>
              <w:rPr>
                <w:kern w:val="0"/>
                <w:lang w:eastAsia="pl-PL"/>
              </w:rPr>
            </w:pPr>
            <w:r w:rsidRPr="00144F7B">
              <w:rPr>
                <w:kern w:val="0"/>
                <w:sz w:val="20"/>
                <w:szCs w:val="20"/>
                <w:lang w:eastAsia="pl-PL"/>
              </w:rPr>
              <w:t>Pełna nazwa wyrobu ………………</w:t>
            </w:r>
          </w:p>
          <w:p w:rsidR="00034911" w:rsidRPr="00144F7B" w:rsidRDefault="00034911" w:rsidP="00EB11FE">
            <w:pPr>
              <w:suppressAutoHyphens w:val="0"/>
              <w:rPr>
                <w:kern w:val="0"/>
                <w:lang w:eastAsia="pl-PL"/>
              </w:rPr>
            </w:pPr>
            <w:r w:rsidRPr="00144F7B">
              <w:rPr>
                <w:kern w:val="0"/>
                <w:sz w:val="20"/>
                <w:szCs w:val="20"/>
                <w:lang w:eastAsia="pl-PL"/>
              </w:rPr>
              <w:t>Numer referencyjny ….............</w:t>
            </w:r>
          </w:p>
          <w:p w:rsidR="00034911" w:rsidRPr="00144F7B" w:rsidRDefault="00034911" w:rsidP="00EB11FE">
            <w:pPr>
              <w:suppressAutoHyphens w:val="0"/>
              <w:rPr>
                <w:kern w:val="0"/>
                <w:lang w:eastAsia="pl-PL"/>
              </w:rPr>
            </w:pPr>
          </w:p>
        </w:tc>
      </w:tr>
      <w:tr w:rsidR="00034911" w:rsidRPr="00144F7B" w:rsidTr="00EB11FE">
        <w:trPr>
          <w:tblCellSpacing w:w="0" w:type="dxa"/>
        </w:trPr>
        <w:tc>
          <w:tcPr>
            <w:tcW w:w="405"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144F7B" w:rsidRDefault="00034911" w:rsidP="00EB11FE">
            <w:pPr>
              <w:suppressAutoHyphens w:val="0"/>
              <w:spacing w:before="100" w:beforeAutospacing="1" w:after="119"/>
              <w:rPr>
                <w:kern w:val="0"/>
                <w:lang w:eastAsia="pl-PL"/>
              </w:rPr>
            </w:pPr>
          </w:p>
        </w:tc>
        <w:tc>
          <w:tcPr>
            <w:tcW w:w="5715"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144F7B" w:rsidRDefault="00034911" w:rsidP="00EB11FE">
            <w:pPr>
              <w:suppressAutoHyphens w:val="0"/>
              <w:spacing w:before="100" w:beforeAutospacing="1" w:after="119"/>
              <w:rPr>
                <w:kern w:val="0"/>
                <w:lang w:eastAsia="pl-PL"/>
              </w:rPr>
            </w:pPr>
            <w:r w:rsidRPr="00144F7B">
              <w:rPr>
                <w:b/>
                <w:bCs/>
                <w:kern w:val="0"/>
                <w:sz w:val="20"/>
                <w:szCs w:val="20"/>
                <w:lang w:eastAsia="pl-PL"/>
              </w:rPr>
              <w:t xml:space="preserve">Wartość części </w:t>
            </w:r>
          </w:p>
        </w:tc>
        <w:tc>
          <w:tcPr>
            <w:tcW w:w="585"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144F7B" w:rsidRDefault="00034911" w:rsidP="00EB11FE">
            <w:pPr>
              <w:suppressAutoHyphens w:val="0"/>
              <w:spacing w:before="100" w:beforeAutospacing="1" w:after="119"/>
              <w:rPr>
                <w:kern w:val="0"/>
                <w:lang w:eastAsia="pl-PL"/>
              </w:rPr>
            </w:pPr>
          </w:p>
        </w:tc>
        <w:tc>
          <w:tcPr>
            <w:tcW w:w="870"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144F7B" w:rsidRDefault="00034911" w:rsidP="00EB11FE">
            <w:pPr>
              <w:suppressAutoHyphens w:val="0"/>
              <w:spacing w:before="100" w:beforeAutospacing="1" w:after="119"/>
              <w:jc w:val="center"/>
              <w:rPr>
                <w:kern w:val="0"/>
                <w:lang w:eastAsia="pl-PL"/>
              </w:rPr>
            </w:pPr>
          </w:p>
        </w:tc>
        <w:tc>
          <w:tcPr>
            <w:tcW w:w="870"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144F7B" w:rsidRDefault="00034911" w:rsidP="00EB11FE">
            <w:pPr>
              <w:suppressAutoHyphens w:val="0"/>
              <w:spacing w:before="100" w:beforeAutospacing="1" w:after="119"/>
              <w:jc w:val="center"/>
              <w:rPr>
                <w:kern w:val="0"/>
                <w:lang w:eastAsia="pl-PL"/>
              </w:rPr>
            </w:pPr>
          </w:p>
        </w:tc>
        <w:tc>
          <w:tcPr>
            <w:tcW w:w="450"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144F7B" w:rsidRDefault="00034911" w:rsidP="00EB11FE">
            <w:pPr>
              <w:suppressAutoHyphens w:val="0"/>
              <w:spacing w:before="100" w:beforeAutospacing="1" w:after="119"/>
              <w:jc w:val="center"/>
              <w:rPr>
                <w:kern w:val="0"/>
                <w:lang w:eastAsia="pl-PL"/>
              </w:rPr>
            </w:pPr>
          </w:p>
        </w:tc>
        <w:tc>
          <w:tcPr>
            <w:tcW w:w="1020"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144F7B" w:rsidRDefault="00034911" w:rsidP="00EB11FE">
            <w:pPr>
              <w:suppressAutoHyphens w:val="0"/>
              <w:spacing w:before="100" w:beforeAutospacing="1" w:after="119"/>
              <w:jc w:val="center"/>
              <w:rPr>
                <w:kern w:val="0"/>
                <w:lang w:eastAsia="pl-PL"/>
              </w:rPr>
            </w:pP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57" w:type="dxa"/>
              <w:bottom w:w="0" w:type="dxa"/>
              <w:right w:w="57" w:type="dxa"/>
            </w:tcMar>
            <w:hideMark/>
          </w:tcPr>
          <w:p w:rsidR="00034911" w:rsidRPr="00144F7B" w:rsidRDefault="00034911" w:rsidP="00EB11FE">
            <w:pPr>
              <w:suppressAutoHyphens w:val="0"/>
              <w:spacing w:before="100" w:beforeAutospacing="1" w:after="119"/>
              <w:rPr>
                <w:kern w:val="0"/>
                <w:lang w:eastAsia="pl-PL"/>
              </w:rPr>
            </w:pPr>
          </w:p>
        </w:tc>
      </w:tr>
    </w:tbl>
    <w:p w:rsidR="00034911" w:rsidRPr="00144F7B" w:rsidRDefault="00034911" w:rsidP="00034911">
      <w:pPr>
        <w:rPr>
          <w:kern w:val="0"/>
          <w:lang w:eastAsia="pl-PL"/>
        </w:rPr>
      </w:pPr>
    </w:p>
    <w:p w:rsidR="00034911" w:rsidRDefault="00034911" w:rsidP="00034911">
      <w:pPr>
        <w:rPr>
          <w:b/>
          <w:bCs/>
          <w:color w:val="FF0000"/>
          <w:sz w:val="22"/>
          <w:szCs w:val="22"/>
        </w:rPr>
      </w:pPr>
    </w:p>
    <w:p w:rsidR="00144F7B" w:rsidRDefault="00144F7B" w:rsidP="00034911">
      <w:pPr>
        <w:rPr>
          <w:b/>
          <w:bCs/>
          <w:color w:val="FF0000"/>
          <w:sz w:val="22"/>
          <w:szCs w:val="22"/>
        </w:rPr>
      </w:pPr>
    </w:p>
    <w:p w:rsidR="00144F7B" w:rsidRDefault="00144F7B" w:rsidP="00034911">
      <w:pPr>
        <w:rPr>
          <w:b/>
          <w:bCs/>
          <w:color w:val="FF0000"/>
          <w:sz w:val="22"/>
          <w:szCs w:val="22"/>
        </w:rPr>
      </w:pPr>
    </w:p>
    <w:p w:rsidR="00144F7B" w:rsidRDefault="00144F7B" w:rsidP="00034911">
      <w:pPr>
        <w:rPr>
          <w:b/>
          <w:bCs/>
          <w:color w:val="FF0000"/>
          <w:sz w:val="22"/>
          <w:szCs w:val="22"/>
        </w:rPr>
      </w:pPr>
    </w:p>
    <w:p w:rsidR="00144F7B" w:rsidRDefault="00144F7B" w:rsidP="00034911">
      <w:pPr>
        <w:rPr>
          <w:b/>
          <w:bCs/>
          <w:color w:val="FF0000"/>
          <w:sz w:val="22"/>
          <w:szCs w:val="22"/>
        </w:rPr>
      </w:pPr>
    </w:p>
    <w:p w:rsidR="00144F7B" w:rsidRDefault="00144F7B" w:rsidP="00034911">
      <w:pPr>
        <w:rPr>
          <w:b/>
          <w:bCs/>
          <w:color w:val="FF0000"/>
          <w:sz w:val="22"/>
          <w:szCs w:val="22"/>
        </w:rPr>
      </w:pPr>
    </w:p>
    <w:p w:rsidR="00144F7B" w:rsidRDefault="00144F7B" w:rsidP="00034911">
      <w:pPr>
        <w:rPr>
          <w:b/>
          <w:bCs/>
          <w:color w:val="FF0000"/>
          <w:sz w:val="22"/>
          <w:szCs w:val="22"/>
        </w:rPr>
      </w:pPr>
    </w:p>
    <w:p w:rsidR="00144F7B" w:rsidRDefault="00144F7B" w:rsidP="00034911">
      <w:pPr>
        <w:rPr>
          <w:b/>
          <w:bCs/>
          <w:color w:val="FF0000"/>
          <w:sz w:val="22"/>
          <w:szCs w:val="22"/>
        </w:rPr>
      </w:pPr>
    </w:p>
    <w:p w:rsidR="00144F7B" w:rsidRDefault="00144F7B" w:rsidP="00034911">
      <w:pPr>
        <w:rPr>
          <w:b/>
          <w:bCs/>
          <w:color w:val="FF0000"/>
          <w:sz w:val="22"/>
          <w:szCs w:val="22"/>
        </w:rPr>
      </w:pPr>
    </w:p>
    <w:p w:rsidR="00144F7B" w:rsidRPr="00E54A18" w:rsidRDefault="00144F7B" w:rsidP="00034911">
      <w:pPr>
        <w:rPr>
          <w:b/>
          <w:bCs/>
          <w:color w:val="FF0000"/>
          <w:sz w:val="22"/>
          <w:szCs w:val="22"/>
        </w:rPr>
      </w:pPr>
    </w:p>
    <w:p w:rsidR="00034911" w:rsidRDefault="00034911" w:rsidP="00034911">
      <w:pPr>
        <w:suppressAutoHyphens w:val="0"/>
        <w:spacing w:before="100" w:beforeAutospacing="1"/>
        <w:rPr>
          <w:b/>
          <w:bCs/>
          <w:kern w:val="0"/>
          <w:sz w:val="20"/>
          <w:szCs w:val="20"/>
          <w:lang w:eastAsia="pl-PL"/>
        </w:rPr>
      </w:pPr>
      <w:r w:rsidRPr="007409F5">
        <w:rPr>
          <w:b/>
          <w:bCs/>
          <w:kern w:val="0"/>
          <w:sz w:val="20"/>
          <w:szCs w:val="20"/>
          <w:lang w:eastAsia="pl-PL"/>
        </w:rPr>
        <w:lastRenderedPageBreak/>
        <w:t>Część nr 41 – dostawa narzędzi wielorazowego użytku do zabiegów histeroskopowych</w:t>
      </w:r>
    </w:p>
    <w:p w:rsidR="007409F5" w:rsidRPr="007409F5" w:rsidRDefault="007409F5" w:rsidP="00034911">
      <w:pPr>
        <w:suppressAutoHyphens w:val="0"/>
        <w:spacing w:before="100" w:beforeAutospacing="1"/>
        <w:rPr>
          <w:kern w:val="0"/>
          <w:lang w:eastAsia="pl-PL"/>
        </w:rPr>
      </w:pPr>
    </w:p>
    <w:tbl>
      <w:tblPr>
        <w:tblW w:w="14870" w:type="dxa"/>
        <w:tblCellSpacing w:w="0" w:type="dxa"/>
        <w:tblCellMar>
          <w:top w:w="15" w:type="dxa"/>
          <w:left w:w="15" w:type="dxa"/>
          <w:bottom w:w="15" w:type="dxa"/>
          <w:right w:w="15" w:type="dxa"/>
        </w:tblCellMar>
        <w:tblLook w:val="04A0"/>
      </w:tblPr>
      <w:tblGrid>
        <w:gridCol w:w="459"/>
        <w:gridCol w:w="5705"/>
        <w:gridCol w:w="612"/>
        <w:gridCol w:w="948"/>
        <w:gridCol w:w="1091"/>
        <w:gridCol w:w="530"/>
        <w:gridCol w:w="1171"/>
        <w:gridCol w:w="4075"/>
        <w:gridCol w:w="35"/>
        <w:gridCol w:w="153"/>
        <w:gridCol w:w="15"/>
        <w:gridCol w:w="41"/>
        <w:gridCol w:w="35"/>
      </w:tblGrid>
      <w:tr w:rsidR="00034911" w:rsidRPr="007409F5" w:rsidTr="00EB11FE">
        <w:trPr>
          <w:gridAfter w:val="1"/>
          <w:wAfter w:w="35" w:type="dxa"/>
          <w:tblCellSpacing w:w="0" w:type="dxa"/>
        </w:trPr>
        <w:tc>
          <w:tcPr>
            <w:tcW w:w="459"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7409F5" w:rsidRDefault="00034911" w:rsidP="00EB11FE">
            <w:pPr>
              <w:suppressAutoHyphens w:val="0"/>
              <w:rPr>
                <w:kern w:val="0"/>
                <w:lang w:eastAsia="pl-PL"/>
              </w:rPr>
            </w:pPr>
            <w:r w:rsidRPr="007409F5">
              <w:rPr>
                <w:kern w:val="0"/>
                <w:sz w:val="20"/>
                <w:szCs w:val="20"/>
                <w:lang w:eastAsia="pl-PL"/>
              </w:rPr>
              <w:t>Lp</w:t>
            </w:r>
          </w:p>
        </w:tc>
        <w:tc>
          <w:tcPr>
            <w:tcW w:w="5705"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7409F5" w:rsidRDefault="00034911" w:rsidP="00EB11FE">
            <w:pPr>
              <w:suppressAutoHyphens w:val="0"/>
              <w:rPr>
                <w:kern w:val="0"/>
                <w:lang w:eastAsia="pl-PL"/>
              </w:rPr>
            </w:pPr>
            <w:r w:rsidRPr="007409F5">
              <w:rPr>
                <w:kern w:val="0"/>
                <w:sz w:val="20"/>
                <w:szCs w:val="20"/>
                <w:lang w:eastAsia="pl-PL"/>
              </w:rPr>
              <w:t>Opis przedmiotu zamówienia</w:t>
            </w:r>
          </w:p>
        </w:tc>
        <w:tc>
          <w:tcPr>
            <w:tcW w:w="612"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7409F5" w:rsidRDefault="00034911" w:rsidP="00EB11FE">
            <w:pPr>
              <w:suppressAutoHyphens w:val="0"/>
              <w:rPr>
                <w:kern w:val="0"/>
                <w:lang w:eastAsia="pl-PL"/>
              </w:rPr>
            </w:pPr>
            <w:r w:rsidRPr="007409F5">
              <w:rPr>
                <w:kern w:val="0"/>
                <w:sz w:val="20"/>
                <w:szCs w:val="20"/>
                <w:lang w:eastAsia="pl-PL"/>
              </w:rPr>
              <w:t>Ilość</w:t>
            </w:r>
          </w:p>
          <w:p w:rsidR="00034911" w:rsidRPr="007409F5" w:rsidRDefault="00034911" w:rsidP="00EB11FE">
            <w:pPr>
              <w:suppressAutoHyphens w:val="0"/>
              <w:rPr>
                <w:kern w:val="0"/>
                <w:lang w:eastAsia="pl-PL"/>
              </w:rPr>
            </w:pPr>
            <w:r w:rsidRPr="007409F5">
              <w:rPr>
                <w:kern w:val="0"/>
                <w:sz w:val="20"/>
                <w:szCs w:val="20"/>
                <w:lang w:eastAsia="pl-PL"/>
              </w:rPr>
              <w:t>szt.</w:t>
            </w:r>
          </w:p>
        </w:tc>
        <w:tc>
          <w:tcPr>
            <w:tcW w:w="948"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7409F5" w:rsidRDefault="00034911" w:rsidP="00EB11FE">
            <w:pPr>
              <w:suppressAutoHyphens w:val="0"/>
              <w:rPr>
                <w:kern w:val="0"/>
                <w:lang w:eastAsia="pl-PL"/>
              </w:rPr>
            </w:pPr>
            <w:r w:rsidRPr="007409F5">
              <w:rPr>
                <w:kern w:val="0"/>
                <w:sz w:val="20"/>
                <w:szCs w:val="20"/>
                <w:lang w:eastAsia="pl-PL"/>
              </w:rPr>
              <w:t>Cena jedn.</w:t>
            </w:r>
          </w:p>
          <w:p w:rsidR="00034911" w:rsidRPr="007409F5" w:rsidRDefault="00034911" w:rsidP="00EB11FE">
            <w:pPr>
              <w:suppressAutoHyphens w:val="0"/>
              <w:rPr>
                <w:kern w:val="0"/>
                <w:lang w:eastAsia="pl-PL"/>
              </w:rPr>
            </w:pPr>
            <w:r w:rsidRPr="007409F5">
              <w:rPr>
                <w:kern w:val="0"/>
                <w:sz w:val="20"/>
                <w:szCs w:val="20"/>
                <w:lang w:eastAsia="pl-PL"/>
              </w:rPr>
              <w:t>netto</w:t>
            </w:r>
          </w:p>
        </w:tc>
        <w:tc>
          <w:tcPr>
            <w:tcW w:w="1091"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7409F5" w:rsidRDefault="00034911" w:rsidP="00EB11FE">
            <w:pPr>
              <w:suppressAutoHyphens w:val="0"/>
              <w:rPr>
                <w:kern w:val="0"/>
                <w:lang w:eastAsia="pl-PL"/>
              </w:rPr>
            </w:pPr>
            <w:r w:rsidRPr="007409F5">
              <w:rPr>
                <w:kern w:val="0"/>
                <w:sz w:val="20"/>
                <w:szCs w:val="20"/>
                <w:lang w:eastAsia="pl-PL"/>
              </w:rPr>
              <w:t>Wartość</w:t>
            </w:r>
          </w:p>
          <w:p w:rsidR="00034911" w:rsidRPr="007409F5" w:rsidRDefault="00034911" w:rsidP="00EB11FE">
            <w:pPr>
              <w:suppressAutoHyphens w:val="0"/>
              <w:rPr>
                <w:kern w:val="0"/>
                <w:lang w:eastAsia="pl-PL"/>
              </w:rPr>
            </w:pPr>
            <w:r w:rsidRPr="007409F5">
              <w:rPr>
                <w:kern w:val="0"/>
                <w:sz w:val="20"/>
                <w:szCs w:val="20"/>
                <w:lang w:eastAsia="pl-PL"/>
              </w:rPr>
              <w:t>netto</w:t>
            </w:r>
          </w:p>
        </w:tc>
        <w:tc>
          <w:tcPr>
            <w:tcW w:w="530"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7409F5" w:rsidRDefault="00034911" w:rsidP="00EB11FE">
            <w:pPr>
              <w:suppressAutoHyphens w:val="0"/>
              <w:rPr>
                <w:kern w:val="0"/>
                <w:lang w:eastAsia="pl-PL"/>
              </w:rPr>
            </w:pPr>
            <w:r w:rsidRPr="007409F5">
              <w:rPr>
                <w:kern w:val="0"/>
                <w:sz w:val="20"/>
                <w:szCs w:val="20"/>
                <w:lang w:eastAsia="pl-PL"/>
              </w:rPr>
              <w:t>VAT</w:t>
            </w:r>
          </w:p>
          <w:p w:rsidR="00034911" w:rsidRPr="007409F5" w:rsidRDefault="00034911" w:rsidP="00EB11FE">
            <w:pPr>
              <w:suppressAutoHyphens w:val="0"/>
              <w:rPr>
                <w:kern w:val="0"/>
                <w:lang w:eastAsia="pl-PL"/>
              </w:rPr>
            </w:pPr>
            <w:r w:rsidRPr="007409F5">
              <w:rPr>
                <w:kern w:val="0"/>
                <w:sz w:val="20"/>
                <w:szCs w:val="20"/>
                <w:lang w:eastAsia="pl-PL"/>
              </w:rPr>
              <w:t>%</w:t>
            </w:r>
          </w:p>
        </w:tc>
        <w:tc>
          <w:tcPr>
            <w:tcW w:w="1171"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7409F5" w:rsidRDefault="00034911" w:rsidP="00EB11FE">
            <w:pPr>
              <w:suppressAutoHyphens w:val="0"/>
              <w:rPr>
                <w:kern w:val="0"/>
                <w:lang w:eastAsia="pl-PL"/>
              </w:rPr>
            </w:pPr>
            <w:r w:rsidRPr="007409F5">
              <w:rPr>
                <w:kern w:val="0"/>
                <w:sz w:val="20"/>
                <w:szCs w:val="20"/>
                <w:lang w:eastAsia="pl-PL"/>
              </w:rPr>
              <w:t>Wartość</w:t>
            </w:r>
          </w:p>
          <w:p w:rsidR="00034911" w:rsidRPr="007409F5" w:rsidRDefault="00034911" w:rsidP="00EB11FE">
            <w:pPr>
              <w:suppressAutoHyphens w:val="0"/>
              <w:rPr>
                <w:kern w:val="0"/>
                <w:lang w:eastAsia="pl-PL"/>
              </w:rPr>
            </w:pPr>
            <w:r w:rsidRPr="007409F5">
              <w:rPr>
                <w:kern w:val="0"/>
                <w:sz w:val="20"/>
                <w:szCs w:val="20"/>
                <w:lang w:eastAsia="pl-PL"/>
              </w:rPr>
              <w:t>brutto</w:t>
            </w:r>
          </w:p>
        </w:tc>
        <w:tc>
          <w:tcPr>
            <w:tcW w:w="4075" w:type="dxa"/>
            <w:tcBorders>
              <w:top w:val="single" w:sz="6" w:space="0" w:color="000000"/>
              <w:left w:val="single" w:sz="6" w:space="0" w:color="000000"/>
              <w:bottom w:val="single" w:sz="6" w:space="0" w:color="000000"/>
              <w:right w:val="nil"/>
            </w:tcBorders>
            <w:tcMar>
              <w:top w:w="0" w:type="dxa"/>
              <w:left w:w="11" w:type="dxa"/>
              <w:bottom w:w="0" w:type="dxa"/>
              <w:right w:w="0" w:type="dxa"/>
            </w:tcMar>
            <w:hideMark/>
          </w:tcPr>
          <w:p w:rsidR="00034911" w:rsidRPr="007409F5" w:rsidRDefault="00034911" w:rsidP="00EB11FE">
            <w:pPr>
              <w:suppressAutoHyphens w:val="0"/>
              <w:rPr>
                <w:kern w:val="0"/>
                <w:lang w:eastAsia="pl-PL"/>
              </w:rPr>
            </w:pPr>
            <w:r w:rsidRPr="007409F5">
              <w:rPr>
                <w:kern w:val="0"/>
                <w:sz w:val="20"/>
                <w:szCs w:val="20"/>
                <w:lang w:eastAsia="pl-PL"/>
              </w:rPr>
              <w:t>Informacje o produkcie i producencie</w:t>
            </w:r>
          </w:p>
        </w:tc>
        <w:tc>
          <w:tcPr>
            <w:tcW w:w="244" w:type="dxa"/>
            <w:gridSpan w:val="4"/>
            <w:tcBorders>
              <w:top w:val="nil"/>
              <w:left w:val="single" w:sz="6" w:space="0" w:color="000000"/>
              <w:bottom w:val="nil"/>
              <w:right w:val="nil"/>
            </w:tcBorders>
            <w:tcMar>
              <w:top w:w="0" w:type="dxa"/>
              <w:left w:w="0" w:type="dxa"/>
              <w:bottom w:w="0" w:type="dxa"/>
              <w:right w:w="0" w:type="dxa"/>
            </w:tcMar>
            <w:hideMark/>
          </w:tcPr>
          <w:p w:rsidR="00034911" w:rsidRPr="007409F5" w:rsidRDefault="00034911" w:rsidP="00EB11FE">
            <w:pPr>
              <w:suppressAutoHyphens w:val="0"/>
              <w:rPr>
                <w:kern w:val="0"/>
                <w:lang w:eastAsia="pl-PL"/>
              </w:rPr>
            </w:pPr>
          </w:p>
        </w:tc>
      </w:tr>
      <w:tr w:rsidR="00034911" w:rsidRPr="007409F5" w:rsidTr="00EB11FE">
        <w:trPr>
          <w:gridAfter w:val="1"/>
          <w:wAfter w:w="35" w:type="dxa"/>
          <w:tblCellSpacing w:w="0" w:type="dxa"/>
        </w:trPr>
        <w:tc>
          <w:tcPr>
            <w:tcW w:w="459"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409F5" w:rsidRDefault="00034911" w:rsidP="00EB11FE">
            <w:pPr>
              <w:suppressAutoHyphens w:val="0"/>
              <w:rPr>
                <w:kern w:val="0"/>
                <w:lang w:eastAsia="pl-PL"/>
              </w:rPr>
            </w:pPr>
            <w:r w:rsidRPr="007409F5">
              <w:rPr>
                <w:kern w:val="0"/>
                <w:sz w:val="20"/>
                <w:szCs w:val="20"/>
                <w:lang w:eastAsia="pl-PL"/>
              </w:rPr>
              <w:t>1</w:t>
            </w:r>
          </w:p>
        </w:tc>
        <w:tc>
          <w:tcPr>
            <w:tcW w:w="5705"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409F5" w:rsidRDefault="00034911" w:rsidP="00EB11FE">
            <w:pPr>
              <w:suppressAutoHyphens w:val="0"/>
              <w:rPr>
                <w:kern w:val="0"/>
                <w:lang w:eastAsia="pl-PL"/>
              </w:rPr>
            </w:pPr>
            <w:r w:rsidRPr="007409F5">
              <w:rPr>
                <w:kern w:val="0"/>
                <w:sz w:val="20"/>
                <w:szCs w:val="20"/>
                <w:lang w:eastAsia="pl-PL"/>
              </w:rPr>
              <w:t>Część robocza kleszczyków typu aligator</w:t>
            </w:r>
          </w:p>
          <w:p w:rsidR="00034911" w:rsidRPr="007409F5" w:rsidRDefault="00034911" w:rsidP="00EB11FE">
            <w:pPr>
              <w:suppressAutoHyphens w:val="0"/>
              <w:rPr>
                <w:kern w:val="0"/>
                <w:lang w:eastAsia="pl-PL"/>
              </w:rPr>
            </w:pPr>
            <w:r w:rsidRPr="007409F5">
              <w:rPr>
                <w:kern w:val="0"/>
                <w:sz w:val="20"/>
                <w:szCs w:val="20"/>
                <w:lang w:eastAsia="pl-PL"/>
              </w:rPr>
              <w:t>- średnica 5 Fr</w:t>
            </w:r>
          </w:p>
          <w:p w:rsidR="00034911" w:rsidRPr="007409F5" w:rsidRDefault="00034911" w:rsidP="00EB11FE">
            <w:pPr>
              <w:suppressAutoHyphens w:val="0"/>
              <w:rPr>
                <w:kern w:val="0"/>
                <w:lang w:eastAsia="pl-PL"/>
              </w:rPr>
            </w:pPr>
            <w:r w:rsidRPr="007409F5">
              <w:rPr>
                <w:kern w:val="0"/>
                <w:sz w:val="20"/>
                <w:szCs w:val="20"/>
                <w:lang w:eastAsia="pl-PL"/>
              </w:rPr>
              <w:t>- długość 330-340mm</w:t>
            </w:r>
          </w:p>
          <w:p w:rsidR="00034911" w:rsidRPr="007409F5" w:rsidRDefault="00034911" w:rsidP="00EB11FE">
            <w:pPr>
              <w:suppressAutoHyphens w:val="0"/>
              <w:rPr>
                <w:kern w:val="0"/>
                <w:lang w:eastAsia="pl-PL"/>
              </w:rPr>
            </w:pPr>
            <w:r w:rsidRPr="007409F5">
              <w:rPr>
                <w:kern w:val="0"/>
                <w:sz w:val="20"/>
                <w:szCs w:val="20"/>
                <w:lang w:eastAsia="pl-PL"/>
              </w:rPr>
              <w:t>- rozkładane</w:t>
            </w:r>
          </w:p>
          <w:p w:rsidR="00034911" w:rsidRPr="007409F5" w:rsidRDefault="00034911" w:rsidP="00EB11FE">
            <w:pPr>
              <w:suppressAutoHyphens w:val="0"/>
              <w:rPr>
                <w:kern w:val="0"/>
                <w:lang w:eastAsia="pl-PL"/>
              </w:rPr>
            </w:pPr>
            <w:r w:rsidRPr="007409F5">
              <w:rPr>
                <w:kern w:val="0"/>
                <w:sz w:val="20"/>
                <w:szCs w:val="20"/>
                <w:lang w:eastAsia="pl-PL"/>
              </w:rPr>
              <w:t>- dwuczęściowe</w:t>
            </w:r>
          </w:p>
          <w:p w:rsidR="00034911" w:rsidRPr="007409F5" w:rsidRDefault="00034911" w:rsidP="00EB11FE">
            <w:pPr>
              <w:suppressAutoHyphens w:val="0"/>
              <w:rPr>
                <w:kern w:val="0"/>
                <w:lang w:eastAsia="pl-PL"/>
              </w:rPr>
            </w:pPr>
            <w:r w:rsidRPr="007409F5">
              <w:rPr>
                <w:kern w:val="0"/>
                <w:sz w:val="20"/>
                <w:szCs w:val="20"/>
                <w:lang w:eastAsia="pl-PL"/>
              </w:rPr>
              <w:t>- połączenie wkładu roboczego z rękojeścią typu „click”</w:t>
            </w:r>
          </w:p>
          <w:p w:rsidR="00034911" w:rsidRPr="007409F5" w:rsidRDefault="00034911" w:rsidP="00EB11FE">
            <w:pPr>
              <w:suppressAutoHyphens w:val="0"/>
              <w:rPr>
                <w:kern w:val="0"/>
                <w:lang w:eastAsia="pl-PL"/>
              </w:rPr>
            </w:pPr>
            <w:r w:rsidRPr="007409F5">
              <w:rPr>
                <w:kern w:val="0"/>
                <w:sz w:val="20"/>
                <w:szCs w:val="20"/>
                <w:lang w:eastAsia="pl-PL"/>
              </w:rPr>
              <w:t>- z blokadą antyprzeciążeniową</w:t>
            </w:r>
          </w:p>
          <w:p w:rsidR="00034911" w:rsidRPr="007409F5" w:rsidRDefault="00034911" w:rsidP="00EB11FE">
            <w:pPr>
              <w:suppressAutoHyphens w:val="0"/>
              <w:rPr>
                <w:kern w:val="0"/>
                <w:lang w:eastAsia="pl-PL"/>
              </w:rPr>
            </w:pPr>
            <w:r w:rsidRPr="007409F5">
              <w:rPr>
                <w:kern w:val="0"/>
                <w:sz w:val="20"/>
                <w:szCs w:val="20"/>
                <w:lang w:eastAsia="pl-PL"/>
              </w:rPr>
              <w:t>- 360 stopni</w:t>
            </w:r>
          </w:p>
          <w:p w:rsidR="00034911" w:rsidRPr="007409F5" w:rsidRDefault="00034911" w:rsidP="00EB11FE">
            <w:pPr>
              <w:suppressAutoHyphens w:val="0"/>
              <w:rPr>
                <w:kern w:val="0"/>
                <w:lang w:eastAsia="pl-PL"/>
              </w:rPr>
            </w:pPr>
            <w:r w:rsidRPr="007409F5">
              <w:rPr>
                <w:kern w:val="0"/>
                <w:sz w:val="20"/>
                <w:szCs w:val="20"/>
                <w:lang w:eastAsia="pl-PL"/>
              </w:rPr>
              <w:t>- obrotowe (pierścień obrotowy na części roboczej)</w:t>
            </w:r>
          </w:p>
          <w:p w:rsidR="00034911" w:rsidRPr="007409F5" w:rsidRDefault="00034911" w:rsidP="00EB11FE">
            <w:pPr>
              <w:suppressAutoHyphens w:val="0"/>
              <w:rPr>
                <w:kern w:val="0"/>
                <w:sz w:val="20"/>
                <w:szCs w:val="20"/>
                <w:lang w:eastAsia="pl-PL"/>
              </w:rPr>
            </w:pPr>
            <w:r w:rsidRPr="007409F5">
              <w:rPr>
                <w:kern w:val="0"/>
                <w:sz w:val="20"/>
                <w:szCs w:val="20"/>
                <w:lang w:eastAsia="pl-PL"/>
              </w:rPr>
              <w:t>- z kanałem do płukania</w:t>
            </w:r>
          </w:p>
          <w:p w:rsidR="00034911" w:rsidRPr="007409F5" w:rsidRDefault="00034911" w:rsidP="00EB11FE">
            <w:pPr>
              <w:suppressAutoHyphens w:val="0"/>
              <w:rPr>
                <w:kern w:val="0"/>
                <w:lang w:eastAsia="pl-PL"/>
              </w:rPr>
            </w:pPr>
            <w:r w:rsidRPr="007409F5">
              <w:rPr>
                <w:kern w:val="0"/>
                <w:sz w:val="20"/>
                <w:szCs w:val="20"/>
                <w:lang w:eastAsia="pl-PL"/>
              </w:rPr>
              <w:t>- kompatybilna z rękojeścią firmy R. Wolf posiadaną przez Zamawiającego</w:t>
            </w:r>
          </w:p>
        </w:tc>
        <w:tc>
          <w:tcPr>
            <w:tcW w:w="61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409F5" w:rsidRDefault="00034911" w:rsidP="00EB11FE">
            <w:pPr>
              <w:suppressAutoHyphens w:val="0"/>
              <w:jc w:val="center"/>
              <w:rPr>
                <w:kern w:val="0"/>
                <w:lang w:eastAsia="pl-PL"/>
              </w:rPr>
            </w:pPr>
            <w:r w:rsidRPr="007409F5">
              <w:rPr>
                <w:kern w:val="0"/>
                <w:sz w:val="20"/>
                <w:szCs w:val="20"/>
                <w:lang w:eastAsia="pl-PL"/>
              </w:rPr>
              <w:t>2</w:t>
            </w:r>
          </w:p>
        </w:tc>
        <w:tc>
          <w:tcPr>
            <w:tcW w:w="948"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409F5" w:rsidRDefault="00034911" w:rsidP="00EB11FE">
            <w:pPr>
              <w:suppressAutoHyphens w:val="0"/>
              <w:jc w:val="center"/>
              <w:rPr>
                <w:kern w:val="0"/>
                <w:lang w:eastAsia="pl-PL"/>
              </w:rPr>
            </w:pPr>
          </w:p>
        </w:tc>
        <w:tc>
          <w:tcPr>
            <w:tcW w:w="1091"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409F5" w:rsidRDefault="00034911" w:rsidP="00EB11FE">
            <w:pPr>
              <w:suppressAutoHyphens w:val="0"/>
              <w:jc w:val="center"/>
              <w:rPr>
                <w:kern w:val="0"/>
                <w:lang w:eastAsia="pl-PL"/>
              </w:rPr>
            </w:pPr>
          </w:p>
        </w:tc>
        <w:tc>
          <w:tcPr>
            <w:tcW w:w="53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409F5" w:rsidRDefault="00034911" w:rsidP="00EB11FE">
            <w:pPr>
              <w:suppressAutoHyphens w:val="0"/>
              <w:jc w:val="center"/>
              <w:rPr>
                <w:kern w:val="0"/>
                <w:lang w:eastAsia="pl-PL"/>
              </w:rPr>
            </w:pPr>
            <w:r w:rsidRPr="007409F5">
              <w:rPr>
                <w:kern w:val="0"/>
                <w:sz w:val="20"/>
                <w:szCs w:val="20"/>
                <w:lang w:eastAsia="pl-PL"/>
              </w:rPr>
              <w:t>8</w:t>
            </w:r>
          </w:p>
        </w:tc>
        <w:tc>
          <w:tcPr>
            <w:tcW w:w="1171"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409F5" w:rsidRDefault="00034911" w:rsidP="00EB11FE">
            <w:pPr>
              <w:suppressAutoHyphens w:val="0"/>
              <w:jc w:val="center"/>
              <w:rPr>
                <w:kern w:val="0"/>
                <w:lang w:eastAsia="pl-PL"/>
              </w:rPr>
            </w:pPr>
          </w:p>
        </w:tc>
        <w:tc>
          <w:tcPr>
            <w:tcW w:w="4075"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409F5" w:rsidRDefault="00034911" w:rsidP="00EB11FE">
            <w:pPr>
              <w:suppressAutoHyphens w:val="0"/>
              <w:rPr>
                <w:kern w:val="0"/>
                <w:lang w:eastAsia="pl-PL"/>
              </w:rPr>
            </w:pPr>
            <w:r w:rsidRPr="007409F5">
              <w:rPr>
                <w:kern w:val="0"/>
                <w:sz w:val="20"/>
                <w:szCs w:val="20"/>
                <w:lang w:eastAsia="pl-PL"/>
              </w:rPr>
              <w:t>Pełna nazwa producenta……………</w:t>
            </w:r>
          </w:p>
          <w:p w:rsidR="00034911" w:rsidRPr="007409F5" w:rsidRDefault="00034911" w:rsidP="00EB11FE">
            <w:pPr>
              <w:suppressAutoHyphens w:val="0"/>
              <w:rPr>
                <w:kern w:val="0"/>
                <w:lang w:eastAsia="pl-PL"/>
              </w:rPr>
            </w:pPr>
            <w:r w:rsidRPr="007409F5">
              <w:rPr>
                <w:kern w:val="0"/>
                <w:sz w:val="20"/>
                <w:szCs w:val="20"/>
                <w:lang w:eastAsia="pl-PL"/>
              </w:rPr>
              <w:t>Pełna nazwa wyrobu ………………</w:t>
            </w:r>
          </w:p>
          <w:p w:rsidR="00034911" w:rsidRPr="007409F5" w:rsidRDefault="00034911" w:rsidP="00EB11FE">
            <w:pPr>
              <w:suppressAutoHyphens w:val="0"/>
              <w:rPr>
                <w:kern w:val="0"/>
                <w:lang w:eastAsia="pl-PL"/>
              </w:rPr>
            </w:pPr>
            <w:r w:rsidRPr="007409F5">
              <w:rPr>
                <w:kern w:val="0"/>
                <w:sz w:val="20"/>
                <w:szCs w:val="20"/>
                <w:lang w:eastAsia="pl-PL"/>
              </w:rPr>
              <w:t>Numer referencyjny ………………………….</w:t>
            </w:r>
          </w:p>
        </w:tc>
        <w:tc>
          <w:tcPr>
            <w:tcW w:w="244" w:type="dxa"/>
            <w:gridSpan w:val="4"/>
            <w:tcBorders>
              <w:top w:val="nil"/>
              <w:left w:val="single" w:sz="6" w:space="0" w:color="000000"/>
              <w:bottom w:val="nil"/>
              <w:right w:val="nil"/>
            </w:tcBorders>
            <w:tcMar>
              <w:top w:w="0" w:type="dxa"/>
              <w:left w:w="0" w:type="dxa"/>
              <w:bottom w:w="0" w:type="dxa"/>
              <w:right w:w="0" w:type="dxa"/>
            </w:tcMar>
            <w:hideMark/>
          </w:tcPr>
          <w:p w:rsidR="00034911" w:rsidRPr="007409F5" w:rsidRDefault="00034911" w:rsidP="00EB11FE">
            <w:pPr>
              <w:suppressAutoHyphens w:val="0"/>
              <w:spacing w:before="100" w:beforeAutospacing="1" w:after="119"/>
              <w:rPr>
                <w:kern w:val="0"/>
                <w:lang w:eastAsia="pl-PL"/>
              </w:rPr>
            </w:pPr>
          </w:p>
        </w:tc>
      </w:tr>
      <w:tr w:rsidR="00034911" w:rsidRPr="007409F5" w:rsidTr="00EB11FE">
        <w:trPr>
          <w:gridAfter w:val="1"/>
          <w:wAfter w:w="35" w:type="dxa"/>
          <w:tblCellSpacing w:w="0" w:type="dxa"/>
        </w:trPr>
        <w:tc>
          <w:tcPr>
            <w:tcW w:w="459"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409F5" w:rsidRDefault="00034911" w:rsidP="00EB11FE">
            <w:pPr>
              <w:suppressAutoHyphens w:val="0"/>
              <w:rPr>
                <w:kern w:val="0"/>
                <w:lang w:eastAsia="pl-PL"/>
              </w:rPr>
            </w:pPr>
            <w:r w:rsidRPr="007409F5">
              <w:rPr>
                <w:kern w:val="0"/>
                <w:sz w:val="20"/>
                <w:szCs w:val="20"/>
                <w:lang w:eastAsia="pl-PL"/>
              </w:rPr>
              <w:t>2</w:t>
            </w:r>
          </w:p>
        </w:tc>
        <w:tc>
          <w:tcPr>
            <w:tcW w:w="5705"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409F5" w:rsidRDefault="00034911" w:rsidP="00EB11FE">
            <w:pPr>
              <w:suppressAutoHyphens w:val="0"/>
              <w:rPr>
                <w:kern w:val="0"/>
                <w:lang w:eastAsia="pl-PL"/>
              </w:rPr>
            </w:pPr>
            <w:r w:rsidRPr="007409F5">
              <w:rPr>
                <w:kern w:val="0"/>
                <w:sz w:val="20"/>
                <w:szCs w:val="20"/>
                <w:lang w:eastAsia="pl-PL"/>
              </w:rPr>
              <w:t>Część robocza nożyczek</w:t>
            </w:r>
          </w:p>
          <w:p w:rsidR="00034911" w:rsidRPr="007409F5" w:rsidRDefault="00034911" w:rsidP="00EB11FE">
            <w:pPr>
              <w:suppressAutoHyphens w:val="0"/>
              <w:rPr>
                <w:kern w:val="0"/>
                <w:lang w:eastAsia="pl-PL"/>
              </w:rPr>
            </w:pPr>
            <w:r w:rsidRPr="007409F5">
              <w:rPr>
                <w:kern w:val="0"/>
                <w:sz w:val="20"/>
                <w:szCs w:val="20"/>
                <w:lang w:eastAsia="pl-PL"/>
              </w:rPr>
              <w:t>- średnica 5 Fr</w:t>
            </w:r>
          </w:p>
          <w:p w:rsidR="00034911" w:rsidRPr="007409F5" w:rsidRDefault="00034911" w:rsidP="00EB11FE">
            <w:pPr>
              <w:suppressAutoHyphens w:val="0"/>
              <w:rPr>
                <w:kern w:val="0"/>
                <w:lang w:eastAsia="pl-PL"/>
              </w:rPr>
            </w:pPr>
            <w:r w:rsidRPr="007409F5">
              <w:rPr>
                <w:kern w:val="0"/>
                <w:sz w:val="20"/>
                <w:szCs w:val="20"/>
                <w:lang w:eastAsia="pl-PL"/>
              </w:rPr>
              <w:t>- długość robocza 330-340mm</w:t>
            </w:r>
          </w:p>
          <w:p w:rsidR="00034911" w:rsidRPr="007409F5" w:rsidRDefault="00034911" w:rsidP="00EB11FE">
            <w:pPr>
              <w:suppressAutoHyphens w:val="0"/>
              <w:rPr>
                <w:kern w:val="0"/>
                <w:lang w:eastAsia="pl-PL"/>
              </w:rPr>
            </w:pPr>
            <w:r w:rsidRPr="007409F5">
              <w:rPr>
                <w:kern w:val="0"/>
                <w:sz w:val="20"/>
                <w:szCs w:val="20"/>
                <w:lang w:eastAsia="pl-PL"/>
              </w:rPr>
              <w:t>- rozkładane</w:t>
            </w:r>
          </w:p>
          <w:p w:rsidR="00034911" w:rsidRPr="007409F5" w:rsidRDefault="00034911" w:rsidP="00EB11FE">
            <w:pPr>
              <w:suppressAutoHyphens w:val="0"/>
              <w:rPr>
                <w:kern w:val="0"/>
                <w:lang w:eastAsia="pl-PL"/>
              </w:rPr>
            </w:pPr>
            <w:r w:rsidRPr="007409F5">
              <w:rPr>
                <w:kern w:val="0"/>
                <w:sz w:val="20"/>
                <w:szCs w:val="20"/>
                <w:lang w:eastAsia="pl-PL"/>
              </w:rPr>
              <w:t>- dwuczęściowe</w:t>
            </w:r>
          </w:p>
          <w:p w:rsidR="00034911" w:rsidRPr="007409F5" w:rsidRDefault="00034911" w:rsidP="00EB11FE">
            <w:pPr>
              <w:suppressAutoHyphens w:val="0"/>
              <w:rPr>
                <w:kern w:val="0"/>
                <w:lang w:eastAsia="pl-PL"/>
              </w:rPr>
            </w:pPr>
            <w:r w:rsidRPr="007409F5">
              <w:rPr>
                <w:kern w:val="0"/>
                <w:sz w:val="20"/>
                <w:szCs w:val="20"/>
                <w:lang w:eastAsia="pl-PL"/>
              </w:rPr>
              <w:t>- połączenie wkładu roboczego z rękojeścią typu „click”</w:t>
            </w:r>
          </w:p>
          <w:p w:rsidR="00034911" w:rsidRPr="007409F5" w:rsidRDefault="00034911" w:rsidP="00EB11FE">
            <w:pPr>
              <w:suppressAutoHyphens w:val="0"/>
              <w:rPr>
                <w:kern w:val="0"/>
                <w:lang w:eastAsia="pl-PL"/>
              </w:rPr>
            </w:pPr>
            <w:r w:rsidRPr="007409F5">
              <w:rPr>
                <w:kern w:val="0"/>
                <w:sz w:val="20"/>
                <w:szCs w:val="20"/>
                <w:lang w:eastAsia="pl-PL"/>
              </w:rPr>
              <w:t>- z blokadą antyprzeciążeniową</w:t>
            </w:r>
          </w:p>
          <w:p w:rsidR="00034911" w:rsidRPr="007409F5" w:rsidRDefault="00034911" w:rsidP="00EB11FE">
            <w:pPr>
              <w:suppressAutoHyphens w:val="0"/>
              <w:rPr>
                <w:kern w:val="0"/>
                <w:lang w:eastAsia="pl-PL"/>
              </w:rPr>
            </w:pPr>
            <w:r w:rsidRPr="007409F5">
              <w:rPr>
                <w:kern w:val="0"/>
                <w:sz w:val="20"/>
                <w:szCs w:val="20"/>
                <w:lang w:eastAsia="pl-PL"/>
              </w:rPr>
              <w:t>- 360 stopni</w:t>
            </w:r>
          </w:p>
          <w:p w:rsidR="00034911" w:rsidRPr="007409F5" w:rsidRDefault="00034911" w:rsidP="00EB11FE">
            <w:pPr>
              <w:suppressAutoHyphens w:val="0"/>
              <w:rPr>
                <w:kern w:val="0"/>
                <w:lang w:eastAsia="pl-PL"/>
              </w:rPr>
            </w:pPr>
            <w:r w:rsidRPr="007409F5">
              <w:rPr>
                <w:kern w:val="0"/>
                <w:sz w:val="20"/>
                <w:szCs w:val="20"/>
                <w:lang w:eastAsia="pl-PL"/>
              </w:rPr>
              <w:t>- obrotowe (pierścień obrotowy na części roboczej)</w:t>
            </w:r>
          </w:p>
          <w:p w:rsidR="00034911" w:rsidRPr="007409F5" w:rsidRDefault="00034911" w:rsidP="00EB11FE">
            <w:pPr>
              <w:suppressAutoHyphens w:val="0"/>
              <w:rPr>
                <w:kern w:val="0"/>
                <w:sz w:val="20"/>
                <w:szCs w:val="20"/>
                <w:lang w:eastAsia="pl-PL"/>
              </w:rPr>
            </w:pPr>
            <w:r w:rsidRPr="007409F5">
              <w:rPr>
                <w:kern w:val="0"/>
                <w:sz w:val="20"/>
                <w:szCs w:val="20"/>
                <w:lang w:eastAsia="pl-PL"/>
              </w:rPr>
              <w:t>- z kanałem do płukania</w:t>
            </w:r>
          </w:p>
          <w:p w:rsidR="00034911" w:rsidRPr="007409F5" w:rsidRDefault="00034911" w:rsidP="00EB11FE">
            <w:pPr>
              <w:suppressAutoHyphens w:val="0"/>
              <w:rPr>
                <w:kern w:val="0"/>
                <w:lang w:eastAsia="pl-PL"/>
              </w:rPr>
            </w:pPr>
            <w:r w:rsidRPr="007409F5">
              <w:rPr>
                <w:kern w:val="0"/>
                <w:sz w:val="20"/>
                <w:szCs w:val="20"/>
                <w:lang w:eastAsia="pl-PL"/>
              </w:rPr>
              <w:t>- kompatybilna z rękojeścią firmy R. Wolf posiadaną przez Zamawiającego</w:t>
            </w:r>
          </w:p>
        </w:tc>
        <w:tc>
          <w:tcPr>
            <w:tcW w:w="61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409F5" w:rsidRDefault="00034911" w:rsidP="00EB11FE">
            <w:pPr>
              <w:suppressAutoHyphens w:val="0"/>
              <w:jc w:val="center"/>
              <w:rPr>
                <w:kern w:val="0"/>
                <w:lang w:eastAsia="pl-PL"/>
              </w:rPr>
            </w:pPr>
            <w:r w:rsidRPr="007409F5">
              <w:rPr>
                <w:kern w:val="0"/>
                <w:sz w:val="20"/>
                <w:szCs w:val="20"/>
                <w:lang w:eastAsia="pl-PL"/>
              </w:rPr>
              <w:t>2</w:t>
            </w:r>
          </w:p>
        </w:tc>
        <w:tc>
          <w:tcPr>
            <w:tcW w:w="948"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409F5" w:rsidRDefault="00034911" w:rsidP="00EB11FE">
            <w:pPr>
              <w:suppressAutoHyphens w:val="0"/>
              <w:jc w:val="center"/>
              <w:rPr>
                <w:kern w:val="0"/>
                <w:lang w:eastAsia="pl-PL"/>
              </w:rPr>
            </w:pPr>
          </w:p>
        </w:tc>
        <w:tc>
          <w:tcPr>
            <w:tcW w:w="1091"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409F5" w:rsidRDefault="00034911" w:rsidP="00EB11FE">
            <w:pPr>
              <w:suppressAutoHyphens w:val="0"/>
              <w:jc w:val="center"/>
              <w:rPr>
                <w:kern w:val="0"/>
                <w:lang w:eastAsia="pl-PL"/>
              </w:rPr>
            </w:pPr>
          </w:p>
        </w:tc>
        <w:tc>
          <w:tcPr>
            <w:tcW w:w="53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409F5" w:rsidRDefault="00034911" w:rsidP="00EB11FE">
            <w:pPr>
              <w:suppressAutoHyphens w:val="0"/>
              <w:jc w:val="center"/>
              <w:rPr>
                <w:kern w:val="0"/>
                <w:lang w:eastAsia="pl-PL"/>
              </w:rPr>
            </w:pPr>
            <w:r w:rsidRPr="007409F5">
              <w:rPr>
                <w:kern w:val="0"/>
                <w:sz w:val="20"/>
                <w:szCs w:val="20"/>
                <w:lang w:eastAsia="pl-PL"/>
              </w:rPr>
              <w:t>8</w:t>
            </w:r>
          </w:p>
        </w:tc>
        <w:tc>
          <w:tcPr>
            <w:tcW w:w="1171"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409F5" w:rsidRDefault="00034911" w:rsidP="00EB11FE">
            <w:pPr>
              <w:suppressAutoHyphens w:val="0"/>
              <w:jc w:val="center"/>
              <w:rPr>
                <w:kern w:val="0"/>
                <w:lang w:eastAsia="pl-PL"/>
              </w:rPr>
            </w:pPr>
          </w:p>
        </w:tc>
        <w:tc>
          <w:tcPr>
            <w:tcW w:w="4075"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409F5" w:rsidRDefault="00034911" w:rsidP="00EB11FE">
            <w:pPr>
              <w:suppressAutoHyphens w:val="0"/>
              <w:rPr>
                <w:kern w:val="0"/>
                <w:lang w:eastAsia="pl-PL"/>
              </w:rPr>
            </w:pPr>
            <w:r w:rsidRPr="007409F5">
              <w:rPr>
                <w:kern w:val="0"/>
                <w:sz w:val="20"/>
                <w:szCs w:val="20"/>
                <w:lang w:eastAsia="pl-PL"/>
              </w:rPr>
              <w:t>Pełna nazwa producenta……………</w:t>
            </w:r>
          </w:p>
          <w:p w:rsidR="00034911" w:rsidRPr="007409F5" w:rsidRDefault="00034911" w:rsidP="00EB11FE">
            <w:pPr>
              <w:suppressAutoHyphens w:val="0"/>
              <w:rPr>
                <w:kern w:val="0"/>
                <w:lang w:eastAsia="pl-PL"/>
              </w:rPr>
            </w:pPr>
            <w:r w:rsidRPr="007409F5">
              <w:rPr>
                <w:kern w:val="0"/>
                <w:sz w:val="20"/>
                <w:szCs w:val="20"/>
                <w:lang w:eastAsia="pl-PL"/>
              </w:rPr>
              <w:t>Pełna nazwa wyrobu ………………</w:t>
            </w:r>
          </w:p>
          <w:p w:rsidR="00034911" w:rsidRPr="007409F5" w:rsidRDefault="00034911" w:rsidP="00EB11FE">
            <w:pPr>
              <w:suppressAutoHyphens w:val="0"/>
              <w:rPr>
                <w:kern w:val="0"/>
                <w:lang w:eastAsia="pl-PL"/>
              </w:rPr>
            </w:pPr>
            <w:r w:rsidRPr="007409F5">
              <w:rPr>
                <w:kern w:val="0"/>
                <w:sz w:val="20"/>
                <w:szCs w:val="20"/>
                <w:lang w:eastAsia="pl-PL"/>
              </w:rPr>
              <w:t>Numer referencyjny ………………………….</w:t>
            </w:r>
          </w:p>
          <w:p w:rsidR="00034911" w:rsidRPr="007409F5" w:rsidRDefault="00034911" w:rsidP="00EB11FE">
            <w:pPr>
              <w:suppressAutoHyphens w:val="0"/>
              <w:rPr>
                <w:kern w:val="0"/>
                <w:lang w:eastAsia="pl-PL"/>
              </w:rPr>
            </w:pPr>
          </w:p>
        </w:tc>
        <w:tc>
          <w:tcPr>
            <w:tcW w:w="244" w:type="dxa"/>
            <w:gridSpan w:val="4"/>
            <w:tcBorders>
              <w:top w:val="nil"/>
              <w:left w:val="single" w:sz="6" w:space="0" w:color="000000"/>
              <w:bottom w:val="nil"/>
              <w:right w:val="nil"/>
            </w:tcBorders>
            <w:tcMar>
              <w:top w:w="0" w:type="dxa"/>
              <w:left w:w="0" w:type="dxa"/>
              <w:bottom w:w="0" w:type="dxa"/>
              <w:right w:w="0" w:type="dxa"/>
            </w:tcMar>
            <w:hideMark/>
          </w:tcPr>
          <w:p w:rsidR="00034911" w:rsidRPr="007409F5" w:rsidRDefault="00034911" w:rsidP="00EB11FE">
            <w:pPr>
              <w:suppressAutoHyphens w:val="0"/>
              <w:spacing w:before="100" w:beforeAutospacing="1" w:after="119"/>
              <w:rPr>
                <w:kern w:val="0"/>
                <w:lang w:eastAsia="pl-PL"/>
              </w:rPr>
            </w:pPr>
          </w:p>
        </w:tc>
      </w:tr>
      <w:tr w:rsidR="00034911" w:rsidRPr="007409F5" w:rsidTr="00EB11FE">
        <w:trPr>
          <w:gridAfter w:val="1"/>
          <w:wAfter w:w="35" w:type="dxa"/>
          <w:tblCellSpacing w:w="0" w:type="dxa"/>
        </w:trPr>
        <w:tc>
          <w:tcPr>
            <w:tcW w:w="459"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409F5" w:rsidRDefault="00034911" w:rsidP="00EB11FE">
            <w:pPr>
              <w:suppressAutoHyphens w:val="0"/>
              <w:rPr>
                <w:kern w:val="0"/>
                <w:lang w:eastAsia="pl-PL"/>
              </w:rPr>
            </w:pPr>
            <w:r w:rsidRPr="007409F5">
              <w:rPr>
                <w:kern w:val="0"/>
                <w:sz w:val="20"/>
                <w:szCs w:val="20"/>
                <w:lang w:eastAsia="pl-PL"/>
              </w:rPr>
              <w:t>3</w:t>
            </w:r>
          </w:p>
        </w:tc>
        <w:tc>
          <w:tcPr>
            <w:tcW w:w="5705"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409F5" w:rsidRDefault="00034911" w:rsidP="00EB11FE">
            <w:pPr>
              <w:suppressAutoHyphens w:val="0"/>
              <w:rPr>
                <w:kern w:val="0"/>
                <w:sz w:val="20"/>
                <w:szCs w:val="20"/>
                <w:lang w:eastAsia="pl-PL"/>
              </w:rPr>
            </w:pPr>
            <w:r w:rsidRPr="007409F5">
              <w:rPr>
                <w:kern w:val="0"/>
                <w:sz w:val="20"/>
                <w:szCs w:val="20"/>
                <w:lang w:eastAsia="pl-PL"/>
              </w:rPr>
              <w:t xml:space="preserve">Rękojeść typu „clik” </w:t>
            </w:r>
          </w:p>
          <w:p w:rsidR="00034911" w:rsidRPr="007409F5" w:rsidRDefault="00034911" w:rsidP="00EB11FE">
            <w:pPr>
              <w:suppressAutoHyphens w:val="0"/>
              <w:rPr>
                <w:kern w:val="0"/>
                <w:lang w:eastAsia="pl-PL"/>
              </w:rPr>
            </w:pPr>
            <w:r w:rsidRPr="007409F5">
              <w:rPr>
                <w:kern w:val="0"/>
                <w:sz w:val="20"/>
                <w:szCs w:val="20"/>
                <w:lang w:eastAsia="pl-PL"/>
              </w:rPr>
              <w:t>- do wkładów opisanych w poz. 1 i 2</w:t>
            </w:r>
          </w:p>
          <w:p w:rsidR="00034911" w:rsidRPr="007409F5" w:rsidRDefault="00034911" w:rsidP="00EB11FE">
            <w:pPr>
              <w:suppressAutoHyphens w:val="0"/>
              <w:rPr>
                <w:kern w:val="0"/>
                <w:sz w:val="20"/>
                <w:szCs w:val="20"/>
                <w:lang w:eastAsia="pl-PL"/>
              </w:rPr>
            </w:pPr>
            <w:r w:rsidRPr="007409F5">
              <w:rPr>
                <w:kern w:val="0"/>
                <w:sz w:val="20"/>
                <w:szCs w:val="20"/>
                <w:lang w:eastAsia="pl-PL"/>
              </w:rPr>
              <w:t>- z zabezpieczeniem przed przeciążeniem</w:t>
            </w:r>
          </w:p>
          <w:p w:rsidR="00034911" w:rsidRPr="007409F5" w:rsidRDefault="00034911" w:rsidP="00EB11FE">
            <w:pPr>
              <w:suppressAutoHyphens w:val="0"/>
              <w:rPr>
                <w:kern w:val="0"/>
                <w:lang w:eastAsia="pl-PL"/>
              </w:rPr>
            </w:pPr>
            <w:r w:rsidRPr="007409F5">
              <w:rPr>
                <w:kern w:val="0"/>
                <w:sz w:val="20"/>
                <w:szCs w:val="20"/>
                <w:lang w:eastAsia="pl-PL"/>
              </w:rPr>
              <w:t>- kompatybilna z częścią roboczą nożyczek bądź kleszczyków firmy R. Wolf posiadanym przez Zamawiającego</w:t>
            </w:r>
          </w:p>
        </w:tc>
        <w:tc>
          <w:tcPr>
            <w:tcW w:w="612"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409F5" w:rsidRDefault="00034911" w:rsidP="00EB11FE">
            <w:pPr>
              <w:suppressAutoHyphens w:val="0"/>
              <w:jc w:val="center"/>
              <w:rPr>
                <w:kern w:val="0"/>
                <w:lang w:eastAsia="pl-PL"/>
              </w:rPr>
            </w:pPr>
            <w:r w:rsidRPr="007409F5">
              <w:rPr>
                <w:kern w:val="0"/>
                <w:sz w:val="20"/>
                <w:szCs w:val="20"/>
                <w:lang w:eastAsia="pl-PL"/>
              </w:rPr>
              <w:t>1</w:t>
            </w:r>
          </w:p>
        </w:tc>
        <w:tc>
          <w:tcPr>
            <w:tcW w:w="948"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409F5" w:rsidRDefault="00034911" w:rsidP="00EB11FE">
            <w:pPr>
              <w:suppressAutoHyphens w:val="0"/>
              <w:jc w:val="center"/>
              <w:rPr>
                <w:kern w:val="0"/>
                <w:lang w:eastAsia="pl-PL"/>
              </w:rPr>
            </w:pPr>
          </w:p>
        </w:tc>
        <w:tc>
          <w:tcPr>
            <w:tcW w:w="1091"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409F5" w:rsidRDefault="00034911" w:rsidP="00EB11FE">
            <w:pPr>
              <w:suppressAutoHyphens w:val="0"/>
              <w:jc w:val="center"/>
              <w:rPr>
                <w:kern w:val="0"/>
                <w:lang w:eastAsia="pl-PL"/>
              </w:rPr>
            </w:pPr>
          </w:p>
        </w:tc>
        <w:tc>
          <w:tcPr>
            <w:tcW w:w="530"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409F5" w:rsidRDefault="00034911" w:rsidP="00EB11FE">
            <w:pPr>
              <w:suppressAutoHyphens w:val="0"/>
              <w:jc w:val="center"/>
              <w:rPr>
                <w:kern w:val="0"/>
                <w:lang w:eastAsia="pl-PL"/>
              </w:rPr>
            </w:pPr>
            <w:r w:rsidRPr="007409F5">
              <w:rPr>
                <w:kern w:val="0"/>
                <w:sz w:val="20"/>
                <w:szCs w:val="20"/>
                <w:lang w:eastAsia="pl-PL"/>
              </w:rPr>
              <w:t>8</w:t>
            </w:r>
          </w:p>
        </w:tc>
        <w:tc>
          <w:tcPr>
            <w:tcW w:w="1171"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409F5" w:rsidRDefault="00034911" w:rsidP="00EB11FE">
            <w:pPr>
              <w:suppressAutoHyphens w:val="0"/>
              <w:jc w:val="center"/>
              <w:rPr>
                <w:kern w:val="0"/>
                <w:lang w:eastAsia="pl-PL"/>
              </w:rPr>
            </w:pPr>
          </w:p>
        </w:tc>
        <w:tc>
          <w:tcPr>
            <w:tcW w:w="4075" w:type="dxa"/>
            <w:tcBorders>
              <w:top w:val="nil"/>
              <w:left w:val="single" w:sz="6" w:space="0" w:color="000000"/>
              <w:bottom w:val="single" w:sz="6" w:space="0" w:color="000000"/>
              <w:right w:val="nil"/>
            </w:tcBorders>
            <w:tcMar>
              <w:top w:w="0" w:type="dxa"/>
              <w:left w:w="11" w:type="dxa"/>
              <w:bottom w:w="0" w:type="dxa"/>
              <w:right w:w="0" w:type="dxa"/>
            </w:tcMar>
            <w:hideMark/>
          </w:tcPr>
          <w:p w:rsidR="00034911" w:rsidRPr="007409F5" w:rsidRDefault="00034911" w:rsidP="00EB11FE">
            <w:pPr>
              <w:suppressAutoHyphens w:val="0"/>
              <w:rPr>
                <w:kern w:val="0"/>
                <w:lang w:eastAsia="pl-PL"/>
              </w:rPr>
            </w:pPr>
            <w:r w:rsidRPr="007409F5">
              <w:rPr>
                <w:kern w:val="0"/>
                <w:sz w:val="20"/>
                <w:szCs w:val="20"/>
                <w:lang w:eastAsia="pl-PL"/>
              </w:rPr>
              <w:t>Pełna nazwa producenta……………</w:t>
            </w:r>
          </w:p>
          <w:p w:rsidR="00034911" w:rsidRPr="007409F5" w:rsidRDefault="00034911" w:rsidP="00EB11FE">
            <w:pPr>
              <w:suppressAutoHyphens w:val="0"/>
              <w:rPr>
                <w:kern w:val="0"/>
                <w:lang w:eastAsia="pl-PL"/>
              </w:rPr>
            </w:pPr>
            <w:r w:rsidRPr="007409F5">
              <w:rPr>
                <w:kern w:val="0"/>
                <w:sz w:val="20"/>
                <w:szCs w:val="20"/>
                <w:lang w:eastAsia="pl-PL"/>
              </w:rPr>
              <w:t>Pełna nazwa wyrobu ………………</w:t>
            </w:r>
          </w:p>
          <w:p w:rsidR="00034911" w:rsidRPr="007409F5" w:rsidRDefault="00034911" w:rsidP="00EB11FE">
            <w:pPr>
              <w:suppressAutoHyphens w:val="0"/>
              <w:rPr>
                <w:kern w:val="0"/>
                <w:lang w:eastAsia="pl-PL"/>
              </w:rPr>
            </w:pPr>
            <w:r w:rsidRPr="007409F5">
              <w:rPr>
                <w:kern w:val="0"/>
                <w:sz w:val="20"/>
                <w:szCs w:val="20"/>
                <w:lang w:eastAsia="pl-PL"/>
              </w:rPr>
              <w:t>Numer referencyjny ………………………….</w:t>
            </w:r>
          </w:p>
        </w:tc>
        <w:tc>
          <w:tcPr>
            <w:tcW w:w="244" w:type="dxa"/>
            <w:gridSpan w:val="4"/>
            <w:tcBorders>
              <w:top w:val="nil"/>
              <w:left w:val="single" w:sz="6" w:space="0" w:color="000000"/>
              <w:bottom w:val="nil"/>
              <w:right w:val="nil"/>
            </w:tcBorders>
            <w:tcMar>
              <w:top w:w="0" w:type="dxa"/>
              <w:left w:w="0" w:type="dxa"/>
              <w:bottom w:w="0" w:type="dxa"/>
              <w:right w:w="0" w:type="dxa"/>
            </w:tcMar>
            <w:hideMark/>
          </w:tcPr>
          <w:p w:rsidR="00034911" w:rsidRPr="007409F5" w:rsidRDefault="00034911" w:rsidP="00EB11FE">
            <w:pPr>
              <w:suppressAutoHyphens w:val="0"/>
              <w:spacing w:before="100" w:beforeAutospacing="1" w:after="119"/>
              <w:rPr>
                <w:kern w:val="0"/>
                <w:lang w:eastAsia="pl-PL"/>
              </w:rPr>
            </w:pPr>
          </w:p>
        </w:tc>
      </w:tr>
      <w:tr w:rsidR="00034911" w:rsidRPr="007409F5" w:rsidTr="00EB11FE">
        <w:trPr>
          <w:tblCellSpacing w:w="0" w:type="dxa"/>
        </w:trPr>
        <w:tc>
          <w:tcPr>
            <w:tcW w:w="459"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7409F5" w:rsidRDefault="00034911" w:rsidP="00EB11FE">
            <w:pPr>
              <w:suppressAutoHyphens w:val="0"/>
              <w:rPr>
                <w:kern w:val="0"/>
                <w:lang w:eastAsia="pl-PL"/>
              </w:rPr>
            </w:pPr>
            <w:r w:rsidRPr="007409F5">
              <w:rPr>
                <w:kern w:val="0"/>
                <w:sz w:val="20"/>
                <w:szCs w:val="20"/>
                <w:lang w:eastAsia="pl-PL"/>
              </w:rPr>
              <w:t>4</w:t>
            </w:r>
          </w:p>
        </w:tc>
        <w:tc>
          <w:tcPr>
            <w:tcW w:w="5705"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7409F5" w:rsidRDefault="00034911" w:rsidP="00EB11FE">
            <w:pPr>
              <w:suppressAutoHyphens w:val="0"/>
              <w:rPr>
                <w:kern w:val="0"/>
                <w:lang w:eastAsia="pl-PL"/>
              </w:rPr>
            </w:pPr>
            <w:r w:rsidRPr="007409F5">
              <w:rPr>
                <w:kern w:val="0"/>
                <w:sz w:val="20"/>
                <w:szCs w:val="20"/>
                <w:lang w:eastAsia="pl-PL"/>
              </w:rPr>
              <w:t>Elektroda bipolarna</w:t>
            </w:r>
          </w:p>
          <w:p w:rsidR="00034911" w:rsidRPr="007409F5" w:rsidRDefault="00034911" w:rsidP="00EB11FE">
            <w:pPr>
              <w:suppressAutoHyphens w:val="0"/>
              <w:rPr>
                <w:kern w:val="0"/>
                <w:lang w:eastAsia="pl-PL"/>
              </w:rPr>
            </w:pPr>
            <w:r w:rsidRPr="007409F5">
              <w:rPr>
                <w:kern w:val="0"/>
                <w:sz w:val="20"/>
                <w:szCs w:val="20"/>
                <w:lang w:eastAsia="pl-PL"/>
              </w:rPr>
              <w:t>- średnica 5 Fr</w:t>
            </w:r>
          </w:p>
          <w:p w:rsidR="00034911" w:rsidRPr="007409F5" w:rsidRDefault="00034911" w:rsidP="00EB11FE">
            <w:pPr>
              <w:suppressAutoHyphens w:val="0"/>
              <w:rPr>
                <w:kern w:val="0"/>
                <w:lang w:eastAsia="pl-PL"/>
              </w:rPr>
            </w:pPr>
            <w:r w:rsidRPr="007409F5">
              <w:rPr>
                <w:kern w:val="0"/>
                <w:sz w:val="20"/>
                <w:szCs w:val="20"/>
                <w:lang w:eastAsia="pl-PL"/>
              </w:rPr>
              <w:t>- końcówka prosta</w:t>
            </w:r>
          </w:p>
          <w:p w:rsidR="00034911" w:rsidRPr="007409F5" w:rsidRDefault="00034911" w:rsidP="00EB11FE">
            <w:pPr>
              <w:suppressAutoHyphens w:val="0"/>
              <w:rPr>
                <w:kern w:val="0"/>
                <w:lang w:eastAsia="pl-PL"/>
              </w:rPr>
            </w:pPr>
            <w:r w:rsidRPr="007409F5">
              <w:rPr>
                <w:kern w:val="0"/>
                <w:sz w:val="20"/>
                <w:szCs w:val="20"/>
                <w:lang w:eastAsia="pl-PL"/>
              </w:rPr>
              <w:t>- igłowa</w:t>
            </w:r>
          </w:p>
          <w:p w:rsidR="00034911" w:rsidRPr="007409F5" w:rsidRDefault="00034911" w:rsidP="00EB11FE">
            <w:pPr>
              <w:suppressAutoHyphens w:val="0"/>
              <w:rPr>
                <w:kern w:val="0"/>
                <w:lang w:eastAsia="pl-PL"/>
              </w:rPr>
            </w:pPr>
            <w:r w:rsidRPr="007409F5">
              <w:rPr>
                <w:kern w:val="0"/>
                <w:sz w:val="20"/>
                <w:szCs w:val="20"/>
                <w:lang w:eastAsia="pl-PL"/>
              </w:rPr>
              <w:t>- długość robocza 350-360mm</w:t>
            </w:r>
          </w:p>
        </w:tc>
        <w:tc>
          <w:tcPr>
            <w:tcW w:w="612"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7409F5" w:rsidRDefault="00034911" w:rsidP="00EB11FE">
            <w:pPr>
              <w:suppressAutoHyphens w:val="0"/>
              <w:jc w:val="center"/>
              <w:rPr>
                <w:kern w:val="0"/>
                <w:lang w:eastAsia="pl-PL"/>
              </w:rPr>
            </w:pPr>
            <w:r w:rsidRPr="007409F5">
              <w:rPr>
                <w:kern w:val="0"/>
                <w:sz w:val="20"/>
                <w:szCs w:val="20"/>
                <w:lang w:eastAsia="pl-PL"/>
              </w:rPr>
              <w:t>1</w:t>
            </w:r>
          </w:p>
        </w:tc>
        <w:tc>
          <w:tcPr>
            <w:tcW w:w="948"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7409F5" w:rsidRDefault="00034911" w:rsidP="00EB11FE">
            <w:pPr>
              <w:suppressAutoHyphens w:val="0"/>
              <w:jc w:val="center"/>
              <w:rPr>
                <w:kern w:val="0"/>
                <w:lang w:eastAsia="pl-PL"/>
              </w:rPr>
            </w:pPr>
          </w:p>
        </w:tc>
        <w:tc>
          <w:tcPr>
            <w:tcW w:w="1091"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7409F5" w:rsidRDefault="00034911" w:rsidP="00EB11FE">
            <w:pPr>
              <w:suppressAutoHyphens w:val="0"/>
              <w:jc w:val="center"/>
              <w:rPr>
                <w:kern w:val="0"/>
                <w:lang w:eastAsia="pl-PL"/>
              </w:rPr>
            </w:pPr>
          </w:p>
        </w:tc>
        <w:tc>
          <w:tcPr>
            <w:tcW w:w="530"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7409F5" w:rsidRDefault="00034911" w:rsidP="00EB11FE">
            <w:pPr>
              <w:suppressAutoHyphens w:val="0"/>
              <w:jc w:val="center"/>
              <w:rPr>
                <w:kern w:val="0"/>
                <w:lang w:eastAsia="pl-PL"/>
              </w:rPr>
            </w:pPr>
            <w:r w:rsidRPr="007409F5">
              <w:rPr>
                <w:kern w:val="0"/>
                <w:sz w:val="20"/>
                <w:szCs w:val="20"/>
                <w:lang w:eastAsia="pl-PL"/>
              </w:rPr>
              <w:t>8</w:t>
            </w:r>
          </w:p>
        </w:tc>
        <w:tc>
          <w:tcPr>
            <w:tcW w:w="1171"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7409F5" w:rsidRDefault="00034911" w:rsidP="00EB11FE">
            <w:pPr>
              <w:suppressAutoHyphens w:val="0"/>
              <w:jc w:val="center"/>
              <w:rPr>
                <w:kern w:val="0"/>
                <w:lang w:eastAsia="pl-PL"/>
              </w:rPr>
            </w:pPr>
          </w:p>
        </w:tc>
        <w:tc>
          <w:tcPr>
            <w:tcW w:w="4075"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034911" w:rsidRPr="007409F5" w:rsidRDefault="00034911" w:rsidP="00EB11FE">
            <w:pPr>
              <w:suppressAutoHyphens w:val="0"/>
              <w:rPr>
                <w:kern w:val="0"/>
                <w:lang w:eastAsia="pl-PL"/>
              </w:rPr>
            </w:pPr>
            <w:r w:rsidRPr="007409F5">
              <w:rPr>
                <w:kern w:val="0"/>
                <w:sz w:val="20"/>
                <w:szCs w:val="20"/>
                <w:lang w:eastAsia="pl-PL"/>
              </w:rPr>
              <w:t>Pełna nazwa producenta……………</w:t>
            </w:r>
          </w:p>
          <w:p w:rsidR="00034911" w:rsidRPr="007409F5" w:rsidRDefault="00034911" w:rsidP="00EB11FE">
            <w:pPr>
              <w:suppressAutoHyphens w:val="0"/>
              <w:rPr>
                <w:kern w:val="0"/>
                <w:lang w:eastAsia="pl-PL"/>
              </w:rPr>
            </w:pPr>
            <w:r w:rsidRPr="007409F5">
              <w:rPr>
                <w:kern w:val="0"/>
                <w:sz w:val="20"/>
                <w:szCs w:val="20"/>
                <w:lang w:eastAsia="pl-PL"/>
              </w:rPr>
              <w:t>Pełna nazwa wyrobu ………………</w:t>
            </w:r>
          </w:p>
          <w:p w:rsidR="00034911" w:rsidRPr="007409F5" w:rsidRDefault="00034911" w:rsidP="00EB11FE">
            <w:pPr>
              <w:suppressAutoHyphens w:val="0"/>
              <w:rPr>
                <w:kern w:val="0"/>
                <w:lang w:eastAsia="pl-PL"/>
              </w:rPr>
            </w:pPr>
            <w:r w:rsidRPr="007409F5">
              <w:rPr>
                <w:kern w:val="0"/>
                <w:sz w:val="20"/>
                <w:szCs w:val="20"/>
                <w:lang w:eastAsia="pl-PL"/>
              </w:rPr>
              <w:t>Numer referencyjny ………………………….</w:t>
            </w:r>
          </w:p>
          <w:p w:rsidR="00034911" w:rsidRPr="007409F5" w:rsidRDefault="00034911" w:rsidP="00EB11FE">
            <w:pPr>
              <w:suppressAutoHyphens w:val="0"/>
              <w:rPr>
                <w:kern w:val="0"/>
                <w:lang w:eastAsia="pl-PL"/>
              </w:rPr>
            </w:pPr>
          </w:p>
        </w:tc>
        <w:tc>
          <w:tcPr>
            <w:tcW w:w="35" w:type="dxa"/>
            <w:tcBorders>
              <w:top w:val="nil"/>
              <w:left w:val="single" w:sz="6" w:space="0" w:color="000000"/>
              <w:bottom w:val="nil"/>
              <w:right w:val="nil"/>
            </w:tcBorders>
            <w:tcMar>
              <w:top w:w="0" w:type="dxa"/>
              <w:left w:w="0" w:type="dxa"/>
              <w:bottom w:w="0" w:type="dxa"/>
              <w:right w:w="0" w:type="dxa"/>
            </w:tcMar>
            <w:hideMark/>
          </w:tcPr>
          <w:p w:rsidR="00034911" w:rsidRPr="007409F5" w:rsidRDefault="00034911" w:rsidP="00EB11FE">
            <w:pPr>
              <w:suppressAutoHyphens w:val="0"/>
              <w:spacing w:before="100" w:beforeAutospacing="1" w:after="119"/>
              <w:rPr>
                <w:kern w:val="0"/>
                <w:lang w:eastAsia="pl-PL"/>
              </w:rPr>
            </w:pPr>
          </w:p>
        </w:tc>
        <w:tc>
          <w:tcPr>
            <w:tcW w:w="153" w:type="dxa"/>
            <w:tcBorders>
              <w:top w:val="nil"/>
              <w:left w:val="nil"/>
              <w:bottom w:val="nil"/>
              <w:right w:val="nil"/>
            </w:tcBorders>
            <w:tcMar>
              <w:top w:w="0" w:type="dxa"/>
              <w:left w:w="0" w:type="dxa"/>
              <w:bottom w:w="0" w:type="dxa"/>
              <w:right w:w="0" w:type="dxa"/>
            </w:tcMar>
            <w:hideMark/>
          </w:tcPr>
          <w:p w:rsidR="00034911" w:rsidRPr="007409F5" w:rsidRDefault="00034911" w:rsidP="00EB11FE">
            <w:pPr>
              <w:suppressAutoHyphens w:val="0"/>
              <w:spacing w:before="100" w:beforeAutospacing="1" w:after="119"/>
              <w:rPr>
                <w:kern w:val="0"/>
                <w:lang w:eastAsia="pl-PL"/>
              </w:rPr>
            </w:pPr>
          </w:p>
        </w:tc>
        <w:tc>
          <w:tcPr>
            <w:tcW w:w="15" w:type="dxa"/>
            <w:tcBorders>
              <w:top w:val="nil"/>
              <w:left w:val="nil"/>
              <w:bottom w:val="nil"/>
              <w:right w:val="nil"/>
            </w:tcBorders>
            <w:tcMar>
              <w:top w:w="0" w:type="dxa"/>
              <w:left w:w="0" w:type="dxa"/>
              <w:bottom w:w="0" w:type="dxa"/>
              <w:right w:w="0" w:type="dxa"/>
            </w:tcMar>
            <w:hideMark/>
          </w:tcPr>
          <w:p w:rsidR="00034911" w:rsidRPr="007409F5" w:rsidRDefault="00034911" w:rsidP="00EB11FE">
            <w:pPr>
              <w:suppressAutoHyphens w:val="0"/>
              <w:spacing w:before="100" w:beforeAutospacing="1" w:after="119"/>
              <w:rPr>
                <w:kern w:val="0"/>
                <w:lang w:eastAsia="pl-PL"/>
              </w:rPr>
            </w:pPr>
          </w:p>
        </w:tc>
        <w:tc>
          <w:tcPr>
            <w:tcW w:w="76" w:type="dxa"/>
            <w:gridSpan w:val="2"/>
            <w:tcBorders>
              <w:top w:val="nil"/>
              <w:left w:val="nil"/>
              <w:bottom w:val="nil"/>
              <w:right w:val="nil"/>
            </w:tcBorders>
            <w:tcMar>
              <w:top w:w="0" w:type="dxa"/>
              <w:left w:w="0" w:type="dxa"/>
              <w:bottom w:w="0" w:type="dxa"/>
              <w:right w:w="0" w:type="dxa"/>
            </w:tcMar>
            <w:hideMark/>
          </w:tcPr>
          <w:p w:rsidR="00034911" w:rsidRPr="007409F5" w:rsidRDefault="00034911" w:rsidP="00EB11FE">
            <w:pPr>
              <w:suppressAutoHyphens w:val="0"/>
              <w:spacing w:before="100" w:beforeAutospacing="1" w:after="119"/>
              <w:rPr>
                <w:kern w:val="0"/>
                <w:lang w:eastAsia="pl-PL"/>
              </w:rPr>
            </w:pPr>
          </w:p>
        </w:tc>
      </w:tr>
      <w:tr w:rsidR="00034911" w:rsidRPr="007409F5" w:rsidTr="00EB11FE">
        <w:trPr>
          <w:tblCellSpacing w:w="0" w:type="dxa"/>
        </w:trPr>
        <w:tc>
          <w:tcPr>
            <w:tcW w:w="459"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7409F5" w:rsidRDefault="00034911" w:rsidP="00EB11FE">
            <w:pPr>
              <w:suppressAutoHyphens w:val="0"/>
              <w:rPr>
                <w:kern w:val="0"/>
                <w:lang w:eastAsia="pl-PL"/>
              </w:rPr>
            </w:pPr>
            <w:r w:rsidRPr="007409F5">
              <w:rPr>
                <w:kern w:val="0"/>
                <w:sz w:val="20"/>
                <w:szCs w:val="20"/>
                <w:lang w:eastAsia="pl-PL"/>
              </w:rPr>
              <w:lastRenderedPageBreak/>
              <w:t>5</w:t>
            </w:r>
          </w:p>
        </w:tc>
        <w:tc>
          <w:tcPr>
            <w:tcW w:w="570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7409F5" w:rsidRDefault="00034911" w:rsidP="00EB11FE">
            <w:pPr>
              <w:suppressAutoHyphens w:val="0"/>
              <w:rPr>
                <w:kern w:val="0"/>
                <w:lang w:eastAsia="pl-PL"/>
              </w:rPr>
            </w:pPr>
            <w:r w:rsidRPr="007409F5">
              <w:rPr>
                <w:kern w:val="0"/>
                <w:sz w:val="20"/>
                <w:szCs w:val="20"/>
                <w:lang w:eastAsia="pl-PL"/>
              </w:rPr>
              <w:t>Kabel wysokiej częstotliwości do elektrody bipolarnej z poz. 4</w:t>
            </w:r>
          </w:p>
          <w:p w:rsidR="00034911" w:rsidRPr="007409F5" w:rsidRDefault="00034911" w:rsidP="00EB11FE">
            <w:pPr>
              <w:suppressAutoHyphens w:val="0"/>
              <w:rPr>
                <w:kern w:val="0"/>
                <w:lang w:eastAsia="pl-PL"/>
              </w:rPr>
            </w:pPr>
            <w:r w:rsidRPr="007409F5">
              <w:rPr>
                <w:kern w:val="0"/>
                <w:sz w:val="20"/>
                <w:szCs w:val="20"/>
                <w:lang w:eastAsia="pl-PL"/>
              </w:rPr>
              <w:t>- długość 3m</w:t>
            </w:r>
          </w:p>
          <w:p w:rsidR="00034911" w:rsidRPr="007409F5" w:rsidRDefault="00034911" w:rsidP="00EB11FE">
            <w:pPr>
              <w:suppressAutoHyphens w:val="0"/>
              <w:rPr>
                <w:kern w:val="0"/>
                <w:lang w:eastAsia="pl-PL"/>
              </w:rPr>
            </w:pPr>
            <w:r w:rsidRPr="007409F5">
              <w:rPr>
                <w:kern w:val="0"/>
                <w:sz w:val="20"/>
                <w:szCs w:val="20"/>
                <w:lang w:eastAsia="pl-PL"/>
              </w:rPr>
              <w:t>- kompatybilny z diatermią Erbe</w:t>
            </w:r>
          </w:p>
        </w:tc>
        <w:tc>
          <w:tcPr>
            <w:tcW w:w="612"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7409F5" w:rsidRDefault="00034911" w:rsidP="00EB11FE">
            <w:pPr>
              <w:suppressAutoHyphens w:val="0"/>
              <w:jc w:val="center"/>
              <w:rPr>
                <w:kern w:val="0"/>
                <w:lang w:eastAsia="pl-PL"/>
              </w:rPr>
            </w:pPr>
            <w:r w:rsidRPr="007409F5">
              <w:rPr>
                <w:kern w:val="0"/>
                <w:sz w:val="20"/>
                <w:szCs w:val="20"/>
                <w:lang w:eastAsia="pl-PL"/>
              </w:rPr>
              <w:t>2</w:t>
            </w:r>
          </w:p>
        </w:tc>
        <w:tc>
          <w:tcPr>
            <w:tcW w:w="948"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7409F5" w:rsidRDefault="00034911" w:rsidP="00EB11FE">
            <w:pPr>
              <w:suppressAutoHyphens w:val="0"/>
              <w:jc w:val="center"/>
              <w:rPr>
                <w:kern w:val="0"/>
                <w:lang w:eastAsia="pl-PL"/>
              </w:rPr>
            </w:pPr>
          </w:p>
        </w:tc>
        <w:tc>
          <w:tcPr>
            <w:tcW w:w="1091"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7409F5" w:rsidRDefault="00034911" w:rsidP="00EB11FE">
            <w:pPr>
              <w:suppressAutoHyphens w:val="0"/>
              <w:jc w:val="center"/>
              <w:rPr>
                <w:kern w:val="0"/>
                <w:lang w:eastAsia="pl-PL"/>
              </w:rPr>
            </w:pPr>
          </w:p>
        </w:tc>
        <w:tc>
          <w:tcPr>
            <w:tcW w:w="530"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7409F5" w:rsidRDefault="00034911" w:rsidP="00EB11FE">
            <w:pPr>
              <w:suppressAutoHyphens w:val="0"/>
              <w:jc w:val="center"/>
              <w:rPr>
                <w:kern w:val="0"/>
                <w:lang w:eastAsia="pl-PL"/>
              </w:rPr>
            </w:pPr>
            <w:r w:rsidRPr="007409F5">
              <w:rPr>
                <w:kern w:val="0"/>
                <w:sz w:val="20"/>
                <w:szCs w:val="20"/>
                <w:lang w:eastAsia="pl-PL"/>
              </w:rPr>
              <w:t>8</w:t>
            </w:r>
          </w:p>
        </w:tc>
        <w:tc>
          <w:tcPr>
            <w:tcW w:w="1171"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7409F5" w:rsidRDefault="00034911" w:rsidP="00EB11FE">
            <w:pPr>
              <w:suppressAutoHyphens w:val="0"/>
              <w:jc w:val="center"/>
              <w:rPr>
                <w:kern w:val="0"/>
                <w:lang w:eastAsia="pl-PL"/>
              </w:rPr>
            </w:pPr>
          </w:p>
        </w:tc>
        <w:tc>
          <w:tcPr>
            <w:tcW w:w="407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7409F5" w:rsidRDefault="00034911" w:rsidP="00EB11FE">
            <w:pPr>
              <w:suppressAutoHyphens w:val="0"/>
              <w:rPr>
                <w:kern w:val="0"/>
                <w:lang w:eastAsia="pl-PL"/>
              </w:rPr>
            </w:pPr>
            <w:r w:rsidRPr="007409F5">
              <w:rPr>
                <w:kern w:val="0"/>
                <w:sz w:val="20"/>
                <w:szCs w:val="20"/>
                <w:lang w:eastAsia="pl-PL"/>
              </w:rPr>
              <w:t>Pełna nazwa producenta……………</w:t>
            </w:r>
          </w:p>
          <w:p w:rsidR="00034911" w:rsidRPr="007409F5" w:rsidRDefault="00034911" w:rsidP="00EB11FE">
            <w:pPr>
              <w:suppressAutoHyphens w:val="0"/>
              <w:rPr>
                <w:kern w:val="0"/>
                <w:lang w:eastAsia="pl-PL"/>
              </w:rPr>
            </w:pPr>
            <w:r w:rsidRPr="007409F5">
              <w:rPr>
                <w:kern w:val="0"/>
                <w:sz w:val="20"/>
                <w:szCs w:val="20"/>
                <w:lang w:eastAsia="pl-PL"/>
              </w:rPr>
              <w:t>Pełna nazwa wyrobu ………………</w:t>
            </w:r>
          </w:p>
          <w:p w:rsidR="00034911" w:rsidRPr="007409F5" w:rsidRDefault="00034911" w:rsidP="00EB11FE">
            <w:pPr>
              <w:suppressAutoHyphens w:val="0"/>
              <w:rPr>
                <w:kern w:val="0"/>
                <w:lang w:eastAsia="pl-PL"/>
              </w:rPr>
            </w:pPr>
            <w:r w:rsidRPr="007409F5">
              <w:rPr>
                <w:kern w:val="0"/>
                <w:sz w:val="20"/>
                <w:szCs w:val="20"/>
                <w:lang w:eastAsia="pl-PL"/>
              </w:rPr>
              <w:t>Numer referencyjny ………………………….</w:t>
            </w:r>
          </w:p>
        </w:tc>
        <w:tc>
          <w:tcPr>
            <w:tcW w:w="35" w:type="dxa"/>
            <w:tcBorders>
              <w:top w:val="nil"/>
              <w:left w:val="single" w:sz="6" w:space="0" w:color="000000"/>
              <w:bottom w:val="nil"/>
              <w:right w:val="nil"/>
            </w:tcBorders>
            <w:tcMar>
              <w:top w:w="0" w:type="dxa"/>
              <w:left w:w="0" w:type="dxa"/>
              <w:bottom w:w="0" w:type="dxa"/>
              <w:right w:w="0" w:type="dxa"/>
            </w:tcMar>
            <w:hideMark/>
          </w:tcPr>
          <w:p w:rsidR="00034911" w:rsidRPr="007409F5" w:rsidRDefault="00034911" w:rsidP="00EB11FE">
            <w:pPr>
              <w:suppressAutoHyphens w:val="0"/>
              <w:spacing w:before="100" w:beforeAutospacing="1" w:after="119"/>
              <w:rPr>
                <w:kern w:val="0"/>
                <w:lang w:eastAsia="pl-PL"/>
              </w:rPr>
            </w:pPr>
          </w:p>
        </w:tc>
        <w:tc>
          <w:tcPr>
            <w:tcW w:w="153" w:type="dxa"/>
            <w:tcBorders>
              <w:top w:val="nil"/>
              <w:left w:val="nil"/>
              <w:bottom w:val="nil"/>
              <w:right w:val="nil"/>
            </w:tcBorders>
            <w:tcMar>
              <w:top w:w="0" w:type="dxa"/>
              <w:left w:w="0" w:type="dxa"/>
              <w:bottom w:w="0" w:type="dxa"/>
              <w:right w:w="0" w:type="dxa"/>
            </w:tcMar>
            <w:hideMark/>
          </w:tcPr>
          <w:p w:rsidR="00034911" w:rsidRPr="007409F5" w:rsidRDefault="00034911" w:rsidP="00EB11FE">
            <w:pPr>
              <w:suppressAutoHyphens w:val="0"/>
              <w:spacing w:before="100" w:beforeAutospacing="1" w:after="119"/>
              <w:rPr>
                <w:kern w:val="0"/>
                <w:lang w:eastAsia="pl-PL"/>
              </w:rPr>
            </w:pPr>
          </w:p>
        </w:tc>
        <w:tc>
          <w:tcPr>
            <w:tcW w:w="15" w:type="dxa"/>
            <w:tcBorders>
              <w:top w:val="nil"/>
              <w:left w:val="nil"/>
              <w:bottom w:val="nil"/>
              <w:right w:val="nil"/>
            </w:tcBorders>
            <w:tcMar>
              <w:top w:w="0" w:type="dxa"/>
              <w:left w:w="0" w:type="dxa"/>
              <w:bottom w:w="0" w:type="dxa"/>
              <w:right w:w="0" w:type="dxa"/>
            </w:tcMar>
            <w:hideMark/>
          </w:tcPr>
          <w:p w:rsidR="00034911" w:rsidRPr="007409F5" w:rsidRDefault="00034911" w:rsidP="00EB11FE">
            <w:pPr>
              <w:suppressAutoHyphens w:val="0"/>
              <w:spacing w:before="100" w:beforeAutospacing="1" w:after="119"/>
              <w:rPr>
                <w:kern w:val="0"/>
                <w:lang w:eastAsia="pl-PL"/>
              </w:rPr>
            </w:pPr>
          </w:p>
        </w:tc>
        <w:tc>
          <w:tcPr>
            <w:tcW w:w="76" w:type="dxa"/>
            <w:gridSpan w:val="2"/>
            <w:tcBorders>
              <w:top w:val="nil"/>
              <w:left w:val="nil"/>
              <w:bottom w:val="nil"/>
              <w:right w:val="nil"/>
            </w:tcBorders>
            <w:tcMar>
              <w:top w:w="0" w:type="dxa"/>
              <w:left w:w="0" w:type="dxa"/>
              <w:bottom w:w="0" w:type="dxa"/>
              <w:right w:w="0" w:type="dxa"/>
            </w:tcMar>
            <w:hideMark/>
          </w:tcPr>
          <w:p w:rsidR="00034911" w:rsidRPr="007409F5" w:rsidRDefault="00034911" w:rsidP="00EB11FE">
            <w:pPr>
              <w:suppressAutoHyphens w:val="0"/>
              <w:spacing w:before="100" w:beforeAutospacing="1" w:after="119"/>
              <w:rPr>
                <w:kern w:val="0"/>
                <w:lang w:eastAsia="pl-PL"/>
              </w:rPr>
            </w:pPr>
          </w:p>
        </w:tc>
      </w:tr>
      <w:tr w:rsidR="00034911" w:rsidRPr="007409F5" w:rsidTr="00EB11FE">
        <w:trPr>
          <w:tblCellSpacing w:w="0" w:type="dxa"/>
        </w:trPr>
        <w:tc>
          <w:tcPr>
            <w:tcW w:w="459"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7409F5" w:rsidRDefault="00034911" w:rsidP="00EB11FE">
            <w:pPr>
              <w:suppressAutoHyphens w:val="0"/>
              <w:rPr>
                <w:kern w:val="0"/>
                <w:lang w:eastAsia="pl-PL"/>
              </w:rPr>
            </w:pPr>
            <w:r w:rsidRPr="007409F5">
              <w:rPr>
                <w:kern w:val="0"/>
                <w:sz w:val="20"/>
                <w:szCs w:val="20"/>
                <w:lang w:eastAsia="pl-PL"/>
              </w:rPr>
              <w:t>6</w:t>
            </w:r>
          </w:p>
        </w:tc>
        <w:tc>
          <w:tcPr>
            <w:tcW w:w="570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7409F5" w:rsidRDefault="00034911" w:rsidP="00EB11FE">
            <w:pPr>
              <w:suppressAutoHyphens w:val="0"/>
              <w:rPr>
                <w:kern w:val="0"/>
                <w:sz w:val="20"/>
                <w:szCs w:val="20"/>
                <w:lang w:eastAsia="pl-PL"/>
              </w:rPr>
            </w:pPr>
            <w:r w:rsidRPr="007409F5">
              <w:rPr>
                <w:kern w:val="0"/>
                <w:sz w:val="20"/>
                <w:szCs w:val="20"/>
                <w:lang w:eastAsia="pl-PL"/>
              </w:rPr>
              <w:t>Elektroda bipolarna,</w:t>
            </w:r>
          </w:p>
          <w:p w:rsidR="00034911" w:rsidRPr="007409F5" w:rsidRDefault="00034911" w:rsidP="00EB11FE">
            <w:pPr>
              <w:suppressAutoHyphens w:val="0"/>
              <w:rPr>
                <w:kern w:val="0"/>
                <w:lang w:eastAsia="pl-PL"/>
              </w:rPr>
            </w:pPr>
            <w:r w:rsidRPr="007409F5">
              <w:rPr>
                <w:kern w:val="0"/>
                <w:sz w:val="20"/>
                <w:szCs w:val="20"/>
                <w:lang w:eastAsia="pl-PL"/>
              </w:rPr>
              <w:t xml:space="preserve">-  tnąca, </w:t>
            </w:r>
          </w:p>
          <w:p w:rsidR="00034911" w:rsidRPr="007409F5" w:rsidRDefault="00034911" w:rsidP="00EB11FE">
            <w:pPr>
              <w:suppressAutoHyphens w:val="0"/>
              <w:rPr>
                <w:kern w:val="0"/>
                <w:sz w:val="20"/>
                <w:szCs w:val="20"/>
                <w:lang w:eastAsia="pl-PL"/>
              </w:rPr>
            </w:pPr>
            <w:r w:rsidRPr="007409F5">
              <w:rPr>
                <w:kern w:val="0"/>
                <w:sz w:val="20"/>
                <w:szCs w:val="20"/>
                <w:lang w:eastAsia="pl-PL"/>
              </w:rPr>
              <w:t xml:space="preserve">- do optyk o kącie patrzenia 12 stopni, </w:t>
            </w:r>
          </w:p>
          <w:p w:rsidR="00034911" w:rsidRPr="007409F5" w:rsidRDefault="00034911" w:rsidP="00EB11FE">
            <w:pPr>
              <w:suppressAutoHyphens w:val="0"/>
              <w:rPr>
                <w:kern w:val="0"/>
                <w:sz w:val="20"/>
                <w:szCs w:val="20"/>
                <w:lang w:eastAsia="pl-PL"/>
              </w:rPr>
            </w:pPr>
            <w:r w:rsidRPr="007409F5">
              <w:rPr>
                <w:kern w:val="0"/>
                <w:sz w:val="20"/>
                <w:szCs w:val="20"/>
                <w:lang w:eastAsia="pl-PL"/>
              </w:rPr>
              <w:t>- sterylna</w:t>
            </w:r>
          </w:p>
          <w:p w:rsidR="00034911" w:rsidRPr="007409F5" w:rsidRDefault="00034911" w:rsidP="00EB11FE">
            <w:pPr>
              <w:suppressAutoHyphens w:val="0"/>
              <w:rPr>
                <w:kern w:val="0"/>
                <w:sz w:val="20"/>
                <w:szCs w:val="20"/>
                <w:lang w:eastAsia="pl-PL"/>
              </w:rPr>
            </w:pPr>
            <w:r w:rsidRPr="007409F5">
              <w:rPr>
                <w:kern w:val="0"/>
                <w:sz w:val="20"/>
                <w:szCs w:val="20"/>
                <w:lang w:eastAsia="pl-PL"/>
              </w:rPr>
              <w:t xml:space="preserve">- </w:t>
            </w:r>
            <w:r w:rsidRPr="007409F5">
              <w:rPr>
                <w:bCs/>
                <w:kern w:val="0"/>
                <w:sz w:val="20"/>
                <w:szCs w:val="20"/>
                <w:lang w:eastAsia="pl-PL"/>
              </w:rPr>
              <w:t>kompatybilna</w:t>
            </w:r>
            <w:r w:rsidRPr="007409F5">
              <w:rPr>
                <w:b/>
                <w:bCs/>
                <w:kern w:val="0"/>
                <w:sz w:val="20"/>
                <w:szCs w:val="20"/>
                <w:lang w:eastAsia="pl-PL"/>
              </w:rPr>
              <w:t xml:space="preserve"> </w:t>
            </w:r>
            <w:r w:rsidRPr="007409F5">
              <w:rPr>
                <w:kern w:val="0"/>
                <w:sz w:val="20"/>
                <w:szCs w:val="20"/>
                <w:lang w:eastAsia="pl-PL"/>
              </w:rPr>
              <w:t xml:space="preserve">z posiadanym  przez zamawiającego histeroskopem firmy R. Wolf  </w:t>
            </w:r>
          </w:p>
        </w:tc>
        <w:tc>
          <w:tcPr>
            <w:tcW w:w="612"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7409F5" w:rsidRDefault="00034911" w:rsidP="00EB11FE">
            <w:pPr>
              <w:suppressAutoHyphens w:val="0"/>
              <w:jc w:val="center"/>
              <w:rPr>
                <w:kern w:val="0"/>
                <w:lang w:eastAsia="pl-PL"/>
              </w:rPr>
            </w:pPr>
            <w:r w:rsidRPr="007409F5">
              <w:rPr>
                <w:kern w:val="0"/>
                <w:sz w:val="20"/>
                <w:szCs w:val="20"/>
                <w:lang w:eastAsia="pl-PL"/>
              </w:rPr>
              <w:t>12</w:t>
            </w:r>
          </w:p>
        </w:tc>
        <w:tc>
          <w:tcPr>
            <w:tcW w:w="948"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7409F5" w:rsidRDefault="00034911" w:rsidP="00EB11FE">
            <w:pPr>
              <w:suppressAutoHyphens w:val="0"/>
              <w:jc w:val="center"/>
              <w:rPr>
                <w:kern w:val="0"/>
                <w:lang w:eastAsia="pl-PL"/>
              </w:rPr>
            </w:pPr>
          </w:p>
        </w:tc>
        <w:tc>
          <w:tcPr>
            <w:tcW w:w="1091"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7409F5" w:rsidRDefault="00034911" w:rsidP="00EB11FE">
            <w:pPr>
              <w:suppressAutoHyphens w:val="0"/>
              <w:jc w:val="center"/>
              <w:rPr>
                <w:kern w:val="0"/>
                <w:lang w:eastAsia="pl-PL"/>
              </w:rPr>
            </w:pPr>
          </w:p>
        </w:tc>
        <w:tc>
          <w:tcPr>
            <w:tcW w:w="530"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7409F5" w:rsidRDefault="00034911" w:rsidP="00EB11FE">
            <w:pPr>
              <w:suppressAutoHyphens w:val="0"/>
              <w:jc w:val="center"/>
              <w:rPr>
                <w:kern w:val="0"/>
                <w:lang w:eastAsia="pl-PL"/>
              </w:rPr>
            </w:pPr>
            <w:r w:rsidRPr="007409F5">
              <w:rPr>
                <w:kern w:val="0"/>
                <w:sz w:val="20"/>
                <w:szCs w:val="20"/>
                <w:lang w:eastAsia="pl-PL"/>
              </w:rPr>
              <w:t>8</w:t>
            </w:r>
          </w:p>
        </w:tc>
        <w:tc>
          <w:tcPr>
            <w:tcW w:w="1171"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7409F5" w:rsidRDefault="00034911" w:rsidP="00EB11FE">
            <w:pPr>
              <w:suppressAutoHyphens w:val="0"/>
              <w:jc w:val="center"/>
              <w:rPr>
                <w:kern w:val="0"/>
                <w:lang w:eastAsia="pl-PL"/>
              </w:rPr>
            </w:pPr>
          </w:p>
        </w:tc>
        <w:tc>
          <w:tcPr>
            <w:tcW w:w="407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7409F5" w:rsidRDefault="00034911" w:rsidP="00EB11FE">
            <w:pPr>
              <w:suppressAutoHyphens w:val="0"/>
              <w:rPr>
                <w:kern w:val="0"/>
                <w:lang w:eastAsia="pl-PL"/>
              </w:rPr>
            </w:pPr>
            <w:r w:rsidRPr="007409F5">
              <w:rPr>
                <w:kern w:val="0"/>
                <w:sz w:val="20"/>
                <w:szCs w:val="20"/>
                <w:lang w:eastAsia="pl-PL"/>
              </w:rPr>
              <w:t>Pełna nazwa producenta……………</w:t>
            </w:r>
          </w:p>
          <w:p w:rsidR="00034911" w:rsidRPr="007409F5" w:rsidRDefault="00034911" w:rsidP="00EB11FE">
            <w:pPr>
              <w:suppressAutoHyphens w:val="0"/>
              <w:rPr>
                <w:kern w:val="0"/>
                <w:lang w:eastAsia="pl-PL"/>
              </w:rPr>
            </w:pPr>
            <w:r w:rsidRPr="007409F5">
              <w:rPr>
                <w:kern w:val="0"/>
                <w:sz w:val="20"/>
                <w:szCs w:val="20"/>
                <w:lang w:eastAsia="pl-PL"/>
              </w:rPr>
              <w:t>Pełna nazwa wyrobu ………………</w:t>
            </w:r>
          </w:p>
          <w:p w:rsidR="00034911" w:rsidRPr="007409F5" w:rsidRDefault="00034911" w:rsidP="00EB11FE">
            <w:pPr>
              <w:suppressAutoHyphens w:val="0"/>
              <w:rPr>
                <w:kern w:val="0"/>
                <w:lang w:eastAsia="pl-PL"/>
              </w:rPr>
            </w:pPr>
            <w:r w:rsidRPr="007409F5">
              <w:rPr>
                <w:kern w:val="0"/>
                <w:sz w:val="20"/>
                <w:szCs w:val="20"/>
                <w:lang w:eastAsia="pl-PL"/>
              </w:rPr>
              <w:t>Numer referencyjny ………………………….</w:t>
            </w:r>
          </w:p>
        </w:tc>
        <w:tc>
          <w:tcPr>
            <w:tcW w:w="35" w:type="dxa"/>
            <w:tcBorders>
              <w:top w:val="nil"/>
              <w:left w:val="single" w:sz="6" w:space="0" w:color="000000"/>
              <w:bottom w:val="nil"/>
              <w:right w:val="nil"/>
            </w:tcBorders>
            <w:tcMar>
              <w:top w:w="0" w:type="dxa"/>
              <w:left w:w="0" w:type="dxa"/>
              <w:bottom w:w="0" w:type="dxa"/>
              <w:right w:w="0" w:type="dxa"/>
            </w:tcMar>
            <w:hideMark/>
          </w:tcPr>
          <w:p w:rsidR="00034911" w:rsidRPr="007409F5" w:rsidRDefault="00034911" w:rsidP="00EB11FE">
            <w:pPr>
              <w:suppressAutoHyphens w:val="0"/>
              <w:spacing w:before="100" w:beforeAutospacing="1" w:after="119"/>
              <w:rPr>
                <w:kern w:val="0"/>
                <w:lang w:eastAsia="pl-PL"/>
              </w:rPr>
            </w:pPr>
          </w:p>
        </w:tc>
        <w:tc>
          <w:tcPr>
            <w:tcW w:w="153" w:type="dxa"/>
            <w:tcBorders>
              <w:top w:val="nil"/>
              <w:left w:val="nil"/>
              <w:bottom w:val="nil"/>
              <w:right w:val="nil"/>
            </w:tcBorders>
            <w:tcMar>
              <w:top w:w="0" w:type="dxa"/>
              <w:left w:w="0" w:type="dxa"/>
              <w:bottom w:w="0" w:type="dxa"/>
              <w:right w:w="0" w:type="dxa"/>
            </w:tcMar>
            <w:hideMark/>
          </w:tcPr>
          <w:p w:rsidR="00034911" w:rsidRPr="007409F5" w:rsidRDefault="00034911" w:rsidP="00EB11FE">
            <w:pPr>
              <w:suppressAutoHyphens w:val="0"/>
              <w:spacing w:before="100" w:beforeAutospacing="1" w:after="119"/>
              <w:rPr>
                <w:kern w:val="0"/>
                <w:lang w:eastAsia="pl-PL"/>
              </w:rPr>
            </w:pPr>
          </w:p>
        </w:tc>
        <w:tc>
          <w:tcPr>
            <w:tcW w:w="15" w:type="dxa"/>
            <w:tcBorders>
              <w:top w:val="nil"/>
              <w:left w:val="nil"/>
              <w:bottom w:val="nil"/>
              <w:right w:val="nil"/>
            </w:tcBorders>
            <w:tcMar>
              <w:top w:w="0" w:type="dxa"/>
              <w:left w:w="0" w:type="dxa"/>
              <w:bottom w:w="0" w:type="dxa"/>
              <w:right w:w="0" w:type="dxa"/>
            </w:tcMar>
            <w:hideMark/>
          </w:tcPr>
          <w:p w:rsidR="00034911" w:rsidRPr="007409F5" w:rsidRDefault="00034911" w:rsidP="00EB11FE">
            <w:pPr>
              <w:suppressAutoHyphens w:val="0"/>
              <w:spacing w:before="100" w:beforeAutospacing="1" w:after="119"/>
              <w:rPr>
                <w:kern w:val="0"/>
                <w:lang w:eastAsia="pl-PL"/>
              </w:rPr>
            </w:pPr>
          </w:p>
        </w:tc>
        <w:tc>
          <w:tcPr>
            <w:tcW w:w="76" w:type="dxa"/>
            <w:gridSpan w:val="2"/>
            <w:tcBorders>
              <w:top w:val="nil"/>
              <w:left w:val="nil"/>
              <w:bottom w:val="nil"/>
              <w:right w:val="nil"/>
            </w:tcBorders>
            <w:tcMar>
              <w:top w:w="0" w:type="dxa"/>
              <w:left w:w="0" w:type="dxa"/>
              <w:bottom w:w="0" w:type="dxa"/>
              <w:right w:w="0" w:type="dxa"/>
            </w:tcMar>
            <w:hideMark/>
          </w:tcPr>
          <w:p w:rsidR="00034911" w:rsidRPr="007409F5" w:rsidRDefault="00034911" w:rsidP="00EB11FE">
            <w:pPr>
              <w:suppressAutoHyphens w:val="0"/>
              <w:spacing w:before="100" w:beforeAutospacing="1" w:after="119"/>
              <w:rPr>
                <w:kern w:val="0"/>
                <w:lang w:eastAsia="pl-PL"/>
              </w:rPr>
            </w:pPr>
          </w:p>
        </w:tc>
      </w:tr>
      <w:tr w:rsidR="00034911" w:rsidRPr="007409F5" w:rsidTr="00EB11FE">
        <w:trPr>
          <w:tblCellSpacing w:w="0" w:type="dxa"/>
        </w:trPr>
        <w:tc>
          <w:tcPr>
            <w:tcW w:w="459"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7409F5" w:rsidRDefault="00034911" w:rsidP="00EB11FE">
            <w:pPr>
              <w:suppressAutoHyphens w:val="0"/>
              <w:spacing w:before="100" w:beforeAutospacing="1" w:after="119"/>
              <w:rPr>
                <w:kern w:val="0"/>
                <w:lang w:eastAsia="pl-PL"/>
              </w:rPr>
            </w:pPr>
            <w:r w:rsidRPr="007409F5">
              <w:rPr>
                <w:kern w:val="0"/>
                <w:sz w:val="20"/>
                <w:szCs w:val="20"/>
                <w:lang w:eastAsia="pl-PL"/>
              </w:rPr>
              <w:t>7</w:t>
            </w:r>
          </w:p>
        </w:tc>
        <w:tc>
          <w:tcPr>
            <w:tcW w:w="570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7409F5" w:rsidRDefault="00034911" w:rsidP="00EB11FE">
            <w:pPr>
              <w:suppressAutoHyphens w:val="0"/>
              <w:rPr>
                <w:kern w:val="0"/>
                <w:sz w:val="20"/>
                <w:szCs w:val="20"/>
                <w:lang w:eastAsia="pl-PL"/>
              </w:rPr>
            </w:pPr>
            <w:r w:rsidRPr="007409F5">
              <w:rPr>
                <w:kern w:val="0"/>
                <w:sz w:val="20"/>
                <w:szCs w:val="20"/>
                <w:lang w:eastAsia="pl-PL"/>
              </w:rPr>
              <w:t xml:space="preserve">Światłowód </w:t>
            </w:r>
          </w:p>
          <w:p w:rsidR="00034911" w:rsidRPr="007409F5" w:rsidRDefault="00034911" w:rsidP="00EB11FE">
            <w:pPr>
              <w:suppressAutoHyphens w:val="0"/>
              <w:rPr>
                <w:kern w:val="0"/>
                <w:sz w:val="20"/>
                <w:szCs w:val="20"/>
                <w:lang w:eastAsia="pl-PL"/>
              </w:rPr>
            </w:pPr>
            <w:r w:rsidRPr="007409F5">
              <w:rPr>
                <w:kern w:val="0"/>
                <w:sz w:val="20"/>
                <w:szCs w:val="20"/>
                <w:lang w:eastAsia="pl-PL"/>
              </w:rPr>
              <w:t xml:space="preserve">- o średnicy 2,5mm, </w:t>
            </w:r>
          </w:p>
          <w:p w:rsidR="00034911" w:rsidRPr="007409F5" w:rsidRDefault="00034911" w:rsidP="00EB11FE">
            <w:pPr>
              <w:suppressAutoHyphens w:val="0"/>
              <w:rPr>
                <w:kern w:val="0"/>
                <w:sz w:val="20"/>
                <w:szCs w:val="20"/>
                <w:lang w:eastAsia="pl-PL"/>
              </w:rPr>
            </w:pPr>
            <w:r w:rsidRPr="007409F5">
              <w:rPr>
                <w:kern w:val="0"/>
                <w:sz w:val="20"/>
                <w:szCs w:val="20"/>
                <w:lang w:eastAsia="pl-PL"/>
              </w:rPr>
              <w:t xml:space="preserve">- długość 2,3m, </w:t>
            </w:r>
          </w:p>
          <w:p w:rsidR="00034911" w:rsidRPr="007409F5" w:rsidRDefault="00034911" w:rsidP="00EB11FE">
            <w:pPr>
              <w:suppressAutoHyphens w:val="0"/>
              <w:rPr>
                <w:kern w:val="0"/>
                <w:lang w:eastAsia="pl-PL"/>
              </w:rPr>
            </w:pPr>
            <w:r w:rsidRPr="007409F5">
              <w:rPr>
                <w:kern w:val="0"/>
                <w:sz w:val="20"/>
                <w:szCs w:val="20"/>
                <w:lang w:eastAsia="pl-PL"/>
              </w:rPr>
              <w:t xml:space="preserve">- w zestawie z adapterem umożliwiającym połączenie do projektora firmy Aesculap  posiadanym  przez Zamawiającego </w:t>
            </w:r>
          </w:p>
        </w:tc>
        <w:tc>
          <w:tcPr>
            <w:tcW w:w="612"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7409F5" w:rsidRDefault="00034911" w:rsidP="00EB11FE">
            <w:pPr>
              <w:suppressAutoHyphens w:val="0"/>
              <w:jc w:val="center"/>
              <w:rPr>
                <w:kern w:val="0"/>
                <w:lang w:eastAsia="pl-PL"/>
              </w:rPr>
            </w:pPr>
            <w:r w:rsidRPr="007409F5">
              <w:rPr>
                <w:kern w:val="0"/>
                <w:sz w:val="20"/>
                <w:szCs w:val="20"/>
                <w:lang w:eastAsia="pl-PL"/>
              </w:rPr>
              <w:t>1</w:t>
            </w:r>
          </w:p>
        </w:tc>
        <w:tc>
          <w:tcPr>
            <w:tcW w:w="948"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7409F5" w:rsidRDefault="00034911" w:rsidP="00EB11FE">
            <w:pPr>
              <w:suppressAutoHyphens w:val="0"/>
              <w:jc w:val="center"/>
              <w:rPr>
                <w:kern w:val="0"/>
                <w:lang w:eastAsia="pl-PL"/>
              </w:rPr>
            </w:pPr>
          </w:p>
        </w:tc>
        <w:tc>
          <w:tcPr>
            <w:tcW w:w="1091"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7409F5" w:rsidRDefault="00034911" w:rsidP="00EB11FE">
            <w:pPr>
              <w:suppressAutoHyphens w:val="0"/>
              <w:jc w:val="center"/>
              <w:rPr>
                <w:kern w:val="0"/>
                <w:lang w:eastAsia="pl-PL"/>
              </w:rPr>
            </w:pPr>
          </w:p>
        </w:tc>
        <w:tc>
          <w:tcPr>
            <w:tcW w:w="530"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7409F5" w:rsidRDefault="00034911" w:rsidP="00EB11FE">
            <w:pPr>
              <w:suppressAutoHyphens w:val="0"/>
              <w:jc w:val="center"/>
              <w:rPr>
                <w:kern w:val="0"/>
                <w:lang w:eastAsia="pl-PL"/>
              </w:rPr>
            </w:pPr>
            <w:r w:rsidRPr="007409F5">
              <w:rPr>
                <w:kern w:val="0"/>
                <w:sz w:val="20"/>
                <w:szCs w:val="20"/>
                <w:lang w:eastAsia="pl-PL"/>
              </w:rPr>
              <w:t>8</w:t>
            </w:r>
          </w:p>
        </w:tc>
        <w:tc>
          <w:tcPr>
            <w:tcW w:w="1171"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7409F5" w:rsidRDefault="00034911" w:rsidP="00EB11FE">
            <w:pPr>
              <w:suppressAutoHyphens w:val="0"/>
              <w:jc w:val="center"/>
              <w:rPr>
                <w:kern w:val="0"/>
                <w:lang w:eastAsia="pl-PL"/>
              </w:rPr>
            </w:pPr>
          </w:p>
        </w:tc>
        <w:tc>
          <w:tcPr>
            <w:tcW w:w="407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7409F5" w:rsidRDefault="00034911" w:rsidP="00EB11FE">
            <w:pPr>
              <w:suppressAutoHyphens w:val="0"/>
              <w:rPr>
                <w:kern w:val="0"/>
                <w:lang w:eastAsia="pl-PL"/>
              </w:rPr>
            </w:pPr>
            <w:r w:rsidRPr="007409F5">
              <w:rPr>
                <w:kern w:val="0"/>
                <w:sz w:val="20"/>
                <w:szCs w:val="20"/>
                <w:lang w:eastAsia="pl-PL"/>
              </w:rPr>
              <w:t>Pełna nazwa producenta……………</w:t>
            </w:r>
          </w:p>
          <w:p w:rsidR="00034911" w:rsidRPr="007409F5" w:rsidRDefault="00034911" w:rsidP="00EB11FE">
            <w:pPr>
              <w:suppressAutoHyphens w:val="0"/>
              <w:rPr>
                <w:kern w:val="0"/>
                <w:lang w:eastAsia="pl-PL"/>
              </w:rPr>
            </w:pPr>
            <w:r w:rsidRPr="007409F5">
              <w:rPr>
                <w:kern w:val="0"/>
                <w:sz w:val="20"/>
                <w:szCs w:val="20"/>
                <w:lang w:eastAsia="pl-PL"/>
              </w:rPr>
              <w:t>Pełna nazwa wyrobu ………………</w:t>
            </w:r>
          </w:p>
          <w:p w:rsidR="00034911" w:rsidRPr="007409F5" w:rsidRDefault="00034911" w:rsidP="00EB11FE">
            <w:pPr>
              <w:suppressAutoHyphens w:val="0"/>
              <w:rPr>
                <w:kern w:val="0"/>
                <w:lang w:eastAsia="pl-PL"/>
              </w:rPr>
            </w:pPr>
            <w:r w:rsidRPr="007409F5">
              <w:rPr>
                <w:kern w:val="0"/>
                <w:sz w:val="20"/>
                <w:szCs w:val="20"/>
                <w:lang w:eastAsia="pl-PL"/>
              </w:rPr>
              <w:t>Numer referencyjny ………………………….</w:t>
            </w:r>
          </w:p>
        </w:tc>
        <w:tc>
          <w:tcPr>
            <w:tcW w:w="35" w:type="dxa"/>
            <w:tcBorders>
              <w:top w:val="nil"/>
              <w:left w:val="single" w:sz="6" w:space="0" w:color="000000"/>
              <w:bottom w:val="nil"/>
              <w:right w:val="nil"/>
            </w:tcBorders>
            <w:tcMar>
              <w:top w:w="0" w:type="dxa"/>
              <w:left w:w="0" w:type="dxa"/>
              <w:bottom w:w="0" w:type="dxa"/>
              <w:right w:w="0" w:type="dxa"/>
            </w:tcMar>
            <w:hideMark/>
          </w:tcPr>
          <w:p w:rsidR="00034911" w:rsidRPr="007409F5" w:rsidRDefault="00034911" w:rsidP="00EB11FE">
            <w:pPr>
              <w:suppressAutoHyphens w:val="0"/>
              <w:spacing w:before="100" w:beforeAutospacing="1" w:after="119"/>
              <w:rPr>
                <w:kern w:val="0"/>
                <w:lang w:eastAsia="pl-PL"/>
              </w:rPr>
            </w:pPr>
          </w:p>
        </w:tc>
        <w:tc>
          <w:tcPr>
            <w:tcW w:w="153" w:type="dxa"/>
            <w:tcBorders>
              <w:top w:val="nil"/>
              <w:left w:val="nil"/>
              <w:bottom w:val="nil"/>
              <w:right w:val="nil"/>
            </w:tcBorders>
            <w:tcMar>
              <w:top w:w="0" w:type="dxa"/>
              <w:left w:w="0" w:type="dxa"/>
              <w:bottom w:w="0" w:type="dxa"/>
              <w:right w:w="0" w:type="dxa"/>
            </w:tcMar>
            <w:hideMark/>
          </w:tcPr>
          <w:p w:rsidR="00034911" w:rsidRPr="007409F5" w:rsidRDefault="00034911" w:rsidP="00EB11FE">
            <w:pPr>
              <w:suppressAutoHyphens w:val="0"/>
              <w:spacing w:before="100" w:beforeAutospacing="1" w:after="119"/>
              <w:rPr>
                <w:kern w:val="0"/>
                <w:lang w:eastAsia="pl-PL"/>
              </w:rPr>
            </w:pPr>
          </w:p>
        </w:tc>
        <w:tc>
          <w:tcPr>
            <w:tcW w:w="15" w:type="dxa"/>
            <w:tcBorders>
              <w:top w:val="nil"/>
              <w:left w:val="nil"/>
              <w:bottom w:val="nil"/>
              <w:right w:val="nil"/>
            </w:tcBorders>
            <w:tcMar>
              <w:top w:w="0" w:type="dxa"/>
              <w:left w:w="0" w:type="dxa"/>
              <w:bottom w:w="0" w:type="dxa"/>
              <w:right w:w="0" w:type="dxa"/>
            </w:tcMar>
            <w:hideMark/>
          </w:tcPr>
          <w:p w:rsidR="00034911" w:rsidRPr="007409F5" w:rsidRDefault="00034911" w:rsidP="00EB11FE">
            <w:pPr>
              <w:suppressAutoHyphens w:val="0"/>
              <w:spacing w:before="100" w:beforeAutospacing="1" w:after="119"/>
              <w:rPr>
                <w:kern w:val="0"/>
                <w:lang w:eastAsia="pl-PL"/>
              </w:rPr>
            </w:pPr>
          </w:p>
        </w:tc>
        <w:tc>
          <w:tcPr>
            <w:tcW w:w="76" w:type="dxa"/>
            <w:gridSpan w:val="2"/>
            <w:tcBorders>
              <w:top w:val="nil"/>
              <w:left w:val="nil"/>
              <w:bottom w:val="nil"/>
              <w:right w:val="nil"/>
            </w:tcBorders>
            <w:tcMar>
              <w:top w:w="0" w:type="dxa"/>
              <w:left w:w="0" w:type="dxa"/>
              <w:bottom w:w="0" w:type="dxa"/>
              <w:right w:w="0" w:type="dxa"/>
            </w:tcMar>
            <w:hideMark/>
          </w:tcPr>
          <w:p w:rsidR="00034911" w:rsidRPr="007409F5" w:rsidRDefault="00034911" w:rsidP="00EB11FE">
            <w:pPr>
              <w:suppressAutoHyphens w:val="0"/>
              <w:spacing w:before="100" w:beforeAutospacing="1" w:after="119"/>
              <w:rPr>
                <w:kern w:val="0"/>
                <w:lang w:eastAsia="pl-PL"/>
              </w:rPr>
            </w:pPr>
          </w:p>
        </w:tc>
      </w:tr>
      <w:tr w:rsidR="00034911" w:rsidRPr="007409F5" w:rsidTr="00EB11FE">
        <w:trPr>
          <w:tblCellSpacing w:w="0" w:type="dxa"/>
        </w:trPr>
        <w:tc>
          <w:tcPr>
            <w:tcW w:w="459"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7409F5" w:rsidRDefault="00034911" w:rsidP="00EB11FE">
            <w:pPr>
              <w:suppressAutoHyphens w:val="0"/>
              <w:spacing w:before="100" w:beforeAutospacing="1" w:after="119"/>
              <w:rPr>
                <w:b/>
                <w:kern w:val="0"/>
                <w:sz w:val="20"/>
                <w:szCs w:val="20"/>
                <w:lang w:eastAsia="pl-PL"/>
              </w:rPr>
            </w:pPr>
          </w:p>
        </w:tc>
        <w:tc>
          <w:tcPr>
            <w:tcW w:w="570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7409F5" w:rsidRDefault="00034911" w:rsidP="00EB11FE">
            <w:pPr>
              <w:suppressAutoHyphens w:val="0"/>
              <w:rPr>
                <w:b/>
                <w:kern w:val="0"/>
                <w:sz w:val="20"/>
                <w:szCs w:val="20"/>
                <w:lang w:eastAsia="pl-PL"/>
              </w:rPr>
            </w:pPr>
            <w:r w:rsidRPr="007409F5">
              <w:rPr>
                <w:b/>
                <w:kern w:val="0"/>
                <w:sz w:val="20"/>
                <w:szCs w:val="20"/>
                <w:lang w:eastAsia="pl-PL"/>
              </w:rPr>
              <w:t>Wartość części</w:t>
            </w:r>
          </w:p>
        </w:tc>
        <w:tc>
          <w:tcPr>
            <w:tcW w:w="612"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7409F5" w:rsidRDefault="00034911" w:rsidP="00EB11FE">
            <w:pPr>
              <w:suppressAutoHyphens w:val="0"/>
              <w:jc w:val="center"/>
              <w:rPr>
                <w:b/>
                <w:kern w:val="0"/>
                <w:sz w:val="20"/>
                <w:szCs w:val="20"/>
                <w:lang w:eastAsia="pl-PL"/>
              </w:rPr>
            </w:pPr>
          </w:p>
        </w:tc>
        <w:tc>
          <w:tcPr>
            <w:tcW w:w="948"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7409F5" w:rsidRDefault="00034911" w:rsidP="00EB11FE">
            <w:pPr>
              <w:suppressAutoHyphens w:val="0"/>
              <w:jc w:val="center"/>
              <w:rPr>
                <w:b/>
                <w:kern w:val="0"/>
                <w:sz w:val="20"/>
                <w:szCs w:val="20"/>
                <w:lang w:eastAsia="pl-PL"/>
              </w:rPr>
            </w:pPr>
          </w:p>
        </w:tc>
        <w:tc>
          <w:tcPr>
            <w:tcW w:w="1091"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7409F5" w:rsidRDefault="00034911" w:rsidP="00EB11FE">
            <w:pPr>
              <w:suppressAutoHyphens w:val="0"/>
              <w:jc w:val="center"/>
              <w:rPr>
                <w:b/>
                <w:kern w:val="0"/>
                <w:sz w:val="20"/>
                <w:szCs w:val="20"/>
                <w:lang w:eastAsia="pl-PL"/>
              </w:rPr>
            </w:pPr>
          </w:p>
        </w:tc>
        <w:tc>
          <w:tcPr>
            <w:tcW w:w="530"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7409F5" w:rsidRDefault="00034911" w:rsidP="00EB11FE">
            <w:pPr>
              <w:suppressAutoHyphens w:val="0"/>
              <w:jc w:val="center"/>
              <w:rPr>
                <w:b/>
                <w:kern w:val="0"/>
                <w:sz w:val="20"/>
                <w:szCs w:val="20"/>
                <w:lang w:eastAsia="pl-PL"/>
              </w:rPr>
            </w:pPr>
          </w:p>
        </w:tc>
        <w:tc>
          <w:tcPr>
            <w:tcW w:w="1171"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7409F5" w:rsidRDefault="00034911" w:rsidP="00EB11FE">
            <w:pPr>
              <w:suppressAutoHyphens w:val="0"/>
              <w:jc w:val="center"/>
              <w:rPr>
                <w:b/>
                <w:kern w:val="0"/>
                <w:sz w:val="20"/>
                <w:szCs w:val="20"/>
                <w:lang w:eastAsia="pl-PL"/>
              </w:rPr>
            </w:pPr>
          </w:p>
        </w:tc>
        <w:tc>
          <w:tcPr>
            <w:tcW w:w="4075" w:type="dxa"/>
            <w:tcBorders>
              <w:top w:val="nil"/>
              <w:left w:val="single" w:sz="6" w:space="0" w:color="000000"/>
              <w:bottom w:val="single" w:sz="6" w:space="0" w:color="000000"/>
              <w:right w:val="nil"/>
            </w:tcBorders>
            <w:tcMar>
              <w:top w:w="0" w:type="dxa"/>
              <w:left w:w="0" w:type="dxa"/>
              <w:bottom w:w="0" w:type="dxa"/>
              <w:right w:w="0" w:type="dxa"/>
            </w:tcMar>
            <w:hideMark/>
          </w:tcPr>
          <w:p w:rsidR="00034911" w:rsidRPr="007409F5" w:rsidRDefault="00034911" w:rsidP="00EB11FE">
            <w:pPr>
              <w:suppressAutoHyphens w:val="0"/>
              <w:rPr>
                <w:b/>
                <w:kern w:val="0"/>
                <w:sz w:val="20"/>
                <w:szCs w:val="20"/>
                <w:lang w:eastAsia="pl-PL"/>
              </w:rPr>
            </w:pPr>
          </w:p>
        </w:tc>
        <w:tc>
          <w:tcPr>
            <w:tcW w:w="35" w:type="dxa"/>
            <w:tcBorders>
              <w:top w:val="nil"/>
              <w:left w:val="single" w:sz="6" w:space="0" w:color="000000"/>
              <w:bottom w:val="nil"/>
              <w:right w:val="nil"/>
            </w:tcBorders>
            <w:tcMar>
              <w:top w:w="0" w:type="dxa"/>
              <w:left w:w="0" w:type="dxa"/>
              <w:bottom w:w="0" w:type="dxa"/>
              <w:right w:w="0" w:type="dxa"/>
            </w:tcMar>
            <w:hideMark/>
          </w:tcPr>
          <w:p w:rsidR="00034911" w:rsidRPr="007409F5" w:rsidRDefault="00034911" w:rsidP="00EB11FE">
            <w:pPr>
              <w:suppressAutoHyphens w:val="0"/>
              <w:spacing w:before="100" w:beforeAutospacing="1" w:after="119"/>
              <w:rPr>
                <w:b/>
                <w:kern w:val="0"/>
                <w:sz w:val="20"/>
                <w:szCs w:val="20"/>
                <w:lang w:eastAsia="pl-PL"/>
              </w:rPr>
            </w:pPr>
          </w:p>
        </w:tc>
        <w:tc>
          <w:tcPr>
            <w:tcW w:w="153" w:type="dxa"/>
            <w:tcBorders>
              <w:top w:val="nil"/>
              <w:left w:val="nil"/>
              <w:bottom w:val="nil"/>
              <w:right w:val="nil"/>
            </w:tcBorders>
            <w:tcMar>
              <w:top w:w="0" w:type="dxa"/>
              <w:left w:w="0" w:type="dxa"/>
              <w:bottom w:w="0" w:type="dxa"/>
              <w:right w:w="0" w:type="dxa"/>
            </w:tcMar>
            <w:hideMark/>
          </w:tcPr>
          <w:p w:rsidR="00034911" w:rsidRPr="007409F5" w:rsidRDefault="00034911" w:rsidP="00EB11FE">
            <w:pPr>
              <w:suppressAutoHyphens w:val="0"/>
              <w:spacing w:before="100" w:beforeAutospacing="1" w:after="119"/>
              <w:rPr>
                <w:b/>
                <w:kern w:val="0"/>
                <w:sz w:val="20"/>
                <w:szCs w:val="20"/>
                <w:lang w:eastAsia="pl-PL"/>
              </w:rPr>
            </w:pPr>
          </w:p>
        </w:tc>
        <w:tc>
          <w:tcPr>
            <w:tcW w:w="15" w:type="dxa"/>
            <w:tcBorders>
              <w:top w:val="nil"/>
              <w:left w:val="nil"/>
              <w:bottom w:val="nil"/>
              <w:right w:val="nil"/>
            </w:tcBorders>
            <w:tcMar>
              <w:top w:w="0" w:type="dxa"/>
              <w:left w:w="0" w:type="dxa"/>
              <w:bottom w:w="0" w:type="dxa"/>
              <w:right w:w="0" w:type="dxa"/>
            </w:tcMar>
            <w:hideMark/>
          </w:tcPr>
          <w:p w:rsidR="00034911" w:rsidRPr="007409F5" w:rsidRDefault="00034911" w:rsidP="00EB11FE">
            <w:pPr>
              <w:suppressAutoHyphens w:val="0"/>
              <w:spacing w:before="100" w:beforeAutospacing="1" w:after="119"/>
              <w:rPr>
                <w:b/>
                <w:kern w:val="0"/>
                <w:sz w:val="20"/>
                <w:szCs w:val="20"/>
                <w:lang w:eastAsia="pl-PL"/>
              </w:rPr>
            </w:pPr>
          </w:p>
        </w:tc>
        <w:tc>
          <w:tcPr>
            <w:tcW w:w="76" w:type="dxa"/>
            <w:gridSpan w:val="2"/>
            <w:tcBorders>
              <w:top w:val="nil"/>
              <w:left w:val="nil"/>
              <w:bottom w:val="nil"/>
              <w:right w:val="nil"/>
            </w:tcBorders>
            <w:tcMar>
              <w:top w:w="0" w:type="dxa"/>
              <w:left w:w="0" w:type="dxa"/>
              <w:bottom w:w="0" w:type="dxa"/>
              <w:right w:w="0" w:type="dxa"/>
            </w:tcMar>
            <w:hideMark/>
          </w:tcPr>
          <w:p w:rsidR="00034911" w:rsidRPr="007409F5" w:rsidRDefault="00034911" w:rsidP="00EB11FE">
            <w:pPr>
              <w:suppressAutoHyphens w:val="0"/>
              <w:spacing w:before="100" w:beforeAutospacing="1" w:after="119"/>
              <w:rPr>
                <w:b/>
                <w:kern w:val="0"/>
                <w:sz w:val="20"/>
                <w:szCs w:val="20"/>
                <w:lang w:eastAsia="pl-PL"/>
              </w:rPr>
            </w:pPr>
          </w:p>
        </w:tc>
      </w:tr>
    </w:tbl>
    <w:p w:rsidR="00034911" w:rsidRPr="007409F5" w:rsidRDefault="00034911" w:rsidP="00034911">
      <w:pPr>
        <w:rPr>
          <w:sz w:val="20"/>
          <w:szCs w:val="20"/>
        </w:rPr>
      </w:pPr>
    </w:p>
    <w:p w:rsidR="00034911" w:rsidRPr="007409F5" w:rsidRDefault="00034911" w:rsidP="00034911">
      <w:pPr>
        <w:rPr>
          <w:sz w:val="20"/>
          <w:szCs w:val="20"/>
        </w:rPr>
      </w:pPr>
    </w:p>
    <w:p w:rsidR="00034911" w:rsidRPr="007409F5" w:rsidRDefault="00034911" w:rsidP="00034911">
      <w:pPr>
        <w:rPr>
          <w:sz w:val="20"/>
          <w:szCs w:val="20"/>
        </w:rPr>
      </w:pPr>
    </w:p>
    <w:p w:rsidR="00034911" w:rsidRPr="007409F5" w:rsidRDefault="00144F7B" w:rsidP="005B2F4E">
      <w:pPr>
        <w:suppressAutoHyphens w:val="0"/>
        <w:rPr>
          <w:kern w:val="0"/>
          <w:sz w:val="22"/>
          <w:szCs w:val="22"/>
          <w:lang w:eastAsia="pl-PL"/>
        </w:rPr>
      </w:pPr>
      <w:r w:rsidRPr="007409F5">
        <w:rPr>
          <w:b/>
          <w:bCs/>
          <w:kern w:val="0"/>
          <w:sz w:val="22"/>
          <w:szCs w:val="22"/>
          <w:lang w:eastAsia="pl-PL"/>
        </w:rPr>
        <w:t>Część nr 42 – dostawa silikonowych stabilizatorów głowy i szy</w:t>
      </w:r>
    </w:p>
    <w:tbl>
      <w:tblPr>
        <w:tblpPr w:leftFromText="141" w:rightFromText="141" w:vertAnchor="text" w:horzAnchor="margin" w:tblpY="142"/>
        <w:tblW w:w="14668"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tblPr>
      <w:tblGrid>
        <w:gridCol w:w="422"/>
        <w:gridCol w:w="5569"/>
        <w:gridCol w:w="708"/>
        <w:gridCol w:w="993"/>
        <w:gridCol w:w="992"/>
        <w:gridCol w:w="567"/>
        <w:gridCol w:w="1276"/>
        <w:gridCol w:w="4141"/>
      </w:tblGrid>
      <w:tr w:rsidR="00144F7B" w:rsidRPr="007409F5" w:rsidTr="00144F7B">
        <w:trPr>
          <w:tblCellSpacing w:w="0" w:type="dxa"/>
        </w:trPr>
        <w:tc>
          <w:tcPr>
            <w:tcW w:w="422" w:type="dxa"/>
            <w:tcMar>
              <w:top w:w="57" w:type="dxa"/>
              <w:left w:w="57" w:type="dxa"/>
              <w:bottom w:w="57" w:type="dxa"/>
              <w:right w:w="0" w:type="dxa"/>
            </w:tcMar>
            <w:hideMark/>
          </w:tcPr>
          <w:p w:rsidR="00144F7B" w:rsidRPr="007409F5" w:rsidRDefault="00144F7B" w:rsidP="00144F7B">
            <w:pPr>
              <w:suppressAutoHyphens w:val="0"/>
              <w:rPr>
                <w:kern w:val="0"/>
                <w:lang w:eastAsia="pl-PL"/>
              </w:rPr>
            </w:pPr>
            <w:r w:rsidRPr="007409F5">
              <w:rPr>
                <w:kern w:val="0"/>
                <w:sz w:val="20"/>
                <w:szCs w:val="20"/>
                <w:lang w:eastAsia="pl-PL"/>
              </w:rPr>
              <w:t>L.p.</w:t>
            </w:r>
          </w:p>
        </w:tc>
        <w:tc>
          <w:tcPr>
            <w:tcW w:w="5569" w:type="dxa"/>
            <w:tcMar>
              <w:top w:w="62" w:type="dxa"/>
              <w:left w:w="62" w:type="dxa"/>
              <w:bottom w:w="62" w:type="dxa"/>
              <w:right w:w="0" w:type="dxa"/>
            </w:tcMar>
            <w:hideMark/>
          </w:tcPr>
          <w:p w:rsidR="00144F7B" w:rsidRPr="007409F5" w:rsidRDefault="00144F7B" w:rsidP="00144F7B">
            <w:pPr>
              <w:suppressAutoHyphens w:val="0"/>
              <w:rPr>
                <w:kern w:val="0"/>
                <w:lang w:eastAsia="pl-PL"/>
              </w:rPr>
            </w:pPr>
            <w:r w:rsidRPr="007409F5">
              <w:rPr>
                <w:kern w:val="0"/>
                <w:sz w:val="20"/>
                <w:szCs w:val="20"/>
                <w:lang w:eastAsia="pl-PL"/>
              </w:rPr>
              <w:t xml:space="preserve">Opis przedmiotu zamówienia </w:t>
            </w:r>
          </w:p>
        </w:tc>
        <w:tc>
          <w:tcPr>
            <w:tcW w:w="708" w:type="dxa"/>
            <w:tcMar>
              <w:top w:w="57" w:type="dxa"/>
              <w:left w:w="57" w:type="dxa"/>
              <w:bottom w:w="57" w:type="dxa"/>
              <w:right w:w="0" w:type="dxa"/>
            </w:tcMar>
            <w:hideMark/>
          </w:tcPr>
          <w:p w:rsidR="00144F7B" w:rsidRPr="007409F5" w:rsidRDefault="00144F7B" w:rsidP="00144F7B">
            <w:pPr>
              <w:suppressAutoHyphens w:val="0"/>
              <w:rPr>
                <w:kern w:val="0"/>
                <w:lang w:eastAsia="pl-PL"/>
              </w:rPr>
            </w:pPr>
            <w:r w:rsidRPr="007409F5">
              <w:rPr>
                <w:kern w:val="0"/>
                <w:sz w:val="20"/>
                <w:szCs w:val="20"/>
                <w:lang w:eastAsia="pl-PL"/>
              </w:rPr>
              <w:t>Ilość sztuk</w:t>
            </w:r>
          </w:p>
        </w:tc>
        <w:tc>
          <w:tcPr>
            <w:tcW w:w="993" w:type="dxa"/>
            <w:tcMar>
              <w:top w:w="57" w:type="dxa"/>
              <w:left w:w="57" w:type="dxa"/>
              <w:bottom w:w="57" w:type="dxa"/>
              <w:right w:w="0" w:type="dxa"/>
            </w:tcMar>
            <w:hideMark/>
          </w:tcPr>
          <w:p w:rsidR="00144F7B" w:rsidRPr="007409F5" w:rsidRDefault="00144F7B" w:rsidP="00144F7B">
            <w:pPr>
              <w:suppressAutoHyphens w:val="0"/>
              <w:rPr>
                <w:kern w:val="0"/>
                <w:lang w:eastAsia="pl-PL"/>
              </w:rPr>
            </w:pPr>
            <w:r w:rsidRPr="007409F5">
              <w:rPr>
                <w:kern w:val="0"/>
                <w:sz w:val="20"/>
                <w:szCs w:val="20"/>
                <w:lang w:eastAsia="pl-PL"/>
              </w:rPr>
              <w:t>Cena jedn. netto</w:t>
            </w:r>
          </w:p>
        </w:tc>
        <w:tc>
          <w:tcPr>
            <w:tcW w:w="992" w:type="dxa"/>
            <w:tcMar>
              <w:top w:w="57" w:type="dxa"/>
              <w:left w:w="57" w:type="dxa"/>
              <w:bottom w:w="57" w:type="dxa"/>
              <w:right w:w="0" w:type="dxa"/>
            </w:tcMar>
            <w:hideMark/>
          </w:tcPr>
          <w:p w:rsidR="00144F7B" w:rsidRPr="007409F5" w:rsidRDefault="00144F7B" w:rsidP="00144F7B">
            <w:pPr>
              <w:suppressAutoHyphens w:val="0"/>
              <w:rPr>
                <w:kern w:val="0"/>
                <w:lang w:eastAsia="pl-PL"/>
              </w:rPr>
            </w:pPr>
            <w:r w:rsidRPr="007409F5">
              <w:rPr>
                <w:kern w:val="0"/>
                <w:sz w:val="20"/>
                <w:szCs w:val="20"/>
                <w:lang w:eastAsia="pl-PL"/>
              </w:rPr>
              <w:t>Wartość netto</w:t>
            </w:r>
          </w:p>
        </w:tc>
        <w:tc>
          <w:tcPr>
            <w:tcW w:w="567" w:type="dxa"/>
            <w:tcMar>
              <w:top w:w="57" w:type="dxa"/>
              <w:left w:w="57" w:type="dxa"/>
              <w:bottom w:w="57" w:type="dxa"/>
              <w:right w:w="0" w:type="dxa"/>
            </w:tcMar>
            <w:hideMark/>
          </w:tcPr>
          <w:p w:rsidR="00144F7B" w:rsidRPr="007409F5" w:rsidRDefault="00144F7B" w:rsidP="00144F7B">
            <w:pPr>
              <w:suppressAutoHyphens w:val="0"/>
              <w:rPr>
                <w:kern w:val="0"/>
                <w:lang w:eastAsia="pl-PL"/>
              </w:rPr>
            </w:pPr>
            <w:r w:rsidRPr="007409F5">
              <w:rPr>
                <w:kern w:val="0"/>
                <w:sz w:val="20"/>
                <w:szCs w:val="20"/>
                <w:lang w:eastAsia="pl-PL"/>
              </w:rPr>
              <w:t>VAT %</w:t>
            </w:r>
          </w:p>
        </w:tc>
        <w:tc>
          <w:tcPr>
            <w:tcW w:w="1276" w:type="dxa"/>
            <w:tcMar>
              <w:top w:w="57" w:type="dxa"/>
              <w:left w:w="57" w:type="dxa"/>
              <w:bottom w:w="57" w:type="dxa"/>
              <w:right w:w="0" w:type="dxa"/>
            </w:tcMar>
            <w:hideMark/>
          </w:tcPr>
          <w:p w:rsidR="00144F7B" w:rsidRPr="007409F5" w:rsidRDefault="00144F7B" w:rsidP="00144F7B">
            <w:pPr>
              <w:suppressAutoHyphens w:val="0"/>
              <w:rPr>
                <w:kern w:val="0"/>
                <w:lang w:eastAsia="pl-PL"/>
              </w:rPr>
            </w:pPr>
            <w:r w:rsidRPr="007409F5">
              <w:rPr>
                <w:kern w:val="0"/>
                <w:sz w:val="20"/>
                <w:szCs w:val="20"/>
                <w:lang w:eastAsia="pl-PL"/>
              </w:rPr>
              <w:t xml:space="preserve">Wartość brutto </w:t>
            </w:r>
          </w:p>
        </w:tc>
        <w:tc>
          <w:tcPr>
            <w:tcW w:w="4141" w:type="dxa"/>
            <w:tcMar>
              <w:top w:w="57" w:type="dxa"/>
              <w:left w:w="57" w:type="dxa"/>
              <w:bottom w:w="57" w:type="dxa"/>
              <w:right w:w="57" w:type="dxa"/>
            </w:tcMar>
            <w:hideMark/>
          </w:tcPr>
          <w:p w:rsidR="00144F7B" w:rsidRPr="007409F5" w:rsidRDefault="00144F7B" w:rsidP="00144F7B">
            <w:pPr>
              <w:suppressAutoHyphens w:val="0"/>
              <w:rPr>
                <w:kern w:val="0"/>
                <w:lang w:eastAsia="pl-PL"/>
              </w:rPr>
            </w:pPr>
            <w:r w:rsidRPr="007409F5">
              <w:rPr>
                <w:kern w:val="0"/>
                <w:sz w:val="20"/>
                <w:szCs w:val="20"/>
                <w:lang w:eastAsia="pl-PL"/>
              </w:rPr>
              <w:t>Informacje o produkcie i producencie</w:t>
            </w:r>
          </w:p>
        </w:tc>
      </w:tr>
      <w:tr w:rsidR="00144F7B" w:rsidRPr="007409F5" w:rsidTr="00144F7B">
        <w:trPr>
          <w:tblCellSpacing w:w="0" w:type="dxa"/>
        </w:trPr>
        <w:tc>
          <w:tcPr>
            <w:tcW w:w="422" w:type="dxa"/>
            <w:tcMar>
              <w:top w:w="0" w:type="dxa"/>
              <w:left w:w="57" w:type="dxa"/>
              <w:bottom w:w="57" w:type="dxa"/>
              <w:right w:w="0" w:type="dxa"/>
            </w:tcMar>
            <w:hideMark/>
          </w:tcPr>
          <w:p w:rsidR="00144F7B" w:rsidRPr="007409F5" w:rsidRDefault="00144F7B" w:rsidP="00144F7B">
            <w:pPr>
              <w:suppressAutoHyphens w:val="0"/>
              <w:rPr>
                <w:kern w:val="0"/>
                <w:lang w:eastAsia="pl-PL"/>
              </w:rPr>
            </w:pPr>
            <w:r w:rsidRPr="007409F5">
              <w:rPr>
                <w:kern w:val="0"/>
                <w:sz w:val="20"/>
                <w:szCs w:val="20"/>
                <w:lang w:eastAsia="pl-PL"/>
              </w:rPr>
              <w:t>1</w:t>
            </w:r>
          </w:p>
        </w:tc>
        <w:tc>
          <w:tcPr>
            <w:tcW w:w="5569" w:type="dxa"/>
            <w:tcMar>
              <w:top w:w="0" w:type="dxa"/>
              <w:left w:w="62" w:type="dxa"/>
              <w:bottom w:w="62" w:type="dxa"/>
              <w:right w:w="0" w:type="dxa"/>
            </w:tcMar>
            <w:vAlign w:val="center"/>
            <w:hideMark/>
          </w:tcPr>
          <w:p w:rsidR="00144F7B" w:rsidRPr="007409F5" w:rsidRDefault="00144F7B" w:rsidP="00144F7B">
            <w:pPr>
              <w:suppressAutoHyphens w:val="0"/>
              <w:rPr>
                <w:kern w:val="0"/>
                <w:lang w:eastAsia="pl-PL"/>
              </w:rPr>
            </w:pPr>
            <w:r w:rsidRPr="007409F5">
              <w:rPr>
                <w:kern w:val="0"/>
                <w:sz w:val="20"/>
                <w:szCs w:val="20"/>
                <w:lang w:eastAsia="pl-PL"/>
              </w:rPr>
              <w:t>Przeciwodleżynowy krążek pod głowe:</w:t>
            </w:r>
          </w:p>
          <w:p w:rsidR="00144F7B" w:rsidRPr="007409F5" w:rsidRDefault="00144F7B" w:rsidP="00144F7B">
            <w:pPr>
              <w:suppressAutoHyphens w:val="0"/>
              <w:rPr>
                <w:kern w:val="0"/>
                <w:lang w:eastAsia="pl-PL"/>
              </w:rPr>
            </w:pPr>
            <w:r w:rsidRPr="007409F5">
              <w:rPr>
                <w:kern w:val="0"/>
                <w:sz w:val="20"/>
                <w:szCs w:val="20"/>
                <w:lang w:eastAsia="pl-PL"/>
              </w:rPr>
              <w:t>- wykonany z pianki wysokoelastycznej i medycznego żelu silikonowego,</w:t>
            </w:r>
          </w:p>
          <w:p w:rsidR="00144F7B" w:rsidRPr="007409F5" w:rsidRDefault="00144F7B" w:rsidP="00144F7B">
            <w:pPr>
              <w:suppressAutoHyphens w:val="0"/>
              <w:rPr>
                <w:kern w:val="0"/>
                <w:lang w:eastAsia="pl-PL"/>
              </w:rPr>
            </w:pPr>
            <w:r w:rsidRPr="007409F5">
              <w:rPr>
                <w:kern w:val="0"/>
                <w:sz w:val="20"/>
                <w:szCs w:val="20"/>
                <w:lang w:eastAsia="pl-PL"/>
              </w:rPr>
              <w:t>- pokryty poliuretanem,</w:t>
            </w:r>
          </w:p>
          <w:p w:rsidR="00144F7B" w:rsidRPr="007409F5" w:rsidRDefault="00144F7B" w:rsidP="00144F7B">
            <w:pPr>
              <w:suppressAutoHyphens w:val="0"/>
              <w:rPr>
                <w:kern w:val="0"/>
                <w:lang w:eastAsia="pl-PL"/>
              </w:rPr>
            </w:pPr>
            <w:r w:rsidRPr="007409F5">
              <w:rPr>
                <w:kern w:val="0"/>
                <w:sz w:val="20"/>
                <w:szCs w:val="20"/>
                <w:lang w:eastAsia="pl-PL"/>
              </w:rPr>
              <w:t xml:space="preserve">- rozkładający ciężar ciała i obniżający nacisk powierzchniowy do bezpiecznego poziomu, </w:t>
            </w:r>
          </w:p>
          <w:p w:rsidR="00144F7B" w:rsidRPr="007409F5" w:rsidRDefault="00144F7B" w:rsidP="00144F7B">
            <w:pPr>
              <w:suppressAutoHyphens w:val="0"/>
              <w:rPr>
                <w:kern w:val="0"/>
                <w:lang w:eastAsia="pl-PL"/>
              </w:rPr>
            </w:pPr>
            <w:r w:rsidRPr="007409F5">
              <w:rPr>
                <w:kern w:val="0"/>
                <w:sz w:val="20"/>
                <w:szCs w:val="20"/>
                <w:lang w:eastAsia="pl-PL"/>
              </w:rPr>
              <w:t>- o wymiarach 140x34, mm</w:t>
            </w:r>
          </w:p>
        </w:tc>
        <w:tc>
          <w:tcPr>
            <w:tcW w:w="708" w:type="dxa"/>
            <w:tcMar>
              <w:top w:w="0" w:type="dxa"/>
              <w:left w:w="57" w:type="dxa"/>
              <w:bottom w:w="57" w:type="dxa"/>
              <w:right w:w="0" w:type="dxa"/>
            </w:tcMar>
            <w:hideMark/>
          </w:tcPr>
          <w:p w:rsidR="00144F7B" w:rsidRPr="007409F5" w:rsidRDefault="00144F7B" w:rsidP="00144F7B">
            <w:pPr>
              <w:suppressAutoHyphens w:val="0"/>
              <w:jc w:val="center"/>
              <w:rPr>
                <w:kern w:val="0"/>
                <w:lang w:eastAsia="pl-PL"/>
              </w:rPr>
            </w:pPr>
            <w:r w:rsidRPr="007409F5">
              <w:rPr>
                <w:kern w:val="0"/>
                <w:sz w:val="20"/>
                <w:szCs w:val="20"/>
                <w:lang w:eastAsia="pl-PL"/>
              </w:rPr>
              <w:t>1</w:t>
            </w:r>
          </w:p>
        </w:tc>
        <w:tc>
          <w:tcPr>
            <w:tcW w:w="993" w:type="dxa"/>
            <w:tcMar>
              <w:top w:w="0" w:type="dxa"/>
              <w:left w:w="57" w:type="dxa"/>
              <w:bottom w:w="57" w:type="dxa"/>
              <w:right w:w="0" w:type="dxa"/>
            </w:tcMar>
            <w:hideMark/>
          </w:tcPr>
          <w:p w:rsidR="00144F7B" w:rsidRPr="007409F5" w:rsidRDefault="00144F7B" w:rsidP="00144F7B">
            <w:pPr>
              <w:suppressAutoHyphens w:val="0"/>
              <w:jc w:val="center"/>
              <w:rPr>
                <w:kern w:val="0"/>
                <w:lang w:eastAsia="pl-PL"/>
              </w:rPr>
            </w:pPr>
          </w:p>
        </w:tc>
        <w:tc>
          <w:tcPr>
            <w:tcW w:w="992" w:type="dxa"/>
            <w:tcMar>
              <w:top w:w="0" w:type="dxa"/>
              <w:left w:w="57" w:type="dxa"/>
              <w:bottom w:w="57" w:type="dxa"/>
              <w:right w:w="0" w:type="dxa"/>
            </w:tcMar>
            <w:hideMark/>
          </w:tcPr>
          <w:p w:rsidR="00144F7B" w:rsidRPr="007409F5" w:rsidRDefault="00144F7B" w:rsidP="00144F7B">
            <w:pPr>
              <w:suppressAutoHyphens w:val="0"/>
              <w:jc w:val="center"/>
              <w:rPr>
                <w:kern w:val="0"/>
                <w:lang w:eastAsia="pl-PL"/>
              </w:rPr>
            </w:pPr>
          </w:p>
        </w:tc>
        <w:tc>
          <w:tcPr>
            <w:tcW w:w="567" w:type="dxa"/>
            <w:tcMar>
              <w:top w:w="0" w:type="dxa"/>
              <w:left w:w="57" w:type="dxa"/>
              <w:bottom w:w="57" w:type="dxa"/>
              <w:right w:w="0" w:type="dxa"/>
            </w:tcMar>
            <w:hideMark/>
          </w:tcPr>
          <w:p w:rsidR="00144F7B" w:rsidRPr="007409F5" w:rsidRDefault="00144F7B" w:rsidP="00144F7B">
            <w:pPr>
              <w:suppressAutoHyphens w:val="0"/>
              <w:jc w:val="center"/>
              <w:rPr>
                <w:kern w:val="0"/>
                <w:lang w:eastAsia="pl-PL"/>
              </w:rPr>
            </w:pPr>
            <w:r w:rsidRPr="007409F5">
              <w:rPr>
                <w:kern w:val="0"/>
                <w:sz w:val="20"/>
                <w:szCs w:val="20"/>
                <w:lang w:eastAsia="pl-PL"/>
              </w:rPr>
              <w:t>8</w:t>
            </w:r>
          </w:p>
        </w:tc>
        <w:tc>
          <w:tcPr>
            <w:tcW w:w="1276" w:type="dxa"/>
            <w:tcMar>
              <w:top w:w="0" w:type="dxa"/>
              <w:left w:w="57" w:type="dxa"/>
              <w:bottom w:w="57" w:type="dxa"/>
              <w:right w:w="0" w:type="dxa"/>
            </w:tcMar>
            <w:hideMark/>
          </w:tcPr>
          <w:p w:rsidR="00144F7B" w:rsidRPr="007409F5" w:rsidRDefault="00144F7B" w:rsidP="00144F7B">
            <w:pPr>
              <w:suppressAutoHyphens w:val="0"/>
              <w:jc w:val="center"/>
              <w:rPr>
                <w:kern w:val="0"/>
                <w:lang w:eastAsia="pl-PL"/>
              </w:rPr>
            </w:pPr>
          </w:p>
        </w:tc>
        <w:tc>
          <w:tcPr>
            <w:tcW w:w="4141" w:type="dxa"/>
            <w:tcMar>
              <w:top w:w="0" w:type="dxa"/>
              <w:left w:w="57" w:type="dxa"/>
              <w:bottom w:w="57" w:type="dxa"/>
              <w:right w:w="57" w:type="dxa"/>
            </w:tcMar>
            <w:hideMark/>
          </w:tcPr>
          <w:p w:rsidR="00144F7B" w:rsidRPr="007409F5" w:rsidRDefault="00144F7B" w:rsidP="00144F7B">
            <w:pPr>
              <w:suppressAutoHyphens w:val="0"/>
              <w:rPr>
                <w:kern w:val="0"/>
                <w:lang w:eastAsia="pl-PL"/>
              </w:rPr>
            </w:pPr>
            <w:r w:rsidRPr="007409F5">
              <w:rPr>
                <w:kern w:val="0"/>
                <w:sz w:val="20"/>
                <w:szCs w:val="20"/>
                <w:lang w:eastAsia="pl-PL"/>
              </w:rPr>
              <w:t>Pełna nazwa producenta …...............</w:t>
            </w:r>
          </w:p>
          <w:p w:rsidR="00144F7B" w:rsidRPr="007409F5" w:rsidRDefault="00144F7B" w:rsidP="00144F7B">
            <w:pPr>
              <w:suppressAutoHyphens w:val="0"/>
              <w:rPr>
                <w:kern w:val="0"/>
                <w:lang w:eastAsia="pl-PL"/>
              </w:rPr>
            </w:pPr>
            <w:r w:rsidRPr="007409F5">
              <w:rPr>
                <w:kern w:val="0"/>
                <w:sz w:val="20"/>
                <w:szCs w:val="20"/>
                <w:lang w:eastAsia="pl-PL"/>
              </w:rPr>
              <w:t>Pełna na wyrobu …..........................</w:t>
            </w:r>
          </w:p>
          <w:p w:rsidR="00144F7B" w:rsidRPr="007409F5" w:rsidRDefault="00144F7B" w:rsidP="00144F7B">
            <w:pPr>
              <w:suppressAutoHyphens w:val="0"/>
              <w:rPr>
                <w:kern w:val="0"/>
                <w:lang w:eastAsia="pl-PL"/>
              </w:rPr>
            </w:pPr>
            <w:r w:rsidRPr="007409F5">
              <w:rPr>
                <w:kern w:val="0"/>
                <w:sz w:val="20"/>
                <w:szCs w:val="20"/>
                <w:lang w:eastAsia="pl-PL"/>
              </w:rPr>
              <w:t>Numer referencyjny ….....................</w:t>
            </w:r>
          </w:p>
        </w:tc>
      </w:tr>
      <w:tr w:rsidR="00144F7B" w:rsidRPr="007409F5" w:rsidTr="00144F7B">
        <w:trPr>
          <w:tblCellSpacing w:w="0" w:type="dxa"/>
        </w:trPr>
        <w:tc>
          <w:tcPr>
            <w:tcW w:w="422" w:type="dxa"/>
            <w:tcMar>
              <w:top w:w="0" w:type="dxa"/>
              <w:left w:w="57" w:type="dxa"/>
              <w:bottom w:w="57" w:type="dxa"/>
              <w:right w:w="0" w:type="dxa"/>
            </w:tcMar>
            <w:hideMark/>
          </w:tcPr>
          <w:p w:rsidR="00144F7B" w:rsidRPr="007409F5" w:rsidRDefault="00144F7B" w:rsidP="00144F7B">
            <w:pPr>
              <w:suppressAutoHyphens w:val="0"/>
              <w:rPr>
                <w:kern w:val="0"/>
                <w:lang w:eastAsia="pl-PL"/>
              </w:rPr>
            </w:pPr>
            <w:r w:rsidRPr="007409F5">
              <w:rPr>
                <w:kern w:val="0"/>
                <w:sz w:val="20"/>
                <w:szCs w:val="20"/>
                <w:lang w:eastAsia="pl-PL"/>
              </w:rPr>
              <w:t>2</w:t>
            </w:r>
          </w:p>
        </w:tc>
        <w:tc>
          <w:tcPr>
            <w:tcW w:w="5569" w:type="dxa"/>
            <w:tcMar>
              <w:top w:w="0" w:type="dxa"/>
              <w:left w:w="62" w:type="dxa"/>
              <w:bottom w:w="62" w:type="dxa"/>
              <w:right w:w="0" w:type="dxa"/>
            </w:tcMar>
            <w:vAlign w:val="center"/>
            <w:hideMark/>
          </w:tcPr>
          <w:p w:rsidR="00144F7B" w:rsidRPr="007409F5" w:rsidRDefault="00144F7B" w:rsidP="00144F7B">
            <w:pPr>
              <w:suppressAutoHyphens w:val="0"/>
              <w:rPr>
                <w:kern w:val="0"/>
                <w:lang w:eastAsia="pl-PL"/>
              </w:rPr>
            </w:pPr>
            <w:r w:rsidRPr="007409F5">
              <w:rPr>
                <w:kern w:val="0"/>
                <w:sz w:val="20"/>
                <w:szCs w:val="20"/>
                <w:lang w:eastAsia="pl-PL"/>
              </w:rPr>
              <w:t>Przeciwodleżynowy stabilizator głowy i szyi:</w:t>
            </w:r>
          </w:p>
          <w:p w:rsidR="00144F7B" w:rsidRPr="007409F5" w:rsidRDefault="00144F7B" w:rsidP="00144F7B">
            <w:pPr>
              <w:suppressAutoHyphens w:val="0"/>
              <w:rPr>
                <w:kern w:val="0"/>
                <w:lang w:eastAsia="pl-PL"/>
              </w:rPr>
            </w:pPr>
            <w:r w:rsidRPr="007409F5">
              <w:rPr>
                <w:kern w:val="0"/>
                <w:sz w:val="20"/>
                <w:szCs w:val="20"/>
                <w:lang w:eastAsia="pl-PL"/>
              </w:rPr>
              <w:t>- wykonany z pianki wysokoelastycznej i medycznego żelu silikonowego,</w:t>
            </w:r>
          </w:p>
          <w:p w:rsidR="00144F7B" w:rsidRPr="007409F5" w:rsidRDefault="00144F7B" w:rsidP="00144F7B">
            <w:pPr>
              <w:suppressAutoHyphens w:val="0"/>
              <w:rPr>
                <w:kern w:val="0"/>
                <w:lang w:eastAsia="pl-PL"/>
              </w:rPr>
            </w:pPr>
            <w:r w:rsidRPr="007409F5">
              <w:rPr>
                <w:kern w:val="0"/>
                <w:sz w:val="20"/>
                <w:szCs w:val="20"/>
                <w:lang w:eastAsia="pl-PL"/>
              </w:rPr>
              <w:t>- pokryty poliuretanem,</w:t>
            </w:r>
          </w:p>
          <w:p w:rsidR="00144F7B" w:rsidRPr="007409F5" w:rsidRDefault="00144F7B" w:rsidP="00144F7B">
            <w:pPr>
              <w:suppressAutoHyphens w:val="0"/>
              <w:rPr>
                <w:kern w:val="0"/>
                <w:lang w:eastAsia="pl-PL"/>
              </w:rPr>
            </w:pPr>
            <w:r w:rsidRPr="007409F5">
              <w:rPr>
                <w:kern w:val="0"/>
                <w:sz w:val="20"/>
                <w:szCs w:val="20"/>
                <w:lang w:eastAsia="pl-PL"/>
              </w:rPr>
              <w:t xml:space="preserve">- rozkładający ciężar ciała i obniżający nacisk powierzchniowy do bezpiecznego poziomu, </w:t>
            </w:r>
          </w:p>
          <w:p w:rsidR="00144F7B" w:rsidRPr="007409F5" w:rsidRDefault="00144F7B" w:rsidP="00144F7B">
            <w:pPr>
              <w:suppressAutoHyphens w:val="0"/>
              <w:rPr>
                <w:kern w:val="0"/>
                <w:lang w:eastAsia="pl-PL"/>
              </w:rPr>
            </w:pPr>
            <w:r w:rsidRPr="007409F5">
              <w:rPr>
                <w:kern w:val="0"/>
                <w:sz w:val="20"/>
                <w:szCs w:val="20"/>
                <w:lang w:eastAsia="pl-PL"/>
              </w:rPr>
              <w:t>- o wymiarach 275x230x65 mm</w:t>
            </w:r>
          </w:p>
        </w:tc>
        <w:tc>
          <w:tcPr>
            <w:tcW w:w="708" w:type="dxa"/>
            <w:tcMar>
              <w:top w:w="0" w:type="dxa"/>
              <w:left w:w="57" w:type="dxa"/>
              <w:bottom w:w="57" w:type="dxa"/>
              <w:right w:w="0" w:type="dxa"/>
            </w:tcMar>
            <w:hideMark/>
          </w:tcPr>
          <w:p w:rsidR="00144F7B" w:rsidRPr="007409F5" w:rsidRDefault="00144F7B" w:rsidP="00144F7B">
            <w:pPr>
              <w:suppressAutoHyphens w:val="0"/>
              <w:jc w:val="center"/>
              <w:rPr>
                <w:kern w:val="0"/>
                <w:lang w:eastAsia="pl-PL"/>
              </w:rPr>
            </w:pPr>
            <w:r w:rsidRPr="007409F5">
              <w:rPr>
                <w:kern w:val="0"/>
                <w:sz w:val="20"/>
                <w:szCs w:val="20"/>
                <w:lang w:eastAsia="pl-PL"/>
              </w:rPr>
              <w:t>1</w:t>
            </w:r>
          </w:p>
        </w:tc>
        <w:tc>
          <w:tcPr>
            <w:tcW w:w="993" w:type="dxa"/>
            <w:tcMar>
              <w:top w:w="0" w:type="dxa"/>
              <w:left w:w="57" w:type="dxa"/>
              <w:bottom w:w="57" w:type="dxa"/>
              <w:right w:w="0" w:type="dxa"/>
            </w:tcMar>
            <w:hideMark/>
          </w:tcPr>
          <w:p w:rsidR="00144F7B" w:rsidRPr="007409F5" w:rsidRDefault="00144F7B" w:rsidP="00144F7B">
            <w:pPr>
              <w:suppressAutoHyphens w:val="0"/>
              <w:jc w:val="center"/>
              <w:rPr>
                <w:kern w:val="0"/>
                <w:lang w:eastAsia="pl-PL"/>
              </w:rPr>
            </w:pPr>
          </w:p>
        </w:tc>
        <w:tc>
          <w:tcPr>
            <w:tcW w:w="992" w:type="dxa"/>
            <w:tcMar>
              <w:top w:w="0" w:type="dxa"/>
              <w:left w:w="57" w:type="dxa"/>
              <w:bottom w:w="57" w:type="dxa"/>
              <w:right w:w="0" w:type="dxa"/>
            </w:tcMar>
            <w:hideMark/>
          </w:tcPr>
          <w:p w:rsidR="00144F7B" w:rsidRPr="007409F5" w:rsidRDefault="00144F7B" w:rsidP="00144F7B">
            <w:pPr>
              <w:suppressAutoHyphens w:val="0"/>
              <w:jc w:val="center"/>
              <w:rPr>
                <w:kern w:val="0"/>
                <w:lang w:eastAsia="pl-PL"/>
              </w:rPr>
            </w:pPr>
          </w:p>
        </w:tc>
        <w:tc>
          <w:tcPr>
            <w:tcW w:w="567" w:type="dxa"/>
            <w:tcMar>
              <w:top w:w="0" w:type="dxa"/>
              <w:left w:w="57" w:type="dxa"/>
              <w:bottom w:w="57" w:type="dxa"/>
              <w:right w:w="0" w:type="dxa"/>
            </w:tcMar>
            <w:hideMark/>
          </w:tcPr>
          <w:p w:rsidR="00144F7B" w:rsidRPr="007409F5" w:rsidRDefault="00144F7B" w:rsidP="00144F7B">
            <w:pPr>
              <w:suppressAutoHyphens w:val="0"/>
              <w:jc w:val="center"/>
              <w:rPr>
                <w:kern w:val="0"/>
                <w:lang w:eastAsia="pl-PL"/>
              </w:rPr>
            </w:pPr>
            <w:r w:rsidRPr="007409F5">
              <w:rPr>
                <w:kern w:val="0"/>
                <w:sz w:val="20"/>
                <w:szCs w:val="20"/>
                <w:lang w:eastAsia="pl-PL"/>
              </w:rPr>
              <w:t>8</w:t>
            </w:r>
          </w:p>
        </w:tc>
        <w:tc>
          <w:tcPr>
            <w:tcW w:w="1276" w:type="dxa"/>
            <w:tcMar>
              <w:top w:w="0" w:type="dxa"/>
              <w:left w:w="57" w:type="dxa"/>
              <w:bottom w:w="57" w:type="dxa"/>
              <w:right w:w="0" w:type="dxa"/>
            </w:tcMar>
            <w:hideMark/>
          </w:tcPr>
          <w:p w:rsidR="00144F7B" w:rsidRPr="007409F5" w:rsidRDefault="00144F7B" w:rsidP="00144F7B">
            <w:pPr>
              <w:suppressAutoHyphens w:val="0"/>
              <w:jc w:val="center"/>
              <w:rPr>
                <w:kern w:val="0"/>
                <w:lang w:eastAsia="pl-PL"/>
              </w:rPr>
            </w:pPr>
          </w:p>
        </w:tc>
        <w:tc>
          <w:tcPr>
            <w:tcW w:w="4141" w:type="dxa"/>
            <w:tcMar>
              <w:top w:w="0" w:type="dxa"/>
              <w:left w:w="57" w:type="dxa"/>
              <w:bottom w:w="57" w:type="dxa"/>
              <w:right w:w="57" w:type="dxa"/>
            </w:tcMar>
            <w:hideMark/>
          </w:tcPr>
          <w:p w:rsidR="00144F7B" w:rsidRPr="007409F5" w:rsidRDefault="00144F7B" w:rsidP="00144F7B">
            <w:pPr>
              <w:suppressAutoHyphens w:val="0"/>
              <w:rPr>
                <w:kern w:val="0"/>
                <w:lang w:eastAsia="pl-PL"/>
              </w:rPr>
            </w:pPr>
            <w:r w:rsidRPr="007409F5">
              <w:rPr>
                <w:kern w:val="0"/>
                <w:sz w:val="20"/>
                <w:szCs w:val="20"/>
                <w:lang w:eastAsia="pl-PL"/>
              </w:rPr>
              <w:t>Pełna nazwa producenta …...............</w:t>
            </w:r>
          </w:p>
          <w:p w:rsidR="00144F7B" w:rsidRPr="007409F5" w:rsidRDefault="00144F7B" w:rsidP="00144F7B">
            <w:pPr>
              <w:suppressAutoHyphens w:val="0"/>
              <w:rPr>
                <w:kern w:val="0"/>
                <w:lang w:eastAsia="pl-PL"/>
              </w:rPr>
            </w:pPr>
            <w:r w:rsidRPr="007409F5">
              <w:rPr>
                <w:kern w:val="0"/>
                <w:sz w:val="20"/>
                <w:szCs w:val="20"/>
                <w:lang w:eastAsia="pl-PL"/>
              </w:rPr>
              <w:t>Pełna na wyrobu …..........................</w:t>
            </w:r>
          </w:p>
          <w:p w:rsidR="00144F7B" w:rsidRPr="007409F5" w:rsidRDefault="00144F7B" w:rsidP="00144F7B">
            <w:pPr>
              <w:suppressAutoHyphens w:val="0"/>
              <w:rPr>
                <w:kern w:val="0"/>
                <w:lang w:eastAsia="pl-PL"/>
              </w:rPr>
            </w:pPr>
            <w:r w:rsidRPr="007409F5">
              <w:rPr>
                <w:kern w:val="0"/>
                <w:sz w:val="20"/>
                <w:szCs w:val="20"/>
                <w:lang w:eastAsia="pl-PL"/>
              </w:rPr>
              <w:t>Numer referencyjny ….....................</w:t>
            </w:r>
          </w:p>
        </w:tc>
      </w:tr>
      <w:tr w:rsidR="00144F7B" w:rsidRPr="007409F5" w:rsidTr="00144F7B">
        <w:trPr>
          <w:tblCellSpacing w:w="0" w:type="dxa"/>
        </w:trPr>
        <w:tc>
          <w:tcPr>
            <w:tcW w:w="422" w:type="dxa"/>
            <w:tcMar>
              <w:top w:w="0" w:type="dxa"/>
              <w:left w:w="57" w:type="dxa"/>
              <w:bottom w:w="57" w:type="dxa"/>
              <w:right w:w="0" w:type="dxa"/>
            </w:tcMar>
            <w:hideMark/>
          </w:tcPr>
          <w:p w:rsidR="00144F7B" w:rsidRPr="007409F5" w:rsidRDefault="00144F7B" w:rsidP="00144F7B">
            <w:pPr>
              <w:suppressAutoHyphens w:val="0"/>
              <w:rPr>
                <w:b/>
                <w:kern w:val="0"/>
                <w:lang w:eastAsia="pl-PL"/>
              </w:rPr>
            </w:pPr>
          </w:p>
        </w:tc>
        <w:tc>
          <w:tcPr>
            <w:tcW w:w="5569" w:type="dxa"/>
            <w:tcMar>
              <w:top w:w="0" w:type="dxa"/>
              <w:left w:w="62" w:type="dxa"/>
              <w:bottom w:w="62" w:type="dxa"/>
              <w:right w:w="0" w:type="dxa"/>
            </w:tcMar>
            <w:vAlign w:val="center"/>
            <w:hideMark/>
          </w:tcPr>
          <w:p w:rsidR="00144F7B" w:rsidRPr="007409F5" w:rsidRDefault="00144F7B" w:rsidP="00144F7B">
            <w:pPr>
              <w:suppressAutoHyphens w:val="0"/>
              <w:rPr>
                <w:b/>
                <w:kern w:val="0"/>
                <w:lang w:eastAsia="pl-PL"/>
              </w:rPr>
            </w:pPr>
            <w:r w:rsidRPr="007409F5">
              <w:rPr>
                <w:b/>
                <w:bCs/>
                <w:kern w:val="0"/>
                <w:sz w:val="20"/>
                <w:szCs w:val="20"/>
                <w:lang w:eastAsia="pl-PL"/>
              </w:rPr>
              <w:t>Wartość części</w:t>
            </w:r>
          </w:p>
        </w:tc>
        <w:tc>
          <w:tcPr>
            <w:tcW w:w="708" w:type="dxa"/>
            <w:tcMar>
              <w:top w:w="0" w:type="dxa"/>
              <w:left w:w="57" w:type="dxa"/>
              <w:bottom w:w="57" w:type="dxa"/>
              <w:right w:w="0" w:type="dxa"/>
            </w:tcMar>
            <w:hideMark/>
          </w:tcPr>
          <w:p w:rsidR="00144F7B" w:rsidRPr="007409F5" w:rsidRDefault="00144F7B" w:rsidP="00144F7B">
            <w:pPr>
              <w:suppressAutoHyphens w:val="0"/>
              <w:jc w:val="center"/>
              <w:rPr>
                <w:kern w:val="0"/>
                <w:lang w:eastAsia="pl-PL"/>
              </w:rPr>
            </w:pPr>
          </w:p>
        </w:tc>
        <w:tc>
          <w:tcPr>
            <w:tcW w:w="993" w:type="dxa"/>
            <w:tcMar>
              <w:top w:w="0" w:type="dxa"/>
              <w:left w:w="57" w:type="dxa"/>
              <w:bottom w:w="57" w:type="dxa"/>
              <w:right w:w="0" w:type="dxa"/>
            </w:tcMar>
            <w:hideMark/>
          </w:tcPr>
          <w:p w:rsidR="00144F7B" w:rsidRPr="007409F5" w:rsidRDefault="00144F7B" w:rsidP="00144F7B">
            <w:pPr>
              <w:suppressAutoHyphens w:val="0"/>
              <w:jc w:val="center"/>
              <w:rPr>
                <w:kern w:val="0"/>
                <w:lang w:eastAsia="pl-PL"/>
              </w:rPr>
            </w:pPr>
          </w:p>
        </w:tc>
        <w:tc>
          <w:tcPr>
            <w:tcW w:w="992" w:type="dxa"/>
            <w:tcMar>
              <w:top w:w="0" w:type="dxa"/>
              <w:left w:w="57" w:type="dxa"/>
              <w:bottom w:w="57" w:type="dxa"/>
              <w:right w:w="0" w:type="dxa"/>
            </w:tcMar>
            <w:hideMark/>
          </w:tcPr>
          <w:p w:rsidR="00144F7B" w:rsidRPr="007409F5" w:rsidRDefault="00144F7B" w:rsidP="00144F7B">
            <w:pPr>
              <w:suppressAutoHyphens w:val="0"/>
              <w:jc w:val="center"/>
              <w:rPr>
                <w:kern w:val="0"/>
                <w:lang w:eastAsia="pl-PL"/>
              </w:rPr>
            </w:pPr>
          </w:p>
        </w:tc>
        <w:tc>
          <w:tcPr>
            <w:tcW w:w="567" w:type="dxa"/>
            <w:tcMar>
              <w:top w:w="0" w:type="dxa"/>
              <w:left w:w="57" w:type="dxa"/>
              <w:bottom w:w="57" w:type="dxa"/>
              <w:right w:w="0" w:type="dxa"/>
            </w:tcMar>
            <w:hideMark/>
          </w:tcPr>
          <w:p w:rsidR="00144F7B" w:rsidRPr="007409F5" w:rsidRDefault="00144F7B" w:rsidP="00144F7B">
            <w:pPr>
              <w:suppressAutoHyphens w:val="0"/>
              <w:jc w:val="center"/>
              <w:rPr>
                <w:kern w:val="0"/>
                <w:lang w:eastAsia="pl-PL"/>
              </w:rPr>
            </w:pPr>
          </w:p>
        </w:tc>
        <w:tc>
          <w:tcPr>
            <w:tcW w:w="1276" w:type="dxa"/>
            <w:tcMar>
              <w:top w:w="0" w:type="dxa"/>
              <w:left w:w="57" w:type="dxa"/>
              <w:bottom w:w="57" w:type="dxa"/>
              <w:right w:w="0" w:type="dxa"/>
            </w:tcMar>
            <w:hideMark/>
          </w:tcPr>
          <w:p w:rsidR="00144F7B" w:rsidRPr="007409F5" w:rsidRDefault="00144F7B" w:rsidP="00144F7B">
            <w:pPr>
              <w:suppressAutoHyphens w:val="0"/>
              <w:jc w:val="center"/>
              <w:rPr>
                <w:kern w:val="0"/>
                <w:lang w:eastAsia="pl-PL"/>
              </w:rPr>
            </w:pPr>
          </w:p>
        </w:tc>
        <w:tc>
          <w:tcPr>
            <w:tcW w:w="4141" w:type="dxa"/>
            <w:tcMar>
              <w:top w:w="0" w:type="dxa"/>
              <w:left w:w="57" w:type="dxa"/>
              <w:bottom w:w="57" w:type="dxa"/>
              <w:right w:w="57" w:type="dxa"/>
            </w:tcMar>
            <w:hideMark/>
          </w:tcPr>
          <w:p w:rsidR="00144F7B" w:rsidRPr="007409F5" w:rsidRDefault="00144F7B" w:rsidP="00144F7B">
            <w:pPr>
              <w:suppressAutoHyphens w:val="0"/>
              <w:rPr>
                <w:kern w:val="0"/>
                <w:lang w:eastAsia="pl-PL"/>
              </w:rPr>
            </w:pPr>
          </w:p>
        </w:tc>
      </w:tr>
    </w:tbl>
    <w:p w:rsidR="00034911" w:rsidRPr="00E54A18" w:rsidRDefault="00034911" w:rsidP="00034911">
      <w:pPr>
        <w:suppressAutoHyphens w:val="0"/>
        <w:rPr>
          <w:color w:val="FF0000"/>
          <w:kern w:val="0"/>
          <w:lang w:eastAsia="pl-PL"/>
        </w:rPr>
      </w:pPr>
    </w:p>
    <w:p w:rsidR="00034911" w:rsidRPr="00E54A18" w:rsidRDefault="00034911" w:rsidP="00034911">
      <w:pPr>
        <w:rPr>
          <w:b/>
          <w:bCs/>
          <w:color w:val="FF0000"/>
          <w:sz w:val="22"/>
          <w:szCs w:val="22"/>
        </w:rPr>
      </w:pPr>
    </w:p>
    <w:p w:rsidR="00034911" w:rsidRPr="00E54A18" w:rsidRDefault="00034911" w:rsidP="00034911">
      <w:pPr>
        <w:rPr>
          <w:b/>
          <w:bCs/>
          <w:color w:val="FF0000"/>
          <w:sz w:val="22"/>
          <w:szCs w:val="22"/>
        </w:rPr>
      </w:pPr>
    </w:p>
    <w:p w:rsidR="00034911" w:rsidRPr="005B2F4E" w:rsidRDefault="00034911" w:rsidP="00034911">
      <w:pPr>
        <w:suppressAutoHyphens w:val="0"/>
        <w:spacing w:before="100" w:beforeAutospacing="1"/>
        <w:rPr>
          <w:b/>
          <w:bCs/>
          <w:kern w:val="0"/>
          <w:sz w:val="22"/>
          <w:szCs w:val="20"/>
          <w:lang w:eastAsia="pl-PL"/>
        </w:rPr>
      </w:pPr>
      <w:r w:rsidRPr="005B2F4E">
        <w:rPr>
          <w:b/>
          <w:bCs/>
          <w:kern w:val="0"/>
          <w:sz w:val="22"/>
          <w:szCs w:val="20"/>
          <w:lang w:eastAsia="pl-PL"/>
        </w:rPr>
        <w:t xml:space="preserve">Część nr 43 - dostawa preparatu przeciw parowaniu optyk laparoskopowych </w:t>
      </w:r>
    </w:p>
    <w:p w:rsidR="005B2F4E" w:rsidRPr="005B2F4E" w:rsidRDefault="005B2F4E" w:rsidP="00034911">
      <w:pPr>
        <w:suppressAutoHyphens w:val="0"/>
        <w:spacing w:before="100" w:beforeAutospacing="1"/>
        <w:rPr>
          <w:kern w:val="0"/>
          <w:sz w:val="28"/>
          <w:lang w:eastAsia="pl-PL"/>
        </w:rPr>
      </w:pPr>
    </w:p>
    <w:tbl>
      <w:tblPr>
        <w:tblW w:w="15381" w:type="dxa"/>
        <w:tblCellSpacing w:w="0" w:type="dxa"/>
        <w:tblCellMar>
          <w:top w:w="60" w:type="dxa"/>
          <w:left w:w="60" w:type="dxa"/>
          <w:bottom w:w="60" w:type="dxa"/>
          <w:right w:w="60" w:type="dxa"/>
        </w:tblCellMar>
        <w:tblLook w:val="04A0"/>
      </w:tblPr>
      <w:tblGrid>
        <w:gridCol w:w="498"/>
        <w:gridCol w:w="6378"/>
        <w:gridCol w:w="567"/>
        <w:gridCol w:w="1134"/>
        <w:gridCol w:w="993"/>
        <w:gridCol w:w="567"/>
        <w:gridCol w:w="1134"/>
        <w:gridCol w:w="4110"/>
      </w:tblGrid>
      <w:tr w:rsidR="00034911" w:rsidRPr="005B2F4E" w:rsidTr="00EB11FE">
        <w:trPr>
          <w:tblCellSpacing w:w="0" w:type="dxa"/>
        </w:trPr>
        <w:tc>
          <w:tcPr>
            <w:tcW w:w="498"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5B2F4E" w:rsidRDefault="00034911" w:rsidP="00EB11FE">
            <w:pPr>
              <w:suppressAutoHyphens w:val="0"/>
              <w:rPr>
                <w:kern w:val="0"/>
                <w:lang w:eastAsia="pl-PL"/>
              </w:rPr>
            </w:pPr>
            <w:r w:rsidRPr="005B2F4E">
              <w:rPr>
                <w:kern w:val="0"/>
                <w:sz w:val="20"/>
                <w:szCs w:val="20"/>
                <w:lang w:eastAsia="pl-PL"/>
              </w:rPr>
              <w:t>L.p.</w:t>
            </w:r>
          </w:p>
        </w:tc>
        <w:tc>
          <w:tcPr>
            <w:tcW w:w="6378"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5B2F4E" w:rsidRDefault="00034911" w:rsidP="00EB11FE">
            <w:pPr>
              <w:suppressAutoHyphens w:val="0"/>
              <w:rPr>
                <w:kern w:val="0"/>
                <w:lang w:eastAsia="pl-PL"/>
              </w:rPr>
            </w:pPr>
            <w:r w:rsidRPr="005B2F4E">
              <w:rPr>
                <w:kern w:val="0"/>
                <w:sz w:val="20"/>
                <w:szCs w:val="20"/>
                <w:lang w:eastAsia="pl-PL"/>
              </w:rPr>
              <w:t xml:space="preserve">Opis przedmiotu zamówienia </w:t>
            </w:r>
          </w:p>
        </w:tc>
        <w:tc>
          <w:tcPr>
            <w:tcW w:w="567"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5B2F4E" w:rsidRDefault="00034911" w:rsidP="00EB11FE">
            <w:pPr>
              <w:suppressAutoHyphens w:val="0"/>
              <w:rPr>
                <w:kern w:val="0"/>
                <w:lang w:eastAsia="pl-PL"/>
              </w:rPr>
            </w:pPr>
            <w:r w:rsidRPr="005B2F4E">
              <w:rPr>
                <w:kern w:val="0"/>
                <w:sz w:val="20"/>
                <w:szCs w:val="20"/>
                <w:lang w:eastAsia="pl-PL"/>
              </w:rPr>
              <w:t>Ilość op.</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5B2F4E" w:rsidRDefault="00034911" w:rsidP="00EB11FE">
            <w:pPr>
              <w:suppressAutoHyphens w:val="0"/>
              <w:rPr>
                <w:kern w:val="0"/>
                <w:lang w:eastAsia="pl-PL"/>
              </w:rPr>
            </w:pPr>
            <w:r w:rsidRPr="005B2F4E">
              <w:rPr>
                <w:kern w:val="0"/>
                <w:sz w:val="20"/>
                <w:szCs w:val="20"/>
                <w:lang w:eastAsia="pl-PL"/>
              </w:rPr>
              <w:t xml:space="preserve">Cena jedn. </w:t>
            </w:r>
          </w:p>
          <w:p w:rsidR="00034911" w:rsidRPr="005B2F4E" w:rsidRDefault="00034911" w:rsidP="00EB11FE">
            <w:pPr>
              <w:suppressAutoHyphens w:val="0"/>
              <w:rPr>
                <w:kern w:val="0"/>
                <w:lang w:eastAsia="pl-PL"/>
              </w:rPr>
            </w:pPr>
            <w:r w:rsidRPr="005B2F4E">
              <w:rPr>
                <w:kern w:val="0"/>
                <w:sz w:val="20"/>
                <w:szCs w:val="20"/>
                <w:lang w:eastAsia="pl-PL"/>
              </w:rPr>
              <w:t>netto</w:t>
            </w:r>
          </w:p>
        </w:tc>
        <w:tc>
          <w:tcPr>
            <w:tcW w:w="993"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5B2F4E" w:rsidRDefault="00034911" w:rsidP="00EB11FE">
            <w:pPr>
              <w:suppressAutoHyphens w:val="0"/>
              <w:rPr>
                <w:kern w:val="0"/>
                <w:lang w:eastAsia="pl-PL"/>
              </w:rPr>
            </w:pPr>
            <w:r w:rsidRPr="005B2F4E">
              <w:rPr>
                <w:kern w:val="0"/>
                <w:sz w:val="20"/>
                <w:szCs w:val="20"/>
                <w:lang w:eastAsia="pl-PL"/>
              </w:rPr>
              <w:t xml:space="preserve">Wartość netto </w:t>
            </w:r>
          </w:p>
        </w:tc>
        <w:tc>
          <w:tcPr>
            <w:tcW w:w="567"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5B2F4E" w:rsidRDefault="00034911" w:rsidP="00EB11FE">
            <w:pPr>
              <w:suppressAutoHyphens w:val="0"/>
              <w:rPr>
                <w:kern w:val="0"/>
                <w:lang w:eastAsia="pl-PL"/>
              </w:rPr>
            </w:pPr>
            <w:r w:rsidRPr="005B2F4E">
              <w:rPr>
                <w:kern w:val="0"/>
                <w:sz w:val="20"/>
                <w:szCs w:val="20"/>
                <w:lang w:eastAsia="pl-PL"/>
              </w:rPr>
              <w:t>VAT %</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5B2F4E" w:rsidRDefault="00034911" w:rsidP="00EB11FE">
            <w:pPr>
              <w:suppressAutoHyphens w:val="0"/>
              <w:rPr>
                <w:kern w:val="0"/>
                <w:lang w:eastAsia="pl-PL"/>
              </w:rPr>
            </w:pPr>
            <w:r w:rsidRPr="005B2F4E">
              <w:rPr>
                <w:kern w:val="0"/>
                <w:sz w:val="20"/>
                <w:szCs w:val="20"/>
                <w:lang w:eastAsia="pl-PL"/>
              </w:rPr>
              <w:t xml:space="preserve">Wartość brutto </w:t>
            </w:r>
          </w:p>
        </w:tc>
        <w:tc>
          <w:tcPr>
            <w:tcW w:w="4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57" w:type="dxa"/>
              <w:bottom w:w="0" w:type="dxa"/>
              <w:right w:w="57" w:type="dxa"/>
            </w:tcMar>
            <w:hideMark/>
          </w:tcPr>
          <w:p w:rsidR="00034911" w:rsidRPr="005B2F4E" w:rsidRDefault="00034911" w:rsidP="00EB11FE">
            <w:pPr>
              <w:suppressAutoHyphens w:val="0"/>
              <w:rPr>
                <w:kern w:val="0"/>
                <w:lang w:eastAsia="pl-PL"/>
              </w:rPr>
            </w:pPr>
            <w:r w:rsidRPr="005B2F4E">
              <w:rPr>
                <w:kern w:val="0"/>
                <w:sz w:val="20"/>
                <w:szCs w:val="20"/>
                <w:lang w:eastAsia="pl-PL"/>
              </w:rPr>
              <w:t xml:space="preserve">Informacje o produkcie i producencie </w:t>
            </w:r>
          </w:p>
        </w:tc>
      </w:tr>
      <w:tr w:rsidR="00034911" w:rsidRPr="005B2F4E" w:rsidTr="00EB11FE">
        <w:trPr>
          <w:tblCellSpacing w:w="0" w:type="dxa"/>
        </w:trPr>
        <w:tc>
          <w:tcPr>
            <w:tcW w:w="498"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5B2F4E" w:rsidRDefault="00034911" w:rsidP="00EB11FE">
            <w:pPr>
              <w:suppressAutoHyphens w:val="0"/>
              <w:rPr>
                <w:kern w:val="0"/>
                <w:lang w:eastAsia="pl-PL"/>
              </w:rPr>
            </w:pPr>
            <w:r w:rsidRPr="005B2F4E">
              <w:rPr>
                <w:kern w:val="0"/>
                <w:sz w:val="20"/>
                <w:szCs w:val="20"/>
                <w:lang w:eastAsia="pl-PL"/>
              </w:rPr>
              <w:t>1</w:t>
            </w:r>
          </w:p>
        </w:tc>
        <w:tc>
          <w:tcPr>
            <w:tcW w:w="6378"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5B2F4E" w:rsidRDefault="00034911" w:rsidP="00EB11FE">
            <w:pPr>
              <w:suppressAutoHyphens w:val="0"/>
              <w:rPr>
                <w:kern w:val="0"/>
                <w:lang w:eastAsia="pl-PL"/>
              </w:rPr>
            </w:pPr>
            <w:r w:rsidRPr="005B2F4E">
              <w:rPr>
                <w:kern w:val="0"/>
                <w:sz w:val="20"/>
                <w:szCs w:val="20"/>
                <w:lang w:eastAsia="pl-PL"/>
              </w:rPr>
              <w:t>Preparat przeciw parowaniu optyk laparoskopowych</w:t>
            </w:r>
          </w:p>
          <w:p w:rsidR="00034911" w:rsidRPr="005B2F4E" w:rsidRDefault="00034911" w:rsidP="00EB11FE">
            <w:pPr>
              <w:suppressAutoHyphens w:val="0"/>
              <w:rPr>
                <w:kern w:val="0"/>
                <w:lang w:eastAsia="pl-PL"/>
              </w:rPr>
            </w:pPr>
            <w:r w:rsidRPr="005B2F4E">
              <w:rPr>
                <w:kern w:val="0"/>
                <w:sz w:val="20"/>
                <w:szCs w:val="20"/>
                <w:lang w:eastAsia="pl-PL"/>
              </w:rPr>
              <w:t xml:space="preserve">- sterylny </w:t>
            </w:r>
          </w:p>
          <w:p w:rsidR="00034911" w:rsidRPr="005B2F4E" w:rsidRDefault="00034911" w:rsidP="00EB11FE">
            <w:pPr>
              <w:suppressAutoHyphens w:val="0"/>
              <w:rPr>
                <w:kern w:val="0"/>
                <w:lang w:eastAsia="pl-PL"/>
              </w:rPr>
            </w:pPr>
            <w:r w:rsidRPr="005B2F4E">
              <w:rPr>
                <w:kern w:val="0"/>
                <w:sz w:val="20"/>
                <w:szCs w:val="20"/>
                <w:lang w:eastAsia="pl-PL"/>
              </w:rPr>
              <w:t>- zapakowany w fiolki 30,0 ml do wielokrotnego nakłuwania</w:t>
            </w:r>
          </w:p>
          <w:p w:rsidR="00034911" w:rsidRPr="005B2F4E" w:rsidRDefault="00034911" w:rsidP="00EB11FE">
            <w:pPr>
              <w:suppressAutoHyphens w:val="0"/>
              <w:rPr>
                <w:kern w:val="0"/>
                <w:sz w:val="20"/>
                <w:szCs w:val="20"/>
                <w:lang w:eastAsia="pl-PL"/>
              </w:rPr>
            </w:pPr>
            <w:r w:rsidRPr="005B2F4E">
              <w:rPr>
                <w:kern w:val="0"/>
                <w:sz w:val="20"/>
                <w:szCs w:val="20"/>
                <w:lang w:eastAsia="pl-PL"/>
              </w:rPr>
              <w:t>- zachowujący sterylność do 30 dni od pierwszego nakłucia – potwierdzoną w instrukcji stosowania lub w materiałach informacyjnych</w:t>
            </w:r>
          </w:p>
          <w:p w:rsidR="00034911" w:rsidRPr="005B2F4E" w:rsidRDefault="00034911" w:rsidP="00EB11FE">
            <w:pPr>
              <w:suppressAutoHyphens w:val="0"/>
              <w:rPr>
                <w:kern w:val="0"/>
                <w:lang w:eastAsia="pl-PL"/>
              </w:rPr>
            </w:pPr>
            <w:r w:rsidRPr="005B2F4E">
              <w:rPr>
                <w:kern w:val="0"/>
                <w:sz w:val="20"/>
                <w:szCs w:val="20"/>
                <w:lang w:eastAsia="pl-PL"/>
              </w:rPr>
              <w:t xml:space="preserve">- </w:t>
            </w:r>
            <w:r w:rsidRPr="005B2F4E">
              <w:rPr>
                <w:sz w:val="20"/>
                <w:szCs w:val="20"/>
              </w:rPr>
              <w:t>opakowanie jednostkowe: papier-folia lub sztywne opakowanie typu Tyvec zabezpieczające przed utratą jałowości lub podwójne opakowanie: wewnątrz folia, na zewnątrz papier-folia</w:t>
            </w:r>
          </w:p>
        </w:tc>
        <w:tc>
          <w:tcPr>
            <w:tcW w:w="567"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5B2F4E" w:rsidRDefault="00034911" w:rsidP="00EB11FE">
            <w:pPr>
              <w:suppressAutoHyphens w:val="0"/>
              <w:jc w:val="center"/>
              <w:rPr>
                <w:kern w:val="0"/>
                <w:lang w:eastAsia="pl-PL"/>
              </w:rPr>
            </w:pPr>
            <w:r w:rsidRPr="005B2F4E">
              <w:rPr>
                <w:kern w:val="0"/>
                <w:sz w:val="20"/>
                <w:szCs w:val="20"/>
                <w:lang w:eastAsia="pl-PL"/>
              </w:rPr>
              <w:t>15</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5B2F4E" w:rsidRDefault="00034911" w:rsidP="00EB11FE">
            <w:pPr>
              <w:suppressAutoHyphens w:val="0"/>
              <w:jc w:val="center"/>
              <w:rPr>
                <w:kern w:val="0"/>
                <w:lang w:eastAsia="pl-PL"/>
              </w:rPr>
            </w:pPr>
          </w:p>
        </w:tc>
        <w:tc>
          <w:tcPr>
            <w:tcW w:w="993"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5B2F4E" w:rsidRDefault="00034911" w:rsidP="00EB11FE">
            <w:pPr>
              <w:suppressAutoHyphens w:val="0"/>
              <w:jc w:val="center"/>
              <w:rPr>
                <w:kern w:val="0"/>
                <w:lang w:eastAsia="pl-PL"/>
              </w:rPr>
            </w:pPr>
          </w:p>
        </w:tc>
        <w:tc>
          <w:tcPr>
            <w:tcW w:w="567"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5B2F4E" w:rsidRDefault="00034911" w:rsidP="00EB11FE">
            <w:pPr>
              <w:suppressAutoHyphens w:val="0"/>
              <w:jc w:val="center"/>
              <w:rPr>
                <w:kern w:val="0"/>
                <w:lang w:eastAsia="pl-PL"/>
              </w:rPr>
            </w:pPr>
            <w:r w:rsidRPr="005B2F4E">
              <w:rPr>
                <w:kern w:val="0"/>
                <w:sz w:val="20"/>
                <w:szCs w:val="20"/>
                <w:lang w:eastAsia="pl-PL"/>
              </w:rPr>
              <w:t>8</w:t>
            </w:r>
          </w:p>
        </w:tc>
        <w:tc>
          <w:tcPr>
            <w:tcW w:w="1134"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5B2F4E" w:rsidRDefault="00034911" w:rsidP="00EB11FE">
            <w:pPr>
              <w:suppressAutoHyphens w:val="0"/>
              <w:jc w:val="center"/>
              <w:rPr>
                <w:kern w:val="0"/>
                <w:lang w:eastAsia="pl-PL"/>
              </w:rPr>
            </w:pPr>
          </w:p>
        </w:tc>
        <w:tc>
          <w:tcPr>
            <w:tcW w:w="4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57" w:type="dxa"/>
              <w:bottom w:w="0" w:type="dxa"/>
              <w:right w:w="57" w:type="dxa"/>
            </w:tcMar>
            <w:hideMark/>
          </w:tcPr>
          <w:p w:rsidR="00034911" w:rsidRPr="005B2F4E" w:rsidRDefault="00034911" w:rsidP="00EB11FE">
            <w:pPr>
              <w:suppressAutoHyphens w:val="0"/>
              <w:rPr>
                <w:kern w:val="0"/>
                <w:lang w:eastAsia="pl-PL"/>
              </w:rPr>
            </w:pPr>
            <w:r w:rsidRPr="005B2F4E">
              <w:rPr>
                <w:kern w:val="0"/>
                <w:sz w:val="20"/>
                <w:szCs w:val="20"/>
                <w:lang w:eastAsia="pl-PL"/>
              </w:rPr>
              <w:t>Pełna nazwa producenta……………</w:t>
            </w:r>
          </w:p>
          <w:p w:rsidR="00034911" w:rsidRPr="005B2F4E" w:rsidRDefault="00034911" w:rsidP="00EB11FE">
            <w:pPr>
              <w:suppressAutoHyphens w:val="0"/>
              <w:rPr>
                <w:kern w:val="0"/>
                <w:lang w:eastAsia="pl-PL"/>
              </w:rPr>
            </w:pPr>
            <w:r w:rsidRPr="005B2F4E">
              <w:rPr>
                <w:kern w:val="0"/>
                <w:sz w:val="20"/>
                <w:szCs w:val="20"/>
                <w:lang w:eastAsia="pl-PL"/>
              </w:rPr>
              <w:t>Pełna nazwa wyrobu ………………</w:t>
            </w:r>
          </w:p>
          <w:p w:rsidR="00034911" w:rsidRPr="005B2F4E" w:rsidRDefault="00034911" w:rsidP="00EB11FE">
            <w:pPr>
              <w:suppressAutoHyphens w:val="0"/>
              <w:rPr>
                <w:kern w:val="0"/>
                <w:lang w:eastAsia="pl-PL"/>
              </w:rPr>
            </w:pPr>
            <w:r w:rsidRPr="005B2F4E">
              <w:rPr>
                <w:kern w:val="0"/>
                <w:sz w:val="20"/>
                <w:szCs w:val="20"/>
                <w:lang w:eastAsia="pl-PL"/>
              </w:rPr>
              <w:t>Numer referencyjny ….............</w:t>
            </w:r>
          </w:p>
          <w:p w:rsidR="00034911" w:rsidRPr="005B2F4E" w:rsidRDefault="00034911" w:rsidP="00EB11FE">
            <w:pPr>
              <w:suppressAutoHyphens w:val="0"/>
              <w:rPr>
                <w:kern w:val="0"/>
                <w:lang w:eastAsia="pl-PL"/>
              </w:rPr>
            </w:pPr>
          </w:p>
        </w:tc>
      </w:tr>
      <w:tr w:rsidR="00034911" w:rsidRPr="005B2F4E" w:rsidTr="00EB11FE">
        <w:trPr>
          <w:tblCellSpacing w:w="0" w:type="dxa"/>
        </w:trPr>
        <w:tc>
          <w:tcPr>
            <w:tcW w:w="498"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5B2F4E" w:rsidRDefault="00034911" w:rsidP="00EB11FE">
            <w:pPr>
              <w:suppressAutoHyphens w:val="0"/>
              <w:rPr>
                <w:kern w:val="0"/>
                <w:lang w:eastAsia="pl-PL"/>
              </w:rPr>
            </w:pPr>
          </w:p>
        </w:tc>
        <w:tc>
          <w:tcPr>
            <w:tcW w:w="6378"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5B2F4E" w:rsidRDefault="00034911" w:rsidP="00EB11FE">
            <w:pPr>
              <w:suppressAutoHyphens w:val="0"/>
              <w:rPr>
                <w:kern w:val="0"/>
                <w:lang w:eastAsia="pl-PL"/>
              </w:rPr>
            </w:pPr>
            <w:r w:rsidRPr="005B2F4E">
              <w:rPr>
                <w:b/>
                <w:bCs/>
                <w:kern w:val="0"/>
                <w:sz w:val="20"/>
                <w:szCs w:val="20"/>
                <w:lang w:eastAsia="pl-PL"/>
              </w:rPr>
              <w:t xml:space="preserve">Wartość części </w:t>
            </w:r>
          </w:p>
        </w:tc>
        <w:tc>
          <w:tcPr>
            <w:tcW w:w="567"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5B2F4E" w:rsidRDefault="00034911" w:rsidP="00EB11FE">
            <w:pPr>
              <w:suppressAutoHyphens w:val="0"/>
              <w:rPr>
                <w:kern w:val="0"/>
                <w:lang w:eastAsia="pl-PL"/>
              </w:rPr>
            </w:pPr>
          </w:p>
        </w:tc>
        <w:tc>
          <w:tcPr>
            <w:tcW w:w="1134"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5B2F4E" w:rsidRDefault="00034911" w:rsidP="00EB11FE">
            <w:pPr>
              <w:suppressAutoHyphens w:val="0"/>
              <w:jc w:val="center"/>
              <w:rPr>
                <w:kern w:val="0"/>
                <w:lang w:eastAsia="pl-PL"/>
              </w:rPr>
            </w:pPr>
          </w:p>
        </w:tc>
        <w:tc>
          <w:tcPr>
            <w:tcW w:w="993"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5B2F4E" w:rsidRDefault="00034911" w:rsidP="00EB11FE">
            <w:pPr>
              <w:suppressAutoHyphens w:val="0"/>
              <w:jc w:val="center"/>
              <w:rPr>
                <w:kern w:val="0"/>
                <w:lang w:eastAsia="pl-PL"/>
              </w:rPr>
            </w:pPr>
          </w:p>
        </w:tc>
        <w:tc>
          <w:tcPr>
            <w:tcW w:w="567"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5B2F4E" w:rsidRDefault="00034911" w:rsidP="00EB11FE">
            <w:pPr>
              <w:suppressAutoHyphens w:val="0"/>
              <w:jc w:val="center"/>
              <w:rPr>
                <w:kern w:val="0"/>
                <w:lang w:eastAsia="pl-PL"/>
              </w:rPr>
            </w:pPr>
          </w:p>
        </w:tc>
        <w:tc>
          <w:tcPr>
            <w:tcW w:w="1134"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0" w:type="dxa"/>
            </w:tcMar>
            <w:hideMark/>
          </w:tcPr>
          <w:p w:rsidR="00034911" w:rsidRPr="005B2F4E" w:rsidRDefault="00034911" w:rsidP="00EB11FE">
            <w:pPr>
              <w:suppressAutoHyphens w:val="0"/>
              <w:jc w:val="center"/>
              <w:rPr>
                <w:kern w:val="0"/>
                <w:lang w:eastAsia="pl-PL"/>
              </w:rPr>
            </w:pPr>
          </w:p>
        </w:tc>
        <w:tc>
          <w:tcPr>
            <w:tcW w:w="4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57" w:type="dxa"/>
              <w:bottom w:w="0" w:type="dxa"/>
              <w:right w:w="57" w:type="dxa"/>
            </w:tcMar>
            <w:hideMark/>
          </w:tcPr>
          <w:p w:rsidR="00034911" w:rsidRPr="005B2F4E" w:rsidRDefault="00034911" w:rsidP="00EB11FE">
            <w:pPr>
              <w:suppressAutoHyphens w:val="0"/>
              <w:rPr>
                <w:kern w:val="0"/>
                <w:lang w:eastAsia="pl-PL"/>
              </w:rPr>
            </w:pPr>
          </w:p>
        </w:tc>
      </w:tr>
    </w:tbl>
    <w:p w:rsidR="00034911" w:rsidRPr="005B2F4E" w:rsidRDefault="00034911" w:rsidP="00034911">
      <w:pPr>
        <w:suppressAutoHyphens w:val="0"/>
        <w:spacing w:before="100" w:beforeAutospacing="1"/>
        <w:rPr>
          <w:kern w:val="0"/>
          <w:lang w:eastAsia="pl-PL"/>
        </w:rPr>
      </w:pPr>
    </w:p>
    <w:p w:rsidR="00CF70E3" w:rsidRPr="009643AE" w:rsidRDefault="00CF70E3" w:rsidP="00141A69">
      <w:pPr>
        <w:pStyle w:val="NormalnyArialNarrow"/>
        <w:shd w:val="clear" w:color="auto" w:fill="FFFFFF"/>
        <w:tabs>
          <w:tab w:val="left" w:pos="0"/>
          <w:tab w:val="left" w:pos="709"/>
          <w:tab w:val="left" w:pos="2835"/>
          <w:tab w:val="left" w:pos="3544"/>
        </w:tabs>
        <w:rPr>
          <w:rFonts w:ascii="Times New Roman" w:hAnsi="Times New Roman"/>
          <w:i/>
          <w:color w:val="FF0000"/>
        </w:rPr>
        <w:sectPr w:rsidR="00CF70E3" w:rsidRPr="009643AE" w:rsidSect="00B82756">
          <w:pgSz w:w="16838" w:h="11906" w:orient="landscape"/>
          <w:pgMar w:top="52" w:right="1134" w:bottom="1274" w:left="1134" w:header="708" w:footer="459" w:gutter="0"/>
          <w:cols w:space="708"/>
          <w:docGrid w:linePitch="360"/>
        </w:sectPr>
      </w:pPr>
    </w:p>
    <w:p w:rsidR="00CF70E3" w:rsidRPr="004C584C" w:rsidRDefault="00CF70E3" w:rsidP="00CF70E3">
      <w:pPr>
        <w:tabs>
          <w:tab w:val="left" w:pos="5672"/>
        </w:tabs>
        <w:jc w:val="right"/>
        <w:rPr>
          <w:sz w:val="22"/>
          <w:szCs w:val="22"/>
        </w:rPr>
      </w:pPr>
      <w:r w:rsidRPr="009643AE">
        <w:rPr>
          <w:b/>
          <w:bCs/>
          <w:color w:val="FF0000"/>
          <w:sz w:val="22"/>
          <w:szCs w:val="22"/>
        </w:rPr>
        <w:lastRenderedPageBreak/>
        <w:tab/>
      </w:r>
      <w:r w:rsidRPr="009643AE">
        <w:rPr>
          <w:b/>
          <w:bCs/>
          <w:color w:val="FF0000"/>
          <w:sz w:val="22"/>
          <w:szCs w:val="22"/>
        </w:rPr>
        <w:tab/>
      </w:r>
      <w:r w:rsidRPr="009643AE">
        <w:rPr>
          <w:b/>
          <w:bCs/>
          <w:color w:val="FF0000"/>
          <w:sz w:val="22"/>
          <w:szCs w:val="22"/>
        </w:rPr>
        <w:tab/>
      </w:r>
      <w:r w:rsidRPr="009643AE">
        <w:rPr>
          <w:b/>
          <w:bCs/>
          <w:color w:val="FF0000"/>
          <w:sz w:val="22"/>
          <w:szCs w:val="22"/>
        </w:rPr>
        <w:tab/>
      </w:r>
      <w:r w:rsidRPr="009643AE">
        <w:rPr>
          <w:b/>
          <w:bCs/>
          <w:color w:val="FF0000"/>
          <w:sz w:val="22"/>
          <w:szCs w:val="22"/>
        </w:rPr>
        <w:tab/>
      </w:r>
      <w:r w:rsidRPr="009643AE">
        <w:rPr>
          <w:b/>
          <w:bCs/>
          <w:color w:val="FF0000"/>
          <w:sz w:val="22"/>
          <w:szCs w:val="22"/>
        </w:rPr>
        <w:tab/>
      </w:r>
      <w:r w:rsidRPr="009643AE">
        <w:rPr>
          <w:b/>
          <w:bCs/>
          <w:color w:val="FF0000"/>
          <w:sz w:val="22"/>
          <w:szCs w:val="22"/>
        </w:rPr>
        <w:tab/>
      </w:r>
      <w:r w:rsidRPr="009643AE">
        <w:rPr>
          <w:b/>
          <w:bCs/>
          <w:color w:val="FF0000"/>
          <w:sz w:val="22"/>
          <w:szCs w:val="22"/>
        </w:rPr>
        <w:tab/>
      </w:r>
      <w:r w:rsidRPr="009643AE">
        <w:rPr>
          <w:b/>
          <w:bCs/>
          <w:color w:val="FF0000"/>
          <w:sz w:val="22"/>
          <w:szCs w:val="22"/>
        </w:rPr>
        <w:tab/>
      </w:r>
      <w:r w:rsidRPr="004C584C">
        <w:rPr>
          <w:b/>
          <w:bCs/>
          <w:sz w:val="22"/>
          <w:szCs w:val="22"/>
        </w:rPr>
        <w:tab/>
      </w:r>
      <w:r w:rsidRPr="004C584C">
        <w:rPr>
          <w:sz w:val="22"/>
          <w:szCs w:val="22"/>
        </w:rPr>
        <w:t xml:space="preserve">Załącznik Nr 3 do SWZ </w:t>
      </w:r>
    </w:p>
    <w:p w:rsidR="00CF70E3" w:rsidRPr="004C584C" w:rsidRDefault="00CF70E3" w:rsidP="00CF70E3">
      <w:pPr>
        <w:tabs>
          <w:tab w:val="left" w:pos="3118"/>
        </w:tabs>
        <w:jc w:val="right"/>
        <w:rPr>
          <w:sz w:val="22"/>
          <w:szCs w:val="22"/>
        </w:rPr>
      </w:pPr>
      <w:r w:rsidRPr="004C584C">
        <w:rPr>
          <w:sz w:val="22"/>
          <w:szCs w:val="22"/>
        </w:rPr>
        <w:t>Nr ZZP-344/</w:t>
      </w:r>
      <w:r w:rsidR="009A463E" w:rsidRPr="004C584C">
        <w:rPr>
          <w:sz w:val="22"/>
          <w:szCs w:val="22"/>
        </w:rPr>
        <w:t>56</w:t>
      </w:r>
      <w:r w:rsidRPr="004C584C">
        <w:rPr>
          <w:sz w:val="22"/>
          <w:szCs w:val="22"/>
        </w:rPr>
        <w:t>/202</w:t>
      </w:r>
      <w:r w:rsidR="009A463E" w:rsidRPr="004C584C">
        <w:rPr>
          <w:sz w:val="22"/>
          <w:szCs w:val="22"/>
        </w:rPr>
        <w:t>4</w:t>
      </w:r>
    </w:p>
    <w:p w:rsidR="00CF70E3" w:rsidRPr="009643AE" w:rsidRDefault="00CF70E3" w:rsidP="00CF70E3">
      <w:pPr>
        <w:pStyle w:val="Standard"/>
        <w:autoSpaceDE w:val="0"/>
        <w:spacing w:after="120"/>
        <w:ind w:left="2127" w:firstLine="709"/>
        <w:rPr>
          <w:b/>
          <w:bCs/>
          <w:color w:val="FF0000"/>
          <w:sz w:val="22"/>
          <w:szCs w:val="22"/>
        </w:rPr>
      </w:pPr>
    </w:p>
    <w:p w:rsidR="009A463E" w:rsidRPr="00D74A2E" w:rsidRDefault="009A463E" w:rsidP="009A463E">
      <w:pPr>
        <w:pStyle w:val="Standard"/>
        <w:autoSpaceDE w:val="0"/>
        <w:spacing w:after="120"/>
        <w:jc w:val="center"/>
        <w:rPr>
          <w:b/>
          <w:bCs/>
          <w:sz w:val="20"/>
          <w:szCs w:val="20"/>
        </w:rPr>
      </w:pPr>
      <w:r w:rsidRPr="00D74A2E">
        <w:rPr>
          <w:b/>
          <w:bCs/>
          <w:sz w:val="22"/>
          <w:szCs w:val="22"/>
        </w:rPr>
        <w:t xml:space="preserve">Parametry techniczne dla narzędzi chirurgicznych – dotyczy części nr </w:t>
      </w:r>
      <w:r w:rsidRPr="00D74A2E">
        <w:rPr>
          <w:rFonts w:cs="Arial"/>
          <w:b/>
          <w:bCs/>
          <w:sz w:val="20"/>
          <w:szCs w:val="20"/>
        </w:rPr>
        <w:t xml:space="preserve">12, 19, 24 poz.1, 36, 37, 39, 40, 41  </w:t>
      </w:r>
    </w:p>
    <w:p w:rsidR="009A463E" w:rsidRDefault="009A463E" w:rsidP="009A463E">
      <w:pPr>
        <w:spacing w:line="100" w:lineRule="atLeast"/>
        <w:rPr>
          <w:sz w:val="20"/>
          <w:szCs w:val="20"/>
        </w:rPr>
      </w:pPr>
      <w:r w:rsidRPr="00D74A2E">
        <w:rPr>
          <w:sz w:val="20"/>
          <w:szCs w:val="20"/>
        </w:rPr>
        <w:tab/>
      </w:r>
    </w:p>
    <w:p w:rsidR="009A463E" w:rsidRPr="00D74A2E" w:rsidRDefault="009A463E" w:rsidP="009A463E">
      <w:pPr>
        <w:spacing w:line="100" w:lineRule="atLeast"/>
        <w:rPr>
          <w:sz w:val="20"/>
          <w:szCs w:val="20"/>
        </w:rPr>
      </w:pPr>
    </w:p>
    <w:p w:rsidR="009A463E" w:rsidRPr="009A463E" w:rsidRDefault="009A463E" w:rsidP="009A463E">
      <w:pPr>
        <w:widowControl w:val="0"/>
        <w:spacing w:line="100" w:lineRule="atLeast"/>
        <w:jc w:val="both"/>
        <w:textAlignment w:val="baseline"/>
        <w:rPr>
          <w:sz w:val="20"/>
          <w:szCs w:val="20"/>
        </w:rPr>
      </w:pPr>
      <w:r w:rsidRPr="009A463E">
        <w:rPr>
          <w:sz w:val="20"/>
          <w:szCs w:val="20"/>
        </w:rPr>
        <w:t>Narzędzia wykonane są ze stali wysokogatunkowej obrabianej, utwardzanej i hartowanej ze wstępną pasywacją wykonaną przez producenta.</w:t>
      </w:r>
    </w:p>
    <w:p w:rsidR="009A463E" w:rsidRPr="00D74A2E" w:rsidRDefault="009A463E" w:rsidP="009A463E">
      <w:pPr>
        <w:pStyle w:val="Akapitzlist"/>
        <w:spacing w:line="100" w:lineRule="atLeast"/>
        <w:rPr>
          <w:sz w:val="20"/>
          <w:szCs w:val="20"/>
        </w:rPr>
      </w:pPr>
    </w:p>
    <w:p w:rsidR="009A463E" w:rsidRPr="009A463E" w:rsidRDefault="009A463E" w:rsidP="009A463E">
      <w:pPr>
        <w:widowControl w:val="0"/>
        <w:spacing w:line="100" w:lineRule="atLeast"/>
        <w:jc w:val="both"/>
        <w:textAlignment w:val="baseline"/>
        <w:rPr>
          <w:sz w:val="20"/>
          <w:szCs w:val="20"/>
        </w:rPr>
      </w:pPr>
      <w:r w:rsidRPr="009A463E">
        <w:rPr>
          <w:sz w:val="20"/>
          <w:szCs w:val="20"/>
        </w:rPr>
        <w:t>Ramiona nożyczek łączone są za pomocą śrubki lub wkrętem odpowiednio zabezpieczonym przed przypadkowym odkręceniem.</w:t>
      </w:r>
    </w:p>
    <w:p w:rsidR="009A463E" w:rsidRPr="00D74A2E" w:rsidRDefault="009A463E" w:rsidP="009A463E">
      <w:pPr>
        <w:pStyle w:val="Akapitzlist"/>
        <w:spacing w:line="100" w:lineRule="atLeast"/>
        <w:ind w:left="0"/>
        <w:rPr>
          <w:sz w:val="20"/>
          <w:szCs w:val="20"/>
        </w:rPr>
      </w:pPr>
    </w:p>
    <w:p w:rsidR="009A463E" w:rsidRPr="009A463E" w:rsidRDefault="009A463E" w:rsidP="009A463E">
      <w:pPr>
        <w:widowControl w:val="0"/>
        <w:spacing w:line="100" w:lineRule="atLeast"/>
        <w:jc w:val="both"/>
        <w:textAlignment w:val="baseline"/>
        <w:rPr>
          <w:sz w:val="20"/>
          <w:szCs w:val="20"/>
        </w:rPr>
      </w:pPr>
      <w:r w:rsidRPr="009A463E">
        <w:rPr>
          <w:sz w:val="20"/>
          <w:szCs w:val="20"/>
        </w:rPr>
        <w:t>Wszystkie produkowane narzędzia muszą być odporne na korozję.</w:t>
      </w:r>
    </w:p>
    <w:p w:rsidR="009A463E" w:rsidRPr="00D74A2E" w:rsidRDefault="009A463E" w:rsidP="009A463E">
      <w:pPr>
        <w:pStyle w:val="Akapitzlist"/>
        <w:spacing w:line="100" w:lineRule="atLeast"/>
        <w:rPr>
          <w:sz w:val="20"/>
          <w:szCs w:val="20"/>
        </w:rPr>
      </w:pPr>
    </w:p>
    <w:p w:rsidR="009A463E" w:rsidRPr="009A463E" w:rsidRDefault="009A463E" w:rsidP="009A463E">
      <w:pPr>
        <w:widowControl w:val="0"/>
        <w:spacing w:line="100" w:lineRule="atLeast"/>
        <w:jc w:val="both"/>
        <w:textAlignment w:val="baseline"/>
        <w:rPr>
          <w:sz w:val="20"/>
          <w:szCs w:val="20"/>
        </w:rPr>
      </w:pPr>
      <w:r w:rsidRPr="009A463E">
        <w:rPr>
          <w:sz w:val="20"/>
          <w:szCs w:val="20"/>
        </w:rPr>
        <w:t>Wszystkie produkowane narzędzia muszą posiadać możliwość:</w:t>
      </w:r>
    </w:p>
    <w:p w:rsidR="009A463E" w:rsidRPr="00D74A2E" w:rsidRDefault="009A463E" w:rsidP="009A463E">
      <w:pPr>
        <w:pStyle w:val="Akapitzlist"/>
        <w:spacing w:line="100" w:lineRule="atLeast"/>
        <w:rPr>
          <w:sz w:val="20"/>
          <w:szCs w:val="20"/>
        </w:rPr>
      </w:pPr>
    </w:p>
    <w:p w:rsidR="009A463E" w:rsidRPr="00D74A2E" w:rsidRDefault="009A463E" w:rsidP="009A463E">
      <w:pPr>
        <w:pStyle w:val="Akapitzlist"/>
        <w:spacing w:line="100" w:lineRule="atLeast"/>
        <w:rPr>
          <w:sz w:val="20"/>
          <w:szCs w:val="20"/>
        </w:rPr>
      </w:pPr>
      <w:r w:rsidRPr="00D74A2E">
        <w:rPr>
          <w:sz w:val="20"/>
          <w:szCs w:val="20"/>
        </w:rPr>
        <w:t>- mycia ( ultradźwięki, środki myjące i neutralizacja dopuszczone do użycia na terenie RP)</w:t>
      </w:r>
    </w:p>
    <w:p w:rsidR="009A463E" w:rsidRPr="00D74A2E" w:rsidRDefault="009A463E" w:rsidP="009A463E">
      <w:pPr>
        <w:pStyle w:val="Akapitzlist"/>
        <w:spacing w:line="100" w:lineRule="atLeast"/>
        <w:rPr>
          <w:sz w:val="20"/>
          <w:szCs w:val="20"/>
        </w:rPr>
      </w:pPr>
      <w:r w:rsidRPr="00D74A2E">
        <w:rPr>
          <w:sz w:val="20"/>
          <w:szCs w:val="20"/>
        </w:rPr>
        <w:t>- dezynfekcji (temperaturowa i chemiczna) środkami dopuszczonymi na terenie RP</w:t>
      </w:r>
    </w:p>
    <w:p w:rsidR="009A463E" w:rsidRPr="00D74A2E" w:rsidRDefault="009A463E" w:rsidP="009A463E">
      <w:pPr>
        <w:pStyle w:val="Akapitzlist"/>
        <w:spacing w:line="100" w:lineRule="atLeast"/>
        <w:rPr>
          <w:sz w:val="20"/>
          <w:szCs w:val="20"/>
        </w:rPr>
      </w:pPr>
      <w:r w:rsidRPr="00D74A2E">
        <w:rPr>
          <w:sz w:val="20"/>
          <w:szCs w:val="20"/>
        </w:rPr>
        <w:t>- sterylizacji: parowa w autoklawach w temperaturze 134°C, niskotemperaturowa dla materiałów wrażliwych oraz nadtlenek wodoru i plazma.</w:t>
      </w:r>
    </w:p>
    <w:p w:rsidR="009A463E" w:rsidRPr="00D74A2E" w:rsidRDefault="009A463E" w:rsidP="009A463E">
      <w:pPr>
        <w:pStyle w:val="Akapitzlist"/>
        <w:spacing w:line="100" w:lineRule="atLeast"/>
        <w:rPr>
          <w:sz w:val="20"/>
          <w:szCs w:val="20"/>
        </w:rPr>
      </w:pPr>
    </w:p>
    <w:p w:rsidR="009A463E" w:rsidRPr="009A463E" w:rsidRDefault="009A463E" w:rsidP="009A463E">
      <w:pPr>
        <w:widowControl w:val="0"/>
        <w:spacing w:line="100" w:lineRule="atLeast"/>
        <w:jc w:val="both"/>
        <w:textAlignment w:val="baseline"/>
        <w:rPr>
          <w:sz w:val="20"/>
          <w:szCs w:val="20"/>
        </w:rPr>
      </w:pPr>
      <w:r w:rsidRPr="009A463E">
        <w:rPr>
          <w:sz w:val="20"/>
          <w:szCs w:val="20"/>
        </w:rPr>
        <w:t xml:space="preserve">Wszystkie produkowane narzędzia muszą spełniać normę PN-EN ISO 7153-1:2017-02 </w:t>
      </w:r>
    </w:p>
    <w:p w:rsidR="009A463E" w:rsidRDefault="009A463E" w:rsidP="009A463E">
      <w:pPr>
        <w:pStyle w:val="Akapitzlist"/>
        <w:widowControl w:val="0"/>
        <w:ind w:left="0"/>
        <w:jc w:val="both"/>
        <w:textAlignment w:val="baseline"/>
        <w:rPr>
          <w:sz w:val="20"/>
          <w:szCs w:val="20"/>
        </w:rPr>
      </w:pPr>
    </w:p>
    <w:p w:rsidR="009A463E" w:rsidRPr="00D74A2E" w:rsidRDefault="009A463E" w:rsidP="009A463E">
      <w:pPr>
        <w:pStyle w:val="Akapitzlist"/>
        <w:widowControl w:val="0"/>
        <w:ind w:left="0"/>
        <w:jc w:val="both"/>
        <w:textAlignment w:val="baseline"/>
        <w:rPr>
          <w:sz w:val="20"/>
          <w:szCs w:val="20"/>
        </w:rPr>
      </w:pPr>
      <w:r w:rsidRPr="00D74A2E">
        <w:rPr>
          <w:sz w:val="20"/>
          <w:szCs w:val="20"/>
        </w:rPr>
        <w:t>Narzędzia muszą być oznaczone kodem  Data matrix czyli matrycowym dwuwymiarowym  kodem kreskowym (kod kreskowy 2D), składający się z czarnych i białych pól (modułów)</w:t>
      </w:r>
    </w:p>
    <w:p w:rsidR="009A463E" w:rsidRPr="00D74A2E" w:rsidRDefault="009A463E" w:rsidP="009A463E">
      <w:pPr>
        <w:pStyle w:val="Akapitzlist"/>
        <w:ind w:left="0"/>
        <w:rPr>
          <w:sz w:val="20"/>
          <w:szCs w:val="20"/>
        </w:rPr>
      </w:pPr>
      <w:r w:rsidRPr="00D74A2E">
        <w:rPr>
          <w:sz w:val="20"/>
          <w:szCs w:val="20"/>
        </w:rPr>
        <w:t xml:space="preserve">zamieszczonych w granicach tzw. wzoru wyszukiwania. Oznakowanie takie powinno pozwolić na pełną identyfikację narzędzi w zestawie i możliwość skanowania każdego instrumentu znajdującego się w zestawie. </w:t>
      </w:r>
    </w:p>
    <w:p w:rsidR="009A463E" w:rsidRPr="00D74A2E" w:rsidRDefault="009A463E" w:rsidP="009A463E">
      <w:pPr>
        <w:pStyle w:val="Akapitzlist"/>
        <w:ind w:left="0"/>
        <w:rPr>
          <w:sz w:val="20"/>
          <w:szCs w:val="20"/>
        </w:rPr>
      </w:pPr>
    </w:p>
    <w:p w:rsidR="009A463E" w:rsidRPr="00D74A2E" w:rsidRDefault="009A463E" w:rsidP="009A463E">
      <w:pPr>
        <w:pStyle w:val="Akapitzlist"/>
        <w:widowControl w:val="0"/>
        <w:ind w:left="0"/>
        <w:jc w:val="both"/>
        <w:textAlignment w:val="baseline"/>
        <w:rPr>
          <w:sz w:val="20"/>
          <w:szCs w:val="20"/>
        </w:rPr>
      </w:pPr>
      <w:r w:rsidRPr="00D74A2E">
        <w:rPr>
          <w:sz w:val="20"/>
          <w:szCs w:val="20"/>
        </w:rPr>
        <w:t>Wszystkie narzędzia muszą być oznakowane  logo producenta i numerem katalogowym</w:t>
      </w:r>
    </w:p>
    <w:p w:rsidR="009A463E" w:rsidRPr="00D74A2E" w:rsidRDefault="009A463E" w:rsidP="009A463E">
      <w:pPr>
        <w:pStyle w:val="Akapitzlist"/>
        <w:rPr>
          <w:sz w:val="20"/>
          <w:szCs w:val="20"/>
        </w:rPr>
      </w:pPr>
    </w:p>
    <w:p w:rsidR="009A463E" w:rsidRPr="00D74A2E" w:rsidRDefault="009A463E" w:rsidP="009A463E">
      <w:pPr>
        <w:pStyle w:val="Akapitzlist"/>
        <w:widowControl w:val="0"/>
        <w:ind w:left="15"/>
        <w:jc w:val="both"/>
        <w:textAlignment w:val="baseline"/>
        <w:rPr>
          <w:sz w:val="20"/>
          <w:szCs w:val="20"/>
        </w:rPr>
      </w:pPr>
      <w:r w:rsidRPr="00D74A2E">
        <w:rPr>
          <w:sz w:val="20"/>
          <w:szCs w:val="20"/>
        </w:rPr>
        <w:t xml:space="preserve">Dostawca zapewni serwis gwarancyjny oraz pogwarancyjny na terenie kraju w formie kompleksowej naprawy instrumentów wraz z wymianą twardych wkładek, ponownego złocenia uchwytów oraz niezbędnych części i pełną obróbką powierzchni. </w:t>
      </w:r>
    </w:p>
    <w:p w:rsidR="00CF70E3" w:rsidRPr="009643AE" w:rsidRDefault="00CF70E3" w:rsidP="00CF70E3">
      <w:pPr>
        <w:rPr>
          <w:color w:val="FF0000"/>
          <w:sz w:val="20"/>
          <w:szCs w:val="20"/>
        </w:rPr>
      </w:pPr>
    </w:p>
    <w:p w:rsidR="00CF70E3" w:rsidRPr="009643AE" w:rsidRDefault="00CF70E3" w:rsidP="00141A69">
      <w:pPr>
        <w:pStyle w:val="NormalnyArialNarrow"/>
        <w:shd w:val="clear" w:color="auto" w:fill="FFFFFF"/>
        <w:tabs>
          <w:tab w:val="left" w:pos="0"/>
          <w:tab w:val="left" w:pos="709"/>
          <w:tab w:val="left" w:pos="2835"/>
          <w:tab w:val="left" w:pos="3544"/>
        </w:tabs>
        <w:rPr>
          <w:rFonts w:ascii="Times New Roman" w:hAnsi="Times New Roman"/>
          <w:i/>
          <w:color w:val="FF0000"/>
        </w:rPr>
        <w:sectPr w:rsidR="00CF70E3" w:rsidRPr="009643AE" w:rsidSect="00400E06">
          <w:pgSz w:w="16838" w:h="11906" w:orient="landscape"/>
          <w:pgMar w:top="1134" w:right="1134" w:bottom="1274" w:left="1134" w:header="708" w:footer="459" w:gutter="0"/>
          <w:cols w:space="708"/>
          <w:docGrid w:linePitch="360"/>
        </w:sectPr>
      </w:pPr>
    </w:p>
    <w:p w:rsidR="009F3997" w:rsidRPr="004C584C" w:rsidRDefault="009F3997" w:rsidP="009F3997">
      <w:pPr>
        <w:tabs>
          <w:tab w:val="left" w:pos="5672"/>
        </w:tabs>
        <w:jc w:val="right"/>
        <w:rPr>
          <w:sz w:val="22"/>
          <w:szCs w:val="22"/>
        </w:rPr>
      </w:pPr>
      <w:r w:rsidRPr="004C584C">
        <w:rPr>
          <w:sz w:val="22"/>
          <w:szCs w:val="22"/>
        </w:rPr>
        <w:lastRenderedPageBreak/>
        <w:t xml:space="preserve">Załącznik Nr 4 do SWZ </w:t>
      </w:r>
    </w:p>
    <w:p w:rsidR="009F3997" w:rsidRPr="004C584C" w:rsidRDefault="009F3997" w:rsidP="009F3997">
      <w:pPr>
        <w:tabs>
          <w:tab w:val="left" w:pos="3118"/>
        </w:tabs>
        <w:jc w:val="right"/>
        <w:rPr>
          <w:sz w:val="22"/>
          <w:szCs w:val="22"/>
        </w:rPr>
      </w:pPr>
      <w:r w:rsidRPr="004C584C">
        <w:rPr>
          <w:sz w:val="22"/>
          <w:szCs w:val="22"/>
        </w:rPr>
        <w:t>Nr ZZP-344/</w:t>
      </w:r>
      <w:r w:rsidR="00ED61DA" w:rsidRPr="004C584C">
        <w:rPr>
          <w:sz w:val="22"/>
          <w:szCs w:val="22"/>
        </w:rPr>
        <w:t>56</w:t>
      </w:r>
      <w:r w:rsidRPr="004C584C">
        <w:rPr>
          <w:sz w:val="22"/>
          <w:szCs w:val="22"/>
        </w:rPr>
        <w:t>/202</w:t>
      </w:r>
      <w:r w:rsidR="00ED61DA" w:rsidRPr="004C584C">
        <w:rPr>
          <w:sz w:val="22"/>
          <w:szCs w:val="22"/>
        </w:rPr>
        <w:t>4</w:t>
      </w:r>
    </w:p>
    <w:p w:rsidR="009F3997" w:rsidRPr="009643AE" w:rsidRDefault="009F3997" w:rsidP="009F3997">
      <w:pPr>
        <w:pStyle w:val="Standard"/>
        <w:autoSpaceDE w:val="0"/>
        <w:spacing w:after="120"/>
        <w:ind w:left="1418"/>
        <w:jc w:val="center"/>
        <w:rPr>
          <w:rFonts w:cs="Arial"/>
          <w:b/>
          <w:color w:val="FF0000"/>
          <w:sz w:val="22"/>
          <w:szCs w:val="22"/>
        </w:rPr>
      </w:pPr>
    </w:p>
    <w:p w:rsidR="00ED61DA" w:rsidRPr="00D74A2E" w:rsidRDefault="00ED61DA" w:rsidP="00ED61DA">
      <w:pPr>
        <w:pStyle w:val="Standard"/>
        <w:autoSpaceDE w:val="0"/>
        <w:spacing w:after="120"/>
        <w:jc w:val="center"/>
        <w:rPr>
          <w:b/>
          <w:bCs/>
          <w:sz w:val="22"/>
          <w:szCs w:val="22"/>
        </w:rPr>
      </w:pPr>
      <w:r w:rsidRPr="00D74A2E">
        <w:rPr>
          <w:rFonts w:cs="Arial"/>
          <w:b/>
          <w:sz w:val="22"/>
          <w:szCs w:val="22"/>
        </w:rPr>
        <w:t>WYMAGANIA MATERIAŁOWE I KONSTRUKCYJNE – NARZĘDZIA CHIRURGICZNE – d</w:t>
      </w:r>
      <w:r w:rsidRPr="00D74A2E">
        <w:rPr>
          <w:b/>
          <w:bCs/>
          <w:sz w:val="22"/>
          <w:szCs w:val="22"/>
        </w:rPr>
        <w:t xml:space="preserve">otyczy części nr </w:t>
      </w:r>
      <w:r w:rsidRPr="00D74A2E">
        <w:rPr>
          <w:rFonts w:cs="Arial"/>
          <w:b/>
          <w:bCs/>
          <w:sz w:val="20"/>
          <w:szCs w:val="20"/>
        </w:rPr>
        <w:t xml:space="preserve">12, 19, 24 poz.1, 36, 37, 39, 40, 41  </w:t>
      </w:r>
    </w:p>
    <w:tbl>
      <w:tblPr>
        <w:tblW w:w="0" w:type="auto"/>
        <w:tblInd w:w="-50" w:type="dxa"/>
        <w:tblLayout w:type="fixed"/>
        <w:tblCellMar>
          <w:top w:w="55" w:type="dxa"/>
          <w:left w:w="55" w:type="dxa"/>
          <w:bottom w:w="55" w:type="dxa"/>
          <w:right w:w="55" w:type="dxa"/>
        </w:tblCellMar>
        <w:tblLook w:val="0000"/>
      </w:tblPr>
      <w:tblGrid>
        <w:gridCol w:w="566"/>
        <w:gridCol w:w="6343"/>
        <w:gridCol w:w="2694"/>
        <w:gridCol w:w="5006"/>
        <w:gridCol w:w="40"/>
        <w:gridCol w:w="34"/>
        <w:gridCol w:w="6"/>
        <w:gridCol w:w="10"/>
      </w:tblGrid>
      <w:tr w:rsidR="00ED61DA" w:rsidRPr="00D74A2E" w:rsidTr="00EB11FE">
        <w:tc>
          <w:tcPr>
            <w:tcW w:w="566" w:type="dxa"/>
            <w:tcBorders>
              <w:top w:val="single" w:sz="4" w:space="0" w:color="000000"/>
              <w:left w:val="single" w:sz="4" w:space="0" w:color="000000"/>
              <w:bottom w:val="single" w:sz="4" w:space="0" w:color="000000"/>
            </w:tcBorders>
            <w:shd w:val="clear" w:color="auto" w:fill="FFFFFF"/>
            <w:vAlign w:val="center"/>
          </w:tcPr>
          <w:p w:rsidR="00ED61DA" w:rsidRPr="00D74A2E" w:rsidRDefault="00ED61DA" w:rsidP="00EB11FE">
            <w:pPr>
              <w:pStyle w:val="Zawartotabeli"/>
              <w:snapToGrid w:val="0"/>
              <w:jc w:val="center"/>
            </w:pPr>
            <w:r w:rsidRPr="00D74A2E">
              <w:rPr>
                <w:b/>
                <w:sz w:val="20"/>
                <w:szCs w:val="20"/>
              </w:rPr>
              <w:t>Lp.</w:t>
            </w:r>
          </w:p>
        </w:tc>
        <w:tc>
          <w:tcPr>
            <w:tcW w:w="6343" w:type="dxa"/>
            <w:tcBorders>
              <w:top w:val="single" w:sz="4" w:space="0" w:color="000000"/>
              <w:left w:val="single" w:sz="4" w:space="0" w:color="000000"/>
              <w:bottom w:val="single" w:sz="4" w:space="0" w:color="000000"/>
            </w:tcBorders>
            <w:shd w:val="clear" w:color="auto" w:fill="FFFFFF"/>
            <w:vAlign w:val="center"/>
          </w:tcPr>
          <w:p w:rsidR="00ED61DA" w:rsidRPr="00D74A2E" w:rsidRDefault="00ED61DA" w:rsidP="00EB11FE">
            <w:pPr>
              <w:pStyle w:val="Zawartotabeli"/>
              <w:snapToGrid w:val="0"/>
              <w:jc w:val="center"/>
            </w:pPr>
            <w:r w:rsidRPr="00D74A2E">
              <w:rPr>
                <w:b/>
                <w:sz w:val="20"/>
                <w:szCs w:val="20"/>
              </w:rPr>
              <w:t>Opis parametru</w:t>
            </w:r>
          </w:p>
        </w:tc>
        <w:tc>
          <w:tcPr>
            <w:tcW w:w="2694" w:type="dxa"/>
            <w:tcBorders>
              <w:top w:val="single" w:sz="4" w:space="0" w:color="000000"/>
              <w:left w:val="single" w:sz="4" w:space="0" w:color="000000"/>
              <w:bottom w:val="single" w:sz="4" w:space="0" w:color="000000"/>
            </w:tcBorders>
            <w:shd w:val="clear" w:color="auto" w:fill="FFFFFF"/>
            <w:vAlign w:val="center"/>
          </w:tcPr>
          <w:p w:rsidR="00ED61DA" w:rsidRPr="00ED61DA" w:rsidRDefault="00ED61DA" w:rsidP="00EB11FE">
            <w:pPr>
              <w:pStyle w:val="Zawartotabeli"/>
              <w:snapToGrid w:val="0"/>
              <w:jc w:val="center"/>
              <w:rPr>
                <w:rFonts w:ascii="Times New Roman" w:hAnsi="Times New Roman" w:cs="Times New Roman"/>
              </w:rPr>
            </w:pPr>
            <w:r w:rsidRPr="00ED61DA">
              <w:rPr>
                <w:rFonts w:ascii="Times New Roman" w:hAnsi="Times New Roman" w:cs="Times New Roman"/>
                <w:b/>
                <w:sz w:val="20"/>
                <w:szCs w:val="20"/>
              </w:rPr>
              <w:t>Parametr wymagany/ wartość</w:t>
            </w:r>
          </w:p>
        </w:tc>
        <w:tc>
          <w:tcPr>
            <w:tcW w:w="5096"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ED61DA" w:rsidRPr="00ED61DA" w:rsidRDefault="00ED61DA" w:rsidP="00EB11FE">
            <w:pPr>
              <w:pStyle w:val="Zawartotabeli"/>
              <w:snapToGrid w:val="0"/>
              <w:jc w:val="center"/>
              <w:rPr>
                <w:rFonts w:ascii="Times New Roman" w:hAnsi="Times New Roman" w:cs="Times New Roman"/>
              </w:rPr>
            </w:pPr>
            <w:r w:rsidRPr="00ED61DA">
              <w:rPr>
                <w:rFonts w:ascii="Times New Roman" w:hAnsi="Times New Roman" w:cs="Times New Roman"/>
                <w:b/>
                <w:sz w:val="20"/>
                <w:szCs w:val="20"/>
              </w:rPr>
              <w:t xml:space="preserve">Parametry oferowane </w:t>
            </w:r>
          </w:p>
        </w:tc>
      </w:tr>
      <w:tr w:rsidR="00ED61DA" w:rsidRPr="00D74A2E" w:rsidTr="00EB11FE">
        <w:tblPrEx>
          <w:tblCellMar>
            <w:top w:w="0" w:type="dxa"/>
            <w:left w:w="0" w:type="dxa"/>
            <w:bottom w:w="0" w:type="dxa"/>
            <w:right w:w="0" w:type="dxa"/>
          </w:tblCellMar>
        </w:tblPrEx>
        <w:trPr>
          <w:gridAfter w:val="1"/>
          <w:wAfter w:w="10" w:type="dxa"/>
        </w:trPr>
        <w:tc>
          <w:tcPr>
            <w:tcW w:w="566" w:type="dxa"/>
            <w:tcBorders>
              <w:left w:val="single" w:sz="1" w:space="0" w:color="000000"/>
              <w:bottom w:val="single" w:sz="1" w:space="0" w:color="000000"/>
            </w:tcBorders>
            <w:shd w:val="clear" w:color="auto" w:fill="auto"/>
          </w:tcPr>
          <w:p w:rsidR="00ED61DA" w:rsidRPr="00D74A2E" w:rsidRDefault="00ED61DA" w:rsidP="00EB11FE">
            <w:pPr>
              <w:pStyle w:val="Zawartotabeli"/>
              <w:snapToGrid w:val="0"/>
              <w:spacing w:before="60" w:after="60"/>
              <w:jc w:val="center"/>
            </w:pPr>
            <w:r w:rsidRPr="00D74A2E">
              <w:rPr>
                <w:sz w:val="20"/>
                <w:szCs w:val="20"/>
              </w:rPr>
              <w:t>1.</w:t>
            </w:r>
          </w:p>
        </w:tc>
        <w:tc>
          <w:tcPr>
            <w:tcW w:w="6343" w:type="dxa"/>
            <w:tcBorders>
              <w:left w:val="single" w:sz="1" w:space="0" w:color="000000"/>
              <w:bottom w:val="single" w:sz="1" w:space="0" w:color="000000"/>
            </w:tcBorders>
            <w:shd w:val="clear" w:color="auto" w:fill="auto"/>
          </w:tcPr>
          <w:p w:rsidR="00ED61DA" w:rsidRPr="00D74A2E" w:rsidRDefault="00ED61DA" w:rsidP="00EB11FE">
            <w:pPr>
              <w:snapToGrid w:val="0"/>
              <w:spacing w:line="100" w:lineRule="atLeast"/>
              <w:jc w:val="both"/>
              <w:rPr>
                <w:sz w:val="20"/>
                <w:szCs w:val="20"/>
              </w:rPr>
            </w:pPr>
            <w:r w:rsidRPr="00D74A2E">
              <w:rPr>
                <w:sz w:val="20"/>
                <w:szCs w:val="20"/>
              </w:rPr>
              <w:t>Narzędzia wykonane ze stali wysokogatunkowej, obrabianej i utwardzanej, hartowane, ze wstępną pasywacją wykonaną przez producenta</w:t>
            </w:r>
          </w:p>
          <w:p w:rsidR="00ED61DA" w:rsidRPr="00D74A2E" w:rsidRDefault="00ED61DA" w:rsidP="00EB11FE">
            <w:pPr>
              <w:spacing w:line="100" w:lineRule="atLeast"/>
              <w:jc w:val="both"/>
              <w:rPr>
                <w:sz w:val="20"/>
                <w:szCs w:val="20"/>
              </w:rPr>
            </w:pPr>
          </w:p>
          <w:p w:rsidR="00ED61DA" w:rsidRPr="00D74A2E" w:rsidRDefault="00ED61DA" w:rsidP="00EB11FE">
            <w:pPr>
              <w:spacing w:line="100" w:lineRule="atLeast"/>
              <w:jc w:val="both"/>
            </w:pPr>
            <w:r w:rsidRPr="00D74A2E">
              <w:rPr>
                <w:b/>
                <w:bCs/>
                <w:sz w:val="20"/>
                <w:szCs w:val="20"/>
              </w:rPr>
              <w:t>UWAGA –</w:t>
            </w:r>
            <w:r w:rsidRPr="00D74A2E">
              <w:rPr>
                <w:sz w:val="20"/>
                <w:szCs w:val="20"/>
              </w:rPr>
              <w:t xml:space="preserve"> należy załączyć oświadczenie producenta potwierdzające przebieg opisanych wyżej procesów i użytych materiałów</w:t>
            </w:r>
          </w:p>
        </w:tc>
        <w:tc>
          <w:tcPr>
            <w:tcW w:w="2694" w:type="dxa"/>
            <w:tcBorders>
              <w:left w:val="single" w:sz="1" w:space="0" w:color="000000"/>
              <w:bottom w:val="single" w:sz="1" w:space="0" w:color="000000"/>
            </w:tcBorders>
            <w:shd w:val="clear" w:color="auto" w:fill="auto"/>
          </w:tcPr>
          <w:p w:rsidR="00ED61DA" w:rsidRPr="00D74A2E" w:rsidRDefault="00ED61DA" w:rsidP="00EB11FE">
            <w:pPr>
              <w:snapToGrid w:val="0"/>
              <w:jc w:val="center"/>
            </w:pPr>
            <w:r w:rsidRPr="00D74A2E">
              <w:rPr>
                <w:sz w:val="20"/>
                <w:szCs w:val="20"/>
              </w:rPr>
              <w:t xml:space="preserve">TAK </w:t>
            </w:r>
          </w:p>
        </w:tc>
        <w:tc>
          <w:tcPr>
            <w:tcW w:w="5006" w:type="dxa"/>
            <w:tcBorders>
              <w:left w:val="single" w:sz="1" w:space="0" w:color="000000"/>
              <w:bottom w:val="single" w:sz="1" w:space="0" w:color="000000"/>
            </w:tcBorders>
            <w:shd w:val="clear" w:color="auto" w:fill="auto"/>
          </w:tcPr>
          <w:p w:rsidR="00ED61DA" w:rsidRPr="00D74A2E" w:rsidRDefault="00ED61DA" w:rsidP="00EB11FE">
            <w:pPr>
              <w:snapToGrid w:val="0"/>
              <w:spacing w:before="60" w:after="60"/>
              <w:jc w:val="center"/>
            </w:pPr>
          </w:p>
        </w:tc>
        <w:tc>
          <w:tcPr>
            <w:tcW w:w="40" w:type="dxa"/>
            <w:tcBorders>
              <w:left w:val="single" w:sz="1" w:space="0" w:color="000000"/>
            </w:tcBorders>
            <w:shd w:val="clear" w:color="auto" w:fill="auto"/>
          </w:tcPr>
          <w:p w:rsidR="00ED61DA" w:rsidRPr="00D74A2E" w:rsidRDefault="00ED61DA" w:rsidP="00EB11FE">
            <w:pPr>
              <w:snapToGrid w:val="0"/>
            </w:pPr>
          </w:p>
        </w:tc>
        <w:tc>
          <w:tcPr>
            <w:tcW w:w="40" w:type="dxa"/>
            <w:gridSpan w:val="2"/>
            <w:shd w:val="clear" w:color="auto" w:fill="auto"/>
          </w:tcPr>
          <w:p w:rsidR="00ED61DA" w:rsidRPr="00D74A2E" w:rsidRDefault="00ED61DA" w:rsidP="00EB11FE">
            <w:pPr>
              <w:snapToGrid w:val="0"/>
            </w:pPr>
          </w:p>
        </w:tc>
      </w:tr>
      <w:tr w:rsidR="00ED61DA" w:rsidRPr="00D74A2E" w:rsidTr="00EB11FE">
        <w:tblPrEx>
          <w:tblCellMar>
            <w:top w:w="0" w:type="dxa"/>
            <w:left w:w="0" w:type="dxa"/>
            <w:bottom w:w="0" w:type="dxa"/>
            <w:right w:w="0" w:type="dxa"/>
          </w:tblCellMar>
        </w:tblPrEx>
        <w:trPr>
          <w:gridAfter w:val="1"/>
          <w:wAfter w:w="10" w:type="dxa"/>
        </w:trPr>
        <w:tc>
          <w:tcPr>
            <w:tcW w:w="566" w:type="dxa"/>
            <w:tcBorders>
              <w:left w:val="single" w:sz="1" w:space="0" w:color="000000"/>
              <w:bottom w:val="single" w:sz="1" w:space="0" w:color="000000"/>
            </w:tcBorders>
            <w:shd w:val="clear" w:color="auto" w:fill="auto"/>
          </w:tcPr>
          <w:p w:rsidR="00ED61DA" w:rsidRPr="00D74A2E" w:rsidRDefault="00ED61DA" w:rsidP="00EB11FE">
            <w:pPr>
              <w:pStyle w:val="Zawartotabeli"/>
              <w:snapToGrid w:val="0"/>
              <w:spacing w:before="60" w:after="60"/>
              <w:jc w:val="center"/>
            </w:pPr>
            <w:r w:rsidRPr="00D74A2E">
              <w:rPr>
                <w:sz w:val="20"/>
                <w:szCs w:val="20"/>
              </w:rPr>
              <w:t>2.</w:t>
            </w:r>
          </w:p>
        </w:tc>
        <w:tc>
          <w:tcPr>
            <w:tcW w:w="6343" w:type="dxa"/>
            <w:tcBorders>
              <w:left w:val="single" w:sz="1" w:space="0" w:color="000000"/>
              <w:bottom w:val="single" w:sz="1" w:space="0" w:color="000000"/>
            </w:tcBorders>
            <w:shd w:val="clear" w:color="auto" w:fill="auto"/>
          </w:tcPr>
          <w:p w:rsidR="00ED61DA" w:rsidRPr="00D74A2E" w:rsidRDefault="00ED61DA" w:rsidP="00EB11FE">
            <w:pPr>
              <w:snapToGrid w:val="0"/>
              <w:spacing w:line="100" w:lineRule="atLeast"/>
              <w:jc w:val="both"/>
            </w:pPr>
            <w:r w:rsidRPr="00D74A2E">
              <w:rPr>
                <w:sz w:val="20"/>
                <w:szCs w:val="20"/>
              </w:rPr>
              <w:t>Ramiona nożyczek łączone za pomocą śrubki lub wkrętem, odpowiednio zabezpieczonym przed przypadkowym odkręceniem</w:t>
            </w:r>
          </w:p>
        </w:tc>
        <w:tc>
          <w:tcPr>
            <w:tcW w:w="2694" w:type="dxa"/>
            <w:tcBorders>
              <w:left w:val="single" w:sz="1" w:space="0" w:color="000000"/>
              <w:bottom w:val="single" w:sz="1" w:space="0" w:color="000000"/>
            </w:tcBorders>
            <w:shd w:val="clear" w:color="auto" w:fill="auto"/>
          </w:tcPr>
          <w:p w:rsidR="00ED61DA" w:rsidRPr="00D74A2E" w:rsidRDefault="00ED61DA" w:rsidP="00EB11FE">
            <w:pPr>
              <w:snapToGrid w:val="0"/>
              <w:jc w:val="center"/>
            </w:pPr>
            <w:r w:rsidRPr="00D74A2E">
              <w:rPr>
                <w:sz w:val="20"/>
                <w:szCs w:val="20"/>
              </w:rPr>
              <w:t>TAK</w:t>
            </w:r>
          </w:p>
        </w:tc>
        <w:tc>
          <w:tcPr>
            <w:tcW w:w="5006" w:type="dxa"/>
            <w:tcBorders>
              <w:left w:val="single" w:sz="1" w:space="0" w:color="000000"/>
              <w:bottom w:val="single" w:sz="1" w:space="0" w:color="000000"/>
            </w:tcBorders>
            <w:shd w:val="clear" w:color="auto" w:fill="auto"/>
          </w:tcPr>
          <w:p w:rsidR="00ED61DA" w:rsidRPr="00D74A2E" w:rsidRDefault="00ED61DA" w:rsidP="00EB11FE">
            <w:pPr>
              <w:snapToGrid w:val="0"/>
              <w:spacing w:before="60" w:after="60"/>
              <w:jc w:val="center"/>
            </w:pPr>
          </w:p>
        </w:tc>
        <w:tc>
          <w:tcPr>
            <w:tcW w:w="40" w:type="dxa"/>
            <w:tcBorders>
              <w:left w:val="single" w:sz="1" w:space="0" w:color="000000"/>
            </w:tcBorders>
            <w:shd w:val="clear" w:color="auto" w:fill="auto"/>
          </w:tcPr>
          <w:p w:rsidR="00ED61DA" w:rsidRPr="00D74A2E" w:rsidRDefault="00ED61DA" w:rsidP="00EB11FE">
            <w:pPr>
              <w:snapToGrid w:val="0"/>
            </w:pPr>
          </w:p>
        </w:tc>
        <w:tc>
          <w:tcPr>
            <w:tcW w:w="40" w:type="dxa"/>
            <w:gridSpan w:val="2"/>
            <w:shd w:val="clear" w:color="auto" w:fill="auto"/>
          </w:tcPr>
          <w:p w:rsidR="00ED61DA" w:rsidRPr="00D74A2E" w:rsidRDefault="00ED61DA" w:rsidP="00EB11FE">
            <w:pPr>
              <w:snapToGrid w:val="0"/>
            </w:pPr>
          </w:p>
        </w:tc>
      </w:tr>
      <w:tr w:rsidR="00ED61DA" w:rsidRPr="00D74A2E" w:rsidTr="00EB11FE">
        <w:tblPrEx>
          <w:tblCellMar>
            <w:top w:w="0" w:type="dxa"/>
            <w:left w:w="0" w:type="dxa"/>
            <w:bottom w:w="0" w:type="dxa"/>
            <w:right w:w="0" w:type="dxa"/>
          </w:tblCellMar>
        </w:tblPrEx>
        <w:trPr>
          <w:gridAfter w:val="1"/>
          <w:wAfter w:w="10" w:type="dxa"/>
        </w:trPr>
        <w:tc>
          <w:tcPr>
            <w:tcW w:w="566" w:type="dxa"/>
            <w:tcBorders>
              <w:left w:val="single" w:sz="1" w:space="0" w:color="000000"/>
              <w:bottom w:val="single" w:sz="1" w:space="0" w:color="000000"/>
            </w:tcBorders>
            <w:shd w:val="clear" w:color="auto" w:fill="auto"/>
          </w:tcPr>
          <w:p w:rsidR="00ED61DA" w:rsidRPr="00D74A2E" w:rsidRDefault="00ED61DA" w:rsidP="00EB11FE">
            <w:pPr>
              <w:pStyle w:val="Zawartotabeli"/>
              <w:snapToGrid w:val="0"/>
              <w:spacing w:before="60" w:after="60"/>
              <w:jc w:val="center"/>
            </w:pPr>
            <w:r w:rsidRPr="00D74A2E">
              <w:rPr>
                <w:sz w:val="20"/>
                <w:szCs w:val="20"/>
              </w:rPr>
              <w:t>3.</w:t>
            </w:r>
          </w:p>
        </w:tc>
        <w:tc>
          <w:tcPr>
            <w:tcW w:w="6343" w:type="dxa"/>
            <w:tcBorders>
              <w:left w:val="single" w:sz="1" w:space="0" w:color="000000"/>
              <w:bottom w:val="single" w:sz="1" w:space="0" w:color="000000"/>
            </w:tcBorders>
            <w:shd w:val="clear" w:color="auto" w:fill="auto"/>
          </w:tcPr>
          <w:p w:rsidR="00ED61DA" w:rsidRPr="00D74A2E" w:rsidRDefault="00ED61DA" w:rsidP="00EB11FE">
            <w:pPr>
              <w:snapToGrid w:val="0"/>
              <w:spacing w:line="100" w:lineRule="atLeast"/>
              <w:jc w:val="both"/>
              <w:rPr>
                <w:sz w:val="20"/>
                <w:szCs w:val="20"/>
              </w:rPr>
            </w:pPr>
            <w:r w:rsidRPr="00D74A2E">
              <w:rPr>
                <w:sz w:val="20"/>
                <w:szCs w:val="20"/>
              </w:rPr>
              <w:t>Dopuszczalne tolerancje od rozmiarów podanych w formularzu asortymentowo-cenowym:</w:t>
            </w:r>
          </w:p>
          <w:p w:rsidR="00ED61DA" w:rsidRPr="00D74A2E" w:rsidRDefault="00ED61DA" w:rsidP="00EB11FE">
            <w:pPr>
              <w:spacing w:line="100" w:lineRule="atLeast"/>
              <w:jc w:val="both"/>
              <w:rPr>
                <w:sz w:val="20"/>
                <w:szCs w:val="20"/>
              </w:rPr>
            </w:pPr>
            <w:r w:rsidRPr="00D74A2E">
              <w:rPr>
                <w:sz w:val="20"/>
                <w:szCs w:val="20"/>
              </w:rPr>
              <w:t>- długość narzędzi może różnić się od wymaganej nie więcej niż +/-5 [mm],</w:t>
            </w:r>
          </w:p>
          <w:p w:rsidR="00ED61DA" w:rsidRPr="00D74A2E" w:rsidRDefault="00ED61DA" w:rsidP="00EB11FE">
            <w:pPr>
              <w:spacing w:line="100" w:lineRule="atLeast"/>
              <w:jc w:val="both"/>
            </w:pPr>
            <w:r w:rsidRPr="00D74A2E">
              <w:rPr>
                <w:sz w:val="20"/>
                <w:szCs w:val="20"/>
              </w:rPr>
              <w:t>- pozostałe wymiary nie mogą się różnić więcej niż +/5 [%]</w:t>
            </w:r>
          </w:p>
        </w:tc>
        <w:tc>
          <w:tcPr>
            <w:tcW w:w="2694" w:type="dxa"/>
            <w:tcBorders>
              <w:left w:val="single" w:sz="1" w:space="0" w:color="000000"/>
              <w:bottom w:val="single" w:sz="1" w:space="0" w:color="000000"/>
            </w:tcBorders>
            <w:shd w:val="clear" w:color="auto" w:fill="auto"/>
          </w:tcPr>
          <w:p w:rsidR="00ED61DA" w:rsidRPr="00D74A2E" w:rsidRDefault="00ED61DA" w:rsidP="00EB11FE">
            <w:pPr>
              <w:snapToGrid w:val="0"/>
              <w:jc w:val="center"/>
            </w:pPr>
            <w:r w:rsidRPr="00D74A2E">
              <w:rPr>
                <w:sz w:val="20"/>
                <w:szCs w:val="20"/>
              </w:rPr>
              <w:t>TAK</w:t>
            </w:r>
          </w:p>
        </w:tc>
        <w:tc>
          <w:tcPr>
            <w:tcW w:w="5006" w:type="dxa"/>
            <w:tcBorders>
              <w:left w:val="single" w:sz="1" w:space="0" w:color="000000"/>
              <w:bottom w:val="single" w:sz="1" w:space="0" w:color="000000"/>
            </w:tcBorders>
            <w:shd w:val="clear" w:color="auto" w:fill="auto"/>
          </w:tcPr>
          <w:p w:rsidR="00ED61DA" w:rsidRPr="00D74A2E" w:rsidRDefault="00ED61DA" w:rsidP="00EB11FE">
            <w:pPr>
              <w:snapToGrid w:val="0"/>
              <w:spacing w:before="60" w:after="60"/>
              <w:jc w:val="center"/>
            </w:pPr>
          </w:p>
        </w:tc>
        <w:tc>
          <w:tcPr>
            <w:tcW w:w="40" w:type="dxa"/>
            <w:tcBorders>
              <w:left w:val="single" w:sz="1" w:space="0" w:color="000000"/>
            </w:tcBorders>
            <w:shd w:val="clear" w:color="auto" w:fill="auto"/>
          </w:tcPr>
          <w:p w:rsidR="00ED61DA" w:rsidRPr="00D74A2E" w:rsidRDefault="00ED61DA" w:rsidP="00EB11FE">
            <w:pPr>
              <w:snapToGrid w:val="0"/>
            </w:pPr>
          </w:p>
        </w:tc>
        <w:tc>
          <w:tcPr>
            <w:tcW w:w="40" w:type="dxa"/>
            <w:gridSpan w:val="2"/>
            <w:shd w:val="clear" w:color="auto" w:fill="auto"/>
          </w:tcPr>
          <w:p w:rsidR="00ED61DA" w:rsidRPr="00D74A2E" w:rsidRDefault="00ED61DA" w:rsidP="00EB11FE">
            <w:pPr>
              <w:snapToGrid w:val="0"/>
            </w:pPr>
          </w:p>
        </w:tc>
      </w:tr>
      <w:tr w:rsidR="00ED61DA" w:rsidRPr="00D74A2E" w:rsidTr="00EB11FE">
        <w:tblPrEx>
          <w:tblCellMar>
            <w:top w:w="0" w:type="dxa"/>
            <w:left w:w="0" w:type="dxa"/>
            <w:bottom w:w="0" w:type="dxa"/>
            <w:right w:w="0" w:type="dxa"/>
          </w:tblCellMar>
        </w:tblPrEx>
        <w:trPr>
          <w:gridAfter w:val="1"/>
          <w:wAfter w:w="10" w:type="dxa"/>
        </w:trPr>
        <w:tc>
          <w:tcPr>
            <w:tcW w:w="566" w:type="dxa"/>
            <w:tcBorders>
              <w:left w:val="single" w:sz="1" w:space="0" w:color="000000"/>
              <w:bottom w:val="single" w:sz="4" w:space="0" w:color="000000"/>
            </w:tcBorders>
            <w:shd w:val="clear" w:color="auto" w:fill="auto"/>
          </w:tcPr>
          <w:p w:rsidR="00ED61DA" w:rsidRPr="00D74A2E" w:rsidRDefault="00ED61DA" w:rsidP="00EB11FE">
            <w:pPr>
              <w:pStyle w:val="Zawartotabeli"/>
              <w:snapToGrid w:val="0"/>
              <w:spacing w:before="60" w:after="60"/>
              <w:jc w:val="center"/>
            </w:pPr>
            <w:r w:rsidRPr="00D74A2E">
              <w:rPr>
                <w:sz w:val="20"/>
                <w:szCs w:val="20"/>
              </w:rPr>
              <w:t>4.</w:t>
            </w:r>
          </w:p>
        </w:tc>
        <w:tc>
          <w:tcPr>
            <w:tcW w:w="6343" w:type="dxa"/>
            <w:tcBorders>
              <w:left w:val="single" w:sz="1" w:space="0" w:color="000000"/>
              <w:bottom w:val="single" w:sz="4" w:space="0" w:color="000000"/>
            </w:tcBorders>
            <w:shd w:val="clear" w:color="auto" w:fill="auto"/>
          </w:tcPr>
          <w:p w:rsidR="00ED61DA" w:rsidRPr="00D74A2E" w:rsidRDefault="00ED61DA" w:rsidP="00EB11FE">
            <w:pPr>
              <w:snapToGrid w:val="0"/>
              <w:spacing w:line="100" w:lineRule="atLeast"/>
              <w:jc w:val="both"/>
              <w:rPr>
                <w:sz w:val="20"/>
                <w:szCs w:val="20"/>
              </w:rPr>
            </w:pPr>
            <w:r w:rsidRPr="00D74A2E">
              <w:rPr>
                <w:sz w:val="20"/>
                <w:szCs w:val="20"/>
              </w:rPr>
              <w:t>Nożyczki, kleszczyki, imadła wykonane ze stali zgodnie z normą                          PN-EN ISO 7153-1:2017-02,  a poszczególne grupy wyrobów wykonane ze stali zgodnie z wymogami DIN:</w:t>
            </w:r>
          </w:p>
          <w:p w:rsidR="00ED61DA" w:rsidRPr="00D74A2E" w:rsidRDefault="00ED61DA" w:rsidP="00EB11FE">
            <w:pPr>
              <w:spacing w:line="100" w:lineRule="atLeast"/>
              <w:jc w:val="both"/>
              <w:rPr>
                <w:sz w:val="20"/>
                <w:szCs w:val="20"/>
              </w:rPr>
            </w:pPr>
            <w:r w:rsidRPr="00D74A2E">
              <w:rPr>
                <w:sz w:val="20"/>
                <w:szCs w:val="20"/>
              </w:rPr>
              <w:t>- nożyczki - X20Cr13, X38CrMoV15 lub X45CrMoV15,</w:t>
            </w:r>
          </w:p>
          <w:p w:rsidR="00ED61DA" w:rsidRPr="00D74A2E" w:rsidRDefault="00ED61DA" w:rsidP="00EB11FE">
            <w:pPr>
              <w:spacing w:line="100" w:lineRule="atLeast"/>
              <w:jc w:val="both"/>
              <w:rPr>
                <w:sz w:val="20"/>
                <w:szCs w:val="20"/>
              </w:rPr>
            </w:pPr>
            <w:r w:rsidRPr="00D74A2E">
              <w:rPr>
                <w:sz w:val="20"/>
                <w:szCs w:val="20"/>
              </w:rPr>
              <w:t xml:space="preserve">- kleszczyki, imadła - X20Cr13, X15Cr13 lub 50CrMoV15 </w:t>
            </w:r>
          </w:p>
          <w:p w:rsidR="00ED61DA" w:rsidRPr="00D74A2E" w:rsidRDefault="00ED61DA" w:rsidP="00EB11FE">
            <w:pPr>
              <w:spacing w:line="100" w:lineRule="atLeast"/>
              <w:jc w:val="both"/>
              <w:rPr>
                <w:sz w:val="20"/>
                <w:szCs w:val="20"/>
              </w:rPr>
            </w:pPr>
            <w:r w:rsidRPr="00D74A2E">
              <w:rPr>
                <w:sz w:val="20"/>
                <w:szCs w:val="20"/>
              </w:rPr>
              <w:t>o twardości stali w zakresie: 42-58 HRC .</w:t>
            </w:r>
          </w:p>
          <w:p w:rsidR="00ED61DA" w:rsidRPr="00D74A2E" w:rsidRDefault="00ED61DA" w:rsidP="00EB11FE">
            <w:pPr>
              <w:spacing w:line="100" w:lineRule="atLeast"/>
              <w:jc w:val="both"/>
              <w:rPr>
                <w:sz w:val="20"/>
                <w:szCs w:val="20"/>
              </w:rPr>
            </w:pPr>
            <w:r w:rsidRPr="00D74A2E">
              <w:rPr>
                <w:sz w:val="20"/>
                <w:szCs w:val="20"/>
              </w:rPr>
              <w:t>i odporności na korozję wg normy DIN EN ISO 13402</w:t>
            </w:r>
          </w:p>
        </w:tc>
        <w:tc>
          <w:tcPr>
            <w:tcW w:w="2694" w:type="dxa"/>
            <w:tcBorders>
              <w:left w:val="single" w:sz="1" w:space="0" w:color="000000"/>
              <w:bottom w:val="single" w:sz="4" w:space="0" w:color="000000"/>
            </w:tcBorders>
            <w:shd w:val="clear" w:color="auto" w:fill="auto"/>
          </w:tcPr>
          <w:p w:rsidR="00ED61DA" w:rsidRPr="00D74A2E" w:rsidRDefault="00ED61DA" w:rsidP="00EB11FE">
            <w:pPr>
              <w:snapToGrid w:val="0"/>
              <w:jc w:val="center"/>
            </w:pPr>
            <w:r w:rsidRPr="00D74A2E">
              <w:rPr>
                <w:sz w:val="20"/>
                <w:szCs w:val="20"/>
              </w:rPr>
              <w:t>TAK</w:t>
            </w:r>
          </w:p>
        </w:tc>
        <w:tc>
          <w:tcPr>
            <w:tcW w:w="5006" w:type="dxa"/>
            <w:tcBorders>
              <w:left w:val="single" w:sz="1" w:space="0" w:color="000000"/>
              <w:bottom w:val="single" w:sz="4" w:space="0" w:color="000000"/>
            </w:tcBorders>
            <w:shd w:val="clear" w:color="auto" w:fill="auto"/>
          </w:tcPr>
          <w:p w:rsidR="00ED61DA" w:rsidRPr="00D74A2E" w:rsidRDefault="00ED61DA" w:rsidP="00EB11FE">
            <w:pPr>
              <w:snapToGrid w:val="0"/>
              <w:spacing w:before="60" w:after="60"/>
              <w:jc w:val="center"/>
            </w:pPr>
          </w:p>
        </w:tc>
        <w:tc>
          <w:tcPr>
            <w:tcW w:w="40" w:type="dxa"/>
            <w:tcBorders>
              <w:left w:val="single" w:sz="1" w:space="0" w:color="000000"/>
            </w:tcBorders>
            <w:shd w:val="clear" w:color="auto" w:fill="auto"/>
          </w:tcPr>
          <w:p w:rsidR="00ED61DA" w:rsidRPr="00D74A2E" w:rsidRDefault="00ED61DA" w:rsidP="00EB11FE">
            <w:pPr>
              <w:snapToGrid w:val="0"/>
            </w:pPr>
          </w:p>
        </w:tc>
        <w:tc>
          <w:tcPr>
            <w:tcW w:w="40" w:type="dxa"/>
            <w:gridSpan w:val="2"/>
            <w:shd w:val="clear" w:color="auto" w:fill="auto"/>
          </w:tcPr>
          <w:p w:rsidR="00ED61DA" w:rsidRPr="00D74A2E" w:rsidRDefault="00ED61DA" w:rsidP="00EB11FE">
            <w:pPr>
              <w:snapToGrid w:val="0"/>
            </w:pPr>
          </w:p>
        </w:tc>
      </w:tr>
      <w:tr w:rsidR="00ED61DA" w:rsidRPr="00D74A2E" w:rsidTr="00EB11FE">
        <w:trPr>
          <w:gridAfter w:val="2"/>
          <w:wAfter w:w="16" w:type="dxa"/>
        </w:trPr>
        <w:tc>
          <w:tcPr>
            <w:tcW w:w="566" w:type="dxa"/>
            <w:tcBorders>
              <w:top w:val="single" w:sz="4" w:space="0" w:color="000000"/>
              <w:left w:val="single" w:sz="4" w:space="0" w:color="000000"/>
              <w:bottom w:val="single" w:sz="4" w:space="0" w:color="000000"/>
            </w:tcBorders>
            <w:shd w:val="clear" w:color="auto" w:fill="auto"/>
          </w:tcPr>
          <w:p w:rsidR="00ED61DA" w:rsidRPr="00D74A2E" w:rsidRDefault="00ED61DA" w:rsidP="00EB11FE">
            <w:pPr>
              <w:pStyle w:val="Zawartotabeli"/>
              <w:snapToGrid w:val="0"/>
              <w:spacing w:before="60" w:after="60"/>
              <w:jc w:val="center"/>
            </w:pPr>
            <w:r w:rsidRPr="00D74A2E">
              <w:rPr>
                <w:sz w:val="20"/>
                <w:szCs w:val="20"/>
              </w:rPr>
              <w:t>5.</w:t>
            </w:r>
          </w:p>
        </w:tc>
        <w:tc>
          <w:tcPr>
            <w:tcW w:w="6343" w:type="dxa"/>
            <w:tcBorders>
              <w:top w:val="single" w:sz="4" w:space="0" w:color="000000"/>
              <w:left w:val="single" w:sz="4" w:space="0" w:color="000000"/>
              <w:bottom w:val="single" w:sz="4" w:space="0" w:color="000000"/>
            </w:tcBorders>
            <w:shd w:val="clear" w:color="auto" w:fill="auto"/>
          </w:tcPr>
          <w:p w:rsidR="00ED61DA" w:rsidRPr="00D74A2E" w:rsidRDefault="00ED61DA" w:rsidP="00EB11FE">
            <w:pPr>
              <w:snapToGrid w:val="0"/>
              <w:spacing w:line="100" w:lineRule="atLeast"/>
              <w:jc w:val="both"/>
              <w:rPr>
                <w:sz w:val="20"/>
                <w:szCs w:val="20"/>
              </w:rPr>
            </w:pPr>
            <w:r w:rsidRPr="00D74A2E">
              <w:rPr>
                <w:sz w:val="20"/>
                <w:szCs w:val="20"/>
              </w:rPr>
              <w:t>Narzędzia muszą posiadać możliwość:</w:t>
            </w:r>
          </w:p>
          <w:p w:rsidR="00ED61DA" w:rsidRPr="00D74A2E" w:rsidRDefault="00ED61DA" w:rsidP="00EB11FE">
            <w:pPr>
              <w:suppressAutoHyphens w:val="0"/>
              <w:spacing w:line="100" w:lineRule="atLeast"/>
              <w:jc w:val="both"/>
              <w:rPr>
                <w:sz w:val="20"/>
                <w:szCs w:val="20"/>
              </w:rPr>
            </w:pPr>
            <w:r w:rsidRPr="00D74A2E">
              <w:rPr>
                <w:sz w:val="20"/>
                <w:szCs w:val="20"/>
              </w:rPr>
              <w:t>- mycia (ultradźwięki, neutralizacja i środki myjące posiadające dopuszczenie PZH),</w:t>
            </w:r>
          </w:p>
          <w:p w:rsidR="00ED61DA" w:rsidRPr="00D74A2E" w:rsidRDefault="00ED61DA" w:rsidP="00EB11FE">
            <w:pPr>
              <w:suppressAutoHyphens w:val="0"/>
              <w:spacing w:line="100" w:lineRule="atLeast"/>
              <w:jc w:val="both"/>
              <w:rPr>
                <w:sz w:val="20"/>
                <w:szCs w:val="20"/>
              </w:rPr>
            </w:pPr>
            <w:r w:rsidRPr="00D74A2E">
              <w:rPr>
                <w:sz w:val="20"/>
                <w:szCs w:val="20"/>
              </w:rPr>
              <w:t>- dezynfekcji (temperaturowa i chemiczna środkami dopuszczonymi przez PZH),</w:t>
            </w:r>
          </w:p>
          <w:p w:rsidR="00ED61DA" w:rsidRPr="00D74A2E" w:rsidRDefault="00ED61DA" w:rsidP="00EB11FE">
            <w:pPr>
              <w:spacing w:line="100" w:lineRule="atLeast"/>
              <w:jc w:val="both"/>
              <w:rPr>
                <w:sz w:val="20"/>
                <w:szCs w:val="20"/>
              </w:rPr>
            </w:pPr>
            <w:r w:rsidRPr="00D74A2E">
              <w:rPr>
                <w:sz w:val="20"/>
                <w:szCs w:val="20"/>
              </w:rPr>
              <w:t>- sterylizacji (parowa w autoklawach 134 [°C], niskotemperaturowa np. tlenek etylenu dla materiałów wrażliwych i/lub nadtlenek wodoru i lub plazma)</w:t>
            </w:r>
          </w:p>
          <w:p w:rsidR="00ED61DA" w:rsidRPr="00D74A2E" w:rsidRDefault="00ED61DA" w:rsidP="00EB11FE">
            <w:pPr>
              <w:spacing w:line="100" w:lineRule="atLeast"/>
              <w:jc w:val="both"/>
              <w:rPr>
                <w:sz w:val="20"/>
                <w:szCs w:val="20"/>
              </w:rPr>
            </w:pPr>
          </w:p>
          <w:p w:rsidR="00ED61DA" w:rsidRPr="00D74A2E" w:rsidRDefault="00ED61DA" w:rsidP="00EB11FE">
            <w:pPr>
              <w:spacing w:line="100" w:lineRule="atLeast"/>
              <w:jc w:val="both"/>
            </w:pPr>
            <w:r w:rsidRPr="00D74A2E">
              <w:rPr>
                <w:b/>
                <w:bCs/>
                <w:i/>
                <w:sz w:val="20"/>
                <w:szCs w:val="20"/>
              </w:rPr>
              <w:t>Uwaga</w:t>
            </w:r>
            <w:r w:rsidRPr="00D74A2E">
              <w:rPr>
                <w:i/>
                <w:sz w:val="20"/>
                <w:szCs w:val="20"/>
              </w:rPr>
              <w:t xml:space="preserve"> – należy </w:t>
            </w:r>
            <w:r w:rsidRPr="00D74A2E">
              <w:rPr>
                <w:sz w:val="20"/>
                <w:szCs w:val="20"/>
              </w:rPr>
              <w:t>z</w:t>
            </w:r>
            <w:r w:rsidRPr="00D74A2E">
              <w:rPr>
                <w:i/>
                <w:sz w:val="20"/>
                <w:szCs w:val="20"/>
              </w:rPr>
              <w:t>ałączyć materiały informacyjne producenta dotyczące postępowania z narzędziami w procesach mycia, dezynfekcji i sterylizacji</w:t>
            </w:r>
          </w:p>
        </w:tc>
        <w:tc>
          <w:tcPr>
            <w:tcW w:w="2694" w:type="dxa"/>
            <w:tcBorders>
              <w:top w:val="single" w:sz="4" w:space="0" w:color="000000"/>
              <w:left w:val="single" w:sz="4" w:space="0" w:color="000000"/>
              <w:bottom w:val="single" w:sz="4" w:space="0" w:color="000000"/>
            </w:tcBorders>
            <w:shd w:val="clear" w:color="auto" w:fill="auto"/>
          </w:tcPr>
          <w:p w:rsidR="00ED61DA" w:rsidRPr="00D74A2E" w:rsidRDefault="00ED61DA" w:rsidP="00EB11FE">
            <w:pPr>
              <w:snapToGrid w:val="0"/>
              <w:jc w:val="center"/>
            </w:pPr>
            <w:r w:rsidRPr="00D74A2E">
              <w:rPr>
                <w:sz w:val="20"/>
                <w:szCs w:val="20"/>
              </w:rPr>
              <w:t>TAK</w:t>
            </w:r>
          </w:p>
        </w:tc>
        <w:tc>
          <w:tcPr>
            <w:tcW w:w="5080" w:type="dxa"/>
            <w:gridSpan w:val="3"/>
            <w:tcBorders>
              <w:top w:val="single" w:sz="4" w:space="0" w:color="000000"/>
              <w:left w:val="single" w:sz="4" w:space="0" w:color="000000"/>
              <w:bottom w:val="single" w:sz="4" w:space="0" w:color="000000"/>
              <w:right w:val="single" w:sz="4" w:space="0" w:color="000000"/>
            </w:tcBorders>
            <w:shd w:val="clear" w:color="auto" w:fill="auto"/>
          </w:tcPr>
          <w:p w:rsidR="00ED61DA" w:rsidRPr="00D74A2E" w:rsidRDefault="00ED61DA" w:rsidP="00EB11FE">
            <w:pPr>
              <w:snapToGrid w:val="0"/>
              <w:spacing w:before="60" w:after="60"/>
              <w:jc w:val="center"/>
            </w:pPr>
          </w:p>
        </w:tc>
      </w:tr>
    </w:tbl>
    <w:p w:rsidR="00CF70E3" w:rsidRPr="009643AE" w:rsidRDefault="00CF70E3" w:rsidP="00141A69">
      <w:pPr>
        <w:pStyle w:val="NormalnyArialNarrow"/>
        <w:shd w:val="clear" w:color="auto" w:fill="FFFFFF"/>
        <w:tabs>
          <w:tab w:val="left" w:pos="0"/>
          <w:tab w:val="left" w:pos="709"/>
          <w:tab w:val="left" w:pos="2835"/>
          <w:tab w:val="left" w:pos="3544"/>
        </w:tabs>
        <w:rPr>
          <w:rFonts w:ascii="Times New Roman" w:hAnsi="Times New Roman"/>
          <w:i/>
          <w:color w:val="FF0000"/>
        </w:rPr>
        <w:sectPr w:rsidR="00CF70E3" w:rsidRPr="009643AE" w:rsidSect="00400E06">
          <w:pgSz w:w="16838" w:h="11906" w:orient="landscape"/>
          <w:pgMar w:top="1134" w:right="1134" w:bottom="1274" w:left="1134" w:header="708" w:footer="459" w:gutter="0"/>
          <w:cols w:space="708"/>
          <w:docGrid w:linePitch="360"/>
        </w:sectPr>
      </w:pPr>
    </w:p>
    <w:p w:rsidR="009F3997" w:rsidRPr="004C584C" w:rsidRDefault="009F3997" w:rsidP="009F3997">
      <w:pPr>
        <w:tabs>
          <w:tab w:val="left" w:pos="5672"/>
        </w:tabs>
        <w:jc w:val="right"/>
        <w:rPr>
          <w:sz w:val="22"/>
          <w:szCs w:val="22"/>
        </w:rPr>
      </w:pPr>
      <w:r w:rsidRPr="004C584C">
        <w:rPr>
          <w:sz w:val="22"/>
          <w:szCs w:val="22"/>
        </w:rPr>
        <w:lastRenderedPageBreak/>
        <w:t xml:space="preserve">Załącznik Nr 5 do SWZ </w:t>
      </w:r>
    </w:p>
    <w:p w:rsidR="009F3997" w:rsidRPr="004C584C" w:rsidRDefault="009F3997" w:rsidP="009F3997">
      <w:pPr>
        <w:tabs>
          <w:tab w:val="left" w:pos="3118"/>
        </w:tabs>
        <w:jc w:val="right"/>
        <w:rPr>
          <w:sz w:val="22"/>
          <w:szCs w:val="22"/>
        </w:rPr>
      </w:pPr>
      <w:r w:rsidRPr="004C584C">
        <w:rPr>
          <w:sz w:val="22"/>
          <w:szCs w:val="22"/>
        </w:rPr>
        <w:t>Nr ZZP-344/</w:t>
      </w:r>
      <w:r w:rsidR="004C584C" w:rsidRPr="004C584C">
        <w:rPr>
          <w:sz w:val="22"/>
          <w:szCs w:val="22"/>
        </w:rPr>
        <w:t>56</w:t>
      </w:r>
      <w:r w:rsidRPr="004C584C">
        <w:rPr>
          <w:sz w:val="22"/>
          <w:szCs w:val="22"/>
        </w:rPr>
        <w:t>/202</w:t>
      </w:r>
      <w:r w:rsidR="004C584C" w:rsidRPr="004C584C">
        <w:rPr>
          <w:sz w:val="22"/>
          <w:szCs w:val="22"/>
        </w:rPr>
        <w:t>4</w:t>
      </w:r>
    </w:p>
    <w:p w:rsidR="009F3997" w:rsidRPr="009643AE" w:rsidRDefault="009F3997" w:rsidP="009F3997">
      <w:pPr>
        <w:pStyle w:val="Standard"/>
        <w:autoSpaceDE w:val="0"/>
        <w:spacing w:after="120"/>
        <w:rPr>
          <w:rFonts w:cs="Arial"/>
          <w:b/>
          <w:bCs/>
          <w:color w:val="FF0000"/>
          <w:sz w:val="22"/>
          <w:szCs w:val="22"/>
        </w:rPr>
      </w:pPr>
    </w:p>
    <w:p w:rsidR="004C584C" w:rsidRPr="00D74A2E" w:rsidRDefault="004C584C" w:rsidP="004C584C">
      <w:pPr>
        <w:pStyle w:val="Standard"/>
        <w:autoSpaceDE w:val="0"/>
        <w:spacing w:after="120"/>
        <w:jc w:val="center"/>
        <w:rPr>
          <w:b/>
          <w:bCs/>
          <w:sz w:val="20"/>
          <w:szCs w:val="20"/>
        </w:rPr>
      </w:pPr>
      <w:r w:rsidRPr="00D74A2E">
        <w:rPr>
          <w:rFonts w:cs="Arial"/>
          <w:b/>
          <w:bCs/>
          <w:sz w:val="22"/>
          <w:szCs w:val="22"/>
        </w:rPr>
        <w:t>Zestawienie wymaganych warunków względem wykonawcy usługi przeglądu, regeneracji i znakowania narzędzi chirurgicznych – d</w:t>
      </w:r>
      <w:r w:rsidRPr="00D74A2E">
        <w:rPr>
          <w:b/>
          <w:bCs/>
          <w:sz w:val="22"/>
          <w:szCs w:val="22"/>
        </w:rPr>
        <w:t xml:space="preserve">ot. części nr </w:t>
      </w:r>
      <w:r w:rsidRPr="00D74A2E">
        <w:rPr>
          <w:rFonts w:cs="Arial"/>
          <w:b/>
          <w:bCs/>
          <w:sz w:val="20"/>
          <w:szCs w:val="20"/>
        </w:rPr>
        <w:t xml:space="preserve">12, 19, 24 poz.1, 36, 37, 39, 40, 41  </w:t>
      </w:r>
    </w:p>
    <w:tbl>
      <w:tblPr>
        <w:tblW w:w="0" w:type="auto"/>
        <w:tblInd w:w="84" w:type="dxa"/>
        <w:tblLayout w:type="fixed"/>
        <w:tblLook w:val="0000"/>
      </w:tblPr>
      <w:tblGrid>
        <w:gridCol w:w="600"/>
        <w:gridCol w:w="8780"/>
        <w:gridCol w:w="5245"/>
      </w:tblGrid>
      <w:tr w:rsidR="004C584C" w:rsidRPr="00D74A2E" w:rsidTr="00EB11FE">
        <w:trPr>
          <w:trHeight w:val="301"/>
        </w:trPr>
        <w:tc>
          <w:tcPr>
            <w:tcW w:w="60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jc w:val="center"/>
            </w:pPr>
            <w:r w:rsidRPr="00D74A2E">
              <w:rPr>
                <w:rFonts w:cs="Arial"/>
                <w:sz w:val="20"/>
                <w:szCs w:val="20"/>
              </w:rPr>
              <w:t>L.p.</w:t>
            </w:r>
          </w:p>
        </w:tc>
        <w:tc>
          <w:tcPr>
            <w:tcW w:w="878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jc w:val="center"/>
            </w:pPr>
            <w:r w:rsidRPr="00D74A2E">
              <w:rPr>
                <w:rFonts w:cs="Arial"/>
                <w:sz w:val="20"/>
                <w:szCs w:val="20"/>
              </w:rPr>
              <w:t>Parametr wymagany</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584C" w:rsidRPr="00D74A2E" w:rsidRDefault="004C584C" w:rsidP="00EB11FE">
            <w:pPr>
              <w:snapToGrid w:val="0"/>
              <w:jc w:val="center"/>
            </w:pPr>
            <w:r w:rsidRPr="00D74A2E">
              <w:rPr>
                <w:rFonts w:cs="Arial"/>
                <w:sz w:val="20"/>
                <w:szCs w:val="20"/>
              </w:rPr>
              <w:t>Parametr oferowany</w:t>
            </w:r>
          </w:p>
        </w:tc>
      </w:tr>
      <w:tr w:rsidR="004C584C" w:rsidRPr="00D74A2E" w:rsidTr="00EB11FE">
        <w:trPr>
          <w:trHeight w:val="301"/>
        </w:trPr>
        <w:tc>
          <w:tcPr>
            <w:tcW w:w="60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pPr>
            <w:r w:rsidRPr="00D74A2E">
              <w:rPr>
                <w:rFonts w:cs="Arial"/>
                <w:b/>
                <w:bCs/>
                <w:sz w:val="20"/>
                <w:szCs w:val="20"/>
              </w:rPr>
              <w:t>I</w:t>
            </w:r>
          </w:p>
        </w:tc>
        <w:tc>
          <w:tcPr>
            <w:tcW w:w="878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spacing w:line="100" w:lineRule="atLeast"/>
            </w:pPr>
            <w:r w:rsidRPr="00D74A2E">
              <w:rPr>
                <w:rFonts w:cs="Arial"/>
                <w:b/>
                <w:bCs/>
                <w:sz w:val="20"/>
                <w:szCs w:val="20"/>
              </w:rPr>
              <w:t>CZYNNOŚCI AUDYTORSKIE</w:t>
            </w:r>
            <w:r w:rsidRPr="00D74A2E">
              <w:rPr>
                <w:rFonts w:cs="Arial"/>
                <w:sz w:val="20"/>
                <w:szCs w:val="20"/>
              </w:rPr>
              <w:t xml:space="preserve"> – do zrealizowania przed upływem gwarancji, potwierdzone opracowaniem w wersji papierowej i elektronicznej</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584C" w:rsidRPr="00D74A2E" w:rsidRDefault="004C584C" w:rsidP="00EB11FE">
            <w:pPr>
              <w:snapToGrid w:val="0"/>
            </w:pPr>
          </w:p>
        </w:tc>
      </w:tr>
      <w:tr w:rsidR="004C584C" w:rsidRPr="00D74A2E" w:rsidTr="00EB11FE">
        <w:trPr>
          <w:trHeight w:val="301"/>
        </w:trPr>
        <w:tc>
          <w:tcPr>
            <w:tcW w:w="60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pPr>
            <w:r w:rsidRPr="00D74A2E">
              <w:rPr>
                <w:rFonts w:cs="Arial"/>
                <w:sz w:val="20"/>
                <w:szCs w:val="20"/>
              </w:rPr>
              <w:t>1</w:t>
            </w:r>
          </w:p>
        </w:tc>
        <w:tc>
          <w:tcPr>
            <w:tcW w:w="878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spacing w:line="100" w:lineRule="atLeast"/>
              <w:rPr>
                <w:rFonts w:cs="Arial"/>
                <w:sz w:val="20"/>
                <w:szCs w:val="20"/>
              </w:rPr>
            </w:pPr>
            <w:r w:rsidRPr="00D74A2E">
              <w:rPr>
                <w:rFonts w:cs="Arial"/>
                <w:sz w:val="20"/>
                <w:szCs w:val="20"/>
              </w:rPr>
              <w:t>Inwentaryzacja i kwalifikacja narzędzi (ze wskazaniem: do dalszego stosowania, do regeneracji lub kasacji) w postaci raportu w wersji elektronicznej oraz papierowej, zawierającej dla każdego narzędzia:</w:t>
            </w:r>
          </w:p>
          <w:p w:rsidR="004C584C" w:rsidRPr="00D74A2E" w:rsidRDefault="004C584C" w:rsidP="004C584C">
            <w:pPr>
              <w:widowControl w:val="0"/>
              <w:numPr>
                <w:ilvl w:val="0"/>
                <w:numId w:val="28"/>
              </w:numPr>
              <w:tabs>
                <w:tab w:val="clear" w:pos="644"/>
                <w:tab w:val="num" w:pos="0"/>
              </w:tabs>
              <w:suppressAutoHyphens w:val="0"/>
              <w:spacing w:line="100" w:lineRule="atLeast"/>
              <w:ind w:left="720" w:hanging="360"/>
              <w:textAlignment w:val="baseline"/>
              <w:rPr>
                <w:rFonts w:cs="Arial"/>
                <w:sz w:val="20"/>
                <w:szCs w:val="20"/>
              </w:rPr>
            </w:pPr>
            <w:r w:rsidRPr="00D74A2E">
              <w:rPr>
                <w:rFonts w:cs="Arial"/>
                <w:sz w:val="20"/>
                <w:szCs w:val="20"/>
              </w:rPr>
              <w:t>nazwę narzędzia i opis umożliwiający jego identyfikację, (ewentualnie zdjęcie co najmniej w skali 1:2)</w:t>
            </w:r>
          </w:p>
          <w:p w:rsidR="004C584C" w:rsidRPr="00D74A2E" w:rsidRDefault="004C584C" w:rsidP="004C584C">
            <w:pPr>
              <w:widowControl w:val="0"/>
              <w:numPr>
                <w:ilvl w:val="0"/>
                <w:numId w:val="28"/>
              </w:numPr>
              <w:tabs>
                <w:tab w:val="clear" w:pos="644"/>
                <w:tab w:val="num" w:pos="0"/>
              </w:tabs>
              <w:suppressAutoHyphens w:val="0"/>
              <w:spacing w:line="100" w:lineRule="atLeast"/>
              <w:ind w:left="720" w:hanging="360"/>
              <w:textAlignment w:val="baseline"/>
            </w:pPr>
            <w:r w:rsidRPr="00D74A2E">
              <w:rPr>
                <w:rFonts w:cs="Arial"/>
                <w:sz w:val="20"/>
                <w:szCs w:val="20"/>
              </w:rPr>
              <w:t>opis aktualnego stanu narzędzia wraz ze wskazaniami dot. dalszego użytkowania.</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584C" w:rsidRPr="00D74A2E" w:rsidRDefault="004C584C" w:rsidP="00EB11FE">
            <w:pPr>
              <w:snapToGrid w:val="0"/>
            </w:pPr>
          </w:p>
        </w:tc>
      </w:tr>
      <w:tr w:rsidR="004C584C" w:rsidRPr="00D74A2E" w:rsidTr="00EB11FE">
        <w:trPr>
          <w:trHeight w:val="301"/>
        </w:trPr>
        <w:tc>
          <w:tcPr>
            <w:tcW w:w="60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pPr>
            <w:r w:rsidRPr="00D74A2E">
              <w:rPr>
                <w:rFonts w:cs="Arial"/>
                <w:sz w:val="20"/>
                <w:szCs w:val="20"/>
              </w:rPr>
              <w:t>2</w:t>
            </w:r>
          </w:p>
        </w:tc>
        <w:tc>
          <w:tcPr>
            <w:tcW w:w="878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spacing w:line="100" w:lineRule="atLeast"/>
            </w:pPr>
            <w:r w:rsidRPr="00D74A2E">
              <w:rPr>
                <w:rFonts w:cs="Arial"/>
                <w:sz w:val="20"/>
                <w:szCs w:val="20"/>
              </w:rPr>
              <w:t>Miejsce i moment sporządzenia raportu – 1 raz w roku, w trakcie trwania gwarancji, z możliwością rozbicia na raporty częściowe, dotyczące wskazanych odrębnie przez Zamawiającego jednostek organizacyjnych Szpitala</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584C" w:rsidRPr="00D74A2E" w:rsidRDefault="004C584C" w:rsidP="00EB11FE">
            <w:pPr>
              <w:snapToGrid w:val="0"/>
            </w:pPr>
          </w:p>
        </w:tc>
      </w:tr>
      <w:tr w:rsidR="004C584C" w:rsidRPr="00D74A2E" w:rsidTr="00EB11FE">
        <w:trPr>
          <w:trHeight w:val="301"/>
        </w:trPr>
        <w:tc>
          <w:tcPr>
            <w:tcW w:w="60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pPr>
            <w:r w:rsidRPr="00D74A2E">
              <w:rPr>
                <w:rFonts w:cs="Arial"/>
                <w:b/>
                <w:bCs/>
                <w:sz w:val="20"/>
                <w:szCs w:val="20"/>
              </w:rPr>
              <w:t>II</w:t>
            </w:r>
          </w:p>
        </w:tc>
        <w:tc>
          <w:tcPr>
            <w:tcW w:w="878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spacing w:line="100" w:lineRule="atLeast"/>
            </w:pPr>
            <w:r w:rsidRPr="00D74A2E">
              <w:rPr>
                <w:rFonts w:cs="Arial"/>
                <w:b/>
                <w:bCs/>
                <w:sz w:val="20"/>
                <w:szCs w:val="20"/>
              </w:rPr>
              <w:t>ZNAKOWANIE NARZĘDZI</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584C" w:rsidRPr="00D74A2E" w:rsidRDefault="004C584C" w:rsidP="00EB11FE">
            <w:pPr>
              <w:snapToGrid w:val="0"/>
            </w:pPr>
          </w:p>
        </w:tc>
      </w:tr>
      <w:tr w:rsidR="004C584C" w:rsidRPr="00D74A2E" w:rsidTr="00EB11FE">
        <w:trPr>
          <w:trHeight w:val="301"/>
        </w:trPr>
        <w:tc>
          <w:tcPr>
            <w:tcW w:w="60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pPr>
            <w:r w:rsidRPr="00D74A2E">
              <w:rPr>
                <w:rFonts w:cs="Arial"/>
                <w:sz w:val="20"/>
                <w:szCs w:val="20"/>
              </w:rPr>
              <w:t>1</w:t>
            </w:r>
          </w:p>
        </w:tc>
        <w:tc>
          <w:tcPr>
            <w:tcW w:w="878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spacing w:line="100" w:lineRule="atLeast"/>
              <w:rPr>
                <w:rFonts w:cs="Arial"/>
                <w:i/>
                <w:sz w:val="20"/>
                <w:szCs w:val="20"/>
              </w:rPr>
            </w:pPr>
            <w:r w:rsidRPr="00D74A2E">
              <w:rPr>
                <w:rFonts w:cs="Arial"/>
                <w:sz w:val="20"/>
                <w:szCs w:val="20"/>
              </w:rPr>
              <w:t>Oznakowanie wszystkich przekazywanych narzędzi chirurgicznych kodem typu DataMatrix) - w sposób ustalony z zamawiającym (zawartość oznakowania, użyty symbol, etc.)</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584C" w:rsidRPr="00D74A2E" w:rsidRDefault="004C584C" w:rsidP="00EB11FE">
            <w:pPr>
              <w:snapToGrid w:val="0"/>
            </w:pPr>
          </w:p>
        </w:tc>
      </w:tr>
      <w:tr w:rsidR="004C584C" w:rsidRPr="00D74A2E" w:rsidTr="00EB11FE">
        <w:trPr>
          <w:trHeight w:val="301"/>
        </w:trPr>
        <w:tc>
          <w:tcPr>
            <w:tcW w:w="60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pPr>
            <w:r w:rsidRPr="00D74A2E">
              <w:rPr>
                <w:rFonts w:cs="Arial"/>
                <w:sz w:val="20"/>
                <w:szCs w:val="20"/>
              </w:rPr>
              <w:t>2</w:t>
            </w:r>
          </w:p>
        </w:tc>
        <w:tc>
          <w:tcPr>
            <w:tcW w:w="878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spacing w:line="100" w:lineRule="atLeast"/>
            </w:pPr>
            <w:r w:rsidRPr="00D74A2E">
              <w:rPr>
                <w:rFonts w:cs="Arial"/>
                <w:sz w:val="20"/>
                <w:szCs w:val="20"/>
              </w:rPr>
              <w:t>Oznakowanie narzędzi kodem DataMatrix w sposób pozwalający na pełną identyfikację narzędzi w każdym zestawie i możliwość skanowania każdego instrumentu w zestawie</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584C" w:rsidRPr="00D74A2E" w:rsidRDefault="004C584C" w:rsidP="00EB11FE">
            <w:pPr>
              <w:snapToGrid w:val="0"/>
            </w:pPr>
          </w:p>
        </w:tc>
      </w:tr>
      <w:tr w:rsidR="004C584C" w:rsidRPr="00D74A2E" w:rsidTr="00EB11FE">
        <w:trPr>
          <w:trHeight w:val="301"/>
        </w:trPr>
        <w:tc>
          <w:tcPr>
            <w:tcW w:w="60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pPr>
            <w:r w:rsidRPr="00D74A2E">
              <w:rPr>
                <w:rFonts w:cs="Arial"/>
                <w:sz w:val="20"/>
                <w:szCs w:val="20"/>
              </w:rPr>
              <w:t>3</w:t>
            </w:r>
          </w:p>
        </w:tc>
        <w:tc>
          <w:tcPr>
            <w:tcW w:w="878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spacing w:line="100" w:lineRule="atLeast"/>
            </w:pPr>
            <w:r w:rsidRPr="00D74A2E">
              <w:rPr>
                <w:rFonts w:cs="Arial"/>
                <w:sz w:val="20"/>
                <w:szCs w:val="20"/>
              </w:rPr>
              <w:t>W każdym indywidualnym kodzie DataMatrix – zakodowana informacja o unikalnym numerze narzędzia/kontenera</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584C" w:rsidRPr="00D74A2E" w:rsidRDefault="004C584C" w:rsidP="00EB11FE">
            <w:pPr>
              <w:snapToGrid w:val="0"/>
            </w:pPr>
          </w:p>
        </w:tc>
      </w:tr>
      <w:tr w:rsidR="004C584C" w:rsidRPr="00D74A2E" w:rsidTr="00EB11FE">
        <w:trPr>
          <w:trHeight w:val="301"/>
        </w:trPr>
        <w:tc>
          <w:tcPr>
            <w:tcW w:w="60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pPr>
            <w:r w:rsidRPr="00D74A2E">
              <w:t>4</w:t>
            </w:r>
          </w:p>
        </w:tc>
        <w:tc>
          <w:tcPr>
            <w:tcW w:w="878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spacing w:line="100" w:lineRule="atLeast"/>
            </w:pPr>
            <w:r w:rsidRPr="00D74A2E">
              <w:rPr>
                <w:rFonts w:cs="Arial"/>
                <w:sz w:val="20"/>
                <w:szCs w:val="20"/>
              </w:rPr>
              <w:t>Wykonawca gwarantuje, że podczas prowadzonej usługi nie ulegną zniszczeniu/zatarciu/usunięciu istniejące oznaczenia, np. numery i rozmiary</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584C" w:rsidRPr="00D74A2E" w:rsidRDefault="004C584C" w:rsidP="00EB11FE">
            <w:pPr>
              <w:snapToGrid w:val="0"/>
            </w:pPr>
          </w:p>
        </w:tc>
      </w:tr>
      <w:tr w:rsidR="004C584C" w:rsidRPr="00D74A2E" w:rsidTr="00EB11FE">
        <w:trPr>
          <w:trHeight w:val="301"/>
        </w:trPr>
        <w:tc>
          <w:tcPr>
            <w:tcW w:w="60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pPr>
            <w:r w:rsidRPr="00D74A2E">
              <w:rPr>
                <w:rFonts w:cs="Arial"/>
                <w:b/>
                <w:bCs/>
                <w:sz w:val="20"/>
                <w:szCs w:val="20"/>
              </w:rPr>
              <w:t xml:space="preserve">III </w:t>
            </w:r>
          </w:p>
        </w:tc>
        <w:tc>
          <w:tcPr>
            <w:tcW w:w="878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spacing w:line="100" w:lineRule="atLeast"/>
            </w:pPr>
            <w:r w:rsidRPr="00D74A2E">
              <w:rPr>
                <w:rFonts w:cs="Arial"/>
                <w:b/>
                <w:bCs/>
                <w:sz w:val="20"/>
                <w:szCs w:val="20"/>
              </w:rPr>
              <w:t>CZYNNOŚCI REGENERACYJNE</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584C" w:rsidRPr="00D74A2E" w:rsidRDefault="004C584C" w:rsidP="00EB11FE">
            <w:pPr>
              <w:snapToGrid w:val="0"/>
            </w:pPr>
          </w:p>
        </w:tc>
      </w:tr>
      <w:tr w:rsidR="004C584C" w:rsidRPr="00D74A2E" w:rsidTr="00EB11FE">
        <w:trPr>
          <w:trHeight w:val="301"/>
        </w:trPr>
        <w:tc>
          <w:tcPr>
            <w:tcW w:w="60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pPr>
            <w:r w:rsidRPr="00D74A2E">
              <w:rPr>
                <w:rFonts w:cs="Arial"/>
                <w:sz w:val="20"/>
                <w:szCs w:val="20"/>
              </w:rPr>
              <w:t>1</w:t>
            </w:r>
          </w:p>
        </w:tc>
        <w:tc>
          <w:tcPr>
            <w:tcW w:w="878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spacing w:line="100" w:lineRule="atLeast"/>
            </w:pPr>
            <w:r w:rsidRPr="00D74A2E">
              <w:rPr>
                <w:rFonts w:cs="Arial"/>
                <w:sz w:val="20"/>
                <w:szCs w:val="20"/>
              </w:rPr>
              <w:t>Naprawa i regeneracja narzędzi wymienionych w odrębnym załączniku (szczegółowy zakres czynności – poniżej)</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584C" w:rsidRPr="00D74A2E" w:rsidRDefault="004C584C" w:rsidP="00EB11FE">
            <w:pPr>
              <w:snapToGrid w:val="0"/>
            </w:pPr>
          </w:p>
        </w:tc>
      </w:tr>
      <w:tr w:rsidR="004C584C" w:rsidRPr="00D74A2E" w:rsidTr="00EB11FE">
        <w:trPr>
          <w:trHeight w:val="301"/>
        </w:trPr>
        <w:tc>
          <w:tcPr>
            <w:tcW w:w="60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pPr>
            <w:r w:rsidRPr="00D74A2E">
              <w:rPr>
                <w:rFonts w:cs="Arial"/>
                <w:sz w:val="20"/>
                <w:szCs w:val="20"/>
              </w:rPr>
              <w:t>2</w:t>
            </w:r>
          </w:p>
        </w:tc>
        <w:tc>
          <w:tcPr>
            <w:tcW w:w="878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spacing w:line="100" w:lineRule="atLeast"/>
            </w:pPr>
            <w:r w:rsidRPr="00D74A2E">
              <w:rPr>
                <w:rFonts w:cs="Arial"/>
                <w:sz w:val="20"/>
                <w:szCs w:val="20"/>
              </w:rPr>
              <w:t>Zamawiający powierza, a Wykonawca przyjmuje do znakowania, naprawy, regeneracji i ostrzenia narzędzia chirurgiczne na podstawie odrębnych/bieżących zamówień w ilościach i terminach określonych w tych zamówieniach.</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584C" w:rsidRPr="00D74A2E" w:rsidRDefault="004C584C" w:rsidP="00EB11FE">
            <w:pPr>
              <w:snapToGrid w:val="0"/>
            </w:pPr>
          </w:p>
        </w:tc>
      </w:tr>
      <w:tr w:rsidR="004C584C" w:rsidRPr="00D74A2E" w:rsidTr="00EB11FE">
        <w:trPr>
          <w:trHeight w:val="301"/>
        </w:trPr>
        <w:tc>
          <w:tcPr>
            <w:tcW w:w="60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pPr>
            <w:r w:rsidRPr="00D74A2E">
              <w:rPr>
                <w:rFonts w:cs="Arial"/>
                <w:sz w:val="20"/>
                <w:szCs w:val="20"/>
              </w:rPr>
              <w:t>3</w:t>
            </w:r>
          </w:p>
        </w:tc>
        <w:tc>
          <w:tcPr>
            <w:tcW w:w="878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spacing w:line="100" w:lineRule="atLeast"/>
            </w:pPr>
            <w:r w:rsidRPr="00D74A2E">
              <w:rPr>
                <w:rFonts w:cs="Arial"/>
                <w:sz w:val="20"/>
                <w:szCs w:val="20"/>
              </w:rPr>
              <w:t xml:space="preserve">Usługa regeneracji nie może ograniczać się tylko do pojedynczych procesów (np. tylko ostrzenie) lecz narzędzie musi przejść kompletny cykl regeneracyjny, realizowany przez osoby posiadające wiedzę nt. budowy narzędzi, materiałów z jakich są wykonane, procesów technologicznych użytych do produkcji oraz dysponujących parkiem maszynowym i zapasem części zamiennych o odpowiednich parametrach. Każdorazowo usługa regeneracji będzie potwierdzana raportem opisującym wszystkie wykonane </w:t>
            </w:r>
            <w:r w:rsidRPr="00D74A2E">
              <w:rPr>
                <w:rFonts w:cs="Arial"/>
                <w:sz w:val="20"/>
                <w:szCs w:val="20"/>
              </w:rPr>
              <w:lastRenderedPageBreak/>
              <w:t>czynności.</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584C" w:rsidRPr="00D74A2E" w:rsidRDefault="004C584C" w:rsidP="00EB11FE">
            <w:pPr>
              <w:snapToGrid w:val="0"/>
            </w:pPr>
          </w:p>
        </w:tc>
      </w:tr>
      <w:tr w:rsidR="004C584C" w:rsidRPr="00D74A2E" w:rsidTr="00EB11FE">
        <w:trPr>
          <w:trHeight w:val="301"/>
        </w:trPr>
        <w:tc>
          <w:tcPr>
            <w:tcW w:w="60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pPr>
            <w:r w:rsidRPr="00D74A2E">
              <w:rPr>
                <w:rFonts w:cs="Arial"/>
                <w:sz w:val="20"/>
                <w:szCs w:val="20"/>
              </w:rPr>
              <w:lastRenderedPageBreak/>
              <w:t>4</w:t>
            </w:r>
          </w:p>
        </w:tc>
        <w:tc>
          <w:tcPr>
            <w:tcW w:w="878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spacing w:line="100" w:lineRule="atLeast"/>
              <w:rPr>
                <w:rFonts w:cs="Arial"/>
                <w:sz w:val="20"/>
                <w:szCs w:val="20"/>
              </w:rPr>
            </w:pPr>
            <w:r w:rsidRPr="00D74A2E">
              <w:rPr>
                <w:rFonts w:cs="Arial"/>
                <w:sz w:val="20"/>
                <w:szCs w:val="20"/>
              </w:rPr>
              <w:t>Zakres wymaganych czynności regeneracyjnych:</w:t>
            </w:r>
          </w:p>
          <w:p w:rsidR="004C584C" w:rsidRPr="00D74A2E" w:rsidRDefault="004C584C" w:rsidP="004C584C">
            <w:pPr>
              <w:widowControl w:val="0"/>
              <w:numPr>
                <w:ilvl w:val="0"/>
                <w:numId w:val="29"/>
              </w:numPr>
              <w:tabs>
                <w:tab w:val="clear" w:pos="540"/>
                <w:tab w:val="num" w:pos="0"/>
              </w:tabs>
              <w:suppressAutoHyphens w:val="0"/>
              <w:spacing w:line="100" w:lineRule="atLeast"/>
              <w:ind w:left="720"/>
              <w:textAlignment w:val="baseline"/>
              <w:rPr>
                <w:rFonts w:cs="Arial"/>
                <w:sz w:val="20"/>
                <w:szCs w:val="20"/>
              </w:rPr>
            </w:pPr>
            <w:r w:rsidRPr="00D74A2E">
              <w:rPr>
                <w:rFonts w:cs="Arial"/>
                <w:sz w:val="20"/>
                <w:szCs w:val="20"/>
              </w:rPr>
              <w:t>rozmontowanie narzędzia i ponowne złożenie po wykonaniu regeneracji,</w:t>
            </w:r>
          </w:p>
          <w:p w:rsidR="004C584C" w:rsidRPr="00D74A2E" w:rsidRDefault="004C584C" w:rsidP="004C584C">
            <w:pPr>
              <w:widowControl w:val="0"/>
              <w:numPr>
                <w:ilvl w:val="0"/>
                <w:numId w:val="29"/>
              </w:numPr>
              <w:tabs>
                <w:tab w:val="clear" w:pos="540"/>
                <w:tab w:val="num" w:pos="0"/>
              </w:tabs>
              <w:suppressAutoHyphens w:val="0"/>
              <w:spacing w:line="100" w:lineRule="atLeast"/>
              <w:ind w:left="720"/>
              <w:textAlignment w:val="baseline"/>
              <w:rPr>
                <w:rFonts w:cs="Arial"/>
                <w:sz w:val="20"/>
                <w:szCs w:val="20"/>
              </w:rPr>
            </w:pPr>
            <w:r w:rsidRPr="00D74A2E">
              <w:rPr>
                <w:rFonts w:cs="Arial"/>
                <w:sz w:val="20"/>
                <w:szCs w:val="20"/>
              </w:rPr>
              <w:t>czyszczenie, szlifowanie i polerowanie całej powierzchni narzędzia,</w:t>
            </w:r>
          </w:p>
          <w:p w:rsidR="004C584C" w:rsidRPr="00D74A2E" w:rsidRDefault="004C584C" w:rsidP="004C584C">
            <w:pPr>
              <w:widowControl w:val="0"/>
              <w:numPr>
                <w:ilvl w:val="0"/>
                <w:numId w:val="29"/>
              </w:numPr>
              <w:tabs>
                <w:tab w:val="clear" w:pos="540"/>
                <w:tab w:val="num" w:pos="0"/>
              </w:tabs>
              <w:suppressAutoHyphens w:val="0"/>
              <w:spacing w:line="100" w:lineRule="atLeast"/>
              <w:ind w:left="720"/>
              <w:textAlignment w:val="baseline"/>
              <w:rPr>
                <w:rFonts w:cs="Arial"/>
                <w:sz w:val="20"/>
                <w:szCs w:val="20"/>
              </w:rPr>
            </w:pPr>
            <w:r w:rsidRPr="00D74A2E">
              <w:rPr>
                <w:rFonts w:cs="Arial"/>
                <w:sz w:val="20"/>
                <w:szCs w:val="20"/>
              </w:rPr>
              <w:t>naprawa (ostrzenie, przywrócenie oryginalnego kształtu),</w:t>
            </w:r>
          </w:p>
          <w:p w:rsidR="004C584C" w:rsidRPr="00D74A2E" w:rsidRDefault="004C584C" w:rsidP="004C584C">
            <w:pPr>
              <w:widowControl w:val="0"/>
              <w:numPr>
                <w:ilvl w:val="0"/>
                <w:numId w:val="29"/>
              </w:numPr>
              <w:tabs>
                <w:tab w:val="clear" w:pos="540"/>
                <w:tab w:val="num" w:pos="0"/>
              </w:tabs>
              <w:suppressAutoHyphens w:val="0"/>
              <w:spacing w:line="100" w:lineRule="atLeast"/>
              <w:ind w:left="720"/>
              <w:textAlignment w:val="baseline"/>
              <w:rPr>
                <w:rFonts w:cs="Arial"/>
                <w:sz w:val="20"/>
                <w:szCs w:val="20"/>
              </w:rPr>
            </w:pPr>
            <w:r w:rsidRPr="00D74A2E">
              <w:rPr>
                <w:rFonts w:cs="Arial"/>
                <w:sz w:val="20"/>
                <w:szCs w:val="20"/>
              </w:rPr>
              <w:t>wymiana części zamiennych zgodnych z aktualnymi standardami jakości,</w:t>
            </w:r>
          </w:p>
          <w:p w:rsidR="004C584C" w:rsidRPr="00D74A2E" w:rsidRDefault="004C584C" w:rsidP="004C584C">
            <w:pPr>
              <w:widowControl w:val="0"/>
              <w:numPr>
                <w:ilvl w:val="0"/>
                <w:numId w:val="29"/>
              </w:numPr>
              <w:tabs>
                <w:tab w:val="clear" w:pos="540"/>
                <w:tab w:val="num" w:pos="0"/>
              </w:tabs>
              <w:suppressAutoHyphens w:val="0"/>
              <w:spacing w:line="100" w:lineRule="atLeast"/>
              <w:ind w:left="720"/>
              <w:textAlignment w:val="baseline"/>
              <w:rPr>
                <w:rFonts w:cs="Arial"/>
                <w:sz w:val="20"/>
                <w:szCs w:val="20"/>
              </w:rPr>
            </w:pPr>
            <w:r w:rsidRPr="00D74A2E">
              <w:rPr>
                <w:rFonts w:cs="Arial"/>
                <w:sz w:val="20"/>
                <w:szCs w:val="20"/>
              </w:rPr>
              <w:t>wymiana wkładek z twardego stopu metali poprzez hartowanie i lutowanie w próżni,</w:t>
            </w:r>
          </w:p>
          <w:p w:rsidR="004C584C" w:rsidRPr="00D74A2E" w:rsidRDefault="004C584C" w:rsidP="004C584C">
            <w:pPr>
              <w:widowControl w:val="0"/>
              <w:numPr>
                <w:ilvl w:val="0"/>
                <w:numId w:val="29"/>
              </w:numPr>
              <w:tabs>
                <w:tab w:val="clear" w:pos="540"/>
                <w:tab w:val="num" w:pos="0"/>
              </w:tabs>
              <w:suppressAutoHyphens w:val="0"/>
              <w:spacing w:line="100" w:lineRule="atLeast"/>
              <w:ind w:left="720"/>
              <w:textAlignment w:val="baseline"/>
              <w:rPr>
                <w:rFonts w:cs="Arial"/>
                <w:sz w:val="20"/>
                <w:szCs w:val="20"/>
              </w:rPr>
            </w:pPr>
            <w:r w:rsidRPr="00D74A2E">
              <w:rPr>
                <w:rFonts w:cs="Arial"/>
                <w:sz w:val="20"/>
                <w:szCs w:val="20"/>
              </w:rPr>
              <w:t>nałożenie warstwy pasywnej po usunięciu powłoki wierzchniej,</w:t>
            </w:r>
          </w:p>
          <w:p w:rsidR="004C584C" w:rsidRPr="00D74A2E" w:rsidRDefault="004C584C" w:rsidP="004C584C">
            <w:pPr>
              <w:widowControl w:val="0"/>
              <w:numPr>
                <w:ilvl w:val="0"/>
                <w:numId w:val="29"/>
              </w:numPr>
              <w:tabs>
                <w:tab w:val="clear" w:pos="540"/>
                <w:tab w:val="num" w:pos="0"/>
              </w:tabs>
              <w:suppressAutoHyphens w:val="0"/>
              <w:spacing w:line="100" w:lineRule="atLeast"/>
              <w:ind w:left="720"/>
              <w:textAlignment w:val="baseline"/>
              <w:rPr>
                <w:rFonts w:cs="Arial"/>
                <w:sz w:val="20"/>
                <w:szCs w:val="20"/>
              </w:rPr>
            </w:pPr>
            <w:r w:rsidRPr="00D74A2E">
              <w:rPr>
                <w:rFonts w:cs="Arial"/>
                <w:sz w:val="20"/>
                <w:szCs w:val="20"/>
              </w:rPr>
              <w:t>przywrócenie złoceń uchwytów, jeśli dotyczy,</w:t>
            </w:r>
          </w:p>
          <w:p w:rsidR="004C584C" w:rsidRPr="00D74A2E" w:rsidRDefault="004C584C" w:rsidP="004C584C">
            <w:pPr>
              <w:widowControl w:val="0"/>
              <w:numPr>
                <w:ilvl w:val="0"/>
                <w:numId w:val="29"/>
              </w:numPr>
              <w:tabs>
                <w:tab w:val="clear" w:pos="540"/>
                <w:tab w:val="num" w:pos="0"/>
              </w:tabs>
              <w:suppressAutoHyphens w:val="0"/>
              <w:spacing w:line="100" w:lineRule="atLeast"/>
              <w:ind w:left="720"/>
              <w:textAlignment w:val="baseline"/>
              <w:rPr>
                <w:rFonts w:cs="Arial"/>
                <w:sz w:val="20"/>
                <w:szCs w:val="20"/>
              </w:rPr>
            </w:pPr>
            <w:r w:rsidRPr="00D74A2E">
              <w:rPr>
                <w:rFonts w:cs="Arial"/>
                <w:sz w:val="20"/>
                <w:szCs w:val="20"/>
              </w:rPr>
              <w:t>konserwacja,</w:t>
            </w:r>
          </w:p>
          <w:p w:rsidR="004C584C" w:rsidRPr="00D74A2E" w:rsidRDefault="004C584C" w:rsidP="004C584C">
            <w:pPr>
              <w:widowControl w:val="0"/>
              <w:numPr>
                <w:ilvl w:val="0"/>
                <w:numId w:val="29"/>
              </w:numPr>
              <w:tabs>
                <w:tab w:val="clear" w:pos="540"/>
                <w:tab w:val="num" w:pos="0"/>
              </w:tabs>
              <w:suppressAutoHyphens w:val="0"/>
              <w:spacing w:line="100" w:lineRule="atLeast"/>
              <w:ind w:left="720"/>
              <w:textAlignment w:val="baseline"/>
              <w:rPr>
                <w:rFonts w:cs="Arial"/>
                <w:sz w:val="20"/>
                <w:szCs w:val="20"/>
              </w:rPr>
            </w:pPr>
            <w:r w:rsidRPr="00D74A2E">
              <w:rPr>
                <w:rFonts w:cs="Arial"/>
                <w:sz w:val="20"/>
                <w:szCs w:val="20"/>
              </w:rPr>
              <w:t>ustawianie pracy narzędzia (chwytu, cięcia, itp.),</w:t>
            </w:r>
          </w:p>
          <w:p w:rsidR="004C584C" w:rsidRPr="00D74A2E" w:rsidRDefault="004C584C" w:rsidP="004C584C">
            <w:pPr>
              <w:widowControl w:val="0"/>
              <w:numPr>
                <w:ilvl w:val="0"/>
                <w:numId w:val="29"/>
              </w:numPr>
              <w:tabs>
                <w:tab w:val="clear" w:pos="540"/>
                <w:tab w:val="num" w:pos="0"/>
              </w:tabs>
              <w:suppressAutoHyphens w:val="0"/>
              <w:spacing w:line="100" w:lineRule="atLeast"/>
              <w:ind w:left="720"/>
              <w:textAlignment w:val="baseline"/>
            </w:pPr>
            <w:r w:rsidRPr="00D74A2E">
              <w:rPr>
                <w:rFonts w:cs="Arial"/>
                <w:sz w:val="20"/>
                <w:szCs w:val="20"/>
              </w:rPr>
              <w:t>testy funkcyjne (zgodnie z procedurą technologiczną, identyczną jak dla nowych narzędzi),</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584C" w:rsidRPr="00D74A2E" w:rsidRDefault="004C584C" w:rsidP="00EB11FE">
            <w:pPr>
              <w:snapToGrid w:val="0"/>
            </w:pPr>
          </w:p>
        </w:tc>
      </w:tr>
      <w:tr w:rsidR="004C584C" w:rsidRPr="00D74A2E" w:rsidTr="00EB11FE">
        <w:trPr>
          <w:trHeight w:val="301"/>
        </w:trPr>
        <w:tc>
          <w:tcPr>
            <w:tcW w:w="60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pPr>
            <w:r w:rsidRPr="00D74A2E">
              <w:rPr>
                <w:rFonts w:cs="Arial"/>
                <w:b/>
                <w:bCs/>
                <w:sz w:val="20"/>
                <w:szCs w:val="20"/>
              </w:rPr>
              <w:t>IV</w:t>
            </w:r>
          </w:p>
        </w:tc>
        <w:tc>
          <w:tcPr>
            <w:tcW w:w="878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spacing w:line="100" w:lineRule="atLeast"/>
            </w:pPr>
            <w:r w:rsidRPr="00D74A2E">
              <w:rPr>
                <w:rFonts w:cs="Arial"/>
                <w:b/>
                <w:bCs/>
                <w:sz w:val="20"/>
                <w:szCs w:val="20"/>
              </w:rPr>
              <w:t>OBRÓT NARZĘDZIAMI</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584C" w:rsidRPr="00D74A2E" w:rsidRDefault="004C584C" w:rsidP="00EB11FE">
            <w:pPr>
              <w:snapToGrid w:val="0"/>
            </w:pPr>
          </w:p>
        </w:tc>
      </w:tr>
      <w:tr w:rsidR="004C584C" w:rsidRPr="00D74A2E" w:rsidTr="00EB11FE">
        <w:trPr>
          <w:trHeight w:val="301"/>
        </w:trPr>
        <w:tc>
          <w:tcPr>
            <w:tcW w:w="60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pPr>
            <w:r w:rsidRPr="00D74A2E">
              <w:rPr>
                <w:rFonts w:cs="Arial"/>
                <w:sz w:val="20"/>
                <w:szCs w:val="20"/>
              </w:rPr>
              <w:t>1</w:t>
            </w:r>
          </w:p>
        </w:tc>
        <w:tc>
          <w:tcPr>
            <w:tcW w:w="878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spacing w:line="100" w:lineRule="atLeast"/>
            </w:pPr>
            <w:r w:rsidRPr="00D74A2E">
              <w:rPr>
                <w:rFonts w:cs="Arial"/>
                <w:sz w:val="20"/>
                <w:szCs w:val="20"/>
              </w:rPr>
              <w:t>Czas obiegu narzędzi liczony od momentu wysyłki do zwrotu na adres Szpitala (do wyznaczonej osoby lub Działu) – do 30 dni kalendarzowych.</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584C" w:rsidRPr="00D74A2E" w:rsidRDefault="004C584C" w:rsidP="00EB11FE">
            <w:pPr>
              <w:snapToGrid w:val="0"/>
            </w:pPr>
          </w:p>
        </w:tc>
      </w:tr>
      <w:tr w:rsidR="004C584C" w:rsidRPr="00D74A2E" w:rsidTr="00EB11FE">
        <w:trPr>
          <w:trHeight w:val="301"/>
        </w:trPr>
        <w:tc>
          <w:tcPr>
            <w:tcW w:w="60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pPr>
            <w:r w:rsidRPr="00D74A2E">
              <w:rPr>
                <w:rFonts w:cs="Arial"/>
                <w:sz w:val="20"/>
                <w:szCs w:val="20"/>
              </w:rPr>
              <w:t>2</w:t>
            </w:r>
          </w:p>
        </w:tc>
        <w:tc>
          <w:tcPr>
            <w:tcW w:w="878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spacing w:line="100" w:lineRule="atLeast"/>
            </w:pPr>
            <w:r w:rsidRPr="00D74A2E">
              <w:rPr>
                <w:rFonts w:cs="Arial"/>
                <w:sz w:val="20"/>
                <w:szCs w:val="20"/>
              </w:rPr>
              <w:t>Usługa zawiera transport i towarzyszące mu czynności: odbiór, zwrot, ubezpieczenie na czas transportu</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584C" w:rsidRPr="00D74A2E" w:rsidRDefault="004C584C" w:rsidP="00EB11FE">
            <w:pPr>
              <w:snapToGrid w:val="0"/>
            </w:pPr>
          </w:p>
        </w:tc>
      </w:tr>
      <w:tr w:rsidR="004C584C" w:rsidRPr="00D74A2E" w:rsidTr="00EB11FE">
        <w:trPr>
          <w:trHeight w:val="301"/>
        </w:trPr>
        <w:tc>
          <w:tcPr>
            <w:tcW w:w="60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pPr>
            <w:r w:rsidRPr="00D74A2E">
              <w:rPr>
                <w:rFonts w:cs="Arial"/>
                <w:sz w:val="20"/>
                <w:szCs w:val="20"/>
              </w:rPr>
              <w:t>3</w:t>
            </w:r>
          </w:p>
        </w:tc>
        <w:tc>
          <w:tcPr>
            <w:tcW w:w="878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spacing w:line="100" w:lineRule="atLeast"/>
              <w:rPr>
                <w:rFonts w:cs="Arial"/>
                <w:sz w:val="20"/>
                <w:szCs w:val="20"/>
              </w:rPr>
            </w:pPr>
            <w:r w:rsidRPr="00D74A2E">
              <w:rPr>
                <w:rFonts w:cs="Arial"/>
                <w:sz w:val="20"/>
                <w:szCs w:val="20"/>
              </w:rPr>
              <w:t>Sposób komunikacji:</w:t>
            </w:r>
          </w:p>
          <w:p w:rsidR="004C584C" w:rsidRPr="00D74A2E" w:rsidRDefault="004C584C" w:rsidP="004C584C">
            <w:pPr>
              <w:widowControl w:val="0"/>
              <w:numPr>
                <w:ilvl w:val="0"/>
                <w:numId w:val="30"/>
              </w:numPr>
              <w:suppressAutoHyphens w:val="0"/>
              <w:spacing w:line="100" w:lineRule="atLeast"/>
              <w:textAlignment w:val="baseline"/>
              <w:rPr>
                <w:rFonts w:cs="Arial"/>
                <w:sz w:val="20"/>
                <w:szCs w:val="20"/>
              </w:rPr>
            </w:pPr>
            <w:r w:rsidRPr="00D74A2E">
              <w:rPr>
                <w:rFonts w:cs="Arial"/>
                <w:sz w:val="20"/>
                <w:szCs w:val="20"/>
              </w:rPr>
              <w:t>odbiór ze Szpitala - na pisemne zlecenie Zamawiającego od jego upoważnionego pracownika na podstawie protokołu przekazania,</w:t>
            </w:r>
          </w:p>
          <w:p w:rsidR="004C584C" w:rsidRPr="00D74A2E" w:rsidRDefault="004C584C" w:rsidP="004C584C">
            <w:pPr>
              <w:widowControl w:val="0"/>
              <w:numPr>
                <w:ilvl w:val="0"/>
                <w:numId w:val="30"/>
              </w:numPr>
              <w:suppressAutoHyphens w:val="0"/>
              <w:spacing w:line="100" w:lineRule="atLeast"/>
              <w:textAlignment w:val="baseline"/>
            </w:pPr>
            <w:r w:rsidRPr="00D74A2E">
              <w:rPr>
                <w:rFonts w:cs="Arial"/>
                <w:sz w:val="20"/>
                <w:szCs w:val="20"/>
              </w:rPr>
              <w:t xml:space="preserve">zwrot do Szpitala – pisemna informacja o terminie zwrotu, zwrot </w:t>
            </w:r>
            <w:r w:rsidRPr="00D74A2E">
              <w:rPr>
                <w:rFonts w:cs="Arial"/>
                <w:sz w:val="20"/>
                <w:szCs w:val="20"/>
              </w:rPr>
              <w:br/>
              <w:t>w obecności upoważnionego pracownika na podstawie protokołu przekazania</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584C" w:rsidRPr="00D74A2E" w:rsidRDefault="004C584C" w:rsidP="00EB11FE">
            <w:pPr>
              <w:snapToGrid w:val="0"/>
            </w:pPr>
          </w:p>
        </w:tc>
      </w:tr>
      <w:tr w:rsidR="004C584C" w:rsidRPr="00D74A2E" w:rsidTr="00EB11FE">
        <w:trPr>
          <w:trHeight w:val="301"/>
        </w:trPr>
        <w:tc>
          <w:tcPr>
            <w:tcW w:w="60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pPr>
            <w:r w:rsidRPr="00D74A2E">
              <w:rPr>
                <w:rFonts w:cs="Arial"/>
                <w:sz w:val="20"/>
                <w:szCs w:val="20"/>
              </w:rPr>
              <w:t>4</w:t>
            </w:r>
          </w:p>
        </w:tc>
        <w:tc>
          <w:tcPr>
            <w:tcW w:w="878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spacing w:line="100" w:lineRule="atLeast"/>
            </w:pPr>
            <w:r w:rsidRPr="00D74A2E">
              <w:rPr>
                <w:rFonts w:cs="Arial"/>
                <w:sz w:val="20"/>
                <w:szCs w:val="20"/>
              </w:rPr>
              <w:t>Zamawiający gwarantuje fachowe zapakowywanie i rozpakowywanie przesyłek oraz, że wszystkie narzędzia przekazywane do Wykonawcy będą zdezynfekowane i w stanie gwarantującym bezpieczeństwo osób trzecich</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584C" w:rsidRPr="00D74A2E" w:rsidRDefault="004C584C" w:rsidP="00EB11FE">
            <w:pPr>
              <w:snapToGrid w:val="0"/>
            </w:pPr>
          </w:p>
        </w:tc>
      </w:tr>
      <w:tr w:rsidR="004C584C" w:rsidRPr="00D74A2E" w:rsidTr="00EB11FE">
        <w:trPr>
          <w:trHeight w:val="301"/>
        </w:trPr>
        <w:tc>
          <w:tcPr>
            <w:tcW w:w="60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pPr>
            <w:r w:rsidRPr="00D74A2E">
              <w:rPr>
                <w:rFonts w:cs="Arial"/>
                <w:b/>
                <w:bCs/>
                <w:sz w:val="20"/>
                <w:szCs w:val="20"/>
              </w:rPr>
              <w:t>V</w:t>
            </w:r>
          </w:p>
        </w:tc>
        <w:tc>
          <w:tcPr>
            <w:tcW w:w="878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spacing w:line="100" w:lineRule="atLeast"/>
            </w:pPr>
            <w:r w:rsidRPr="00D74A2E">
              <w:rPr>
                <w:rFonts w:cs="Arial"/>
                <w:b/>
                <w:bCs/>
                <w:sz w:val="20"/>
                <w:szCs w:val="20"/>
              </w:rPr>
              <w:t>DOKUMENTOWANIE CZYNNOŚCI</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584C" w:rsidRPr="00D74A2E" w:rsidRDefault="004C584C" w:rsidP="00EB11FE">
            <w:pPr>
              <w:snapToGrid w:val="0"/>
            </w:pPr>
          </w:p>
        </w:tc>
      </w:tr>
      <w:tr w:rsidR="004C584C" w:rsidRPr="00D74A2E" w:rsidTr="00EB11FE">
        <w:trPr>
          <w:trHeight w:val="301"/>
        </w:trPr>
        <w:tc>
          <w:tcPr>
            <w:tcW w:w="60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pPr>
            <w:r w:rsidRPr="00D74A2E">
              <w:rPr>
                <w:rFonts w:cs="Arial"/>
                <w:sz w:val="20"/>
                <w:szCs w:val="20"/>
              </w:rPr>
              <w:t>1</w:t>
            </w:r>
          </w:p>
        </w:tc>
        <w:tc>
          <w:tcPr>
            <w:tcW w:w="878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spacing w:line="100" w:lineRule="atLeast"/>
            </w:pPr>
            <w:r w:rsidRPr="00D74A2E">
              <w:rPr>
                <w:rFonts w:cs="Arial"/>
                <w:sz w:val="20"/>
                <w:szCs w:val="20"/>
              </w:rPr>
              <w:t>Wszystkie czynności naprawcze i regeneracyjne potwierdzone osobnym raportem zawierającym dla każdego narzędzia: opis przeprowadzonych czynności i informacja o dopuszczeniu (lub nie) narzędzi do bezpiecznej eksploatacji</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584C" w:rsidRPr="00D74A2E" w:rsidRDefault="004C584C" w:rsidP="00EB11FE">
            <w:pPr>
              <w:snapToGrid w:val="0"/>
            </w:pPr>
          </w:p>
        </w:tc>
      </w:tr>
      <w:tr w:rsidR="004C584C" w:rsidRPr="00D74A2E" w:rsidTr="00EB11FE">
        <w:trPr>
          <w:trHeight w:val="301"/>
        </w:trPr>
        <w:tc>
          <w:tcPr>
            <w:tcW w:w="60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pPr>
            <w:r w:rsidRPr="00D74A2E">
              <w:rPr>
                <w:rFonts w:cs="Arial"/>
                <w:sz w:val="20"/>
                <w:szCs w:val="20"/>
              </w:rPr>
              <w:t>2</w:t>
            </w:r>
          </w:p>
        </w:tc>
        <w:tc>
          <w:tcPr>
            <w:tcW w:w="878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spacing w:line="100" w:lineRule="atLeast"/>
              <w:rPr>
                <w:rFonts w:cs="Arial"/>
                <w:sz w:val="20"/>
                <w:szCs w:val="20"/>
              </w:rPr>
            </w:pPr>
            <w:r w:rsidRPr="00D74A2E">
              <w:rPr>
                <w:rFonts w:cs="Arial"/>
                <w:sz w:val="20"/>
                <w:szCs w:val="20"/>
              </w:rPr>
              <w:t>Narzędzie po usłudze zostanie przekazane w profesjonalnym opakowaniu zabezpieczającym przed uszkodzeniem.</w:t>
            </w:r>
          </w:p>
          <w:p w:rsidR="004C584C" w:rsidRPr="00D74A2E" w:rsidRDefault="004C584C" w:rsidP="00EB11FE">
            <w:pPr>
              <w:spacing w:line="100" w:lineRule="atLeast"/>
            </w:pPr>
            <w:r w:rsidRPr="00D74A2E">
              <w:rPr>
                <w:rFonts w:cs="Arial"/>
                <w:sz w:val="20"/>
                <w:szCs w:val="20"/>
              </w:rPr>
              <w:t>Do każdej przesyłki zostanie dołączona lista narzędzi. Wykonawca jest zobowiązany do zwrotu wszystkich narzędzi w stanie nie gorszym niż otrzymał do wykonania usługi</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584C" w:rsidRPr="00D74A2E" w:rsidRDefault="004C584C" w:rsidP="00EB11FE">
            <w:pPr>
              <w:snapToGrid w:val="0"/>
            </w:pPr>
          </w:p>
        </w:tc>
      </w:tr>
      <w:tr w:rsidR="004C584C" w:rsidRPr="00D74A2E" w:rsidTr="00EB11FE">
        <w:trPr>
          <w:trHeight w:val="301"/>
        </w:trPr>
        <w:tc>
          <w:tcPr>
            <w:tcW w:w="60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pPr>
            <w:r w:rsidRPr="00D74A2E">
              <w:rPr>
                <w:rFonts w:cs="Arial"/>
                <w:sz w:val="20"/>
                <w:szCs w:val="20"/>
              </w:rPr>
              <w:t>3</w:t>
            </w:r>
          </w:p>
        </w:tc>
        <w:tc>
          <w:tcPr>
            <w:tcW w:w="878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spacing w:line="100" w:lineRule="atLeast"/>
            </w:pPr>
            <w:r w:rsidRPr="00D74A2E">
              <w:rPr>
                <w:rFonts w:cs="Arial"/>
                <w:sz w:val="20"/>
                <w:szCs w:val="20"/>
              </w:rPr>
              <w:t xml:space="preserve">Zamawiający wymaga aby wszystkie narzędzia zostały zwracane </w:t>
            </w:r>
            <w:r w:rsidRPr="00D74A2E">
              <w:rPr>
                <w:rFonts w:cs="Arial"/>
                <w:sz w:val="20"/>
                <w:szCs w:val="20"/>
              </w:rPr>
              <w:br/>
              <w:t>w identycznych pakietach jak przy przekazaniu, tj. z podziałem na oddziały lub inne jednostki organizacyjne</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584C" w:rsidRPr="00D74A2E" w:rsidRDefault="004C584C" w:rsidP="00EB11FE">
            <w:pPr>
              <w:snapToGrid w:val="0"/>
            </w:pPr>
          </w:p>
        </w:tc>
      </w:tr>
      <w:tr w:rsidR="004C584C" w:rsidRPr="00D74A2E" w:rsidTr="00EB11FE">
        <w:trPr>
          <w:trHeight w:val="301"/>
        </w:trPr>
        <w:tc>
          <w:tcPr>
            <w:tcW w:w="60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pPr>
            <w:r w:rsidRPr="00D74A2E">
              <w:rPr>
                <w:rFonts w:cs="Arial"/>
                <w:b/>
                <w:bCs/>
                <w:sz w:val="20"/>
                <w:szCs w:val="20"/>
              </w:rPr>
              <w:t>VI</w:t>
            </w:r>
          </w:p>
        </w:tc>
        <w:tc>
          <w:tcPr>
            <w:tcW w:w="878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spacing w:line="100" w:lineRule="atLeast"/>
            </w:pPr>
            <w:r w:rsidRPr="00D74A2E">
              <w:rPr>
                <w:rFonts w:cs="Arial"/>
                <w:b/>
                <w:bCs/>
                <w:sz w:val="20"/>
                <w:szCs w:val="20"/>
              </w:rPr>
              <w:t>WYMAGANIA WZGLĘDEM WYKONAWCY</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584C" w:rsidRPr="00D74A2E" w:rsidRDefault="004C584C" w:rsidP="00EB11FE">
            <w:pPr>
              <w:snapToGrid w:val="0"/>
            </w:pPr>
          </w:p>
        </w:tc>
      </w:tr>
      <w:tr w:rsidR="004C584C" w:rsidRPr="00D74A2E" w:rsidTr="00EB11FE">
        <w:trPr>
          <w:trHeight w:val="301"/>
        </w:trPr>
        <w:tc>
          <w:tcPr>
            <w:tcW w:w="60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pPr>
            <w:r w:rsidRPr="00D74A2E">
              <w:rPr>
                <w:rFonts w:cs="Arial"/>
                <w:sz w:val="20"/>
                <w:szCs w:val="20"/>
              </w:rPr>
              <w:t>1</w:t>
            </w:r>
          </w:p>
        </w:tc>
        <w:tc>
          <w:tcPr>
            <w:tcW w:w="878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spacing w:line="100" w:lineRule="atLeast"/>
            </w:pPr>
            <w:r w:rsidRPr="00D74A2E">
              <w:rPr>
                <w:rFonts w:cs="Arial"/>
                <w:sz w:val="20"/>
                <w:szCs w:val="20"/>
              </w:rPr>
              <w:t xml:space="preserve">Oświadczenie potwierdzające umiejętności, doświadczenie, wymagany park maszynowy oraz uprawnienia </w:t>
            </w:r>
            <w:r w:rsidRPr="00D74A2E">
              <w:rPr>
                <w:rFonts w:cs="Arial"/>
                <w:sz w:val="20"/>
                <w:szCs w:val="20"/>
              </w:rPr>
              <w:lastRenderedPageBreak/>
              <w:t xml:space="preserve">do wykonywania działalności lub czynności w zakresie przedmiotu zamówienia </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584C" w:rsidRPr="00D74A2E" w:rsidRDefault="004C584C" w:rsidP="00EB11FE">
            <w:pPr>
              <w:snapToGrid w:val="0"/>
            </w:pPr>
          </w:p>
        </w:tc>
      </w:tr>
      <w:tr w:rsidR="004C584C" w:rsidRPr="00D74A2E" w:rsidTr="00EB11FE">
        <w:trPr>
          <w:trHeight w:val="301"/>
        </w:trPr>
        <w:tc>
          <w:tcPr>
            <w:tcW w:w="60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pPr>
            <w:r w:rsidRPr="00D74A2E">
              <w:rPr>
                <w:rFonts w:cs="Arial"/>
                <w:sz w:val="20"/>
                <w:szCs w:val="20"/>
              </w:rPr>
              <w:lastRenderedPageBreak/>
              <w:t>2</w:t>
            </w:r>
          </w:p>
        </w:tc>
        <w:tc>
          <w:tcPr>
            <w:tcW w:w="878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spacing w:line="100" w:lineRule="atLeast"/>
            </w:pPr>
            <w:r w:rsidRPr="00D74A2E">
              <w:rPr>
                <w:rFonts w:cs="Arial"/>
                <w:sz w:val="20"/>
                <w:szCs w:val="20"/>
              </w:rPr>
              <w:t>Dokument potwierdzający posiadanie uprawnień do wykonywania usługi regeneracji narzędzi chirurgicznych oraz przeprowadzania odpowiednich procedur zgodności i oznakowania ich znakiem CE</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584C" w:rsidRPr="00D74A2E" w:rsidRDefault="004C584C" w:rsidP="00EB11FE">
            <w:pPr>
              <w:snapToGrid w:val="0"/>
            </w:pPr>
          </w:p>
        </w:tc>
      </w:tr>
      <w:tr w:rsidR="004C584C" w:rsidRPr="00D74A2E" w:rsidTr="00EB11FE">
        <w:trPr>
          <w:trHeight w:val="301"/>
        </w:trPr>
        <w:tc>
          <w:tcPr>
            <w:tcW w:w="60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pPr>
            <w:r w:rsidRPr="00D74A2E">
              <w:rPr>
                <w:rFonts w:cs="Arial"/>
                <w:sz w:val="20"/>
                <w:szCs w:val="20"/>
              </w:rPr>
              <w:t>3</w:t>
            </w:r>
          </w:p>
        </w:tc>
        <w:tc>
          <w:tcPr>
            <w:tcW w:w="8780" w:type="dxa"/>
            <w:tcBorders>
              <w:top w:val="single" w:sz="4" w:space="0" w:color="000000"/>
              <w:left w:val="single" w:sz="4" w:space="0" w:color="000000"/>
              <w:bottom w:val="single" w:sz="4" w:space="0" w:color="000000"/>
            </w:tcBorders>
            <w:shd w:val="clear" w:color="auto" w:fill="auto"/>
            <w:vAlign w:val="center"/>
          </w:tcPr>
          <w:p w:rsidR="004C584C" w:rsidRPr="00D74A2E" w:rsidRDefault="004C584C" w:rsidP="00EB11FE">
            <w:pPr>
              <w:snapToGrid w:val="0"/>
              <w:spacing w:line="100" w:lineRule="atLeast"/>
              <w:rPr>
                <w:rFonts w:cs="Arial"/>
                <w:sz w:val="20"/>
                <w:szCs w:val="20"/>
              </w:rPr>
            </w:pPr>
            <w:r w:rsidRPr="00D74A2E">
              <w:rPr>
                <w:rFonts w:cs="Arial"/>
                <w:sz w:val="20"/>
                <w:szCs w:val="20"/>
              </w:rPr>
              <w:t>Posiadane certyfikaty wykonawcy, co najmniej w  zakresie:</w:t>
            </w:r>
          </w:p>
          <w:p w:rsidR="004C584C" w:rsidRPr="00D74A2E" w:rsidRDefault="004C584C" w:rsidP="004C584C">
            <w:pPr>
              <w:widowControl w:val="0"/>
              <w:numPr>
                <w:ilvl w:val="0"/>
                <w:numId w:val="31"/>
              </w:numPr>
              <w:tabs>
                <w:tab w:val="clear" w:pos="720"/>
                <w:tab w:val="num" w:pos="0"/>
              </w:tabs>
              <w:suppressAutoHyphens w:val="0"/>
              <w:spacing w:line="100" w:lineRule="atLeast"/>
              <w:textAlignment w:val="baseline"/>
              <w:rPr>
                <w:rFonts w:cs="Arial"/>
                <w:sz w:val="20"/>
                <w:szCs w:val="20"/>
              </w:rPr>
            </w:pPr>
            <w:r w:rsidRPr="00D74A2E">
              <w:rPr>
                <w:rFonts w:cs="Arial"/>
                <w:sz w:val="20"/>
                <w:szCs w:val="20"/>
              </w:rPr>
              <w:t>projektowanie, produkcja i serwis techniczny instrumentów chirurgicznych,</w:t>
            </w:r>
          </w:p>
          <w:p w:rsidR="004C584C" w:rsidRPr="00D74A2E" w:rsidRDefault="004C584C" w:rsidP="004C584C">
            <w:pPr>
              <w:widowControl w:val="0"/>
              <w:numPr>
                <w:ilvl w:val="0"/>
                <w:numId w:val="31"/>
              </w:numPr>
              <w:tabs>
                <w:tab w:val="clear" w:pos="720"/>
                <w:tab w:val="num" w:pos="0"/>
              </w:tabs>
              <w:suppressAutoHyphens w:val="0"/>
              <w:spacing w:line="100" w:lineRule="atLeast"/>
              <w:textAlignment w:val="baseline"/>
              <w:rPr>
                <w:rFonts w:cs="Arial"/>
                <w:sz w:val="20"/>
                <w:szCs w:val="20"/>
              </w:rPr>
            </w:pPr>
            <w:r w:rsidRPr="00D74A2E">
              <w:rPr>
                <w:rFonts w:cs="Arial"/>
                <w:sz w:val="20"/>
                <w:szCs w:val="20"/>
              </w:rPr>
              <w:t>serwis techniczny wyrobów medycznych,</w:t>
            </w:r>
          </w:p>
          <w:p w:rsidR="004C584C" w:rsidRPr="00D74A2E" w:rsidRDefault="004C584C" w:rsidP="004C584C">
            <w:pPr>
              <w:widowControl w:val="0"/>
              <w:numPr>
                <w:ilvl w:val="0"/>
                <w:numId w:val="31"/>
              </w:numPr>
              <w:tabs>
                <w:tab w:val="clear" w:pos="720"/>
                <w:tab w:val="num" w:pos="0"/>
              </w:tabs>
              <w:suppressAutoHyphens w:val="0"/>
              <w:spacing w:line="100" w:lineRule="atLeast"/>
              <w:textAlignment w:val="baseline"/>
            </w:pPr>
            <w:r w:rsidRPr="00D74A2E">
              <w:rPr>
                <w:rFonts w:cs="Arial"/>
                <w:sz w:val="20"/>
                <w:szCs w:val="20"/>
              </w:rPr>
              <w:t>imienne certyfikaty serwisowe dla pracowników wykonawcy od producenta oferowanych narzędzi chirurgicznych w w/w/ zakresie</w:t>
            </w:r>
          </w:p>
        </w:tc>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584C" w:rsidRPr="00D74A2E" w:rsidRDefault="004C584C" w:rsidP="00EB11FE">
            <w:pPr>
              <w:snapToGrid w:val="0"/>
            </w:pPr>
          </w:p>
        </w:tc>
      </w:tr>
    </w:tbl>
    <w:p w:rsidR="00CF70E3" w:rsidRPr="009643AE" w:rsidRDefault="00CF70E3" w:rsidP="00141A69">
      <w:pPr>
        <w:pStyle w:val="NormalnyArialNarrow"/>
        <w:shd w:val="clear" w:color="auto" w:fill="FFFFFF"/>
        <w:tabs>
          <w:tab w:val="left" w:pos="0"/>
          <w:tab w:val="left" w:pos="709"/>
          <w:tab w:val="left" w:pos="2835"/>
          <w:tab w:val="left" w:pos="3544"/>
        </w:tabs>
        <w:rPr>
          <w:rFonts w:ascii="Times New Roman" w:hAnsi="Times New Roman"/>
          <w:i/>
          <w:color w:val="FF0000"/>
        </w:rPr>
        <w:sectPr w:rsidR="00CF70E3" w:rsidRPr="009643AE" w:rsidSect="00400E06">
          <w:pgSz w:w="16838" w:h="11906" w:orient="landscape"/>
          <w:pgMar w:top="1134" w:right="1134" w:bottom="1274" w:left="1134" w:header="708" w:footer="459" w:gutter="0"/>
          <w:cols w:space="708"/>
          <w:docGrid w:linePitch="360"/>
        </w:sectPr>
      </w:pPr>
    </w:p>
    <w:p w:rsidR="009F3997" w:rsidRPr="004C584C" w:rsidRDefault="009F3997" w:rsidP="009F3997">
      <w:pPr>
        <w:tabs>
          <w:tab w:val="left" w:pos="5672"/>
        </w:tabs>
        <w:jc w:val="right"/>
        <w:rPr>
          <w:sz w:val="22"/>
          <w:szCs w:val="22"/>
        </w:rPr>
      </w:pPr>
      <w:r w:rsidRPr="004C584C">
        <w:rPr>
          <w:sz w:val="22"/>
          <w:szCs w:val="22"/>
        </w:rPr>
        <w:lastRenderedPageBreak/>
        <w:t xml:space="preserve">Załącznik Nr 6 do SWZ </w:t>
      </w:r>
    </w:p>
    <w:p w:rsidR="009F3997" w:rsidRPr="004C584C" w:rsidRDefault="009F3997" w:rsidP="009F3997">
      <w:pPr>
        <w:tabs>
          <w:tab w:val="left" w:pos="3118"/>
        </w:tabs>
        <w:jc w:val="right"/>
        <w:rPr>
          <w:sz w:val="22"/>
          <w:szCs w:val="22"/>
        </w:rPr>
      </w:pPr>
      <w:r w:rsidRPr="004C584C">
        <w:rPr>
          <w:sz w:val="22"/>
          <w:szCs w:val="22"/>
        </w:rPr>
        <w:t>Nr ZZP-344/</w:t>
      </w:r>
      <w:r w:rsidR="004C584C" w:rsidRPr="004C584C">
        <w:rPr>
          <w:sz w:val="22"/>
          <w:szCs w:val="22"/>
        </w:rPr>
        <w:t>56</w:t>
      </w:r>
      <w:r w:rsidRPr="004C584C">
        <w:rPr>
          <w:sz w:val="22"/>
          <w:szCs w:val="22"/>
        </w:rPr>
        <w:t>/202</w:t>
      </w:r>
      <w:r w:rsidR="004C584C" w:rsidRPr="004C584C">
        <w:rPr>
          <w:sz w:val="22"/>
          <w:szCs w:val="22"/>
        </w:rPr>
        <w:t>4</w:t>
      </w:r>
    </w:p>
    <w:p w:rsidR="009F3997" w:rsidRPr="009643AE" w:rsidRDefault="009F3997" w:rsidP="009F3997">
      <w:pPr>
        <w:pStyle w:val="Standard"/>
        <w:autoSpaceDE w:val="0"/>
        <w:spacing w:after="120"/>
        <w:jc w:val="center"/>
        <w:rPr>
          <w:b/>
          <w:bCs/>
          <w:color w:val="FF0000"/>
          <w:sz w:val="22"/>
          <w:szCs w:val="22"/>
        </w:rPr>
      </w:pPr>
    </w:p>
    <w:p w:rsidR="004C584C" w:rsidRPr="00D74A2E" w:rsidRDefault="004C584C" w:rsidP="004C584C">
      <w:pPr>
        <w:pStyle w:val="Standard"/>
        <w:autoSpaceDE w:val="0"/>
        <w:spacing w:after="120"/>
        <w:jc w:val="center"/>
        <w:rPr>
          <w:b/>
          <w:bCs/>
          <w:sz w:val="20"/>
          <w:szCs w:val="20"/>
        </w:rPr>
      </w:pPr>
      <w:r w:rsidRPr="00D74A2E">
        <w:rPr>
          <w:b/>
          <w:bCs/>
          <w:sz w:val="22"/>
          <w:szCs w:val="22"/>
        </w:rPr>
        <w:t>Warunki gwarancji i serwisu narzędzi chirurgicznych</w:t>
      </w:r>
    </w:p>
    <w:p w:rsidR="004C584C" w:rsidRPr="00D74A2E" w:rsidRDefault="004C584C" w:rsidP="004C584C">
      <w:pPr>
        <w:pStyle w:val="Standard"/>
        <w:autoSpaceDE w:val="0"/>
        <w:spacing w:after="120"/>
        <w:jc w:val="center"/>
        <w:rPr>
          <w:b/>
          <w:bCs/>
          <w:sz w:val="20"/>
          <w:szCs w:val="20"/>
        </w:rPr>
      </w:pPr>
      <w:r w:rsidRPr="00D74A2E">
        <w:rPr>
          <w:b/>
          <w:bCs/>
          <w:sz w:val="20"/>
          <w:szCs w:val="20"/>
        </w:rPr>
        <w:t xml:space="preserve">Dotyczy części nr </w:t>
      </w:r>
      <w:r w:rsidRPr="00D74A2E">
        <w:rPr>
          <w:rFonts w:cs="Arial"/>
          <w:b/>
          <w:bCs/>
          <w:sz w:val="20"/>
          <w:szCs w:val="20"/>
        </w:rPr>
        <w:t xml:space="preserve">12, 19, 24 poz.1, 36, 37, 39, 40, 41  </w:t>
      </w:r>
    </w:p>
    <w:tbl>
      <w:tblPr>
        <w:tblW w:w="0" w:type="auto"/>
        <w:tblInd w:w="10" w:type="dxa"/>
        <w:tblLayout w:type="fixed"/>
        <w:tblCellMar>
          <w:left w:w="10" w:type="dxa"/>
          <w:right w:w="10" w:type="dxa"/>
        </w:tblCellMar>
        <w:tblLook w:val="0000"/>
      </w:tblPr>
      <w:tblGrid>
        <w:gridCol w:w="495"/>
        <w:gridCol w:w="7725"/>
        <w:gridCol w:w="2940"/>
        <w:gridCol w:w="3438"/>
      </w:tblGrid>
      <w:tr w:rsidR="004C584C" w:rsidRPr="00D74A2E" w:rsidTr="00EB11FE">
        <w:trPr>
          <w:trHeight w:val="23"/>
        </w:trPr>
        <w:tc>
          <w:tcPr>
            <w:tcW w:w="495" w:type="dxa"/>
            <w:tcBorders>
              <w:top w:val="single" w:sz="1" w:space="0" w:color="000000"/>
              <w:left w:val="single" w:sz="1" w:space="0" w:color="000000"/>
              <w:bottom w:val="single" w:sz="1" w:space="0" w:color="000000"/>
            </w:tcBorders>
            <w:shd w:val="clear" w:color="auto" w:fill="FFFFFF"/>
          </w:tcPr>
          <w:p w:rsidR="004C584C" w:rsidRPr="00D74A2E" w:rsidRDefault="004C584C" w:rsidP="00EB11FE">
            <w:pPr>
              <w:pStyle w:val="Standard"/>
              <w:autoSpaceDE w:val="0"/>
              <w:snapToGrid w:val="0"/>
              <w:jc w:val="both"/>
            </w:pPr>
            <w:r w:rsidRPr="00D74A2E">
              <w:rPr>
                <w:sz w:val="20"/>
                <w:szCs w:val="20"/>
              </w:rPr>
              <w:t>L.p.</w:t>
            </w:r>
          </w:p>
        </w:tc>
        <w:tc>
          <w:tcPr>
            <w:tcW w:w="7725" w:type="dxa"/>
            <w:tcBorders>
              <w:top w:val="single" w:sz="1" w:space="0" w:color="000000"/>
              <w:left w:val="single" w:sz="1" w:space="0" w:color="000000"/>
              <w:bottom w:val="single" w:sz="1" w:space="0" w:color="000000"/>
            </w:tcBorders>
            <w:shd w:val="clear" w:color="auto" w:fill="FFFFFF"/>
          </w:tcPr>
          <w:p w:rsidR="004C584C" w:rsidRPr="00D74A2E" w:rsidRDefault="004C584C" w:rsidP="00EB11FE">
            <w:pPr>
              <w:pStyle w:val="Standard"/>
              <w:autoSpaceDE w:val="0"/>
              <w:snapToGrid w:val="0"/>
              <w:jc w:val="center"/>
            </w:pPr>
            <w:r w:rsidRPr="00D74A2E">
              <w:rPr>
                <w:sz w:val="20"/>
                <w:szCs w:val="20"/>
              </w:rPr>
              <w:t>Warunki gwarancji i serwisu</w:t>
            </w:r>
          </w:p>
        </w:tc>
        <w:tc>
          <w:tcPr>
            <w:tcW w:w="2940" w:type="dxa"/>
            <w:tcBorders>
              <w:top w:val="single" w:sz="1" w:space="0" w:color="000000"/>
              <w:left w:val="single" w:sz="1" w:space="0" w:color="000000"/>
              <w:bottom w:val="single" w:sz="1" w:space="0" w:color="000000"/>
            </w:tcBorders>
            <w:shd w:val="clear" w:color="auto" w:fill="FFFFFF"/>
          </w:tcPr>
          <w:p w:rsidR="004C584C" w:rsidRPr="00D74A2E" w:rsidRDefault="004C584C" w:rsidP="00EB11FE">
            <w:pPr>
              <w:pStyle w:val="Standard"/>
              <w:autoSpaceDE w:val="0"/>
              <w:snapToGrid w:val="0"/>
              <w:jc w:val="center"/>
            </w:pPr>
            <w:r w:rsidRPr="00D74A2E">
              <w:rPr>
                <w:sz w:val="20"/>
                <w:szCs w:val="20"/>
              </w:rPr>
              <w:t>Warunek</w:t>
            </w:r>
          </w:p>
        </w:tc>
        <w:tc>
          <w:tcPr>
            <w:tcW w:w="3438" w:type="dxa"/>
            <w:tcBorders>
              <w:top w:val="single" w:sz="1" w:space="0" w:color="000000"/>
              <w:left w:val="single" w:sz="1" w:space="0" w:color="000000"/>
              <w:bottom w:val="single" w:sz="1" w:space="0" w:color="000000"/>
              <w:right w:val="single" w:sz="1" w:space="0" w:color="000000"/>
            </w:tcBorders>
            <w:shd w:val="clear" w:color="auto" w:fill="FFFFFF"/>
          </w:tcPr>
          <w:p w:rsidR="004C584C" w:rsidRPr="00D74A2E" w:rsidRDefault="004C584C" w:rsidP="00EB11FE">
            <w:pPr>
              <w:pStyle w:val="Standard"/>
              <w:autoSpaceDE w:val="0"/>
              <w:snapToGrid w:val="0"/>
              <w:jc w:val="center"/>
            </w:pPr>
            <w:r w:rsidRPr="00D74A2E">
              <w:rPr>
                <w:sz w:val="20"/>
                <w:szCs w:val="20"/>
              </w:rPr>
              <w:t>Opis</w:t>
            </w:r>
          </w:p>
        </w:tc>
      </w:tr>
      <w:tr w:rsidR="004C584C" w:rsidRPr="00D74A2E" w:rsidTr="00EB11FE">
        <w:trPr>
          <w:trHeight w:val="23"/>
        </w:trPr>
        <w:tc>
          <w:tcPr>
            <w:tcW w:w="495" w:type="dxa"/>
            <w:tcBorders>
              <w:top w:val="single" w:sz="1" w:space="0" w:color="000000"/>
              <w:left w:val="single" w:sz="1" w:space="0" w:color="000000"/>
              <w:bottom w:val="single" w:sz="1" w:space="0" w:color="000000"/>
            </w:tcBorders>
            <w:shd w:val="clear" w:color="auto" w:fill="FFFFFF"/>
          </w:tcPr>
          <w:p w:rsidR="004C584C" w:rsidRPr="00D74A2E" w:rsidRDefault="004C584C" w:rsidP="00EB11FE">
            <w:pPr>
              <w:pStyle w:val="Standard"/>
              <w:autoSpaceDE w:val="0"/>
              <w:snapToGrid w:val="0"/>
              <w:jc w:val="center"/>
            </w:pPr>
            <w:r w:rsidRPr="00D74A2E">
              <w:rPr>
                <w:sz w:val="20"/>
                <w:szCs w:val="20"/>
              </w:rPr>
              <w:t>1</w:t>
            </w:r>
          </w:p>
        </w:tc>
        <w:tc>
          <w:tcPr>
            <w:tcW w:w="7725" w:type="dxa"/>
            <w:tcBorders>
              <w:top w:val="single" w:sz="1" w:space="0" w:color="000000"/>
              <w:left w:val="single" w:sz="1" w:space="0" w:color="000000"/>
              <w:bottom w:val="single" w:sz="1" w:space="0" w:color="000000"/>
            </w:tcBorders>
            <w:shd w:val="clear" w:color="auto" w:fill="FFFFFF"/>
          </w:tcPr>
          <w:p w:rsidR="004C584C" w:rsidRPr="00D74A2E" w:rsidRDefault="004C584C" w:rsidP="00EB11FE">
            <w:pPr>
              <w:pStyle w:val="Standard"/>
              <w:autoSpaceDE w:val="0"/>
              <w:snapToGrid w:val="0"/>
              <w:jc w:val="both"/>
            </w:pPr>
            <w:r w:rsidRPr="00D74A2E">
              <w:rPr>
                <w:sz w:val="20"/>
                <w:szCs w:val="20"/>
              </w:rPr>
              <w:t>Gwarancja na zakupione narzędzia w miesiącach</w:t>
            </w:r>
          </w:p>
        </w:tc>
        <w:tc>
          <w:tcPr>
            <w:tcW w:w="2940" w:type="dxa"/>
            <w:tcBorders>
              <w:top w:val="single" w:sz="1" w:space="0" w:color="000000"/>
              <w:left w:val="single" w:sz="1" w:space="0" w:color="000000"/>
              <w:bottom w:val="single" w:sz="1" w:space="0" w:color="000000"/>
            </w:tcBorders>
            <w:shd w:val="clear" w:color="auto" w:fill="FFFFFF"/>
          </w:tcPr>
          <w:p w:rsidR="004C584C" w:rsidRPr="00D74A2E" w:rsidRDefault="004C584C" w:rsidP="00EB11FE">
            <w:pPr>
              <w:pStyle w:val="Standard"/>
              <w:autoSpaceDE w:val="0"/>
              <w:snapToGrid w:val="0"/>
              <w:jc w:val="center"/>
            </w:pPr>
            <w:r w:rsidRPr="00D74A2E">
              <w:rPr>
                <w:sz w:val="20"/>
                <w:szCs w:val="20"/>
              </w:rPr>
              <w:t>Minimum 36 miesięcy</w:t>
            </w:r>
          </w:p>
        </w:tc>
        <w:tc>
          <w:tcPr>
            <w:tcW w:w="3438" w:type="dxa"/>
            <w:tcBorders>
              <w:top w:val="single" w:sz="1" w:space="0" w:color="000000"/>
              <w:left w:val="single" w:sz="1" w:space="0" w:color="000000"/>
              <w:bottom w:val="single" w:sz="1" w:space="0" w:color="000000"/>
              <w:right w:val="single" w:sz="1" w:space="0" w:color="000000"/>
            </w:tcBorders>
            <w:shd w:val="clear" w:color="auto" w:fill="FFFFFF"/>
          </w:tcPr>
          <w:p w:rsidR="004C584C" w:rsidRPr="00D74A2E" w:rsidRDefault="004C584C" w:rsidP="00EB11FE">
            <w:pPr>
              <w:pStyle w:val="Standard"/>
              <w:autoSpaceDE w:val="0"/>
              <w:snapToGrid w:val="0"/>
              <w:jc w:val="both"/>
            </w:pPr>
          </w:p>
        </w:tc>
      </w:tr>
      <w:tr w:rsidR="004C584C" w:rsidRPr="00D74A2E" w:rsidTr="00EB11FE">
        <w:trPr>
          <w:trHeight w:val="23"/>
        </w:trPr>
        <w:tc>
          <w:tcPr>
            <w:tcW w:w="495" w:type="dxa"/>
            <w:tcBorders>
              <w:top w:val="single" w:sz="1" w:space="0" w:color="000000"/>
              <w:left w:val="single" w:sz="1" w:space="0" w:color="000000"/>
              <w:bottom w:val="single" w:sz="1" w:space="0" w:color="000000"/>
            </w:tcBorders>
            <w:shd w:val="clear" w:color="auto" w:fill="FFFFFF"/>
          </w:tcPr>
          <w:p w:rsidR="004C584C" w:rsidRPr="00D74A2E" w:rsidRDefault="004C584C" w:rsidP="00EB11FE">
            <w:pPr>
              <w:pStyle w:val="Standard"/>
              <w:autoSpaceDE w:val="0"/>
              <w:snapToGrid w:val="0"/>
              <w:jc w:val="center"/>
            </w:pPr>
            <w:r w:rsidRPr="00D74A2E">
              <w:rPr>
                <w:sz w:val="20"/>
                <w:szCs w:val="20"/>
              </w:rPr>
              <w:t>2</w:t>
            </w:r>
          </w:p>
        </w:tc>
        <w:tc>
          <w:tcPr>
            <w:tcW w:w="7725" w:type="dxa"/>
            <w:tcBorders>
              <w:top w:val="single" w:sz="1" w:space="0" w:color="000000"/>
              <w:left w:val="single" w:sz="1" w:space="0" w:color="000000"/>
              <w:bottom w:val="single" w:sz="1" w:space="0" w:color="000000"/>
            </w:tcBorders>
            <w:shd w:val="clear" w:color="auto" w:fill="FFFFFF"/>
          </w:tcPr>
          <w:p w:rsidR="004C584C" w:rsidRPr="00D74A2E" w:rsidRDefault="004C584C" w:rsidP="00EB11FE">
            <w:pPr>
              <w:pStyle w:val="Standard"/>
              <w:autoSpaceDE w:val="0"/>
              <w:snapToGrid w:val="0"/>
              <w:jc w:val="both"/>
            </w:pPr>
            <w:r w:rsidRPr="00D74A2E">
              <w:rPr>
                <w:sz w:val="20"/>
                <w:szCs w:val="20"/>
              </w:rPr>
              <w:t>Bezpłatne okresowe przeglądy w okresie gwarancji</w:t>
            </w:r>
          </w:p>
        </w:tc>
        <w:tc>
          <w:tcPr>
            <w:tcW w:w="2940" w:type="dxa"/>
            <w:tcBorders>
              <w:top w:val="single" w:sz="1" w:space="0" w:color="000000"/>
              <w:left w:val="single" w:sz="1" w:space="0" w:color="000000"/>
              <w:bottom w:val="single" w:sz="1" w:space="0" w:color="000000"/>
            </w:tcBorders>
            <w:shd w:val="clear" w:color="auto" w:fill="FFFFFF"/>
          </w:tcPr>
          <w:p w:rsidR="004C584C" w:rsidRPr="00D74A2E" w:rsidRDefault="004C584C" w:rsidP="00EB11FE">
            <w:pPr>
              <w:pStyle w:val="Standard"/>
              <w:autoSpaceDE w:val="0"/>
              <w:snapToGrid w:val="0"/>
              <w:jc w:val="center"/>
            </w:pPr>
            <w:r w:rsidRPr="00D74A2E">
              <w:rPr>
                <w:sz w:val="20"/>
                <w:szCs w:val="20"/>
              </w:rPr>
              <w:t>1 raz w roku</w:t>
            </w:r>
          </w:p>
        </w:tc>
        <w:tc>
          <w:tcPr>
            <w:tcW w:w="3438" w:type="dxa"/>
            <w:tcBorders>
              <w:top w:val="single" w:sz="1" w:space="0" w:color="000000"/>
              <w:left w:val="single" w:sz="1" w:space="0" w:color="000000"/>
              <w:bottom w:val="single" w:sz="1" w:space="0" w:color="000000"/>
              <w:right w:val="single" w:sz="1" w:space="0" w:color="000000"/>
            </w:tcBorders>
            <w:shd w:val="clear" w:color="auto" w:fill="FFFFFF"/>
          </w:tcPr>
          <w:p w:rsidR="004C584C" w:rsidRPr="00D74A2E" w:rsidRDefault="004C584C" w:rsidP="00EB11FE">
            <w:pPr>
              <w:pStyle w:val="Standard"/>
              <w:autoSpaceDE w:val="0"/>
              <w:snapToGrid w:val="0"/>
              <w:jc w:val="both"/>
            </w:pPr>
          </w:p>
        </w:tc>
      </w:tr>
      <w:tr w:rsidR="004C584C" w:rsidRPr="00D74A2E" w:rsidTr="00EB11FE">
        <w:trPr>
          <w:trHeight w:val="23"/>
        </w:trPr>
        <w:tc>
          <w:tcPr>
            <w:tcW w:w="495" w:type="dxa"/>
            <w:tcBorders>
              <w:top w:val="single" w:sz="1" w:space="0" w:color="000000"/>
              <w:left w:val="single" w:sz="1" w:space="0" w:color="000000"/>
              <w:bottom w:val="single" w:sz="1" w:space="0" w:color="000000"/>
            </w:tcBorders>
            <w:shd w:val="clear" w:color="auto" w:fill="FFFFFF"/>
          </w:tcPr>
          <w:p w:rsidR="004C584C" w:rsidRPr="00D74A2E" w:rsidRDefault="004C584C" w:rsidP="00EB11FE">
            <w:pPr>
              <w:pStyle w:val="Standard"/>
              <w:autoSpaceDE w:val="0"/>
              <w:snapToGrid w:val="0"/>
              <w:jc w:val="center"/>
            </w:pPr>
            <w:r w:rsidRPr="00D74A2E">
              <w:t>3</w:t>
            </w:r>
          </w:p>
        </w:tc>
        <w:tc>
          <w:tcPr>
            <w:tcW w:w="7725" w:type="dxa"/>
            <w:tcBorders>
              <w:top w:val="single" w:sz="1" w:space="0" w:color="000000"/>
              <w:left w:val="single" w:sz="1" w:space="0" w:color="000000"/>
              <w:bottom w:val="single" w:sz="1" w:space="0" w:color="000000"/>
            </w:tcBorders>
            <w:shd w:val="clear" w:color="auto" w:fill="FFFFFF"/>
          </w:tcPr>
          <w:p w:rsidR="004C584C" w:rsidRPr="00D74A2E" w:rsidRDefault="004C584C" w:rsidP="00EB11FE">
            <w:pPr>
              <w:pStyle w:val="Standard"/>
              <w:autoSpaceDE w:val="0"/>
              <w:snapToGrid w:val="0"/>
              <w:jc w:val="both"/>
            </w:pPr>
            <w:r w:rsidRPr="00D74A2E">
              <w:rPr>
                <w:sz w:val="20"/>
                <w:szCs w:val="20"/>
              </w:rPr>
              <w:t>Czas naprawy ( w dniach  )</w:t>
            </w:r>
          </w:p>
        </w:tc>
        <w:tc>
          <w:tcPr>
            <w:tcW w:w="2940" w:type="dxa"/>
            <w:tcBorders>
              <w:top w:val="single" w:sz="1" w:space="0" w:color="000000"/>
              <w:left w:val="single" w:sz="1" w:space="0" w:color="000000"/>
              <w:bottom w:val="single" w:sz="1" w:space="0" w:color="000000"/>
            </w:tcBorders>
            <w:shd w:val="clear" w:color="auto" w:fill="FFFFFF"/>
          </w:tcPr>
          <w:p w:rsidR="004C584C" w:rsidRPr="00D74A2E" w:rsidRDefault="004C584C" w:rsidP="00EB11FE">
            <w:pPr>
              <w:pStyle w:val="Standard"/>
              <w:autoSpaceDE w:val="0"/>
              <w:snapToGrid w:val="0"/>
              <w:jc w:val="center"/>
            </w:pPr>
            <w:r w:rsidRPr="00D74A2E">
              <w:rPr>
                <w:sz w:val="20"/>
                <w:szCs w:val="20"/>
              </w:rPr>
              <w:t>Do 30 dni kalendarzowych</w:t>
            </w:r>
          </w:p>
        </w:tc>
        <w:tc>
          <w:tcPr>
            <w:tcW w:w="3438" w:type="dxa"/>
            <w:tcBorders>
              <w:top w:val="single" w:sz="1" w:space="0" w:color="000000"/>
              <w:left w:val="single" w:sz="1" w:space="0" w:color="000000"/>
              <w:bottom w:val="single" w:sz="1" w:space="0" w:color="000000"/>
              <w:right w:val="single" w:sz="1" w:space="0" w:color="000000"/>
            </w:tcBorders>
            <w:shd w:val="clear" w:color="auto" w:fill="FFFFFF"/>
          </w:tcPr>
          <w:p w:rsidR="004C584C" w:rsidRPr="00D74A2E" w:rsidRDefault="004C584C" w:rsidP="00EB11FE">
            <w:pPr>
              <w:pStyle w:val="Standard"/>
              <w:autoSpaceDE w:val="0"/>
              <w:snapToGrid w:val="0"/>
              <w:jc w:val="both"/>
            </w:pPr>
          </w:p>
        </w:tc>
      </w:tr>
      <w:tr w:rsidR="004C584C" w:rsidRPr="00D74A2E" w:rsidTr="00EB11FE">
        <w:trPr>
          <w:trHeight w:val="23"/>
        </w:trPr>
        <w:tc>
          <w:tcPr>
            <w:tcW w:w="495" w:type="dxa"/>
            <w:tcBorders>
              <w:top w:val="single" w:sz="1" w:space="0" w:color="000000"/>
              <w:left w:val="single" w:sz="1" w:space="0" w:color="000000"/>
              <w:bottom w:val="single" w:sz="1" w:space="0" w:color="000000"/>
            </w:tcBorders>
            <w:shd w:val="clear" w:color="auto" w:fill="FFFFFF"/>
          </w:tcPr>
          <w:p w:rsidR="004C584C" w:rsidRPr="00D74A2E" w:rsidRDefault="004C584C" w:rsidP="00EB11FE">
            <w:pPr>
              <w:pStyle w:val="Standard"/>
              <w:autoSpaceDE w:val="0"/>
              <w:snapToGrid w:val="0"/>
              <w:jc w:val="center"/>
            </w:pPr>
            <w:r w:rsidRPr="00D74A2E">
              <w:rPr>
                <w:sz w:val="20"/>
                <w:szCs w:val="20"/>
              </w:rPr>
              <w:t>4</w:t>
            </w:r>
          </w:p>
        </w:tc>
        <w:tc>
          <w:tcPr>
            <w:tcW w:w="7725" w:type="dxa"/>
            <w:tcBorders>
              <w:top w:val="single" w:sz="1" w:space="0" w:color="000000"/>
              <w:left w:val="single" w:sz="1" w:space="0" w:color="000000"/>
              <w:bottom w:val="single" w:sz="1" w:space="0" w:color="000000"/>
            </w:tcBorders>
            <w:shd w:val="clear" w:color="auto" w:fill="FFFFFF"/>
          </w:tcPr>
          <w:p w:rsidR="004C584C" w:rsidRPr="00D74A2E" w:rsidRDefault="004C584C" w:rsidP="00EB11FE">
            <w:pPr>
              <w:pStyle w:val="Standard"/>
              <w:autoSpaceDE w:val="0"/>
              <w:snapToGrid w:val="0"/>
              <w:jc w:val="both"/>
            </w:pPr>
            <w:r w:rsidRPr="00D74A2E">
              <w:rPr>
                <w:sz w:val="20"/>
                <w:szCs w:val="20"/>
              </w:rPr>
              <w:t>Regeneracja narzędzi chirurgicznych  na terenie Polski  z pełnym zakresem usługi regeneracji  z przywróceniem im w 100% funkcjonalności takich jak: ostrzenie dłut , osteotomów , łyżeczek kostnych, odgryzaczy kostnych, kleszczy do cięcia drutów, nożyczek łącznie z wymianą śrub; wymiana twardych wkładek w imadłach, nożyczkach, pincetach, kleszczach do obcinania drutu itp.; wymiana nitów zawiasów; regeneracja części roboczych kleszczyków, klemów atraumatycznych, pincet, imadeł, haków i retraktorów; regeneracja powierzchni łącznie z pasywacją , matowaniem oraz niklowanie lub chromowanie narzędzi z takimi powłokami</w:t>
            </w:r>
          </w:p>
        </w:tc>
        <w:tc>
          <w:tcPr>
            <w:tcW w:w="2940" w:type="dxa"/>
            <w:tcBorders>
              <w:top w:val="single" w:sz="1" w:space="0" w:color="000000"/>
              <w:left w:val="single" w:sz="1" w:space="0" w:color="000000"/>
              <w:bottom w:val="single" w:sz="1" w:space="0" w:color="000000"/>
            </w:tcBorders>
            <w:shd w:val="clear" w:color="auto" w:fill="FFFFFF"/>
          </w:tcPr>
          <w:p w:rsidR="004C584C" w:rsidRPr="00D74A2E" w:rsidRDefault="004C584C" w:rsidP="00EB11FE">
            <w:pPr>
              <w:pStyle w:val="Standard"/>
              <w:autoSpaceDE w:val="0"/>
              <w:snapToGrid w:val="0"/>
              <w:jc w:val="both"/>
            </w:pPr>
            <w:r w:rsidRPr="00D74A2E">
              <w:rPr>
                <w:sz w:val="20"/>
                <w:szCs w:val="20"/>
              </w:rPr>
              <w:t>Termin wykonania regeneracji maksymalnie do 30 dni kalendarzowych od daty dostarczenia narzędzi</w:t>
            </w:r>
          </w:p>
        </w:tc>
        <w:tc>
          <w:tcPr>
            <w:tcW w:w="3438" w:type="dxa"/>
            <w:tcBorders>
              <w:top w:val="single" w:sz="1" w:space="0" w:color="000000"/>
              <w:left w:val="single" w:sz="1" w:space="0" w:color="000000"/>
              <w:bottom w:val="single" w:sz="1" w:space="0" w:color="000000"/>
              <w:right w:val="single" w:sz="1" w:space="0" w:color="000000"/>
            </w:tcBorders>
            <w:shd w:val="clear" w:color="auto" w:fill="FFFFFF"/>
          </w:tcPr>
          <w:p w:rsidR="004C584C" w:rsidRPr="00D74A2E" w:rsidRDefault="004C584C" w:rsidP="00EB11FE">
            <w:pPr>
              <w:pStyle w:val="Standard"/>
              <w:autoSpaceDE w:val="0"/>
              <w:snapToGrid w:val="0"/>
              <w:jc w:val="both"/>
            </w:pPr>
          </w:p>
        </w:tc>
      </w:tr>
      <w:tr w:rsidR="004C584C" w:rsidRPr="00D74A2E" w:rsidTr="00EB11FE">
        <w:trPr>
          <w:trHeight w:val="23"/>
        </w:trPr>
        <w:tc>
          <w:tcPr>
            <w:tcW w:w="495" w:type="dxa"/>
            <w:tcBorders>
              <w:top w:val="single" w:sz="1" w:space="0" w:color="000000"/>
              <w:left w:val="single" w:sz="1" w:space="0" w:color="000000"/>
              <w:bottom w:val="single" w:sz="1" w:space="0" w:color="000000"/>
            </w:tcBorders>
            <w:shd w:val="clear" w:color="auto" w:fill="FFFFFF"/>
          </w:tcPr>
          <w:p w:rsidR="004C584C" w:rsidRPr="00D74A2E" w:rsidRDefault="004C584C" w:rsidP="00EB11FE">
            <w:pPr>
              <w:pStyle w:val="Standard"/>
              <w:autoSpaceDE w:val="0"/>
              <w:snapToGrid w:val="0"/>
              <w:jc w:val="center"/>
            </w:pPr>
            <w:r w:rsidRPr="00D74A2E">
              <w:rPr>
                <w:sz w:val="20"/>
                <w:szCs w:val="20"/>
              </w:rPr>
              <w:t>5</w:t>
            </w:r>
          </w:p>
        </w:tc>
        <w:tc>
          <w:tcPr>
            <w:tcW w:w="7725" w:type="dxa"/>
            <w:tcBorders>
              <w:top w:val="single" w:sz="1" w:space="0" w:color="000000"/>
              <w:left w:val="single" w:sz="1" w:space="0" w:color="000000"/>
              <w:bottom w:val="single" w:sz="1" w:space="0" w:color="000000"/>
            </w:tcBorders>
            <w:shd w:val="clear" w:color="auto" w:fill="FFFFFF"/>
          </w:tcPr>
          <w:p w:rsidR="004C584C" w:rsidRPr="00D74A2E" w:rsidRDefault="004C584C" w:rsidP="00EB11FE">
            <w:pPr>
              <w:autoSpaceDE w:val="0"/>
              <w:snapToGrid w:val="0"/>
              <w:jc w:val="both"/>
            </w:pPr>
            <w:r w:rsidRPr="00D74A2E">
              <w:rPr>
                <w:sz w:val="20"/>
                <w:szCs w:val="20"/>
              </w:rPr>
              <w:t xml:space="preserve">Minimum  </w:t>
            </w:r>
            <w:r w:rsidRPr="00D74A2E">
              <w:rPr>
                <w:b/>
                <w:bCs/>
                <w:sz w:val="20"/>
                <w:szCs w:val="20"/>
              </w:rPr>
              <w:t xml:space="preserve">sześciomiesięczny </w:t>
            </w:r>
            <w:r w:rsidRPr="00D74A2E">
              <w:rPr>
                <w:sz w:val="20"/>
                <w:szCs w:val="20"/>
              </w:rPr>
              <w:t xml:space="preserve">okres  gwarancji na wykonaną usługę </w:t>
            </w:r>
          </w:p>
        </w:tc>
        <w:tc>
          <w:tcPr>
            <w:tcW w:w="2940" w:type="dxa"/>
            <w:tcBorders>
              <w:top w:val="single" w:sz="1" w:space="0" w:color="000000"/>
              <w:left w:val="single" w:sz="1" w:space="0" w:color="000000"/>
              <w:bottom w:val="single" w:sz="1" w:space="0" w:color="000000"/>
            </w:tcBorders>
            <w:shd w:val="clear" w:color="auto" w:fill="FFFFFF"/>
          </w:tcPr>
          <w:p w:rsidR="004C584C" w:rsidRPr="00D74A2E" w:rsidRDefault="004C584C" w:rsidP="00EB11FE">
            <w:pPr>
              <w:pStyle w:val="Standard"/>
              <w:autoSpaceDE w:val="0"/>
              <w:snapToGrid w:val="0"/>
              <w:jc w:val="center"/>
            </w:pPr>
            <w:r w:rsidRPr="00D74A2E">
              <w:rPr>
                <w:sz w:val="20"/>
                <w:szCs w:val="20"/>
              </w:rPr>
              <w:t xml:space="preserve">Podać </w:t>
            </w:r>
          </w:p>
        </w:tc>
        <w:tc>
          <w:tcPr>
            <w:tcW w:w="3438" w:type="dxa"/>
            <w:tcBorders>
              <w:top w:val="single" w:sz="1" w:space="0" w:color="000000"/>
              <w:left w:val="single" w:sz="1" w:space="0" w:color="000000"/>
              <w:bottom w:val="single" w:sz="1" w:space="0" w:color="000000"/>
              <w:right w:val="single" w:sz="1" w:space="0" w:color="000000"/>
            </w:tcBorders>
            <w:shd w:val="clear" w:color="auto" w:fill="FFFFFF"/>
          </w:tcPr>
          <w:p w:rsidR="004C584C" w:rsidRPr="00D74A2E" w:rsidRDefault="004C584C" w:rsidP="00EB11FE">
            <w:pPr>
              <w:pStyle w:val="Standard"/>
              <w:autoSpaceDE w:val="0"/>
              <w:snapToGrid w:val="0"/>
              <w:jc w:val="both"/>
            </w:pPr>
          </w:p>
        </w:tc>
      </w:tr>
      <w:tr w:rsidR="004C584C" w:rsidRPr="00D74A2E" w:rsidTr="00EB11FE">
        <w:trPr>
          <w:trHeight w:val="23"/>
        </w:trPr>
        <w:tc>
          <w:tcPr>
            <w:tcW w:w="495" w:type="dxa"/>
            <w:tcBorders>
              <w:left w:val="single" w:sz="1" w:space="0" w:color="000000"/>
              <w:bottom w:val="single" w:sz="1" w:space="0" w:color="000000"/>
            </w:tcBorders>
            <w:shd w:val="clear" w:color="auto" w:fill="FFFFFF"/>
          </w:tcPr>
          <w:p w:rsidR="004C584C" w:rsidRPr="00D74A2E" w:rsidRDefault="004C584C" w:rsidP="00EB11FE">
            <w:pPr>
              <w:pStyle w:val="Standard"/>
              <w:autoSpaceDE w:val="0"/>
              <w:snapToGrid w:val="0"/>
              <w:jc w:val="center"/>
            </w:pPr>
            <w:r w:rsidRPr="00D74A2E">
              <w:rPr>
                <w:sz w:val="20"/>
                <w:szCs w:val="20"/>
              </w:rPr>
              <w:t>7</w:t>
            </w:r>
          </w:p>
        </w:tc>
        <w:tc>
          <w:tcPr>
            <w:tcW w:w="7725" w:type="dxa"/>
            <w:tcBorders>
              <w:left w:val="single" w:sz="1" w:space="0" w:color="000000"/>
              <w:bottom w:val="single" w:sz="1" w:space="0" w:color="000000"/>
            </w:tcBorders>
            <w:shd w:val="clear" w:color="auto" w:fill="FFFFFF"/>
          </w:tcPr>
          <w:p w:rsidR="004C584C" w:rsidRPr="00D74A2E" w:rsidRDefault="004C584C" w:rsidP="00EB11FE">
            <w:pPr>
              <w:pStyle w:val="Standard"/>
              <w:autoSpaceDE w:val="0"/>
              <w:snapToGrid w:val="0"/>
              <w:jc w:val="both"/>
            </w:pPr>
            <w:r w:rsidRPr="00D74A2E">
              <w:rPr>
                <w:sz w:val="20"/>
                <w:szCs w:val="20"/>
              </w:rPr>
              <w:t xml:space="preserve">Ilość  autoryzowanych punktów serwisowych na terenie Polski </w:t>
            </w:r>
          </w:p>
        </w:tc>
        <w:tc>
          <w:tcPr>
            <w:tcW w:w="2940" w:type="dxa"/>
            <w:tcBorders>
              <w:left w:val="single" w:sz="1" w:space="0" w:color="000000"/>
              <w:bottom w:val="single" w:sz="1" w:space="0" w:color="000000"/>
            </w:tcBorders>
            <w:shd w:val="clear" w:color="auto" w:fill="FFFFFF"/>
          </w:tcPr>
          <w:p w:rsidR="004C584C" w:rsidRPr="00D74A2E" w:rsidRDefault="004C584C" w:rsidP="00EB11FE">
            <w:pPr>
              <w:pStyle w:val="Standard"/>
              <w:autoSpaceDE w:val="0"/>
              <w:snapToGrid w:val="0"/>
              <w:jc w:val="center"/>
            </w:pPr>
            <w:r w:rsidRPr="00D74A2E">
              <w:rPr>
                <w:sz w:val="20"/>
                <w:szCs w:val="20"/>
              </w:rPr>
              <w:t>Podać</w:t>
            </w:r>
          </w:p>
        </w:tc>
        <w:tc>
          <w:tcPr>
            <w:tcW w:w="3438" w:type="dxa"/>
            <w:tcBorders>
              <w:left w:val="single" w:sz="1" w:space="0" w:color="000000"/>
              <w:bottom w:val="single" w:sz="1" w:space="0" w:color="000000"/>
              <w:right w:val="single" w:sz="1" w:space="0" w:color="000000"/>
            </w:tcBorders>
            <w:shd w:val="clear" w:color="auto" w:fill="FFFFFF"/>
          </w:tcPr>
          <w:p w:rsidR="004C584C" w:rsidRPr="00D74A2E" w:rsidRDefault="004C584C" w:rsidP="00EB11FE">
            <w:pPr>
              <w:pStyle w:val="Standard"/>
              <w:autoSpaceDE w:val="0"/>
              <w:snapToGrid w:val="0"/>
              <w:jc w:val="both"/>
            </w:pPr>
          </w:p>
        </w:tc>
      </w:tr>
      <w:tr w:rsidR="004C584C" w:rsidRPr="00D74A2E" w:rsidTr="00EB11FE">
        <w:trPr>
          <w:trHeight w:val="23"/>
        </w:trPr>
        <w:tc>
          <w:tcPr>
            <w:tcW w:w="495" w:type="dxa"/>
            <w:tcBorders>
              <w:top w:val="single" w:sz="1" w:space="0" w:color="000000"/>
              <w:left w:val="single" w:sz="1" w:space="0" w:color="000000"/>
              <w:bottom w:val="single" w:sz="1" w:space="0" w:color="000000"/>
            </w:tcBorders>
            <w:shd w:val="clear" w:color="auto" w:fill="FFFFFF"/>
          </w:tcPr>
          <w:p w:rsidR="004C584C" w:rsidRPr="00D74A2E" w:rsidRDefault="004C584C" w:rsidP="00EB11FE">
            <w:pPr>
              <w:pStyle w:val="Standard"/>
              <w:autoSpaceDE w:val="0"/>
              <w:snapToGrid w:val="0"/>
              <w:jc w:val="center"/>
            </w:pPr>
            <w:r w:rsidRPr="00D74A2E">
              <w:rPr>
                <w:sz w:val="20"/>
                <w:szCs w:val="20"/>
              </w:rPr>
              <w:t>8</w:t>
            </w:r>
          </w:p>
        </w:tc>
        <w:tc>
          <w:tcPr>
            <w:tcW w:w="7725" w:type="dxa"/>
            <w:tcBorders>
              <w:top w:val="single" w:sz="1" w:space="0" w:color="000000"/>
              <w:left w:val="single" w:sz="1" w:space="0" w:color="000000"/>
              <w:bottom w:val="single" w:sz="1" w:space="0" w:color="000000"/>
            </w:tcBorders>
            <w:shd w:val="clear" w:color="auto" w:fill="FFFFFF"/>
          </w:tcPr>
          <w:p w:rsidR="004C584C" w:rsidRPr="00D74A2E" w:rsidRDefault="004C584C" w:rsidP="00EB11FE">
            <w:pPr>
              <w:pStyle w:val="Standard"/>
              <w:autoSpaceDE w:val="0"/>
              <w:snapToGrid w:val="0"/>
              <w:jc w:val="both"/>
            </w:pPr>
            <w:r w:rsidRPr="00D74A2E">
              <w:rPr>
                <w:sz w:val="20"/>
                <w:szCs w:val="20"/>
              </w:rPr>
              <w:t>Adres siedziby serwisu najbliższego od siedziby Zamawiającego : podać : nazwę firmy, adres, numer telefonu, numer fax, adres-email oraz nazwisko osoby do kontaktów</w:t>
            </w:r>
          </w:p>
        </w:tc>
        <w:tc>
          <w:tcPr>
            <w:tcW w:w="2940" w:type="dxa"/>
            <w:tcBorders>
              <w:top w:val="single" w:sz="1" w:space="0" w:color="000000"/>
              <w:left w:val="single" w:sz="1" w:space="0" w:color="000000"/>
              <w:bottom w:val="single" w:sz="1" w:space="0" w:color="000000"/>
            </w:tcBorders>
            <w:shd w:val="clear" w:color="auto" w:fill="FFFFFF"/>
          </w:tcPr>
          <w:p w:rsidR="004C584C" w:rsidRPr="00D74A2E" w:rsidRDefault="004C584C" w:rsidP="00EB11FE">
            <w:pPr>
              <w:pStyle w:val="Standard"/>
              <w:autoSpaceDE w:val="0"/>
              <w:snapToGrid w:val="0"/>
              <w:jc w:val="center"/>
            </w:pPr>
            <w:r w:rsidRPr="00D74A2E">
              <w:rPr>
                <w:sz w:val="20"/>
                <w:szCs w:val="20"/>
              </w:rPr>
              <w:t>Podać</w:t>
            </w:r>
          </w:p>
        </w:tc>
        <w:tc>
          <w:tcPr>
            <w:tcW w:w="3438" w:type="dxa"/>
            <w:tcBorders>
              <w:top w:val="single" w:sz="1" w:space="0" w:color="000000"/>
              <w:left w:val="single" w:sz="1" w:space="0" w:color="000000"/>
              <w:bottom w:val="single" w:sz="1" w:space="0" w:color="000000"/>
              <w:right w:val="single" w:sz="1" w:space="0" w:color="000000"/>
            </w:tcBorders>
            <w:shd w:val="clear" w:color="auto" w:fill="FFFFFF"/>
          </w:tcPr>
          <w:p w:rsidR="004C584C" w:rsidRPr="00D74A2E" w:rsidRDefault="004C584C" w:rsidP="00EB11FE">
            <w:pPr>
              <w:pStyle w:val="Standard"/>
              <w:autoSpaceDE w:val="0"/>
              <w:snapToGrid w:val="0"/>
              <w:jc w:val="both"/>
            </w:pPr>
          </w:p>
        </w:tc>
      </w:tr>
    </w:tbl>
    <w:p w:rsidR="004C584C" w:rsidRPr="00D74A2E" w:rsidRDefault="004C584C" w:rsidP="004C584C">
      <w:pPr>
        <w:pStyle w:val="Standard"/>
        <w:tabs>
          <w:tab w:val="left" w:pos="0"/>
        </w:tabs>
        <w:autoSpaceDE w:val="0"/>
        <w:jc w:val="both"/>
      </w:pPr>
    </w:p>
    <w:p w:rsidR="009F3997" w:rsidRPr="009643AE" w:rsidRDefault="009F3997" w:rsidP="009F3997">
      <w:pPr>
        <w:pStyle w:val="Standard"/>
        <w:tabs>
          <w:tab w:val="left" w:pos="0"/>
        </w:tabs>
        <w:autoSpaceDE w:val="0"/>
        <w:jc w:val="both"/>
        <w:rPr>
          <w:color w:val="FF0000"/>
        </w:rPr>
      </w:pPr>
    </w:p>
    <w:p w:rsidR="009F3997" w:rsidRPr="009643AE" w:rsidRDefault="009F3997" w:rsidP="009F3997">
      <w:pPr>
        <w:tabs>
          <w:tab w:val="left" w:pos="3118"/>
        </w:tabs>
        <w:autoSpaceDE w:val="0"/>
        <w:spacing w:after="120"/>
        <w:jc w:val="both"/>
        <w:rPr>
          <w:color w:val="FF0000"/>
          <w:sz w:val="20"/>
          <w:szCs w:val="20"/>
        </w:rPr>
      </w:pPr>
      <w:r w:rsidRPr="009643AE">
        <w:rPr>
          <w:color w:val="FF0000"/>
          <w:sz w:val="20"/>
          <w:szCs w:val="20"/>
        </w:rPr>
        <w:t xml:space="preserve">   </w:t>
      </w:r>
    </w:p>
    <w:p w:rsidR="009F3997" w:rsidRPr="009643AE" w:rsidRDefault="009F3997" w:rsidP="009F3997">
      <w:pPr>
        <w:spacing w:after="120" w:line="100" w:lineRule="atLeast"/>
        <w:jc w:val="both"/>
        <w:rPr>
          <w:color w:val="FF0000"/>
        </w:rPr>
      </w:pPr>
    </w:p>
    <w:p w:rsidR="00400E06" w:rsidRPr="009643AE" w:rsidRDefault="00400E06" w:rsidP="00141A69">
      <w:pPr>
        <w:pStyle w:val="NormalnyArialNarrow"/>
        <w:shd w:val="clear" w:color="auto" w:fill="FFFFFF"/>
        <w:tabs>
          <w:tab w:val="left" w:pos="0"/>
          <w:tab w:val="left" w:pos="709"/>
          <w:tab w:val="left" w:pos="2835"/>
          <w:tab w:val="left" w:pos="3544"/>
        </w:tabs>
        <w:rPr>
          <w:rFonts w:ascii="Times New Roman" w:hAnsi="Times New Roman"/>
          <w:i/>
          <w:color w:val="FF0000"/>
        </w:rPr>
        <w:sectPr w:rsidR="00400E06" w:rsidRPr="009643AE" w:rsidSect="00400E06">
          <w:pgSz w:w="16838" w:h="11906" w:orient="landscape"/>
          <w:pgMar w:top="1134" w:right="1134" w:bottom="1274" w:left="1134" w:header="708" w:footer="459" w:gutter="0"/>
          <w:cols w:space="708"/>
          <w:docGrid w:linePitch="360"/>
        </w:sectPr>
      </w:pPr>
    </w:p>
    <w:p w:rsidR="00C4276A" w:rsidRPr="004C584C" w:rsidRDefault="00C4276A" w:rsidP="00C4276A">
      <w:pPr>
        <w:pStyle w:val="Nagwek1"/>
        <w:pageBreakBefore/>
        <w:widowControl w:val="0"/>
        <w:tabs>
          <w:tab w:val="left" w:pos="432"/>
        </w:tabs>
        <w:ind w:left="0" w:firstLine="0"/>
        <w:jc w:val="right"/>
        <w:rPr>
          <w:sz w:val="22"/>
          <w:szCs w:val="22"/>
        </w:rPr>
      </w:pPr>
      <w:r w:rsidRPr="004C584C">
        <w:rPr>
          <w:b w:val="0"/>
          <w:bCs/>
          <w:sz w:val="22"/>
          <w:szCs w:val="22"/>
        </w:rPr>
        <w:lastRenderedPageBreak/>
        <w:t xml:space="preserve">Załącznik nr </w:t>
      </w:r>
      <w:r w:rsidR="009F3997" w:rsidRPr="004C584C">
        <w:rPr>
          <w:b w:val="0"/>
          <w:bCs/>
          <w:sz w:val="22"/>
          <w:szCs w:val="22"/>
        </w:rPr>
        <w:t>7</w:t>
      </w:r>
      <w:r w:rsidRPr="004C584C">
        <w:rPr>
          <w:b w:val="0"/>
          <w:bCs/>
          <w:sz w:val="22"/>
          <w:szCs w:val="22"/>
        </w:rPr>
        <w:t xml:space="preserve"> do SWZ </w:t>
      </w:r>
    </w:p>
    <w:p w:rsidR="00C4276A" w:rsidRPr="004C584C" w:rsidRDefault="00C4276A" w:rsidP="00C4276A">
      <w:pPr>
        <w:ind w:left="5672" w:firstLine="709"/>
        <w:jc w:val="right"/>
        <w:rPr>
          <w:b/>
        </w:rPr>
      </w:pPr>
      <w:r w:rsidRPr="004C584C">
        <w:rPr>
          <w:sz w:val="22"/>
          <w:szCs w:val="22"/>
        </w:rPr>
        <w:t>Nr ZZP-344/</w:t>
      </w:r>
      <w:r w:rsidR="004C584C" w:rsidRPr="004C584C">
        <w:rPr>
          <w:sz w:val="22"/>
          <w:szCs w:val="22"/>
        </w:rPr>
        <w:t>56</w:t>
      </w:r>
      <w:r w:rsidRPr="004C584C">
        <w:rPr>
          <w:sz w:val="22"/>
          <w:szCs w:val="22"/>
        </w:rPr>
        <w:t>/202</w:t>
      </w:r>
      <w:r w:rsidR="004C584C" w:rsidRPr="004C584C">
        <w:rPr>
          <w:sz w:val="22"/>
          <w:szCs w:val="22"/>
        </w:rPr>
        <w:t>4</w:t>
      </w:r>
    </w:p>
    <w:p w:rsidR="00EB1B37" w:rsidRPr="004C584C" w:rsidRDefault="00EB1B37" w:rsidP="00666230">
      <w:pPr>
        <w:rPr>
          <w:b/>
          <w:sz w:val="22"/>
          <w:szCs w:val="22"/>
        </w:rPr>
      </w:pPr>
    </w:p>
    <w:p w:rsidR="00666230" w:rsidRPr="004C584C" w:rsidRDefault="00666230" w:rsidP="00666230">
      <w:pPr>
        <w:rPr>
          <w:b/>
          <w:sz w:val="22"/>
          <w:szCs w:val="22"/>
        </w:rPr>
      </w:pPr>
      <w:r w:rsidRPr="004C584C">
        <w:rPr>
          <w:b/>
          <w:sz w:val="22"/>
          <w:szCs w:val="22"/>
        </w:rPr>
        <w:t>Wykonawca:</w:t>
      </w:r>
    </w:p>
    <w:p w:rsidR="00666230" w:rsidRPr="004C584C" w:rsidRDefault="00666230" w:rsidP="00666230">
      <w:pPr>
        <w:ind w:right="4819"/>
        <w:rPr>
          <w:sz w:val="22"/>
          <w:szCs w:val="22"/>
        </w:rPr>
      </w:pPr>
      <w:r w:rsidRPr="004C584C">
        <w:rPr>
          <w:sz w:val="22"/>
          <w:szCs w:val="22"/>
        </w:rPr>
        <w:t>…………………………………………………………………………………………</w:t>
      </w:r>
    </w:p>
    <w:p w:rsidR="008B7590" w:rsidRPr="004C584C" w:rsidRDefault="00666230" w:rsidP="00666230">
      <w:pPr>
        <w:ind w:right="4819"/>
        <w:rPr>
          <w:i/>
          <w:sz w:val="22"/>
          <w:szCs w:val="22"/>
        </w:rPr>
      </w:pPr>
      <w:r w:rsidRPr="004C584C">
        <w:rPr>
          <w:i/>
          <w:sz w:val="22"/>
          <w:szCs w:val="22"/>
        </w:rPr>
        <w:t xml:space="preserve">(pełna nazwa/firma, adres, </w:t>
      </w:r>
    </w:p>
    <w:p w:rsidR="00666230" w:rsidRPr="004C584C" w:rsidRDefault="00666230" w:rsidP="00666230">
      <w:pPr>
        <w:ind w:right="4819"/>
        <w:rPr>
          <w:i/>
          <w:sz w:val="22"/>
          <w:szCs w:val="22"/>
        </w:rPr>
      </w:pPr>
      <w:r w:rsidRPr="004C584C">
        <w:rPr>
          <w:i/>
          <w:sz w:val="22"/>
          <w:szCs w:val="22"/>
        </w:rPr>
        <w:t>NIP/PESEL, KRS/CEiDG)</w:t>
      </w:r>
    </w:p>
    <w:p w:rsidR="00666230" w:rsidRPr="004C584C" w:rsidRDefault="00666230" w:rsidP="00666230">
      <w:pPr>
        <w:ind w:right="4819"/>
        <w:rPr>
          <w:sz w:val="22"/>
          <w:szCs w:val="22"/>
          <w:u w:val="single"/>
        </w:rPr>
      </w:pPr>
      <w:r w:rsidRPr="004C584C">
        <w:rPr>
          <w:sz w:val="22"/>
          <w:szCs w:val="22"/>
          <w:u w:val="single"/>
        </w:rPr>
        <w:t>reprezentowany przez:</w:t>
      </w:r>
    </w:p>
    <w:p w:rsidR="00666230" w:rsidRPr="004C584C" w:rsidRDefault="00666230" w:rsidP="00666230">
      <w:pPr>
        <w:ind w:right="4819"/>
        <w:rPr>
          <w:sz w:val="22"/>
          <w:szCs w:val="22"/>
        </w:rPr>
      </w:pPr>
      <w:r w:rsidRPr="004C584C">
        <w:rPr>
          <w:sz w:val="22"/>
          <w:szCs w:val="22"/>
        </w:rPr>
        <w:t>…………………………………………………………………………………………</w:t>
      </w:r>
    </w:p>
    <w:p w:rsidR="00666230" w:rsidRPr="004C584C" w:rsidRDefault="00666230" w:rsidP="00666230">
      <w:pPr>
        <w:ind w:right="4252"/>
        <w:rPr>
          <w:i/>
          <w:sz w:val="22"/>
          <w:szCs w:val="22"/>
        </w:rPr>
      </w:pPr>
      <w:r w:rsidRPr="004C584C">
        <w:rPr>
          <w:i/>
          <w:sz w:val="22"/>
          <w:szCs w:val="22"/>
        </w:rPr>
        <w:t>(imię, nazwisko, stanowisko/podstawa do reprezentacji)</w:t>
      </w:r>
    </w:p>
    <w:p w:rsidR="00666230" w:rsidRPr="004C584C" w:rsidRDefault="00666230" w:rsidP="00BD75E1">
      <w:pPr>
        <w:spacing w:after="120"/>
        <w:rPr>
          <w:b/>
          <w:sz w:val="22"/>
          <w:szCs w:val="22"/>
          <w:u w:val="single"/>
        </w:rPr>
      </w:pPr>
    </w:p>
    <w:p w:rsidR="00666230" w:rsidRPr="004C584C" w:rsidRDefault="00666230" w:rsidP="00666230">
      <w:pPr>
        <w:spacing w:after="120"/>
        <w:jc w:val="center"/>
        <w:rPr>
          <w:b/>
          <w:sz w:val="22"/>
          <w:szCs w:val="22"/>
          <w:u w:val="single"/>
        </w:rPr>
      </w:pPr>
      <w:r w:rsidRPr="004C584C">
        <w:rPr>
          <w:b/>
          <w:sz w:val="22"/>
          <w:szCs w:val="22"/>
          <w:u w:val="single"/>
        </w:rPr>
        <w:t xml:space="preserve">Oświadczenie Wykonawcy </w:t>
      </w:r>
    </w:p>
    <w:p w:rsidR="00666230" w:rsidRPr="004C584C" w:rsidRDefault="00666230" w:rsidP="00666230">
      <w:pPr>
        <w:jc w:val="center"/>
        <w:rPr>
          <w:b/>
          <w:sz w:val="22"/>
          <w:szCs w:val="22"/>
        </w:rPr>
      </w:pPr>
      <w:r w:rsidRPr="004C584C">
        <w:rPr>
          <w:b/>
          <w:sz w:val="22"/>
          <w:szCs w:val="22"/>
        </w:rPr>
        <w:t xml:space="preserve">składane na podstawie art. 125 ust. 1 ustawy z dnia 11 września 2019 r. </w:t>
      </w:r>
    </w:p>
    <w:p w:rsidR="00666230" w:rsidRPr="004C584C" w:rsidRDefault="00666230" w:rsidP="00666230">
      <w:pPr>
        <w:jc w:val="center"/>
        <w:rPr>
          <w:b/>
          <w:sz w:val="22"/>
          <w:szCs w:val="22"/>
        </w:rPr>
      </w:pPr>
      <w:r w:rsidRPr="004C584C">
        <w:rPr>
          <w:b/>
          <w:sz w:val="22"/>
          <w:szCs w:val="22"/>
        </w:rPr>
        <w:t xml:space="preserve"> Prawo zamówień publicznych (dalej jako: ustawa Pzp),</w:t>
      </w:r>
    </w:p>
    <w:p w:rsidR="00666230" w:rsidRPr="004C584C" w:rsidRDefault="00666230" w:rsidP="00666230">
      <w:pPr>
        <w:spacing w:before="120"/>
        <w:jc w:val="center"/>
        <w:rPr>
          <w:b/>
          <w:sz w:val="22"/>
          <w:szCs w:val="22"/>
          <w:u w:val="single"/>
        </w:rPr>
      </w:pPr>
      <w:r w:rsidRPr="004C584C">
        <w:rPr>
          <w:b/>
          <w:sz w:val="22"/>
          <w:szCs w:val="22"/>
          <w:u w:val="single"/>
        </w:rPr>
        <w:t>DOTYCZĄCE PODSTAW DO WYKLUCZENIA Z POSTĘPOWANIA</w:t>
      </w:r>
    </w:p>
    <w:p w:rsidR="00666230" w:rsidRPr="004C584C" w:rsidRDefault="00666230" w:rsidP="00666230">
      <w:pPr>
        <w:spacing w:before="120"/>
        <w:jc w:val="center"/>
        <w:rPr>
          <w:b/>
          <w:sz w:val="22"/>
          <w:szCs w:val="22"/>
          <w:u w:val="single"/>
        </w:rPr>
      </w:pPr>
    </w:p>
    <w:p w:rsidR="00666230" w:rsidRPr="004C584C" w:rsidRDefault="00666230" w:rsidP="00666230">
      <w:pPr>
        <w:spacing w:line="360" w:lineRule="auto"/>
        <w:ind w:firstLine="708"/>
        <w:jc w:val="center"/>
        <w:rPr>
          <w:sz w:val="22"/>
          <w:szCs w:val="22"/>
        </w:rPr>
      </w:pPr>
      <w:r w:rsidRPr="004C584C">
        <w:rPr>
          <w:sz w:val="22"/>
          <w:szCs w:val="22"/>
        </w:rPr>
        <w:t>Na potrzeby postępowania o udzielenie zamówienia publicznego pn.</w:t>
      </w:r>
    </w:p>
    <w:p w:rsidR="00C51486" w:rsidRPr="004C584C" w:rsidRDefault="00C51486" w:rsidP="00C51486">
      <w:pPr>
        <w:jc w:val="center"/>
        <w:rPr>
          <w:b/>
        </w:rPr>
      </w:pPr>
      <w:r w:rsidRPr="004C584C">
        <w:rPr>
          <w:b/>
        </w:rPr>
        <w:t xml:space="preserve">„DOSTAWA WYROBÓW MEDYCZNYCH </w:t>
      </w:r>
    </w:p>
    <w:p w:rsidR="00C51486" w:rsidRPr="004C584C" w:rsidRDefault="00C51486" w:rsidP="00C51486">
      <w:pPr>
        <w:spacing w:line="360" w:lineRule="auto"/>
        <w:jc w:val="center"/>
        <w:rPr>
          <w:b/>
        </w:rPr>
      </w:pPr>
      <w:r w:rsidRPr="004C584C">
        <w:rPr>
          <w:b/>
        </w:rPr>
        <w:t xml:space="preserve">DLA </w:t>
      </w:r>
      <w:r w:rsidR="009F3997" w:rsidRPr="004C584C">
        <w:rPr>
          <w:b/>
        </w:rPr>
        <w:t>BLOKU OPERACYJNEGO</w:t>
      </w:r>
      <w:r w:rsidRPr="004C584C">
        <w:rPr>
          <w:b/>
        </w:rPr>
        <w:t>”</w:t>
      </w:r>
    </w:p>
    <w:p w:rsidR="00B82756" w:rsidRPr="004C584C" w:rsidRDefault="00877591" w:rsidP="00C51486">
      <w:pPr>
        <w:spacing w:line="360" w:lineRule="auto"/>
        <w:jc w:val="center"/>
        <w:rPr>
          <w:i/>
          <w:sz w:val="22"/>
          <w:szCs w:val="22"/>
        </w:rPr>
      </w:pPr>
      <w:r w:rsidRPr="004C584C">
        <w:rPr>
          <w:sz w:val="22"/>
          <w:szCs w:val="22"/>
        </w:rPr>
        <w:t>prowadzonego przez</w:t>
      </w:r>
      <w:r w:rsidRPr="004C584C">
        <w:rPr>
          <w:b/>
          <w:sz w:val="22"/>
          <w:szCs w:val="22"/>
        </w:rPr>
        <w:t xml:space="preserve"> Zespół Opieki Zdrowotnej w Nysie 48-300 Nysa, ul. Bohaterów Warszawy 34</w:t>
      </w:r>
      <w:r w:rsidRPr="004C584C">
        <w:rPr>
          <w:sz w:val="22"/>
          <w:szCs w:val="22"/>
        </w:rPr>
        <w:t>,</w:t>
      </w:r>
      <w:r w:rsidRPr="004C584C">
        <w:rPr>
          <w:i/>
          <w:sz w:val="22"/>
          <w:szCs w:val="22"/>
        </w:rPr>
        <w:t xml:space="preserve"> </w:t>
      </w:r>
    </w:p>
    <w:p w:rsidR="00877591" w:rsidRPr="004C584C" w:rsidRDefault="00877591" w:rsidP="00C51486">
      <w:pPr>
        <w:spacing w:line="360" w:lineRule="auto"/>
        <w:jc w:val="center"/>
        <w:rPr>
          <w:sz w:val="22"/>
          <w:szCs w:val="22"/>
        </w:rPr>
      </w:pPr>
      <w:r w:rsidRPr="004C584C">
        <w:rPr>
          <w:sz w:val="22"/>
          <w:szCs w:val="22"/>
        </w:rPr>
        <w:t>oświadczam, co następuje:</w:t>
      </w:r>
    </w:p>
    <w:p w:rsidR="004C584C" w:rsidRPr="00D8188B" w:rsidRDefault="004C584C" w:rsidP="004C584C">
      <w:pPr>
        <w:spacing w:line="360" w:lineRule="auto"/>
        <w:rPr>
          <w:b/>
          <w:sz w:val="22"/>
          <w:szCs w:val="22"/>
        </w:rPr>
      </w:pPr>
      <w:r w:rsidRPr="00D8188B">
        <w:rPr>
          <w:b/>
          <w:sz w:val="22"/>
          <w:szCs w:val="22"/>
        </w:rPr>
        <w:t>OŚWIADCZENIA DOTYCZĄCE WYKONAWCY:</w:t>
      </w:r>
    </w:p>
    <w:p w:rsidR="004C584C" w:rsidRPr="00D8188B" w:rsidRDefault="004C584C" w:rsidP="004C584C">
      <w:pPr>
        <w:pStyle w:val="Akapitzlist"/>
        <w:numPr>
          <w:ilvl w:val="3"/>
          <w:numId w:val="12"/>
        </w:numPr>
        <w:tabs>
          <w:tab w:val="clear" w:pos="2880"/>
          <w:tab w:val="num" w:pos="284"/>
        </w:tabs>
        <w:suppressAutoHyphens w:val="0"/>
        <w:spacing w:line="360" w:lineRule="auto"/>
        <w:ind w:left="284" w:hanging="284"/>
        <w:jc w:val="both"/>
        <w:rPr>
          <w:sz w:val="22"/>
          <w:szCs w:val="22"/>
        </w:rPr>
      </w:pPr>
      <w:r w:rsidRPr="00D8188B">
        <w:rPr>
          <w:sz w:val="22"/>
          <w:szCs w:val="22"/>
        </w:rPr>
        <w:t>Oświadczam, że nie podlegam wykluczeniu z postępowania na podstawie art. 108 ust 1 ustawy Pzp.</w:t>
      </w:r>
      <w:r>
        <w:rPr>
          <w:sz w:val="22"/>
          <w:szCs w:val="22"/>
        </w:rPr>
        <w:t>*</w:t>
      </w:r>
    </w:p>
    <w:p w:rsidR="004C584C" w:rsidRPr="00D8188B" w:rsidRDefault="004C584C" w:rsidP="004C584C">
      <w:pPr>
        <w:pStyle w:val="Akapitzlist"/>
        <w:numPr>
          <w:ilvl w:val="3"/>
          <w:numId w:val="12"/>
        </w:numPr>
        <w:tabs>
          <w:tab w:val="clear" w:pos="2880"/>
          <w:tab w:val="num" w:pos="284"/>
        </w:tabs>
        <w:suppressAutoHyphens w:val="0"/>
        <w:spacing w:line="360" w:lineRule="auto"/>
        <w:ind w:left="284" w:hanging="284"/>
        <w:jc w:val="both"/>
        <w:rPr>
          <w:sz w:val="22"/>
          <w:szCs w:val="22"/>
        </w:rPr>
      </w:pPr>
      <w:r w:rsidRPr="00D8188B">
        <w:rPr>
          <w:sz w:val="22"/>
          <w:szCs w:val="22"/>
        </w:rPr>
        <w:t>Oświadczam, że zachodzą w stosunku do mnie podstawy wykluczenia z postępowania na podstawie art. …………. ustawy Pzp</w:t>
      </w:r>
      <w:r>
        <w:rPr>
          <w:sz w:val="22"/>
          <w:szCs w:val="22"/>
        </w:rPr>
        <w:t xml:space="preserve"> </w:t>
      </w:r>
      <w:r w:rsidRPr="00D8188B">
        <w:rPr>
          <w:i/>
          <w:sz w:val="22"/>
          <w:szCs w:val="22"/>
        </w:rPr>
        <w:t xml:space="preserve">(podać mającą zastosowanie podstawę wykluczenia spośród wymienionych </w:t>
      </w:r>
      <w:r>
        <w:rPr>
          <w:i/>
          <w:sz w:val="22"/>
          <w:szCs w:val="22"/>
        </w:rPr>
        <w:br/>
      </w:r>
      <w:r w:rsidRPr="00D8188B">
        <w:rPr>
          <w:i/>
          <w:sz w:val="22"/>
          <w:szCs w:val="22"/>
        </w:rPr>
        <w:t>w art. 108 ust. 1).</w:t>
      </w:r>
      <w:r w:rsidRPr="00D8188B">
        <w:rPr>
          <w:sz w:val="22"/>
          <w:szCs w:val="22"/>
        </w:rPr>
        <w:t xml:space="preserve"> Jednocześnie oświadczam, że w związku z ww. okolicznością, na podstawie art. 110 ust. 2 ustawy Pzp podjąłem następujące środki naprawcze</w:t>
      </w:r>
    </w:p>
    <w:p w:rsidR="004C584C" w:rsidRPr="00D8188B" w:rsidRDefault="004C584C" w:rsidP="004C584C">
      <w:pPr>
        <w:pStyle w:val="Akapitzlist"/>
        <w:spacing w:line="360" w:lineRule="auto"/>
        <w:ind w:left="284"/>
        <w:jc w:val="both"/>
        <w:rPr>
          <w:sz w:val="22"/>
          <w:szCs w:val="22"/>
        </w:rPr>
      </w:pPr>
      <w:r w:rsidRPr="00D8188B">
        <w:rPr>
          <w:sz w:val="22"/>
          <w:szCs w:val="22"/>
        </w:rPr>
        <w:t>………………………………………………………………………………………………………………………………….………</w:t>
      </w:r>
      <w:r>
        <w:rPr>
          <w:sz w:val="22"/>
          <w:szCs w:val="22"/>
        </w:rPr>
        <w:t>…………………………………………………………………………..</w:t>
      </w:r>
      <w:r w:rsidRPr="00D8188B">
        <w:rPr>
          <w:sz w:val="22"/>
          <w:szCs w:val="22"/>
        </w:rPr>
        <w:t>…</w:t>
      </w:r>
      <w:r>
        <w:rPr>
          <w:sz w:val="22"/>
          <w:szCs w:val="22"/>
        </w:rPr>
        <w:t>*</w:t>
      </w:r>
    </w:p>
    <w:p w:rsidR="004C584C" w:rsidRPr="00D8188B" w:rsidRDefault="004C584C" w:rsidP="004C584C">
      <w:pPr>
        <w:pStyle w:val="Akapitzlist"/>
        <w:numPr>
          <w:ilvl w:val="3"/>
          <w:numId w:val="12"/>
        </w:numPr>
        <w:tabs>
          <w:tab w:val="clear" w:pos="2880"/>
          <w:tab w:val="num" w:pos="284"/>
        </w:tabs>
        <w:suppressAutoHyphens w:val="0"/>
        <w:spacing w:line="360" w:lineRule="auto"/>
        <w:ind w:left="284" w:hanging="284"/>
        <w:jc w:val="both"/>
        <w:rPr>
          <w:sz w:val="22"/>
          <w:szCs w:val="22"/>
        </w:rPr>
      </w:pPr>
      <w:r w:rsidRPr="00D8188B">
        <w:rPr>
          <w:rFonts w:eastAsia="Calibri"/>
          <w:sz w:val="22"/>
          <w:szCs w:val="22"/>
        </w:rPr>
        <w:t xml:space="preserve">Oświadczam, że nie podlegam wykluczeniu z postępowania na podstawie art. 7 ust. 1 pkt 1-3 ustawy </w:t>
      </w:r>
      <w:r w:rsidRPr="00D8188B">
        <w:rPr>
          <w:rFonts w:eastAsia="Calibri"/>
          <w:sz w:val="22"/>
          <w:szCs w:val="22"/>
        </w:rPr>
        <w:br/>
      </w:r>
      <w:r w:rsidRPr="00D8188B">
        <w:rPr>
          <w:sz w:val="22"/>
          <w:szCs w:val="22"/>
        </w:rPr>
        <w:t>z dnia 13 kwietnia 2022r. o szczególnych rozwiązaniach w zakresie przeciwdziałania wspieraniu agresji na Ukrainę oraz służących ochronie bezpieczeństwa narodowego (Dz.U. 2024 poz. 507 t.j.)</w:t>
      </w:r>
      <w:r w:rsidRPr="00D8188B">
        <w:rPr>
          <w:rFonts w:eastAsia="Calibri"/>
          <w:sz w:val="22"/>
          <w:szCs w:val="22"/>
        </w:rPr>
        <w:t>.</w:t>
      </w:r>
    </w:p>
    <w:p w:rsidR="004C584C" w:rsidRPr="00D8188B" w:rsidRDefault="004C584C" w:rsidP="004C584C">
      <w:pPr>
        <w:jc w:val="both"/>
        <w:rPr>
          <w:b/>
          <w:sz w:val="22"/>
          <w:szCs w:val="22"/>
        </w:rPr>
      </w:pPr>
    </w:p>
    <w:p w:rsidR="004C584C" w:rsidRPr="00D8188B" w:rsidRDefault="004C584C" w:rsidP="004C584C">
      <w:pPr>
        <w:jc w:val="both"/>
        <w:rPr>
          <w:b/>
          <w:sz w:val="22"/>
          <w:szCs w:val="22"/>
        </w:rPr>
      </w:pPr>
      <w:r w:rsidRPr="00D8188B">
        <w:rPr>
          <w:b/>
          <w:sz w:val="22"/>
          <w:szCs w:val="22"/>
        </w:rPr>
        <w:t>OŚWIADCZENIE DOTYCZĄCE PODANYCH INFORMACJI:</w:t>
      </w:r>
    </w:p>
    <w:p w:rsidR="004C584C" w:rsidRPr="00D8188B" w:rsidRDefault="004C584C" w:rsidP="004C584C">
      <w:pPr>
        <w:spacing w:before="120" w:line="360" w:lineRule="auto"/>
        <w:jc w:val="both"/>
        <w:rPr>
          <w:sz w:val="22"/>
          <w:szCs w:val="22"/>
        </w:rPr>
      </w:pPr>
      <w:r w:rsidRPr="00D8188B">
        <w:rPr>
          <w:sz w:val="22"/>
          <w:szCs w:val="22"/>
        </w:rPr>
        <w:t xml:space="preserve">Oświadczam, że wszystkie informacje podane w powyższych oświadczeniach są aktualne </w:t>
      </w:r>
      <w:r w:rsidRPr="00D8188B">
        <w:rPr>
          <w:sz w:val="22"/>
          <w:szCs w:val="22"/>
        </w:rPr>
        <w:br/>
        <w:t>i zgodne z prawdą oraz zostały przedstawione z pełną świadomością konsekwencji wprowadzenia Zamawiającego w błąd przy przedstawianiu informacji.</w:t>
      </w:r>
    </w:p>
    <w:p w:rsidR="004C584C" w:rsidRDefault="004C584C" w:rsidP="004C584C">
      <w:pPr>
        <w:jc w:val="right"/>
        <w:rPr>
          <w:color w:val="FF0000"/>
        </w:rPr>
      </w:pPr>
    </w:p>
    <w:p w:rsidR="004C584C" w:rsidRPr="00D8188B" w:rsidRDefault="004C584C" w:rsidP="004C584C">
      <w:pPr>
        <w:rPr>
          <w:i/>
          <w:sz w:val="20"/>
          <w:szCs w:val="20"/>
        </w:rPr>
      </w:pPr>
      <w:r w:rsidRPr="00D8188B">
        <w:rPr>
          <w:i/>
          <w:sz w:val="20"/>
          <w:szCs w:val="20"/>
        </w:rPr>
        <w:t xml:space="preserve">*  </w:t>
      </w:r>
      <w:r>
        <w:rPr>
          <w:i/>
          <w:sz w:val="20"/>
          <w:szCs w:val="20"/>
        </w:rPr>
        <w:t xml:space="preserve">- </w:t>
      </w:r>
      <w:r w:rsidRPr="00D8188B">
        <w:rPr>
          <w:i/>
          <w:sz w:val="20"/>
          <w:szCs w:val="20"/>
        </w:rPr>
        <w:t>niewłaściwe skreślić</w:t>
      </w:r>
    </w:p>
    <w:p w:rsidR="00DC053E" w:rsidRPr="009643AE" w:rsidRDefault="00DC053E" w:rsidP="00B9114C">
      <w:pPr>
        <w:spacing w:before="120" w:line="360" w:lineRule="auto"/>
        <w:jc w:val="both"/>
        <w:rPr>
          <w:color w:val="FF0000"/>
          <w:sz w:val="22"/>
          <w:szCs w:val="22"/>
        </w:rPr>
        <w:sectPr w:rsidR="00DC053E" w:rsidRPr="009643AE" w:rsidSect="006E68D4">
          <w:pgSz w:w="11906" w:h="16838"/>
          <w:pgMar w:top="1134" w:right="1276" w:bottom="1134" w:left="1134" w:header="709" w:footer="459" w:gutter="0"/>
          <w:cols w:space="708"/>
          <w:docGrid w:linePitch="360"/>
        </w:sectPr>
      </w:pPr>
    </w:p>
    <w:p w:rsidR="00EB1B37" w:rsidRPr="00EB11FE" w:rsidRDefault="00EB1B37" w:rsidP="004C584C">
      <w:pPr>
        <w:ind w:left="7090"/>
        <w:jc w:val="right"/>
        <w:rPr>
          <w:sz w:val="22"/>
          <w:szCs w:val="22"/>
        </w:rPr>
      </w:pPr>
      <w:r w:rsidRPr="00EB11FE">
        <w:rPr>
          <w:sz w:val="22"/>
          <w:szCs w:val="22"/>
        </w:rPr>
        <w:lastRenderedPageBreak/>
        <w:t xml:space="preserve">Załącznik Nr </w:t>
      </w:r>
      <w:r w:rsidR="003445FB" w:rsidRPr="00EB11FE">
        <w:rPr>
          <w:sz w:val="22"/>
          <w:szCs w:val="22"/>
        </w:rPr>
        <w:t>8</w:t>
      </w:r>
      <w:r w:rsidRPr="00EB11FE">
        <w:rPr>
          <w:sz w:val="22"/>
          <w:szCs w:val="22"/>
        </w:rPr>
        <w:t xml:space="preserve"> do SWZ </w:t>
      </w:r>
    </w:p>
    <w:p w:rsidR="00EB1B37" w:rsidRPr="00EB11FE" w:rsidRDefault="00EB1B37" w:rsidP="00EB1B37">
      <w:pPr>
        <w:tabs>
          <w:tab w:val="left" w:pos="3118"/>
        </w:tabs>
        <w:jc w:val="right"/>
        <w:rPr>
          <w:sz w:val="22"/>
          <w:szCs w:val="22"/>
        </w:rPr>
      </w:pPr>
      <w:r w:rsidRPr="00EB11FE">
        <w:rPr>
          <w:sz w:val="22"/>
          <w:szCs w:val="22"/>
        </w:rPr>
        <w:t>Nr ZZP-344/</w:t>
      </w:r>
      <w:r w:rsidR="004C584C" w:rsidRPr="00EB11FE">
        <w:rPr>
          <w:sz w:val="22"/>
          <w:szCs w:val="22"/>
        </w:rPr>
        <w:t>56</w:t>
      </w:r>
      <w:r w:rsidRPr="00EB11FE">
        <w:rPr>
          <w:sz w:val="22"/>
          <w:szCs w:val="22"/>
        </w:rPr>
        <w:t>/202</w:t>
      </w:r>
      <w:r w:rsidR="004C584C" w:rsidRPr="00EB11FE">
        <w:rPr>
          <w:sz w:val="22"/>
          <w:szCs w:val="22"/>
        </w:rPr>
        <w:t>4</w:t>
      </w:r>
    </w:p>
    <w:p w:rsidR="00F02F06" w:rsidRPr="009643AE" w:rsidRDefault="00F02F06" w:rsidP="00EB1B37">
      <w:pPr>
        <w:tabs>
          <w:tab w:val="left" w:pos="3118"/>
        </w:tabs>
        <w:jc w:val="right"/>
        <w:rPr>
          <w:color w:val="FF0000"/>
          <w:sz w:val="22"/>
          <w:szCs w:val="22"/>
        </w:rPr>
      </w:pPr>
    </w:p>
    <w:p w:rsidR="00EB1B37" w:rsidRPr="006C0B2E" w:rsidRDefault="00EB1B37" w:rsidP="00F02F06">
      <w:pPr>
        <w:rPr>
          <w:rFonts w:ascii="Arial" w:hAnsi="Arial" w:cs="Arial"/>
          <w:bCs/>
          <w:sz w:val="20"/>
          <w:szCs w:val="20"/>
        </w:rPr>
      </w:pPr>
    </w:p>
    <w:p w:rsidR="00F02F06" w:rsidRPr="006C0B2E" w:rsidRDefault="006C0B2E" w:rsidP="00F02F06">
      <w:pPr>
        <w:pStyle w:val="Nagwek1"/>
        <w:widowControl w:val="0"/>
        <w:tabs>
          <w:tab w:val="left" w:pos="432"/>
        </w:tabs>
        <w:ind w:left="360" w:firstLine="0"/>
        <w:rPr>
          <w:i/>
        </w:rPr>
      </w:pPr>
      <w:r w:rsidRPr="006C0B2E">
        <w:rPr>
          <w:i/>
          <w:sz w:val="22"/>
        </w:rPr>
        <w:t xml:space="preserve">– </w:t>
      </w:r>
      <w:r w:rsidR="00F02F06" w:rsidRPr="006C0B2E">
        <w:rPr>
          <w:i/>
        </w:rPr>
        <w:t>WZÓR UMOWY</w:t>
      </w:r>
      <w:r w:rsidRPr="006C0B2E">
        <w:rPr>
          <w:i/>
        </w:rPr>
        <w:t xml:space="preserve"> –</w:t>
      </w:r>
    </w:p>
    <w:p w:rsidR="00F02F06" w:rsidRPr="006C0B2E" w:rsidRDefault="00F02F06" w:rsidP="00F02F06">
      <w:pPr>
        <w:jc w:val="center"/>
        <w:rPr>
          <w:i/>
          <w:sz w:val="22"/>
          <w:szCs w:val="22"/>
        </w:rPr>
      </w:pPr>
      <w:r w:rsidRPr="006C0B2E">
        <w:rPr>
          <w:i/>
          <w:sz w:val="22"/>
          <w:szCs w:val="22"/>
        </w:rPr>
        <w:t>/</w:t>
      </w:r>
      <w:r w:rsidR="00EB11FE" w:rsidRPr="006C0B2E">
        <w:rPr>
          <w:i/>
          <w:sz w:val="22"/>
          <w:szCs w:val="22"/>
        </w:rPr>
        <w:t xml:space="preserve"> dotyczy części nr 1 – 11, 13 –18, 20 – 23, 25, 28-29, 32-35, 38, 43</w:t>
      </w:r>
      <w:r w:rsidR="007A74FE">
        <w:rPr>
          <w:i/>
          <w:sz w:val="22"/>
          <w:szCs w:val="22"/>
        </w:rPr>
        <w:t xml:space="preserve"> </w:t>
      </w:r>
      <w:r w:rsidRPr="006C0B2E">
        <w:rPr>
          <w:i/>
          <w:sz w:val="22"/>
          <w:szCs w:val="22"/>
        </w:rPr>
        <w:t>/</w:t>
      </w:r>
    </w:p>
    <w:p w:rsidR="00F02F06" w:rsidRPr="006C0B2E" w:rsidRDefault="00F02F06" w:rsidP="00F02F06"/>
    <w:p w:rsidR="00F02F06" w:rsidRPr="006C0B2E" w:rsidRDefault="00F02F06" w:rsidP="00F02F06">
      <w:pPr>
        <w:jc w:val="center"/>
        <w:rPr>
          <w:b/>
          <w:bCs/>
        </w:rPr>
      </w:pPr>
      <w:r w:rsidRPr="006C0B2E">
        <w:rPr>
          <w:b/>
          <w:bCs/>
        </w:rPr>
        <w:t>UMOWA</w:t>
      </w:r>
    </w:p>
    <w:p w:rsidR="00F02F06" w:rsidRPr="00EB11FE" w:rsidRDefault="00F02F06" w:rsidP="00F02F06">
      <w:pPr>
        <w:jc w:val="center"/>
        <w:rPr>
          <w:sz w:val="22"/>
          <w:lang w:eastAsia="ar-SA"/>
        </w:rPr>
      </w:pPr>
      <w:r w:rsidRPr="00EB11FE">
        <w:rPr>
          <w:sz w:val="22"/>
          <w:lang w:eastAsia="ar-SA"/>
        </w:rPr>
        <w:t>– zwana dalej „</w:t>
      </w:r>
      <w:r w:rsidRPr="00EB11FE">
        <w:rPr>
          <w:b/>
          <w:bCs/>
          <w:i/>
          <w:iCs/>
          <w:sz w:val="22"/>
          <w:lang w:eastAsia="ar-SA"/>
        </w:rPr>
        <w:t>Umową</w:t>
      </w:r>
      <w:r w:rsidRPr="00EB11FE">
        <w:rPr>
          <w:sz w:val="22"/>
          <w:lang w:eastAsia="ar-SA"/>
        </w:rPr>
        <w:t>”</w:t>
      </w:r>
    </w:p>
    <w:p w:rsidR="00F02F06" w:rsidRPr="00EB11FE" w:rsidRDefault="00F02F06" w:rsidP="00F02F06">
      <w:pPr>
        <w:jc w:val="center"/>
        <w:rPr>
          <w:sz w:val="22"/>
        </w:rPr>
      </w:pPr>
      <w:r w:rsidRPr="00EB11FE">
        <w:rPr>
          <w:sz w:val="22"/>
        </w:rPr>
        <w:t>Zawarta w Nysie dnia</w:t>
      </w:r>
      <w:r w:rsidR="00EB11FE">
        <w:rPr>
          <w:sz w:val="22"/>
        </w:rPr>
        <w:t xml:space="preserve"> </w:t>
      </w:r>
      <w:r w:rsidRPr="00EB11FE">
        <w:rPr>
          <w:sz w:val="22"/>
        </w:rPr>
        <w:t>............, pomiędzy:</w:t>
      </w:r>
    </w:p>
    <w:p w:rsidR="00F02F06" w:rsidRPr="00EB11FE" w:rsidRDefault="00F02F06" w:rsidP="00F02F06">
      <w:pPr>
        <w:jc w:val="center"/>
        <w:rPr>
          <w:sz w:val="22"/>
        </w:rPr>
      </w:pPr>
    </w:p>
    <w:p w:rsidR="00F02F06" w:rsidRPr="00EB11FE" w:rsidRDefault="00F02F06" w:rsidP="00F02F06">
      <w:pPr>
        <w:jc w:val="both"/>
        <w:rPr>
          <w:sz w:val="22"/>
          <w:szCs w:val="22"/>
        </w:rPr>
      </w:pPr>
      <w:r w:rsidRPr="00EB11FE">
        <w:rPr>
          <w:b/>
          <w:sz w:val="22"/>
          <w:szCs w:val="22"/>
        </w:rPr>
        <w:t xml:space="preserve">Zespołem Opieki Zdrowotnej z siedzibą w Nysie, </w:t>
      </w:r>
      <w:r w:rsidRPr="00EB11FE">
        <w:rPr>
          <w:bCs/>
          <w:sz w:val="22"/>
          <w:szCs w:val="22"/>
        </w:rPr>
        <w:t xml:space="preserve">ul. Bohaterów Warszawy 34, 48-300 Nysa, dla którego </w:t>
      </w:r>
      <w:r w:rsidRPr="00EB11FE">
        <w:rPr>
          <w:sz w:val="22"/>
          <w:szCs w:val="22"/>
        </w:rPr>
        <w:t>Sąd Rejonowy w Opolu, VIII Wydział Gospodarczy Krajowego Rejestru Sądowego prowadzi akta rejestrowe pod numerem KRS: 0000008478, (NIP: 7531967997);</w:t>
      </w:r>
      <w:r w:rsidR="004C584C" w:rsidRPr="00EB11FE">
        <w:rPr>
          <w:sz w:val="22"/>
          <w:szCs w:val="22"/>
        </w:rPr>
        <w:t xml:space="preserve"> (</w:t>
      </w:r>
      <w:r w:rsidR="00EB11FE" w:rsidRPr="00EB11FE">
        <w:rPr>
          <w:sz w:val="22"/>
          <w:szCs w:val="22"/>
        </w:rPr>
        <w:t>REGON 000313443)</w:t>
      </w:r>
    </w:p>
    <w:p w:rsidR="00F02F06" w:rsidRPr="00EB11FE" w:rsidRDefault="00F02F06" w:rsidP="00F02F06">
      <w:pPr>
        <w:jc w:val="both"/>
        <w:rPr>
          <w:b/>
          <w:sz w:val="22"/>
          <w:szCs w:val="22"/>
        </w:rPr>
      </w:pPr>
      <w:r w:rsidRPr="00EB11FE">
        <w:rPr>
          <w:sz w:val="22"/>
          <w:szCs w:val="22"/>
        </w:rPr>
        <w:t>– zwanym w dalszej części Umowy "</w:t>
      </w:r>
      <w:r w:rsidRPr="00EB11FE">
        <w:rPr>
          <w:b/>
          <w:bCs/>
          <w:i/>
          <w:iCs/>
          <w:sz w:val="22"/>
          <w:szCs w:val="22"/>
        </w:rPr>
        <w:t>Zamawiającym</w:t>
      </w:r>
      <w:r w:rsidRPr="00EB11FE">
        <w:rPr>
          <w:sz w:val="22"/>
          <w:szCs w:val="22"/>
        </w:rPr>
        <w:t>" reprezentowanym przez:</w:t>
      </w:r>
    </w:p>
    <w:p w:rsidR="00F02F06" w:rsidRPr="00EB11FE" w:rsidRDefault="00F02F06" w:rsidP="00F02F06">
      <w:pPr>
        <w:pStyle w:val="Tekstpodstawowy"/>
        <w:rPr>
          <w:sz w:val="22"/>
          <w:szCs w:val="22"/>
        </w:rPr>
      </w:pPr>
      <w:r w:rsidRPr="00EB11FE">
        <w:rPr>
          <w:sz w:val="22"/>
          <w:szCs w:val="22"/>
        </w:rPr>
        <w:t>Z-cę Dyrektora</w:t>
      </w:r>
      <w:r w:rsidRPr="00EB11FE">
        <w:rPr>
          <w:sz w:val="22"/>
          <w:szCs w:val="22"/>
        </w:rPr>
        <w:tab/>
        <w:t>–</w:t>
      </w:r>
      <w:r w:rsidRPr="00EB11FE">
        <w:rPr>
          <w:sz w:val="22"/>
          <w:szCs w:val="22"/>
        </w:rPr>
        <w:tab/>
      </w:r>
      <w:r w:rsidR="004C584C" w:rsidRPr="00EB11FE">
        <w:rPr>
          <w:sz w:val="22"/>
          <w:szCs w:val="22"/>
        </w:rPr>
        <w:t>Jerzego Hajdugę</w:t>
      </w:r>
    </w:p>
    <w:p w:rsidR="00F02F06" w:rsidRPr="00EB11FE" w:rsidRDefault="00F02F06" w:rsidP="00F02F06">
      <w:pPr>
        <w:pStyle w:val="Tekstpodstawowy"/>
        <w:rPr>
          <w:sz w:val="22"/>
          <w:szCs w:val="22"/>
        </w:rPr>
      </w:pPr>
      <w:r w:rsidRPr="00EB11FE">
        <w:rPr>
          <w:sz w:val="22"/>
          <w:szCs w:val="22"/>
        </w:rPr>
        <w:t xml:space="preserve">a przedsiębiorcą: </w:t>
      </w:r>
    </w:p>
    <w:p w:rsidR="00F02F06" w:rsidRDefault="00F02F06" w:rsidP="00F02F06">
      <w:pPr>
        <w:pStyle w:val="Tekstpodstawowy"/>
        <w:rPr>
          <w:sz w:val="22"/>
          <w:szCs w:val="22"/>
        </w:rPr>
      </w:pPr>
      <w:r w:rsidRPr="00EB11FE">
        <w:rPr>
          <w:bCs/>
          <w:sz w:val="22"/>
          <w:szCs w:val="22"/>
        </w:rPr>
        <w:t>...............................................................</w:t>
      </w:r>
      <w:r w:rsidRPr="00EB11FE">
        <w:rPr>
          <w:sz w:val="22"/>
          <w:szCs w:val="22"/>
        </w:rPr>
        <w:t xml:space="preserve"> z siedzibą/miejscowością stałego miejsca wykonywania działalności gospodarczej w  ................... pod adresem …………………….; prowadzącym działalność gospodarczą na podstawie wpisu do ewidencji działalności gospodarczej z dnia ............./ wpisu do właściwego rejestru tj. ……………………. , prowadzonego przez .................................  </w:t>
      </w:r>
      <w:r w:rsidRPr="00EB11FE">
        <w:rPr>
          <w:sz w:val="22"/>
          <w:szCs w:val="22"/>
        </w:rPr>
        <w:br/>
        <w:t>w ……………………….pod numerem …… /KRS: .……………… (NIP: …………………………..)</w:t>
      </w:r>
      <w:r w:rsidR="00EB11FE">
        <w:rPr>
          <w:sz w:val="22"/>
          <w:szCs w:val="22"/>
        </w:rPr>
        <w:t xml:space="preserve"> </w:t>
      </w:r>
      <w:r w:rsidR="00EB11FE" w:rsidRPr="00EB11FE">
        <w:rPr>
          <w:sz w:val="22"/>
          <w:szCs w:val="22"/>
        </w:rPr>
        <w:t xml:space="preserve">(REGON </w:t>
      </w:r>
      <w:r w:rsidR="00EB11FE">
        <w:rPr>
          <w:sz w:val="22"/>
          <w:szCs w:val="22"/>
        </w:rPr>
        <w:t>………………..</w:t>
      </w:r>
      <w:r w:rsidR="00EB11FE" w:rsidRPr="00EB11FE">
        <w:rPr>
          <w:sz w:val="22"/>
          <w:szCs w:val="22"/>
        </w:rPr>
        <w:t>)</w:t>
      </w:r>
    </w:p>
    <w:p w:rsidR="00EB11FE" w:rsidRPr="00EB11FE" w:rsidRDefault="00EB11FE" w:rsidP="00F02F06">
      <w:pPr>
        <w:pStyle w:val="Tekstpodstawowy"/>
        <w:rPr>
          <w:sz w:val="22"/>
          <w:szCs w:val="22"/>
        </w:rPr>
      </w:pPr>
    </w:p>
    <w:p w:rsidR="00F02F06" w:rsidRPr="00EB11FE" w:rsidRDefault="00F02F06" w:rsidP="00F02F06">
      <w:pPr>
        <w:pStyle w:val="Tekstpodstawowy"/>
        <w:rPr>
          <w:sz w:val="22"/>
          <w:szCs w:val="22"/>
        </w:rPr>
      </w:pPr>
      <w:r w:rsidRPr="00EB11FE">
        <w:rPr>
          <w:sz w:val="22"/>
          <w:szCs w:val="22"/>
        </w:rPr>
        <w:t>– zwanym w dalszej części Umowy „</w:t>
      </w:r>
      <w:r w:rsidRPr="00EB11FE">
        <w:rPr>
          <w:b/>
          <w:bCs/>
          <w:i/>
          <w:iCs/>
          <w:sz w:val="22"/>
          <w:szCs w:val="22"/>
        </w:rPr>
        <w:t>Wykonawcą”</w:t>
      </w:r>
      <w:r w:rsidRPr="00EB11FE">
        <w:rPr>
          <w:sz w:val="22"/>
          <w:szCs w:val="22"/>
        </w:rPr>
        <w:t xml:space="preserve"> reprezentowanym przez:</w:t>
      </w:r>
    </w:p>
    <w:p w:rsidR="00F02F06" w:rsidRPr="00EB11FE" w:rsidRDefault="00F02F06" w:rsidP="00F02F06">
      <w:pPr>
        <w:pStyle w:val="Tekstpodstawowy"/>
        <w:rPr>
          <w:sz w:val="22"/>
          <w:szCs w:val="22"/>
        </w:rPr>
      </w:pPr>
      <w:r w:rsidRPr="00EB11FE">
        <w:rPr>
          <w:sz w:val="22"/>
          <w:szCs w:val="22"/>
        </w:rPr>
        <w:t xml:space="preserve">1. .............................................................................................................................................................., </w:t>
      </w:r>
    </w:p>
    <w:p w:rsidR="00F02F06" w:rsidRPr="00EB11FE" w:rsidRDefault="00F02F06" w:rsidP="00F02F06">
      <w:pPr>
        <w:pStyle w:val="Tekstpodstawowy"/>
        <w:rPr>
          <w:sz w:val="22"/>
          <w:szCs w:val="22"/>
        </w:rPr>
      </w:pPr>
      <w:r w:rsidRPr="00EB11FE">
        <w:rPr>
          <w:sz w:val="22"/>
          <w:szCs w:val="22"/>
        </w:rPr>
        <w:t>2. ................................................................................................................................................................</w:t>
      </w:r>
    </w:p>
    <w:p w:rsidR="00F02F06" w:rsidRPr="00EB11FE" w:rsidRDefault="00F02F06" w:rsidP="00F02F06">
      <w:pPr>
        <w:pStyle w:val="Tekstpodstawowy"/>
        <w:jc w:val="left"/>
        <w:rPr>
          <w:i/>
          <w:sz w:val="22"/>
          <w:szCs w:val="22"/>
        </w:rPr>
      </w:pPr>
      <w:r w:rsidRPr="00EB11FE">
        <w:rPr>
          <w:sz w:val="22"/>
          <w:szCs w:val="22"/>
        </w:rPr>
        <w:t>o następującej treści:</w:t>
      </w:r>
    </w:p>
    <w:p w:rsidR="00F02F06" w:rsidRPr="009643AE" w:rsidRDefault="00F02F06" w:rsidP="00F02F06">
      <w:pPr>
        <w:jc w:val="center"/>
        <w:rPr>
          <w:bCs/>
          <w:color w:val="FF0000"/>
          <w:sz w:val="22"/>
        </w:rPr>
      </w:pPr>
    </w:p>
    <w:p w:rsidR="00F02F06" w:rsidRPr="009643AE" w:rsidRDefault="00F02F06" w:rsidP="00B82756">
      <w:pPr>
        <w:rPr>
          <w:bCs/>
          <w:color w:val="FF0000"/>
          <w:sz w:val="22"/>
        </w:rPr>
      </w:pPr>
    </w:p>
    <w:p w:rsidR="00F02F06" w:rsidRPr="00EB11FE" w:rsidRDefault="00F02F06" w:rsidP="00F02F06">
      <w:pPr>
        <w:jc w:val="center"/>
        <w:rPr>
          <w:b/>
        </w:rPr>
      </w:pPr>
      <w:r w:rsidRPr="00EB11FE">
        <w:rPr>
          <w:b/>
          <w:bCs/>
          <w:sz w:val="22"/>
        </w:rPr>
        <w:t>§ 1</w:t>
      </w:r>
    </w:p>
    <w:p w:rsidR="00F02F06" w:rsidRPr="00EB11FE" w:rsidRDefault="00F02F06" w:rsidP="0062500F">
      <w:pPr>
        <w:pStyle w:val="WW-Tekstpodstawowy21"/>
        <w:numPr>
          <w:ilvl w:val="0"/>
          <w:numId w:val="33"/>
        </w:numPr>
        <w:ind w:left="142" w:hanging="142"/>
        <w:jc w:val="both"/>
        <w:rPr>
          <w:b w:val="0"/>
          <w:szCs w:val="22"/>
        </w:rPr>
      </w:pPr>
      <w:r w:rsidRPr="00EB11FE">
        <w:rPr>
          <w:b w:val="0"/>
          <w:szCs w:val="22"/>
        </w:rPr>
        <w:t xml:space="preserve">W </w:t>
      </w:r>
      <w:r w:rsidR="000366AF" w:rsidRPr="00EB11FE">
        <w:rPr>
          <w:b w:val="0"/>
        </w:rPr>
        <w:t>wyniku przeprowadzonej procedury w trybie podstawowym</w:t>
      </w:r>
      <w:r w:rsidR="000366AF" w:rsidRPr="00EB11FE">
        <w:t xml:space="preserve"> </w:t>
      </w:r>
      <w:r w:rsidRPr="00EB11FE">
        <w:rPr>
          <w:b w:val="0"/>
          <w:szCs w:val="22"/>
        </w:rPr>
        <w:t xml:space="preserve">na </w:t>
      </w:r>
      <w:r w:rsidRPr="00EB11FE">
        <w:rPr>
          <w:szCs w:val="22"/>
        </w:rPr>
        <w:t xml:space="preserve">dostawę </w:t>
      </w:r>
      <w:r w:rsidR="00B82756" w:rsidRPr="00EB11FE">
        <w:rPr>
          <w:szCs w:val="22"/>
        </w:rPr>
        <w:t>wyrobów medycznych dla Bloku O</w:t>
      </w:r>
      <w:r w:rsidRPr="00EB11FE">
        <w:rPr>
          <w:szCs w:val="22"/>
        </w:rPr>
        <w:t>peracyjnego</w:t>
      </w:r>
      <w:r w:rsidRPr="00EB11FE">
        <w:rPr>
          <w:b w:val="0"/>
          <w:szCs w:val="22"/>
        </w:rPr>
        <w:t xml:space="preserve"> Wykonawca zobowiązuje się do dostawy Przedmiotu </w:t>
      </w:r>
      <w:r w:rsidR="0054433B" w:rsidRPr="0054433B">
        <w:rPr>
          <w:b w:val="0"/>
          <w:szCs w:val="22"/>
        </w:rPr>
        <w:t>Umowy</w:t>
      </w:r>
      <w:r w:rsidRPr="00EB11FE">
        <w:rPr>
          <w:b w:val="0"/>
          <w:szCs w:val="22"/>
        </w:rPr>
        <w:t xml:space="preserve"> wymienionego w części nr …........... zgodnie wykazem asortymentowo</w:t>
      </w:r>
      <w:r w:rsidR="00033DE6" w:rsidRPr="00EB11FE">
        <w:rPr>
          <w:b w:val="0"/>
          <w:szCs w:val="22"/>
        </w:rPr>
        <w:t xml:space="preserve"> </w:t>
      </w:r>
      <w:r w:rsidRPr="00EB11FE">
        <w:rPr>
          <w:b w:val="0"/>
          <w:szCs w:val="22"/>
        </w:rPr>
        <w:t>-</w:t>
      </w:r>
      <w:r w:rsidR="00033DE6" w:rsidRPr="00EB11FE">
        <w:rPr>
          <w:b w:val="0"/>
          <w:szCs w:val="22"/>
        </w:rPr>
        <w:t xml:space="preserve"> </w:t>
      </w:r>
      <w:r w:rsidRPr="00EB11FE">
        <w:rPr>
          <w:b w:val="0"/>
          <w:szCs w:val="22"/>
        </w:rPr>
        <w:t xml:space="preserve">cenowym stanowiącym załącznik nr </w:t>
      </w:r>
      <w:r w:rsidR="00B82756" w:rsidRPr="00EB11FE">
        <w:rPr>
          <w:b w:val="0"/>
          <w:szCs w:val="22"/>
        </w:rPr>
        <w:t>1</w:t>
      </w:r>
      <w:r w:rsidRPr="00EB11FE">
        <w:rPr>
          <w:b w:val="0"/>
          <w:szCs w:val="22"/>
        </w:rPr>
        <w:t xml:space="preserve"> do </w:t>
      </w:r>
      <w:r w:rsidR="00EB11FE" w:rsidRPr="00EB11FE">
        <w:rPr>
          <w:b w:val="0"/>
          <w:szCs w:val="22"/>
        </w:rPr>
        <w:t>U</w:t>
      </w:r>
      <w:r w:rsidRPr="00EB11FE">
        <w:rPr>
          <w:b w:val="0"/>
          <w:szCs w:val="22"/>
        </w:rPr>
        <w:t>mowy</w:t>
      </w:r>
      <w:r w:rsidRPr="00EB11FE">
        <w:rPr>
          <w:b w:val="0"/>
          <w:i/>
          <w:szCs w:val="22"/>
        </w:rPr>
        <w:t>.</w:t>
      </w:r>
    </w:p>
    <w:p w:rsidR="00F02F06" w:rsidRPr="00EB11FE" w:rsidRDefault="00F02F06" w:rsidP="0062500F">
      <w:pPr>
        <w:pStyle w:val="Akapitzlist"/>
        <w:numPr>
          <w:ilvl w:val="0"/>
          <w:numId w:val="33"/>
        </w:numPr>
        <w:tabs>
          <w:tab w:val="num" w:pos="142"/>
          <w:tab w:val="left" w:pos="3118"/>
        </w:tabs>
        <w:ind w:left="142" w:hanging="142"/>
        <w:jc w:val="both"/>
        <w:rPr>
          <w:sz w:val="22"/>
          <w:szCs w:val="22"/>
        </w:rPr>
      </w:pPr>
      <w:r w:rsidRPr="00EB11FE">
        <w:rPr>
          <w:sz w:val="22"/>
          <w:szCs w:val="22"/>
        </w:rPr>
        <w:t>Oferta Wykonawcy oraz wszelkie załączniki stanowią integralna część Umowy.</w:t>
      </w:r>
    </w:p>
    <w:p w:rsidR="00F02F06" w:rsidRPr="00EB11FE" w:rsidRDefault="00F02F06" w:rsidP="0062500F">
      <w:pPr>
        <w:pStyle w:val="Akapitzlist"/>
        <w:numPr>
          <w:ilvl w:val="0"/>
          <w:numId w:val="33"/>
        </w:numPr>
        <w:tabs>
          <w:tab w:val="num" w:pos="142"/>
          <w:tab w:val="left" w:pos="3118"/>
        </w:tabs>
        <w:ind w:left="142" w:hanging="142"/>
        <w:jc w:val="both"/>
        <w:rPr>
          <w:sz w:val="22"/>
          <w:szCs w:val="22"/>
        </w:rPr>
      </w:pPr>
      <w:r w:rsidRPr="00EB11FE">
        <w:rPr>
          <w:sz w:val="22"/>
          <w:szCs w:val="22"/>
        </w:rPr>
        <w:t>Realizacja każdej części z osobna ma charakter samodzielnego zobowiązania stron.</w:t>
      </w:r>
    </w:p>
    <w:p w:rsidR="00F02F06" w:rsidRPr="009643AE" w:rsidRDefault="00F02F06" w:rsidP="00F02F06">
      <w:pPr>
        <w:tabs>
          <w:tab w:val="left" w:pos="3118"/>
        </w:tabs>
        <w:jc w:val="both"/>
        <w:rPr>
          <w:color w:val="FF0000"/>
          <w:sz w:val="22"/>
          <w:szCs w:val="22"/>
        </w:rPr>
      </w:pPr>
    </w:p>
    <w:p w:rsidR="00E55ACE" w:rsidRPr="009643AE" w:rsidRDefault="00E55ACE" w:rsidP="00F02F06">
      <w:pPr>
        <w:jc w:val="center"/>
        <w:rPr>
          <w:b/>
          <w:bCs/>
          <w:color w:val="FF0000"/>
          <w:sz w:val="22"/>
        </w:rPr>
      </w:pPr>
    </w:p>
    <w:p w:rsidR="00F02F06" w:rsidRPr="00EB11FE" w:rsidRDefault="00F02F06" w:rsidP="00F02F06">
      <w:pPr>
        <w:jc w:val="center"/>
        <w:rPr>
          <w:b/>
        </w:rPr>
      </w:pPr>
      <w:r w:rsidRPr="00EB11FE">
        <w:rPr>
          <w:b/>
          <w:bCs/>
          <w:sz w:val="22"/>
        </w:rPr>
        <w:t>§ 2</w:t>
      </w:r>
    </w:p>
    <w:p w:rsidR="00F02F06" w:rsidRPr="00EB11FE" w:rsidRDefault="00F02F06" w:rsidP="0062500F">
      <w:pPr>
        <w:pStyle w:val="Akapitzlist"/>
        <w:numPr>
          <w:ilvl w:val="3"/>
          <w:numId w:val="21"/>
        </w:numPr>
        <w:tabs>
          <w:tab w:val="clear" w:pos="1800"/>
          <w:tab w:val="num" w:pos="284"/>
        </w:tabs>
        <w:ind w:left="284"/>
        <w:rPr>
          <w:sz w:val="22"/>
          <w:szCs w:val="22"/>
        </w:rPr>
      </w:pPr>
      <w:r w:rsidRPr="00EB11FE">
        <w:rPr>
          <w:sz w:val="22"/>
          <w:szCs w:val="22"/>
        </w:rPr>
        <w:t xml:space="preserve">Strony ustalają ogólną wartość </w:t>
      </w:r>
      <w:r w:rsidR="0054433B" w:rsidRPr="0054433B">
        <w:rPr>
          <w:sz w:val="22"/>
          <w:szCs w:val="22"/>
        </w:rPr>
        <w:t>Przedmiotu Umowy</w:t>
      </w:r>
      <w:r w:rsidR="0054433B" w:rsidRPr="00EB11FE">
        <w:rPr>
          <w:sz w:val="22"/>
          <w:szCs w:val="22"/>
        </w:rPr>
        <w:t xml:space="preserve"> </w:t>
      </w:r>
      <w:r w:rsidRPr="00EB11FE">
        <w:rPr>
          <w:sz w:val="22"/>
          <w:szCs w:val="22"/>
        </w:rPr>
        <w:t>zgodnie z ofertą Wykonawcy do kwoty:</w:t>
      </w:r>
    </w:p>
    <w:p w:rsidR="00F02F06" w:rsidRPr="00EB11FE" w:rsidRDefault="00F02F06" w:rsidP="00F02F06">
      <w:pPr>
        <w:spacing w:before="120"/>
        <w:ind w:left="284"/>
        <w:rPr>
          <w:sz w:val="22"/>
          <w:szCs w:val="22"/>
        </w:rPr>
      </w:pPr>
      <w:r w:rsidRPr="00EB11FE">
        <w:rPr>
          <w:sz w:val="22"/>
          <w:szCs w:val="22"/>
        </w:rPr>
        <w:t xml:space="preserve">Część Nr .............  </w:t>
      </w:r>
    </w:p>
    <w:p w:rsidR="00F02F06" w:rsidRPr="00EB11FE" w:rsidRDefault="00B82756" w:rsidP="006C0B2E">
      <w:pPr>
        <w:ind w:left="284"/>
        <w:jc w:val="both"/>
        <w:rPr>
          <w:bCs/>
          <w:sz w:val="22"/>
          <w:szCs w:val="22"/>
        </w:rPr>
      </w:pPr>
      <w:r w:rsidRPr="00EB11FE">
        <w:rPr>
          <w:bCs/>
          <w:sz w:val="22"/>
          <w:szCs w:val="22"/>
        </w:rPr>
        <w:t>.......................zł</w:t>
      </w:r>
      <w:r w:rsidR="00F02F06" w:rsidRPr="00EB11FE">
        <w:rPr>
          <w:bCs/>
          <w:sz w:val="22"/>
          <w:szCs w:val="22"/>
        </w:rPr>
        <w:t xml:space="preserve"> netto (słownie: .........................................................................................................)     </w:t>
      </w:r>
    </w:p>
    <w:p w:rsidR="00F02F06" w:rsidRDefault="00B82756" w:rsidP="006C0B2E">
      <w:pPr>
        <w:ind w:left="284"/>
        <w:jc w:val="both"/>
        <w:rPr>
          <w:bCs/>
          <w:sz w:val="22"/>
          <w:szCs w:val="22"/>
        </w:rPr>
      </w:pPr>
      <w:r w:rsidRPr="00EB11FE">
        <w:rPr>
          <w:bCs/>
          <w:sz w:val="22"/>
          <w:szCs w:val="22"/>
        </w:rPr>
        <w:t>.......................zł</w:t>
      </w:r>
      <w:r w:rsidR="00F02F06" w:rsidRPr="00EB11FE">
        <w:rPr>
          <w:bCs/>
          <w:sz w:val="22"/>
          <w:szCs w:val="22"/>
        </w:rPr>
        <w:t xml:space="preserve"> brutto (słownie: .......................................................................................................)</w:t>
      </w:r>
    </w:p>
    <w:p w:rsidR="00EB11FE" w:rsidRPr="00EB11FE" w:rsidRDefault="00EB11FE" w:rsidP="00F02F06">
      <w:pPr>
        <w:ind w:left="284"/>
        <w:rPr>
          <w:bCs/>
          <w:sz w:val="22"/>
          <w:szCs w:val="22"/>
        </w:rPr>
      </w:pPr>
    </w:p>
    <w:p w:rsidR="00F02F06" w:rsidRPr="00EB11FE" w:rsidRDefault="00F02F06" w:rsidP="0062500F">
      <w:pPr>
        <w:pStyle w:val="Akapitzlist"/>
        <w:numPr>
          <w:ilvl w:val="3"/>
          <w:numId w:val="21"/>
        </w:numPr>
        <w:tabs>
          <w:tab w:val="clear" w:pos="1800"/>
          <w:tab w:val="num" w:pos="0"/>
        </w:tabs>
        <w:ind w:left="284" w:hanging="284"/>
        <w:rPr>
          <w:bCs/>
          <w:sz w:val="22"/>
          <w:szCs w:val="22"/>
        </w:rPr>
      </w:pPr>
      <w:r w:rsidRPr="00EB11FE">
        <w:rPr>
          <w:sz w:val="22"/>
          <w:szCs w:val="22"/>
        </w:rPr>
        <w:t xml:space="preserve">Cena netto jest ceną stałą przez cały okres trwania </w:t>
      </w:r>
      <w:r w:rsidR="00EB11FE" w:rsidRPr="00EB11FE">
        <w:rPr>
          <w:sz w:val="22"/>
          <w:szCs w:val="22"/>
        </w:rPr>
        <w:t>U</w:t>
      </w:r>
      <w:r w:rsidRPr="00EB11FE">
        <w:rPr>
          <w:sz w:val="22"/>
          <w:szCs w:val="22"/>
        </w:rPr>
        <w:t>mowy.</w:t>
      </w:r>
    </w:p>
    <w:p w:rsidR="00F02F06" w:rsidRPr="009643AE" w:rsidRDefault="00F02F06" w:rsidP="00F02F06">
      <w:pPr>
        <w:jc w:val="center"/>
        <w:rPr>
          <w:bCs/>
          <w:color w:val="FF0000"/>
          <w:sz w:val="22"/>
          <w:szCs w:val="22"/>
        </w:rPr>
      </w:pPr>
    </w:p>
    <w:p w:rsidR="00E55ACE" w:rsidRPr="009643AE" w:rsidRDefault="00E55ACE" w:rsidP="00F02F06">
      <w:pPr>
        <w:jc w:val="center"/>
        <w:rPr>
          <w:b/>
          <w:bCs/>
          <w:color w:val="FF0000"/>
          <w:sz w:val="22"/>
          <w:szCs w:val="22"/>
        </w:rPr>
      </w:pPr>
    </w:p>
    <w:p w:rsidR="00F02F06" w:rsidRPr="006C0B2E" w:rsidRDefault="00F02F06" w:rsidP="00F02F06">
      <w:pPr>
        <w:jc w:val="center"/>
        <w:rPr>
          <w:b/>
          <w:bCs/>
          <w:sz w:val="22"/>
          <w:szCs w:val="22"/>
        </w:rPr>
      </w:pPr>
      <w:r w:rsidRPr="006C0B2E">
        <w:rPr>
          <w:b/>
          <w:bCs/>
          <w:sz w:val="22"/>
          <w:szCs w:val="22"/>
        </w:rPr>
        <w:t>§ 3</w:t>
      </w:r>
    </w:p>
    <w:p w:rsidR="006C0B2E" w:rsidRPr="00F71551" w:rsidRDefault="006C0B2E" w:rsidP="006C0B2E">
      <w:pPr>
        <w:numPr>
          <w:ilvl w:val="3"/>
          <w:numId w:val="88"/>
        </w:numPr>
        <w:tabs>
          <w:tab w:val="left" w:pos="284"/>
          <w:tab w:val="left" w:pos="426"/>
        </w:tabs>
        <w:ind w:left="0" w:firstLine="0"/>
        <w:jc w:val="both"/>
        <w:rPr>
          <w:sz w:val="22"/>
          <w:szCs w:val="22"/>
        </w:rPr>
      </w:pPr>
      <w:r w:rsidRPr="00F71551">
        <w:rPr>
          <w:sz w:val="22"/>
          <w:szCs w:val="22"/>
        </w:rPr>
        <w:t>Strony przewidują możliwość zmiany wynagrodzenia Wykonawcy w następujących przypadkach:</w:t>
      </w:r>
    </w:p>
    <w:p w:rsidR="006C0B2E" w:rsidRPr="00F71551" w:rsidRDefault="006C0B2E" w:rsidP="006C0B2E">
      <w:pPr>
        <w:pStyle w:val="Akapitzlist"/>
        <w:numPr>
          <w:ilvl w:val="4"/>
          <w:numId w:val="88"/>
        </w:numPr>
        <w:ind w:left="567" w:hanging="283"/>
        <w:jc w:val="both"/>
        <w:rPr>
          <w:sz w:val="22"/>
          <w:szCs w:val="22"/>
        </w:rPr>
      </w:pPr>
      <w:r w:rsidRPr="00F71551">
        <w:rPr>
          <w:sz w:val="22"/>
          <w:szCs w:val="22"/>
        </w:rPr>
        <w:t>ustawowej zmiany obowiązującej stawki p</w:t>
      </w:r>
      <w:r w:rsidR="0054433B">
        <w:rPr>
          <w:sz w:val="22"/>
          <w:szCs w:val="22"/>
        </w:rPr>
        <w:t xml:space="preserve">odatku od towarów i usług VAT. </w:t>
      </w:r>
      <w:r w:rsidRPr="00F71551">
        <w:rPr>
          <w:sz w:val="22"/>
          <w:szCs w:val="22"/>
        </w:rPr>
        <w:t xml:space="preserve">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 oraz do części Przedmiotu Umowy, do której zastosowanie znajdzie zmiana stawki podatku od towarów i usług VAT lub wprowadzenie </w:t>
      </w:r>
      <w:r w:rsidRPr="00F71551">
        <w:rPr>
          <w:sz w:val="22"/>
          <w:szCs w:val="22"/>
        </w:rPr>
        <w:lastRenderedPageBreak/>
        <w:t>nowego podatku. W przypadku zaistnienia opisanej sytuacji po wejściu w życie przepisów będących przyczyną waloryzacji, Wykona</w:t>
      </w:r>
      <w:r>
        <w:rPr>
          <w:sz w:val="22"/>
          <w:szCs w:val="22"/>
        </w:rPr>
        <w:t xml:space="preserve">wca zwróci się do Zamawiającego </w:t>
      </w:r>
      <w:r w:rsidRPr="00F71551">
        <w:rPr>
          <w:sz w:val="22"/>
          <w:szCs w:val="22"/>
        </w:rPr>
        <w:t>z wnioskiem w formie pisemnej o dokonanie odpowiedniej zmiany wynagrodzenia – wskaże kwotę, o którą wynagrodzenie Wykonawcy ma ulec zmianie, wraz z uzasadnieniem zawierającym szczegółowe wyliczenie całkowitej kwoty, o jaką wynagrodzenie Wykonawcy powinno ulec zmianie, oraz wskazanie daty, od której nastąpiła bądź nastąpi zmiana wysokości kosztów wykonania Umowy uzasadniająca zmianę wysokości wynagrodzenia należnego Wykonawcy,</w:t>
      </w:r>
    </w:p>
    <w:p w:rsidR="006C0B2E" w:rsidRPr="00F71551" w:rsidRDefault="006C0B2E" w:rsidP="006C0B2E">
      <w:pPr>
        <w:pStyle w:val="Akapitzlist"/>
        <w:numPr>
          <w:ilvl w:val="4"/>
          <w:numId w:val="88"/>
        </w:numPr>
        <w:ind w:left="567" w:hanging="283"/>
        <w:jc w:val="both"/>
        <w:rPr>
          <w:sz w:val="22"/>
          <w:szCs w:val="22"/>
        </w:rPr>
      </w:pPr>
      <w:r w:rsidRPr="00F71551">
        <w:rPr>
          <w:sz w:val="22"/>
          <w:szCs w:val="22"/>
        </w:rPr>
        <w:t>zmiany cen materiałów lub kosztów związanych z realizacją zamówienia, co odpowiada wymogom zawartym w art. 439 ustawy Pzp.</w:t>
      </w:r>
    </w:p>
    <w:p w:rsidR="006C0B2E" w:rsidRPr="00F71551" w:rsidRDefault="006C0B2E" w:rsidP="006C0B2E">
      <w:pPr>
        <w:pStyle w:val="Akapitzlist"/>
        <w:numPr>
          <w:ilvl w:val="3"/>
          <w:numId w:val="88"/>
        </w:numPr>
        <w:tabs>
          <w:tab w:val="left" w:pos="426"/>
        </w:tabs>
        <w:ind w:left="284" w:hanging="284"/>
        <w:jc w:val="both"/>
        <w:rPr>
          <w:sz w:val="22"/>
          <w:szCs w:val="22"/>
        </w:rPr>
      </w:pPr>
      <w:r w:rsidRPr="00F71551">
        <w:rPr>
          <w:sz w:val="22"/>
          <w:szCs w:val="22"/>
        </w:rPr>
        <w:t>Zamawiający wskazuje następujące zasady wprowadzenia zmian wysokości wynagrodzenia należnego Wykonawcy w przypadku zmiany cen materiałów lub kosztów związanych z realizacją zamówienia:</w:t>
      </w:r>
    </w:p>
    <w:p w:rsidR="006C0B2E" w:rsidRPr="00F71551" w:rsidRDefault="006C0B2E" w:rsidP="006C0B2E">
      <w:pPr>
        <w:pStyle w:val="Akapitzlist"/>
        <w:numPr>
          <w:ilvl w:val="4"/>
          <w:numId w:val="89"/>
        </w:numPr>
        <w:tabs>
          <w:tab w:val="num" w:pos="567"/>
          <w:tab w:val="left" w:pos="4045"/>
        </w:tabs>
        <w:suppressAutoHyphens w:val="0"/>
        <w:ind w:left="567" w:hanging="284"/>
        <w:jc w:val="both"/>
        <w:rPr>
          <w:sz w:val="22"/>
          <w:szCs w:val="22"/>
        </w:rPr>
      </w:pPr>
      <w:r w:rsidRPr="00F71551">
        <w:rPr>
          <w:sz w:val="22"/>
          <w:szCs w:val="22"/>
        </w:rPr>
        <w:t>miernikiem zmiany ceny materiałów lub kosztów związanych z realizacją Umowy jest wskaźnik cen towarów i usług konsumpcyjnych ogłaszany w komunikacie Prezesa Głównego Urzędu Statystycznego,</w:t>
      </w:r>
    </w:p>
    <w:p w:rsidR="006C0B2E" w:rsidRPr="00F71551" w:rsidRDefault="006C0B2E" w:rsidP="006C0B2E">
      <w:pPr>
        <w:pStyle w:val="Akapitzlist"/>
        <w:numPr>
          <w:ilvl w:val="4"/>
          <w:numId w:val="89"/>
        </w:numPr>
        <w:tabs>
          <w:tab w:val="num" w:pos="567"/>
          <w:tab w:val="left" w:pos="4045"/>
        </w:tabs>
        <w:suppressAutoHyphens w:val="0"/>
        <w:ind w:left="567" w:hanging="284"/>
        <w:jc w:val="both"/>
        <w:rPr>
          <w:sz w:val="22"/>
          <w:szCs w:val="22"/>
        </w:rPr>
      </w:pPr>
      <w:r w:rsidRPr="00F71551">
        <w:rPr>
          <w:sz w:val="22"/>
          <w:szCs w:val="22"/>
        </w:rPr>
        <w:t>każda ze stron Umowy jest uprawniona do żądania zmiany wysokości wynagrodzenia Wykonawcy, gdy wskaźnik cen towarów i usług konsumpcyjnych ogłoszony w ostatnim komunikacie Prezesa Głównego Urzędu Statystycznego poprzedzającym wniosek o waloryzację, wzrośnie/spadnie o co najmniej 10% w stosunku do wysokości tego wskaźnika w miesiącu zawarcia Umowy lub miesiącu poprzedzającym ostatnią waloryzację wynagrodzenia,</w:t>
      </w:r>
    </w:p>
    <w:p w:rsidR="006C0B2E" w:rsidRPr="00F71551" w:rsidRDefault="006C0B2E" w:rsidP="006C0B2E">
      <w:pPr>
        <w:pStyle w:val="Akapitzlist"/>
        <w:numPr>
          <w:ilvl w:val="4"/>
          <w:numId w:val="89"/>
        </w:numPr>
        <w:tabs>
          <w:tab w:val="num" w:pos="567"/>
          <w:tab w:val="left" w:pos="4045"/>
        </w:tabs>
        <w:suppressAutoHyphens w:val="0"/>
        <w:ind w:left="567" w:hanging="284"/>
        <w:jc w:val="both"/>
        <w:rPr>
          <w:sz w:val="22"/>
          <w:szCs w:val="22"/>
        </w:rPr>
      </w:pPr>
      <w:r w:rsidRPr="00F71551">
        <w:rPr>
          <w:sz w:val="22"/>
          <w:szCs w:val="22"/>
        </w:rPr>
        <w:t>waloryzacja wynagrodzenia dopuszczalna jest nie wcześniej niż po upływie 6 miesięcy licząc od dnia zawarcia Umowy, a kolejna waloryzacja po upływie 12 miesięcy od poprzedniej,</w:t>
      </w:r>
    </w:p>
    <w:p w:rsidR="006C0B2E" w:rsidRPr="00F71551" w:rsidRDefault="006C0B2E" w:rsidP="006C0B2E">
      <w:pPr>
        <w:pStyle w:val="Akapitzlist"/>
        <w:numPr>
          <w:ilvl w:val="4"/>
          <w:numId w:val="89"/>
        </w:numPr>
        <w:tabs>
          <w:tab w:val="num" w:pos="567"/>
          <w:tab w:val="left" w:pos="4045"/>
        </w:tabs>
        <w:suppressAutoHyphens w:val="0"/>
        <w:ind w:left="567" w:hanging="284"/>
        <w:jc w:val="both"/>
        <w:rPr>
          <w:sz w:val="22"/>
          <w:szCs w:val="22"/>
        </w:rPr>
      </w:pPr>
      <w:r w:rsidRPr="00F71551">
        <w:rPr>
          <w:sz w:val="22"/>
          <w:szCs w:val="22"/>
        </w:rPr>
        <w:t>waloryzacja nie dotyczy wynagrodzenia za usługi wykonane przed datą złożenia wniosku,</w:t>
      </w:r>
    </w:p>
    <w:p w:rsidR="006C0B2E" w:rsidRPr="00F71551" w:rsidRDefault="006C0B2E" w:rsidP="006C0B2E">
      <w:pPr>
        <w:pStyle w:val="Akapitzlist"/>
        <w:numPr>
          <w:ilvl w:val="4"/>
          <w:numId w:val="89"/>
        </w:numPr>
        <w:tabs>
          <w:tab w:val="num" w:pos="567"/>
          <w:tab w:val="left" w:pos="4045"/>
        </w:tabs>
        <w:suppressAutoHyphens w:val="0"/>
        <w:ind w:left="567" w:hanging="284"/>
        <w:jc w:val="both"/>
        <w:rPr>
          <w:sz w:val="22"/>
          <w:szCs w:val="22"/>
        </w:rPr>
      </w:pPr>
      <w:r w:rsidRPr="00F71551">
        <w:rPr>
          <w:sz w:val="22"/>
          <w:szCs w:val="22"/>
        </w:rPr>
        <w:t xml:space="preserve">w przypadku wzrostu/spadku wskaźnika cen towarów i usług konsumpcyjnych w sposób określony w pkt 2 powyżej, waloryzacja będzie polegała na wzroście/obniżeniu wynagrodzenia za usługi pozostałe do wykonania po dniu złożenia wniosku, o wartość procentową uwzględniającą różnicę między przedmiotowym wskaźnikiem w miesiącu zawarcia Umowy a wskaźnikiem ogłoszonym </w:t>
      </w:r>
      <w:r w:rsidR="0054433B">
        <w:rPr>
          <w:sz w:val="22"/>
          <w:szCs w:val="22"/>
        </w:rPr>
        <w:br/>
      </w:r>
      <w:r w:rsidRPr="00F71551">
        <w:rPr>
          <w:sz w:val="22"/>
          <w:szCs w:val="22"/>
        </w:rPr>
        <w:t>w ostatnim komunikacie Prezesa Głównego Urzędu Statystycznego poprzedzającym złożenie wniosku o waloryzację, a przy kolejnej waloryzacji z uwzględnieniem wskaźnika z poprzedniej waloryzacji oraz z miesiąca poprzedzającego złożenie wniosku o kolejną waloryzację,</w:t>
      </w:r>
    </w:p>
    <w:p w:rsidR="006C0B2E" w:rsidRPr="00F71551" w:rsidRDefault="006C0B2E" w:rsidP="006C0B2E">
      <w:pPr>
        <w:pStyle w:val="Akapitzlist"/>
        <w:numPr>
          <w:ilvl w:val="4"/>
          <w:numId w:val="89"/>
        </w:numPr>
        <w:tabs>
          <w:tab w:val="num" w:pos="567"/>
          <w:tab w:val="left" w:pos="4045"/>
        </w:tabs>
        <w:suppressAutoHyphens w:val="0"/>
        <w:ind w:left="567" w:hanging="284"/>
        <w:jc w:val="both"/>
        <w:rPr>
          <w:sz w:val="22"/>
          <w:szCs w:val="22"/>
        </w:rPr>
      </w:pPr>
      <w:r w:rsidRPr="00F71551">
        <w:rPr>
          <w:sz w:val="22"/>
          <w:szCs w:val="22"/>
        </w:rPr>
        <w:t xml:space="preserve">łączna wartość zmian wynagrodzenia dokonana na podstawie postanowień § </w:t>
      </w:r>
      <w:r>
        <w:rPr>
          <w:sz w:val="22"/>
          <w:szCs w:val="22"/>
        </w:rPr>
        <w:t>3</w:t>
      </w:r>
      <w:r w:rsidRPr="00F71551">
        <w:rPr>
          <w:sz w:val="22"/>
          <w:szCs w:val="22"/>
        </w:rPr>
        <w:t xml:space="preserve"> pkt. 1 ppkt. 1  </w:t>
      </w:r>
      <w:r w:rsidR="007A0517">
        <w:rPr>
          <w:sz w:val="22"/>
          <w:szCs w:val="22"/>
        </w:rPr>
        <w:t>U</w:t>
      </w:r>
      <w:r w:rsidRPr="00F71551">
        <w:rPr>
          <w:sz w:val="22"/>
          <w:szCs w:val="22"/>
        </w:rPr>
        <w:t>mowy nie może być wyższa niż 10% pierwotnej wartości Umowy.</w:t>
      </w:r>
    </w:p>
    <w:p w:rsidR="006C0B2E" w:rsidRPr="00F71551" w:rsidRDefault="006C0B2E" w:rsidP="006C0B2E">
      <w:pPr>
        <w:pStyle w:val="Akapitzlist"/>
        <w:numPr>
          <w:ilvl w:val="3"/>
          <w:numId w:val="88"/>
        </w:numPr>
        <w:tabs>
          <w:tab w:val="left" w:pos="284"/>
        </w:tabs>
        <w:suppressAutoHyphens w:val="0"/>
        <w:ind w:left="284" w:hanging="284"/>
        <w:jc w:val="both"/>
        <w:rPr>
          <w:sz w:val="22"/>
          <w:szCs w:val="22"/>
        </w:rPr>
      </w:pPr>
      <w:r w:rsidRPr="00F71551">
        <w:rPr>
          <w:sz w:val="22"/>
          <w:szCs w:val="22"/>
        </w:rPr>
        <w:t>Zmiana wysokości wynagrodzenia, o której mowa w ust. 2 pkt 5) powyżej wymagać będzie zgodnej woli obu stron i obowiązywać będzie od dnia wynikającego z zawartego w tym zakresie aneksu do Umowy.</w:t>
      </w:r>
    </w:p>
    <w:p w:rsidR="006C0B2E" w:rsidRPr="00F71551" w:rsidRDefault="006C0B2E" w:rsidP="006C0B2E">
      <w:pPr>
        <w:pStyle w:val="Akapitzlist"/>
        <w:numPr>
          <w:ilvl w:val="3"/>
          <w:numId w:val="88"/>
        </w:numPr>
        <w:tabs>
          <w:tab w:val="left" w:pos="284"/>
        </w:tabs>
        <w:suppressAutoHyphens w:val="0"/>
        <w:ind w:left="284" w:hanging="284"/>
        <w:jc w:val="both"/>
        <w:rPr>
          <w:sz w:val="22"/>
          <w:szCs w:val="22"/>
        </w:rPr>
      </w:pPr>
      <w:r w:rsidRPr="00F71551">
        <w:rPr>
          <w:sz w:val="22"/>
          <w:szCs w:val="22"/>
          <w:lang w:eastAsia="pl-PL"/>
        </w:rPr>
        <w:t>Wniosek stron Umowy o dokonanie zmiany wysokości wynagrodzenia musi posiadać  uzasadnienie zawierające w szczególności szczegółowe wyliczenie całkowitej kwoty, o jaką wynagrodzenie Wykonawcy powinno ulec zmianie, oraz wskazanie daty, od której nastąpiła bądź nastąpi zmiana wysokości kosztów wykonania Umowy uzasadniająca zmianę wysokości wynagrodzenia należnego Wykonawcy.</w:t>
      </w:r>
    </w:p>
    <w:p w:rsidR="006C0B2E" w:rsidRPr="00F71551" w:rsidRDefault="006C0B2E" w:rsidP="006C0B2E">
      <w:pPr>
        <w:pStyle w:val="Akapitzlist"/>
        <w:numPr>
          <w:ilvl w:val="3"/>
          <w:numId w:val="88"/>
        </w:numPr>
        <w:tabs>
          <w:tab w:val="left" w:pos="284"/>
        </w:tabs>
        <w:suppressAutoHyphens w:val="0"/>
        <w:ind w:left="284" w:hanging="284"/>
        <w:jc w:val="both"/>
        <w:rPr>
          <w:sz w:val="22"/>
          <w:szCs w:val="22"/>
        </w:rPr>
      </w:pPr>
      <w:r w:rsidRPr="00F71551">
        <w:rPr>
          <w:sz w:val="22"/>
          <w:szCs w:val="22"/>
          <w:lang w:eastAsia="pl-PL"/>
        </w:rPr>
        <w:t>Strony są zobowiązane dołączyć do wniosku dokumenty potwierdzające wpływ zmian na koszty wykonania Umowy.</w:t>
      </w:r>
    </w:p>
    <w:p w:rsidR="00117CD9" w:rsidRDefault="00117CD9" w:rsidP="00F02F06">
      <w:pPr>
        <w:suppressAutoHyphens w:val="0"/>
        <w:ind w:left="4254" w:firstLine="709"/>
        <w:rPr>
          <w:bCs/>
          <w:color w:val="FF0000"/>
          <w:sz w:val="22"/>
          <w:szCs w:val="22"/>
        </w:rPr>
      </w:pPr>
    </w:p>
    <w:p w:rsidR="00DD61F2" w:rsidRPr="009643AE" w:rsidRDefault="00DD61F2" w:rsidP="00F02F06">
      <w:pPr>
        <w:suppressAutoHyphens w:val="0"/>
        <w:ind w:left="4254" w:firstLine="709"/>
        <w:rPr>
          <w:bCs/>
          <w:color w:val="FF0000"/>
          <w:sz w:val="22"/>
          <w:szCs w:val="22"/>
        </w:rPr>
      </w:pPr>
    </w:p>
    <w:p w:rsidR="00F02F06" w:rsidRPr="007A0517" w:rsidRDefault="00F02F06" w:rsidP="00117CD9">
      <w:pPr>
        <w:suppressAutoHyphens w:val="0"/>
        <w:ind w:left="4254" w:firstLine="141"/>
        <w:rPr>
          <w:b/>
          <w:bCs/>
          <w:sz w:val="22"/>
          <w:szCs w:val="22"/>
        </w:rPr>
      </w:pPr>
      <w:r w:rsidRPr="007A0517">
        <w:rPr>
          <w:b/>
          <w:bCs/>
          <w:sz w:val="22"/>
          <w:szCs w:val="22"/>
        </w:rPr>
        <w:t>§ 4</w:t>
      </w:r>
    </w:p>
    <w:p w:rsidR="00F02F06" w:rsidRPr="007A0517" w:rsidRDefault="00F02F06" w:rsidP="00E71603">
      <w:pPr>
        <w:pStyle w:val="Akapitzlist"/>
        <w:numPr>
          <w:ilvl w:val="0"/>
          <w:numId w:val="34"/>
        </w:numPr>
        <w:tabs>
          <w:tab w:val="left" w:pos="284"/>
        </w:tabs>
        <w:ind w:left="284" w:hanging="142"/>
        <w:jc w:val="both"/>
        <w:rPr>
          <w:sz w:val="22"/>
          <w:szCs w:val="22"/>
        </w:rPr>
      </w:pPr>
      <w:r w:rsidRPr="007A0517">
        <w:rPr>
          <w:sz w:val="22"/>
          <w:szCs w:val="22"/>
        </w:rPr>
        <w:t xml:space="preserve">Wykonawca dostarczał będzie Przedmiot </w:t>
      </w:r>
      <w:r w:rsidR="007A0517" w:rsidRPr="007A0517">
        <w:rPr>
          <w:sz w:val="22"/>
          <w:szCs w:val="22"/>
        </w:rPr>
        <w:t>Umowy</w:t>
      </w:r>
      <w:r w:rsidRPr="007A0517">
        <w:rPr>
          <w:sz w:val="22"/>
          <w:szCs w:val="22"/>
        </w:rPr>
        <w:t xml:space="preserve"> partiami sukcesywnie transportem dostawcy stosownie do potrzeb Zamawiającego </w:t>
      </w:r>
      <w:r w:rsidRPr="007A0517">
        <w:rPr>
          <w:sz w:val="22"/>
          <w:szCs w:val="22"/>
          <w:u w:val="single"/>
        </w:rPr>
        <w:t>przez okres jednego roku</w:t>
      </w:r>
      <w:r w:rsidRPr="007A0517">
        <w:rPr>
          <w:sz w:val="22"/>
          <w:szCs w:val="22"/>
        </w:rPr>
        <w:t xml:space="preserve"> od daty zawarcia Umowy.</w:t>
      </w:r>
    </w:p>
    <w:p w:rsidR="00F02F06" w:rsidRPr="00CB6D3B" w:rsidRDefault="00F02F06" w:rsidP="00710144">
      <w:pPr>
        <w:pStyle w:val="Akapitzlist"/>
        <w:numPr>
          <w:ilvl w:val="0"/>
          <w:numId w:val="34"/>
        </w:numPr>
        <w:tabs>
          <w:tab w:val="left" w:pos="284"/>
        </w:tabs>
        <w:ind w:left="284" w:hanging="142"/>
        <w:jc w:val="both"/>
        <w:rPr>
          <w:sz w:val="22"/>
          <w:szCs w:val="22"/>
        </w:rPr>
      </w:pPr>
      <w:r w:rsidRPr="007A0517">
        <w:rPr>
          <w:sz w:val="22"/>
          <w:szCs w:val="22"/>
        </w:rPr>
        <w:t xml:space="preserve">Wielkość i termin wydania każdej partii Przedmiotu </w:t>
      </w:r>
      <w:r w:rsidR="007A0517" w:rsidRPr="007A0517">
        <w:rPr>
          <w:sz w:val="22"/>
          <w:szCs w:val="22"/>
        </w:rPr>
        <w:t>Umowy</w:t>
      </w:r>
      <w:r w:rsidRPr="007A0517">
        <w:rPr>
          <w:sz w:val="22"/>
          <w:szCs w:val="22"/>
        </w:rPr>
        <w:t xml:space="preserve"> wynikać będzie z jednostronnych Zamówień Zamawiającego przekazanych na piśmie</w:t>
      </w:r>
      <w:r w:rsidRPr="009643AE">
        <w:rPr>
          <w:color w:val="FF0000"/>
          <w:sz w:val="22"/>
          <w:szCs w:val="22"/>
        </w:rPr>
        <w:t xml:space="preserve"> </w:t>
      </w:r>
      <w:r w:rsidRPr="00CB6D3B">
        <w:rPr>
          <w:sz w:val="22"/>
          <w:szCs w:val="22"/>
        </w:rPr>
        <w:t xml:space="preserve">za pośrednictwem faksu lub drogą elektroniczną </w:t>
      </w:r>
      <w:r w:rsidR="00C42AC2">
        <w:rPr>
          <w:sz w:val="22"/>
          <w:szCs w:val="22"/>
        </w:rPr>
        <w:br/>
      </w:r>
      <w:r w:rsidRPr="00CB6D3B">
        <w:rPr>
          <w:sz w:val="22"/>
          <w:szCs w:val="22"/>
        </w:rPr>
        <w:t>(e-mail), na druku stanowiącym Załącznik nr 2 do Umowy.</w:t>
      </w:r>
    </w:p>
    <w:p w:rsidR="00C6170C" w:rsidRDefault="00F02F06" w:rsidP="00C6170C">
      <w:pPr>
        <w:pStyle w:val="Akapitzlist"/>
        <w:numPr>
          <w:ilvl w:val="0"/>
          <w:numId w:val="34"/>
        </w:numPr>
        <w:tabs>
          <w:tab w:val="left" w:pos="284"/>
        </w:tabs>
        <w:ind w:left="284" w:hanging="142"/>
        <w:jc w:val="both"/>
        <w:rPr>
          <w:sz w:val="22"/>
          <w:szCs w:val="22"/>
        </w:rPr>
      </w:pPr>
      <w:r w:rsidRPr="00FE3218">
        <w:rPr>
          <w:sz w:val="22"/>
          <w:szCs w:val="22"/>
        </w:rPr>
        <w:t xml:space="preserve">Wykonawca zobowiązuje się dostarczyć Przedmiot </w:t>
      </w:r>
      <w:r w:rsidR="007A0517" w:rsidRPr="00FE3218">
        <w:rPr>
          <w:sz w:val="22"/>
          <w:szCs w:val="22"/>
        </w:rPr>
        <w:t>Umowy</w:t>
      </w:r>
      <w:r w:rsidRPr="00FE3218">
        <w:rPr>
          <w:sz w:val="22"/>
          <w:szCs w:val="22"/>
        </w:rPr>
        <w:t xml:space="preserve"> </w:t>
      </w:r>
      <w:r w:rsidRPr="00FE3218">
        <w:rPr>
          <w:sz w:val="22"/>
          <w:szCs w:val="22"/>
          <w:u w:val="single"/>
        </w:rPr>
        <w:t>w terminie do ….. dni roboczych</w:t>
      </w:r>
      <w:r w:rsidRPr="00FE3218">
        <w:rPr>
          <w:sz w:val="22"/>
          <w:szCs w:val="22"/>
        </w:rPr>
        <w:t xml:space="preserve"> od dnia złożenia zamówienia przez Zamawiającego.</w:t>
      </w:r>
    </w:p>
    <w:p w:rsidR="00C6170C" w:rsidRPr="00C6170C" w:rsidRDefault="00C6170C" w:rsidP="00C6170C">
      <w:pPr>
        <w:pStyle w:val="Akapitzlist"/>
        <w:numPr>
          <w:ilvl w:val="0"/>
          <w:numId w:val="34"/>
        </w:numPr>
        <w:tabs>
          <w:tab w:val="left" w:pos="284"/>
        </w:tabs>
        <w:ind w:left="284" w:hanging="142"/>
        <w:jc w:val="both"/>
        <w:rPr>
          <w:sz w:val="22"/>
          <w:szCs w:val="22"/>
        </w:rPr>
      </w:pPr>
      <w:r w:rsidRPr="00C6170C">
        <w:rPr>
          <w:sz w:val="22"/>
          <w:szCs w:val="22"/>
        </w:rPr>
        <w:t>Wykonawca wraz z pierwszą dostawą Przedmiotu Umowy zobowiązuje się dostarczyć:</w:t>
      </w:r>
    </w:p>
    <w:p w:rsidR="00C6170C" w:rsidRPr="00672606" w:rsidRDefault="00C6170C" w:rsidP="00046CAE">
      <w:pPr>
        <w:pStyle w:val="Akapitzlist"/>
        <w:suppressAutoHyphens w:val="0"/>
        <w:ind w:left="284"/>
        <w:jc w:val="both"/>
        <w:rPr>
          <w:sz w:val="22"/>
          <w:szCs w:val="22"/>
        </w:rPr>
      </w:pPr>
      <w:r w:rsidRPr="00672606">
        <w:rPr>
          <w:b/>
          <w:bCs/>
          <w:sz w:val="22"/>
          <w:szCs w:val="22"/>
          <w:lang w:val="en-US"/>
        </w:rPr>
        <w:t xml:space="preserve">Instrukcję obejmującą: </w:t>
      </w:r>
      <w:r w:rsidRPr="00672606">
        <w:rPr>
          <w:bCs/>
          <w:sz w:val="22"/>
          <w:szCs w:val="22"/>
          <w:lang w:val="en-US"/>
        </w:rPr>
        <w:t>mycie,</w:t>
      </w:r>
      <w:r w:rsidRPr="00672606">
        <w:rPr>
          <w:b/>
          <w:bCs/>
          <w:sz w:val="22"/>
          <w:szCs w:val="22"/>
          <w:lang w:val="en-US"/>
        </w:rPr>
        <w:t xml:space="preserve"> </w:t>
      </w:r>
      <w:r w:rsidRPr="00672606">
        <w:rPr>
          <w:sz w:val="22"/>
          <w:szCs w:val="22"/>
          <w:lang w:val="en-US"/>
        </w:rPr>
        <w:t xml:space="preserve">czyszczenie, dezynfekcję i sterylizację - niezbędnych do przygotowania wyrobu medycznego do zastosowania zgodnie z jego przeznaczeniem w języku polskim – </w:t>
      </w:r>
      <w:r w:rsidRPr="00672606">
        <w:rPr>
          <w:i/>
          <w:sz w:val="22"/>
          <w:szCs w:val="22"/>
          <w:lang w:val="en-US"/>
        </w:rPr>
        <w:t>dotyczy części nr  20 (poz. 1 i 6), 33, 34, 35 , 41, 42 oraz dla części nr 10 poz. 3 i części nr 11 poz. 1A, 2A</w:t>
      </w:r>
    </w:p>
    <w:p w:rsidR="00F02F06" w:rsidRPr="00FE3218" w:rsidRDefault="00F02F06" w:rsidP="00710144">
      <w:pPr>
        <w:pStyle w:val="Akapitzlist"/>
        <w:numPr>
          <w:ilvl w:val="0"/>
          <w:numId w:val="34"/>
        </w:numPr>
        <w:tabs>
          <w:tab w:val="left" w:pos="284"/>
        </w:tabs>
        <w:ind w:left="142" w:firstLine="0"/>
        <w:jc w:val="both"/>
        <w:rPr>
          <w:sz w:val="22"/>
          <w:szCs w:val="22"/>
        </w:rPr>
      </w:pPr>
      <w:r w:rsidRPr="00FE3218">
        <w:rPr>
          <w:sz w:val="22"/>
          <w:szCs w:val="22"/>
        </w:rPr>
        <w:lastRenderedPageBreak/>
        <w:t xml:space="preserve">Wykonawca dostarczać będzie Przedmiot </w:t>
      </w:r>
      <w:r w:rsidR="007A0517" w:rsidRPr="00FE3218">
        <w:rPr>
          <w:sz w:val="22"/>
          <w:szCs w:val="22"/>
        </w:rPr>
        <w:t xml:space="preserve">Umowy, </w:t>
      </w:r>
      <w:r w:rsidRPr="00FE3218">
        <w:rPr>
          <w:sz w:val="22"/>
          <w:szCs w:val="22"/>
        </w:rPr>
        <w:t>o którym mowa w § 1 na swój koszt i ryzyko do:</w:t>
      </w:r>
    </w:p>
    <w:p w:rsidR="00F02F06" w:rsidRPr="00FE3218" w:rsidRDefault="00FE3218" w:rsidP="0062500F">
      <w:pPr>
        <w:pStyle w:val="Akapitzlist"/>
        <w:numPr>
          <w:ilvl w:val="1"/>
          <w:numId w:val="34"/>
        </w:numPr>
        <w:tabs>
          <w:tab w:val="left" w:pos="426"/>
        </w:tabs>
        <w:ind w:left="142" w:firstLine="0"/>
        <w:jc w:val="both"/>
        <w:rPr>
          <w:sz w:val="22"/>
          <w:szCs w:val="22"/>
        </w:rPr>
      </w:pPr>
      <w:r w:rsidRPr="00FE3218">
        <w:rPr>
          <w:sz w:val="22"/>
          <w:szCs w:val="22"/>
        </w:rPr>
        <w:t>A</w:t>
      </w:r>
      <w:r w:rsidR="00F02F06" w:rsidRPr="00FE3218">
        <w:rPr>
          <w:sz w:val="22"/>
          <w:szCs w:val="22"/>
        </w:rPr>
        <w:t xml:space="preserve">pteki </w:t>
      </w:r>
      <w:r w:rsidRPr="00FE3218">
        <w:rPr>
          <w:sz w:val="22"/>
          <w:szCs w:val="22"/>
        </w:rPr>
        <w:t>S</w:t>
      </w:r>
      <w:r w:rsidR="00F02F06" w:rsidRPr="00FE3218">
        <w:rPr>
          <w:sz w:val="22"/>
          <w:szCs w:val="22"/>
        </w:rPr>
        <w:t xml:space="preserve">zpitalnej 48-300 Nysa, ul. Bohaterów Warszawy 23 – wyroby sterylne </w:t>
      </w:r>
    </w:p>
    <w:p w:rsidR="00F02F06" w:rsidRPr="00FE3218" w:rsidRDefault="00F02F06" w:rsidP="0062500F">
      <w:pPr>
        <w:pStyle w:val="Akapitzlist"/>
        <w:numPr>
          <w:ilvl w:val="1"/>
          <w:numId w:val="34"/>
        </w:numPr>
        <w:tabs>
          <w:tab w:val="left" w:pos="426"/>
        </w:tabs>
        <w:ind w:left="142" w:firstLine="0"/>
        <w:jc w:val="both"/>
        <w:rPr>
          <w:sz w:val="22"/>
          <w:szCs w:val="22"/>
        </w:rPr>
      </w:pPr>
      <w:r w:rsidRPr="00FE3218">
        <w:rPr>
          <w:sz w:val="22"/>
          <w:szCs w:val="22"/>
        </w:rPr>
        <w:t>magazynu Szpitala w Nysie ul. Bohaterów Warszawy 34 – pozostałe wyroby</w:t>
      </w:r>
    </w:p>
    <w:p w:rsidR="00895044" w:rsidRDefault="00F02F06" w:rsidP="00895044">
      <w:pPr>
        <w:tabs>
          <w:tab w:val="left" w:pos="284"/>
        </w:tabs>
        <w:ind w:left="142"/>
        <w:jc w:val="both"/>
        <w:rPr>
          <w:sz w:val="22"/>
          <w:szCs w:val="22"/>
        </w:rPr>
      </w:pPr>
      <w:r w:rsidRPr="00FE3218">
        <w:rPr>
          <w:sz w:val="22"/>
          <w:szCs w:val="22"/>
        </w:rPr>
        <w:t>od poniedziałku do piątku w godz. od 8</w:t>
      </w:r>
      <w:r w:rsidRPr="00FE3218">
        <w:rPr>
          <w:sz w:val="22"/>
          <w:szCs w:val="22"/>
          <w:vertAlign w:val="superscript"/>
        </w:rPr>
        <w:t>00</w:t>
      </w:r>
      <w:r w:rsidRPr="00FE3218">
        <w:rPr>
          <w:sz w:val="22"/>
          <w:szCs w:val="22"/>
        </w:rPr>
        <w:t xml:space="preserve"> do 14</w:t>
      </w:r>
      <w:r w:rsidRPr="00FE3218">
        <w:rPr>
          <w:sz w:val="22"/>
          <w:szCs w:val="22"/>
          <w:vertAlign w:val="superscript"/>
        </w:rPr>
        <w:t>00</w:t>
      </w:r>
      <w:r w:rsidRPr="00FE3218">
        <w:rPr>
          <w:sz w:val="22"/>
          <w:szCs w:val="22"/>
        </w:rPr>
        <w:t xml:space="preserve"> za wyjątkiem dni ustawowo wolnych od pracy.</w:t>
      </w:r>
    </w:p>
    <w:p w:rsidR="00895044" w:rsidRPr="00895044" w:rsidRDefault="00895044" w:rsidP="00895044">
      <w:pPr>
        <w:pStyle w:val="Akapitzlist"/>
        <w:numPr>
          <w:ilvl w:val="0"/>
          <w:numId w:val="34"/>
        </w:numPr>
        <w:tabs>
          <w:tab w:val="left" w:pos="284"/>
        </w:tabs>
        <w:ind w:left="142" w:firstLine="0"/>
        <w:jc w:val="both"/>
        <w:rPr>
          <w:rFonts w:eastAsia="Lucida Sans Unicode"/>
          <w:sz w:val="22"/>
          <w:szCs w:val="22"/>
        </w:rPr>
      </w:pPr>
      <w:r w:rsidRPr="00895044">
        <w:rPr>
          <w:sz w:val="22"/>
        </w:rPr>
        <w:t xml:space="preserve">Wykonawca wyznacza osobę do kontaktowania się z Zamawiającym w sprawie dostaw: </w:t>
      </w:r>
    </w:p>
    <w:p w:rsidR="00895044" w:rsidRPr="00895044" w:rsidRDefault="00895044" w:rsidP="00895044">
      <w:pPr>
        <w:pStyle w:val="Akapitzlist"/>
        <w:tabs>
          <w:tab w:val="left" w:pos="142"/>
        </w:tabs>
        <w:spacing w:line="360" w:lineRule="auto"/>
        <w:ind w:left="142"/>
        <w:jc w:val="both"/>
        <w:rPr>
          <w:rFonts w:eastAsia="Lucida Sans Unicode"/>
          <w:sz w:val="22"/>
          <w:szCs w:val="22"/>
        </w:rPr>
      </w:pPr>
      <w:r w:rsidRPr="00895044">
        <w:rPr>
          <w:sz w:val="22"/>
        </w:rPr>
        <w:t>Imię  nazwisko: …………………………………………………………………………..………...</w:t>
      </w:r>
      <w:r>
        <w:rPr>
          <w:sz w:val="22"/>
        </w:rPr>
        <w:t>.........</w:t>
      </w:r>
    </w:p>
    <w:p w:rsidR="00895044" w:rsidRPr="00F71551" w:rsidRDefault="00895044" w:rsidP="00895044">
      <w:pPr>
        <w:pStyle w:val="Tekstpodstawowy22"/>
        <w:widowControl w:val="0"/>
        <w:tabs>
          <w:tab w:val="clear" w:pos="426"/>
          <w:tab w:val="left" w:pos="284"/>
        </w:tabs>
        <w:spacing w:line="360" w:lineRule="auto"/>
        <w:ind w:firstLine="142"/>
        <w:rPr>
          <w:sz w:val="22"/>
          <w:lang w:val="de-DE"/>
        </w:rPr>
      </w:pPr>
      <w:r w:rsidRPr="00F71551">
        <w:rPr>
          <w:sz w:val="22"/>
          <w:lang w:val="de-DE"/>
        </w:rPr>
        <w:t>Numer telefonu  ………………………………………………………………………..……………</w:t>
      </w:r>
      <w:r>
        <w:rPr>
          <w:sz w:val="22"/>
          <w:lang w:val="de-DE"/>
        </w:rPr>
        <w:t>………</w:t>
      </w:r>
    </w:p>
    <w:p w:rsidR="00895044" w:rsidRPr="00F71551" w:rsidRDefault="00895044" w:rsidP="00895044">
      <w:pPr>
        <w:pStyle w:val="Tekstpodstawowy22"/>
        <w:widowControl w:val="0"/>
        <w:tabs>
          <w:tab w:val="clear" w:pos="426"/>
          <w:tab w:val="left" w:pos="284"/>
        </w:tabs>
        <w:spacing w:line="360" w:lineRule="auto"/>
        <w:ind w:firstLine="142"/>
        <w:rPr>
          <w:sz w:val="22"/>
          <w:lang w:val="de-DE"/>
        </w:rPr>
      </w:pPr>
      <w:r w:rsidRPr="00F71551">
        <w:rPr>
          <w:sz w:val="22"/>
          <w:lang w:val="de-DE"/>
        </w:rPr>
        <w:t>E - mail: ……………..………………………………………………………………….……………</w:t>
      </w:r>
      <w:r>
        <w:rPr>
          <w:sz w:val="22"/>
          <w:lang w:val="de-DE"/>
        </w:rPr>
        <w:t>……..</w:t>
      </w:r>
    </w:p>
    <w:p w:rsidR="00895044" w:rsidRPr="00895044" w:rsidRDefault="00895044" w:rsidP="00895044">
      <w:pPr>
        <w:tabs>
          <w:tab w:val="left" w:pos="142"/>
        </w:tabs>
        <w:ind w:firstLine="142"/>
        <w:jc w:val="both"/>
        <w:rPr>
          <w:rFonts w:eastAsia="Lucida Sans Unicode"/>
          <w:sz w:val="22"/>
          <w:szCs w:val="22"/>
        </w:rPr>
      </w:pPr>
      <w:r w:rsidRPr="00895044">
        <w:rPr>
          <w:sz w:val="22"/>
          <w:lang w:val="de-DE"/>
        </w:rPr>
        <w:t>Fax: ……………………………………………………………………………………………..……</w:t>
      </w:r>
      <w:r>
        <w:rPr>
          <w:sz w:val="22"/>
          <w:lang w:val="de-DE"/>
        </w:rPr>
        <w:t>……</w:t>
      </w:r>
    </w:p>
    <w:p w:rsidR="00F02F06" w:rsidRPr="0088583C" w:rsidRDefault="00F02F06" w:rsidP="0062500F">
      <w:pPr>
        <w:pStyle w:val="Akapitzlist"/>
        <w:numPr>
          <w:ilvl w:val="0"/>
          <w:numId w:val="34"/>
        </w:numPr>
        <w:tabs>
          <w:tab w:val="left" w:pos="142"/>
        </w:tabs>
        <w:ind w:left="142" w:hanging="142"/>
        <w:jc w:val="both"/>
        <w:rPr>
          <w:rFonts w:eastAsia="Lucida Sans Unicode"/>
          <w:sz w:val="22"/>
          <w:szCs w:val="22"/>
        </w:rPr>
      </w:pPr>
      <w:r w:rsidRPr="0088583C">
        <w:rPr>
          <w:sz w:val="22"/>
          <w:szCs w:val="22"/>
        </w:rPr>
        <w:t xml:space="preserve">W przypadku, gdy Wykonawca nie dostarczy zamówionej partii Przedmiotu </w:t>
      </w:r>
      <w:r w:rsidR="00FE3218" w:rsidRPr="0088583C">
        <w:rPr>
          <w:sz w:val="22"/>
          <w:szCs w:val="22"/>
        </w:rPr>
        <w:t>Umowy</w:t>
      </w:r>
      <w:r w:rsidRPr="0088583C">
        <w:rPr>
          <w:sz w:val="22"/>
          <w:szCs w:val="22"/>
        </w:rPr>
        <w:t xml:space="preserve"> lub dostawa nie nastąpi w terminie określonym w pkt. 3, Zamawiający zastrzega sobie prawo dokonania zakupu interwencyjnego od innego dostawcy w ilości i asortymencie niezrealizowanego zamówienia. </w:t>
      </w:r>
    </w:p>
    <w:p w:rsidR="00F02F06" w:rsidRPr="0088583C" w:rsidRDefault="00F02F06" w:rsidP="0062500F">
      <w:pPr>
        <w:pStyle w:val="Akapitzlist"/>
        <w:numPr>
          <w:ilvl w:val="0"/>
          <w:numId w:val="34"/>
        </w:numPr>
        <w:tabs>
          <w:tab w:val="left" w:pos="142"/>
        </w:tabs>
        <w:ind w:left="142" w:hanging="142"/>
        <w:jc w:val="both"/>
        <w:rPr>
          <w:rFonts w:eastAsia="Lucida Sans Unicode"/>
          <w:sz w:val="22"/>
          <w:szCs w:val="22"/>
        </w:rPr>
      </w:pPr>
      <w:r w:rsidRPr="0088583C">
        <w:rPr>
          <w:sz w:val="22"/>
          <w:szCs w:val="22"/>
        </w:rPr>
        <w:t xml:space="preserve">W przypadku zakupu interwencyjnego zmniejsza się odpowiednio wielkość </w:t>
      </w:r>
      <w:r w:rsidR="00FE3218" w:rsidRPr="0088583C">
        <w:rPr>
          <w:sz w:val="22"/>
          <w:szCs w:val="22"/>
        </w:rPr>
        <w:t>P</w:t>
      </w:r>
      <w:r w:rsidRPr="0088583C">
        <w:rPr>
          <w:sz w:val="22"/>
          <w:szCs w:val="22"/>
        </w:rPr>
        <w:t xml:space="preserve">rzedmiotu Umowy oraz </w:t>
      </w:r>
      <w:r w:rsidR="00FE3218" w:rsidRPr="0088583C">
        <w:rPr>
          <w:sz w:val="22"/>
          <w:szCs w:val="22"/>
        </w:rPr>
        <w:t xml:space="preserve">jego </w:t>
      </w:r>
      <w:r w:rsidRPr="0088583C">
        <w:rPr>
          <w:sz w:val="22"/>
          <w:szCs w:val="22"/>
        </w:rPr>
        <w:t>wartość o wielkość tego zamówienia.</w:t>
      </w:r>
    </w:p>
    <w:p w:rsidR="00F02F06" w:rsidRPr="0088583C" w:rsidRDefault="00F02F06" w:rsidP="0062500F">
      <w:pPr>
        <w:pStyle w:val="Akapitzlist"/>
        <w:numPr>
          <w:ilvl w:val="0"/>
          <w:numId w:val="34"/>
        </w:numPr>
        <w:tabs>
          <w:tab w:val="left" w:pos="142"/>
        </w:tabs>
        <w:ind w:left="142" w:hanging="142"/>
        <w:jc w:val="both"/>
        <w:rPr>
          <w:rFonts w:eastAsia="Lucida Sans Unicode"/>
          <w:sz w:val="22"/>
          <w:szCs w:val="22"/>
        </w:rPr>
      </w:pPr>
      <w:r w:rsidRPr="0088583C">
        <w:rPr>
          <w:sz w:val="22"/>
          <w:szCs w:val="22"/>
        </w:rPr>
        <w:t>W przypadku zakupu interwencyjnego Wykonawca zobowiązany jest do zwrotu Zamawiającemu różnicy pomiędzy ceną zakupu interwencyjnego a ceną niezrealizowanego zamówienia ustaloną niniejszą Umową.</w:t>
      </w:r>
    </w:p>
    <w:p w:rsidR="00E55ACE" w:rsidRPr="009643AE" w:rsidRDefault="00E55ACE" w:rsidP="00F02F06">
      <w:pPr>
        <w:pStyle w:val="Tekstpodstawowy"/>
        <w:ind w:left="360"/>
        <w:jc w:val="center"/>
        <w:rPr>
          <w:b/>
          <w:color w:val="FF0000"/>
          <w:sz w:val="22"/>
        </w:rPr>
      </w:pPr>
    </w:p>
    <w:p w:rsidR="00F02F06" w:rsidRPr="0088583C" w:rsidRDefault="00117CD9" w:rsidP="00117CD9">
      <w:pPr>
        <w:pStyle w:val="Tekstpodstawowy"/>
        <w:ind w:left="360"/>
        <w:rPr>
          <w:b/>
          <w:sz w:val="22"/>
        </w:rPr>
      </w:pPr>
      <w:r w:rsidRPr="0088583C">
        <w:rPr>
          <w:b/>
          <w:sz w:val="22"/>
        </w:rPr>
        <w:t xml:space="preserve">                                                               </w:t>
      </w:r>
      <w:r w:rsidR="00F02F06" w:rsidRPr="0088583C">
        <w:rPr>
          <w:b/>
          <w:sz w:val="22"/>
        </w:rPr>
        <w:t>§ 5</w:t>
      </w:r>
    </w:p>
    <w:p w:rsidR="00F02F06" w:rsidRPr="0088583C" w:rsidRDefault="00F02F06" w:rsidP="0062500F">
      <w:pPr>
        <w:pStyle w:val="Akapitzlist"/>
        <w:numPr>
          <w:ilvl w:val="3"/>
          <w:numId w:val="32"/>
        </w:numPr>
        <w:tabs>
          <w:tab w:val="clear" w:pos="2880"/>
          <w:tab w:val="num" w:pos="284"/>
        </w:tabs>
        <w:ind w:left="284" w:hanging="284"/>
        <w:jc w:val="both"/>
      </w:pPr>
      <w:r w:rsidRPr="0088583C">
        <w:rPr>
          <w:sz w:val="22"/>
          <w:szCs w:val="22"/>
        </w:rPr>
        <w:t>Wykonawca gwarantu</w:t>
      </w:r>
      <w:r w:rsidR="0088583C" w:rsidRPr="0088583C">
        <w:rPr>
          <w:sz w:val="22"/>
          <w:szCs w:val="22"/>
        </w:rPr>
        <w:t>je, że zaproponowany Przedmiot Umowy</w:t>
      </w:r>
      <w:r w:rsidRPr="0088583C">
        <w:rPr>
          <w:sz w:val="22"/>
          <w:szCs w:val="22"/>
        </w:rPr>
        <w:t xml:space="preserve"> jest zgodny z:</w:t>
      </w:r>
    </w:p>
    <w:p w:rsidR="00E71603" w:rsidRPr="00AE5203" w:rsidRDefault="00E71603" w:rsidP="00E71603">
      <w:pPr>
        <w:pStyle w:val="Standard"/>
        <w:numPr>
          <w:ilvl w:val="0"/>
          <w:numId w:val="32"/>
        </w:numPr>
        <w:tabs>
          <w:tab w:val="left" w:pos="284"/>
        </w:tabs>
        <w:autoSpaceDE w:val="0"/>
        <w:jc w:val="both"/>
        <w:rPr>
          <w:color w:val="000000"/>
          <w:sz w:val="22"/>
          <w:szCs w:val="22"/>
        </w:rPr>
      </w:pPr>
      <w:r w:rsidRPr="00AE5203">
        <w:rPr>
          <w:color w:val="000000"/>
          <w:sz w:val="22"/>
          <w:szCs w:val="22"/>
        </w:rPr>
        <w:t>Rozporządzeniu Parlamentu Europejskiego i Rady UE 2017/745 w sprawie wyrobów medycznych z dnia 5 maja 2017 (MDR)</w:t>
      </w:r>
    </w:p>
    <w:p w:rsidR="00E71603" w:rsidRPr="00AE5203" w:rsidRDefault="00E71603" w:rsidP="00E71603">
      <w:pPr>
        <w:pStyle w:val="Standard"/>
        <w:numPr>
          <w:ilvl w:val="0"/>
          <w:numId w:val="32"/>
        </w:numPr>
        <w:tabs>
          <w:tab w:val="left" w:pos="284"/>
        </w:tabs>
        <w:autoSpaceDE w:val="0"/>
        <w:jc w:val="both"/>
        <w:rPr>
          <w:color w:val="000000"/>
          <w:sz w:val="22"/>
          <w:szCs w:val="22"/>
        </w:rPr>
      </w:pPr>
      <w:r w:rsidRPr="00AE5203">
        <w:rPr>
          <w:color w:val="000000"/>
          <w:sz w:val="22"/>
          <w:szCs w:val="22"/>
        </w:rPr>
        <w:t>Ustawie z dnia 7 kwietnia 2022r. o wyrobach medycznych  (DZ. U.  z 2022r. poz. 974 z późn. zm.)</w:t>
      </w:r>
    </w:p>
    <w:p w:rsidR="00E71603" w:rsidRPr="00AE5203" w:rsidRDefault="00E71603" w:rsidP="00E71603">
      <w:pPr>
        <w:numPr>
          <w:ilvl w:val="0"/>
          <w:numId w:val="32"/>
        </w:numPr>
        <w:suppressAutoHyphens w:val="0"/>
        <w:spacing w:before="100" w:beforeAutospacing="1"/>
        <w:jc w:val="both"/>
        <w:rPr>
          <w:kern w:val="0"/>
          <w:sz w:val="22"/>
          <w:szCs w:val="22"/>
          <w:lang w:eastAsia="pl-PL"/>
        </w:rPr>
      </w:pPr>
      <w:r w:rsidRPr="00AE5203">
        <w:rPr>
          <w:kern w:val="0"/>
          <w:sz w:val="22"/>
          <w:szCs w:val="22"/>
          <w:lang w:eastAsia="pl-PL"/>
        </w:rPr>
        <w:t>Rozporządzeniu Ministra Zdrowia z dnia 5 listopada 2010r w sprawie sposobu kwalifikacji wyrobów medycznych (Dz. U. z 2010r. Nr 215, poz. 1416)</w:t>
      </w:r>
    </w:p>
    <w:p w:rsidR="00E71603" w:rsidRPr="00AE5203" w:rsidRDefault="00E71603" w:rsidP="00E71603">
      <w:pPr>
        <w:numPr>
          <w:ilvl w:val="0"/>
          <w:numId w:val="32"/>
        </w:numPr>
        <w:suppressAutoHyphens w:val="0"/>
        <w:spacing w:before="100" w:beforeAutospacing="1"/>
        <w:jc w:val="both"/>
        <w:rPr>
          <w:kern w:val="0"/>
          <w:sz w:val="22"/>
          <w:szCs w:val="22"/>
          <w:lang w:eastAsia="pl-PL"/>
        </w:rPr>
      </w:pPr>
      <w:r w:rsidRPr="00AE5203">
        <w:rPr>
          <w:kern w:val="0"/>
          <w:sz w:val="22"/>
          <w:szCs w:val="22"/>
          <w:lang w:eastAsia="pl-PL"/>
        </w:rPr>
        <w:t xml:space="preserve">Rozporządzeniu Ministra Zdrowia z dnia 17 lutego 2016r w sprawie wymagań zasadniczych oraz procedur zgodności wyrobów medycznych (Dz. U. z </w:t>
      </w:r>
      <w:r w:rsidRPr="00AE5203">
        <w:rPr>
          <w:kern w:val="0"/>
          <w:sz w:val="22"/>
          <w:szCs w:val="22"/>
          <w:lang w:val="en-US" w:eastAsia="pl-PL"/>
        </w:rPr>
        <w:t>2016 r. poz. 211)</w:t>
      </w:r>
    </w:p>
    <w:p w:rsidR="00F02F06" w:rsidRPr="009643AE" w:rsidRDefault="00F02F06" w:rsidP="00F02F06">
      <w:pPr>
        <w:pStyle w:val="Akapitzlist"/>
        <w:tabs>
          <w:tab w:val="num" w:pos="284"/>
        </w:tabs>
        <w:ind w:left="284"/>
        <w:jc w:val="both"/>
        <w:rPr>
          <w:color w:val="FF0000"/>
        </w:rPr>
      </w:pPr>
    </w:p>
    <w:p w:rsidR="008D3622" w:rsidRPr="00900B14" w:rsidRDefault="00900B14" w:rsidP="00900B14">
      <w:pPr>
        <w:pStyle w:val="Tekstpodstawowy"/>
        <w:numPr>
          <w:ilvl w:val="0"/>
          <w:numId w:val="89"/>
        </w:numPr>
        <w:rPr>
          <w:bCs/>
          <w:color w:val="FF0000"/>
          <w:sz w:val="22"/>
          <w:szCs w:val="22"/>
        </w:rPr>
      </w:pPr>
      <w:r>
        <w:rPr>
          <w:bCs/>
          <w:sz w:val="22"/>
          <w:szCs w:val="22"/>
          <w:lang w:val="en-US"/>
        </w:rPr>
        <w:t xml:space="preserve">Wykonawca gwarantuje, że </w:t>
      </w:r>
      <w:r w:rsidRPr="0088583C">
        <w:rPr>
          <w:sz w:val="22"/>
          <w:szCs w:val="22"/>
        </w:rPr>
        <w:t xml:space="preserve">zaproponowany Przedmiot Umowy </w:t>
      </w:r>
      <w:r>
        <w:rPr>
          <w:sz w:val="22"/>
          <w:szCs w:val="22"/>
        </w:rPr>
        <w:t xml:space="preserve">jest </w:t>
      </w:r>
      <w:r w:rsidR="008D3622" w:rsidRPr="00900B14">
        <w:rPr>
          <w:bCs/>
          <w:sz w:val="22"/>
          <w:szCs w:val="22"/>
          <w:lang w:val="en-US"/>
        </w:rPr>
        <w:t>zgodn</w:t>
      </w:r>
      <w:r>
        <w:rPr>
          <w:bCs/>
          <w:sz w:val="22"/>
          <w:szCs w:val="22"/>
          <w:lang w:val="en-US"/>
        </w:rPr>
        <w:t>y</w:t>
      </w:r>
      <w:r w:rsidR="008D3622" w:rsidRPr="00900B14">
        <w:rPr>
          <w:bCs/>
          <w:sz w:val="22"/>
          <w:szCs w:val="22"/>
          <w:lang w:val="en-US"/>
        </w:rPr>
        <w:t xml:space="preserve"> z obowiązującymi normami zharmonizowanymi </w:t>
      </w:r>
      <w:r w:rsidR="008D3622" w:rsidRPr="00900B14">
        <w:rPr>
          <w:bCs/>
          <w:sz w:val="22"/>
          <w:szCs w:val="22"/>
        </w:rPr>
        <w:t>dla wyrobów medycznych</w:t>
      </w:r>
    </w:p>
    <w:p w:rsidR="008D3622" w:rsidRPr="00AE5203" w:rsidRDefault="008D3622" w:rsidP="008D3622">
      <w:pPr>
        <w:pStyle w:val="western"/>
        <w:numPr>
          <w:ilvl w:val="0"/>
          <w:numId w:val="63"/>
        </w:numPr>
        <w:spacing w:before="0" w:beforeAutospacing="0" w:after="0"/>
        <w:jc w:val="both"/>
        <w:rPr>
          <w:color w:val="auto"/>
          <w:sz w:val="22"/>
          <w:szCs w:val="22"/>
        </w:rPr>
      </w:pPr>
      <w:r w:rsidRPr="00AE5203">
        <w:rPr>
          <w:bCs/>
          <w:color w:val="auto"/>
          <w:sz w:val="22"/>
          <w:szCs w:val="22"/>
        </w:rPr>
        <w:t xml:space="preserve">PN-EN ISO 10993-18:2020-11 / PN-EN ISO 10993-18:2020-11/A1:2024-01 </w:t>
      </w:r>
      <w:r w:rsidRPr="00AE5203">
        <w:rPr>
          <w:color w:val="auto"/>
          <w:sz w:val="22"/>
          <w:szCs w:val="22"/>
        </w:rPr>
        <w:t>– Biologiczna ocena wyrobów medycznych -- Część 18: Charakterystyka chemiczna materiałów wyrobu medycznego w procesie zarządzania ryzykiem</w:t>
      </w:r>
      <w:r w:rsidRPr="00AE5203">
        <w:rPr>
          <w:bCs/>
          <w:color w:val="auto"/>
          <w:sz w:val="22"/>
          <w:szCs w:val="22"/>
        </w:rPr>
        <w:t xml:space="preserve"> </w:t>
      </w:r>
    </w:p>
    <w:p w:rsidR="008D3622" w:rsidRPr="00AE5203" w:rsidRDefault="008D3622" w:rsidP="008D3622">
      <w:pPr>
        <w:pStyle w:val="western"/>
        <w:numPr>
          <w:ilvl w:val="0"/>
          <w:numId w:val="63"/>
        </w:numPr>
        <w:spacing w:before="0" w:beforeAutospacing="0" w:after="0"/>
        <w:jc w:val="both"/>
        <w:rPr>
          <w:color w:val="auto"/>
          <w:sz w:val="22"/>
          <w:szCs w:val="22"/>
        </w:rPr>
      </w:pPr>
      <w:r w:rsidRPr="00AE5203">
        <w:rPr>
          <w:bCs/>
          <w:color w:val="auto"/>
          <w:sz w:val="22"/>
          <w:szCs w:val="22"/>
        </w:rPr>
        <w:t>PN-EN ISO 17664-1:2022-01</w:t>
      </w:r>
      <w:r w:rsidRPr="00AE5203">
        <w:rPr>
          <w:color w:val="auto"/>
          <w:sz w:val="22"/>
          <w:szCs w:val="22"/>
        </w:rPr>
        <w:t xml:space="preserve"> – Przetwarzanie produktów do ochrony zdrowia -- Informacje dostarczane przez wytwórcę wyrobu medycznego dotyczące przetwarzania wyrobów medycznych -- Część 1: Wyroby medyczne wysokiego i średniego ryzyka</w:t>
      </w:r>
    </w:p>
    <w:p w:rsidR="008D3622" w:rsidRPr="00AE5203" w:rsidRDefault="008D3622" w:rsidP="008D3622">
      <w:pPr>
        <w:pStyle w:val="western"/>
        <w:numPr>
          <w:ilvl w:val="0"/>
          <w:numId w:val="63"/>
        </w:numPr>
        <w:spacing w:before="0" w:beforeAutospacing="0" w:after="0"/>
        <w:jc w:val="both"/>
        <w:rPr>
          <w:color w:val="auto"/>
          <w:sz w:val="22"/>
          <w:szCs w:val="22"/>
        </w:rPr>
      </w:pPr>
      <w:r w:rsidRPr="00AE5203">
        <w:rPr>
          <w:color w:val="auto"/>
          <w:sz w:val="22"/>
          <w:szCs w:val="22"/>
        </w:rPr>
        <w:t>PN-EN ISO 13485:2016-04  / PN-EN ISO 13485:2016-04/AC:2018-06 / PN-EN ISO 13485:2016-04/A11:2022-01 – Wyroby medyczne -- Systemy zarządzania jakością -- Wymagania do celów przepisów prawnych</w:t>
      </w:r>
    </w:p>
    <w:p w:rsidR="008D3622" w:rsidRPr="00AE5203" w:rsidRDefault="008D3622" w:rsidP="008D3622">
      <w:pPr>
        <w:pStyle w:val="western"/>
        <w:numPr>
          <w:ilvl w:val="0"/>
          <w:numId w:val="63"/>
        </w:numPr>
        <w:spacing w:before="0" w:beforeAutospacing="0" w:after="0"/>
        <w:jc w:val="both"/>
        <w:rPr>
          <w:color w:val="auto"/>
          <w:sz w:val="22"/>
          <w:szCs w:val="22"/>
        </w:rPr>
      </w:pPr>
      <w:r w:rsidRPr="00AE5203">
        <w:rPr>
          <w:color w:val="auto"/>
          <w:sz w:val="22"/>
          <w:szCs w:val="22"/>
          <w:lang w:eastAsia="ar-SA"/>
        </w:rPr>
        <w:t>PN-EN ISO 15223-1:2022-01</w:t>
      </w:r>
      <w:r w:rsidRPr="00AE5203">
        <w:rPr>
          <w:rFonts w:cs="Arial"/>
          <w:color w:val="auto"/>
          <w:sz w:val="22"/>
          <w:szCs w:val="22"/>
          <w:lang w:eastAsia="ar-SA"/>
        </w:rPr>
        <w:t xml:space="preserve"> </w:t>
      </w:r>
      <w:r w:rsidRPr="00AE5203">
        <w:rPr>
          <w:color w:val="auto"/>
          <w:sz w:val="22"/>
          <w:szCs w:val="22"/>
        </w:rPr>
        <w:t xml:space="preserve">– Wyroby medyczne -- Symbole do stosowania na etykietach wyrobów medycznych, w ich oznakowaniu i w dostarczanych z nimi informacjach -- Część 1: Wymagania ogólne </w:t>
      </w:r>
    </w:p>
    <w:p w:rsidR="008D3622" w:rsidRPr="00AE5203" w:rsidRDefault="008D3622" w:rsidP="008D3622">
      <w:pPr>
        <w:pStyle w:val="western"/>
        <w:numPr>
          <w:ilvl w:val="0"/>
          <w:numId w:val="63"/>
        </w:numPr>
        <w:spacing w:before="0" w:beforeAutospacing="0" w:after="0"/>
        <w:jc w:val="both"/>
        <w:rPr>
          <w:color w:val="auto"/>
          <w:sz w:val="22"/>
          <w:szCs w:val="22"/>
        </w:rPr>
      </w:pPr>
      <w:r w:rsidRPr="00AE5203">
        <w:rPr>
          <w:color w:val="auto"/>
          <w:sz w:val="22"/>
          <w:szCs w:val="22"/>
          <w:lang w:val="en-US"/>
        </w:rPr>
        <w:t xml:space="preserve">PN-EN 14971:2020-05 / PN-EN ISO 14971:2020-05/A11 – Wyroby medyczne – Zastosowanie zarządzania ryzykiem do wyrobów medycznych </w:t>
      </w:r>
    </w:p>
    <w:p w:rsidR="008D3622" w:rsidRPr="00AE5203" w:rsidRDefault="008D3622" w:rsidP="008D3622">
      <w:pPr>
        <w:pStyle w:val="western"/>
        <w:numPr>
          <w:ilvl w:val="0"/>
          <w:numId w:val="63"/>
        </w:numPr>
        <w:spacing w:before="0" w:beforeAutospacing="0" w:after="0"/>
        <w:jc w:val="both"/>
        <w:rPr>
          <w:color w:val="auto"/>
          <w:sz w:val="22"/>
          <w:szCs w:val="22"/>
        </w:rPr>
      </w:pPr>
      <w:r w:rsidRPr="00AE5203">
        <w:rPr>
          <w:bCs/>
          <w:color w:val="auto"/>
          <w:sz w:val="22"/>
          <w:szCs w:val="22"/>
        </w:rPr>
        <w:t xml:space="preserve">PN-EN ISO 11607-1:2020-06 /  PN-EN ISO 11607-2:2020-06/A1 – </w:t>
      </w:r>
      <w:r w:rsidRPr="00AE5203">
        <w:rPr>
          <w:color w:val="auto"/>
          <w:sz w:val="22"/>
          <w:szCs w:val="22"/>
        </w:rPr>
        <w:t xml:space="preserve">Opakowania dla finalnie sterylizowanych wyrobów medycznych – Część 1: Wymagania dotyczące materiałów, systemów bariery sterylnej i systemów opakowaniowych. </w:t>
      </w:r>
    </w:p>
    <w:p w:rsidR="00F02F06" w:rsidRPr="00E71603" w:rsidRDefault="00F02F06" w:rsidP="00900B14">
      <w:pPr>
        <w:pStyle w:val="Akapitzlist"/>
        <w:widowControl w:val="0"/>
        <w:tabs>
          <w:tab w:val="left" w:pos="-1942"/>
          <w:tab w:val="left" w:pos="0"/>
        </w:tabs>
        <w:autoSpaceDE w:val="0"/>
        <w:ind w:left="360"/>
        <w:jc w:val="both"/>
        <w:rPr>
          <w:bCs/>
          <w:color w:val="FF0000"/>
          <w:sz w:val="22"/>
          <w:szCs w:val="22"/>
        </w:rPr>
      </w:pPr>
    </w:p>
    <w:p w:rsidR="00117CD9" w:rsidRPr="009643AE" w:rsidRDefault="00117CD9" w:rsidP="00117CD9">
      <w:pPr>
        <w:pStyle w:val="Tekstpodstawowy"/>
        <w:rPr>
          <w:b/>
          <w:color w:val="FF0000"/>
          <w:sz w:val="22"/>
        </w:rPr>
      </w:pPr>
    </w:p>
    <w:p w:rsidR="008D3622" w:rsidRPr="00900B14" w:rsidRDefault="00117CD9" w:rsidP="00900B14">
      <w:pPr>
        <w:pStyle w:val="Tekstpodstawowy"/>
        <w:tabs>
          <w:tab w:val="left" w:pos="3686"/>
          <w:tab w:val="left" w:pos="4395"/>
        </w:tabs>
        <w:rPr>
          <w:b/>
          <w:sz w:val="22"/>
        </w:rPr>
      </w:pPr>
      <w:r w:rsidRPr="009643AE">
        <w:rPr>
          <w:b/>
          <w:color w:val="FF0000"/>
          <w:sz w:val="22"/>
        </w:rPr>
        <w:t xml:space="preserve">                                                                      </w:t>
      </w:r>
      <w:r w:rsidR="00556209">
        <w:rPr>
          <w:b/>
          <w:color w:val="FF0000"/>
          <w:sz w:val="22"/>
        </w:rPr>
        <w:t xml:space="preserve">  </w:t>
      </w:r>
      <w:r w:rsidRPr="00556209">
        <w:rPr>
          <w:b/>
          <w:sz w:val="22"/>
        </w:rPr>
        <w:t xml:space="preserve"> </w:t>
      </w:r>
      <w:r w:rsidR="00F02F06" w:rsidRPr="00556209">
        <w:rPr>
          <w:b/>
          <w:sz w:val="22"/>
        </w:rPr>
        <w:t xml:space="preserve">§ 6       </w:t>
      </w:r>
    </w:p>
    <w:p w:rsidR="008D3622" w:rsidRDefault="008D3622" w:rsidP="00E71603">
      <w:pPr>
        <w:pStyle w:val="Akapitzlist"/>
        <w:numPr>
          <w:ilvl w:val="3"/>
          <w:numId w:val="89"/>
        </w:numPr>
        <w:tabs>
          <w:tab w:val="num" w:pos="1800"/>
        </w:tabs>
        <w:ind w:left="284" w:hanging="284"/>
        <w:jc w:val="both"/>
        <w:rPr>
          <w:sz w:val="22"/>
          <w:szCs w:val="22"/>
        </w:rPr>
      </w:pPr>
      <w:r w:rsidRPr="00556209">
        <w:rPr>
          <w:sz w:val="22"/>
          <w:szCs w:val="22"/>
        </w:rPr>
        <w:t>Wykonawca gwarantuje, że</w:t>
      </w:r>
      <w:r w:rsidRPr="008D3622">
        <w:rPr>
          <w:b/>
          <w:bCs/>
          <w:sz w:val="22"/>
          <w:szCs w:val="22"/>
        </w:rPr>
        <w:t xml:space="preserve"> </w:t>
      </w:r>
      <w:r w:rsidRPr="008D3622">
        <w:rPr>
          <w:bCs/>
          <w:sz w:val="22"/>
          <w:szCs w:val="22"/>
        </w:rPr>
        <w:t xml:space="preserve">oferowany </w:t>
      </w:r>
      <w:r w:rsidRPr="00556209">
        <w:rPr>
          <w:sz w:val="22"/>
          <w:szCs w:val="22"/>
        </w:rPr>
        <w:t xml:space="preserve">Przedmiot Umowy </w:t>
      </w:r>
      <w:r w:rsidRPr="008D3622">
        <w:rPr>
          <w:bCs/>
          <w:sz w:val="22"/>
          <w:szCs w:val="22"/>
        </w:rPr>
        <w:t>dla części nr ………….</w:t>
      </w:r>
      <w:r w:rsidRPr="00284397">
        <w:rPr>
          <w:b/>
          <w:bCs/>
          <w:sz w:val="22"/>
          <w:szCs w:val="22"/>
        </w:rPr>
        <w:t xml:space="preserve"> </w:t>
      </w:r>
      <w:r w:rsidRPr="00284397">
        <w:rPr>
          <w:sz w:val="22"/>
          <w:szCs w:val="22"/>
        </w:rPr>
        <w:t xml:space="preserve">został  zgłoszony do Prezesa Urzędu Rejestracji Produktów Leczniczych, Wyrobów Medycznych i Produktów Biobójczych </w:t>
      </w:r>
      <w:r>
        <w:rPr>
          <w:sz w:val="22"/>
          <w:szCs w:val="22"/>
        </w:rPr>
        <w:br/>
      </w:r>
      <w:r w:rsidRPr="00284397">
        <w:rPr>
          <w:sz w:val="22"/>
          <w:szCs w:val="22"/>
        </w:rPr>
        <w:t>i uzyskał dopuszczenie do obrotu i stosowania na terenie Rzeczypospolitej Polskiej.</w:t>
      </w:r>
      <w:r w:rsidRPr="00284397">
        <w:rPr>
          <w:b/>
          <w:bCs/>
          <w:i/>
          <w:iCs/>
          <w:sz w:val="22"/>
          <w:szCs w:val="22"/>
        </w:rPr>
        <w:t xml:space="preserve"> (</w:t>
      </w:r>
      <w:r w:rsidRPr="00284397">
        <w:rPr>
          <w:i/>
          <w:iCs/>
          <w:kern w:val="0"/>
          <w:sz w:val="22"/>
          <w:szCs w:val="22"/>
          <w:lang w:eastAsia="pl-PL"/>
        </w:rPr>
        <w:t xml:space="preserve">Wykonawca </w:t>
      </w:r>
      <w:r w:rsidRPr="00284397">
        <w:rPr>
          <w:i/>
          <w:iCs/>
          <w:kern w:val="0"/>
          <w:sz w:val="22"/>
          <w:szCs w:val="22"/>
          <w:lang w:eastAsia="pl-PL"/>
        </w:rPr>
        <w:lastRenderedPageBreak/>
        <w:t>przedłoży kserokopie dokumentów dopuszczających oferowany asortyment do stosowania i obrotu na terenie Polski, na każde żądanie Zamawiającego</w:t>
      </w:r>
      <w:r w:rsidRPr="00284397">
        <w:rPr>
          <w:bCs/>
          <w:i/>
          <w:iCs/>
          <w:sz w:val="22"/>
          <w:szCs w:val="22"/>
        </w:rPr>
        <w:t>.)</w:t>
      </w:r>
    </w:p>
    <w:p w:rsidR="00F02F06" w:rsidRPr="00556209" w:rsidRDefault="00F02F06" w:rsidP="00E71603">
      <w:pPr>
        <w:pStyle w:val="Akapitzlist"/>
        <w:numPr>
          <w:ilvl w:val="3"/>
          <w:numId w:val="89"/>
        </w:numPr>
        <w:tabs>
          <w:tab w:val="num" w:pos="1800"/>
        </w:tabs>
        <w:ind w:left="284" w:hanging="284"/>
        <w:jc w:val="both"/>
        <w:rPr>
          <w:sz w:val="22"/>
          <w:szCs w:val="22"/>
        </w:rPr>
      </w:pPr>
      <w:r w:rsidRPr="00556209">
        <w:rPr>
          <w:sz w:val="22"/>
          <w:szCs w:val="22"/>
        </w:rPr>
        <w:t xml:space="preserve">Wykonawca gwarantuje, że oferowany Przedmiot </w:t>
      </w:r>
      <w:r w:rsidR="00556209" w:rsidRPr="00556209">
        <w:rPr>
          <w:sz w:val="22"/>
          <w:szCs w:val="22"/>
        </w:rPr>
        <w:t>Umowy</w:t>
      </w:r>
      <w:r w:rsidRPr="00556209">
        <w:rPr>
          <w:sz w:val="22"/>
          <w:szCs w:val="22"/>
        </w:rPr>
        <w:t xml:space="preserve"> posiada</w:t>
      </w:r>
      <w:r w:rsidR="00556209" w:rsidRPr="00556209">
        <w:rPr>
          <w:sz w:val="22"/>
          <w:szCs w:val="22"/>
        </w:rPr>
        <w:t xml:space="preserve"> instrukcje obsługi/użycia </w:t>
      </w:r>
      <w:r w:rsidRPr="00556209">
        <w:rPr>
          <w:sz w:val="22"/>
          <w:szCs w:val="22"/>
        </w:rPr>
        <w:t>w języku polskim oraz etykiety z nazwą wyrobu w języku polskim.</w:t>
      </w:r>
    </w:p>
    <w:p w:rsidR="00F02F06" w:rsidRPr="00556209" w:rsidRDefault="00F02F06" w:rsidP="00E71603">
      <w:pPr>
        <w:pStyle w:val="Akapitzlist"/>
        <w:numPr>
          <w:ilvl w:val="3"/>
          <w:numId w:val="89"/>
        </w:numPr>
        <w:tabs>
          <w:tab w:val="left" w:pos="360"/>
          <w:tab w:val="num" w:pos="567"/>
        </w:tabs>
        <w:ind w:left="284" w:hanging="284"/>
        <w:jc w:val="both"/>
      </w:pPr>
      <w:r w:rsidRPr="00556209">
        <w:rPr>
          <w:sz w:val="22"/>
          <w:szCs w:val="22"/>
        </w:rPr>
        <w:t xml:space="preserve">W przypadku dostarczenia przez Wykonawcę Przedmiotu </w:t>
      </w:r>
      <w:r w:rsidR="00556209" w:rsidRPr="00556209">
        <w:rPr>
          <w:sz w:val="22"/>
          <w:szCs w:val="22"/>
        </w:rPr>
        <w:t>Umowy</w:t>
      </w:r>
      <w:r w:rsidRPr="00556209">
        <w:rPr>
          <w:sz w:val="22"/>
          <w:szCs w:val="22"/>
        </w:rPr>
        <w:t xml:space="preserve"> nie posiadającego instrukcji obsługi/ użycia w języku polskim oraz etykiety z nazwą wyrobu w języku polskim, dostarczone produkty zostaną odesłane Wykonawcy na jego koszt.</w:t>
      </w:r>
    </w:p>
    <w:p w:rsidR="00E55ACE" w:rsidRPr="00054EA3" w:rsidRDefault="00E55ACE" w:rsidP="00DC7E67">
      <w:pPr>
        <w:pStyle w:val="Tekstpodstawowy"/>
        <w:rPr>
          <w:b/>
          <w:sz w:val="22"/>
        </w:rPr>
      </w:pPr>
    </w:p>
    <w:p w:rsidR="00F02F06" w:rsidRPr="00054EA3" w:rsidRDefault="00F02F06" w:rsidP="00F02F06">
      <w:pPr>
        <w:pStyle w:val="Tekstpodstawowy"/>
        <w:jc w:val="center"/>
        <w:rPr>
          <w:b/>
          <w:sz w:val="22"/>
        </w:rPr>
      </w:pPr>
      <w:r w:rsidRPr="00054EA3">
        <w:rPr>
          <w:b/>
          <w:sz w:val="22"/>
        </w:rPr>
        <w:t xml:space="preserve">§ 7    </w:t>
      </w:r>
    </w:p>
    <w:p w:rsidR="00054EA3" w:rsidRPr="00F71551" w:rsidRDefault="00054EA3" w:rsidP="00054EA3">
      <w:pPr>
        <w:numPr>
          <w:ilvl w:val="0"/>
          <w:numId w:val="90"/>
        </w:numPr>
        <w:tabs>
          <w:tab w:val="left" w:pos="284"/>
        </w:tabs>
        <w:suppressAutoHyphens w:val="0"/>
        <w:ind w:left="284" w:hanging="284"/>
        <w:jc w:val="both"/>
        <w:rPr>
          <w:sz w:val="22"/>
          <w:szCs w:val="22"/>
        </w:rPr>
      </w:pPr>
      <w:r w:rsidRPr="00F71551">
        <w:rPr>
          <w:sz w:val="22"/>
          <w:szCs w:val="22"/>
        </w:rPr>
        <w:t xml:space="preserve">Zamawiający zobowiązuje się zapłacić Wykonawcy cenę za każdą dostarczoną partię </w:t>
      </w:r>
      <w:r>
        <w:rPr>
          <w:sz w:val="22"/>
          <w:szCs w:val="22"/>
        </w:rPr>
        <w:t>P</w:t>
      </w:r>
      <w:r w:rsidRPr="002610A0">
        <w:rPr>
          <w:sz w:val="22"/>
          <w:szCs w:val="22"/>
        </w:rPr>
        <w:t xml:space="preserve">rzedmiotu </w:t>
      </w:r>
      <w:r w:rsidR="00794E08">
        <w:rPr>
          <w:sz w:val="22"/>
          <w:szCs w:val="22"/>
        </w:rPr>
        <w:t>Umowy</w:t>
      </w:r>
      <w:r w:rsidRPr="00F71551">
        <w:rPr>
          <w:sz w:val="22"/>
          <w:szCs w:val="22"/>
        </w:rPr>
        <w:t xml:space="preserve">  w oparciu o ceny jednostkowe określone w ofercie.</w:t>
      </w:r>
    </w:p>
    <w:p w:rsidR="00054EA3" w:rsidRPr="00F71551" w:rsidRDefault="00054EA3" w:rsidP="00054EA3">
      <w:pPr>
        <w:numPr>
          <w:ilvl w:val="0"/>
          <w:numId w:val="90"/>
        </w:numPr>
        <w:tabs>
          <w:tab w:val="left" w:pos="284"/>
        </w:tabs>
        <w:suppressAutoHyphens w:val="0"/>
        <w:ind w:left="284" w:hanging="284"/>
        <w:jc w:val="both"/>
        <w:rPr>
          <w:sz w:val="22"/>
          <w:szCs w:val="22"/>
        </w:rPr>
      </w:pPr>
      <w:r w:rsidRPr="00F71551">
        <w:rPr>
          <w:sz w:val="22"/>
          <w:szCs w:val="22"/>
        </w:rPr>
        <w:t xml:space="preserve">Za dostarczoną partię Przedmiotu </w:t>
      </w:r>
      <w:r w:rsidR="00794E08">
        <w:rPr>
          <w:sz w:val="22"/>
          <w:szCs w:val="22"/>
        </w:rPr>
        <w:t>Umowy</w:t>
      </w:r>
      <w:r w:rsidRPr="00F71551">
        <w:rPr>
          <w:sz w:val="22"/>
          <w:szCs w:val="22"/>
        </w:rPr>
        <w:t xml:space="preserve"> Wykonawca </w:t>
      </w:r>
      <w:r w:rsidRPr="00DD61F2">
        <w:rPr>
          <w:sz w:val="22"/>
          <w:szCs w:val="22"/>
        </w:rPr>
        <w:t xml:space="preserve">zobowiązany jest wystawić fakturę </w:t>
      </w:r>
      <w:r w:rsidRPr="00DD61F2">
        <w:rPr>
          <w:sz w:val="22"/>
          <w:szCs w:val="22"/>
        </w:rPr>
        <w:br/>
        <w:t xml:space="preserve">i </w:t>
      </w:r>
      <w:r w:rsidRPr="00DD61F2">
        <w:rPr>
          <w:sz w:val="22"/>
        </w:rPr>
        <w:t xml:space="preserve">przekazać ją za pośrednictwem PEF </w:t>
      </w:r>
      <w:r w:rsidRPr="00DD61F2">
        <w:rPr>
          <w:b/>
          <w:sz w:val="22"/>
          <w:szCs w:val="22"/>
        </w:rPr>
        <w:t xml:space="preserve">NIP 7531967997 </w:t>
      </w:r>
      <w:r w:rsidRPr="00DD61F2">
        <w:rPr>
          <w:sz w:val="22"/>
          <w:szCs w:val="22"/>
        </w:rPr>
        <w:t>lub na adres e-mail:</w:t>
      </w:r>
      <w:r w:rsidRPr="00DD61F2">
        <w:rPr>
          <w:b/>
          <w:sz w:val="22"/>
          <w:szCs w:val="22"/>
        </w:rPr>
        <w:t xml:space="preserve"> </w:t>
      </w:r>
      <w:hyperlink r:id="rId22" w:history="1">
        <w:r w:rsidRPr="00DD61F2">
          <w:rPr>
            <w:rStyle w:val="Hipercze"/>
            <w:color w:val="auto"/>
            <w:sz w:val="22"/>
            <w:szCs w:val="22"/>
          </w:rPr>
          <w:t>sekretariat@zoznysa.pl</w:t>
        </w:r>
      </w:hyperlink>
      <w:r w:rsidRPr="00DD61F2">
        <w:rPr>
          <w:sz w:val="22"/>
          <w:szCs w:val="22"/>
        </w:rPr>
        <w:t>.</w:t>
      </w:r>
    </w:p>
    <w:p w:rsidR="00054EA3" w:rsidRPr="00F71551" w:rsidRDefault="00054EA3" w:rsidP="00054EA3">
      <w:pPr>
        <w:numPr>
          <w:ilvl w:val="0"/>
          <w:numId w:val="90"/>
        </w:numPr>
        <w:tabs>
          <w:tab w:val="left" w:pos="284"/>
        </w:tabs>
        <w:suppressAutoHyphens w:val="0"/>
        <w:ind w:left="284" w:hanging="284"/>
        <w:jc w:val="both"/>
        <w:rPr>
          <w:sz w:val="22"/>
          <w:szCs w:val="22"/>
        </w:rPr>
      </w:pPr>
      <w:r w:rsidRPr="00F71551">
        <w:rPr>
          <w:sz w:val="22"/>
          <w:szCs w:val="22"/>
        </w:rPr>
        <w:t xml:space="preserve">Zapłata nastąpi przelewem </w:t>
      </w:r>
      <w:r w:rsidRPr="00F71551">
        <w:rPr>
          <w:sz w:val="22"/>
          <w:szCs w:val="22"/>
          <w:u w:val="single"/>
        </w:rPr>
        <w:t>w ciągu 60 dni od otrzymania prawidłowo wystawionej faktury</w:t>
      </w:r>
      <w:r w:rsidRPr="00F71551">
        <w:rPr>
          <w:sz w:val="22"/>
          <w:szCs w:val="22"/>
        </w:rPr>
        <w:t>, na rachunek bankowy Wykonawcy wskazany na fakturze.</w:t>
      </w:r>
    </w:p>
    <w:p w:rsidR="00054EA3" w:rsidRPr="00F71551" w:rsidRDefault="00054EA3" w:rsidP="00054EA3">
      <w:pPr>
        <w:numPr>
          <w:ilvl w:val="0"/>
          <w:numId w:val="90"/>
        </w:numPr>
        <w:tabs>
          <w:tab w:val="left" w:pos="284"/>
        </w:tabs>
        <w:suppressAutoHyphens w:val="0"/>
        <w:ind w:left="284" w:hanging="284"/>
        <w:jc w:val="both"/>
        <w:rPr>
          <w:sz w:val="22"/>
          <w:szCs w:val="22"/>
        </w:rPr>
      </w:pPr>
      <w:r w:rsidRPr="00F71551">
        <w:rPr>
          <w:sz w:val="22"/>
          <w:szCs w:val="22"/>
        </w:rPr>
        <w:t xml:space="preserve">Nazwy produktów z partii Przedmiotu </w:t>
      </w:r>
      <w:r w:rsidR="00794E08">
        <w:rPr>
          <w:sz w:val="22"/>
          <w:szCs w:val="22"/>
        </w:rPr>
        <w:t>Umowy</w:t>
      </w:r>
      <w:r w:rsidRPr="00F71551">
        <w:rPr>
          <w:sz w:val="22"/>
          <w:szCs w:val="22"/>
        </w:rPr>
        <w:t xml:space="preserve"> umieszczonych na fakturze muszą być takie same jak nazwy oferowanych produktów wpisanych w ofercie.</w:t>
      </w:r>
    </w:p>
    <w:p w:rsidR="00054EA3" w:rsidRPr="00F71551" w:rsidRDefault="00054EA3" w:rsidP="00054EA3">
      <w:pPr>
        <w:numPr>
          <w:ilvl w:val="0"/>
          <w:numId w:val="90"/>
        </w:numPr>
        <w:tabs>
          <w:tab w:val="left" w:pos="284"/>
        </w:tabs>
        <w:suppressAutoHyphens w:val="0"/>
        <w:ind w:left="284" w:hanging="284"/>
        <w:jc w:val="both"/>
        <w:rPr>
          <w:sz w:val="22"/>
          <w:szCs w:val="22"/>
          <w:u w:val="single"/>
        </w:rPr>
      </w:pPr>
      <w:r w:rsidRPr="00F71551">
        <w:rPr>
          <w:sz w:val="22"/>
          <w:szCs w:val="22"/>
          <w:u w:val="single"/>
        </w:rPr>
        <w:t>Wykonawca zobowiązany jest zamieścić na fakturze numer Umowy, której dotyczy zamówienie.</w:t>
      </w:r>
    </w:p>
    <w:p w:rsidR="00E55ACE" w:rsidRPr="009643AE" w:rsidRDefault="00E55ACE" w:rsidP="00672606">
      <w:pPr>
        <w:pStyle w:val="Tekstpodstawowy"/>
        <w:rPr>
          <w:b/>
          <w:color w:val="FF0000"/>
          <w:sz w:val="22"/>
        </w:rPr>
      </w:pPr>
    </w:p>
    <w:p w:rsidR="00F02F06" w:rsidRPr="00794E08" w:rsidRDefault="00F02F06" w:rsidP="00F02F06">
      <w:pPr>
        <w:pStyle w:val="Tekstpodstawowy"/>
        <w:jc w:val="center"/>
        <w:rPr>
          <w:b/>
          <w:sz w:val="22"/>
        </w:rPr>
      </w:pPr>
      <w:r w:rsidRPr="00794E08">
        <w:rPr>
          <w:b/>
          <w:sz w:val="22"/>
        </w:rPr>
        <w:t xml:space="preserve">§ 8 </w:t>
      </w:r>
    </w:p>
    <w:p w:rsidR="00E75F2B" w:rsidRPr="00672606" w:rsidRDefault="00F02F06" w:rsidP="00672606">
      <w:pPr>
        <w:pStyle w:val="Tekstpodstawowy"/>
        <w:ind w:left="284"/>
        <w:rPr>
          <w:sz w:val="22"/>
        </w:rPr>
      </w:pPr>
      <w:r w:rsidRPr="00794E08">
        <w:rPr>
          <w:sz w:val="22"/>
        </w:rPr>
        <w:t xml:space="preserve">Okres ważności oferowanego Przedmiotu </w:t>
      </w:r>
      <w:r w:rsidR="00794E08" w:rsidRPr="00794E08">
        <w:rPr>
          <w:sz w:val="22"/>
        </w:rPr>
        <w:t xml:space="preserve"> Umowy</w:t>
      </w:r>
      <w:r w:rsidRPr="00794E08">
        <w:rPr>
          <w:sz w:val="22"/>
        </w:rPr>
        <w:t xml:space="preserve"> wynosi minimum 12 miesięcy licząc od dnia jego wydania.</w:t>
      </w:r>
    </w:p>
    <w:p w:rsidR="00F02F06" w:rsidRPr="009643AE" w:rsidRDefault="00F02F06" w:rsidP="00F02F06">
      <w:pPr>
        <w:pStyle w:val="Akapitzlist3f"/>
        <w:jc w:val="center"/>
        <w:rPr>
          <w:bCs/>
          <w:color w:val="FF0000"/>
          <w:sz w:val="22"/>
        </w:rPr>
      </w:pPr>
    </w:p>
    <w:p w:rsidR="00F02F06" w:rsidRPr="00794E08" w:rsidRDefault="00F02F06" w:rsidP="00F02F06">
      <w:pPr>
        <w:pStyle w:val="Tekstpodstawowy"/>
        <w:jc w:val="center"/>
        <w:rPr>
          <w:b/>
          <w:sz w:val="22"/>
        </w:rPr>
      </w:pPr>
      <w:r w:rsidRPr="00794E08">
        <w:rPr>
          <w:b/>
          <w:sz w:val="22"/>
        </w:rPr>
        <w:t xml:space="preserve">§ 9       </w:t>
      </w:r>
    </w:p>
    <w:p w:rsidR="00F02F06" w:rsidRPr="00794E08" w:rsidRDefault="002E4AC2" w:rsidP="002E4AC2">
      <w:pPr>
        <w:pStyle w:val="WW-Tekstpodstawowywcity2"/>
        <w:numPr>
          <w:ilvl w:val="0"/>
          <w:numId w:val="0"/>
        </w:numPr>
        <w:ind w:left="426" w:hanging="284"/>
      </w:pPr>
      <w:r>
        <w:t xml:space="preserve">1. </w:t>
      </w:r>
      <w:r w:rsidR="00F02F06" w:rsidRPr="00794E08">
        <w:t xml:space="preserve">Odbiór ilościowy i sprawdzenie dostarczonej partii Przedmiotu </w:t>
      </w:r>
      <w:r w:rsidR="00794E08" w:rsidRPr="00794E08">
        <w:t>Umowy</w:t>
      </w:r>
      <w:r w:rsidR="00F02F06" w:rsidRPr="00794E08">
        <w:t xml:space="preserve"> nastąpi w magazynie Szpitala </w:t>
      </w:r>
      <w:r w:rsidR="00794E08" w:rsidRPr="00794E08">
        <w:br/>
      </w:r>
      <w:r w:rsidR="00F02F06" w:rsidRPr="00794E08">
        <w:t>w Nysie w obecności Dostawcy.</w:t>
      </w:r>
    </w:p>
    <w:p w:rsidR="00F02F06" w:rsidRPr="00794E08" w:rsidRDefault="00F02F06" w:rsidP="002E4AC2">
      <w:pPr>
        <w:pStyle w:val="WW-Tekstpodstawowywcity2"/>
        <w:tabs>
          <w:tab w:val="clear" w:pos="5040"/>
        </w:tabs>
        <w:ind w:left="426" w:hanging="284"/>
      </w:pPr>
      <w:r w:rsidRPr="00794E08">
        <w:t xml:space="preserve">Jeżeli z przyczyn niezależnych od Zamawiającego nie dokonano odbioru ilościowego Zamawiający może składać reklamacje w terminie 1 miesiąca od dnia dostarczenia </w:t>
      </w:r>
      <w:r w:rsidR="00794E08" w:rsidRPr="00794E08">
        <w:t>Przedmiotu Umowy</w:t>
      </w:r>
      <w:r w:rsidRPr="00794E08">
        <w:t xml:space="preserve"> do magazynu Szpitala.</w:t>
      </w:r>
    </w:p>
    <w:p w:rsidR="00F02F06" w:rsidRPr="00794E08" w:rsidRDefault="00F02F06" w:rsidP="002E4AC2">
      <w:pPr>
        <w:pStyle w:val="WW-Tekstpodstawowywcity2"/>
        <w:ind w:left="426" w:hanging="284"/>
      </w:pPr>
      <w:r w:rsidRPr="00794E08">
        <w:t xml:space="preserve">W razie stwierdzenia wad Zamawiający złoży </w:t>
      </w:r>
      <w:r w:rsidR="001A3D38" w:rsidRPr="00794E08">
        <w:t>pisemną</w:t>
      </w:r>
      <w:r w:rsidRPr="00794E08">
        <w:t xml:space="preserve"> reklamację Wykonawcy, który udzieli niezwłocznie </w:t>
      </w:r>
      <w:r w:rsidRPr="004250EB">
        <w:t>odpowiedzi</w:t>
      </w:r>
      <w:r w:rsidRPr="00794E08">
        <w:t xml:space="preserve"> na nią w ciągu 14 dni, a po bezskutecznym upływie tego terminu reklamacja uważana będzie za uwzględnioną zgodnie z żądaniem Zamawiającego.</w:t>
      </w:r>
    </w:p>
    <w:p w:rsidR="00E55ACE" w:rsidRPr="009643AE" w:rsidRDefault="00E55ACE" w:rsidP="003477CD">
      <w:pPr>
        <w:pStyle w:val="WW-Tekstpodstawowywcity2"/>
        <w:numPr>
          <w:ilvl w:val="0"/>
          <w:numId w:val="0"/>
        </w:numPr>
        <w:ind w:left="5040"/>
      </w:pPr>
    </w:p>
    <w:p w:rsidR="00F02F06" w:rsidRPr="00794E08" w:rsidRDefault="00F02F06" w:rsidP="00F02F06">
      <w:pPr>
        <w:pStyle w:val="Tekstpodstawowy"/>
        <w:jc w:val="center"/>
        <w:rPr>
          <w:b/>
          <w:sz w:val="22"/>
        </w:rPr>
      </w:pPr>
      <w:r w:rsidRPr="00794E08">
        <w:rPr>
          <w:b/>
          <w:sz w:val="22"/>
        </w:rPr>
        <w:t xml:space="preserve">§ 10      </w:t>
      </w:r>
    </w:p>
    <w:p w:rsidR="00F02F06" w:rsidRPr="00794E08" w:rsidRDefault="00F02F06" w:rsidP="003477CD">
      <w:pPr>
        <w:numPr>
          <w:ilvl w:val="3"/>
          <w:numId w:val="20"/>
        </w:numPr>
        <w:tabs>
          <w:tab w:val="clear" w:pos="2880"/>
          <w:tab w:val="num" w:pos="142"/>
          <w:tab w:val="left" w:pos="567"/>
        </w:tabs>
        <w:autoSpaceDE w:val="0"/>
        <w:ind w:left="284" w:hanging="142"/>
        <w:jc w:val="both"/>
        <w:rPr>
          <w:sz w:val="22"/>
          <w:szCs w:val="22"/>
        </w:rPr>
      </w:pPr>
      <w:r w:rsidRPr="00794E08">
        <w:rPr>
          <w:sz w:val="22"/>
          <w:szCs w:val="22"/>
        </w:rPr>
        <w:t>Wykonawca  zobowiązuje się zapłacić Zamawiającemu następujące kary umowne :</w:t>
      </w:r>
    </w:p>
    <w:p w:rsidR="00F02F06" w:rsidRPr="00794E08" w:rsidRDefault="00F02F06" w:rsidP="003477CD">
      <w:pPr>
        <w:numPr>
          <w:ilvl w:val="5"/>
          <w:numId w:val="24"/>
        </w:numPr>
        <w:tabs>
          <w:tab w:val="clear" w:pos="540"/>
          <w:tab w:val="num" w:pos="851"/>
        </w:tabs>
        <w:autoSpaceDE w:val="0"/>
        <w:ind w:left="851" w:hanging="284"/>
        <w:jc w:val="both"/>
        <w:rPr>
          <w:sz w:val="22"/>
          <w:szCs w:val="22"/>
        </w:rPr>
      </w:pPr>
      <w:r w:rsidRPr="00794E08">
        <w:rPr>
          <w:sz w:val="22"/>
          <w:szCs w:val="22"/>
        </w:rPr>
        <w:t xml:space="preserve">za zwłokę w dostarczeniu  Przedmiotu Umowy w wysokości 0,5% wartości </w:t>
      </w:r>
      <w:r w:rsidR="003445FB" w:rsidRPr="00794E08">
        <w:rPr>
          <w:sz w:val="22"/>
          <w:szCs w:val="22"/>
        </w:rPr>
        <w:t>netto</w:t>
      </w:r>
      <w:r w:rsidRPr="00794E08">
        <w:rPr>
          <w:sz w:val="22"/>
          <w:szCs w:val="22"/>
        </w:rPr>
        <w:t xml:space="preserve"> niedostarczonej części zam</w:t>
      </w:r>
      <w:r w:rsidRPr="00794E08">
        <w:rPr>
          <w:sz w:val="22"/>
          <w:szCs w:val="22"/>
          <w:lang w:val="en-US"/>
        </w:rPr>
        <w:t>ówionego towaru za każdy dzień zwłoki</w:t>
      </w:r>
    </w:p>
    <w:p w:rsidR="00F02F06" w:rsidRPr="00794E08" w:rsidRDefault="00F02F06" w:rsidP="003477CD">
      <w:pPr>
        <w:numPr>
          <w:ilvl w:val="5"/>
          <w:numId w:val="24"/>
        </w:numPr>
        <w:tabs>
          <w:tab w:val="clear" w:pos="540"/>
          <w:tab w:val="num" w:pos="851"/>
        </w:tabs>
        <w:autoSpaceDE w:val="0"/>
        <w:ind w:left="851" w:hanging="284"/>
        <w:jc w:val="both"/>
        <w:rPr>
          <w:sz w:val="22"/>
          <w:szCs w:val="22"/>
        </w:rPr>
      </w:pPr>
      <w:r w:rsidRPr="00794E08">
        <w:rPr>
          <w:sz w:val="22"/>
          <w:szCs w:val="22"/>
        </w:rPr>
        <w:t xml:space="preserve">z tytułu odstąpienia od </w:t>
      </w:r>
      <w:r w:rsidR="00794E08" w:rsidRPr="00794E08">
        <w:rPr>
          <w:sz w:val="22"/>
          <w:szCs w:val="22"/>
        </w:rPr>
        <w:t>U</w:t>
      </w:r>
      <w:r w:rsidRPr="00794E08">
        <w:rPr>
          <w:sz w:val="22"/>
          <w:szCs w:val="22"/>
        </w:rPr>
        <w:t xml:space="preserve">mowy przez Zamawiającego z przyczyn leżących po stronie Wykonawcy w wysokości </w:t>
      </w:r>
      <w:r w:rsidR="00E55ACE" w:rsidRPr="00794E08">
        <w:rPr>
          <w:sz w:val="22"/>
          <w:szCs w:val="22"/>
        </w:rPr>
        <w:t>10</w:t>
      </w:r>
      <w:r w:rsidRPr="00794E08">
        <w:rPr>
          <w:sz w:val="22"/>
          <w:szCs w:val="22"/>
        </w:rPr>
        <w:t xml:space="preserve"> % wartości </w:t>
      </w:r>
      <w:r w:rsidR="003445FB" w:rsidRPr="00794E08">
        <w:rPr>
          <w:sz w:val="22"/>
          <w:szCs w:val="22"/>
        </w:rPr>
        <w:t>netto</w:t>
      </w:r>
      <w:r w:rsidRPr="00794E08">
        <w:rPr>
          <w:sz w:val="22"/>
          <w:szCs w:val="22"/>
        </w:rPr>
        <w:t xml:space="preserve"> </w:t>
      </w:r>
      <w:r w:rsidRPr="00794E08">
        <w:rPr>
          <w:bCs/>
          <w:sz w:val="22"/>
          <w:szCs w:val="22"/>
        </w:rPr>
        <w:t>niezrealizowanej c</w:t>
      </w:r>
      <w:r w:rsidRPr="00794E08">
        <w:rPr>
          <w:sz w:val="22"/>
          <w:szCs w:val="22"/>
        </w:rPr>
        <w:t xml:space="preserve">zęści Przedmiotu Umowy </w:t>
      </w:r>
    </w:p>
    <w:p w:rsidR="00F02F06" w:rsidRPr="00794E08" w:rsidRDefault="00F02F06" w:rsidP="003477CD">
      <w:pPr>
        <w:pStyle w:val="Akapitzlist"/>
        <w:numPr>
          <w:ilvl w:val="3"/>
          <w:numId w:val="20"/>
        </w:numPr>
        <w:tabs>
          <w:tab w:val="clear" w:pos="2880"/>
          <w:tab w:val="left" w:pos="567"/>
          <w:tab w:val="left" w:pos="709"/>
        </w:tabs>
        <w:suppressAutoHyphens w:val="0"/>
        <w:autoSpaceDE w:val="0"/>
        <w:autoSpaceDN w:val="0"/>
        <w:adjustRightInd w:val="0"/>
        <w:ind w:left="567" w:hanging="425"/>
        <w:jc w:val="both"/>
        <w:rPr>
          <w:sz w:val="22"/>
          <w:szCs w:val="22"/>
        </w:rPr>
      </w:pPr>
      <w:r w:rsidRPr="00794E08">
        <w:rPr>
          <w:sz w:val="22"/>
          <w:szCs w:val="22"/>
          <w:lang w:eastAsia="pl-PL"/>
        </w:rPr>
        <w:t xml:space="preserve">Łączna maksymalna wysokość kar umownych nie może przekroczyć </w:t>
      </w:r>
      <w:r w:rsidR="00C74F11">
        <w:rPr>
          <w:sz w:val="22"/>
          <w:szCs w:val="22"/>
          <w:lang w:eastAsia="pl-PL"/>
        </w:rPr>
        <w:t>3</w:t>
      </w:r>
      <w:r w:rsidRPr="00794E08">
        <w:rPr>
          <w:sz w:val="22"/>
          <w:szCs w:val="22"/>
          <w:lang w:eastAsia="pl-PL"/>
        </w:rPr>
        <w:t>0% wartości</w:t>
      </w:r>
      <w:r w:rsidR="00E55ACE" w:rsidRPr="00794E08">
        <w:rPr>
          <w:sz w:val="22"/>
          <w:szCs w:val="22"/>
          <w:lang w:eastAsia="pl-PL"/>
        </w:rPr>
        <w:t xml:space="preserve"> </w:t>
      </w:r>
      <w:r w:rsidRPr="00794E08">
        <w:rPr>
          <w:sz w:val="22"/>
          <w:szCs w:val="22"/>
          <w:lang w:eastAsia="pl-PL"/>
        </w:rPr>
        <w:t xml:space="preserve">Przedmiotu Umowy </w:t>
      </w:r>
      <w:r w:rsidR="003445FB" w:rsidRPr="00794E08">
        <w:rPr>
          <w:sz w:val="22"/>
          <w:szCs w:val="22"/>
          <w:lang w:eastAsia="pl-PL"/>
        </w:rPr>
        <w:t>netto</w:t>
      </w:r>
      <w:r w:rsidRPr="00794E08">
        <w:rPr>
          <w:sz w:val="22"/>
          <w:szCs w:val="22"/>
          <w:lang w:eastAsia="pl-PL"/>
        </w:rPr>
        <w:t>.</w:t>
      </w:r>
    </w:p>
    <w:p w:rsidR="00F02F06" w:rsidRPr="00794E08" w:rsidRDefault="00F02F06" w:rsidP="003477CD">
      <w:pPr>
        <w:pStyle w:val="Akapitzlist"/>
        <w:numPr>
          <w:ilvl w:val="3"/>
          <w:numId w:val="20"/>
        </w:numPr>
        <w:tabs>
          <w:tab w:val="clear" w:pos="2880"/>
          <w:tab w:val="left" w:pos="567"/>
        </w:tabs>
        <w:suppressAutoHyphens w:val="0"/>
        <w:autoSpaceDE w:val="0"/>
        <w:autoSpaceDN w:val="0"/>
        <w:adjustRightInd w:val="0"/>
        <w:ind w:left="567" w:hanging="425"/>
        <w:jc w:val="both"/>
        <w:rPr>
          <w:sz w:val="22"/>
          <w:szCs w:val="22"/>
        </w:rPr>
      </w:pPr>
      <w:r w:rsidRPr="00794E08">
        <w:rPr>
          <w:sz w:val="22"/>
          <w:szCs w:val="22"/>
        </w:rPr>
        <w:t>Zamawiający zastrzega sobie prawo dochodzenia odszkodowania na zasadach ogólnych prawa cywilnego, jeżeli poniesiona szkoda przekroczy wysokość zastrzeżonych kar umownych.</w:t>
      </w:r>
    </w:p>
    <w:p w:rsidR="00E55ACE" w:rsidRPr="009643AE" w:rsidRDefault="00E55ACE" w:rsidP="00F02F06">
      <w:pPr>
        <w:suppressAutoHyphens w:val="0"/>
        <w:autoSpaceDE w:val="0"/>
        <w:jc w:val="both"/>
        <w:rPr>
          <w:color w:val="FF0000"/>
          <w:sz w:val="22"/>
          <w:szCs w:val="22"/>
        </w:rPr>
      </w:pPr>
    </w:p>
    <w:p w:rsidR="00E55ACE" w:rsidRPr="009643AE" w:rsidRDefault="00E55ACE" w:rsidP="00F02F06">
      <w:pPr>
        <w:suppressAutoHyphens w:val="0"/>
        <w:autoSpaceDE w:val="0"/>
        <w:jc w:val="both"/>
        <w:rPr>
          <w:color w:val="FF0000"/>
          <w:sz w:val="22"/>
          <w:szCs w:val="22"/>
        </w:rPr>
      </w:pPr>
    </w:p>
    <w:p w:rsidR="00F02F06" w:rsidRPr="00794E08" w:rsidRDefault="00F02F06" w:rsidP="00F02F06">
      <w:pPr>
        <w:pStyle w:val="Tekstpodstawowy"/>
        <w:jc w:val="center"/>
        <w:rPr>
          <w:b/>
          <w:sz w:val="22"/>
        </w:rPr>
      </w:pPr>
      <w:r w:rsidRPr="00794E08">
        <w:rPr>
          <w:b/>
          <w:sz w:val="22"/>
        </w:rPr>
        <w:t xml:space="preserve">§ 11       </w:t>
      </w:r>
    </w:p>
    <w:p w:rsidR="00F02F06" w:rsidRPr="00794E08" w:rsidRDefault="00F02F06" w:rsidP="00E62A47">
      <w:pPr>
        <w:pStyle w:val="Tekstpodstawowy"/>
        <w:numPr>
          <w:ilvl w:val="1"/>
          <w:numId w:val="57"/>
        </w:numPr>
        <w:tabs>
          <w:tab w:val="clear" w:pos="3118"/>
          <w:tab w:val="left" w:pos="426"/>
          <w:tab w:val="left" w:pos="3402"/>
        </w:tabs>
        <w:suppressAutoHyphens w:val="0"/>
        <w:ind w:left="426" w:hanging="284"/>
        <w:rPr>
          <w:sz w:val="22"/>
          <w:szCs w:val="22"/>
        </w:rPr>
      </w:pPr>
      <w:r w:rsidRPr="00794E08">
        <w:rPr>
          <w:sz w:val="22"/>
          <w:szCs w:val="22"/>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rsidR="00F02F06" w:rsidRPr="00794E08" w:rsidRDefault="00F02F06" w:rsidP="00E62A47">
      <w:pPr>
        <w:numPr>
          <w:ilvl w:val="1"/>
          <w:numId w:val="57"/>
        </w:numPr>
        <w:tabs>
          <w:tab w:val="left" w:pos="426"/>
        </w:tabs>
        <w:suppressAutoHyphens w:val="0"/>
        <w:ind w:left="426" w:hanging="284"/>
        <w:jc w:val="both"/>
        <w:rPr>
          <w:sz w:val="22"/>
          <w:szCs w:val="22"/>
        </w:rPr>
      </w:pPr>
      <w:r w:rsidRPr="00794E08">
        <w:rPr>
          <w:sz w:val="22"/>
          <w:szCs w:val="22"/>
        </w:rPr>
        <w:t>Zamawiający zastrzega sobie prawo odstąpienia od Umowy w przypadku dwukrotnego niewykonania dostawy danej partii Zamówienia w terminie określonym w Umowie, po uprzednim pisemnym wezwaniu do wykonania danego Zamówienia w terminie dwóch dni.</w:t>
      </w:r>
    </w:p>
    <w:p w:rsidR="00F02F06" w:rsidRPr="009643AE" w:rsidRDefault="00F02F06" w:rsidP="00E62A47">
      <w:pPr>
        <w:tabs>
          <w:tab w:val="left" w:pos="426"/>
        </w:tabs>
        <w:jc w:val="center"/>
        <w:rPr>
          <w:color w:val="FF0000"/>
          <w:sz w:val="22"/>
          <w:szCs w:val="22"/>
        </w:rPr>
      </w:pPr>
    </w:p>
    <w:p w:rsidR="00E55ACE" w:rsidRPr="009643AE" w:rsidRDefault="00E55ACE" w:rsidP="00E62A47">
      <w:pPr>
        <w:tabs>
          <w:tab w:val="left" w:pos="426"/>
        </w:tabs>
        <w:suppressAutoHyphens w:val="0"/>
        <w:jc w:val="center"/>
        <w:rPr>
          <w:b/>
          <w:color w:val="FF0000"/>
          <w:sz w:val="22"/>
        </w:rPr>
      </w:pPr>
    </w:p>
    <w:p w:rsidR="00F02F06" w:rsidRPr="00DD61F2" w:rsidRDefault="00F02F06" w:rsidP="00F02F06">
      <w:pPr>
        <w:suppressAutoHyphens w:val="0"/>
        <w:jc w:val="center"/>
        <w:rPr>
          <w:b/>
          <w:sz w:val="22"/>
        </w:rPr>
      </w:pPr>
      <w:r w:rsidRPr="00DD61F2">
        <w:rPr>
          <w:b/>
          <w:sz w:val="22"/>
        </w:rPr>
        <w:t>§ 12</w:t>
      </w:r>
    </w:p>
    <w:p w:rsidR="00F02F06" w:rsidRPr="00DD61F2" w:rsidRDefault="00F02F06" w:rsidP="00E62A47">
      <w:pPr>
        <w:pStyle w:val="Tekstpodstawowy"/>
        <w:widowControl w:val="0"/>
        <w:numPr>
          <w:ilvl w:val="0"/>
          <w:numId w:val="23"/>
        </w:numPr>
        <w:tabs>
          <w:tab w:val="clear" w:pos="720"/>
          <w:tab w:val="clear" w:pos="3118"/>
          <w:tab w:val="left" w:pos="426"/>
        </w:tabs>
        <w:ind w:left="426" w:hanging="284"/>
        <w:rPr>
          <w:sz w:val="22"/>
        </w:rPr>
      </w:pPr>
      <w:r w:rsidRPr="00DD61F2">
        <w:rPr>
          <w:sz w:val="22"/>
        </w:rPr>
        <w:t xml:space="preserve">Zamawiający dopuszcza zmianę zapisów </w:t>
      </w:r>
      <w:r w:rsidR="00794E08" w:rsidRPr="00DD61F2">
        <w:rPr>
          <w:sz w:val="22"/>
        </w:rPr>
        <w:t>U</w:t>
      </w:r>
      <w:r w:rsidRPr="00DD61F2">
        <w:rPr>
          <w:sz w:val="22"/>
        </w:rPr>
        <w:t xml:space="preserve">mowy w stosunku do treści oferty Wykonawcy </w:t>
      </w:r>
      <w:r w:rsidRPr="00DD61F2">
        <w:rPr>
          <w:sz w:val="22"/>
        </w:rPr>
        <w:br/>
      </w:r>
      <w:r w:rsidRPr="00DD61F2">
        <w:rPr>
          <w:sz w:val="22"/>
        </w:rPr>
        <w:lastRenderedPageBreak/>
        <w:t xml:space="preserve">w przypadku zaprzestania produkcji oferowanego Przedmiotu </w:t>
      </w:r>
      <w:r w:rsidR="00794E08" w:rsidRPr="00DD61F2">
        <w:rPr>
          <w:sz w:val="22"/>
        </w:rPr>
        <w:t>Umowy</w:t>
      </w:r>
      <w:r w:rsidRPr="00DD61F2">
        <w:rPr>
          <w:sz w:val="22"/>
        </w:rPr>
        <w:t xml:space="preserve"> przez producenta.</w:t>
      </w:r>
    </w:p>
    <w:p w:rsidR="00F02F06" w:rsidRPr="00DD61F2" w:rsidRDefault="00F02F06" w:rsidP="00E62A47">
      <w:pPr>
        <w:pStyle w:val="Tekstpodstawowy"/>
        <w:widowControl w:val="0"/>
        <w:numPr>
          <w:ilvl w:val="0"/>
          <w:numId w:val="23"/>
        </w:numPr>
        <w:tabs>
          <w:tab w:val="clear" w:pos="720"/>
          <w:tab w:val="clear" w:pos="3118"/>
          <w:tab w:val="left" w:pos="426"/>
        </w:tabs>
        <w:ind w:left="426" w:hanging="284"/>
        <w:rPr>
          <w:sz w:val="22"/>
        </w:rPr>
      </w:pPr>
      <w:r w:rsidRPr="00DD61F2">
        <w:rPr>
          <w:sz w:val="22"/>
        </w:rPr>
        <w:t>Na potwierdzenie powyższej sytuacji Wykonawca zobowiązany jest do dostarczenia Zamawiającemu oświadczenia wydanego przez producenta wyrobu potwierdzającego fakt zaprzestania produkcji.</w:t>
      </w:r>
    </w:p>
    <w:p w:rsidR="00F02F06" w:rsidRPr="00DD61F2" w:rsidRDefault="00F02F06" w:rsidP="00E62A47">
      <w:pPr>
        <w:pStyle w:val="Tekstpodstawowy"/>
        <w:widowControl w:val="0"/>
        <w:numPr>
          <w:ilvl w:val="0"/>
          <w:numId w:val="23"/>
        </w:numPr>
        <w:tabs>
          <w:tab w:val="clear" w:pos="720"/>
          <w:tab w:val="clear" w:pos="3118"/>
          <w:tab w:val="left" w:pos="426"/>
        </w:tabs>
        <w:ind w:left="426" w:hanging="284"/>
        <w:rPr>
          <w:sz w:val="22"/>
        </w:rPr>
      </w:pPr>
      <w:r w:rsidRPr="00DD61F2">
        <w:rPr>
          <w:sz w:val="22"/>
        </w:rPr>
        <w:t>Zaoferowany nowy wyrób musi posiadać identyczne lub lepsze parametry niż wskazane w ofercie. Cena zaoferowanego wyrobu nie ulegnie podwyższeniu.</w:t>
      </w:r>
    </w:p>
    <w:p w:rsidR="00F02F06" w:rsidRPr="00DD61F2" w:rsidRDefault="00F02F06" w:rsidP="00F02F06">
      <w:pPr>
        <w:suppressAutoHyphens w:val="0"/>
        <w:rPr>
          <w:sz w:val="22"/>
          <w:szCs w:val="22"/>
        </w:rPr>
      </w:pPr>
    </w:p>
    <w:p w:rsidR="00E55ACE" w:rsidRPr="00DD61F2" w:rsidRDefault="00E55ACE" w:rsidP="00F02F06">
      <w:pPr>
        <w:suppressAutoHyphens w:val="0"/>
        <w:rPr>
          <w:sz w:val="22"/>
          <w:szCs w:val="22"/>
        </w:rPr>
      </w:pPr>
    </w:p>
    <w:p w:rsidR="00F02F06" w:rsidRPr="00DD61F2" w:rsidRDefault="00F02F06" w:rsidP="00F02F06">
      <w:pPr>
        <w:pStyle w:val="Tekstpodstawowy"/>
        <w:jc w:val="center"/>
        <w:rPr>
          <w:b/>
          <w:sz w:val="22"/>
        </w:rPr>
      </w:pPr>
      <w:r w:rsidRPr="00DD61F2">
        <w:rPr>
          <w:b/>
          <w:sz w:val="22"/>
        </w:rPr>
        <w:t xml:space="preserve">§ 13     </w:t>
      </w:r>
    </w:p>
    <w:p w:rsidR="00F02F06" w:rsidRPr="00DD61F2" w:rsidRDefault="00F02F06" w:rsidP="00E62A47">
      <w:pPr>
        <w:pStyle w:val="Tekstpodstawowy"/>
        <w:numPr>
          <w:ilvl w:val="2"/>
          <w:numId w:val="57"/>
        </w:numPr>
        <w:tabs>
          <w:tab w:val="clear" w:pos="1440"/>
          <w:tab w:val="clear" w:pos="3118"/>
          <w:tab w:val="left" w:pos="426"/>
        </w:tabs>
        <w:ind w:left="426" w:hanging="284"/>
        <w:rPr>
          <w:i/>
          <w:sz w:val="22"/>
          <w:szCs w:val="22"/>
        </w:rPr>
      </w:pPr>
      <w:r w:rsidRPr="00DD61F2">
        <w:rPr>
          <w:sz w:val="22"/>
          <w:szCs w:val="22"/>
        </w:rPr>
        <w:t xml:space="preserve">Wszelkie zmiany i uzupełnienia niniejszej </w:t>
      </w:r>
      <w:r w:rsidR="00DD61F2" w:rsidRPr="00DD61F2">
        <w:rPr>
          <w:sz w:val="22"/>
          <w:szCs w:val="22"/>
        </w:rPr>
        <w:t>U</w:t>
      </w:r>
      <w:r w:rsidRPr="00DD61F2">
        <w:rPr>
          <w:sz w:val="22"/>
          <w:szCs w:val="22"/>
        </w:rPr>
        <w:t>mowy wymagają formy pisemnej w postaci aneksu do Umowy pod rygorem nieważności.</w:t>
      </w:r>
    </w:p>
    <w:p w:rsidR="00F02F06" w:rsidRPr="00DD61F2" w:rsidRDefault="00F02F06" w:rsidP="00E62A47">
      <w:pPr>
        <w:pStyle w:val="Tekstpodstawowy"/>
        <w:numPr>
          <w:ilvl w:val="2"/>
          <w:numId w:val="57"/>
        </w:numPr>
        <w:tabs>
          <w:tab w:val="clear" w:pos="1440"/>
          <w:tab w:val="clear" w:pos="3118"/>
          <w:tab w:val="left" w:pos="426"/>
        </w:tabs>
        <w:ind w:left="426" w:hanging="284"/>
        <w:rPr>
          <w:i/>
          <w:sz w:val="22"/>
          <w:szCs w:val="22"/>
        </w:rPr>
      </w:pPr>
      <w:r w:rsidRPr="00DD61F2">
        <w:rPr>
          <w:sz w:val="22"/>
          <w:szCs w:val="22"/>
        </w:rPr>
        <w:t xml:space="preserve">Do spraw nieuregulowanych Umową mają zastosowanie przepisy powszechnie obowiązującego prawa, w szczególności Ustawy – Kodeksu Cywilnego ze szczególnym uwzględnieniem przepisów </w:t>
      </w:r>
      <w:r w:rsidR="007E5E99">
        <w:rPr>
          <w:sz w:val="22"/>
          <w:szCs w:val="22"/>
        </w:rPr>
        <w:br/>
      </w:r>
      <w:r w:rsidRPr="00DD61F2">
        <w:rPr>
          <w:sz w:val="22"/>
          <w:szCs w:val="22"/>
        </w:rPr>
        <w:t>o sprzedaży oraz przepisy Ustawy – Prawo zamówień publicznych.</w:t>
      </w:r>
    </w:p>
    <w:p w:rsidR="00F02F06" w:rsidRPr="00DD61F2" w:rsidRDefault="00F02F06" w:rsidP="00E62A47">
      <w:pPr>
        <w:pStyle w:val="Tekstpodstawowy"/>
        <w:numPr>
          <w:ilvl w:val="2"/>
          <w:numId w:val="57"/>
        </w:numPr>
        <w:tabs>
          <w:tab w:val="clear" w:pos="1440"/>
          <w:tab w:val="clear" w:pos="3118"/>
          <w:tab w:val="left" w:pos="426"/>
        </w:tabs>
        <w:ind w:left="426" w:hanging="284"/>
        <w:rPr>
          <w:i/>
          <w:sz w:val="22"/>
          <w:szCs w:val="22"/>
        </w:rPr>
      </w:pPr>
      <w:r w:rsidRPr="00DD61F2">
        <w:rPr>
          <w:sz w:val="22"/>
        </w:rPr>
        <w:t xml:space="preserve">Spory wynikłe ze stosowania niniejszej Umowy podlegają rozpoznaniu przez sądy powszechne właściwe dla siedziby Zamawiającego.   </w:t>
      </w:r>
    </w:p>
    <w:p w:rsidR="00F02F06" w:rsidRPr="00DD61F2" w:rsidRDefault="00F02F06" w:rsidP="00E62A47">
      <w:pPr>
        <w:pStyle w:val="Tekstpodstawowy"/>
        <w:numPr>
          <w:ilvl w:val="2"/>
          <w:numId w:val="57"/>
        </w:numPr>
        <w:tabs>
          <w:tab w:val="clear" w:pos="1440"/>
          <w:tab w:val="clear" w:pos="3118"/>
          <w:tab w:val="left" w:pos="284"/>
          <w:tab w:val="left" w:pos="426"/>
        </w:tabs>
        <w:ind w:left="284" w:hanging="142"/>
        <w:rPr>
          <w:i/>
          <w:sz w:val="22"/>
          <w:szCs w:val="22"/>
        </w:rPr>
      </w:pPr>
      <w:r w:rsidRPr="00DD61F2">
        <w:rPr>
          <w:sz w:val="22"/>
        </w:rPr>
        <w:t>Umowę sporządzono w dwóch jednobrzmiących egzemplarzach po jednej dla każdej ze stron.</w:t>
      </w:r>
    </w:p>
    <w:p w:rsidR="00F02F06" w:rsidRPr="00DD61F2" w:rsidRDefault="00F02F06" w:rsidP="00F02F06">
      <w:pPr>
        <w:tabs>
          <w:tab w:val="left" w:pos="2705"/>
        </w:tabs>
        <w:jc w:val="both"/>
        <w:rPr>
          <w:sz w:val="22"/>
        </w:rPr>
      </w:pPr>
    </w:p>
    <w:p w:rsidR="00F02F06" w:rsidRPr="00DD61F2" w:rsidRDefault="00F02F06" w:rsidP="00F02F06">
      <w:pPr>
        <w:jc w:val="both"/>
        <w:rPr>
          <w:sz w:val="22"/>
        </w:rPr>
      </w:pPr>
    </w:p>
    <w:p w:rsidR="00033DE6" w:rsidRPr="00DD61F2" w:rsidRDefault="00033DE6" w:rsidP="00F02F06">
      <w:pPr>
        <w:jc w:val="both"/>
        <w:rPr>
          <w:sz w:val="22"/>
        </w:rPr>
      </w:pPr>
    </w:p>
    <w:p w:rsidR="00F02F06" w:rsidRPr="009643AE" w:rsidRDefault="00F02F06" w:rsidP="00F02F06">
      <w:pPr>
        <w:jc w:val="both"/>
        <w:rPr>
          <w:b/>
          <w:color w:val="FF0000"/>
        </w:rPr>
      </w:pPr>
      <w:r w:rsidRPr="00DD61F2">
        <w:rPr>
          <w:b/>
          <w:sz w:val="22"/>
        </w:rPr>
        <w:t>ZAMAWIAJĄCY</w:t>
      </w:r>
      <w:r w:rsidRPr="00DD61F2">
        <w:rPr>
          <w:b/>
        </w:rPr>
        <w:tab/>
      </w:r>
      <w:r w:rsidRPr="00DD61F2">
        <w:rPr>
          <w:b/>
        </w:rPr>
        <w:tab/>
      </w:r>
      <w:r w:rsidRPr="00DD61F2">
        <w:rPr>
          <w:b/>
        </w:rPr>
        <w:tab/>
      </w:r>
      <w:r w:rsidRPr="00DD61F2">
        <w:rPr>
          <w:b/>
        </w:rPr>
        <w:tab/>
      </w:r>
      <w:r w:rsidRPr="00DD61F2">
        <w:rPr>
          <w:b/>
        </w:rPr>
        <w:tab/>
      </w:r>
      <w:r w:rsidR="00DD61F2" w:rsidRPr="00DD61F2">
        <w:rPr>
          <w:b/>
        </w:rPr>
        <w:t xml:space="preserve">   </w:t>
      </w:r>
      <w:r w:rsidRPr="00DD61F2">
        <w:rPr>
          <w:b/>
        </w:rPr>
        <w:tab/>
      </w:r>
      <w:r w:rsidRPr="00DD61F2">
        <w:rPr>
          <w:b/>
        </w:rPr>
        <w:tab/>
      </w:r>
      <w:r w:rsidRPr="00DD61F2">
        <w:rPr>
          <w:b/>
        </w:rPr>
        <w:tab/>
      </w:r>
      <w:r w:rsidR="00DD61F2" w:rsidRPr="00DD61F2">
        <w:rPr>
          <w:b/>
        </w:rPr>
        <w:t xml:space="preserve">          </w:t>
      </w:r>
      <w:r w:rsidRPr="00DD61F2">
        <w:rPr>
          <w:b/>
          <w:sz w:val="22"/>
        </w:rPr>
        <w:t>WYKONAWCA</w:t>
      </w:r>
      <w:r w:rsidRPr="009643AE">
        <w:rPr>
          <w:b/>
          <w:color w:val="FF0000"/>
          <w:sz w:val="22"/>
        </w:rPr>
        <w:t xml:space="preserve"> </w:t>
      </w:r>
      <w:r w:rsidRPr="009643AE">
        <w:rPr>
          <w:b/>
          <w:color w:val="FF0000"/>
          <w:sz w:val="22"/>
        </w:rPr>
        <w:tab/>
      </w:r>
      <w:r w:rsidRPr="009643AE">
        <w:rPr>
          <w:b/>
          <w:color w:val="FF0000"/>
          <w:sz w:val="22"/>
        </w:rPr>
        <w:tab/>
      </w:r>
      <w:r w:rsidRPr="009643AE">
        <w:rPr>
          <w:b/>
          <w:color w:val="FF0000"/>
          <w:sz w:val="22"/>
        </w:rPr>
        <w:tab/>
      </w:r>
      <w:r w:rsidRPr="009643AE">
        <w:rPr>
          <w:b/>
          <w:color w:val="FF0000"/>
          <w:sz w:val="22"/>
        </w:rPr>
        <w:tab/>
      </w:r>
      <w:r w:rsidRPr="009643AE">
        <w:rPr>
          <w:b/>
          <w:color w:val="FF0000"/>
          <w:sz w:val="22"/>
        </w:rPr>
        <w:tab/>
      </w:r>
      <w:r w:rsidRPr="009643AE">
        <w:rPr>
          <w:b/>
          <w:color w:val="FF0000"/>
          <w:sz w:val="22"/>
        </w:rPr>
        <w:tab/>
      </w:r>
      <w:r w:rsidRPr="009643AE">
        <w:rPr>
          <w:b/>
          <w:color w:val="FF0000"/>
          <w:sz w:val="22"/>
        </w:rPr>
        <w:tab/>
      </w:r>
      <w:r w:rsidRPr="009643AE">
        <w:rPr>
          <w:b/>
          <w:color w:val="FF0000"/>
          <w:sz w:val="22"/>
        </w:rPr>
        <w:tab/>
      </w:r>
    </w:p>
    <w:p w:rsidR="00EB1B37" w:rsidRPr="009643AE" w:rsidRDefault="00EB1B37" w:rsidP="00EB1B37">
      <w:pPr>
        <w:jc w:val="both"/>
        <w:rPr>
          <w:color w:val="FF0000"/>
        </w:rPr>
      </w:pPr>
      <w:r w:rsidRPr="009643AE">
        <w:rPr>
          <w:color w:val="FF0000"/>
          <w:sz w:val="22"/>
        </w:rPr>
        <w:tab/>
      </w:r>
      <w:r w:rsidRPr="009643AE">
        <w:rPr>
          <w:color w:val="FF0000"/>
          <w:sz w:val="22"/>
        </w:rPr>
        <w:tab/>
      </w:r>
      <w:r w:rsidRPr="009643AE">
        <w:rPr>
          <w:color w:val="FF0000"/>
          <w:sz w:val="22"/>
        </w:rPr>
        <w:tab/>
      </w:r>
      <w:r w:rsidRPr="009643AE">
        <w:rPr>
          <w:color w:val="FF0000"/>
          <w:sz w:val="22"/>
        </w:rPr>
        <w:tab/>
      </w:r>
      <w:r w:rsidRPr="009643AE">
        <w:rPr>
          <w:color w:val="FF0000"/>
          <w:sz w:val="22"/>
        </w:rPr>
        <w:tab/>
      </w:r>
      <w:r w:rsidRPr="009643AE">
        <w:rPr>
          <w:color w:val="FF0000"/>
          <w:sz w:val="22"/>
        </w:rPr>
        <w:tab/>
      </w:r>
    </w:p>
    <w:p w:rsidR="00E55ACE" w:rsidRPr="009643AE" w:rsidRDefault="00E55ACE" w:rsidP="007E63B0">
      <w:pPr>
        <w:rPr>
          <w:rFonts w:ascii="Arial" w:hAnsi="Arial" w:cs="Arial"/>
          <w:bCs/>
          <w:color w:val="FF0000"/>
          <w:sz w:val="20"/>
          <w:szCs w:val="20"/>
        </w:rPr>
        <w:sectPr w:rsidR="00E55ACE" w:rsidRPr="009643AE" w:rsidSect="003445FB">
          <w:pgSz w:w="11906" w:h="16838"/>
          <w:pgMar w:top="993" w:right="1276" w:bottom="1134" w:left="1134" w:header="709" w:footer="459" w:gutter="0"/>
          <w:cols w:space="708"/>
          <w:docGrid w:linePitch="360"/>
        </w:sectPr>
      </w:pPr>
    </w:p>
    <w:p w:rsidR="00E55ACE" w:rsidRPr="00DC7E67" w:rsidRDefault="00E55ACE" w:rsidP="00E55ACE">
      <w:pPr>
        <w:jc w:val="right"/>
      </w:pPr>
      <w:r w:rsidRPr="00DC7E67">
        <w:rPr>
          <w:bCs/>
          <w:sz w:val="22"/>
          <w:szCs w:val="22"/>
        </w:rPr>
        <w:lastRenderedPageBreak/>
        <w:t xml:space="preserve">Załącznik Nr 2 do </w:t>
      </w:r>
      <w:r w:rsidR="00736E8F" w:rsidRPr="00DC7E67">
        <w:rPr>
          <w:bCs/>
          <w:sz w:val="22"/>
          <w:szCs w:val="22"/>
        </w:rPr>
        <w:t>U</w:t>
      </w:r>
      <w:r w:rsidRPr="00DC7E67">
        <w:rPr>
          <w:bCs/>
          <w:sz w:val="22"/>
          <w:szCs w:val="22"/>
        </w:rPr>
        <w:t>mowy</w:t>
      </w:r>
    </w:p>
    <w:p w:rsidR="00E55ACE" w:rsidRPr="00DC7E67" w:rsidRDefault="00E55ACE" w:rsidP="00E55ACE">
      <w:pPr>
        <w:jc w:val="right"/>
      </w:pPr>
      <w:r w:rsidRPr="00DC7E67">
        <w:rPr>
          <w:bCs/>
          <w:sz w:val="22"/>
          <w:szCs w:val="22"/>
        </w:rPr>
        <w:t>Nr ZZP-344/</w:t>
      </w:r>
      <w:r w:rsidR="00736E8F" w:rsidRPr="00DC7E67">
        <w:rPr>
          <w:bCs/>
          <w:sz w:val="22"/>
          <w:szCs w:val="22"/>
        </w:rPr>
        <w:t>56</w:t>
      </w:r>
      <w:r w:rsidRPr="00DC7E67">
        <w:rPr>
          <w:bCs/>
          <w:sz w:val="22"/>
          <w:szCs w:val="22"/>
        </w:rPr>
        <w:t>/202</w:t>
      </w:r>
      <w:r w:rsidR="00736E8F" w:rsidRPr="00DC7E67">
        <w:rPr>
          <w:bCs/>
          <w:sz w:val="22"/>
          <w:szCs w:val="22"/>
        </w:rPr>
        <w:t>4</w:t>
      </w:r>
    </w:p>
    <w:p w:rsidR="00E55ACE" w:rsidRPr="00DC7E67" w:rsidRDefault="00E55ACE" w:rsidP="00E55ACE">
      <w:pPr>
        <w:tabs>
          <w:tab w:val="left" w:pos="3118"/>
        </w:tabs>
        <w:jc w:val="center"/>
        <w:rPr>
          <w:b/>
          <w:sz w:val="22"/>
          <w:szCs w:val="22"/>
        </w:rPr>
      </w:pPr>
    </w:p>
    <w:p w:rsidR="00E55ACE" w:rsidRPr="00DC7E67" w:rsidRDefault="00E55ACE" w:rsidP="00E55ACE">
      <w:pPr>
        <w:tabs>
          <w:tab w:val="left" w:pos="3118"/>
        </w:tabs>
        <w:jc w:val="center"/>
        <w:rPr>
          <w:rFonts w:ascii="Arial" w:hAnsi="Arial" w:cs="Arial"/>
          <w:b/>
          <w:sz w:val="22"/>
          <w:szCs w:val="22"/>
        </w:rPr>
      </w:pPr>
    </w:p>
    <w:p w:rsidR="00E55ACE" w:rsidRPr="00DC7E67" w:rsidRDefault="00E55ACE" w:rsidP="00E55ACE">
      <w:pPr>
        <w:tabs>
          <w:tab w:val="left" w:pos="3118"/>
        </w:tabs>
        <w:jc w:val="center"/>
        <w:rPr>
          <w:rFonts w:ascii="Arial" w:hAnsi="Arial" w:cs="Arial"/>
          <w:b/>
          <w:sz w:val="22"/>
          <w:szCs w:val="22"/>
        </w:rPr>
      </w:pPr>
    </w:p>
    <w:p w:rsidR="00E55ACE" w:rsidRPr="00DC7E67" w:rsidRDefault="00E55ACE" w:rsidP="00E55ACE">
      <w:pPr>
        <w:tabs>
          <w:tab w:val="left" w:pos="3118"/>
        </w:tabs>
        <w:jc w:val="center"/>
        <w:rPr>
          <w:b/>
          <w:sz w:val="22"/>
          <w:szCs w:val="22"/>
        </w:rPr>
      </w:pPr>
      <w:r w:rsidRPr="00DC7E67">
        <w:rPr>
          <w:b/>
          <w:sz w:val="22"/>
          <w:szCs w:val="22"/>
        </w:rPr>
        <w:t>WZÓR ZAMÓWIENIA</w:t>
      </w:r>
    </w:p>
    <w:p w:rsidR="00E55ACE" w:rsidRPr="00DC7E67" w:rsidRDefault="00E55ACE" w:rsidP="00E55ACE">
      <w:pPr>
        <w:tabs>
          <w:tab w:val="left" w:pos="3118"/>
        </w:tabs>
        <w:jc w:val="center"/>
        <w:rPr>
          <w:b/>
          <w:sz w:val="22"/>
          <w:szCs w:val="22"/>
        </w:rPr>
      </w:pPr>
    </w:p>
    <w:p w:rsidR="00E55ACE" w:rsidRPr="00DC7E67" w:rsidRDefault="00E55ACE" w:rsidP="00E55ACE">
      <w:pPr>
        <w:tabs>
          <w:tab w:val="left" w:pos="3118"/>
        </w:tabs>
        <w:jc w:val="center"/>
      </w:pPr>
    </w:p>
    <w:p w:rsidR="00E55ACE" w:rsidRPr="00DC7E67" w:rsidRDefault="00E55ACE" w:rsidP="00E55ACE">
      <w:pPr>
        <w:pStyle w:val="Tekstpodstawowy"/>
        <w:spacing w:line="360" w:lineRule="auto"/>
        <w:rPr>
          <w:b/>
          <w:bCs/>
          <w:sz w:val="22"/>
          <w:szCs w:val="22"/>
        </w:rPr>
      </w:pPr>
    </w:p>
    <w:p w:rsidR="00E55ACE" w:rsidRPr="00DC7E67" w:rsidRDefault="00E55ACE" w:rsidP="00E55ACE">
      <w:pPr>
        <w:pStyle w:val="Nagwek3"/>
        <w:numPr>
          <w:ilvl w:val="2"/>
          <w:numId w:val="0"/>
        </w:numPr>
        <w:tabs>
          <w:tab w:val="num" w:pos="0"/>
        </w:tabs>
        <w:ind w:left="720" w:hanging="720"/>
        <w:jc w:val="left"/>
      </w:pPr>
      <w:r w:rsidRPr="00DC7E67">
        <w:rPr>
          <w:b w:val="0"/>
          <w:sz w:val="22"/>
          <w:szCs w:val="22"/>
        </w:rPr>
        <w:t xml:space="preserve">Nazwa dostawcy            </w:t>
      </w:r>
      <w:r w:rsidRPr="00DC7E67">
        <w:rPr>
          <w:b w:val="0"/>
          <w:sz w:val="22"/>
          <w:szCs w:val="22"/>
        </w:rPr>
        <w:tab/>
      </w:r>
      <w:r w:rsidRPr="00DC7E67">
        <w:rPr>
          <w:b w:val="0"/>
          <w:sz w:val="22"/>
          <w:szCs w:val="22"/>
        </w:rPr>
        <w:tab/>
      </w:r>
      <w:r w:rsidRPr="00DC7E67">
        <w:rPr>
          <w:b w:val="0"/>
          <w:sz w:val="22"/>
          <w:szCs w:val="22"/>
        </w:rPr>
        <w:tab/>
      </w:r>
      <w:r w:rsidRPr="00DC7E67">
        <w:rPr>
          <w:b w:val="0"/>
          <w:sz w:val="22"/>
          <w:szCs w:val="22"/>
        </w:rPr>
        <w:tab/>
      </w:r>
      <w:r w:rsidRPr="00DC7E67">
        <w:rPr>
          <w:b w:val="0"/>
          <w:sz w:val="22"/>
          <w:szCs w:val="22"/>
        </w:rPr>
        <w:tab/>
      </w:r>
      <w:r w:rsidRPr="00DC7E67">
        <w:rPr>
          <w:b w:val="0"/>
          <w:sz w:val="22"/>
          <w:szCs w:val="22"/>
        </w:rPr>
        <w:tab/>
        <w:t xml:space="preserve">Nysa  dnia………………….  </w:t>
      </w:r>
    </w:p>
    <w:p w:rsidR="00E55ACE" w:rsidRPr="00DC7E67" w:rsidRDefault="00E55ACE" w:rsidP="00E55ACE">
      <w:pPr>
        <w:pStyle w:val="Nagwek3"/>
        <w:numPr>
          <w:ilvl w:val="2"/>
          <w:numId w:val="0"/>
        </w:numPr>
        <w:tabs>
          <w:tab w:val="num" w:pos="0"/>
        </w:tabs>
        <w:ind w:left="720" w:hanging="720"/>
      </w:pPr>
      <w:r w:rsidRPr="00DC7E67">
        <w:rPr>
          <w:b w:val="0"/>
          <w:sz w:val="22"/>
          <w:szCs w:val="22"/>
        </w:rPr>
        <w:t xml:space="preserve">                                                    </w:t>
      </w:r>
    </w:p>
    <w:p w:rsidR="00E55ACE" w:rsidRPr="00DC7E67" w:rsidRDefault="00E55ACE" w:rsidP="00E55ACE"/>
    <w:p w:rsidR="00E55ACE" w:rsidRPr="00DC7E67" w:rsidRDefault="00E55ACE" w:rsidP="00E55ACE">
      <w:pPr>
        <w:pStyle w:val="Nagwek3"/>
        <w:numPr>
          <w:ilvl w:val="2"/>
          <w:numId w:val="0"/>
        </w:numPr>
        <w:tabs>
          <w:tab w:val="num" w:pos="0"/>
        </w:tabs>
        <w:ind w:left="720" w:hanging="720"/>
        <w:rPr>
          <w:b w:val="0"/>
          <w:szCs w:val="22"/>
        </w:rPr>
      </w:pPr>
    </w:p>
    <w:p w:rsidR="00E55ACE" w:rsidRPr="00DC7E67" w:rsidRDefault="00E55ACE" w:rsidP="00E55ACE">
      <w:pPr>
        <w:pStyle w:val="Nagwek3"/>
        <w:numPr>
          <w:ilvl w:val="2"/>
          <w:numId w:val="0"/>
        </w:numPr>
        <w:tabs>
          <w:tab w:val="num" w:pos="0"/>
        </w:tabs>
        <w:ind w:left="720" w:hanging="720"/>
        <w:jc w:val="right"/>
      </w:pPr>
      <w:r w:rsidRPr="00DC7E67">
        <w:rPr>
          <w:b w:val="0"/>
          <w:szCs w:val="22"/>
        </w:rPr>
        <w:t>ZAMÓWIENIE NR ZZP – 221/.…. / 202</w:t>
      </w:r>
      <w:r w:rsidR="00736E8F" w:rsidRPr="00DC7E67">
        <w:rPr>
          <w:b w:val="0"/>
          <w:szCs w:val="22"/>
        </w:rPr>
        <w:t>4</w:t>
      </w:r>
    </w:p>
    <w:p w:rsidR="00E55ACE" w:rsidRPr="00DC7E67" w:rsidRDefault="00E55ACE" w:rsidP="00E55ACE">
      <w:pPr>
        <w:spacing w:line="360" w:lineRule="auto"/>
        <w:rPr>
          <w:b/>
          <w:sz w:val="22"/>
          <w:szCs w:val="22"/>
        </w:rPr>
      </w:pPr>
    </w:p>
    <w:p w:rsidR="00E55ACE" w:rsidRPr="00DC7E67" w:rsidRDefault="00E55ACE" w:rsidP="00E55ACE">
      <w:pPr>
        <w:jc w:val="right"/>
      </w:pPr>
      <w:r w:rsidRPr="00DC7E67">
        <w:rPr>
          <w:sz w:val="22"/>
          <w:szCs w:val="22"/>
        </w:rPr>
        <w:t>ODBIORCA ZESPÓŁ OPIEKI ZDROWOTNEJ W NYSIE</w:t>
      </w:r>
    </w:p>
    <w:p w:rsidR="00E55ACE" w:rsidRPr="00DC7E67" w:rsidRDefault="00E55ACE" w:rsidP="00E55ACE">
      <w:pPr>
        <w:jc w:val="right"/>
      </w:pPr>
      <w:r w:rsidRPr="00DC7E67">
        <w:rPr>
          <w:sz w:val="22"/>
          <w:szCs w:val="22"/>
        </w:rPr>
        <w:t>REGON 000313443</w:t>
      </w:r>
    </w:p>
    <w:p w:rsidR="00E55ACE" w:rsidRPr="00DC7E67" w:rsidRDefault="00E55ACE" w:rsidP="00E55ACE">
      <w:pPr>
        <w:jc w:val="right"/>
      </w:pPr>
      <w:r w:rsidRPr="00DC7E67">
        <w:rPr>
          <w:sz w:val="22"/>
          <w:szCs w:val="22"/>
        </w:rPr>
        <w:t xml:space="preserve"> NIP 753 - 19 - 67 – 997</w:t>
      </w:r>
    </w:p>
    <w:p w:rsidR="00E55ACE" w:rsidRPr="00DC7E67" w:rsidRDefault="00E55ACE" w:rsidP="00E55ACE">
      <w:pPr>
        <w:pStyle w:val="Nagwek2"/>
        <w:widowControl w:val="0"/>
        <w:tabs>
          <w:tab w:val="left" w:pos="576"/>
        </w:tabs>
        <w:ind w:left="576" w:hanging="576"/>
        <w:jc w:val="right"/>
      </w:pPr>
      <w:r w:rsidRPr="00DC7E67">
        <w:rPr>
          <w:b w:val="0"/>
          <w:sz w:val="22"/>
          <w:szCs w:val="22"/>
        </w:rPr>
        <w:t xml:space="preserve">Telefon : Dział Zaopatrzenia 77 40 87 816 </w:t>
      </w:r>
    </w:p>
    <w:p w:rsidR="00E55ACE" w:rsidRPr="00DC7E67" w:rsidRDefault="00E55ACE" w:rsidP="00E55ACE">
      <w:pPr>
        <w:jc w:val="right"/>
      </w:pPr>
      <w:r w:rsidRPr="00DC7E67">
        <w:rPr>
          <w:sz w:val="22"/>
          <w:szCs w:val="22"/>
        </w:rPr>
        <w:t>Fax. 77 433 30 38</w:t>
      </w:r>
    </w:p>
    <w:p w:rsidR="00E55ACE" w:rsidRPr="00DC7E67" w:rsidRDefault="00E55ACE" w:rsidP="00E55ACE">
      <w:pPr>
        <w:rPr>
          <w:sz w:val="22"/>
          <w:szCs w:val="22"/>
        </w:rPr>
      </w:pPr>
    </w:p>
    <w:p w:rsidR="00E55ACE" w:rsidRPr="00DC7E67" w:rsidRDefault="00E55ACE" w:rsidP="00E55ACE">
      <w:r w:rsidRPr="00DC7E67">
        <w:rPr>
          <w:sz w:val="22"/>
          <w:szCs w:val="22"/>
        </w:rPr>
        <w:t xml:space="preserve">Płatnik : Odbiorca : Zespół Opieki Zdrowotnej w Nysie </w:t>
      </w:r>
    </w:p>
    <w:p w:rsidR="00E55ACE" w:rsidRPr="00DC7E67" w:rsidRDefault="00E55ACE" w:rsidP="00E55ACE">
      <w:r w:rsidRPr="00DC7E67">
        <w:rPr>
          <w:sz w:val="22"/>
          <w:szCs w:val="22"/>
        </w:rPr>
        <w:t xml:space="preserve">ul. Bohaterów Warszawy 34 </w:t>
      </w:r>
    </w:p>
    <w:p w:rsidR="00E55ACE" w:rsidRPr="00DC7E67" w:rsidRDefault="00E55ACE" w:rsidP="00E55ACE">
      <w:r w:rsidRPr="00DC7E67">
        <w:rPr>
          <w:sz w:val="22"/>
          <w:szCs w:val="22"/>
        </w:rPr>
        <w:t>48 - 300 Nysa</w:t>
      </w:r>
    </w:p>
    <w:p w:rsidR="00E55ACE" w:rsidRPr="00DC7E67" w:rsidRDefault="00E55ACE" w:rsidP="00E55ACE">
      <w:pPr>
        <w:pStyle w:val="Nagwek3"/>
        <w:numPr>
          <w:ilvl w:val="2"/>
          <w:numId w:val="0"/>
        </w:numPr>
        <w:tabs>
          <w:tab w:val="num" w:pos="0"/>
        </w:tabs>
        <w:ind w:left="720" w:hanging="720"/>
      </w:pPr>
      <w:r w:rsidRPr="00DC7E67">
        <w:rPr>
          <w:b w:val="0"/>
          <w:sz w:val="22"/>
          <w:szCs w:val="22"/>
        </w:rPr>
        <w:t xml:space="preserve">Sposób zapłaty : przelew </w:t>
      </w:r>
    </w:p>
    <w:tbl>
      <w:tblPr>
        <w:tblW w:w="0" w:type="auto"/>
        <w:tblInd w:w="-100" w:type="dxa"/>
        <w:tblLayout w:type="fixed"/>
        <w:tblCellMar>
          <w:left w:w="70" w:type="dxa"/>
          <w:right w:w="70" w:type="dxa"/>
        </w:tblCellMar>
        <w:tblLook w:val="0000"/>
      </w:tblPr>
      <w:tblGrid>
        <w:gridCol w:w="450"/>
        <w:gridCol w:w="6904"/>
        <w:gridCol w:w="1033"/>
        <w:gridCol w:w="1018"/>
      </w:tblGrid>
      <w:tr w:rsidR="00E55ACE" w:rsidRPr="00DC7E67" w:rsidTr="003445FB">
        <w:tc>
          <w:tcPr>
            <w:tcW w:w="450" w:type="dxa"/>
            <w:tcBorders>
              <w:top w:val="single" w:sz="4" w:space="0" w:color="000000"/>
              <w:left w:val="single" w:sz="4" w:space="0" w:color="000000"/>
              <w:bottom w:val="single" w:sz="4" w:space="0" w:color="000000"/>
            </w:tcBorders>
            <w:shd w:val="clear" w:color="auto" w:fill="auto"/>
          </w:tcPr>
          <w:p w:rsidR="00E55ACE" w:rsidRPr="00DC7E67" w:rsidRDefault="00E55ACE" w:rsidP="003445FB">
            <w:pPr>
              <w:pStyle w:val="Nagwek5"/>
              <w:numPr>
                <w:ilvl w:val="4"/>
                <w:numId w:val="0"/>
              </w:numPr>
              <w:tabs>
                <w:tab w:val="num" w:pos="0"/>
              </w:tabs>
              <w:ind w:left="1008" w:hanging="1008"/>
            </w:pPr>
            <w:r w:rsidRPr="00DC7E67">
              <w:rPr>
                <w:rFonts w:ascii="Times New Roman" w:hAnsi="Times New Roman"/>
                <w:b w:val="0"/>
                <w:i w:val="0"/>
                <w:iCs w:val="0"/>
                <w:sz w:val="22"/>
                <w:szCs w:val="22"/>
              </w:rPr>
              <w:t>Lp</w:t>
            </w:r>
          </w:p>
        </w:tc>
        <w:tc>
          <w:tcPr>
            <w:tcW w:w="6904" w:type="dxa"/>
            <w:tcBorders>
              <w:top w:val="single" w:sz="4" w:space="0" w:color="000000"/>
              <w:left w:val="single" w:sz="4" w:space="0" w:color="000000"/>
              <w:bottom w:val="single" w:sz="4" w:space="0" w:color="000000"/>
            </w:tcBorders>
            <w:shd w:val="clear" w:color="auto" w:fill="auto"/>
          </w:tcPr>
          <w:p w:rsidR="00E55ACE" w:rsidRPr="00DC7E67" w:rsidRDefault="00E55ACE" w:rsidP="003445FB">
            <w:pPr>
              <w:jc w:val="center"/>
            </w:pPr>
            <w:r w:rsidRPr="00DC7E67">
              <w:rPr>
                <w:sz w:val="22"/>
                <w:szCs w:val="22"/>
              </w:rPr>
              <w:t>Nazwa wyrobu, rozmiar, numer katalogowy/referencyjny</w:t>
            </w:r>
          </w:p>
        </w:tc>
        <w:tc>
          <w:tcPr>
            <w:tcW w:w="1033" w:type="dxa"/>
            <w:tcBorders>
              <w:top w:val="single" w:sz="4" w:space="0" w:color="000000"/>
              <w:left w:val="single" w:sz="4" w:space="0" w:color="000000"/>
              <w:bottom w:val="single" w:sz="4" w:space="0" w:color="000000"/>
            </w:tcBorders>
            <w:shd w:val="clear" w:color="auto" w:fill="auto"/>
          </w:tcPr>
          <w:p w:rsidR="00E55ACE" w:rsidRPr="00DC7E67" w:rsidRDefault="00E55ACE" w:rsidP="003445FB">
            <w:pPr>
              <w:jc w:val="center"/>
            </w:pPr>
            <w:r w:rsidRPr="00DC7E67">
              <w:rPr>
                <w:sz w:val="22"/>
                <w:szCs w:val="22"/>
              </w:rPr>
              <w:t>Jedn.  miary</w:t>
            </w:r>
          </w:p>
        </w:tc>
        <w:tc>
          <w:tcPr>
            <w:tcW w:w="1018" w:type="dxa"/>
            <w:tcBorders>
              <w:top w:val="single" w:sz="4" w:space="0" w:color="000000"/>
              <w:left w:val="single" w:sz="4" w:space="0" w:color="000000"/>
              <w:bottom w:val="single" w:sz="4" w:space="0" w:color="000000"/>
              <w:right w:val="single" w:sz="4" w:space="0" w:color="000000"/>
            </w:tcBorders>
            <w:shd w:val="clear" w:color="auto" w:fill="auto"/>
          </w:tcPr>
          <w:p w:rsidR="00E55ACE" w:rsidRPr="00DC7E67" w:rsidRDefault="00E55ACE" w:rsidP="003445FB">
            <w:pPr>
              <w:pStyle w:val="Nagwek5"/>
              <w:numPr>
                <w:ilvl w:val="4"/>
                <w:numId w:val="0"/>
              </w:numPr>
              <w:tabs>
                <w:tab w:val="num" w:pos="0"/>
              </w:tabs>
              <w:ind w:left="1008" w:hanging="1008"/>
            </w:pPr>
            <w:r w:rsidRPr="00DC7E67">
              <w:rPr>
                <w:rFonts w:ascii="Times New Roman" w:hAnsi="Times New Roman"/>
                <w:b w:val="0"/>
                <w:i w:val="0"/>
                <w:iCs w:val="0"/>
                <w:sz w:val="22"/>
                <w:szCs w:val="22"/>
              </w:rPr>
              <w:t>Ilość</w:t>
            </w:r>
          </w:p>
        </w:tc>
      </w:tr>
      <w:tr w:rsidR="00E55ACE" w:rsidRPr="00DC7E67" w:rsidTr="003445FB">
        <w:trPr>
          <w:trHeight w:val="250"/>
        </w:trPr>
        <w:tc>
          <w:tcPr>
            <w:tcW w:w="450" w:type="dxa"/>
            <w:tcBorders>
              <w:top w:val="single" w:sz="4" w:space="0" w:color="000000"/>
              <w:left w:val="single" w:sz="4" w:space="0" w:color="000000"/>
              <w:bottom w:val="single" w:sz="4" w:space="0" w:color="000000"/>
            </w:tcBorders>
            <w:shd w:val="clear" w:color="auto" w:fill="auto"/>
          </w:tcPr>
          <w:p w:rsidR="00E55ACE" w:rsidRPr="00DC7E67" w:rsidRDefault="00E55ACE" w:rsidP="003445FB">
            <w:pPr>
              <w:jc w:val="center"/>
            </w:pPr>
            <w:r w:rsidRPr="00DC7E67">
              <w:rPr>
                <w:sz w:val="22"/>
                <w:szCs w:val="22"/>
              </w:rPr>
              <w:t>1</w:t>
            </w:r>
          </w:p>
        </w:tc>
        <w:tc>
          <w:tcPr>
            <w:tcW w:w="6904" w:type="dxa"/>
            <w:tcBorders>
              <w:top w:val="single" w:sz="4" w:space="0" w:color="000000"/>
              <w:left w:val="single" w:sz="4" w:space="0" w:color="000000"/>
              <w:bottom w:val="single" w:sz="4" w:space="0" w:color="000000"/>
            </w:tcBorders>
            <w:shd w:val="clear" w:color="auto" w:fill="auto"/>
          </w:tcPr>
          <w:p w:rsidR="00E55ACE" w:rsidRPr="00DC7E67" w:rsidRDefault="00E55ACE" w:rsidP="003445FB">
            <w:pPr>
              <w:pStyle w:val="Tekstpodstawowy24"/>
              <w:snapToGrid w:val="0"/>
              <w:jc w:val="both"/>
              <w:rPr>
                <w:sz w:val="22"/>
                <w:szCs w:val="22"/>
              </w:rPr>
            </w:pPr>
          </w:p>
        </w:tc>
        <w:tc>
          <w:tcPr>
            <w:tcW w:w="1033" w:type="dxa"/>
            <w:tcBorders>
              <w:top w:val="single" w:sz="4" w:space="0" w:color="000000"/>
              <w:left w:val="single" w:sz="4" w:space="0" w:color="000000"/>
              <w:bottom w:val="single" w:sz="4" w:space="0" w:color="000000"/>
            </w:tcBorders>
            <w:shd w:val="clear" w:color="auto" w:fill="auto"/>
          </w:tcPr>
          <w:p w:rsidR="00E55ACE" w:rsidRPr="00DC7E67" w:rsidRDefault="00E55ACE" w:rsidP="003445FB">
            <w:pPr>
              <w:snapToGrid w:val="0"/>
              <w:jc w:val="center"/>
              <w:rPr>
                <w:sz w:val="22"/>
                <w:szCs w:val="22"/>
              </w:rPr>
            </w:pPr>
          </w:p>
        </w:tc>
        <w:tc>
          <w:tcPr>
            <w:tcW w:w="1018" w:type="dxa"/>
            <w:tcBorders>
              <w:top w:val="single" w:sz="4" w:space="0" w:color="000000"/>
              <w:left w:val="single" w:sz="4" w:space="0" w:color="000000"/>
              <w:bottom w:val="single" w:sz="4" w:space="0" w:color="000000"/>
              <w:right w:val="single" w:sz="4" w:space="0" w:color="000000"/>
            </w:tcBorders>
            <w:shd w:val="clear" w:color="auto" w:fill="auto"/>
          </w:tcPr>
          <w:p w:rsidR="00E55ACE" w:rsidRPr="00DC7E67" w:rsidRDefault="00E55ACE" w:rsidP="003445FB">
            <w:pPr>
              <w:snapToGrid w:val="0"/>
              <w:jc w:val="center"/>
              <w:rPr>
                <w:sz w:val="22"/>
                <w:szCs w:val="22"/>
              </w:rPr>
            </w:pPr>
          </w:p>
        </w:tc>
      </w:tr>
    </w:tbl>
    <w:p w:rsidR="00E55ACE" w:rsidRPr="00DC7E67" w:rsidRDefault="00E55ACE" w:rsidP="00E55ACE">
      <w:pPr>
        <w:spacing w:line="360" w:lineRule="auto"/>
        <w:rPr>
          <w:sz w:val="22"/>
          <w:szCs w:val="22"/>
        </w:rPr>
      </w:pPr>
    </w:p>
    <w:p w:rsidR="00E55ACE" w:rsidRPr="00DC7E67" w:rsidRDefault="00E55ACE" w:rsidP="00E55ACE">
      <w:pPr>
        <w:spacing w:line="360" w:lineRule="auto"/>
        <w:rPr>
          <w:sz w:val="22"/>
          <w:szCs w:val="22"/>
        </w:rPr>
      </w:pPr>
    </w:p>
    <w:p w:rsidR="00E55ACE" w:rsidRPr="00DC7E67" w:rsidRDefault="00E55ACE" w:rsidP="00E55ACE">
      <w:pPr>
        <w:spacing w:line="360" w:lineRule="auto"/>
      </w:pPr>
      <w:r w:rsidRPr="00DC7E67">
        <w:rPr>
          <w:sz w:val="22"/>
          <w:szCs w:val="22"/>
        </w:rPr>
        <w:t>Zgodnie z umową ZZP -344/</w:t>
      </w:r>
      <w:r w:rsidR="00736E8F" w:rsidRPr="00DC7E67">
        <w:rPr>
          <w:sz w:val="22"/>
          <w:szCs w:val="22"/>
        </w:rPr>
        <w:t>56</w:t>
      </w:r>
      <w:r w:rsidRPr="00DC7E67">
        <w:rPr>
          <w:sz w:val="22"/>
          <w:szCs w:val="22"/>
        </w:rPr>
        <w:t>/202</w:t>
      </w:r>
      <w:r w:rsidR="00736E8F" w:rsidRPr="00DC7E67">
        <w:rPr>
          <w:sz w:val="22"/>
          <w:szCs w:val="22"/>
        </w:rPr>
        <w:t>4</w:t>
      </w:r>
    </w:p>
    <w:p w:rsidR="00E55ACE" w:rsidRPr="00DC7E67" w:rsidRDefault="00E55ACE" w:rsidP="00E55ACE">
      <w:pPr>
        <w:spacing w:line="360" w:lineRule="auto"/>
      </w:pPr>
      <w:r w:rsidRPr="00DC7E67">
        <w:rPr>
          <w:sz w:val="22"/>
          <w:szCs w:val="22"/>
        </w:rPr>
        <w:t>Towar należy dostarczyć pod adres 48 – 300 Nysa ul. Boh. Warszawy 34, do magazynów szpitala,                    w dniach od poniedziałku do piątku  w  godz. 8</w:t>
      </w:r>
      <w:r w:rsidRPr="00DC7E67">
        <w:rPr>
          <w:sz w:val="22"/>
          <w:szCs w:val="22"/>
          <w:vertAlign w:val="superscript"/>
        </w:rPr>
        <w:t xml:space="preserve">00 </w:t>
      </w:r>
      <w:r w:rsidRPr="00DC7E67">
        <w:rPr>
          <w:sz w:val="22"/>
          <w:szCs w:val="22"/>
        </w:rPr>
        <w:t>-  14</w:t>
      </w:r>
      <w:r w:rsidRPr="00DC7E67">
        <w:rPr>
          <w:sz w:val="22"/>
          <w:szCs w:val="22"/>
          <w:vertAlign w:val="superscript"/>
        </w:rPr>
        <w:t>00</w:t>
      </w:r>
      <w:r w:rsidRPr="00DC7E67">
        <w:rPr>
          <w:sz w:val="22"/>
          <w:szCs w:val="22"/>
        </w:rPr>
        <w:t>.</w:t>
      </w:r>
    </w:p>
    <w:p w:rsidR="00E55ACE" w:rsidRPr="009643AE" w:rsidRDefault="00E55ACE" w:rsidP="00E55ACE">
      <w:pPr>
        <w:spacing w:line="360" w:lineRule="auto"/>
        <w:rPr>
          <w:color w:val="FF0000"/>
          <w:sz w:val="22"/>
          <w:szCs w:val="22"/>
        </w:rPr>
        <w:sectPr w:rsidR="00E55ACE" w:rsidRPr="009643AE" w:rsidSect="006E68D4">
          <w:pgSz w:w="11906" w:h="16838"/>
          <w:pgMar w:top="1134" w:right="1276" w:bottom="1134" w:left="1134" w:header="709" w:footer="459" w:gutter="0"/>
          <w:cols w:space="708"/>
          <w:docGrid w:linePitch="360"/>
        </w:sectPr>
      </w:pPr>
    </w:p>
    <w:p w:rsidR="00E55ACE" w:rsidRPr="008A78C3" w:rsidRDefault="00E55ACE" w:rsidP="00E55ACE">
      <w:pPr>
        <w:pageBreakBefore/>
        <w:jc w:val="right"/>
        <w:rPr>
          <w:sz w:val="22"/>
          <w:szCs w:val="22"/>
        </w:rPr>
      </w:pPr>
      <w:r w:rsidRPr="008A78C3">
        <w:rPr>
          <w:sz w:val="22"/>
          <w:szCs w:val="22"/>
        </w:rPr>
        <w:lastRenderedPageBreak/>
        <w:t xml:space="preserve">Załącznik Nr </w:t>
      </w:r>
      <w:r w:rsidR="003445FB" w:rsidRPr="008A78C3">
        <w:rPr>
          <w:sz w:val="22"/>
          <w:szCs w:val="22"/>
        </w:rPr>
        <w:t>9</w:t>
      </w:r>
      <w:r w:rsidRPr="008A78C3">
        <w:rPr>
          <w:sz w:val="22"/>
          <w:szCs w:val="22"/>
        </w:rPr>
        <w:t xml:space="preserve"> do SWZ </w:t>
      </w:r>
    </w:p>
    <w:p w:rsidR="00E55ACE" w:rsidRPr="008A78C3" w:rsidRDefault="00E55ACE" w:rsidP="00E55ACE">
      <w:pPr>
        <w:tabs>
          <w:tab w:val="left" w:pos="3118"/>
        </w:tabs>
        <w:ind w:left="360"/>
        <w:jc w:val="right"/>
        <w:rPr>
          <w:b/>
          <w:sz w:val="21"/>
          <w:szCs w:val="21"/>
        </w:rPr>
      </w:pPr>
      <w:r w:rsidRPr="008A78C3">
        <w:rPr>
          <w:sz w:val="22"/>
          <w:szCs w:val="22"/>
        </w:rPr>
        <w:t>Nr ZZP-344/</w:t>
      </w:r>
      <w:r w:rsidR="008A78C3" w:rsidRPr="008A78C3">
        <w:rPr>
          <w:sz w:val="22"/>
          <w:szCs w:val="22"/>
        </w:rPr>
        <w:t>56</w:t>
      </w:r>
      <w:r w:rsidRPr="008A78C3">
        <w:rPr>
          <w:sz w:val="22"/>
          <w:szCs w:val="22"/>
        </w:rPr>
        <w:t>/202</w:t>
      </w:r>
      <w:r w:rsidR="008A78C3" w:rsidRPr="008A78C3">
        <w:rPr>
          <w:sz w:val="22"/>
          <w:szCs w:val="22"/>
        </w:rPr>
        <w:t>4</w:t>
      </w:r>
    </w:p>
    <w:p w:rsidR="00E55ACE" w:rsidRPr="008A78C3" w:rsidRDefault="00E55ACE" w:rsidP="00E55ACE">
      <w:pPr>
        <w:pStyle w:val="Nagwek1"/>
        <w:widowControl w:val="0"/>
        <w:tabs>
          <w:tab w:val="left" w:pos="432"/>
        </w:tabs>
        <w:ind w:left="360" w:firstLine="0"/>
      </w:pPr>
    </w:p>
    <w:p w:rsidR="00302FD0" w:rsidRPr="006C0B2E" w:rsidRDefault="00302FD0" w:rsidP="00302FD0">
      <w:pPr>
        <w:pStyle w:val="Nagwek1"/>
        <w:widowControl w:val="0"/>
        <w:tabs>
          <w:tab w:val="left" w:pos="432"/>
        </w:tabs>
        <w:ind w:left="360" w:firstLine="0"/>
        <w:rPr>
          <w:i/>
        </w:rPr>
      </w:pPr>
      <w:r w:rsidRPr="006C0B2E">
        <w:rPr>
          <w:i/>
          <w:sz w:val="22"/>
        </w:rPr>
        <w:t xml:space="preserve">– </w:t>
      </w:r>
      <w:r w:rsidRPr="006C0B2E">
        <w:rPr>
          <w:i/>
        </w:rPr>
        <w:t>WZÓR UMOWY –</w:t>
      </w:r>
    </w:p>
    <w:p w:rsidR="00E55ACE" w:rsidRPr="008A78C3" w:rsidRDefault="00E55ACE" w:rsidP="00E55ACE">
      <w:pPr>
        <w:jc w:val="center"/>
        <w:rPr>
          <w:i/>
          <w:sz w:val="22"/>
          <w:szCs w:val="22"/>
        </w:rPr>
      </w:pPr>
      <w:r w:rsidRPr="008A78C3">
        <w:rPr>
          <w:i/>
          <w:sz w:val="22"/>
          <w:szCs w:val="22"/>
        </w:rPr>
        <w:t xml:space="preserve">/dot. </w:t>
      </w:r>
      <w:r w:rsidR="008A78C3" w:rsidRPr="008A78C3">
        <w:rPr>
          <w:i/>
          <w:sz w:val="22"/>
          <w:szCs w:val="22"/>
        </w:rPr>
        <w:t xml:space="preserve">części nr </w:t>
      </w:r>
      <w:r w:rsidR="008A78C3" w:rsidRPr="008A78C3">
        <w:rPr>
          <w:i/>
          <w:kern w:val="0"/>
          <w:sz w:val="22"/>
          <w:szCs w:val="22"/>
          <w:lang w:val="en-US" w:eastAsia="pl-PL"/>
        </w:rPr>
        <w:t>12, 19, 24, 26-27, 31, 36-37, 39–42</w:t>
      </w:r>
      <w:r w:rsidRPr="008A78C3">
        <w:rPr>
          <w:i/>
          <w:sz w:val="22"/>
          <w:szCs w:val="22"/>
        </w:rPr>
        <w:t>/</w:t>
      </w:r>
    </w:p>
    <w:p w:rsidR="00E55ACE" w:rsidRPr="008A78C3" w:rsidRDefault="00E55ACE" w:rsidP="00E55ACE"/>
    <w:p w:rsidR="00E55ACE" w:rsidRPr="008A78C3" w:rsidRDefault="00E55ACE" w:rsidP="00E55ACE">
      <w:pPr>
        <w:jc w:val="center"/>
        <w:rPr>
          <w:b/>
          <w:bCs/>
        </w:rPr>
      </w:pPr>
      <w:r w:rsidRPr="008A78C3">
        <w:rPr>
          <w:b/>
          <w:bCs/>
        </w:rPr>
        <w:t>UMOWA</w:t>
      </w:r>
    </w:p>
    <w:p w:rsidR="00E55ACE" w:rsidRPr="008A78C3" w:rsidRDefault="00E55ACE" w:rsidP="00E55ACE">
      <w:pPr>
        <w:jc w:val="center"/>
        <w:rPr>
          <w:sz w:val="22"/>
          <w:lang w:eastAsia="ar-SA"/>
        </w:rPr>
      </w:pPr>
      <w:r w:rsidRPr="008A78C3">
        <w:rPr>
          <w:sz w:val="22"/>
          <w:lang w:eastAsia="ar-SA"/>
        </w:rPr>
        <w:t>– zwana dalej „</w:t>
      </w:r>
      <w:r w:rsidRPr="008A78C3">
        <w:rPr>
          <w:b/>
          <w:bCs/>
          <w:i/>
          <w:iCs/>
          <w:sz w:val="22"/>
          <w:lang w:eastAsia="ar-SA"/>
        </w:rPr>
        <w:t>Umową</w:t>
      </w:r>
      <w:r w:rsidRPr="008A78C3">
        <w:rPr>
          <w:sz w:val="22"/>
          <w:lang w:eastAsia="ar-SA"/>
        </w:rPr>
        <w:t>”</w:t>
      </w:r>
    </w:p>
    <w:p w:rsidR="00E55ACE" w:rsidRPr="008A78C3" w:rsidRDefault="00E55ACE" w:rsidP="00E55ACE">
      <w:pPr>
        <w:jc w:val="center"/>
        <w:rPr>
          <w:sz w:val="22"/>
        </w:rPr>
      </w:pPr>
      <w:r w:rsidRPr="008A78C3">
        <w:rPr>
          <w:sz w:val="22"/>
        </w:rPr>
        <w:t>Zawarta w Nysie dnia............, pomiędzy:</w:t>
      </w:r>
    </w:p>
    <w:p w:rsidR="00E55ACE" w:rsidRPr="009643AE" w:rsidRDefault="00E55ACE" w:rsidP="00E55ACE">
      <w:pPr>
        <w:jc w:val="center"/>
        <w:rPr>
          <w:color w:val="FF0000"/>
          <w:sz w:val="22"/>
        </w:rPr>
      </w:pPr>
    </w:p>
    <w:p w:rsidR="008A78C3" w:rsidRPr="00EB11FE" w:rsidRDefault="008A78C3" w:rsidP="008A78C3">
      <w:pPr>
        <w:jc w:val="both"/>
        <w:rPr>
          <w:sz w:val="22"/>
          <w:szCs w:val="22"/>
        </w:rPr>
      </w:pPr>
      <w:r w:rsidRPr="00EB11FE">
        <w:rPr>
          <w:b/>
          <w:sz w:val="22"/>
          <w:szCs w:val="22"/>
        </w:rPr>
        <w:t xml:space="preserve">Zespołem Opieki Zdrowotnej z siedzibą w Nysie, </w:t>
      </w:r>
      <w:r w:rsidRPr="00EB11FE">
        <w:rPr>
          <w:bCs/>
          <w:sz w:val="22"/>
          <w:szCs w:val="22"/>
        </w:rPr>
        <w:t xml:space="preserve">ul. Bohaterów Warszawy 34, 48-300 Nysa, dla którego </w:t>
      </w:r>
      <w:r w:rsidRPr="00EB11FE">
        <w:rPr>
          <w:sz w:val="22"/>
          <w:szCs w:val="22"/>
        </w:rPr>
        <w:t>Sąd Rejonowy w Opolu, VIII Wydział Gospodarczy Krajowego Rejestru Sądowego prowadzi akta rejestrowe pod numerem KRS: 0000008478, (NIP: 7531967997); (REGON 000313443)</w:t>
      </w:r>
    </w:p>
    <w:p w:rsidR="008A78C3" w:rsidRPr="00EB11FE" w:rsidRDefault="008A78C3" w:rsidP="008A78C3">
      <w:pPr>
        <w:jc w:val="both"/>
        <w:rPr>
          <w:b/>
          <w:sz w:val="22"/>
          <w:szCs w:val="22"/>
        </w:rPr>
      </w:pPr>
      <w:r w:rsidRPr="00EB11FE">
        <w:rPr>
          <w:sz w:val="22"/>
          <w:szCs w:val="22"/>
        </w:rPr>
        <w:t>– zwanym w dalszej części Umowy "</w:t>
      </w:r>
      <w:r w:rsidRPr="00EB11FE">
        <w:rPr>
          <w:b/>
          <w:bCs/>
          <w:i/>
          <w:iCs/>
          <w:sz w:val="22"/>
          <w:szCs w:val="22"/>
        </w:rPr>
        <w:t>Zamawiającym</w:t>
      </w:r>
      <w:r w:rsidRPr="00EB11FE">
        <w:rPr>
          <w:sz w:val="22"/>
          <w:szCs w:val="22"/>
        </w:rPr>
        <w:t>" reprezentowanym przez:</w:t>
      </w:r>
    </w:p>
    <w:p w:rsidR="008A78C3" w:rsidRPr="00EB11FE" w:rsidRDefault="008A78C3" w:rsidP="008A78C3">
      <w:pPr>
        <w:pStyle w:val="Tekstpodstawowy"/>
        <w:rPr>
          <w:sz w:val="22"/>
          <w:szCs w:val="22"/>
        </w:rPr>
      </w:pPr>
      <w:r w:rsidRPr="00EB11FE">
        <w:rPr>
          <w:sz w:val="22"/>
          <w:szCs w:val="22"/>
        </w:rPr>
        <w:t>Z-cę Dyrektora</w:t>
      </w:r>
      <w:r w:rsidRPr="00EB11FE">
        <w:rPr>
          <w:sz w:val="22"/>
          <w:szCs w:val="22"/>
        </w:rPr>
        <w:tab/>
        <w:t>–</w:t>
      </w:r>
      <w:r w:rsidRPr="00EB11FE">
        <w:rPr>
          <w:sz w:val="22"/>
          <w:szCs w:val="22"/>
        </w:rPr>
        <w:tab/>
        <w:t>Jerzego Hajdugę</w:t>
      </w:r>
    </w:p>
    <w:p w:rsidR="008A78C3" w:rsidRPr="00EB11FE" w:rsidRDefault="008A78C3" w:rsidP="008A78C3">
      <w:pPr>
        <w:pStyle w:val="Tekstpodstawowy"/>
        <w:rPr>
          <w:sz w:val="22"/>
          <w:szCs w:val="22"/>
        </w:rPr>
      </w:pPr>
      <w:r w:rsidRPr="00EB11FE">
        <w:rPr>
          <w:sz w:val="22"/>
          <w:szCs w:val="22"/>
        </w:rPr>
        <w:t xml:space="preserve">a przedsiębiorcą: </w:t>
      </w:r>
    </w:p>
    <w:p w:rsidR="008A78C3" w:rsidRDefault="008A78C3" w:rsidP="008A78C3">
      <w:pPr>
        <w:pStyle w:val="Tekstpodstawowy"/>
        <w:rPr>
          <w:sz w:val="22"/>
          <w:szCs w:val="22"/>
        </w:rPr>
      </w:pPr>
      <w:r w:rsidRPr="00EB11FE">
        <w:rPr>
          <w:bCs/>
          <w:sz w:val="22"/>
          <w:szCs w:val="22"/>
        </w:rPr>
        <w:t>...............................................................</w:t>
      </w:r>
      <w:r w:rsidRPr="00EB11FE">
        <w:rPr>
          <w:sz w:val="22"/>
          <w:szCs w:val="22"/>
        </w:rPr>
        <w:t xml:space="preserve"> z siedzibą/miejscowością stałego miejsca wykonywania działalności gospodarczej w  ................... pod adresem …………………….; prowadzącym działalność gospodarczą na podstawie wpisu do ewidencji działalności gospodarczej z dnia ............./ wpisu do właściwego rejestru tj. ……………………. , prowadzonego przez .................................  </w:t>
      </w:r>
      <w:r w:rsidRPr="00EB11FE">
        <w:rPr>
          <w:sz w:val="22"/>
          <w:szCs w:val="22"/>
        </w:rPr>
        <w:br/>
        <w:t>w ……………………….</w:t>
      </w:r>
      <w:r w:rsidR="006C0912">
        <w:rPr>
          <w:sz w:val="22"/>
          <w:szCs w:val="22"/>
        </w:rPr>
        <w:t xml:space="preserve"> </w:t>
      </w:r>
      <w:r w:rsidRPr="00EB11FE">
        <w:rPr>
          <w:sz w:val="22"/>
          <w:szCs w:val="22"/>
        </w:rPr>
        <w:t>pod numerem …… /KRS: .……………… (NIP: …………………………..)</w:t>
      </w:r>
      <w:r>
        <w:rPr>
          <w:sz w:val="22"/>
          <w:szCs w:val="22"/>
        </w:rPr>
        <w:t xml:space="preserve"> </w:t>
      </w:r>
      <w:r w:rsidRPr="00EB11FE">
        <w:rPr>
          <w:sz w:val="22"/>
          <w:szCs w:val="22"/>
        </w:rPr>
        <w:t xml:space="preserve">(REGON </w:t>
      </w:r>
      <w:r>
        <w:rPr>
          <w:sz w:val="22"/>
          <w:szCs w:val="22"/>
        </w:rPr>
        <w:t>………………..</w:t>
      </w:r>
      <w:r w:rsidRPr="00EB11FE">
        <w:rPr>
          <w:sz w:val="22"/>
          <w:szCs w:val="22"/>
        </w:rPr>
        <w:t>)</w:t>
      </w:r>
    </w:p>
    <w:p w:rsidR="008A78C3" w:rsidRPr="00EB11FE" w:rsidRDefault="008A78C3" w:rsidP="008A78C3">
      <w:pPr>
        <w:pStyle w:val="Tekstpodstawowy"/>
        <w:rPr>
          <w:sz w:val="22"/>
          <w:szCs w:val="22"/>
        </w:rPr>
      </w:pPr>
    </w:p>
    <w:p w:rsidR="008A78C3" w:rsidRPr="00EB11FE" w:rsidRDefault="008A78C3" w:rsidP="008A78C3">
      <w:pPr>
        <w:pStyle w:val="Tekstpodstawowy"/>
        <w:rPr>
          <w:sz w:val="22"/>
          <w:szCs w:val="22"/>
        </w:rPr>
      </w:pPr>
      <w:r w:rsidRPr="00EB11FE">
        <w:rPr>
          <w:sz w:val="22"/>
          <w:szCs w:val="22"/>
        </w:rPr>
        <w:t>– zwanym w dalszej części Umowy „</w:t>
      </w:r>
      <w:r w:rsidRPr="00EB11FE">
        <w:rPr>
          <w:b/>
          <w:bCs/>
          <w:i/>
          <w:iCs/>
          <w:sz w:val="22"/>
          <w:szCs w:val="22"/>
        </w:rPr>
        <w:t>Wykonawcą”</w:t>
      </w:r>
      <w:r w:rsidRPr="00EB11FE">
        <w:rPr>
          <w:sz w:val="22"/>
          <w:szCs w:val="22"/>
        </w:rPr>
        <w:t xml:space="preserve"> reprezentowanym przez:</w:t>
      </w:r>
    </w:p>
    <w:p w:rsidR="008A78C3" w:rsidRPr="00EB11FE" w:rsidRDefault="008A78C3" w:rsidP="008A78C3">
      <w:pPr>
        <w:pStyle w:val="Tekstpodstawowy"/>
        <w:rPr>
          <w:sz w:val="22"/>
          <w:szCs w:val="22"/>
        </w:rPr>
      </w:pPr>
      <w:r w:rsidRPr="00EB11FE">
        <w:rPr>
          <w:sz w:val="22"/>
          <w:szCs w:val="22"/>
        </w:rPr>
        <w:t xml:space="preserve">1. .............................................................................................................................................................., </w:t>
      </w:r>
    </w:p>
    <w:p w:rsidR="008A78C3" w:rsidRPr="00EB11FE" w:rsidRDefault="008A78C3" w:rsidP="008A78C3">
      <w:pPr>
        <w:pStyle w:val="Tekstpodstawowy"/>
        <w:rPr>
          <w:sz w:val="22"/>
          <w:szCs w:val="22"/>
        </w:rPr>
      </w:pPr>
      <w:r w:rsidRPr="00EB11FE">
        <w:rPr>
          <w:sz w:val="22"/>
          <w:szCs w:val="22"/>
        </w:rPr>
        <w:t>2. ................................................................................................................................................................</w:t>
      </w:r>
    </w:p>
    <w:p w:rsidR="008A78C3" w:rsidRPr="00EB11FE" w:rsidRDefault="008A78C3" w:rsidP="008A78C3">
      <w:pPr>
        <w:pStyle w:val="Tekstpodstawowy"/>
        <w:jc w:val="left"/>
        <w:rPr>
          <w:i/>
          <w:sz w:val="22"/>
          <w:szCs w:val="22"/>
        </w:rPr>
      </w:pPr>
      <w:r w:rsidRPr="00EB11FE">
        <w:rPr>
          <w:sz w:val="22"/>
          <w:szCs w:val="22"/>
        </w:rPr>
        <w:t>o następującej treści:</w:t>
      </w:r>
    </w:p>
    <w:p w:rsidR="00E55ACE" w:rsidRPr="009643AE" w:rsidRDefault="00E55ACE" w:rsidP="00117CD9">
      <w:pPr>
        <w:pStyle w:val="Tekstpodstawowy"/>
        <w:jc w:val="left"/>
        <w:rPr>
          <w:color w:val="FF0000"/>
          <w:sz w:val="22"/>
          <w:szCs w:val="22"/>
        </w:rPr>
      </w:pPr>
    </w:p>
    <w:p w:rsidR="00117CD9" w:rsidRPr="009643AE" w:rsidRDefault="00117CD9" w:rsidP="00117CD9">
      <w:pPr>
        <w:pStyle w:val="Tekstpodstawowy"/>
        <w:jc w:val="left"/>
        <w:rPr>
          <w:i/>
          <w:color w:val="FF0000"/>
          <w:sz w:val="22"/>
          <w:szCs w:val="22"/>
        </w:rPr>
      </w:pPr>
    </w:p>
    <w:p w:rsidR="00E55ACE" w:rsidRPr="00302FD0" w:rsidRDefault="00E55ACE" w:rsidP="00E55ACE">
      <w:pPr>
        <w:jc w:val="center"/>
        <w:rPr>
          <w:b/>
        </w:rPr>
      </w:pPr>
      <w:r w:rsidRPr="00302FD0">
        <w:rPr>
          <w:b/>
          <w:bCs/>
          <w:sz w:val="22"/>
        </w:rPr>
        <w:t>§ 1</w:t>
      </w:r>
    </w:p>
    <w:p w:rsidR="00E55ACE" w:rsidRPr="00302FD0" w:rsidRDefault="00E55ACE" w:rsidP="006C0912">
      <w:pPr>
        <w:pStyle w:val="WW-Tekstpodstawowy21"/>
        <w:numPr>
          <w:ilvl w:val="0"/>
          <w:numId w:val="39"/>
        </w:numPr>
        <w:tabs>
          <w:tab w:val="clear" w:pos="3118"/>
          <w:tab w:val="left" w:pos="426"/>
        </w:tabs>
        <w:ind w:left="284" w:firstLine="0"/>
        <w:jc w:val="both"/>
        <w:rPr>
          <w:b w:val="0"/>
          <w:szCs w:val="22"/>
        </w:rPr>
      </w:pPr>
      <w:r w:rsidRPr="00302FD0">
        <w:rPr>
          <w:b w:val="0"/>
          <w:szCs w:val="22"/>
        </w:rPr>
        <w:t xml:space="preserve">W </w:t>
      </w:r>
      <w:r w:rsidR="000366AF" w:rsidRPr="00302FD0">
        <w:rPr>
          <w:b w:val="0"/>
        </w:rPr>
        <w:t xml:space="preserve">wyniku przeprowadzonej procedury w trybie podstawowym </w:t>
      </w:r>
      <w:r w:rsidRPr="00302FD0">
        <w:rPr>
          <w:b w:val="0"/>
          <w:szCs w:val="22"/>
        </w:rPr>
        <w:t xml:space="preserve">na dostawę </w:t>
      </w:r>
      <w:r w:rsidR="00A777C1" w:rsidRPr="00302FD0">
        <w:rPr>
          <w:b w:val="0"/>
          <w:szCs w:val="22"/>
        </w:rPr>
        <w:t>wyrobów medycznych dla Bloku O</w:t>
      </w:r>
      <w:r w:rsidRPr="00302FD0">
        <w:rPr>
          <w:b w:val="0"/>
          <w:szCs w:val="22"/>
        </w:rPr>
        <w:t xml:space="preserve">peracyjnego Wykonawca zobowiązuje się do dostawy Przedmiotu </w:t>
      </w:r>
      <w:r w:rsidR="00302FD0" w:rsidRPr="00302FD0">
        <w:rPr>
          <w:b w:val="0"/>
          <w:szCs w:val="22"/>
        </w:rPr>
        <w:t>Umowy</w:t>
      </w:r>
      <w:r w:rsidRPr="00302FD0">
        <w:rPr>
          <w:b w:val="0"/>
          <w:szCs w:val="22"/>
        </w:rPr>
        <w:t xml:space="preserve"> wymienionego </w:t>
      </w:r>
      <w:r w:rsidR="00302FD0" w:rsidRPr="00302FD0">
        <w:rPr>
          <w:b w:val="0"/>
          <w:szCs w:val="22"/>
        </w:rPr>
        <w:br/>
      </w:r>
      <w:r w:rsidRPr="00302FD0">
        <w:rPr>
          <w:b w:val="0"/>
          <w:szCs w:val="22"/>
        </w:rPr>
        <w:t xml:space="preserve">w części nr …........... zgodnie wykazem asortymentowo-cenowym stanowiącym załącznik nr 1 do </w:t>
      </w:r>
      <w:r w:rsidR="00302FD0" w:rsidRPr="00302FD0">
        <w:rPr>
          <w:b w:val="0"/>
          <w:szCs w:val="22"/>
        </w:rPr>
        <w:t>U</w:t>
      </w:r>
      <w:r w:rsidRPr="00302FD0">
        <w:rPr>
          <w:b w:val="0"/>
          <w:szCs w:val="22"/>
        </w:rPr>
        <w:t>mowy</w:t>
      </w:r>
      <w:r w:rsidRPr="00302FD0">
        <w:rPr>
          <w:b w:val="0"/>
          <w:i/>
          <w:szCs w:val="22"/>
        </w:rPr>
        <w:t>.</w:t>
      </w:r>
    </w:p>
    <w:p w:rsidR="00E55ACE" w:rsidRPr="00302FD0" w:rsidRDefault="00E55ACE" w:rsidP="004250EB">
      <w:pPr>
        <w:pStyle w:val="Akapitzlist"/>
        <w:numPr>
          <w:ilvl w:val="0"/>
          <w:numId w:val="39"/>
        </w:numPr>
        <w:tabs>
          <w:tab w:val="left" w:pos="426"/>
        </w:tabs>
        <w:ind w:left="142" w:firstLine="142"/>
        <w:jc w:val="both"/>
        <w:rPr>
          <w:sz w:val="22"/>
          <w:szCs w:val="22"/>
        </w:rPr>
      </w:pPr>
      <w:r w:rsidRPr="00302FD0">
        <w:rPr>
          <w:sz w:val="22"/>
          <w:szCs w:val="22"/>
        </w:rPr>
        <w:t>Oferta Wykonawcy oraz wszelkie załączniki stanowią integralna część Umowy.</w:t>
      </w:r>
    </w:p>
    <w:p w:rsidR="00E55ACE" w:rsidRPr="009643AE" w:rsidRDefault="00E55ACE" w:rsidP="004250EB">
      <w:pPr>
        <w:pStyle w:val="Akapitzlist"/>
        <w:numPr>
          <w:ilvl w:val="0"/>
          <w:numId w:val="39"/>
        </w:numPr>
        <w:tabs>
          <w:tab w:val="left" w:pos="426"/>
        </w:tabs>
        <w:ind w:left="142" w:firstLine="142"/>
        <w:jc w:val="both"/>
        <w:rPr>
          <w:color w:val="FF0000"/>
          <w:sz w:val="22"/>
          <w:szCs w:val="22"/>
        </w:rPr>
      </w:pPr>
      <w:r w:rsidRPr="00302FD0">
        <w:rPr>
          <w:sz w:val="22"/>
          <w:szCs w:val="22"/>
        </w:rPr>
        <w:t>Realizacja każdej</w:t>
      </w:r>
      <w:r w:rsidR="00302FD0">
        <w:rPr>
          <w:sz w:val="22"/>
          <w:szCs w:val="22"/>
        </w:rPr>
        <w:t xml:space="preserve"> </w:t>
      </w:r>
      <w:r w:rsidRPr="00302FD0">
        <w:rPr>
          <w:sz w:val="22"/>
          <w:szCs w:val="22"/>
        </w:rPr>
        <w:t>części z osobna ma charakter samodzielnego zobowiązania stron</w:t>
      </w:r>
      <w:r w:rsidRPr="009643AE">
        <w:rPr>
          <w:color w:val="FF0000"/>
          <w:sz w:val="22"/>
          <w:szCs w:val="22"/>
        </w:rPr>
        <w:t>.</w:t>
      </w:r>
    </w:p>
    <w:p w:rsidR="00E55ACE" w:rsidRPr="009643AE" w:rsidRDefault="00E55ACE" w:rsidP="00E55ACE">
      <w:pPr>
        <w:tabs>
          <w:tab w:val="left" w:pos="3118"/>
        </w:tabs>
        <w:jc w:val="both"/>
        <w:rPr>
          <w:color w:val="FF0000"/>
          <w:sz w:val="22"/>
          <w:szCs w:val="22"/>
        </w:rPr>
      </w:pPr>
    </w:p>
    <w:p w:rsidR="00E55ACE" w:rsidRPr="00302FD0" w:rsidRDefault="00E55ACE" w:rsidP="00E55ACE">
      <w:pPr>
        <w:jc w:val="center"/>
        <w:rPr>
          <w:b/>
        </w:rPr>
      </w:pPr>
      <w:r w:rsidRPr="00302FD0">
        <w:rPr>
          <w:b/>
          <w:bCs/>
          <w:sz w:val="22"/>
        </w:rPr>
        <w:t>§ 2</w:t>
      </w:r>
    </w:p>
    <w:p w:rsidR="00E55ACE" w:rsidRPr="00302FD0" w:rsidRDefault="00E55ACE" w:rsidP="004250EB">
      <w:pPr>
        <w:pStyle w:val="Akapitzlist"/>
        <w:numPr>
          <w:ilvl w:val="3"/>
          <w:numId w:val="57"/>
        </w:numPr>
        <w:tabs>
          <w:tab w:val="clear" w:pos="1800"/>
          <w:tab w:val="left" w:pos="284"/>
          <w:tab w:val="left" w:pos="426"/>
        </w:tabs>
        <w:ind w:left="142" w:firstLine="0"/>
        <w:rPr>
          <w:sz w:val="22"/>
          <w:szCs w:val="22"/>
        </w:rPr>
      </w:pPr>
      <w:r w:rsidRPr="00302FD0">
        <w:rPr>
          <w:sz w:val="22"/>
          <w:szCs w:val="22"/>
        </w:rPr>
        <w:t xml:space="preserve">Strony ustalają ogólną wartość Przedmiotu </w:t>
      </w:r>
      <w:r w:rsidR="00302FD0" w:rsidRPr="00302FD0">
        <w:rPr>
          <w:sz w:val="22"/>
          <w:szCs w:val="22"/>
        </w:rPr>
        <w:t>Umowy</w:t>
      </w:r>
      <w:r w:rsidRPr="00302FD0">
        <w:rPr>
          <w:sz w:val="22"/>
          <w:szCs w:val="22"/>
        </w:rPr>
        <w:t xml:space="preserve"> zgodnie z ofertą Wykonawcy do  kwoty:</w:t>
      </w:r>
    </w:p>
    <w:p w:rsidR="00E55ACE" w:rsidRPr="00302FD0" w:rsidRDefault="00E55ACE" w:rsidP="00E55ACE">
      <w:pPr>
        <w:spacing w:before="120"/>
        <w:ind w:left="284"/>
        <w:rPr>
          <w:sz w:val="22"/>
          <w:szCs w:val="22"/>
        </w:rPr>
      </w:pPr>
      <w:r w:rsidRPr="00302FD0">
        <w:rPr>
          <w:sz w:val="22"/>
          <w:szCs w:val="22"/>
        </w:rPr>
        <w:t xml:space="preserve">Część Nr .............  </w:t>
      </w:r>
    </w:p>
    <w:p w:rsidR="00E55ACE" w:rsidRPr="00302FD0" w:rsidRDefault="001B0051" w:rsidP="00E55ACE">
      <w:pPr>
        <w:ind w:left="284"/>
        <w:rPr>
          <w:bCs/>
          <w:sz w:val="22"/>
          <w:szCs w:val="22"/>
        </w:rPr>
      </w:pPr>
      <w:r w:rsidRPr="00302FD0">
        <w:rPr>
          <w:bCs/>
          <w:sz w:val="22"/>
          <w:szCs w:val="22"/>
        </w:rPr>
        <w:t>.......................zł</w:t>
      </w:r>
      <w:r w:rsidR="00E55ACE" w:rsidRPr="00302FD0">
        <w:rPr>
          <w:bCs/>
          <w:sz w:val="22"/>
          <w:szCs w:val="22"/>
        </w:rPr>
        <w:t xml:space="preserve"> netto (słownie: .........................................................................................................)     </w:t>
      </w:r>
    </w:p>
    <w:p w:rsidR="00E55ACE" w:rsidRPr="00302FD0" w:rsidRDefault="001B0051" w:rsidP="00E55ACE">
      <w:pPr>
        <w:ind w:left="284"/>
        <w:rPr>
          <w:bCs/>
          <w:sz w:val="22"/>
          <w:szCs w:val="22"/>
        </w:rPr>
      </w:pPr>
      <w:r w:rsidRPr="00302FD0">
        <w:rPr>
          <w:bCs/>
          <w:sz w:val="22"/>
          <w:szCs w:val="22"/>
        </w:rPr>
        <w:t>.......................zł</w:t>
      </w:r>
      <w:r w:rsidR="00E55ACE" w:rsidRPr="00302FD0">
        <w:rPr>
          <w:bCs/>
          <w:sz w:val="22"/>
          <w:szCs w:val="22"/>
        </w:rPr>
        <w:t xml:space="preserve"> brutto (słownie: .......................................................................................................)</w:t>
      </w:r>
    </w:p>
    <w:p w:rsidR="00E55ACE" w:rsidRPr="00302FD0" w:rsidRDefault="00E55ACE" w:rsidP="004250EB">
      <w:pPr>
        <w:pStyle w:val="Akapitzlist"/>
        <w:numPr>
          <w:ilvl w:val="3"/>
          <w:numId w:val="57"/>
        </w:numPr>
        <w:tabs>
          <w:tab w:val="clear" w:pos="1800"/>
          <w:tab w:val="left" w:pos="284"/>
          <w:tab w:val="left" w:pos="426"/>
        </w:tabs>
        <w:ind w:left="142" w:firstLine="0"/>
        <w:rPr>
          <w:bCs/>
          <w:sz w:val="22"/>
          <w:szCs w:val="22"/>
        </w:rPr>
      </w:pPr>
      <w:r w:rsidRPr="00302FD0">
        <w:rPr>
          <w:sz w:val="22"/>
          <w:szCs w:val="22"/>
        </w:rPr>
        <w:t xml:space="preserve">Cena netto jest ceną stałą przez cały okres trwania </w:t>
      </w:r>
      <w:r w:rsidR="00302FD0" w:rsidRPr="00302FD0">
        <w:rPr>
          <w:sz w:val="22"/>
          <w:szCs w:val="22"/>
        </w:rPr>
        <w:t>U</w:t>
      </w:r>
      <w:r w:rsidRPr="00302FD0">
        <w:rPr>
          <w:sz w:val="22"/>
          <w:szCs w:val="22"/>
        </w:rPr>
        <w:t>mowy.</w:t>
      </w:r>
    </w:p>
    <w:p w:rsidR="00A777C1" w:rsidRPr="009643AE" w:rsidRDefault="00A777C1" w:rsidP="00E55ACE">
      <w:pPr>
        <w:jc w:val="center"/>
        <w:rPr>
          <w:b/>
          <w:bCs/>
          <w:color w:val="FF0000"/>
          <w:sz w:val="22"/>
          <w:szCs w:val="22"/>
        </w:rPr>
      </w:pPr>
    </w:p>
    <w:p w:rsidR="003D0069" w:rsidRPr="006C0B2E" w:rsidRDefault="003D0069" w:rsidP="003D0069">
      <w:pPr>
        <w:jc w:val="center"/>
        <w:rPr>
          <w:b/>
          <w:bCs/>
          <w:sz w:val="22"/>
          <w:szCs w:val="22"/>
        </w:rPr>
      </w:pPr>
      <w:r w:rsidRPr="006C0B2E">
        <w:rPr>
          <w:b/>
          <w:bCs/>
          <w:sz w:val="22"/>
          <w:szCs w:val="22"/>
        </w:rPr>
        <w:t>§ 3</w:t>
      </w:r>
    </w:p>
    <w:p w:rsidR="003D0069" w:rsidRPr="00F71551" w:rsidRDefault="006C0912" w:rsidP="004250EB">
      <w:pPr>
        <w:tabs>
          <w:tab w:val="left" w:pos="284"/>
          <w:tab w:val="left" w:pos="426"/>
        </w:tabs>
        <w:ind w:firstLine="142"/>
        <w:jc w:val="both"/>
        <w:rPr>
          <w:sz w:val="22"/>
          <w:szCs w:val="22"/>
        </w:rPr>
      </w:pPr>
      <w:r>
        <w:rPr>
          <w:sz w:val="22"/>
          <w:szCs w:val="22"/>
        </w:rPr>
        <w:t xml:space="preserve">1. </w:t>
      </w:r>
      <w:r w:rsidR="003D0069" w:rsidRPr="00F71551">
        <w:rPr>
          <w:sz w:val="22"/>
          <w:szCs w:val="22"/>
        </w:rPr>
        <w:t>Strony przewidują możliwość zmiany wynagrodzenia Wykonawcy w następujących przypadkach:</w:t>
      </w:r>
    </w:p>
    <w:p w:rsidR="003D0069" w:rsidRPr="00F71551" w:rsidRDefault="003D0069" w:rsidP="003D0069">
      <w:pPr>
        <w:pStyle w:val="Akapitzlist"/>
        <w:numPr>
          <w:ilvl w:val="4"/>
          <w:numId w:val="88"/>
        </w:numPr>
        <w:ind w:left="567" w:hanging="283"/>
        <w:jc w:val="both"/>
        <w:rPr>
          <w:sz w:val="22"/>
          <w:szCs w:val="22"/>
        </w:rPr>
      </w:pPr>
      <w:r w:rsidRPr="00F71551">
        <w:rPr>
          <w:sz w:val="22"/>
          <w:szCs w:val="22"/>
        </w:rPr>
        <w:t>ustawowej zmiany obowiązującej stawki p</w:t>
      </w:r>
      <w:r>
        <w:rPr>
          <w:sz w:val="22"/>
          <w:szCs w:val="22"/>
        </w:rPr>
        <w:t xml:space="preserve">odatku od towarów i usług VAT. </w:t>
      </w:r>
      <w:r w:rsidRPr="00F71551">
        <w:rPr>
          <w:sz w:val="22"/>
          <w:szCs w:val="22"/>
        </w:rPr>
        <w:t>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 oraz do części Przedmiotu Umowy, do której zastosowanie znajdzie zmiana stawki podatku od towarów i usług VAT lub wprowadzenie nowego podatku. W przypadku zaistnienia opisanej sytuacji po wejściu w życie przepisów będących przyczyną waloryzacji, Wykona</w:t>
      </w:r>
      <w:r>
        <w:rPr>
          <w:sz w:val="22"/>
          <w:szCs w:val="22"/>
        </w:rPr>
        <w:t xml:space="preserve">wca zwróci się do Zamawiającego </w:t>
      </w:r>
      <w:r w:rsidRPr="00F71551">
        <w:rPr>
          <w:sz w:val="22"/>
          <w:szCs w:val="22"/>
        </w:rPr>
        <w:t xml:space="preserve">z wnioskiem w formie pisemnej o dokonanie odpowiedniej zmiany wynagrodzenia – wskaże kwotę, o którą wynagrodzenie </w:t>
      </w:r>
      <w:r w:rsidRPr="00F71551">
        <w:rPr>
          <w:sz w:val="22"/>
          <w:szCs w:val="22"/>
        </w:rPr>
        <w:lastRenderedPageBreak/>
        <w:t>Wykonawcy ma ulec zmianie, wraz z uzasadnieniem zawierającym szczegółowe wyliczenie całkowitej kwoty, o jaką wynagrodzenie Wykonawcy powinno ulec zmianie, oraz wskazanie daty, od której nastąpiła bądź nastąpi zmiana wysokości kosztów wykonania Umowy uzasadniająca zmianę wysokości wynagrodzenia należnego Wykonawcy,</w:t>
      </w:r>
    </w:p>
    <w:p w:rsidR="003D0069" w:rsidRPr="00F71551" w:rsidRDefault="003D0069" w:rsidP="003D0069">
      <w:pPr>
        <w:pStyle w:val="Akapitzlist"/>
        <w:numPr>
          <w:ilvl w:val="4"/>
          <w:numId w:val="88"/>
        </w:numPr>
        <w:ind w:left="567" w:hanging="283"/>
        <w:jc w:val="both"/>
        <w:rPr>
          <w:sz w:val="22"/>
          <w:szCs w:val="22"/>
        </w:rPr>
      </w:pPr>
      <w:r w:rsidRPr="00F71551">
        <w:rPr>
          <w:sz w:val="22"/>
          <w:szCs w:val="22"/>
        </w:rPr>
        <w:t>zmiany cen materiałów lub kosztów związanych z realizacją zamówienia, co odpowiada wymogom zawartym w art. 439 ustawy Pzp.</w:t>
      </w:r>
    </w:p>
    <w:p w:rsidR="003D0069" w:rsidRPr="006C0912" w:rsidRDefault="006C0912" w:rsidP="004250EB">
      <w:pPr>
        <w:tabs>
          <w:tab w:val="left" w:pos="426"/>
        </w:tabs>
        <w:ind w:left="284" w:hanging="142"/>
        <w:jc w:val="both"/>
        <w:rPr>
          <w:sz w:val="22"/>
          <w:szCs w:val="22"/>
        </w:rPr>
      </w:pPr>
      <w:r>
        <w:rPr>
          <w:sz w:val="22"/>
          <w:szCs w:val="22"/>
        </w:rPr>
        <w:t xml:space="preserve">2. </w:t>
      </w:r>
      <w:r w:rsidR="003D0069" w:rsidRPr="006C0912">
        <w:rPr>
          <w:sz w:val="22"/>
          <w:szCs w:val="22"/>
        </w:rPr>
        <w:t>Zamawiający wskazuje następujące zasady wprowadzenia zmian wysokości wynagrodzenia należnego Wykonawcy w przypadku zmiany cen materiałów lub kosztów związanych z realizacją zamówienia:</w:t>
      </w:r>
    </w:p>
    <w:p w:rsidR="003D0069" w:rsidRPr="00F71551" w:rsidRDefault="003D0069" w:rsidP="003D0069">
      <w:pPr>
        <w:pStyle w:val="Akapitzlist"/>
        <w:numPr>
          <w:ilvl w:val="4"/>
          <w:numId w:val="89"/>
        </w:numPr>
        <w:tabs>
          <w:tab w:val="num" w:pos="567"/>
          <w:tab w:val="left" w:pos="4045"/>
        </w:tabs>
        <w:suppressAutoHyphens w:val="0"/>
        <w:ind w:left="567" w:hanging="284"/>
        <w:jc w:val="both"/>
        <w:rPr>
          <w:sz w:val="22"/>
          <w:szCs w:val="22"/>
        </w:rPr>
      </w:pPr>
      <w:r w:rsidRPr="00F71551">
        <w:rPr>
          <w:sz w:val="22"/>
          <w:szCs w:val="22"/>
        </w:rPr>
        <w:t>miernikiem zmiany ceny materiałów lub kosztów związanych z realizacją Umowy jest wskaźnik cen towarów i usług konsumpcyjnych ogłaszany w komunikacie Prezesa Głównego Urzędu Statystycznego,</w:t>
      </w:r>
    </w:p>
    <w:p w:rsidR="003D0069" w:rsidRPr="00F71551" w:rsidRDefault="003D0069" w:rsidP="003D0069">
      <w:pPr>
        <w:pStyle w:val="Akapitzlist"/>
        <w:numPr>
          <w:ilvl w:val="4"/>
          <w:numId w:val="89"/>
        </w:numPr>
        <w:tabs>
          <w:tab w:val="num" w:pos="567"/>
          <w:tab w:val="left" w:pos="4045"/>
        </w:tabs>
        <w:suppressAutoHyphens w:val="0"/>
        <w:ind w:left="567" w:hanging="284"/>
        <w:jc w:val="both"/>
        <w:rPr>
          <w:sz w:val="22"/>
          <w:szCs w:val="22"/>
        </w:rPr>
      </w:pPr>
      <w:r w:rsidRPr="00F71551">
        <w:rPr>
          <w:sz w:val="22"/>
          <w:szCs w:val="22"/>
        </w:rPr>
        <w:t>każda ze stron Umowy jest uprawniona do żądania zmiany wysokości wynagrodzenia Wykonawcy, gdy wskaźnik cen towarów i usług konsumpcyjnych ogłoszony w ostatnim komunikacie Prezesa Głównego Urzędu Statystycznego poprzedzającym wniosek o waloryzację, wzrośnie/spadnie o co najmniej 10% w stosunku do wysokości tego wskaźnika w miesiącu zawarcia Umowy lub miesiącu poprzedzającym ostatnią waloryzację wynagrodzenia,</w:t>
      </w:r>
    </w:p>
    <w:p w:rsidR="003D0069" w:rsidRPr="00F71551" w:rsidRDefault="003D0069" w:rsidP="003D0069">
      <w:pPr>
        <w:pStyle w:val="Akapitzlist"/>
        <w:numPr>
          <w:ilvl w:val="4"/>
          <w:numId w:val="89"/>
        </w:numPr>
        <w:tabs>
          <w:tab w:val="num" w:pos="567"/>
          <w:tab w:val="left" w:pos="4045"/>
        </w:tabs>
        <w:suppressAutoHyphens w:val="0"/>
        <w:ind w:left="567" w:hanging="284"/>
        <w:jc w:val="both"/>
        <w:rPr>
          <w:sz w:val="22"/>
          <w:szCs w:val="22"/>
        </w:rPr>
      </w:pPr>
      <w:r w:rsidRPr="00F71551">
        <w:rPr>
          <w:sz w:val="22"/>
          <w:szCs w:val="22"/>
        </w:rPr>
        <w:t>waloryzacja wynagrodzenia dopuszczalna jest nie wcześniej niż po upływie 6 miesięcy licząc od dnia zawarcia Umowy, a kolejna waloryzacja po upływie 12 miesięcy od poprzedniej,</w:t>
      </w:r>
    </w:p>
    <w:p w:rsidR="003D0069" w:rsidRPr="00F71551" w:rsidRDefault="003D0069" w:rsidP="003D0069">
      <w:pPr>
        <w:pStyle w:val="Akapitzlist"/>
        <w:numPr>
          <w:ilvl w:val="4"/>
          <w:numId w:val="89"/>
        </w:numPr>
        <w:tabs>
          <w:tab w:val="num" w:pos="567"/>
          <w:tab w:val="left" w:pos="4045"/>
        </w:tabs>
        <w:suppressAutoHyphens w:val="0"/>
        <w:ind w:left="567" w:hanging="284"/>
        <w:jc w:val="both"/>
        <w:rPr>
          <w:sz w:val="22"/>
          <w:szCs w:val="22"/>
        </w:rPr>
      </w:pPr>
      <w:r w:rsidRPr="00F71551">
        <w:rPr>
          <w:sz w:val="22"/>
          <w:szCs w:val="22"/>
        </w:rPr>
        <w:t>waloryzacja nie dotyczy wynagrodzenia za usługi wykonane przed datą złożenia wniosku,</w:t>
      </w:r>
    </w:p>
    <w:p w:rsidR="003D0069" w:rsidRPr="00F71551" w:rsidRDefault="003D0069" w:rsidP="003D0069">
      <w:pPr>
        <w:pStyle w:val="Akapitzlist"/>
        <w:numPr>
          <w:ilvl w:val="4"/>
          <w:numId w:val="89"/>
        </w:numPr>
        <w:tabs>
          <w:tab w:val="num" w:pos="567"/>
          <w:tab w:val="left" w:pos="4045"/>
        </w:tabs>
        <w:suppressAutoHyphens w:val="0"/>
        <w:ind w:left="567" w:hanging="284"/>
        <w:jc w:val="both"/>
        <w:rPr>
          <w:sz w:val="22"/>
          <w:szCs w:val="22"/>
        </w:rPr>
      </w:pPr>
      <w:r w:rsidRPr="00F71551">
        <w:rPr>
          <w:sz w:val="22"/>
          <w:szCs w:val="22"/>
        </w:rPr>
        <w:t xml:space="preserve">w przypadku wzrostu/spadku wskaźnika cen towarów i usług konsumpcyjnych w sposób określony w pkt 2 powyżej, waloryzacja będzie polegała na wzroście/obniżeniu wynagrodzenia za usługi pozostałe do wykonania po dniu złożenia wniosku, o wartość procentową uwzględniającą różnicę między przedmiotowym wskaźnikiem w miesiącu zawarcia Umowy a wskaźnikiem ogłoszonym </w:t>
      </w:r>
      <w:r>
        <w:rPr>
          <w:sz w:val="22"/>
          <w:szCs w:val="22"/>
        </w:rPr>
        <w:br/>
      </w:r>
      <w:r w:rsidRPr="00F71551">
        <w:rPr>
          <w:sz w:val="22"/>
          <w:szCs w:val="22"/>
        </w:rPr>
        <w:t>w ostatnim komunikacie Prezesa Głównego Urzędu Statystycznego poprzedzającym złożenie wniosku o waloryzację, a przy kolejnej waloryzacji z uwzględnieniem wskaźnika z poprzedniej waloryzacji oraz z miesiąca poprzedzającego złożenie wniosku o kolejną waloryzację,</w:t>
      </w:r>
    </w:p>
    <w:p w:rsidR="003D0069" w:rsidRPr="00F71551" w:rsidRDefault="003D0069" w:rsidP="003D0069">
      <w:pPr>
        <w:pStyle w:val="Akapitzlist"/>
        <w:numPr>
          <w:ilvl w:val="4"/>
          <w:numId w:val="89"/>
        </w:numPr>
        <w:tabs>
          <w:tab w:val="num" w:pos="567"/>
          <w:tab w:val="left" w:pos="4045"/>
        </w:tabs>
        <w:suppressAutoHyphens w:val="0"/>
        <w:ind w:left="567" w:hanging="284"/>
        <w:jc w:val="both"/>
        <w:rPr>
          <w:sz w:val="22"/>
          <w:szCs w:val="22"/>
        </w:rPr>
      </w:pPr>
      <w:r w:rsidRPr="00F71551">
        <w:rPr>
          <w:sz w:val="22"/>
          <w:szCs w:val="22"/>
        </w:rPr>
        <w:t xml:space="preserve">łączna wartość zmian wynagrodzenia dokonana na podstawie postanowień § </w:t>
      </w:r>
      <w:r>
        <w:rPr>
          <w:sz w:val="22"/>
          <w:szCs w:val="22"/>
        </w:rPr>
        <w:t>3</w:t>
      </w:r>
      <w:r w:rsidRPr="00F71551">
        <w:rPr>
          <w:sz w:val="22"/>
          <w:szCs w:val="22"/>
        </w:rPr>
        <w:t xml:space="preserve"> pkt. 1 ppkt. 1  </w:t>
      </w:r>
      <w:r>
        <w:rPr>
          <w:sz w:val="22"/>
          <w:szCs w:val="22"/>
        </w:rPr>
        <w:t>U</w:t>
      </w:r>
      <w:r w:rsidRPr="00F71551">
        <w:rPr>
          <w:sz w:val="22"/>
          <w:szCs w:val="22"/>
        </w:rPr>
        <w:t>mowy nie może być wyższa niż 10% pierwotnej wartości Umowy.</w:t>
      </w:r>
    </w:p>
    <w:p w:rsidR="006C0912" w:rsidRDefault="004250EB" w:rsidP="004250EB">
      <w:pPr>
        <w:pStyle w:val="Akapitzlist"/>
        <w:numPr>
          <w:ilvl w:val="0"/>
          <w:numId w:val="89"/>
        </w:numPr>
        <w:tabs>
          <w:tab w:val="left" w:pos="284"/>
        </w:tabs>
        <w:suppressAutoHyphens w:val="0"/>
        <w:ind w:hanging="76"/>
        <w:jc w:val="both"/>
        <w:rPr>
          <w:sz w:val="22"/>
          <w:szCs w:val="22"/>
        </w:rPr>
      </w:pPr>
      <w:r>
        <w:rPr>
          <w:sz w:val="22"/>
          <w:szCs w:val="22"/>
        </w:rPr>
        <w:t xml:space="preserve"> </w:t>
      </w:r>
      <w:r w:rsidR="003D0069" w:rsidRPr="006C0912">
        <w:rPr>
          <w:sz w:val="22"/>
          <w:szCs w:val="22"/>
        </w:rPr>
        <w:t>Zmiana wysokości wynagrodzenia, o której mowa w ust. 2 pkt 5) powyżej wymagać będzie zgodnej woli obu stron i obowiązywać będzie od dnia wynikającego z zawartego w tym zakresie aneksu do Umowy.</w:t>
      </w:r>
    </w:p>
    <w:p w:rsidR="006C0912" w:rsidRDefault="004250EB" w:rsidP="004250EB">
      <w:pPr>
        <w:pStyle w:val="Akapitzlist"/>
        <w:numPr>
          <w:ilvl w:val="0"/>
          <w:numId w:val="89"/>
        </w:numPr>
        <w:tabs>
          <w:tab w:val="left" w:pos="284"/>
        </w:tabs>
        <w:suppressAutoHyphens w:val="0"/>
        <w:ind w:hanging="76"/>
        <w:jc w:val="both"/>
        <w:rPr>
          <w:sz w:val="22"/>
          <w:szCs w:val="22"/>
        </w:rPr>
      </w:pPr>
      <w:r>
        <w:rPr>
          <w:sz w:val="22"/>
          <w:szCs w:val="22"/>
          <w:lang w:eastAsia="pl-PL"/>
        </w:rPr>
        <w:t xml:space="preserve"> </w:t>
      </w:r>
      <w:r w:rsidR="003D0069" w:rsidRPr="006C0912">
        <w:rPr>
          <w:sz w:val="22"/>
          <w:szCs w:val="22"/>
          <w:lang w:eastAsia="pl-PL"/>
        </w:rPr>
        <w:t>Wniosek stron Umowy o dokonanie zmiany wysokości wynagrodzenia musi posiadać  uzasadnienie zawierające w szczególności szczegółowe wyliczenie całkowitej kwoty, o jaką wynagrodzenie Wykonawcy powinno ulec zmianie, oraz wskazanie daty, od której nastąpiła bądź nastąpi zmiana wysokości kosztów wykonania Umowy uzasadniająca zmianę wysokości wynagrodzenia należnego Wykonawcy.</w:t>
      </w:r>
    </w:p>
    <w:p w:rsidR="003D0069" w:rsidRPr="006C0912" w:rsidRDefault="004250EB" w:rsidP="004250EB">
      <w:pPr>
        <w:pStyle w:val="Akapitzlist"/>
        <w:numPr>
          <w:ilvl w:val="0"/>
          <w:numId w:val="89"/>
        </w:numPr>
        <w:tabs>
          <w:tab w:val="left" w:pos="284"/>
        </w:tabs>
        <w:suppressAutoHyphens w:val="0"/>
        <w:ind w:hanging="76"/>
        <w:jc w:val="both"/>
        <w:rPr>
          <w:sz w:val="22"/>
          <w:szCs w:val="22"/>
        </w:rPr>
      </w:pPr>
      <w:r>
        <w:rPr>
          <w:sz w:val="22"/>
          <w:szCs w:val="22"/>
          <w:lang w:eastAsia="pl-PL"/>
        </w:rPr>
        <w:t xml:space="preserve"> </w:t>
      </w:r>
      <w:r w:rsidR="003D0069" w:rsidRPr="006C0912">
        <w:rPr>
          <w:sz w:val="22"/>
          <w:szCs w:val="22"/>
          <w:lang w:eastAsia="pl-PL"/>
        </w:rPr>
        <w:t>Strony są zobowiązane dołączyć do wniosku dokumenty potwierdzające wpływ zmian na koszty wykonania Umowy.</w:t>
      </w:r>
    </w:p>
    <w:p w:rsidR="003D0069" w:rsidRDefault="003D0069" w:rsidP="003D0069">
      <w:pPr>
        <w:rPr>
          <w:b/>
          <w:bCs/>
          <w:sz w:val="22"/>
          <w:szCs w:val="22"/>
        </w:rPr>
      </w:pPr>
    </w:p>
    <w:p w:rsidR="003D0069" w:rsidRPr="00740E83" w:rsidRDefault="00E55ACE" w:rsidP="003D0069">
      <w:pPr>
        <w:jc w:val="center"/>
        <w:rPr>
          <w:b/>
          <w:bCs/>
          <w:sz w:val="22"/>
          <w:szCs w:val="22"/>
        </w:rPr>
      </w:pPr>
      <w:r w:rsidRPr="00740E83">
        <w:rPr>
          <w:b/>
          <w:bCs/>
          <w:sz w:val="22"/>
          <w:szCs w:val="22"/>
        </w:rPr>
        <w:t xml:space="preserve">§ </w:t>
      </w:r>
      <w:r w:rsidR="003D0069">
        <w:rPr>
          <w:b/>
          <w:bCs/>
          <w:sz w:val="22"/>
          <w:szCs w:val="22"/>
        </w:rPr>
        <w:t>4</w:t>
      </w:r>
    </w:p>
    <w:p w:rsidR="00E55ACE" w:rsidRPr="00740E83" w:rsidRDefault="00E55ACE" w:rsidP="00B3770B">
      <w:pPr>
        <w:pStyle w:val="Tekstpodstawowy"/>
        <w:numPr>
          <w:ilvl w:val="1"/>
          <w:numId w:val="36"/>
        </w:numPr>
        <w:tabs>
          <w:tab w:val="clear" w:pos="1080"/>
          <w:tab w:val="clear" w:pos="3118"/>
          <w:tab w:val="num" w:pos="426"/>
        </w:tabs>
        <w:ind w:left="426" w:hanging="284"/>
        <w:rPr>
          <w:sz w:val="22"/>
        </w:rPr>
      </w:pPr>
      <w:r w:rsidRPr="00740E83">
        <w:rPr>
          <w:sz w:val="22"/>
        </w:rPr>
        <w:t xml:space="preserve">Wykonawca gwarantuje, że dostarczony Przedmiot </w:t>
      </w:r>
      <w:r w:rsidR="00302FD0" w:rsidRPr="00740E83">
        <w:rPr>
          <w:sz w:val="22"/>
        </w:rPr>
        <w:t>Umowy</w:t>
      </w:r>
      <w:r w:rsidRPr="00740E83">
        <w:rPr>
          <w:sz w:val="22"/>
        </w:rPr>
        <w:t xml:space="preserve"> jest fabrycznie nowy, wolny od wad </w:t>
      </w:r>
      <w:r w:rsidR="001B0051" w:rsidRPr="00740E83">
        <w:rPr>
          <w:sz w:val="22"/>
        </w:rPr>
        <w:br/>
      </w:r>
      <w:r w:rsidRPr="00740E83">
        <w:rPr>
          <w:sz w:val="22"/>
        </w:rPr>
        <w:t xml:space="preserve">i uszkodzeń oraz jest zgodny z parametrami technicznymi wymienionymi w załączniku nr </w:t>
      </w:r>
      <w:r w:rsidR="00740E83" w:rsidRPr="00740E83">
        <w:rPr>
          <w:sz w:val="22"/>
        </w:rPr>
        <w:t>2</w:t>
      </w:r>
      <w:r w:rsidRPr="00740E83">
        <w:rPr>
          <w:sz w:val="22"/>
        </w:rPr>
        <w:t xml:space="preserve"> do </w:t>
      </w:r>
      <w:r w:rsidR="00302FD0" w:rsidRPr="00740E83">
        <w:rPr>
          <w:sz w:val="22"/>
        </w:rPr>
        <w:t>U</w:t>
      </w:r>
      <w:r w:rsidR="00B3770B">
        <w:rPr>
          <w:sz w:val="22"/>
        </w:rPr>
        <w:t>mowy.</w:t>
      </w:r>
    </w:p>
    <w:p w:rsidR="00E55ACE" w:rsidRPr="00740E83" w:rsidRDefault="00E55ACE" w:rsidP="00BD0A0A">
      <w:pPr>
        <w:pStyle w:val="Tekstpodstawowy"/>
        <w:numPr>
          <w:ilvl w:val="1"/>
          <w:numId w:val="36"/>
        </w:numPr>
        <w:tabs>
          <w:tab w:val="clear" w:pos="1080"/>
          <w:tab w:val="clear" w:pos="3118"/>
          <w:tab w:val="num" w:pos="284"/>
          <w:tab w:val="left" w:pos="426"/>
        </w:tabs>
        <w:ind w:left="284" w:hanging="142"/>
        <w:rPr>
          <w:sz w:val="22"/>
        </w:rPr>
      </w:pPr>
      <w:r w:rsidRPr="00740E83">
        <w:rPr>
          <w:sz w:val="22"/>
        </w:rPr>
        <w:t xml:space="preserve">Warunki gwarancji i serwisu są określone w załączniku nr </w:t>
      </w:r>
      <w:r w:rsidR="00740E83" w:rsidRPr="00740E83">
        <w:rPr>
          <w:sz w:val="22"/>
        </w:rPr>
        <w:t>3</w:t>
      </w:r>
      <w:r w:rsidR="00B8233A" w:rsidRPr="00740E83">
        <w:rPr>
          <w:sz w:val="22"/>
        </w:rPr>
        <w:t xml:space="preserve"> do </w:t>
      </w:r>
      <w:r w:rsidR="00302FD0" w:rsidRPr="00740E83">
        <w:rPr>
          <w:sz w:val="22"/>
        </w:rPr>
        <w:t>U</w:t>
      </w:r>
      <w:r w:rsidR="00B8233A" w:rsidRPr="00740E83">
        <w:rPr>
          <w:sz w:val="22"/>
        </w:rPr>
        <w:t>mowy</w:t>
      </w:r>
      <w:r w:rsidRPr="00740E83">
        <w:rPr>
          <w:sz w:val="22"/>
        </w:rPr>
        <w:t xml:space="preserve"> i zgodne są ze złożoną ofertą.</w:t>
      </w:r>
    </w:p>
    <w:p w:rsidR="00E55ACE" w:rsidRPr="009643AE" w:rsidRDefault="00E55ACE" w:rsidP="00E55ACE">
      <w:pPr>
        <w:ind w:left="142"/>
        <w:jc w:val="both"/>
        <w:rPr>
          <w:color w:val="FF0000"/>
        </w:rPr>
      </w:pPr>
    </w:p>
    <w:p w:rsidR="00E55ACE" w:rsidRPr="00740E83" w:rsidRDefault="00E55ACE" w:rsidP="001B0051">
      <w:pPr>
        <w:suppressAutoHyphens w:val="0"/>
        <w:jc w:val="center"/>
        <w:rPr>
          <w:b/>
          <w:sz w:val="22"/>
        </w:rPr>
      </w:pPr>
      <w:r w:rsidRPr="00740E83">
        <w:rPr>
          <w:b/>
          <w:sz w:val="22"/>
        </w:rPr>
        <w:t xml:space="preserve">§ </w:t>
      </w:r>
      <w:r w:rsidR="003D0069">
        <w:rPr>
          <w:b/>
          <w:sz w:val="22"/>
        </w:rPr>
        <w:t>5</w:t>
      </w:r>
    </w:p>
    <w:p w:rsidR="00E55ACE" w:rsidRPr="00740E83" w:rsidRDefault="00E55ACE" w:rsidP="0062500F">
      <w:pPr>
        <w:pStyle w:val="Akapitzlist"/>
        <w:numPr>
          <w:ilvl w:val="2"/>
          <w:numId w:val="38"/>
        </w:numPr>
        <w:tabs>
          <w:tab w:val="clear" w:pos="1440"/>
        </w:tabs>
        <w:suppressAutoHyphens w:val="0"/>
        <w:ind w:left="284" w:hanging="284"/>
        <w:jc w:val="both"/>
        <w:rPr>
          <w:sz w:val="22"/>
          <w:szCs w:val="22"/>
        </w:rPr>
      </w:pPr>
      <w:r w:rsidRPr="00740E83">
        <w:rPr>
          <w:sz w:val="22"/>
          <w:szCs w:val="22"/>
        </w:rPr>
        <w:t xml:space="preserve">Wykonawca zobowiązuje się dostarczyć Przedmiot Umowy wymieniony w § 1 do Zespołu Opieki Zdrowotnej w Nysie (Blok Operacyjny) </w:t>
      </w:r>
      <w:r w:rsidRPr="00740E83">
        <w:rPr>
          <w:sz w:val="22"/>
          <w:szCs w:val="22"/>
          <w:u w:val="single"/>
        </w:rPr>
        <w:t>w terminie do ………….. kalendarzowych</w:t>
      </w:r>
      <w:r w:rsidR="003A7A45">
        <w:rPr>
          <w:sz w:val="22"/>
          <w:szCs w:val="22"/>
        </w:rPr>
        <w:t xml:space="preserve"> od daty zawarcia Umowy.</w:t>
      </w:r>
    </w:p>
    <w:p w:rsidR="00E55ACE" w:rsidRPr="00740E83" w:rsidRDefault="00E55ACE" w:rsidP="0062500F">
      <w:pPr>
        <w:pStyle w:val="Akapitzlist"/>
        <w:numPr>
          <w:ilvl w:val="2"/>
          <w:numId w:val="38"/>
        </w:numPr>
        <w:tabs>
          <w:tab w:val="clear" w:pos="1440"/>
        </w:tabs>
        <w:suppressAutoHyphens w:val="0"/>
        <w:ind w:left="284" w:hanging="284"/>
        <w:jc w:val="both"/>
        <w:rPr>
          <w:sz w:val="22"/>
          <w:szCs w:val="22"/>
        </w:rPr>
      </w:pPr>
      <w:r w:rsidRPr="00740E83">
        <w:rPr>
          <w:sz w:val="22"/>
          <w:szCs w:val="22"/>
        </w:rPr>
        <w:t>Datę dostawy Wykonawca zobowiązany jest ustalić z Zamawiającym.</w:t>
      </w:r>
    </w:p>
    <w:p w:rsidR="00E55ACE" w:rsidRPr="00740E83" w:rsidRDefault="00E55ACE" w:rsidP="0062500F">
      <w:pPr>
        <w:pStyle w:val="Akapitzlist"/>
        <w:numPr>
          <w:ilvl w:val="2"/>
          <w:numId w:val="38"/>
        </w:numPr>
        <w:tabs>
          <w:tab w:val="clear" w:pos="1440"/>
        </w:tabs>
        <w:suppressAutoHyphens w:val="0"/>
        <w:ind w:left="284" w:hanging="284"/>
        <w:jc w:val="both"/>
        <w:rPr>
          <w:sz w:val="22"/>
          <w:szCs w:val="22"/>
        </w:rPr>
      </w:pPr>
      <w:r w:rsidRPr="00740E83">
        <w:rPr>
          <w:sz w:val="22"/>
          <w:szCs w:val="22"/>
        </w:rPr>
        <w:t>Wykonawca wraz z</w:t>
      </w:r>
      <w:r w:rsidR="001B0051" w:rsidRPr="00740E83">
        <w:rPr>
          <w:sz w:val="22"/>
          <w:szCs w:val="22"/>
        </w:rPr>
        <w:t xml:space="preserve"> pierwszą</w:t>
      </w:r>
      <w:r w:rsidRPr="00740E83">
        <w:rPr>
          <w:sz w:val="22"/>
          <w:szCs w:val="22"/>
        </w:rPr>
        <w:t xml:space="preserve"> dostawą Przedmiotu Umowy zobowiązuje się dostarczyć:</w:t>
      </w:r>
    </w:p>
    <w:p w:rsidR="003445FB" w:rsidRPr="003D0069" w:rsidRDefault="003445FB" w:rsidP="003D0069">
      <w:pPr>
        <w:pStyle w:val="Akapitzlist"/>
        <w:suppressAutoHyphens w:val="0"/>
        <w:ind w:left="284"/>
        <w:jc w:val="both"/>
        <w:rPr>
          <w:sz w:val="22"/>
          <w:szCs w:val="22"/>
        </w:rPr>
      </w:pPr>
      <w:r w:rsidRPr="003D0069">
        <w:rPr>
          <w:b/>
          <w:bCs/>
          <w:sz w:val="22"/>
          <w:szCs w:val="22"/>
          <w:lang w:val="en-US"/>
        </w:rPr>
        <w:t xml:space="preserve">Instrukcję obejmującą: </w:t>
      </w:r>
      <w:r w:rsidR="00740E83" w:rsidRPr="003D0069">
        <w:rPr>
          <w:bCs/>
          <w:sz w:val="22"/>
          <w:szCs w:val="22"/>
          <w:lang w:val="en-US"/>
        </w:rPr>
        <w:t>mycie,</w:t>
      </w:r>
      <w:r w:rsidR="00740E83" w:rsidRPr="003D0069">
        <w:rPr>
          <w:b/>
          <w:bCs/>
          <w:sz w:val="22"/>
          <w:szCs w:val="22"/>
          <w:lang w:val="en-US"/>
        </w:rPr>
        <w:t xml:space="preserve"> </w:t>
      </w:r>
      <w:r w:rsidR="00740E83" w:rsidRPr="003D0069">
        <w:rPr>
          <w:sz w:val="22"/>
          <w:szCs w:val="22"/>
          <w:lang w:val="en-US"/>
        </w:rPr>
        <w:t xml:space="preserve">czyszczenie, dezynfekcję i sterylizację - niezbędnych do przygotowania wyrobu medycznego do zastosowania zgodnie z jego przeznaczeniem w języku polskim – </w:t>
      </w:r>
      <w:r w:rsidR="00740E83" w:rsidRPr="003D0069">
        <w:rPr>
          <w:i/>
          <w:sz w:val="22"/>
          <w:szCs w:val="22"/>
          <w:lang w:val="en-US"/>
        </w:rPr>
        <w:t>dotyczy części nr  12, 19, 24, 26, 27,</w:t>
      </w:r>
      <w:r w:rsidR="004C57D5" w:rsidRPr="003D0069">
        <w:rPr>
          <w:i/>
          <w:sz w:val="22"/>
          <w:szCs w:val="22"/>
          <w:lang w:val="en-US"/>
        </w:rPr>
        <w:t xml:space="preserve"> </w:t>
      </w:r>
      <w:r w:rsidR="00740E83" w:rsidRPr="003D0069">
        <w:rPr>
          <w:i/>
          <w:sz w:val="22"/>
          <w:szCs w:val="22"/>
          <w:lang w:val="en-US"/>
        </w:rPr>
        <w:t xml:space="preserve">31, 36, 37, 39, 40 (poz. 1) , 41, 42 </w:t>
      </w:r>
    </w:p>
    <w:p w:rsidR="00E55ACE" w:rsidRDefault="00E55ACE" w:rsidP="002D2647">
      <w:pPr>
        <w:suppressAutoHyphens w:val="0"/>
        <w:autoSpaceDE w:val="0"/>
        <w:jc w:val="both"/>
        <w:rPr>
          <w:color w:val="FF0000"/>
          <w:sz w:val="22"/>
          <w:szCs w:val="22"/>
        </w:rPr>
      </w:pPr>
      <w:r w:rsidRPr="009643AE">
        <w:rPr>
          <w:color w:val="FF0000"/>
          <w:sz w:val="22"/>
          <w:szCs w:val="22"/>
        </w:rPr>
        <w:t xml:space="preserve">     </w:t>
      </w:r>
    </w:p>
    <w:p w:rsidR="007E5E99" w:rsidRPr="009643AE" w:rsidRDefault="007E5E99" w:rsidP="002D2647">
      <w:pPr>
        <w:suppressAutoHyphens w:val="0"/>
        <w:autoSpaceDE w:val="0"/>
        <w:jc w:val="both"/>
        <w:rPr>
          <w:color w:val="FF0000"/>
          <w:sz w:val="22"/>
          <w:szCs w:val="22"/>
        </w:rPr>
      </w:pPr>
    </w:p>
    <w:p w:rsidR="00E55ACE" w:rsidRPr="003D0069" w:rsidRDefault="00934BE2" w:rsidP="00934BE2">
      <w:pPr>
        <w:pStyle w:val="Tekstpodstawowy"/>
        <w:ind w:left="360"/>
        <w:rPr>
          <w:b/>
          <w:sz w:val="22"/>
        </w:rPr>
      </w:pPr>
      <w:r w:rsidRPr="003D0069">
        <w:rPr>
          <w:b/>
          <w:sz w:val="22"/>
        </w:rPr>
        <w:lastRenderedPageBreak/>
        <w:t xml:space="preserve">                                                                    </w:t>
      </w:r>
      <w:r w:rsidR="00E55ACE" w:rsidRPr="003D0069">
        <w:rPr>
          <w:b/>
          <w:sz w:val="22"/>
        </w:rPr>
        <w:t xml:space="preserve">§ </w:t>
      </w:r>
      <w:r w:rsidR="003D0069">
        <w:rPr>
          <w:b/>
          <w:sz w:val="22"/>
        </w:rPr>
        <w:t>6</w:t>
      </w:r>
    </w:p>
    <w:p w:rsidR="00E55ACE" w:rsidRPr="003D0069" w:rsidRDefault="00E55ACE" w:rsidP="0062500F">
      <w:pPr>
        <w:pStyle w:val="Akapitzlist"/>
        <w:numPr>
          <w:ilvl w:val="3"/>
          <w:numId w:val="37"/>
        </w:numPr>
        <w:tabs>
          <w:tab w:val="clear" w:pos="2880"/>
          <w:tab w:val="left" w:pos="284"/>
        </w:tabs>
        <w:ind w:left="284" w:hanging="284"/>
        <w:jc w:val="both"/>
      </w:pPr>
      <w:r w:rsidRPr="003D0069">
        <w:rPr>
          <w:sz w:val="22"/>
          <w:szCs w:val="22"/>
        </w:rPr>
        <w:t xml:space="preserve">Wykonawca gwarantuje, że zaproponowany Przedmiot </w:t>
      </w:r>
      <w:r w:rsidR="00C74F11">
        <w:rPr>
          <w:sz w:val="22"/>
          <w:szCs w:val="22"/>
        </w:rPr>
        <w:t>Umowy</w:t>
      </w:r>
      <w:r w:rsidRPr="003D0069">
        <w:rPr>
          <w:sz w:val="22"/>
          <w:szCs w:val="22"/>
        </w:rPr>
        <w:t xml:space="preserve"> jest zgodny z:</w:t>
      </w:r>
    </w:p>
    <w:p w:rsidR="003D0069" w:rsidRPr="00AE5203" w:rsidRDefault="003D0069" w:rsidP="003D0069">
      <w:pPr>
        <w:pStyle w:val="Standard"/>
        <w:numPr>
          <w:ilvl w:val="0"/>
          <w:numId w:val="37"/>
        </w:numPr>
        <w:tabs>
          <w:tab w:val="left" w:pos="284"/>
        </w:tabs>
        <w:autoSpaceDE w:val="0"/>
        <w:jc w:val="both"/>
        <w:rPr>
          <w:color w:val="000000"/>
          <w:sz w:val="22"/>
          <w:szCs w:val="22"/>
        </w:rPr>
      </w:pPr>
      <w:r w:rsidRPr="003D0069">
        <w:rPr>
          <w:sz w:val="22"/>
          <w:szCs w:val="22"/>
        </w:rPr>
        <w:t>Rozporządzeniu Parlamentu Europejskiego i Rady UE 2017/745 w sprawie wyrobów medycznych</w:t>
      </w:r>
      <w:r w:rsidRPr="00AE5203">
        <w:rPr>
          <w:color w:val="000000"/>
          <w:sz w:val="22"/>
          <w:szCs w:val="22"/>
        </w:rPr>
        <w:t xml:space="preserve"> z dnia 5 maja 2017 (MDR)</w:t>
      </w:r>
    </w:p>
    <w:p w:rsidR="003D0069" w:rsidRPr="00AE5203" w:rsidRDefault="003D0069" w:rsidP="003D0069">
      <w:pPr>
        <w:pStyle w:val="Standard"/>
        <w:numPr>
          <w:ilvl w:val="0"/>
          <w:numId w:val="37"/>
        </w:numPr>
        <w:tabs>
          <w:tab w:val="left" w:pos="284"/>
        </w:tabs>
        <w:autoSpaceDE w:val="0"/>
        <w:jc w:val="both"/>
        <w:rPr>
          <w:color w:val="000000"/>
          <w:sz w:val="22"/>
          <w:szCs w:val="22"/>
        </w:rPr>
      </w:pPr>
      <w:r w:rsidRPr="00AE5203">
        <w:rPr>
          <w:color w:val="000000"/>
          <w:sz w:val="22"/>
          <w:szCs w:val="22"/>
        </w:rPr>
        <w:t>Ustawie z dnia 7 kwietnia 2022r. o wyrobach medycznych  (DZ. U.  z 2022r. poz. 974 z późn. zm.)</w:t>
      </w:r>
    </w:p>
    <w:p w:rsidR="003D0069" w:rsidRPr="00AE5203" w:rsidRDefault="003D0069" w:rsidP="003D0069">
      <w:pPr>
        <w:numPr>
          <w:ilvl w:val="0"/>
          <w:numId w:val="37"/>
        </w:numPr>
        <w:suppressAutoHyphens w:val="0"/>
        <w:spacing w:before="100" w:beforeAutospacing="1"/>
        <w:jc w:val="both"/>
        <w:rPr>
          <w:kern w:val="0"/>
          <w:sz w:val="22"/>
          <w:szCs w:val="22"/>
          <w:lang w:eastAsia="pl-PL"/>
        </w:rPr>
      </w:pPr>
      <w:r w:rsidRPr="00AE5203">
        <w:rPr>
          <w:kern w:val="0"/>
          <w:sz w:val="22"/>
          <w:szCs w:val="22"/>
          <w:lang w:eastAsia="pl-PL"/>
        </w:rPr>
        <w:t>Rozporządzeniu Ministra Zdrowia z dnia 5 listopada 2010r w sprawie sposobu kwalifikacji wyrobów medycznych (Dz. U. z 2010r. Nr 215, poz. 1416)</w:t>
      </w:r>
    </w:p>
    <w:p w:rsidR="003D0069" w:rsidRPr="00AE5203" w:rsidRDefault="003D0069" w:rsidP="003D0069">
      <w:pPr>
        <w:numPr>
          <w:ilvl w:val="0"/>
          <w:numId w:val="37"/>
        </w:numPr>
        <w:suppressAutoHyphens w:val="0"/>
        <w:spacing w:before="100" w:beforeAutospacing="1"/>
        <w:jc w:val="both"/>
        <w:rPr>
          <w:kern w:val="0"/>
          <w:sz w:val="22"/>
          <w:szCs w:val="22"/>
          <w:lang w:eastAsia="pl-PL"/>
        </w:rPr>
      </w:pPr>
      <w:r w:rsidRPr="00AE5203">
        <w:rPr>
          <w:kern w:val="0"/>
          <w:sz w:val="22"/>
          <w:szCs w:val="22"/>
          <w:lang w:eastAsia="pl-PL"/>
        </w:rPr>
        <w:t xml:space="preserve">Rozporządzeniu Ministra Zdrowia z dnia 17 lutego 2016r w sprawie wymagań zasadniczych oraz procedur zgodności wyrobów medycznych (Dz. U. z </w:t>
      </w:r>
      <w:r w:rsidRPr="00AE5203">
        <w:rPr>
          <w:kern w:val="0"/>
          <w:sz w:val="22"/>
          <w:szCs w:val="22"/>
          <w:lang w:val="en-US" w:eastAsia="pl-PL"/>
        </w:rPr>
        <w:t>2016 r. poz. 211)</w:t>
      </w:r>
    </w:p>
    <w:p w:rsidR="003445FB" w:rsidRPr="009643AE" w:rsidRDefault="003445FB" w:rsidP="003445FB">
      <w:pPr>
        <w:pStyle w:val="Standard"/>
        <w:tabs>
          <w:tab w:val="left" w:pos="284"/>
        </w:tabs>
        <w:autoSpaceDE w:val="0"/>
        <w:ind w:left="720"/>
        <w:jc w:val="both"/>
        <w:rPr>
          <w:color w:val="FF0000"/>
          <w:sz w:val="22"/>
          <w:szCs w:val="22"/>
        </w:rPr>
      </w:pPr>
    </w:p>
    <w:p w:rsidR="00900B14" w:rsidRPr="00900B14" w:rsidRDefault="00900B14" w:rsidP="00900B14">
      <w:pPr>
        <w:pStyle w:val="Tekstpodstawowy"/>
        <w:numPr>
          <w:ilvl w:val="1"/>
          <w:numId w:val="38"/>
        </w:numPr>
        <w:tabs>
          <w:tab w:val="clear" w:pos="1080"/>
        </w:tabs>
        <w:ind w:left="284" w:hanging="284"/>
        <w:rPr>
          <w:bCs/>
          <w:color w:val="FF0000"/>
          <w:sz w:val="22"/>
          <w:szCs w:val="22"/>
        </w:rPr>
      </w:pPr>
      <w:r>
        <w:rPr>
          <w:bCs/>
          <w:sz w:val="22"/>
          <w:szCs w:val="22"/>
          <w:lang w:val="en-US"/>
        </w:rPr>
        <w:t xml:space="preserve">Wykonawca gwarantuje, że </w:t>
      </w:r>
      <w:r w:rsidRPr="0088583C">
        <w:rPr>
          <w:sz w:val="22"/>
          <w:szCs w:val="22"/>
        </w:rPr>
        <w:t xml:space="preserve">zaproponowany Przedmiot Umowy </w:t>
      </w:r>
      <w:r>
        <w:rPr>
          <w:sz w:val="22"/>
          <w:szCs w:val="22"/>
        </w:rPr>
        <w:t xml:space="preserve">jest </w:t>
      </w:r>
      <w:r w:rsidRPr="00900B14">
        <w:rPr>
          <w:bCs/>
          <w:sz w:val="22"/>
          <w:szCs w:val="22"/>
          <w:lang w:val="en-US"/>
        </w:rPr>
        <w:t>zgodn</w:t>
      </w:r>
      <w:r>
        <w:rPr>
          <w:bCs/>
          <w:sz w:val="22"/>
          <w:szCs w:val="22"/>
          <w:lang w:val="en-US"/>
        </w:rPr>
        <w:t>y</w:t>
      </w:r>
      <w:r w:rsidRPr="00900B14">
        <w:rPr>
          <w:bCs/>
          <w:sz w:val="22"/>
          <w:szCs w:val="22"/>
          <w:lang w:val="en-US"/>
        </w:rPr>
        <w:t xml:space="preserve"> z obowiązującymi normami zharmonizowanymi </w:t>
      </w:r>
      <w:r w:rsidRPr="00900B14">
        <w:rPr>
          <w:bCs/>
          <w:sz w:val="22"/>
          <w:szCs w:val="22"/>
        </w:rPr>
        <w:t>dla wyrobów medycznych</w:t>
      </w:r>
    </w:p>
    <w:p w:rsidR="00900B14" w:rsidRPr="00AE5203" w:rsidRDefault="00900B14" w:rsidP="00900B14">
      <w:pPr>
        <w:pStyle w:val="western"/>
        <w:numPr>
          <w:ilvl w:val="0"/>
          <w:numId w:val="63"/>
        </w:numPr>
        <w:spacing w:before="0" w:beforeAutospacing="0" w:after="0"/>
        <w:jc w:val="both"/>
        <w:rPr>
          <w:color w:val="auto"/>
          <w:sz w:val="22"/>
          <w:szCs w:val="22"/>
        </w:rPr>
      </w:pPr>
      <w:r w:rsidRPr="00AE5203">
        <w:rPr>
          <w:bCs/>
          <w:color w:val="auto"/>
          <w:sz w:val="22"/>
          <w:szCs w:val="22"/>
        </w:rPr>
        <w:t xml:space="preserve">PN-EN ISO 10993-18:2020-11 / PN-EN ISO 10993-18:2020-11/A1:2024-01 </w:t>
      </w:r>
      <w:r w:rsidRPr="00AE5203">
        <w:rPr>
          <w:color w:val="auto"/>
          <w:sz w:val="22"/>
          <w:szCs w:val="22"/>
        </w:rPr>
        <w:t>– Biologiczna ocena wyrobów medycznych -- Część 18: Charakterystyka chemiczna materiałów wyrobu medycznego w procesie zarządzania ryzykiem</w:t>
      </w:r>
      <w:r w:rsidRPr="00AE5203">
        <w:rPr>
          <w:bCs/>
          <w:color w:val="auto"/>
          <w:sz w:val="22"/>
          <w:szCs w:val="22"/>
        </w:rPr>
        <w:t xml:space="preserve"> </w:t>
      </w:r>
    </w:p>
    <w:p w:rsidR="00900B14" w:rsidRPr="00AE5203" w:rsidRDefault="00900B14" w:rsidP="00900B14">
      <w:pPr>
        <w:pStyle w:val="western"/>
        <w:numPr>
          <w:ilvl w:val="0"/>
          <w:numId w:val="63"/>
        </w:numPr>
        <w:spacing w:before="0" w:beforeAutospacing="0" w:after="0"/>
        <w:jc w:val="both"/>
        <w:rPr>
          <w:color w:val="auto"/>
          <w:sz w:val="22"/>
          <w:szCs w:val="22"/>
        </w:rPr>
      </w:pPr>
      <w:r w:rsidRPr="00AE5203">
        <w:rPr>
          <w:bCs/>
          <w:color w:val="auto"/>
          <w:sz w:val="22"/>
          <w:szCs w:val="22"/>
        </w:rPr>
        <w:t>PN-EN ISO 17664-1:2022-01</w:t>
      </w:r>
      <w:r w:rsidRPr="00AE5203">
        <w:rPr>
          <w:color w:val="auto"/>
          <w:sz w:val="22"/>
          <w:szCs w:val="22"/>
        </w:rPr>
        <w:t xml:space="preserve"> – Przetwarzanie produktów do ochrony zdrowia -- Informacje dostarczane przez wytwórcę wyrobu medycznego dotyczące przetwarzania wyrobów medycznych -- Część 1: Wyroby medyczne wysokiego i średniego ryzyka</w:t>
      </w:r>
    </w:p>
    <w:p w:rsidR="00900B14" w:rsidRPr="00AE5203" w:rsidRDefault="00900B14" w:rsidP="00900B14">
      <w:pPr>
        <w:pStyle w:val="western"/>
        <w:numPr>
          <w:ilvl w:val="0"/>
          <w:numId w:val="63"/>
        </w:numPr>
        <w:spacing w:before="0" w:beforeAutospacing="0" w:after="0"/>
        <w:jc w:val="both"/>
        <w:rPr>
          <w:color w:val="auto"/>
          <w:sz w:val="22"/>
          <w:szCs w:val="22"/>
        </w:rPr>
      </w:pPr>
      <w:r w:rsidRPr="00AE5203">
        <w:rPr>
          <w:color w:val="auto"/>
          <w:sz w:val="22"/>
          <w:szCs w:val="22"/>
        </w:rPr>
        <w:t>PN-EN ISO 13485:2016-04  / PN-EN ISO 13485:2016-04/AC:2018-06 / PN-EN ISO 13485:2016-04/A11:2022-01 – Wyroby medyczne -- Systemy zarządzania jakością -- Wymagania do celów przepisów prawnych</w:t>
      </w:r>
    </w:p>
    <w:p w:rsidR="00900B14" w:rsidRPr="00AE5203" w:rsidRDefault="00900B14" w:rsidP="00900B14">
      <w:pPr>
        <w:pStyle w:val="western"/>
        <w:numPr>
          <w:ilvl w:val="0"/>
          <w:numId w:val="63"/>
        </w:numPr>
        <w:spacing w:before="0" w:beforeAutospacing="0" w:after="0"/>
        <w:jc w:val="both"/>
        <w:rPr>
          <w:color w:val="auto"/>
          <w:sz w:val="22"/>
          <w:szCs w:val="22"/>
        </w:rPr>
      </w:pPr>
      <w:r w:rsidRPr="00AE5203">
        <w:rPr>
          <w:color w:val="auto"/>
          <w:sz w:val="22"/>
          <w:szCs w:val="22"/>
          <w:lang w:eastAsia="ar-SA"/>
        </w:rPr>
        <w:t>PN-EN ISO 15223-1:2022-01</w:t>
      </w:r>
      <w:r w:rsidRPr="00AE5203">
        <w:rPr>
          <w:rFonts w:cs="Arial"/>
          <w:color w:val="auto"/>
          <w:sz w:val="22"/>
          <w:szCs w:val="22"/>
          <w:lang w:eastAsia="ar-SA"/>
        </w:rPr>
        <w:t xml:space="preserve"> </w:t>
      </w:r>
      <w:r w:rsidRPr="00AE5203">
        <w:rPr>
          <w:color w:val="auto"/>
          <w:sz w:val="22"/>
          <w:szCs w:val="22"/>
        </w:rPr>
        <w:t xml:space="preserve">– Wyroby medyczne -- Symbole do stosowania na etykietach wyrobów medycznych, w ich oznakowaniu i w dostarczanych z nimi informacjach -- Część 1: Wymagania ogólne </w:t>
      </w:r>
    </w:p>
    <w:p w:rsidR="00900B14" w:rsidRPr="00AE5203" w:rsidRDefault="00900B14" w:rsidP="00900B14">
      <w:pPr>
        <w:pStyle w:val="western"/>
        <w:numPr>
          <w:ilvl w:val="0"/>
          <w:numId w:val="63"/>
        </w:numPr>
        <w:spacing w:before="0" w:beforeAutospacing="0" w:after="0"/>
        <w:jc w:val="both"/>
        <w:rPr>
          <w:color w:val="auto"/>
          <w:sz w:val="22"/>
          <w:szCs w:val="22"/>
        </w:rPr>
      </w:pPr>
      <w:r w:rsidRPr="00AE5203">
        <w:rPr>
          <w:color w:val="auto"/>
          <w:sz w:val="22"/>
          <w:szCs w:val="22"/>
          <w:lang w:val="en-US"/>
        </w:rPr>
        <w:t xml:space="preserve">PN-EN 14971:2020-05 / PN-EN ISO 14971:2020-05/A11 – Wyroby medyczne – Zastosowanie zarządzania ryzykiem do wyrobów medycznych </w:t>
      </w:r>
    </w:p>
    <w:p w:rsidR="00900B14" w:rsidRPr="00AE5203" w:rsidRDefault="00900B14" w:rsidP="00900B14">
      <w:pPr>
        <w:pStyle w:val="western"/>
        <w:numPr>
          <w:ilvl w:val="0"/>
          <w:numId w:val="63"/>
        </w:numPr>
        <w:spacing w:before="0" w:beforeAutospacing="0" w:after="0"/>
        <w:jc w:val="both"/>
        <w:rPr>
          <w:color w:val="auto"/>
          <w:sz w:val="22"/>
          <w:szCs w:val="22"/>
        </w:rPr>
      </w:pPr>
      <w:r w:rsidRPr="00AE5203">
        <w:rPr>
          <w:bCs/>
          <w:color w:val="auto"/>
          <w:sz w:val="22"/>
          <w:szCs w:val="22"/>
        </w:rPr>
        <w:t xml:space="preserve">PN-EN ISO 11607-1:2020-06 /  PN-EN ISO 11607-2:2020-06/A1 – </w:t>
      </w:r>
      <w:r w:rsidRPr="00AE5203">
        <w:rPr>
          <w:color w:val="auto"/>
          <w:sz w:val="22"/>
          <w:szCs w:val="22"/>
        </w:rPr>
        <w:t xml:space="preserve">Opakowania dla finalnie sterylizowanych wyrobów medycznych – Część 1: Wymagania dotyczące materiałów, systemów bariery sterylnej i systemów opakowaniowych. </w:t>
      </w:r>
    </w:p>
    <w:p w:rsidR="00900B14" w:rsidRPr="00E71603" w:rsidRDefault="00900B14" w:rsidP="00900B14">
      <w:pPr>
        <w:pStyle w:val="Akapitzlist"/>
        <w:widowControl w:val="0"/>
        <w:tabs>
          <w:tab w:val="left" w:pos="-1942"/>
          <w:tab w:val="left" w:pos="0"/>
        </w:tabs>
        <w:autoSpaceDE w:val="0"/>
        <w:ind w:left="360"/>
        <w:jc w:val="both"/>
        <w:rPr>
          <w:bCs/>
          <w:color w:val="FF0000"/>
          <w:sz w:val="22"/>
          <w:szCs w:val="22"/>
        </w:rPr>
      </w:pPr>
    </w:p>
    <w:p w:rsidR="00E55ACE" w:rsidRPr="009643AE" w:rsidRDefault="00E55ACE" w:rsidP="00E55ACE">
      <w:pPr>
        <w:widowControl w:val="0"/>
        <w:tabs>
          <w:tab w:val="left" w:pos="-1942"/>
          <w:tab w:val="left" w:pos="0"/>
          <w:tab w:val="num" w:pos="284"/>
        </w:tabs>
        <w:autoSpaceDE w:val="0"/>
        <w:jc w:val="both"/>
        <w:rPr>
          <w:color w:val="FF0000"/>
          <w:sz w:val="22"/>
          <w:szCs w:val="22"/>
        </w:rPr>
      </w:pPr>
    </w:p>
    <w:p w:rsidR="00E55ACE" w:rsidRPr="003D0069" w:rsidRDefault="00E55ACE" w:rsidP="00E55ACE">
      <w:pPr>
        <w:pStyle w:val="Tekstpodstawowy"/>
        <w:jc w:val="center"/>
        <w:rPr>
          <w:b/>
          <w:sz w:val="22"/>
        </w:rPr>
      </w:pPr>
      <w:r w:rsidRPr="003D0069">
        <w:rPr>
          <w:b/>
          <w:sz w:val="22"/>
        </w:rPr>
        <w:t xml:space="preserve">§ </w:t>
      </w:r>
      <w:r w:rsidR="003D0069">
        <w:rPr>
          <w:b/>
          <w:sz w:val="22"/>
        </w:rPr>
        <w:t>7</w:t>
      </w:r>
    </w:p>
    <w:p w:rsidR="008D3622" w:rsidRPr="008D3622" w:rsidRDefault="008D3622" w:rsidP="008D3622">
      <w:pPr>
        <w:pStyle w:val="Akapitzlist"/>
        <w:numPr>
          <w:ilvl w:val="0"/>
          <w:numId w:val="41"/>
        </w:numPr>
        <w:tabs>
          <w:tab w:val="num" w:pos="284"/>
        </w:tabs>
        <w:ind w:left="284"/>
        <w:jc w:val="both"/>
        <w:rPr>
          <w:sz w:val="22"/>
          <w:szCs w:val="22"/>
        </w:rPr>
      </w:pPr>
      <w:r w:rsidRPr="008D3622">
        <w:rPr>
          <w:sz w:val="22"/>
          <w:szCs w:val="22"/>
        </w:rPr>
        <w:t>Wykonawca gwarantuje, że</w:t>
      </w:r>
      <w:r w:rsidRPr="008D3622">
        <w:rPr>
          <w:b/>
          <w:bCs/>
          <w:sz w:val="22"/>
          <w:szCs w:val="22"/>
        </w:rPr>
        <w:t xml:space="preserve"> </w:t>
      </w:r>
      <w:r w:rsidRPr="008D3622">
        <w:rPr>
          <w:bCs/>
          <w:sz w:val="22"/>
          <w:szCs w:val="22"/>
        </w:rPr>
        <w:t xml:space="preserve">oferowany </w:t>
      </w:r>
      <w:r w:rsidRPr="008D3622">
        <w:rPr>
          <w:sz w:val="22"/>
          <w:szCs w:val="22"/>
        </w:rPr>
        <w:t xml:space="preserve">Przedmiot Umowy </w:t>
      </w:r>
      <w:r w:rsidRPr="008D3622">
        <w:rPr>
          <w:bCs/>
          <w:sz w:val="22"/>
          <w:szCs w:val="22"/>
        </w:rPr>
        <w:t>dla części nr ………….</w:t>
      </w:r>
      <w:r w:rsidRPr="008D3622">
        <w:rPr>
          <w:b/>
          <w:bCs/>
          <w:sz w:val="22"/>
          <w:szCs w:val="22"/>
        </w:rPr>
        <w:t xml:space="preserve"> </w:t>
      </w:r>
      <w:r w:rsidRPr="008D3622">
        <w:rPr>
          <w:sz w:val="22"/>
          <w:szCs w:val="22"/>
        </w:rPr>
        <w:t xml:space="preserve">został  zgłoszony do Prezesa Urzędu Rejestracji Produktów Leczniczych, Wyrobów Medycznych i Produktów Biobójczych </w:t>
      </w:r>
      <w:r w:rsidRPr="008D3622">
        <w:rPr>
          <w:sz w:val="22"/>
          <w:szCs w:val="22"/>
        </w:rPr>
        <w:br/>
        <w:t>i uzyskał dopuszczenie do obrotu i stosowania na terenie Rzeczypospolitej Polskiej.</w:t>
      </w:r>
      <w:r w:rsidRPr="008D3622">
        <w:rPr>
          <w:b/>
          <w:bCs/>
          <w:i/>
          <w:iCs/>
          <w:sz w:val="22"/>
          <w:szCs w:val="22"/>
        </w:rPr>
        <w:t xml:space="preserve"> (</w:t>
      </w:r>
      <w:r w:rsidRPr="008D3622">
        <w:rPr>
          <w:i/>
          <w:iCs/>
          <w:kern w:val="0"/>
          <w:sz w:val="22"/>
          <w:szCs w:val="22"/>
          <w:lang w:eastAsia="pl-PL"/>
        </w:rPr>
        <w:t>Wykonawca przedłoży kserokopie dokumentów dopuszczających oferowany asortyment do stosowania i obrotu na terenie Polski, na każde żądanie Zamawiającego</w:t>
      </w:r>
      <w:r w:rsidRPr="008D3622">
        <w:rPr>
          <w:bCs/>
          <w:i/>
          <w:iCs/>
          <w:sz w:val="22"/>
          <w:szCs w:val="22"/>
        </w:rPr>
        <w:t>.)</w:t>
      </w:r>
    </w:p>
    <w:p w:rsidR="00E55ACE" w:rsidRPr="003D0069" w:rsidRDefault="00E55ACE" w:rsidP="0062500F">
      <w:pPr>
        <w:pStyle w:val="Akapitzlist"/>
        <w:numPr>
          <w:ilvl w:val="0"/>
          <w:numId w:val="41"/>
        </w:numPr>
        <w:tabs>
          <w:tab w:val="num" w:pos="284"/>
        </w:tabs>
        <w:ind w:left="284"/>
        <w:jc w:val="both"/>
        <w:rPr>
          <w:sz w:val="22"/>
          <w:szCs w:val="22"/>
        </w:rPr>
      </w:pPr>
      <w:r w:rsidRPr="003D0069">
        <w:rPr>
          <w:sz w:val="22"/>
          <w:szCs w:val="22"/>
        </w:rPr>
        <w:t xml:space="preserve">Wykonawca gwarantuje, że oferowany Przedmiot </w:t>
      </w:r>
      <w:r w:rsidR="00C74F11">
        <w:rPr>
          <w:sz w:val="22"/>
          <w:szCs w:val="22"/>
        </w:rPr>
        <w:t>Umowy</w:t>
      </w:r>
      <w:r w:rsidRPr="003D0069">
        <w:rPr>
          <w:sz w:val="22"/>
          <w:szCs w:val="22"/>
        </w:rPr>
        <w:t xml:space="preserve"> posiada instrukc</w:t>
      </w:r>
      <w:r w:rsidR="00C74F11">
        <w:rPr>
          <w:sz w:val="22"/>
          <w:szCs w:val="22"/>
        </w:rPr>
        <w:t xml:space="preserve">je obsługi/użycia </w:t>
      </w:r>
      <w:r w:rsidRPr="003D0069">
        <w:rPr>
          <w:sz w:val="22"/>
          <w:szCs w:val="22"/>
        </w:rPr>
        <w:t>w języku polskim oraz etykiety z nazwą wyrobu w języku polskim.</w:t>
      </w:r>
    </w:p>
    <w:p w:rsidR="00E55ACE" w:rsidRPr="003D0069" w:rsidRDefault="00E55ACE" w:rsidP="0062500F">
      <w:pPr>
        <w:pStyle w:val="Akapitzlist"/>
        <w:numPr>
          <w:ilvl w:val="0"/>
          <w:numId w:val="41"/>
        </w:numPr>
        <w:tabs>
          <w:tab w:val="num" w:pos="284"/>
          <w:tab w:val="left" w:pos="360"/>
          <w:tab w:val="num" w:pos="426"/>
        </w:tabs>
        <w:ind w:left="284"/>
        <w:jc w:val="both"/>
      </w:pPr>
      <w:r w:rsidRPr="003D0069">
        <w:rPr>
          <w:sz w:val="22"/>
          <w:szCs w:val="22"/>
        </w:rPr>
        <w:t xml:space="preserve">W przypadku dostarczenia przez Wykonawcę Przedmiotu </w:t>
      </w:r>
      <w:r w:rsidR="00C74F11">
        <w:rPr>
          <w:sz w:val="22"/>
          <w:szCs w:val="22"/>
        </w:rPr>
        <w:t>Umowy</w:t>
      </w:r>
      <w:r w:rsidRPr="003D0069">
        <w:rPr>
          <w:sz w:val="22"/>
          <w:szCs w:val="22"/>
        </w:rPr>
        <w:t xml:space="preserve"> nie posiadającego instrukcji obsługi/ użycia w języku polskim oraz etykiety z nazwą wyrobu w języku polskim, dostarczone produkty zostaną odesłane Wykonawcy na jego koszt.</w:t>
      </w:r>
    </w:p>
    <w:p w:rsidR="00E55ACE" w:rsidRPr="009643AE" w:rsidRDefault="00E55ACE" w:rsidP="00E55ACE">
      <w:pPr>
        <w:suppressAutoHyphens w:val="0"/>
        <w:jc w:val="center"/>
        <w:rPr>
          <w:color w:val="FF0000"/>
          <w:sz w:val="22"/>
          <w:szCs w:val="22"/>
          <w:lang w:eastAsia="pl-PL"/>
        </w:rPr>
      </w:pPr>
    </w:p>
    <w:p w:rsidR="00E55ACE" w:rsidRPr="003D0069" w:rsidRDefault="00E55ACE" w:rsidP="00E55ACE">
      <w:pPr>
        <w:pStyle w:val="Tekstpodstawowy"/>
        <w:jc w:val="center"/>
        <w:rPr>
          <w:b/>
          <w:sz w:val="22"/>
        </w:rPr>
      </w:pPr>
      <w:r w:rsidRPr="003D0069">
        <w:rPr>
          <w:b/>
          <w:sz w:val="22"/>
        </w:rPr>
        <w:t xml:space="preserve">§ </w:t>
      </w:r>
      <w:r w:rsidR="003D0069">
        <w:rPr>
          <w:b/>
          <w:sz w:val="22"/>
        </w:rPr>
        <w:t>8</w:t>
      </w:r>
      <w:r w:rsidRPr="003D0069">
        <w:rPr>
          <w:b/>
          <w:sz w:val="22"/>
        </w:rPr>
        <w:t xml:space="preserve"> </w:t>
      </w:r>
    </w:p>
    <w:p w:rsidR="003D0069" w:rsidRDefault="003D0069" w:rsidP="003D0069">
      <w:pPr>
        <w:pStyle w:val="Akapitzlist"/>
        <w:numPr>
          <w:ilvl w:val="2"/>
          <w:numId w:val="41"/>
        </w:numPr>
        <w:tabs>
          <w:tab w:val="clear" w:pos="1440"/>
          <w:tab w:val="left" w:pos="284"/>
        </w:tabs>
        <w:suppressAutoHyphens w:val="0"/>
        <w:ind w:left="284" w:hanging="284"/>
        <w:jc w:val="both"/>
        <w:rPr>
          <w:sz w:val="22"/>
          <w:szCs w:val="22"/>
        </w:rPr>
      </w:pPr>
      <w:r w:rsidRPr="003D0069">
        <w:rPr>
          <w:sz w:val="22"/>
          <w:szCs w:val="22"/>
        </w:rPr>
        <w:t>Zamawiający zobowiązuje się zapłacić Wykonawcy cenę za każdą dostarczoną partię Przedmiotu Umowy  w oparciu o ceny jednostkowe określone w ofercie.</w:t>
      </w:r>
    </w:p>
    <w:p w:rsidR="003D0069" w:rsidRPr="003D0069" w:rsidRDefault="003D0069" w:rsidP="003D0069">
      <w:pPr>
        <w:pStyle w:val="Akapitzlist"/>
        <w:numPr>
          <w:ilvl w:val="2"/>
          <w:numId w:val="41"/>
        </w:numPr>
        <w:tabs>
          <w:tab w:val="clear" w:pos="1440"/>
          <w:tab w:val="left" w:pos="284"/>
        </w:tabs>
        <w:suppressAutoHyphens w:val="0"/>
        <w:ind w:left="284" w:hanging="284"/>
        <w:jc w:val="both"/>
        <w:rPr>
          <w:sz w:val="22"/>
          <w:szCs w:val="22"/>
        </w:rPr>
      </w:pPr>
      <w:r w:rsidRPr="003D0069">
        <w:rPr>
          <w:sz w:val="22"/>
          <w:szCs w:val="22"/>
        </w:rPr>
        <w:t xml:space="preserve">Za dostarczoną partię Przedmiotu Umowy Wykonawca zobowiązany jest wystawić fakturę </w:t>
      </w:r>
      <w:r w:rsidRPr="003D0069">
        <w:rPr>
          <w:sz w:val="22"/>
          <w:szCs w:val="22"/>
        </w:rPr>
        <w:br/>
        <w:t xml:space="preserve">i </w:t>
      </w:r>
      <w:r w:rsidRPr="003D0069">
        <w:rPr>
          <w:sz w:val="22"/>
        </w:rPr>
        <w:t xml:space="preserve">przekazać ją za pośrednictwem PEF </w:t>
      </w:r>
      <w:r w:rsidRPr="003D0069">
        <w:rPr>
          <w:b/>
          <w:sz w:val="22"/>
          <w:szCs w:val="22"/>
        </w:rPr>
        <w:t xml:space="preserve">NIP 7531967997 </w:t>
      </w:r>
      <w:r w:rsidRPr="003D0069">
        <w:rPr>
          <w:sz w:val="22"/>
          <w:szCs w:val="22"/>
        </w:rPr>
        <w:t>lub na adres e-mail:</w:t>
      </w:r>
      <w:r w:rsidRPr="003D0069">
        <w:rPr>
          <w:b/>
          <w:sz w:val="22"/>
          <w:szCs w:val="22"/>
        </w:rPr>
        <w:t xml:space="preserve"> </w:t>
      </w:r>
      <w:hyperlink r:id="rId23" w:history="1">
        <w:r w:rsidRPr="003D0069">
          <w:rPr>
            <w:rStyle w:val="Hipercze"/>
            <w:color w:val="auto"/>
            <w:sz w:val="22"/>
            <w:szCs w:val="22"/>
          </w:rPr>
          <w:t>sekretariat@zoznysa.pl</w:t>
        </w:r>
      </w:hyperlink>
      <w:r w:rsidRPr="003D0069">
        <w:rPr>
          <w:sz w:val="22"/>
          <w:szCs w:val="22"/>
        </w:rPr>
        <w:t>.</w:t>
      </w:r>
    </w:p>
    <w:p w:rsidR="003D0069" w:rsidRPr="00F71551" w:rsidRDefault="003D0069" w:rsidP="003D0069">
      <w:pPr>
        <w:numPr>
          <w:ilvl w:val="0"/>
          <w:numId w:val="41"/>
        </w:numPr>
        <w:tabs>
          <w:tab w:val="left" w:pos="284"/>
        </w:tabs>
        <w:suppressAutoHyphens w:val="0"/>
        <w:ind w:left="284"/>
        <w:jc w:val="both"/>
        <w:rPr>
          <w:sz w:val="22"/>
          <w:szCs w:val="22"/>
        </w:rPr>
      </w:pPr>
      <w:r w:rsidRPr="00F71551">
        <w:rPr>
          <w:sz w:val="22"/>
          <w:szCs w:val="22"/>
        </w:rPr>
        <w:t xml:space="preserve">Zapłata nastąpi przelewem </w:t>
      </w:r>
      <w:r w:rsidRPr="00F71551">
        <w:rPr>
          <w:sz w:val="22"/>
          <w:szCs w:val="22"/>
          <w:u w:val="single"/>
        </w:rPr>
        <w:t>w ciągu 60 dni od otrzymania prawidłowo wystawionej faktury</w:t>
      </w:r>
      <w:r w:rsidRPr="00F71551">
        <w:rPr>
          <w:sz w:val="22"/>
          <w:szCs w:val="22"/>
        </w:rPr>
        <w:t>, na rachunek bankowy Wykonawcy wskazany na fakturze.</w:t>
      </w:r>
    </w:p>
    <w:p w:rsidR="003D0069" w:rsidRPr="00F71551" w:rsidRDefault="003D0069" w:rsidP="003D0069">
      <w:pPr>
        <w:numPr>
          <w:ilvl w:val="0"/>
          <w:numId w:val="41"/>
        </w:numPr>
        <w:tabs>
          <w:tab w:val="left" w:pos="284"/>
        </w:tabs>
        <w:suppressAutoHyphens w:val="0"/>
        <w:ind w:left="284"/>
        <w:jc w:val="both"/>
        <w:rPr>
          <w:sz w:val="22"/>
          <w:szCs w:val="22"/>
        </w:rPr>
      </w:pPr>
      <w:r w:rsidRPr="00F71551">
        <w:rPr>
          <w:sz w:val="22"/>
          <w:szCs w:val="22"/>
        </w:rPr>
        <w:t xml:space="preserve">Nazwy produktów z partii Przedmiotu </w:t>
      </w:r>
      <w:r>
        <w:rPr>
          <w:sz w:val="22"/>
          <w:szCs w:val="22"/>
        </w:rPr>
        <w:t>Umowy</w:t>
      </w:r>
      <w:r w:rsidRPr="00F71551">
        <w:rPr>
          <w:sz w:val="22"/>
          <w:szCs w:val="22"/>
        </w:rPr>
        <w:t xml:space="preserve"> umieszczonych na fakturze muszą być takie same jak nazwy oferowanych produktów wpisanych w ofercie.</w:t>
      </w:r>
    </w:p>
    <w:p w:rsidR="003D0069" w:rsidRPr="00F71551" w:rsidRDefault="003D0069" w:rsidP="003D0069">
      <w:pPr>
        <w:numPr>
          <w:ilvl w:val="0"/>
          <w:numId w:val="41"/>
        </w:numPr>
        <w:tabs>
          <w:tab w:val="left" w:pos="284"/>
        </w:tabs>
        <w:suppressAutoHyphens w:val="0"/>
        <w:ind w:left="284"/>
        <w:jc w:val="both"/>
        <w:rPr>
          <w:sz w:val="22"/>
          <w:szCs w:val="22"/>
          <w:u w:val="single"/>
        </w:rPr>
      </w:pPr>
      <w:r w:rsidRPr="00F71551">
        <w:rPr>
          <w:sz w:val="22"/>
          <w:szCs w:val="22"/>
          <w:u w:val="single"/>
        </w:rPr>
        <w:t>Wykonawca zobowiązany jest zamieścić na fakturze numer Umowy, której dotyczy zamówienie.</w:t>
      </w:r>
    </w:p>
    <w:p w:rsidR="00E55ACE" w:rsidRDefault="00E55ACE" w:rsidP="00E55ACE">
      <w:pPr>
        <w:pStyle w:val="Tekstpodstawowy"/>
        <w:jc w:val="center"/>
        <w:rPr>
          <w:color w:val="FF0000"/>
          <w:sz w:val="22"/>
        </w:rPr>
      </w:pPr>
    </w:p>
    <w:p w:rsidR="00900B14" w:rsidRDefault="00900B14" w:rsidP="00E55ACE">
      <w:pPr>
        <w:pStyle w:val="Tekstpodstawowy"/>
        <w:jc w:val="center"/>
        <w:rPr>
          <w:color w:val="FF0000"/>
          <w:sz w:val="22"/>
        </w:rPr>
      </w:pPr>
    </w:p>
    <w:p w:rsidR="00900B14" w:rsidRPr="009643AE" w:rsidRDefault="00900B14" w:rsidP="00E55ACE">
      <w:pPr>
        <w:pStyle w:val="Tekstpodstawowy"/>
        <w:jc w:val="center"/>
        <w:rPr>
          <w:color w:val="FF0000"/>
          <w:sz w:val="22"/>
        </w:rPr>
      </w:pPr>
    </w:p>
    <w:p w:rsidR="00E55ACE" w:rsidRPr="00C74F11" w:rsidRDefault="00E55ACE" w:rsidP="00E55ACE">
      <w:pPr>
        <w:pStyle w:val="Tekstpodstawowy"/>
        <w:jc w:val="center"/>
        <w:rPr>
          <w:b/>
          <w:sz w:val="22"/>
        </w:rPr>
      </w:pPr>
      <w:r w:rsidRPr="00C74F11">
        <w:rPr>
          <w:b/>
          <w:sz w:val="22"/>
        </w:rPr>
        <w:lastRenderedPageBreak/>
        <w:t xml:space="preserve">§ </w:t>
      </w:r>
      <w:r w:rsidR="003D0069" w:rsidRPr="00C74F11">
        <w:rPr>
          <w:b/>
          <w:sz w:val="22"/>
        </w:rPr>
        <w:t>9</w:t>
      </w:r>
    </w:p>
    <w:p w:rsidR="001B0051" w:rsidRPr="00C74F11" w:rsidRDefault="00E55ACE" w:rsidP="00E55ACE">
      <w:pPr>
        <w:pStyle w:val="Tekstpodstawowy"/>
        <w:rPr>
          <w:sz w:val="22"/>
        </w:rPr>
      </w:pPr>
      <w:r w:rsidRPr="00C74F11">
        <w:rPr>
          <w:sz w:val="22"/>
        </w:rPr>
        <w:t xml:space="preserve">Okres ważności oferowanego Przedmiotu </w:t>
      </w:r>
      <w:r w:rsidR="00C74F11" w:rsidRPr="00C74F11">
        <w:rPr>
          <w:sz w:val="22"/>
        </w:rPr>
        <w:t>Umowy</w:t>
      </w:r>
      <w:r w:rsidRPr="00C74F11">
        <w:rPr>
          <w:sz w:val="22"/>
        </w:rPr>
        <w:t xml:space="preserve"> wynosi minimum 12 miesięcy licząc od dnia jego wydania.</w:t>
      </w:r>
    </w:p>
    <w:p w:rsidR="00117CD9" w:rsidRPr="00C74F11" w:rsidRDefault="00117CD9" w:rsidP="00E55ACE">
      <w:pPr>
        <w:pStyle w:val="Tekstpodstawowy"/>
        <w:rPr>
          <w:sz w:val="22"/>
        </w:rPr>
      </w:pPr>
    </w:p>
    <w:p w:rsidR="00E55ACE" w:rsidRPr="00C74F11" w:rsidRDefault="00E55ACE" w:rsidP="00E55ACE">
      <w:pPr>
        <w:suppressAutoHyphens w:val="0"/>
        <w:jc w:val="center"/>
        <w:rPr>
          <w:b/>
          <w:sz w:val="22"/>
        </w:rPr>
      </w:pPr>
      <w:r w:rsidRPr="00C74F11">
        <w:rPr>
          <w:b/>
          <w:sz w:val="22"/>
        </w:rPr>
        <w:t xml:space="preserve">§ </w:t>
      </w:r>
      <w:r w:rsidR="003D0069" w:rsidRPr="00C74F11">
        <w:rPr>
          <w:b/>
          <w:sz w:val="22"/>
        </w:rPr>
        <w:t>10</w:t>
      </w:r>
    </w:p>
    <w:p w:rsidR="00C74F11" w:rsidRPr="00C74F11" w:rsidRDefault="00E55ACE" w:rsidP="002E4AC2">
      <w:pPr>
        <w:pStyle w:val="WW-Tekstpodstawowywcity2"/>
        <w:numPr>
          <w:ilvl w:val="2"/>
          <w:numId w:val="41"/>
        </w:numPr>
        <w:tabs>
          <w:tab w:val="clear" w:pos="1440"/>
          <w:tab w:val="num" w:pos="426"/>
        </w:tabs>
        <w:ind w:hanging="1298"/>
      </w:pPr>
      <w:r w:rsidRPr="00C74F11">
        <w:t xml:space="preserve">Odbiór ilościowy i sprawdzenie dostarczonej partii Przedmiotu </w:t>
      </w:r>
      <w:r w:rsidR="00C74F11" w:rsidRPr="00C74F11">
        <w:t>Umowy</w:t>
      </w:r>
      <w:r w:rsidRPr="00C74F11">
        <w:t xml:space="preserve"> nastąpi w magazynie Szpitala </w:t>
      </w:r>
    </w:p>
    <w:p w:rsidR="002E4AC2" w:rsidRDefault="00E55ACE" w:rsidP="002E4AC2">
      <w:pPr>
        <w:pStyle w:val="WW-Tekstpodstawowywcity2"/>
        <w:numPr>
          <w:ilvl w:val="0"/>
          <w:numId w:val="19"/>
        </w:numPr>
        <w:tabs>
          <w:tab w:val="clear" w:pos="1440"/>
          <w:tab w:val="num" w:pos="426"/>
        </w:tabs>
        <w:ind w:hanging="1298"/>
      </w:pPr>
      <w:r w:rsidRPr="00C74F11">
        <w:t>w Nysie w obecności Dostawcy.</w:t>
      </w:r>
    </w:p>
    <w:p w:rsidR="002E4AC2" w:rsidRDefault="00E55ACE" w:rsidP="002E4AC2">
      <w:pPr>
        <w:pStyle w:val="WW-Tekstpodstawowywcity2"/>
        <w:numPr>
          <w:ilvl w:val="0"/>
          <w:numId w:val="19"/>
        </w:numPr>
        <w:tabs>
          <w:tab w:val="clear" w:pos="1440"/>
          <w:tab w:val="num" w:pos="426"/>
        </w:tabs>
        <w:ind w:left="426" w:hanging="284"/>
      </w:pPr>
      <w:r w:rsidRPr="00C74F11">
        <w:t xml:space="preserve">Jeżeli z przyczyn niezależnych od Zamawiającego nie dokonano odbioru ilościowego Zamawiający może składać reklamacje w terminie 1 miesiąca od dnia dostarczenia </w:t>
      </w:r>
      <w:r w:rsidR="00C74F11" w:rsidRPr="00C74F11">
        <w:t>P</w:t>
      </w:r>
      <w:r w:rsidRPr="00C74F11">
        <w:t xml:space="preserve">rzedmiotu </w:t>
      </w:r>
      <w:r w:rsidR="00C74F11" w:rsidRPr="00C74F11">
        <w:t xml:space="preserve">Umowy </w:t>
      </w:r>
      <w:r w:rsidRPr="00C74F11">
        <w:t>do magazynu Szpitala.</w:t>
      </w:r>
    </w:p>
    <w:p w:rsidR="00E55ACE" w:rsidRPr="00C74F11" w:rsidRDefault="00E55ACE" w:rsidP="002E4AC2">
      <w:pPr>
        <w:pStyle w:val="WW-Tekstpodstawowywcity2"/>
        <w:numPr>
          <w:ilvl w:val="0"/>
          <w:numId w:val="19"/>
        </w:numPr>
        <w:tabs>
          <w:tab w:val="clear" w:pos="1440"/>
          <w:tab w:val="num" w:pos="426"/>
        </w:tabs>
        <w:ind w:left="426" w:hanging="284"/>
      </w:pPr>
      <w:r w:rsidRPr="00C74F11">
        <w:t xml:space="preserve">W razie stwierdzenia wad Zamawiający złoży </w:t>
      </w:r>
      <w:r w:rsidR="001A3D38" w:rsidRPr="00C74F11">
        <w:t>pisemną</w:t>
      </w:r>
      <w:r w:rsidRPr="00C74F11">
        <w:t xml:space="preserve"> reklamację Wykonawcy, który udzieli niezwłocznie odpowiedzi na nią w ciągu 14 dni, a po bezskutecznym upływie tego terminu reklamacja uważana będzie za uwzględnioną zgodnie z żądaniem Zamawiającego.</w:t>
      </w:r>
    </w:p>
    <w:p w:rsidR="00117CD9" w:rsidRPr="00C74F11" w:rsidRDefault="00E55ACE" w:rsidP="002E4AC2">
      <w:pPr>
        <w:pStyle w:val="WW-Tekstpodstawowywcity2"/>
        <w:numPr>
          <w:ilvl w:val="0"/>
          <w:numId w:val="0"/>
        </w:numPr>
        <w:ind w:left="5040" w:hanging="360"/>
      </w:pPr>
      <w:r w:rsidRPr="00C74F11">
        <w:tab/>
      </w:r>
      <w:r w:rsidRPr="00C74F11">
        <w:tab/>
      </w:r>
      <w:r w:rsidRPr="00C74F11">
        <w:tab/>
      </w:r>
    </w:p>
    <w:p w:rsidR="00E55ACE" w:rsidRPr="00C74F11" w:rsidRDefault="00E55ACE" w:rsidP="00E55ACE">
      <w:pPr>
        <w:pStyle w:val="Tekstpodstawowy"/>
        <w:jc w:val="center"/>
        <w:rPr>
          <w:b/>
          <w:sz w:val="22"/>
        </w:rPr>
      </w:pPr>
      <w:r w:rsidRPr="00C74F11">
        <w:rPr>
          <w:b/>
          <w:sz w:val="22"/>
        </w:rPr>
        <w:t>§ 1</w:t>
      </w:r>
      <w:r w:rsidR="003D0069" w:rsidRPr="00C74F11">
        <w:rPr>
          <w:b/>
          <w:sz w:val="22"/>
        </w:rPr>
        <w:t>1</w:t>
      </w:r>
      <w:r w:rsidRPr="00C74F11">
        <w:rPr>
          <w:b/>
          <w:sz w:val="22"/>
        </w:rPr>
        <w:t xml:space="preserve"> </w:t>
      </w:r>
    </w:p>
    <w:p w:rsidR="00E55ACE" w:rsidRPr="00C74F11" w:rsidRDefault="00E55ACE" w:rsidP="0062500F">
      <w:pPr>
        <w:pStyle w:val="Akapitzlist"/>
        <w:numPr>
          <w:ilvl w:val="3"/>
          <w:numId w:val="44"/>
        </w:numPr>
        <w:tabs>
          <w:tab w:val="clear" w:pos="2880"/>
          <w:tab w:val="num" w:pos="567"/>
          <w:tab w:val="num" w:pos="1800"/>
        </w:tabs>
        <w:autoSpaceDE w:val="0"/>
        <w:ind w:left="284" w:hanging="284"/>
        <w:jc w:val="both"/>
        <w:rPr>
          <w:sz w:val="22"/>
          <w:szCs w:val="22"/>
        </w:rPr>
      </w:pPr>
      <w:r w:rsidRPr="00C74F11">
        <w:rPr>
          <w:sz w:val="22"/>
          <w:szCs w:val="22"/>
        </w:rPr>
        <w:t>Wykonawca  zobowiązuje się zapłacić Zamawiającemu następujące kary umowne :</w:t>
      </w:r>
    </w:p>
    <w:p w:rsidR="00E55ACE" w:rsidRPr="00C74F11" w:rsidRDefault="00E55ACE" w:rsidP="0062500F">
      <w:pPr>
        <w:numPr>
          <w:ilvl w:val="5"/>
          <w:numId w:val="44"/>
        </w:numPr>
        <w:autoSpaceDE w:val="0"/>
        <w:ind w:hanging="256"/>
        <w:jc w:val="both"/>
        <w:rPr>
          <w:sz w:val="22"/>
          <w:szCs w:val="22"/>
        </w:rPr>
      </w:pPr>
      <w:r w:rsidRPr="00C74F11">
        <w:rPr>
          <w:sz w:val="22"/>
          <w:szCs w:val="22"/>
        </w:rPr>
        <w:t xml:space="preserve">za zwłokę w dostarczeniu  Przedmiotu Umowy w wysokości 0,5% wartości </w:t>
      </w:r>
      <w:r w:rsidR="004F10F9" w:rsidRPr="00C74F11">
        <w:rPr>
          <w:sz w:val="22"/>
          <w:szCs w:val="22"/>
        </w:rPr>
        <w:t>netto</w:t>
      </w:r>
      <w:r w:rsidRPr="00C74F11">
        <w:rPr>
          <w:sz w:val="22"/>
          <w:szCs w:val="22"/>
        </w:rPr>
        <w:t xml:space="preserve"> niedostarczonej części zam</w:t>
      </w:r>
      <w:r w:rsidRPr="00C74F11">
        <w:rPr>
          <w:sz w:val="22"/>
          <w:szCs w:val="22"/>
          <w:lang w:val="en-US"/>
        </w:rPr>
        <w:t>ówionego towaru za każdy dzień zwłoki</w:t>
      </w:r>
    </w:p>
    <w:p w:rsidR="00E55ACE" w:rsidRPr="00C74F11" w:rsidRDefault="00E55ACE" w:rsidP="0062500F">
      <w:pPr>
        <w:numPr>
          <w:ilvl w:val="5"/>
          <w:numId w:val="44"/>
        </w:numPr>
        <w:autoSpaceDE w:val="0"/>
        <w:ind w:hanging="256"/>
        <w:jc w:val="both"/>
        <w:rPr>
          <w:sz w:val="22"/>
          <w:szCs w:val="22"/>
        </w:rPr>
      </w:pPr>
      <w:r w:rsidRPr="00C74F11">
        <w:rPr>
          <w:sz w:val="22"/>
          <w:szCs w:val="22"/>
        </w:rPr>
        <w:t xml:space="preserve">z tytułu odstąpienia od umowy przez Zamawiającego z przyczyn leżących po stronie Wykonawcy </w:t>
      </w:r>
      <w:r w:rsidR="001B0051" w:rsidRPr="00C74F11">
        <w:rPr>
          <w:sz w:val="22"/>
          <w:szCs w:val="22"/>
        </w:rPr>
        <w:br/>
      </w:r>
      <w:r w:rsidRPr="00C74F11">
        <w:rPr>
          <w:sz w:val="22"/>
          <w:szCs w:val="22"/>
        </w:rPr>
        <w:t xml:space="preserve">w wysokości 10 % wartości </w:t>
      </w:r>
      <w:r w:rsidR="004F10F9" w:rsidRPr="00C74F11">
        <w:rPr>
          <w:sz w:val="22"/>
          <w:szCs w:val="22"/>
        </w:rPr>
        <w:t>netto</w:t>
      </w:r>
      <w:r w:rsidRPr="00C74F11">
        <w:rPr>
          <w:sz w:val="22"/>
          <w:szCs w:val="22"/>
        </w:rPr>
        <w:t xml:space="preserve"> </w:t>
      </w:r>
      <w:r w:rsidRPr="00C74F11">
        <w:rPr>
          <w:bCs/>
          <w:sz w:val="22"/>
          <w:szCs w:val="22"/>
        </w:rPr>
        <w:t>niezrealizowanej c</w:t>
      </w:r>
      <w:r w:rsidRPr="00C74F11">
        <w:rPr>
          <w:sz w:val="22"/>
          <w:szCs w:val="22"/>
        </w:rPr>
        <w:t xml:space="preserve">zęści Przedmiotu Umowy </w:t>
      </w:r>
    </w:p>
    <w:p w:rsidR="00E55ACE" w:rsidRPr="00C74F11" w:rsidRDefault="00E55ACE" w:rsidP="0062500F">
      <w:pPr>
        <w:pStyle w:val="Akapitzlist"/>
        <w:numPr>
          <w:ilvl w:val="1"/>
          <w:numId w:val="45"/>
        </w:numPr>
        <w:tabs>
          <w:tab w:val="clear" w:pos="1440"/>
          <w:tab w:val="left" w:pos="284"/>
        </w:tabs>
        <w:suppressAutoHyphens w:val="0"/>
        <w:autoSpaceDE w:val="0"/>
        <w:autoSpaceDN w:val="0"/>
        <w:adjustRightInd w:val="0"/>
        <w:ind w:left="284" w:hanging="284"/>
        <w:jc w:val="both"/>
        <w:rPr>
          <w:sz w:val="22"/>
          <w:szCs w:val="22"/>
        </w:rPr>
      </w:pPr>
      <w:r w:rsidRPr="00C74F11">
        <w:rPr>
          <w:sz w:val="22"/>
          <w:szCs w:val="22"/>
          <w:lang w:eastAsia="pl-PL"/>
        </w:rPr>
        <w:t xml:space="preserve">Łączna maksymalna wysokość kar umownych nie może przekroczyć </w:t>
      </w:r>
      <w:r w:rsidR="00C74F11" w:rsidRPr="00C74F11">
        <w:rPr>
          <w:sz w:val="22"/>
          <w:szCs w:val="22"/>
          <w:lang w:eastAsia="pl-PL"/>
        </w:rPr>
        <w:t>3</w:t>
      </w:r>
      <w:r w:rsidRPr="00C74F11">
        <w:rPr>
          <w:sz w:val="22"/>
          <w:szCs w:val="22"/>
          <w:lang w:eastAsia="pl-PL"/>
        </w:rPr>
        <w:t xml:space="preserve">0% wartości Przedmiotu Umowy </w:t>
      </w:r>
      <w:r w:rsidR="004F10F9" w:rsidRPr="00C74F11">
        <w:rPr>
          <w:sz w:val="22"/>
          <w:szCs w:val="22"/>
          <w:lang w:eastAsia="pl-PL"/>
        </w:rPr>
        <w:t>netto</w:t>
      </w:r>
      <w:r w:rsidRPr="00C74F11">
        <w:rPr>
          <w:sz w:val="22"/>
          <w:szCs w:val="22"/>
          <w:lang w:eastAsia="pl-PL"/>
        </w:rPr>
        <w:t>.</w:t>
      </w:r>
    </w:p>
    <w:p w:rsidR="00E55ACE" w:rsidRPr="00C74F11" w:rsidRDefault="00E55ACE" w:rsidP="0062500F">
      <w:pPr>
        <w:pStyle w:val="Akapitzlist"/>
        <w:numPr>
          <w:ilvl w:val="1"/>
          <w:numId w:val="45"/>
        </w:numPr>
        <w:tabs>
          <w:tab w:val="clear" w:pos="1440"/>
          <w:tab w:val="left" w:pos="284"/>
        </w:tabs>
        <w:suppressAutoHyphens w:val="0"/>
        <w:autoSpaceDE w:val="0"/>
        <w:autoSpaceDN w:val="0"/>
        <w:adjustRightInd w:val="0"/>
        <w:ind w:left="284" w:hanging="284"/>
        <w:jc w:val="both"/>
        <w:rPr>
          <w:sz w:val="22"/>
          <w:szCs w:val="22"/>
        </w:rPr>
      </w:pPr>
      <w:r w:rsidRPr="00C74F11">
        <w:rPr>
          <w:sz w:val="22"/>
          <w:szCs w:val="22"/>
        </w:rPr>
        <w:t>Zamawiający zastrzega sobie prawo dochodzenia odszkodowania na zasadach ogólnych prawa cywilnego, jeżeli poniesiona szkoda przekroczy wysokość zastrzeżonych kar umownych.</w:t>
      </w:r>
    </w:p>
    <w:p w:rsidR="00E55ACE" w:rsidRDefault="00E55ACE" w:rsidP="00E55ACE">
      <w:pPr>
        <w:suppressAutoHyphens w:val="0"/>
        <w:autoSpaceDE w:val="0"/>
        <w:jc w:val="both"/>
        <w:rPr>
          <w:color w:val="FF0000"/>
          <w:sz w:val="22"/>
          <w:szCs w:val="22"/>
        </w:rPr>
      </w:pPr>
    </w:p>
    <w:p w:rsidR="001C65EE" w:rsidRPr="009643AE" w:rsidRDefault="001C65EE" w:rsidP="00E55ACE">
      <w:pPr>
        <w:suppressAutoHyphens w:val="0"/>
        <w:autoSpaceDE w:val="0"/>
        <w:jc w:val="both"/>
        <w:rPr>
          <w:color w:val="FF0000"/>
          <w:sz w:val="22"/>
          <w:szCs w:val="22"/>
        </w:rPr>
      </w:pPr>
    </w:p>
    <w:p w:rsidR="00E55ACE" w:rsidRPr="001C65EE" w:rsidRDefault="00E55ACE" w:rsidP="00E55ACE">
      <w:pPr>
        <w:pStyle w:val="Tekstpodstawowy"/>
        <w:jc w:val="center"/>
        <w:rPr>
          <w:b/>
          <w:sz w:val="22"/>
        </w:rPr>
      </w:pPr>
      <w:r w:rsidRPr="001C65EE">
        <w:rPr>
          <w:b/>
          <w:sz w:val="22"/>
        </w:rPr>
        <w:t>§ 1</w:t>
      </w:r>
      <w:r w:rsidR="003D0069" w:rsidRPr="001C65EE">
        <w:rPr>
          <w:b/>
          <w:sz w:val="22"/>
        </w:rPr>
        <w:t>2</w:t>
      </w:r>
    </w:p>
    <w:p w:rsidR="00E55ACE" w:rsidRPr="001C65EE" w:rsidRDefault="00E55ACE" w:rsidP="0062500F">
      <w:pPr>
        <w:pStyle w:val="Tekstpodstawowy"/>
        <w:numPr>
          <w:ilvl w:val="2"/>
          <w:numId w:val="46"/>
        </w:numPr>
        <w:tabs>
          <w:tab w:val="clear" w:pos="1440"/>
          <w:tab w:val="clear" w:pos="3118"/>
          <w:tab w:val="num" w:pos="142"/>
          <w:tab w:val="left" w:pos="284"/>
          <w:tab w:val="left" w:pos="3402"/>
        </w:tabs>
        <w:suppressAutoHyphens w:val="0"/>
        <w:ind w:left="284" w:hanging="242"/>
        <w:rPr>
          <w:sz w:val="22"/>
          <w:szCs w:val="22"/>
        </w:rPr>
      </w:pPr>
      <w:r w:rsidRPr="001C65EE">
        <w:rPr>
          <w:sz w:val="22"/>
          <w:szCs w:val="22"/>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rsidR="00E55ACE" w:rsidRPr="001C65EE" w:rsidRDefault="00E55ACE" w:rsidP="0062500F">
      <w:pPr>
        <w:pStyle w:val="Tekstpodstawowy"/>
        <w:numPr>
          <w:ilvl w:val="2"/>
          <w:numId w:val="46"/>
        </w:numPr>
        <w:tabs>
          <w:tab w:val="clear" w:pos="1440"/>
          <w:tab w:val="clear" w:pos="3118"/>
          <w:tab w:val="num" w:pos="142"/>
          <w:tab w:val="left" w:pos="284"/>
          <w:tab w:val="left" w:pos="3402"/>
        </w:tabs>
        <w:suppressAutoHyphens w:val="0"/>
        <w:ind w:left="284" w:hanging="242"/>
        <w:rPr>
          <w:sz w:val="22"/>
          <w:szCs w:val="22"/>
        </w:rPr>
      </w:pPr>
      <w:r w:rsidRPr="001C65EE">
        <w:rPr>
          <w:sz w:val="22"/>
          <w:szCs w:val="22"/>
        </w:rPr>
        <w:t>Zamawiający zastrzega sobie prawo odstąpienia od Umowy w przypadku dwukrotnego niewykonania dostawy danej partii Zamówienia w terminie określonym w Umowie, po uprzednim pisemnym wezwaniu do wykonania danego Zamówienia w terminie dwóch dni.</w:t>
      </w:r>
    </w:p>
    <w:p w:rsidR="00E55ACE" w:rsidRPr="001C65EE" w:rsidRDefault="00E55ACE" w:rsidP="00E55ACE">
      <w:pPr>
        <w:jc w:val="center"/>
        <w:rPr>
          <w:sz w:val="22"/>
          <w:szCs w:val="22"/>
        </w:rPr>
      </w:pPr>
    </w:p>
    <w:p w:rsidR="00E55ACE" w:rsidRPr="001C65EE" w:rsidRDefault="00E55ACE" w:rsidP="00E55ACE">
      <w:pPr>
        <w:suppressAutoHyphens w:val="0"/>
        <w:jc w:val="center"/>
        <w:rPr>
          <w:b/>
          <w:sz w:val="22"/>
        </w:rPr>
      </w:pPr>
      <w:r w:rsidRPr="001C65EE">
        <w:rPr>
          <w:b/>
          <w:sz w:val="22"/>
        </w:rPr>
        <w:t>§ 1</w:t>
      </w:r>
      <w:r w:rsidR="003D0069" w:rsidRPr="001C65EE">
        <w:rPr>
          <w:b/>
          <w:sz w:val="22"/>
        </w:rPr>
        <w:t>3</w:t>
      </w:r>
    </w:p>
    <w:p w:rsidR="00E55ACE" w:rsidRPr="001C65EE" w:rsidRDefault="00E55ACE" w:rsidP="0062500F">
      <w:pPr>
        <w:pStyle w:val="Tekstpodstawowy"/>
        <w:widowControl w:val="0"/>
        <w:numPr>
          <w:ilvl w:val="3"/>
          <w:numId w:val="23"/>
        </w:numPr>
        <w:tabs>
          <w:tab w:val="clear" w:pos="2880"/>
          <w:tab w:val="clear" w:pos="3118"/>
          <w:tab w:val="left" w:pos="360"/>
          <w:tab w:val="num" w:pos="1800"/>
        </w:tabs>
        <w:ind w:left="284" w:hanging="284"/>
        <w:rPr>
          <w:sz w:val="22"/>
        </w:rPr>
      </w:pPr>
      <w:r w:rsidRPr="001C65EE">
        <w:rPr>
          <w:sz w:val="22"/>
        </w:rPr>
        <w:t xml:space="preserve">Zamawiający dopuszcza zmianę zapisów </w:t>
      </w:r>
      <w:r w:rsidR="001C65EE" w:rsidRPr="001C65EE">
        <w:rPr>
          <w:sz w:val="22"/>
        </w:rPr>
        <w:t>U</w:t>
      </w:r>
      <w:r w:rsidRPr="001C65EE">
        <w:rPr>
          <w:sz w:val="22"/>
        </w:rPr>
        <w:t xml:space="preserve">mowy w stosunku do treści oferty Wykonawcy </w:t>
      </w:r>
      <w:r w:rsidRPr="001C65EE">
        <w:rPr>
          <w:sz w:val="22"/>
        </w:rPr>
        <w:br/>
        <w:t xml:space="preserve">w przypadku zaprzestania produkcji oferowanego Przedmiotu </w:t>
      </w:r>
      <w:r w:rsidR="001C65EE" w:rsidRPr="001C65EE">
        <w:rPr>
          <w:sz w:val="22"/>
        </w:rPr>
        <w:t>Umowy</w:t>
      </w:r>
      <w:r w:rsidRPr="001C65EE">
        <w:rPr>
          <w:sz w:val="22"/>
        </w:rPr>
        <w:t xml:space="preserve"> przez producenta.</w:t>
      </w:r>
    </w:p>
    <w:p w:rsidR="00E55ACE" w:rsidRPr="001C65EE" w:rsidRDefault="00E55ACE" w:rsidP="0062500F">
      <w:pPr>
        <w:pStyle w:val="Tekstpodstawowy"/>
        <w:widowControl w:val="0"/>
        <w:numPr>
          <w:ilvl w:val="3"/>
          <w:numId w:val="23"/>
        </w:numPr>
        <w:tabs>
          <w:tab w:val="clear" w:pos="2880"/>
          <w:tab w:val="clear" w:pos="3118"/>
          <w:tab w:val="left" w:pos="360"/>
          <w:tab w:val="num" w:pos="1800"/>
        </w:tabs>
        <w:ind w:left="284" w:hanging="284"/>
        <w:rPr>
          <w:sz w:val="22"/>
        </w:rPr>
      </w:pPr>
      <w:r w:rsidRPr="001C65EE">
        <w:rPr>
          <w:sz w:val="22"/>
        </w:rPr>
        <w:t>Na potwierdzenie powyższej sytuacji Wykonawca zobowiązany jest do dostarczenia Zamawiającemu oświadczenia wydanego przez producenta wyrobu potwierdzającego fakt zaprzestania produkcji.</w:t>
      </w:r>
    </w:p>
    <w:p w:rsidR="00E55ACE" w:rsidRPr="001C65EE" w:rsidRDefault="00E55ACE" w:rsidP="0062500F">
      <w:pPr>
        <w:pStyle w:val="Tekstpodstawowy"/>
        <w:widowControl w:val="0"/>
        <w:numPr>
          <w:ilvl w:val="3"/>
          <w:numId w:val="23"/>
        </w:numPr>
        <w:tabs>
          <w:tab w:val="clear" w:pos="2880"/>
          <w:tab w:val="clear" w:pos="3118"/>
          <w:tab w:val="left" w:pos="360"/>
          <w:tab w:val="num" w:pos="1800"/>
        </w:tabs>
        <w:ind w:left="284" w:hanging="284"/>
        <w:rPr>
          <w:sz w:val="22"/>
        </w:rPr>
      </w:pPr>
      <w:r w:rsidRPr="001C65EE">
        <w:rPr>
          <w:sz w:val="22"/>
        </w:rPr>
        <w:t>Zaoferowany nowy wyrób musi posiadać identyczne lub lepsze parametry niż wskazane w ofercie. Cena zaoferowanego wyrobu nie ulegnie podwyższeniu.</w:t>
      </w:r>
    </w:p>
    <w:p w:rsidR="003D0069" w:rsidRPr="001C65EE" w:rsidRDefault="003D0069" w:rsidP="00E55ACE">
      <w:pPr>
        <w:pStyle w:val="Tekstpodstawowy"/>
        <w:jc w:val="center"/>
        <w:rPr>
          <w:b/>
          <w:sz w:val="22"/>
          <w:szCs w:val="24"/>
        </w:rPr>
      </w:pPr>
    </w:p>
    <w:p w:rsidR="00E55ACE" w:rsidRPr="001C65EE" w:rsidRDefault="00E55ACE" w:rsidP="00E55ACE">
      <w:pPr>
        <w:pStyle w:val="Tekstpodstawowy"/>
        <w:jc w:val="center"/>
        <w:rPr>
          <w:b/>
          <w:sz w:val="22"/>
        </w:rPr>
      </w:pPr>
      <w:r w:rsidRPr="001C65EE">
        <w:rPr>
          <w:b/>
          <w:sz w:val="22"/>
        </w:rPr>
        <w:t xml:space="preserve">§ 14 </w:t>
      </w:r>
    </w:p>
    <w:p w:rsidR="00E55ACE" w:rsidRPr="001C65EE" w:rsidRDefault="00E55ACE" w:rsidP="0062500F">
      <w:pPr>
        <w:pStyle w:val="Tekstpodstawowy"/>
        <w:numPr>
          <w:ilvl w:val="1"/>
          <w:numId w:val="47"/>
        </w:numPr>
        <w:tabs>
          <w:tab w:val="clear" w:pos="1080"/>
          <w:tab w:val="clear" w:pos="3118"/>
          <w:tab w:val="num" w:pos="294"/>
        </w:tabs>
        <w:ind w:left="284" w:hanging="284"/>
        <w:rPr>
          <w:sz w:val="22"/>
          <w:szCs w:val="22"/>
        </w:rPr>
      </w:pPr>
      <w:r w:rsidRPr="001C65EE">
        <w:rPr>
          <w:sz w:val="22"/>
          <w:szCs w:val="22"/>
        </w:rPr>
        <w:t xml:space="preserve">Wszelkie zmiany i uzupełnienia niniejszej </w:t>
      </w:r>
      <w:r w:rsidR="001C65EE" w:rsidRPr="001C65EE">
        <w:rPr>
          <w:sz w:val="22"/>
          <w:szCs w:val="22"/>
        </w:rPr>
        <w:t>U</w:t>
      </w:r>
      <w:r w:rsidRPr="001C65EE">
        <w:rPr>
          <w:sz w:val="22"/>
          <w:szCs w:val="22"/>
        </w:rPr>
        <w:t>mowy wymagają formy pisemnej w postaci aneksu do Umowy pod rygorem nieważności.</w:t>
      </w:r>
    </w:p>
    <w:p w:rsidR="00E55ACE" w:rsidRPr="001C65EE" w:rsidRDefault="00E55ACE" w:rsidP="0062500F">
      <w:pPr>
        <w:pStyle w:val="Tekstpodstawowy"/>
        <w:numPr>
          <w:ilvl w:val="2"/>
          <w:numId w:val="47"/>
        </w:numPr>
        <w:tabs>
          <w:tab w:val="clear" w:pos="1440"/>
          <w:tab w:val="clear" w:pos="3118"/>
          <w:tab w:val="left" w:pos="284"/>
        </w:tabs>
        <w:ind w:left="284" w:hanging="284"/>
        <w:rPr>
          <w:sz w:val="22"/>
          <w:szCs w:val="22"/>
        </w:rPr>
      </w:pPr>
      <w:r w:rsidRPr="001C65EE">
        <w:rPr>
          <w:sz w:val="22"/>
          <w:szCs w:val="22"/>
        </w:rPr>
        <w:t>Do spraw nieuregulowanych Umową mają zastosowanie przepisy powszechnie obowiązującego prawa, w szczególności Ustawy – Kodeksu Cywilnego ze szczególnym uwzględnieniem przepisów o sprzedaży oraz przepisy Ustawy – Prawo zamówień publicznych.</w:t>
      </w:r>
    </w:p>
    <w:p w:rsidR="00E55ACE" w:rsidRPr="001C65EE" w:rsidRDefault="00E55ACE" w:rsidP="0062500F">
      <w:pPr>
        <w:pStyle w:val="Tekstpodstawowy"/>
        <w:numPr>
          <w:ilvl w:val="2"/>
          <w:numId w:val="47"/>
        </w:numPr>
        <w:tabs>
          <w:tab w:val="clear" w:pos="1440"/>
          <w:tab w:val="clear" w:pos="3118"/>
          <w:tab w:val="left" w:pos="284"/>
        </w:tabs>
        <w:ind w:left="284" w:hanging="284"/>
        <w:rPr>
          <w:sz w:val="22"/>
          <w:szCs w:val="22"/>
        </w:rPr>
      </w:pPr>
      <w:r w:rsidRPr="001C65EE">
        <w:rPr>
          <w:sz w:val="22"/>
        </w:rPr>
        <w:t xml:space="preserve">Spory wynikłe ze stosowania niniejszej Umowy podlegają rozpoznaniu przez sądy powszechne właściwe dla siedziby Zamawiającego.   </w:t>
      </w:r>
    </w:p>
    <w:p w:rsidR="00E55ACE" w:rsidRPr="001C65EE" w:rsidRDefault="00E55ACE" w:rsidP="0062500F">
      <w:pPr>
        <w:pStyle w:val="Tekstpodstawowy"/>
        <w:numPr>
          <w:ilvl w:val="2"/>
          <w:numId w:val="47"/>
        </w:numPr>
        <w:tabs>
          <w:tab w:val="clear" w:pos="1440"/>
          <w:tab w:val="clear" w:pos="3118"/>
          <w:tab w:val="left" w:pos="284"/>
        </w:tabs>
        <w:ind w:left="284" w:hanging="284"/>
        <w:rPr>
          <w:sz w:val="22"/>
          <w:szCs w:val="22"/>
        </w:rPr>
      </w:pPr>
      <w:r w:rsidRPr="001C65EE">
        <w:rPr>
          <w:sz w:val="22"/>
        </w:rPr>
        <w:t>Umowę sporządzono w dwóch jednobrzmiących egzemplarzach po jednej dla każdej ze stron.</w:t>
      </w:r>
    </w:p>
    <w:p w:rsidR="00E55ACE" w:rsidRPr="001C65EE" w:rsidRDefault="00E55ACE" w:rsidP="00E55ACE">
      <w:pPr>
        <w:tabs>
          <w:tab w:val="left" w:pos="2705"/>
        </w:tabs>
        <w:jc w:val="both"/>
        <w:rPr>
          <w:sz w:val="22"/>
        </w:rPr>
      </w:pPr>
    </w:p>
    <w:p w:rsidR="00E55ACE" w:rsidRPr="001C65EE" w:rsidRDefault="00E55ACE" w:rsidP="00E55ACE">
      <w:pPr>
        <w:jc w:val="both"/>
        <w:rPr>
          <w:sz w:val="22"/>
        </w:rPr>
      </w:pPr>
    </w:p>
    <w:p w:rsidR="00E55ACE" w:rsidRPr="009643AE" w:rsidRDefault="00E55ACE" w:rsidP="00E55ACE">
      <w:pPr>
        <w:jc w:val="both"/>
        <w:rPr>
          <w:color w:val="FF0000"/>
        </w:rPr>
      </w:pPr>
      <w:r w:rsidRPr="001C65EE">
        <w:rPr>
          <w:sz w:val="22"/>
        </w:rPr>
        <w:t>ZAMAWIAJĄCY</w:t>
      </w:r>
      <w:r w:rsidRPr="001C65EE">
        <w:tab/>
      </w:r>
      <w:r w:rsidRPr="001C65EE">
        <w:tab/>
      </w:r>
      <w:r w:rsidRPr="001C65EE">
        <w:tab/>
      </w:r>
      <w:r w:rsidRPr="001C65EE">
        <w:tab/>
      </w:r>
      <w:r w:rsidRPr="001C65EE">
        <w:tab/>
      </w:r>
      <w:r w:rsidRPr="001C65EE">
        <w:tab/>
      </w:r>
      <w:r w:rsidRPr="001C65EE">
        <w:tab/>
      </w:r>
      <w:r w:rsidRPr="001C65EE">
        <w:tab/>
      </w:r>
      <w:r w:rsidRPr="001C65EE">
        <w:rPr>
          <w:sz w:val="22"/>
        </w:rPr>
        <w:t>WYKONAWCA</w:t>
      </w:r>
      <w:r w:rsidRPr="009643AE">
        <w:rPr>
          <w:color w:val="FF0000"/>
          <w:sz w:val="22"/>
        </w:rPr>
        <w:t xml:space="preserve"> </w:t>
      </w:r>
      <w:r w:rsidRPr="009643AE">
        <w:rPr>
          <w:color w:val="FF0000"/>
          <w:sz w:val="22"/>
        </w:rPr>
        <w:tab/>
      </w:r>
      <w:r w:rsidRPr="009643AE">
        <w:rPr>
          <w:color w:val="FF0000"/>
          <w:sz w:val="22"/>
        </w:rPr>
        <w:tab/>
      </w:r>
      <w:r w:rsidRPr="009643AE">
        <w:rPr>
          <w:color w:val="FF0000"/>
          <w:sz w:val="22"/>
        </w:rPr>
        <w:tab/>
      </w:r>
      <w:r w:rsidRPr="009643AE">
        <w:rPr>
          <w:color w:val="FF0000"/>
          <w:sz w:val="22"/>
        </w:rPr>
        <w:tab/>
      </w:r>
      <w:r w:rsidRPr="009643AE">
        <w:rPr>
          <w:color w:val="FF0000"/>
          <w:sz w:val="22"/>
        </w:rPr>
        <w:tab/>
      </w:r>
      <w:r w:rsidRPr="009643AE">
        <w:rPr>
          <w:color w:val="FF0000"/>
          <w:sz w:val="22"/>
        </w:rPr>
        <w:tab/>
      </w:r>
      <w:r w:rsidRPr="009643AE">
        <w:rPr>
          <w:color w:val="FF0000"/>
          <w:sz w:val="22"/>
        </w:rPr>
        <w:tab/>
      </w:r>
      <w:r w:rsidRPr="009643AE">
        <w:rPr>
          <w:color w:val="FF0000"/>
          <w:sz w:val="22"/>
        </w:rPr>
        <w:tab/>
      </w:r>
    </w:p>
    <w:p w:rsidR="00BD3A2A" w:rsidRPr="009643AE" w:rsidRDefault="00BD3A2A" w:rsidP="007E63B0">
      <w:pPr>
        <w:rPr>
          <w:rFonts w:ascii="Arial" w:hAnsi="Arial" w:cs="Arial"/>
          <w:bCs/>
          <w:color w:val="FF0000"/>
          <w:sz w:val="20"/>
          <w:szCs w:val="20"/>
        </w:rPr>
        <w:sectPr w:rsidR="00BD3A2A" w:rsidRPr="009643AE" w:rsidSect="006E68D4">
          <w:pgSz w:w="11906" w:h="16838"/>
          <w:pgMar w:top="1134" w:right="1276" w:bottom="1134" w:left="1134" w:header="709" w:footer="459" w:gutter="0"/>
          <w:cols w:space="708"/>
          <w:docGrid w:linePitch="360"/>
        </w:sectPr>
      </w:pPr>
    </w:p>
    <w:p w:rsidR="00BD3A2A" w:rsidRPr="00F52887" w:rsidRDefault="00BD3A2A" w:rsidP="00BD3A2A">
      <w:pPr>
        <w:jc w:val="right"/>
        <w:rPr>
          <w:sz w:val="22"/>
          <w:szCs w:val="22"/>
        </w:rPr>
      </w:pPr>
      <w:r w:rsidRPr="00F52887">
        <w:rPr>
          <w:sz w:val="22"/>
          <w:szCs w:val="22"/>
        </w:rPr>
        <w:lastRenderedPageBreak/>
        <w:t>Załącznik Nr 1</w:t>
      </w:r>
      <w:r w:rsidR="000257BC" w:rsidRPr="00F52887">
        <w:rPr>
          <w:sz w:val="22"/>
          <w:szCs w:val="22"/>
        </w:rPr>
        <w:t>0</w:t>
      </w:r>
      <w:r w:rsidRPr="00F52887">
        <w:rPr>
          <w:sz w:val="22"/>
          <w:szCs w:val="22"/>
        </w:rPr>
        <w:t xml:space="preserve"> do SWZ </w:t>
      </w:r>
    </w:p>
    <w:p w:rsidR="00BD3A2A" w:rsidRPr="00F52887" w:rsidRDefault="00BD3A2A" w:rsidP="00BD3A2A">
      <w:pPr>
        <w:tabs>
          <w:tab w:val="left" w:pos="3118"/>
        </w:tabs>
        <w:ind w:left="360"/>
        <w:jc w:val="right"/>
        <w:rPr>
          <w:b/>
          <w:sz w:val="21"/>
          <w:szCs w:val="21"/>
        </w:rPr>
      </w:pPr>
      <w:r w:rsidRPr="00F52887">
        <w:rPr>
          <w:sz w:val="22"/>
          <w:szCs w:val="22"/>
        </w:rPr>
        <w:t>Nr ZZP-344/</w:t>
      </w:r>
      <w:r w:rsidR="004250EB" w:rsidRPr="00F52887">
        <w:rPr>
          <w:sz w:val="22"/>
          <w:szCs w:val="22"/>
        </w:rPr>
        <w:t>56</w:t>
      </w:r>
      <w:r w:rsidRPr="00F52887">
        <w:rPr>
          <w:sz w:val="22"/>
          <w:szCs w:val="22"/>
        </w:rPr>
        <w:t>/202</w:t>
      </w:r>
      <w:r w:rsidR="004250EB" w:rsidRPr="00F52887">
        <w:rPr>
          <w:sz w:val="22"/>
          <w:szCs w:val="22"/>
        </w:rPr>
        <w:t>4</w:t>
      </w:r>
    </w:p>
    <w:p w:rsidR="00BD3A2A" w:rsidRPr="00F52887" w:rsidRDefault="00BD3A2A" w:rsidP="00BD3A2A">
      <w:pPr>
        <w:pStyle w:val="Nagwek1"/>
        <w:widowControl w:val="0"/>
        <w:tabs>
          <w:tab w:val="clear" w:pos="3118"/>
          <w:tab w:val="left" w:pos="432"/>
        </w:tabs>
        <w:ind w:left="360" w:firstLine="0"/>
      </w:pPr>
    </w:p>
    <w:p w:rsidR="00BD3A2A" w:rsidRPr="00F52887" w:rsidRDefault="00BD3A2A" w:rsidP="00BD3A2A">
      <w:pPr>
        <w:pStyle w:val="Nagwek1"/>
        <w:widowControl w:val="0"/>
        <w:tabs>
          <w:tab w:val="clear" w:pos="3118"/>
          <w:tab w:val="left" w:pos="432"/>
        </w:tabs>
        <w:ind w:left="360" w:firstLine="0"/>
      </w:pPr>
      <w:r w:rsidRPr="00F52887">
        <w:t>WZÓR UMOWY</w:t>
      </w:r>
    </w:p>
    <w:p w:rsidR="00F12CE4" w:rsidRPr="00F52887" w:rsidRDefault="00B34CAF" w:rsidP="00F12CE4">
      <w:r w:rsidRPr="00F52887">
        <w:t xml:space="preserve">                                                                       </w:t>
      </w:r>
      <w:r w:rsidR="00F12CE4" w:rsidRPr="00F52887">
        <w:t>/dot. części 3</w:t>
      </w:r>
      <w:r w:rsidR="004250EB" w:rsidRPr="00F52887">
        <w:t>0</w:t>
      </w:r>
      <w:r w:rsidR="00F12CE4" w:rsidRPr="00F52887">
        <w:t>/</w:t>
      </w:r>
    </w:p>
    <w:p w:rsidR="00BD3A2A" w:rsidRPr="00F52887" w:rsidRDefault="00BD3A2A" w:rsidP="00BD3A2A">
      <w:pPr>
        <w:rPr>
          <w:b/>
        </w:rPr>
      </w:pPr>
    </w:p>
    <w:p w:rsidR="00BD3A2A" w:rsidRPr="00F52887" w:rsidRDefault="00BD3A2A" w:rsidP="00BD3A2A">
      <w:pPr>
        <w:jc w:val="center"/>
        <w:rPr>
          <w:b/>
          <w:bCs/>
        </w:rPr>
      </w:pPr>
      <w:r w:rsidRPr="00F52887">
        <w:rPr>
          <w:b/>
          <w:bCs/>
        </w:rPr>
        <w:t>UMOWA</w:t>
      </w:r>
      <w:r w:rsidR="00177BA6" w:rsidRPr="00F52887">
        <w:rPr>
          <w:b/>
          <w:bCs/>
        </w:rPr>
        <w:t xml:space="preserve"> </w:t>
      </w:r>
    </w:p>
    <w:p w:rsidR="00BD3A2A" w:rsidRPr="00F52887" w:rsidRDefault="00BD3A2A" w:rsidP="00BD3A2A">
      <w:pPr>
        <w:jc w:val="center"/>
        <w:rPr>
          <w:sz w:val="22"/>
          <w:lang w:eastAsia="ar-SA"/>
        </w:rPr>
      </w:pPr>
      <w:r w:rsidRPr="00F52887">
        <w:rPr>
          <w:sz w:val="22"/>
          <w:lang w:eastAsia="ar-SA"/>
        </w:rPr>
        <w:t>– zwana dalej „</w:t>
      </w:r>
      <w:r w:rsidRPr="00F52887">
        <w:rPr>
          <w:b/>
          <w:bCs/>
          <w:i/>
          <w:iCs/>
          <w:sz w:val="22"/>
          <w:lang w:eastAsia="ar-SA"/>
        </w:rPr>
        <w:t>Umową</w:t>
      </w:r>
      <w:r w:rsidRPr="00F52887">
        <w:rPr>
          <w:sz w:val="22"/>
          <w:lang w:eastAsia="ar-SA"/>
        </w:rPr>
        <w:t>”</w:t>
      </w:r>
    </w:p>
    <w:p w:rsidR="00BD3A2A" w:rsidRPr="00F52887" w:rsidRDefault="00B13D20" w:rsidP="00BD3A2A">
      <w:pPr>
        <w:jc w:val="center"/>
        <w:rPr>
          <w:sz w:val="22"/>
        </w:rPr>
      </w:pPr>
      <w:r w:rsidRPr="00F52887">
        <w:rPr>
          <w:sz w:val="22"/>
        </w:rPr>
        <w:t>Z</w:t>
      </w:r>
      <w:r w:rsidR="00BD3A2A" w:rsidRPr="00F52887">
        <w:rPr>
          <w:sz w:val="22"/>
        </w:rPr>
        <w:t>awarta</w:t>
      </w:r>
      <w:r w:rsidRPr="00F52887">
        <w:rPr>
          <w:sz w:val="22"/>
        </w:rPr>
        <w:t xml:space="preserve"> </w:t>
      </w:r>
      <w:r w:rsidR="00BD3A2A" w:rsidRPr="00F52887">
        <w:rPr>
          <w:sz w:val="22"/>
        </w:rPr>
        <w:t>w Nysie dnia............, pomiędzy:</w:t>
      </w:r>
    </w:p>
    <w:p w:rsidR="00BD3A2A" w:rsidRPr="009643AE" w:rsidRDefault="00BD3A2A" w:rsidP="00BD3A2A">
      <w:pPr>
        <w:jc w:val="center"/>
        <w:rPr>
          <w:color w:val="FF0000"/>
          <w:sz w:val="22"/>
        </w:rPr>
      </w:pPr>
    </w:p>
    <w:p w:rsidR="004250EB" w:rsidRPr="00EB11FE" w:rsidRDefault="004250EB" w:rsidP="004250EB">
      <w:pPr>
        <w:jc w:val="both"/>
        <w:rPr>
          <w:sz w:val="22"/>
          <w:szCs w:val="22"/>
        </w:rPr>
      </w:pPr>
      <w:r w:rsidRPr="00EB11FE">
        <w:rPr>
          <w:b/>
          <w:sz w:val="22"/>
          <w:szCs w:val="22"/>
        </w:rPr>
        <w:t xml:space="preserve">Zespołem Opieki Zdrowotnej z siedzibą w Nysie, </w:t>
      </w:r>
      <w:r w:rsidRPr="00EB11FE">
        <w:rPr>
          <w:bCs/>
          <w:sz w:val="22"/>
          <w:szCs w:val="22"/>
        </w:rPr>
        <w:t xml:space="preserve">ul. Bohaterów Warszawy 34, 48-300 Nysa, dla którego </w:t>
      </w:r>
      <w:r w:rsidRPr="00EB11FE">
        <w:rPr>
          <w:sz w:val="22"/>
          <w:szCs w:val="22"/>
        </w:rPr>
        <w:t>Sąd Rejonowy w Opolu, VIII Wydział Gospodarczy Krajowego Rejestru Sądowego prowadzi akta rejestrowe pod numerem KRS: 0000008478, (NIP: 7531967997); (REGON 000313443)</w:t>
      </w:r>
    </w:p>
    <w:p w:rsidR="004250EB" w:rsidRPr="00EB11FE" w:rsidRDefault="004250EB" w:rsidP="004250EB">
      <w:pPr>
        <w:jc w:val="both"/>
        <w:rPr>
          <w:b/>
          <w:sz w:val="22"/>
          <w:szCs w:val="22"/>
        </w:rPr>
      </w:pPr>
      <w:r w:rsidRPr="00EB11FE">
        <w:rPr>
          <w:sz w:val="22"/>
          <w:szCs w:val="22"/>
        </w:rPr>
        <w:t>– zwanym w dalszej części Umowy "</w:t>
      </w:r>
      <w:r w:rsidRPr="00EB11FE">
        <w:rPr>
          <w:b/>
          <w:bCs/>
          <w:i/>
          <w:iCs/>
          <w:sz w:val="22"/>
          <w:szCs w:val="22"/>
        </w:rPr>
        <w:t>Zamawiającym</w:t>
      </w:r>
      <w:r w:rsidRPr="00EB11FE">
        <w:rPr>
          <w:sz w:val="22"/>
          <w:szCs w:val="22"/>
        </w:rPr>
        <w:t>" reprezentowanym przez:</w:t>
      </w:r>
    </w:p>
    <w:p w:rsidR="004250EB" w:rsidRPr="00EB11FE" w:rsidRDefault="004250EB" w:rsidP="004250EB">
      <w:pPr>
        <w:pStyle w:val="Tekstpodstawowy"/>
        <w:rPr>
          <w:sz w:val="22"/>
          <w:szCs w:val="22"/>
        </w:rPr>
      </w:pPr>
      <w:r w:rsidRPr="00EB11FE">
        <w:rPr>
          <w:sz w:val="22"/>
          <w:szCs w:val="22"/>
        </w:rPr>
        <w:t>Z-cę Dyrektora</w:t>
      </w:r>
      <w:r w:rsidRPr="00EB11FE">
        <w:rPr>
          <w:sz w:val="22"/>
          <w:szCs w:val="22"/>
        </w:rPr>
        <w:tab/>
        <w:t>–</w:t>
      </w:r>
      <w:r w:rsidRPr="00EB11FE">
        <w:rPr>
          <w:sz w:val="22"/>
          <w:szCs w:val="22"/>
        </w:rPr>
        <w:tab/>
        <w:t>Jerzego Hajdugę</w:t>
      </w:r>
    </w:p>
    <w:p w:rsidR="004250EB" w:rsidRPr="00EB11FE" w:rsidRDefault="004250EB" w:rsidP="004250EB">
      <w:pPr>
        <w:pStyle w:val="Tekstpodstawowy"/>
        <w:rPr>
          <w:sz w:val="22"/>
          <w:szCs w:val="22"/>
        </w:rPr>
      </w:pPr>
      <w:r w:rsidRPr="00EB11FE">
        <w:rPr>
          <w:sz w:val="22"/>
          <w:szCs w:val="22"/>
        </w:rPr>
        <w:t xml:space="preserve">a przedsiębiorcą: </w:t>
      </w:r>
    </w:p>
    <w:p w:rsidR="004250EB" w:rsidRDefault="004250EB" w:rsidP="004250EB">
      <w:pPr>
        <w:pStyle w:val="Tekstpodstawowy"/>
        <w:rPr>
          <w:sz w:val="22"/>
          <w:szCs w:val="22"/>
        </w:rPr>
      </w:pPr>
      <w:r w:rsidRPr="00EB11FE">
        <w:rPr>
          <w:bCs/>
          <w:sz w:val="22"/>
          <w:szCs w:val="22"/>
        </w:rPr>
        <w:t>...............................................................</w:t>
      </w:r>
      <w:r w:rsidRPr="00EB11FE">
        <w:rPr>
          <w:sz w:val="22"/>
          <w:szCs w:val="22"/>
        </w:rPr>
        <w:t xml:space="preserve"> z siedzibą/miejscowością stałego miejsca wykonywania działalności gospodarczej w  ................... pod adresem …………………….; prowadzącym działalność gospodarczą na podstawie wpisu do ewidencji działalności gospodarczej z dnia ............./ wpisu do właściwego rejestru tj. ……………………. , prowadzonego przez .................................  </w:t>
      </w:r>
      <w:r w:rsidRPr="00EB11FE">
        <w:rPr>
          <w:sz w:val="22"/>
          <w:szCs w:val="22"/>
        </w:rPr>
        <w:br/>
        <w:t>w ……………………….</w:t>
      </w:r>
      <w:r>
        <w:rPr>
          <w:sz w:val="22"/>
          <w:szCs w:val="22"/>
        </w:rPr>
        <w:t xml:space="preserve"> </w:t>
      </w:r>
      <w:r w:rsidRPr="00EB11FE">
        <w:rPr>
          <w:sz w:val="22"/>
          <w:szCs w:val="22"/>
        </w:rPr>
        <w:t>pod numerem …… /KRS: .……………… (NIP: …………………………..)</w:t>
      </w:r>
      <w:r>
        <w:rPr>
          <w:sz w:val="22"/>
          <w:szCs w:val="22"/>
        </w:rPr>
        <w:t xml:space="preserve"> </w:t>
      </w:r>
      <w:r w:rsidRPr="00EB11FE">
        <w:rPr>
          <w:sz w:val="22"/>
          <w:szCs w:val="22"/>
        </w:rPr>
        <w:t xml:space="preserve">(REGON </w:t>
      </w:r>
      <w:r>
        <w:rPr>
          <w:sz w:val="22"/>
          <w:szCs w:val="22"/>
        </w:rPr>
        <w:t>………………..</w:t>
      </w:r>
      <w:r w:rsidRPr="00EB11FE">
        <w:rPr>
          <w:sz w:val="22"/>
          <w:szCs w:val="22"/>
        </w:rPr>
        <w:t>)</w:t>
      </w:r>
    </w:p>
    <w:p w:rsidR="004250EB" w:rsidRPr="00EB11FE" w:rsidRDefault="004250EB" w:rsidP="004250EB">
      <w:pPr>
        <w:pStyle w:val="Tekstpodstawowy"/>
        <w:rPr>
          <w:sz w:val="22"/>
          <w:szCs w:val="22"/>
        </w:rPr>
      </w:pPr>
    </w:p>
    <w:p w:rsidR="004250EB" w:rsidRPr="00EB11FE" w:rsidRDefault="004250EB" w:rsidP="004250EB">
      <w:pPr>
        <w:pStyle w:val="Tekstpodstawowy"/>
        <w:rPr>
          <w:sz w:val="22"/>
          <w:szCs w:val="22"/>
        </w:rPr>
      </w:pPr>
      <w:r w:rsidRPr="00EB11FE">
        <w:rPr>
          <w:sz w:val="22"/>
          <w:szCs w:val="22"/>
        </w:rPr>
        <w:t>– zwanym w dalszej części Umowy „</w:t>
      </w:r>
      <w:r w:rsidRPr="00EB11FE">
        <w:rPr>
          <w:b/>
          <w:bCs/>
          <w:i/>
          <w:iCs/>
          <w:sz w:val="22"/>
          <w:szCs w:val="22"/>
        </w:rPr>
        <w:t>Wykonawcą”</w:t>
      </w:r>
      <w:r w:rsidRPr="00EB11FE">
        <w:rPr>
          <w:sz w:val="22"/>
          <w:szCs w:val="22"/>
        </w:rPr>
        <w:t xml:space="preserve"> reprezentowanym przez:</w:t>
      </w:r>
    </w:p>
    <w:p w:rsidR="004250EB" w:rsidRPr="00EB11FE" w:rsidRDefault="004250EB" w:rsidP="004250EB">
      <w:pPr>
        <w:pStyle w:val="Tekstpodstawowy"/>
        <w:rPr>
          <w:sz w:val="22"/>
          <w:szCs w:val="22"/>
        </w:rPr>
      </w:pPr>
      <w:r w:rsidRPr="00EB11FE">
        <w:rPr>
          <w:sz w:val="22"/>
          <w:szCs w:val="22"/>
        </w:rPr>
        <w:t xml:space="preserve">1. .............................................................................................................................................................., </w:t>
      </w:r>
    </w:p>
    <w:p w:rsidR="004250EB" w:rsidRPr="00EB11FE" w:rsidRDefault="004250EB" w:rsidP="004250EB">
      <w:pPr>
        <w:pStyle w:val="Tekstpodstawowy"/>
        <w:rPr>
          <w:sz w:val="22"/>
          <w:szCs w:val="22"/>
        </w:rPr>
      </w:pPr>
      <w:r w:rsidRPr="00EB11FE">
        <w:rPr>
          <w:sz w:val="22"/>
          <w:szCs w:val="22"/>
        </w:rPr>
        <w:t>2. ................................................................................................................................................................</w:t>
      </w:r>
    </w:p>
    <w:p w:rsidR="004250EB" w:rsidRPr="00EB11FE" w:rsidRDefault="004250EB" w:rsidP="004250EB">
      <w:pPr>
        <w:pStyle w:val="Tekstpodstawowy"/>
        <w:jc w:val="left"/>
        <w:rPr>
          <w:i/>
          <w:sz w:val="22"/>
          <w:szCs w:val="22"/>
        </w:rPr>
      </w:pPr>
      <w:r w:rsidRPr="00EB11FE">
        <w:rPr>
          <w:sz w:val="22"/>
          <w:szCs w:val="22"/>
        </w:rPr>
        <w:t>o następującej treści:</w:t>
      </w:r>
    </w:p>
    <w:p w:rsidR="00BD3A2A" w:rsidRPr="009643AE" w:rsidRDefault="00BD3A2A" w:rsidP="00BD3A2A">
      <w:pPr>
        <w:jc w:val="center"/>
        <w:rPr>
          <w:color w:val="FF0000"/>
          <w:sz w:val="22"/>
        </w:rPr>
      </w:pPr>
    </w:p>
    <w:p w:rsidR="00BD3A2A" w:rsidRPr="009643AE" w:rsidRDefault="00BD3A2A" w:rsidP="00BD3A2A">
      <w:pPr>
        <w:jc w:val="center"/>
        <w:rPr>
          <w:color w:val="FF0000"/>
          <w:sz w:val="22"/>
        </w:rPr>
      </w:pPr>
    </w:p>
    <w:p w:rsidR="00BD3A2A" w:rsidRPr="007E5E99" w:rsidRDefault="00BD3A2A" w:rsidP="00BD3A2A">
      <w:pPr>
        <w:jc w:val="center"/>
        <w:rPr>
          <w:b/>
          <w:sz w:val="22"/>
        </w:rPr>
      </w:pPr>
      <w:r w:rsidRPr="007E5E99">
        <w:rPr>
          <w:b/>
          <w:sz w:val="22"/>
        </w:rPr>
        <w:t>§ 1</w:t>
      </w:r>
    </w:p>
    <w:p w:rsidR="00BD3A2A" w:rsidRPr="007E5E99" w:rsidRDefault="00BD3A2A" w:rsidP="00F52887">
      <w:pPr>
        <w:pStyle w:val="Akapitzlist"/>
        <w:numPr>
          <w:ilvl w:val="0"/>
          <w:numId w:val="48"/>
        </w:numPr>
        <w:tabs>
          <w:tab w:val="left" w:pos="426"/>
        </w:tabs>
        <w:ind w:left="426" w:hanging="284"/>
        <w:jc w:val="both"/>
        <w:rPr>
          <w:sz w:val="22"/>
        </w:rPr>
      </w:pPr>
      <w:r w:rsidRPr="007E5E99">
        <w:rPr>
          <w:sz w:val="22"/>
        </w:rPr>
        <w:t xml:space="preserve">W wyniku </w:t>
      </w:r>
      <w:r w:rsidR="000366AF" w:rsidRPr="007E5E99">
        <w:rPr>
          <w:sz w:val="22"/>
        </w:rPr>
        <w:t>przeprowadzonej procedury w trybie podstawowym</w:t>
      </w:r>
      <w:r w:rsidRPr="007E5E99">
        <w:rPr>
          <w:sz w:val="22"/>
        </w:rPr>
        <w:t xml:space="preserve"> na dostawę wyr</w:t>
      </w:r>
      <w:r w:rsidR="000366AF" w:rsidRPr="007E5E99">
        <w:rPr>
          <w:sz w:val="22"/>
        </w:rPr>
        <w:t>o</w:t>
      </w:r>
      <w:r w:rsidRPr="007E5E99">
        <w:rPr>
          <w:sz w:val="22"/>
        </w:rPr>
        <w:t>bów medycznych dla Bloku Operacyjnego, Wykonawca zobowiązuje się do dostawy</w:t>
      </w:r>
      <w:r w:rsidR="00D60FA9" w:rsidRPr="00D60FA9">
        <w:rPr>
          <w:b/>
          <w:szCs w:val="22"/>
        </w:rPr>
        <w:t xml:space="preserve"> </w:t>
      </w:r>
      <w:r w:rsidR="00D60FA9" w:rsidRPr="00D60FA9">
        <w:rPr>
          <w:szCs w:val="22"/>
        </w:rPr>
        <w:t xml:space="preserve">Przedmiotu Umowy wymienionego </w:t>
      </w:r>
      <w:r w:rsidR="00D60FA9" w:rsidRPr="00D60FA9">
        <w:rPr>
          <w:szCs w:val="22"/>
        </w:rPr>
        <w:br/>
        <w:t>w</w:t>
      </w:r>
      <w:r w:rsidRPr="00D60FA9">
        <w:rPr>
          <w:sz w:val="22"/>
        </w:rPr>
        <w:t xml:space="preserve"> </w:t>
      </w:r>
      <w:r w:rsidR="004F10F9" w:rsidRPr="00D60FA9">
        <w:rPr>
          <w:sz w:val="22"/>
        </w:rPr>
        <w:t xml:space="preserve">części </w:t>
      </w:r>
      <w:r w:rsidRPr="00D60FA9">
        <w:rPr>
          <w:sz w:val="22"/>
        </w:rPr>
        <w:t xml:space="preserve">nr </w:t>
      </w:r>
      <w:r w:rsidR="00F75E4D" w:rsidRPr="00D60FA9">
        <w:rPr>
          <w:sz w:val="22"/>
        </w:rPr>
        <w:t>3</w:t>
      </w:r>
      <w:r w:rsidR="007E5E99" w:rsidRPr="00D60FA9">
        <w:rPr>
          <w:sz w:val="22"/>
        </w:rPr>
        <w:t>0</w:t>
      </w:r>
      <w:r w:rsidR="00F75E4D" w:rsidRPr="00D60FA9">
        <w:rPr>
          <w:sz w:val="22"/>
        </w:rPr>
        <w:t xml:space="preserve"> – dostawa siatek do przepuklin pachwinowych metodą laparoskopową</w:t>
      </w:r>
      <w:r w:rsidRPr="007E5E99">
        <w:rPr>
          <w:sz w:val="22"/>
        </w:rPr>
        <w:t xml:space="preserve"> w asortymencie i ilościach podanych w załączniku </w:t>
      </w:r>
      <w:r w:rsidR="00F75E4D" w:rsidRPr="007E5E99">
        <w:rPr>
          <w:sz w:val="22"/>
        </w:rPr>
        <w:t xml:space="preserve">nr 1 </w:t>
      </w:r>
      <w:r w:rsidRPr="007E5E99">
        <w:rPr>
          <w:sz w:val="22"/>
        </w:rPr>
        <w:t>do Umowy będąc</w:t>
      </w:r>
      <w:r w:rsidR="007E5E99" w:rsidRPr="007E5E99">
        <w:rPr>
          <w:sz w:val="22"/>
        </w:rPr>
        <w:t>ego</w:t>
      </w:r>
      <w:r w:rsidRPr="007E5E99">
        <w:rPr>
          <w:sz w:val="22"/>
        </w:rPr>
        <w:t xml:space="preserve"> jej integralną częścią. </w:t>
      </w:r>
    </w:p>
    <w:p w:rsidR="00BD3A2A" w:rsidRPr="007E5E99" w:rsidRDefault="00BD3A2A" w:rsidP="00F52887">
      <w:pPr>
        <w:pStyle w:val="Akapitzlist"/>
        <w:numPr>
          <w:ilvl w:val="0"/>
          <w:numId w:val="48"/>
        </w:numPr>
        <w:tabs>
          <w:tab w:val="left" w:pos="284"/>
          <w:tab w:val="left" w:pos="426"/>
        </w:tabs>
        <w:ind w:left="284" w:hanging="142"/>
        <w:jc w:val="both"/>
        <w:rPr>
          <w:sz w:val="22"/>
        </w:rPr>
      </w:pPr>
      <w:r w:rsidRPr="007E5E99">
        <w:rPr>
          <w:sz w:val="22"/>
          <w:szCs w:val="22"/>
          <w:lang w:eastAsia="pl-PL"/>
        </w:rPr>
        <w:t>Realizacja każdej Części SWZ z osobna ma charakter samodzielnego zobowiązania stron.</w:t>
      </w:r>
    </w:p>
    <w:p w:rsidR="00BD3A2A" w:rsidRPr="009643AE" w:rsidRDefault="00BD3A2A" w:rsidP="00BD3A2A">
      <w:pPr>
        <w:tabs>
          <w:tab w:val="left" w:pos="3118"/>
        </w:tabs>
        <w:jc w:val="both"/>
        <w:rPr>
          <w:color w:val="FF0000"/>
          <w:sz w:val="22"/>
          <w:szCs w:val="22"/>
        </w:rPr>
      </w:pPr>
    </w:p>
    <w:p w:rsidR="00BD3A2A" w:rsidRPr="007E5E99" w:rsidRDefault="00BD3A2A" w:rsidP="00BD3A2A">
      <w:pPr>
        <w:jc w:val="center"/>
        <w:rPr>
          <w:b/>
          <w:sz w:val="22"/>
          <w:szCs w:val="22"/>
        </w:rPr>
      </w:pPr>
      <w:r w:rsidRPr="007E5E99">
        <w:rPr>
          <w:b/>
          <w:sz w:val="22"/>
          <w:szCs w:val="22"/>
        </w:rPr>
        <w:t>§ 2</w:t>
      </w:r>
    </w:p>
    <w:p w:rsidR="00BD3A2A" w:rsidRPr="007E5E99" w:rsidRDefault="00BD3A2A" w:rsidP="00F52887">
      <w:pPr>
        <w:ind w:firstLine="142"/>
        <w:rPr>
          <w:sz w:val="22"/>
          <w:szCs w:val="22"/>
        </w:rPr>
      </w:pPr>
      <w:r w:rsidRPr="007E5E99">
        <w:rPr>
          <w:sz w:val="22"/>
          <w:szCs w:val="22"/>
        </w:rPr>
        <w:t>1. Strony ustalają ogólną wartość Przedmiotu Umowy zgodnie z ofertą do  kwoty:</w:t>
      </w:r>
    </w:p>
    <w:p w:rsidR="00BD3A2A" w:rsidRPr="00F52887" w:rsidRDefault="00BD3A2A" w:rsidP="00BD3A2A">
      <w:pPr>
        <w:ind w:left="284"/>
        <w:rPr>
          <w:b/>
          <w:sz w:val="22"/>
          <w:szCs w:val="22"/>
        </w:rPr>
      </w:pPr>
      <w:r w:rsidRPr="00F52887">
        <w:rPr>
          <w:b/>
          <w:sz w:val="22"/>
          <w:szCs w:val="22"/>
        </w:rPr>
        <w:t>Część nr</w:t>
      </w:r>
      <w:r w:rsidR="00B34CAF" w:rsidRPr="00F52887">
        <w:rPr>
          <w:b/>
          <w:sz w:val="22"/>
          <w:szCs w:val="22"/>
        </w:rPr>
        <w:t xml:space="preserve"> 3</w:t>
      </w:r>
      <w:r w:rsidR="007E5E99" w:rsidRPr="00F52887">
        <w:rPr>
          <w:b/>
          <w:sz w:val="22"/>
          <w:szCs w:val="22"/>
        </w:rPr>
        <w:t xml:space="preserve">0 </w:t>
      </w:r>
      <w:r w:rsidR="00B34CAF" w:rsidRPr="00F52887">
        <w:rPr>
          <w:b/>
          <w:sz w:val="22"/>
          <w:szCs w:val="22"/>
        </w:rPr>
        <w:t>-</w:t>
      </w:r>
      <w:r w:rsidRPr="00F52887">
        <w:rPr>
          <w:b/>
          <w:sz w:val="22"/>
          <w:szCs w:val="22"/>
        </w:rPr>
        <w:t xml:space="preserve"> </w:t>
      </w:r>
      <w:r w:rsidR="008164E2" w:rsidRPr="00F52887">
        <w:rPr>
          <w:b/>
          <w:sz w:val="22"/>
        </w:rPr>
        <w:t>dostawa siatek do przepuklin pachwinowych metodą laparoskopową</w:t>
      </w:r>
      <w:r w:rsidRPr="00F52887">
        <w:rPr>
          <w:b/>
          <w:sz w:val="22"/>
          <w:szCs w:val="22"/>
        </w:rPr>
        <w:t xml:space="preserve"> </w:t>
      </w:r>
    </w:p>
    <w:p w:rsidR="00BD3A2A" w:rsidRPr="007E5E99" w:rsidRDefault="00BD3A2A" w:rsidP="00BD3A2A">
      <w:pPr>
        <w:ind w:left="284"/>
        <w:rPr>
          <w:sz w:val="22"/>
          <w:szCs w:val="22"/>
        </w:rPr>
      </w:pPr>
      <w:r w:rsidRPr="007E5E99">
        <w:rPr>
          <w:sz w:val="22"/>
          <w:szCs w:val="22"/>
        </w:rPr>
        <w:t xml:space="preserve"> ................</w:t>
      </w:r>
      <w:r w:rsidR="00F75E4D" w:rsidRPr="007E5E99">
        <w:rPr>
          <w:sz w:val="22"/>
          <w:szCs w:val="22"/>
        </w:rPr>
        <w:t xml:space="preserve">.  </w:t>
      </w:r>
      <w:r w:rsidRPr="007E5E99">
        <w:rPr>
          <w:sz w:val="22"/>
          <w:szCs w:val="22"/>
        </w:rPr>
        <w:t xml:space="preserve">zł netto (słownie: .............................................................................................................),     </w:t>
      </w:r>
    </w:p>
    <w:p w:rsidR="00BD3A2A" w:rsidRPr="007E5E99" w:rsidRDefault="00BD3A2A" w:rsidP="00BD3A2A">
      <w:pPr>
        <w:ind w:left="284"/>
        <w:rPr>
          <w:sz w:val="22"/>
          <w:szCs w:val="22"/>
        </w:rPr>
      </w:pPr>
      <w:r w:rsidRPr="007E5E99">
        <w:rPr>
          <w:sz w:val="22"/>
          <w:szCs w:val="22"/>
        </w:rPr>
        <w:t xml:space="preserve"> .................  zł brutto (słownie: ............................................................................................................) </w:t>
      </w:r>
    </w:p>
    <w:p w:rsidR="00BD3A2A" w:rsidRPr="007E5E99" w:rsidRDefault="00BD3A2A" w:rsidP="00F52887">
      <w:pPr>
        <w:numPr>
          <w:ilvl w:val="0"/>
          <w:numId w:val="49"/>
        </w:numPr>
        <w:suppressAutoHyphens w:val="0"/>
        <w:ind w:hanging="218"/>
        <w:rPr>
          <w:sz w:val="22"/>
          <w:szCs w:val="22"/>
        </w:rPr>
      </w:pPr>
      <w:r w:rsidRPr="007E5E99">
        <w:rPr>
          <w:sz w:val="22"/>
          <w:szCs w:val="22"/>
        </w:rPr>
        <w:t>Cena netto jest ceną stałą przez cały okres trwania Umowy.</w:t>
      </w:r>
    </w:p>
    <w:p w:rsidR="00BD3A2A" w:rsidRPr="009643AE" w:rsidRDefault="00BD3A2A" w:rsidP="00BD3A2A">
      <w:pPr>
        <w:jc w:val="center"/>
        <w:rPr>
          <w:color w:val="FF0000"/>
          <w:sz w:val="22"/>
          <w:szCs w:val="22"/>
        </w:rPr>
      </w:pPr>
    </w:p>
    <w:p w:rsidR="007E5E99" w:rsidRPr="006C0B2E" w:rsidRDefault="007E5E99" w:rsidP="007E5E99">
      <w:pPr>
        <w:jc w:val="center"/>
        <w:rPr>
          <w:b/>
          <w:bCs/>
          <w:sz w:val="22"/>
          <w:szCs w:val="22"/>
        </w:rPr>
      </w:pPr>
      <w:r w:rsidRPr="006C0B2E">
        <w:rPr>
          <w:b/>
          <w:bCs/>
          <w:sz w:val="22"/>
          <w:szCs w:val="22"/>
        </w:rPr>
        <w:t>§ 3</w:t>
      </w:r>
    </w:p>
    <w:p w:rsidR="007E5E99" w:rsidRPr="00F71551" w:rsidRDefault="007E5E99" w:rsidP="007E5E99">
      <w:pPr>
        <w:tabs>
          <w:tab w:val="left" w:pos="284"/>
          <w:tab w:val="left" w:pos="426"/>
        </w:tabs>
        <w:ind w:firstLine="142"/>
        <w:jc w:val="both"/>
        <w:rPr>
          <w:sz w:val="22"/>
          <w:szCs w:val="22"/>
        </w:rPr>
      </w:pPr>
      <w:r>
        <w:rPr>
          <w:sz w:val="22"/>
          <w:szCs w:val="22"/>
        </w:rPr>
        <w:t xml:space="preserve">1. </w:t>
      </w:r>
      <w:r w:rsidRPr="00F71551">
        <w:rPr>
          <w:sz w:val="22"/>
          <w:szCs w:val="22"/>
        </w:rPr>
        <w:t>Strony przewidują możliwość zmiany wynagrodzenia Wykonawcy w następujących przypadkach:</w:t>
      </w:r>
    </w:p>
    <w:p w:rsidR="007E5E99" w:rsidRPr="00F71551" w:rsidRDefault="007E5E99" w:rsidP="00F52887">
      <w:pPr>
        <w:pStyle w:val="Akapitzlist"/>
        <w:ind w:left="426" w:hanging="142"/>
        <w:jc w:val="both"/>
        <w:rPr>
          <w:sz w:val="22"/>
          <w:szCs w:val="22"/>
        </w:rPr>
      </w:pPr>
      <w:r>
        <w:rPr>
          <w:sz w:val="22"/>
          <w:szCs w:val="22"/>
        </w:rPr>
        <w:t xml:space="preserve">1) </w:t>
      </w:r>
      <w:r w:rsidRPr="00F71551">
        <w:rPr>
          <w:sz w:val="22"/>
          <w:szCs w:val="22"/>
        </w:rPr>
        <w:t>ustawowej zmiany obowiązującej stawki p</w:t>
      </w:r>
      <w:r>
        <w:rPr>
          <w:sz w:val="22"/>
          <w:szCs w:val="22"/>
        </w:rPr>
        <w:t xml:space="preserve">odatku od towarów i usług VAT. </w:t>
      </w:r>
      <w:r w:rsidRPr="00F71551">
        <w:rPr>
          <w:sz w:val="22"/>
          <w:szCs w:val="22"/>
        </w:rPr>
        <w:t>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 oraz do części Przedmiotu Umowy, do której zastosowanie znajdzie zmiana stawki podatku od towarów i usług VAT lub wprowadzenie nowego podatku. W przypadku zaistnienia opisanej sytuacji po wejściu w życie przepisów będących przyczyną waloryzacji, Wykona</w:t>
      </w:r>
      <w:r>
        <w:rPr>
          <w:sz w:val="22"/>
          <w:szCs w:val="22"/>
        </w:rPr>
        <w:t xml:space="preserve">wca zwróci się do Zamawiającego </w:t>
      </w:r>
      <w:r w:rsidRPr="00F71551">
        <w:rPr>
          <w:sz w:val="22"/>
          <w:szCs w:val="22"/>
        </w:rPr>
        <w:t xml:space="preserve">z wnioskiem w formie pisemnej o dokonanie odpowiedniej zmiany wynagrodzenia – wskaże kwotę, o którą wynagrodzenie Wykonawcy ma ulec zmianie, wraz z uzasadnieniem zawierającym szczegółowe wyliczenie </w:t>
      </w:r>
      <w:r w:rsidRPr="00F71551">
        <w:rPr>
          <w:sz w:val="22"/>
          <w:szCs w:val="22"/>
        </w:rPr>
        <w:lastRenderedPageBreak/>
        <w:t>całkowitej kwoty, o jaką wynagrodzenie Wykonawcy powinno ulec zmianie, oraz wskazanie daty, od której nastąpiła bądź nastąpi zmiana wysokości kosztów wykonania Umowy uzasadniająca zmianę wysokości wynagrodzenia należnego Wykonawcy,</w:t>
      </w:r>
    </w:p>
    <w:p w:rsidR="007E5E99" w:rsidRPr="00F71551" w:rsidRDefault="00F52887" w:rsidP="00F52887">
      <w:pPr>
        <w:pStyle w:val="Akapitzlist"/>
        <w:ind w:left="567" w:hanging="283"/>
        <w:jc w:val="both"/>
        <w:rPr>
          <w:sz w:val="22"/>
          <w:szCs w:val="22"/>
        </w:rPr>
      </w:pPr>
      <w:r>
        <w:rPr>
          <w:sz w:val="22"/>
          <w:szCs w:val="22"/>
        </w:rPr>
        <w:t xml:space="preserve">2) </w:t>
      </w:r>
      <w:r w:rsidR="007E5E99" w:rsidRPr="00F71551">
        <w:rPr>
          <w:sz w:val="22"/>
          <w:szCs w:val="22"/>
        </w:rPr>
        <w:t>zmiany cen materiałów lub kosztów związanych z realizacją zamówienia, co odpowiada wymogom zawartym w art. 439 ustawy Pzp.</w:t>
      </w:r>
    </w:p>
    <w:p w:rsidR="007E5E99" w:rsidRPr="006C0912" w:rsidRDefault="007E5E99" w:rsidP="007E5E99">
      <w:pPr>
        <w:tabs>
          <w:tab w:val="left" w:pos="426"/>
        </w:tabs>
        <w:ind w:left="284" w:hanging="142"/>
        <w:jc w:val="both"/>
        <w:rPr>
          <w:sz w:val="22"/>
          <w:szCs w:val="22"/>
        </w:rPr>
      </w:pPr>
      <w:r>
        <w:rPr>
          <w:sz w:val="22"/>
          <w:szCs w:val="22"/>
        </w:rPr>
        <w:t xml:space="preserve">2. </w:t>
      </w:r>
      <w:r w:rsidRPr="006C0912">
        <w:rPr>
          <w:sz w:val="22"/>
          <w:szCs w:val="22"/>
        </w:rPr>
        <w:t>Zamawiający wskazuje następujące zasady wprowadzenia zmian wysokości wynagrodzenia należnego Wykonawcy w przypadku zmiany cen materiałów lub kosztów związanych z realizacją zamówienia:</w:t>
      </w:r>
    </w:p>
    <w:p w:rsidR="007E5E99" w:rsidRPr="00F71551" w:rsidRDefault="007E5E99" w:rsidP="00900B14">
      <w:pPr>
        <w:pStyle w:val="Akapitzlist"/>
        <w:numPr>
          <w:ilvl w:val="4"/>
          <w:numId w:val="38"/>
        </w:numPr>
        <w:tabs>
          <w:tab w:val="num" w:pos="3600"/>
          <w:tab w:val="left" w:pos="4045"/>
        </w:tabs>
        <w:suppressAutoHyphens w:val="0"/>
        <w:ind w:left="567" w:hanging="284"/>
        <w:jc w:val="both"/>
        <w:rPr>
          <w:sz w:val="22"/>
          <w:szCs w:val="22"/>
        </w:rPr>
      </w:pPr>
      <w:r w:rsidRPr="00F71551">
        <w:rPr>
          <w:sz w:val="22"/>
          <w:szCs w:val="22"/>
        </w:rPr>
        <w:t>miernikiem zmiany ceny materiałów lub kosztów związanych z realizacją Umowy jest wskaźnik cen towarów i usług konsumpcyjnych ogłaszany w komunikacie Prezesa Głównego Urzędu Statystycznego,</w:t>
      </w:r>
    </w:p>
    <w:p w:rsidR="007E5E99" w:rsidRPr="00F71551" w:rsidRDefault="007E5E99" w:rsidP="00900B14">
      <w:pPr>
        <w:pStyle w:val="Akapitzlist"/>
        <w:numPr>
          <w:ilvl w:val="4"/>
          <w:numId w:val="38"/>
        </w:numPr>
        <w:tabs>
          <w:tab w:val="num" w:pos="3600"/>
          <w:tab w:val="left" w:pos="4045"/>
        </w:tabs>
        <w:suppressAutoHyphens w:val="0"/>
        <w:ind w:left="567" w:hanging="284"/>
        <w:jc w:val="both"/>
        <w:rPr>
          <w:sz w:val="22"/>
          <w:szCs w:val="22"/>
        </w:rPr>
      </w:pPr>
      <w:r w:rsidRPr="00F71551">
        <w:rPr>
          <w:sz w:val="22"/>
          <w:szCs w:val="22"/>
        </w:rPr>
        <w:t>każda ze stron Umowy jest uprawniona do żądania zmiany wysokości wynagrodzenia Wykonawcy, gdy wskaźnik cen towarów i usług konsumpcyjnych ogłoszony w ostatnim komunikacie Prezesa Głównego Urzędu Statystycznego poprzedzającym wniosek o waloryzację, wzrośnie/spadnie o co najmniej 10% w stosunku do wysokości tego wskaźnika w miesiącu zawarcia Umowy lub miesiącu poprzedzającym ostatnią waloryzację wynagrodzenia,</w:t>
      </w:r>
    </w:p>
    <w:p w:rsidR="007E5E99" w:rsidRPr="00F71551" w:rsidRDefault="007E5E99" w:rsidP="00900B14">
      <w:pPr>
        <w:pStyle w:val="Akapitzlist"/>
        <w:numPr>
          <w:ilvl w:val="4"/>
          <w:numId w:val="38"/>
        </w:numPr>
        <w:tabs>
          <w:tab w:val="num" w:pos="3600"/>
          <w:tab w:val="left" w:pos="4045"/>
        </w:tabs>
        <w:suppressAutoHyphens w:val="0"/>
        <w:ind w:left="567" w:hanging="284"/>
        <w:jc w:val="both"/>
        <w:rPr>
          <w:sz w:val="22"/>
          <w:szCs w:val="22"/>
        </w:rPr>
      </w:pPr>
      <w:r w:rsidRPr="00F71551">
        <w:rPr>
          <w:sz w:val="22"/>
          <w:szCs w:val="22"/>
        </w:rPr>
        <w:t>waloryzacja wynagrodzenia dopuszczalna jest nie wcześniej niż po upływie 6 miesięcy licząc od dnia zawarcia Umowy, a kolejna waloryzacja po upływie 12 miesięcy od poprzedniej,</w:t>
      </w:r>
    </w:p>
    <w:p w:rsidR="007E5E99" w:rsidRPr="00F71551" w:rsidRDefault="007E5E99" w:rsidP="00900B14">
      <w:pPr>
        <w:pStyle w:val="Akapitzlist"/>
        <w:numPr>
          <w:ilvl w:val="4"/>
          <w:numId w:val="38"/>
        </w:numPr>
        <w:tabs>
          <w:tab w:val="num" w:pos="3600"/>
          <w:tab w:val="left" w:pos="4045"/>
        </w:tabs>
        <w:suppressAutoHyphens w:val="0"/>
        <w:ind w:left="567" w:hanging="284"/>
        <w:jc w:val="both"/>
        <w:rPr>
          <w:sz w:val="22"/>
          <w:szCs w:val="22"/>
        </w:rPr>
      </w:pPr>
      <w:r w:rsidRPr="00F71551">
        <w:rPr>
          <w:sz w:val="22"/>
          <w:szCs w:val="22"/>
        </w:rPr>
        <w:t>waloryzacja nie dotyczy wynagrodzenia za usługi wykonane przed datą złożenia wniosku,</w:t>
      </w:r>
    </w:p>
    <w:p w:rsidR="007E5E99" w:rsidRPr="00F71551" w:rsidRDefault="007E5E99" w:rsidP="00900B14">
      <w:pPr>
        <w:pStyle w:val="Akapitzlist"/>
        <w:numPr>
          <w:ilvl w:val="4"/>
          <w:numId w:val="38"/>
        </w:numPr>
        <w:tabs>
          <w:tab w:val="num" w:pos="3600"/>
          <w:tab w:val="left" w:pos="4045"/>
        </w:tabs>
        <w:suppressAutoHyphens w:val="0"/>
        <w:ind w:left="567" w:hanging="284"/>
        <w:jc w:val="both"/>
        <w:rPr>
          <w:sz w:val="22"/>
          <w:szCs w:val="22"/>
        </w:rPr>
      </w:pPr>
      <w:r w:rsidRPr="00F71551">
        <w:rPr>
          <w:sz w:val="22"/>
          <w:szCs w:val="22"/>
        </w:rPr>
        <w:t xml:space="preserve">w przypadku wzrostu/spadku wskaźnika cen towarów i usług konsumpcyjnych w sposób określony w pkt 2 powyżej, waloryzacja będzie polegała na wzroście/obniżeniu wynagrodzenia za usługi pozostałe do wykonania po dniu złożenia wniosku, o wartość procentową uwzględniającą różnicę między przedmiotowym wskaźnikiem w miesiącu zawarcia Umowy a wskaźnikiem ogłoszonym </w:t>
      </w:r>
      <w:r>
        <w:rPr>
          <w:sz w:val="22"/>
          <w:szCs w:val="22"/>
        </w:rPr>
        <w:br/>
      </w:r>
      <w:r w:rsidRPr="00F71551">
        <w:rPr>
          <w:sz w:val="22"/>
          <w:szCs w:val="22"/>
        </w:rPr>
        <w:t>w ostatnim komunikacie Prezesa Głównego Urzędu Statystycznego poprzedzającym złożenie wniosku o waloryzację, a przy kolejnej waloryzacji z uwzględnieniem wskaźnika z poprzedniej waloryzacji oraz z miesiąca poprzedzającego złożenie wniosku o kolejną waloryzację,</w:t>
      </w:r>
    </w:p>
    <w:p w:rsidR="007E5E99" w:rsidRPr="00F71551" w:rsidRDefault="007E5E99" w:rsidP="00900B14">
      <w:pPr>
        <w:pStyle w:val="Akapitzlist"/>
        <w:numPr>
          <w:ilvl w:val="4"/>
          <w:numId w:val="38"/>
        </w:numPr>
        <w:tabs>
          <w:tab w:val="num" w:pos="3600"/>
          <w:tab w:val="left" w:pos="4045"/>
        </w:tabs>
        <w:suppressAutoHyphens w:val="0"/>
        <w:ind w:left="567" w:hanging="284"/>
        <w:jc w:val="both"/>
        <w:rPr>
          <w:sz w:val="22"/>
          <w:szCs w:val="22"/>
        </w:rPr>
      </w:pPr>
      <w:r w:rsidRPr="00F71551">
        <w:rPr>
          <w:sz w:val="22"/>
          <w:szCs w:val="22"/>
        </w:rPr>
        <w:t xml:space="preserve">łączna wartość zmian wynagrodzenia dokonana na podstawie postanowień § </w:t>
      </w:r>
      <w:r>
        <w:rPr>
          <w:sz w:val="22"/>
          <w:szCs w:val="22"/>
        </w:rPr>
        <w:t>3</w:t>
      </w:r>
      <w:r w:rsidRPr="00F71551">
        <w:rPr>
          <w:sz w:val="22"/>
          <w:szCs w:val="22"/>
        </w:rPr>
        <w:t xml:space="preserve"> pkt. 1 ppkt. 1  </w:t>
      </w:r>
      <w:r>
        <w:rPr>
          <w:sz w:val="22"/>
          <w:szCs w:val="22"/>
        </w:rPr>
        <w:t>U</w:t>
      </w:r>
      <w:r w:rsidRPr="00F71551">
        <w:rPr>
          <w:sz w:val="22"/>
          <w:szCs w:val="22"/>
        </w:rPr>
        <w:t>mowy nie może być wyższa niż 10% pierwotnej wartości Umowy.</w:t>
      </w:r>
    </w:p>
    <w:p w:rsidR="007E5E99" w:rsidRPr="00F52887" w:rsidRDefault="007E5E99" w:rsidP="00F52887">
      <w:pPr>
        <w:pStyle w:val="Akapitzlist"/>
        <w:numPr>
          <w:ilvl w:val="0"/>
          <w:numId w:val="49"/>
        </w:numPr>
        <w:tabs>
          <w:tab w:val="left" w:pos="284"/>
        </w:tabs>
        <w:suppressAutoHyphens w:val="0"/>
        <w:ind w:hanging="218"/>
        <w:jc w:val="both"/>
        <w:rPr>
          <w:sz w:val="22"/>
          <w:szCs w:val="22"/>
        </w:rPr>
      </w:pPr>
      <w:r w:rsidRPr="00F52887">
        <w:rPr>
          <w:sz w:val="22"/>
          <w:szCs w:val="22"/>
        </w:rPr>
        <w:t>Zmiana wysokości wynagrodzenia, o której mowa w ust. 2 pkt 5) powyżej wymagać będzie zgodnej woli obu stron i obowiązywać będzie od dnia wynikającego z zawartego w tym zakresie aneksu do Umowy.</w:t>
      </w:r>
    </w:p>
    <w:p w:rsidR="007E5E99" w:rsidRPr="00F52887" w:rsidRDefault="007E5E99" w:rsidP="00F52887">
      <w:pPr>
        <w:pStyle w:val="Akapitzlist"/>
        <w:numPr>
          <w:ilvl w:val="0"/>
          <w:numId w:val="49"/>
        </w:numPr>
        <w:tabs>
          <w:tab w:val="left" w:pos="284"/>
        </w:tabs>
        <w:suppressAutoHyphens w:val="0"/>
        <w:ind w:hanging="218"/>
        <w:jc w:val="both"/>
        <w:rPr>
          <w:sz w:val="22"/>
          <w:szCs w:val="22"/>
        </w:rPr>
      </w:pPr>
      <w:r w:rsidRPr="00F52887">
        <w:rPr>
          <w:sz w:val="22"/>
          <w:szCs w:val="22"/>
          <w:lang w:eastAsia="pl-PL"/>
        </w:rPr>
        <w:t>Wniosek stron Umowy o dokonanie zmiany wysokości wynagrodzenia musi posiadać  uzasadnienie zawierające w szczególności szczegółowe wyliczenie całkowitej kwoty, o jaką wynagrodzenie Wykonawcy powinno ulec zmianie, oraz wskazanie daty, od której nastąpiła bądź nastąpi zmiana wysokości kosztów wykonania Umowy uzasadniająca zmianę wysokości wynagrodzenia należnego Wykonawcy.</w:t>
      </w:r>
    </w:p>
    <w:p w:rsidR="007E5E99" w:rsidRPr="006C0912" w:rsidRDefault="007E5E99" w:rsidP="00F52887">
      <w:pPr>
        <w:pStyle w:val="Akapitzlist"/>
        <w:numPr>
          <w:ilvl w:val="0"/>
          <w:numId w:val="49"/>
        </w:numPr>
        <w:tabs>
          <w:tab w:val="left" w:pos="284"/>
        </w:tabs>
        <w:suppressAutoHyphens w:val="0"/>
        <w:ind w:hanging="218"/>
        <w:jc w:val="both"/>
        <w:rPr>
          <w:sz w:val="22"/>
          <w:szCs w:val="22"/>
        </w:rPr>
      </w:pPr>
      <w:r>
        <w:rPr>
          <w:sz w:val="22"/>
          <w:szCs w:val="22"/>
          <w:lang w:eastAsia="pl-PL"/>
        </w:rPr>
        <w:t xml:space="preserve"> </w:t>
      </w:r>
      <w:r w:rsidRPr="006C0912">
        <w:rPr>
          <w:sz w:val="22"/>
          <w:szCs w:val="22"/>
          <w:lang w:eastAsia="pl-PL"/>
        </w:rPr>
        <w:t>Strony są zobowiązane dołączyć do wniosku dokumenty potwierdzające wpływ zmian na koszty wykonania Umowy.</w:t>
      </w:r>
    </w:p>
    <w:p w:rsidR="004F10F9" w:rsidRPr="009643AE" w:rsidRDefault="004F10F9" w:rsidP="00BD3A2A">
      <w:pPr>
        <w:jc w:val="center"/>
        <w:rPr>
          <w:color w:val="FF0000"/>
          <w:sz w:val="22"/>
          <w:szCs w:val="22"/>
        </w:rPr>
      </w:pPr>
    </w:p>
    <w:p w:rsidR="00BD3A2A" w:rsidRPr="00F52887" w:rsidRDefault="00BD3A2A" w:rsidP="00BD3A2A">
      <w:pPr>
        <w:jc w:val="center"/>
        <w:rPr>
          <w:b/>
          <w:sz w:val="22"/>
          <w:szCs w:val="22"/>
        </w:rPr>
      </w:pPr>
      <w:r w:rsidRPr="00F52887">
        <w:rPr>
          <w:b/>
          <w:sz w:val="22"/>
          <w:szCs w:val="22"/>
        </w:rPr>
        <w:t>§ 4</w:t>
      </w:r>
    </w:p>
    <w:p w:rsidR="00BD3A2A" w:rsidRPr="00F52887" w:rsidRDefault="00BD3A2A" w:rsidP="00F52887">
      <w:pPr>
        <w:pStyle w:val="Tekstpodstawowywcity31"/>
        <w:tabs>
          <w:tab w:val="left" w:pos="284"/>
        </w:tabs>
        <w:spacing w:after="0"/>
        <w:ind w:left="284"/>
        <w:jc w:val="both"/>
        <w:rPr>
          <w:sz w:val="22"/>
          <w:szCs w:val="22"/>
        </w:rPr>
      </w:pPr>
      <w:r w:rsidRPr="00F52887">
        <w:rPr>
          <w:sz w:val="22"/>
          <w:szCs w:val="22"/>
        </w:rPr>
        <w:t>Wyda</w:t>
      </w:r>
      <w:r w:rsidR="00F52887" w:rsidRPr="00F52887">
        <w:rPr>
          <w:sz w:val="22"/>
          <w:szCs w:val="22"/>
        </w:rPr>
        <w:t>wa</w:t>
      </w:r>
      <w:r w:rsidRPr="00F52887">
        <w:rPr>
          <w:sz w:val="22"/>
          <w:szCs w:val="22"/>
        </w:rPr>
        <w:t xml:space="preserve">nie Przedmiotu Umowy następować będzie partiami sukcesywnie stosownie do potrzeb Zamawiającego przez okres 12 miesięcy od daty zawarcia </w:t>
      </w:r>
      <w:r w:rsidR="00F52887" w:rsidRPr="00F52887">
        <w:rPr>
          <w:sz w:val="22"/>
          <w:szCs w:val="22"/>
        </w:rPr>
        <w:t>U</w:t>
      </w:r>
      <w:r w:rsidRPr="00F52887">
        <w:rPr>
          <w:sz w:val="22"/>
          <w:szCs w:val="22"/>
        </w:rPr>
        <w:t>mowy</w:t>
      </w:r>
      <w:r w:rsidR="00B34CAF" w:rsidRPr="00F52887">
        <w:rPr>
          <w:sz w:val="22"/>
          <w:szCs w:val="22"/>
        </w:rPr>
        <w:t xml:space="preserve"> </w:t>
      </w:r>
      <w:r w:rsidR="00A47DA1" w:rsidRPr="00F52887">
        <w:rPr>
          <w:sz w:val="22"/>
          <w:szCs w:val="22"/>
        </w:rPr>
        <w:t>jako</w:t>
      </w:r>
      <w:r w:rsidR="00B34CAF" w:rsidRPr="00F52887">
        <w:rPr>
          <w:sz w:val="22"/>
          <w:szCs w:val="22"/>
        </w:rPr>
        <w:t xml:space="preserve"> uzupełnienia depozytu</w:t>
      </w:r>
      <w:r w:rsidRPr="00F52887">
        <w:rPr>
          <w:sz w:val="22"/>
          <w:szCs w:val="22"/>
        </w:rPr>
        <w:t>.</w:t>
      </w:r>
    </w:p>
    <w:p w:rsidR="004F10F9" w:rsidRPr="009643AE" w:rsidRDefault="004F10F9" w:rsidP="004F10F9">
      <w:pPr>
        <w:pStyle w:val="Akapitzlist"/>
        <w:ind w:left="4614"/>
        <w:rPr>
          <w:color w:val="FF0000"/>
          <w:sz w:val="22"/>
          <w:szCs w:val="22"/>
        </w:rPr>
      </w:pPr>
    </w:p>
    <w:p w:rsidR="004F10F9" w:rsidRPr="009643AE" w:rsidRDefault="004F10F9" w:rsidP="004F10F9">
      <w:pPr>
        <w:pStyle w:val="Akapitzlist"/>
        <w:ind w:left="4614"/>
        <w:rPr>
          <w:color w:val="FF0000"/>
          <w:sz w:val="22"/>
          <w:szCs w:val="22"/>
        </w:rPr>
      </w:pPr>
    </w:p>
    <w:p w:rsidR="00F75E4D" w:rsidRPr="00E60F28" w:rsidRDefault="00F75E4D" w:rsidP="004F10F9">
      <w:pPr>
        <w:pStyle w:val="Akapitzlist"/>
        <w:ind w:left="4614"/>
        <w:rPr>
          <w:b/>
          <w:sz w:val="22"/>
          <w:szCs w:val="22"/>
        </w:rPr>
      </w:pPr>
      <w:r w:rsidRPr="00E60F28">
        <w:rPr>
          <w:b/>
          <w:sz w:val="22"/>
          <w:szCs w:val="22"/>
        </w:rPr>
        <w:t xml:space="preserve"> § 5</w:t>
      </w:r>
    </w:p>
    <w:p w:rsidR="00BD3A2A" w:rsidRPr="00E60F28" w:rsidRDefault="00BD3A2A" w:rsidP="0062500F">
      <w:pPr>
        <w:pStyle w:val="Tekstpodstawowywcity31"/>
        <w:numPr>
          <w:ilvl w:val="1"/>
          <w:numId w:val="58"/>
        </w:numPr>
        <w:tabs>
          <w:tab w:val="left" w:pos="284"/>
          <w:tab w:val="left" w:pos="426"/>
        </w:tabs>
        <w:spacing w:after="0"/>
        <w:ind w:left="284" w:hanging="284"/>
        <w:jc w:val="both"/>
        <w:rPr>
          <w:sz w:val="22"/>
          <w:szCs w:val="22"/>
        </w:rPr>
      </w:pPr>
      <w:r w:rsidRPr="00E60F28">
        <w:rPr>
          <w:sz w:val="22"/>
          <w:szCs w:val="22"/>
        </w:rPr>
        <w:t xml:space="preserve">Wielkość i termin wydania każdej partii Przedmiotu Umowy wynikać będzie z jednostronnych dyspozycji Zamawiającego przekazanych na piśmie za pośrednictwem poczty elektronicznej lub faksu na druku opracowanym przez Zamawiającego zgodnie z załącznikiem nr </w:t>
      </w:r>
      <w:r w:rsidR="004F10F9" w:rsidRPr="00E60F28">
        <w:rPr>
          <w:sz w:val="22"/>
          <w:szCs w:val="22"/>
        </w:rPr>
        <w:t>2</w:t>
      </w:r>
      <w:r w:rsidRPr="00E60F28">
        <w:rPr>
          <w:sz w:val="22"/>
          <w:szCs w:val="22"/>
        </w:rPr>
        <w:t xml:space="preserve"> do Umowy.</w:t>
      </w:r>
    </w:p>
    <w:p w:rsidR="00E60F28" w:rsidRPr="00E60F28" w:rsidRDefault="00BD3A2A" w:rsidP="00E60F28">
      <w:pPr>
        <w:pStyle w:val="Tekstpodstawowywcity31"/>
        <w:numPr>
          <w:ilvl w:val="1"/>
          <w:numId w:val="58"/>
        </w:numPr>
        <w:tabs>
          <w:tab w:val="left" w:pos="284"/>
        </w:tabs>
        <w:spacing w:after="0"/>
        <w:ind w:left="284" w:hanging="284"/>
        <w:jc w:val="both"/>
        <w:rPr>
          <w:sz w:val="22"/>
          <w:szCs w:val="22"/>
        </w:rPr>
      </w:pPr>
      <w:r w:rsidRPr="00E60F28">
        <w:rPr>
          <w:sz w:val="22"/>
          <w:szCs w:val="22"/>
        </w:rPr>
        <w:t>Wykonawca zobowiązuje się wydać Przedmiot Umowy</w:t>
      </w:r>
      <w:r w:rsidR="000366AF" w:rsidRPr="00E60F28">
        <w:rPr>
          <w:sz w:val="22"/>
          <w:szCs w:val="22"/>
        </w:rPr>
        <w:t xml:space="preserve"> </w:t>
      </w:r>
      <w:r w:rsidRPr="00E60F28">
        <w:rPr>
          <w:sz w:val="22"/>
          <w:szCs w:val="22"/>
        </w:rPr>
        <w:t xml:space="preserve">dla przedmiotu zamówienia z części nr </w:t>
      </w:r>
      <w:r w:rsidR="00F75E4D" w:rsidRPr="00E60F28">
        <w:rPr>
          <w:sz w:val="22"/>
          <w:szCs w:val="22"/>
          <w:lang w:eastAsia="pl-PL"/>
        </w:rPr>
        <w:t>3</w:t>
      </w:r>
      <w:r w:rsidR="00E60F28">
        <w:rPr>
          <w:sz w:val="22"/>
          <w:szCs w:val="22"/>
          <w:lang w:eastAsia="pl-PL"/>
        </w:rPr>
        <w:t>0</w:t>
      </w:r>
      <w:r w:rsidRPr="00E60F28">
        <w:rPr>
          <w:sz w:val="22"/>
          <w:szCs w:val="22"/>
          <w:lang w:eastAsia="pl-PL"/>
        </w:rPr>
        <w:t xml:space="preserve"> </w:t>
      </w:r>
      <w:r w:rsidRPr="00E60F28">
        <w:rPr>
          <w:sz w:val="22"/>
          <w:szCs w:val="22"/>
        </w:rPr>
        <w:t>–</w:t>
      </w:r>
      <w:r w:rsidR="00F75E4D" w:rsidRPr="00E60F28">
        <w:rPr>
          <w:sz w:val="22"/>
          <w:szCs w:val="22"/>
        </w:rPr>
        <w:t xml:space="preserve"> dostawa siatek do przepuklin pachwinowych metodą laparoskopową</w:t>
      </w:r>
      <w:r w:rsidRPr="00E60F28">
        <w:rPr>
          <w:sz w:val="22"/>
          <w:szCs w:val="22"/>
        </w:rPr>
        <w:t xml:space="preserve"> </w:t>
      </w:r>
      <w:r w:rsidRPr="00E60F28">
        <w:rPr>
          <w:sz w:val="22"/>
          <w:szCs w:val="22"/>
          <w:u w:val="single"/>
        </w:rPr>
        <w:t>do …….dni roboczych od złożenia zamówienia i przesłania protokołu zużycia</w:t>
      </w:r>
    </w:p>
    <w:p w:rsidR="00E60F28" w:rsidRPr="00E60F28" w:rsidRDefault="00BD3A2A" w:rsidP="00E60F28">
      <w:pPr>
        <w:pStyle w:val="Tekstpodstawowywcity31"/>
        <w:numPr>
          <w:ilvl w:val="1"/>
          <w:numId w:val="58"/>
        </w:numPr>
        <w:tabs>
          <w:tab w:val="left" w:pos="284"/>
        </w:tabs>
        <w:spacing w:after="0"/>
        <w:ind w:left="284" w:hanging="284"/>
        <w:jc w:val="both"/>
        <w:rPr>
          <w:sz w:val="22"/>
          <w:szCs w:val="22"/>
        </w:rPr>
      </w:pPr>
      <w:r w:rsidRPr="00E60F28">
        <w:rPr>
          <w:sz w:val="22"/>
          <w:szCs w:val="22"/>
        </w:rPr>
        <w:t xml:space="preserve">W przypadku, gdy Wykonawca nie dostarczy Przedmiotu Umowy lub dostawa nie nastąpi                      w terminie określonym w pkt. </w:t>
      </w:r>
      <w:r w:rsidR="00E60F28">
        <w:rPr>
          <w:sz w:val="22"/>
          <w:szCs w:val="22"/>
        </w:rPr>
        <w:t>2</w:t>
      </w:r>
      <w:r w:rsidRPr="00E60F28">
        <w:rPr>
          <w:sz w:val="22"/>
          <w:szCs w:val="22"/>
        </w:rPr>
        <w:t>, Zamawiający zastrzega sobie prawo dokonania zakupu interwencyjnego od innego dostawcy w ilości i asortymencie niezrealizowanej dostawy.</w:t>
      </w:r>
    </w:p>
    <w:p w:rsidR="00E60F28" w:rsidRPr="00E60F28" w:rsidRDefault="00BD3A2A" w:rsidP="00E60F28">
      <w:pPr>
        <w:pStyle w:val="Tekstpodstawowywcity31"/>
        <w:numPr>
          <w:ilvl w:val="1"/>
          <w:numId w:val="58"/>
        </w:numPr>
        <w:tabs>
          <w:tab w:val="left" w:pos="284"/>
        </w:tabs>
        <w:spacing w:after="0"/>
        <w:ind w:left="284" w:hanging="284"/>
        <w:jc w:val="both"/>
        <w:rPr>
          <w:sz w:val="22"/>
          <w:szCs w:val="22"/>
        </w:rPr>
      </w:pPr>
      <w:r w:rsidRPr="00E60F28">
        <w:rPr>
          <w:sz w:val="22"/>
          <w:szCs w:val="22"/>
        </w:rPr>
        <w:t>W przypadku zakupu interwencyjnego zmniejsza się odpowiednio wielkość Przedmiotu Umowy oraz wartość Umowy o wielkość tego zakupu.</w:t>
      </w:r>
    </w:p>
    <w:p w:rsidR="00BD3A2A" w:rsidRPr="00E60F28" w:rsidRDefault="00BD3A2A" w:rsidP="00E60F28">
      <w:pPr>
        <w:pStyle w:val="Tekstpodstawowywcity31"/>
        <w:numPr>
          <w:ilvl w:val="1"/>
          <w:numId w:val="58"/>
        </w:numPr>
        <w:tabs>
          <w:tab w:val="left" w:pos="284"/>
        </w:tabs>
        <w:spacing w:after="0"/>
        <w:ind w:left="284" w:hanging="284"/>
        <w:jc w:val="both"/>
        <w:rPr>
          <w:sz w:val="22"/>
          <w:szCs w:val="22"/>
        </w:rPr>
      </w:pPr>
      <w:r w:rsidRPr="00E60F28">
        <w:rPr>
          <w:sz w:val="22"/>
          <w:szCs w:val="22"/>
        </w:rPr>
        <w:lastRenderedPageBreak/>
        <w:t xml:space="preserve">W przypadku zakupu interwencyjnego Wykonawca zobowiązany jest do zwrotu Zamawiającemu różnicy pomiędzy ceną zakupu interwencyjnego a ceną dostawy ustaloną niniejszą </w:t>
      </w:r>
      <w:r w:rsidR="00E60F28">
        <w:rPr>
          <w:sz w:val="22"/>
          <w:szCs w:val="22"/>
        </w:rPr>
        <w:t>U</w:t>
      </w:r>
      <w:r w:rsidRPr="00E60F28">
        <w:rPr>
          <w:sz w:val="22"/>
          <w:szCs w:val="22"/>
        </w:rPr>
        <w:t xml:space="preserve">mową.    </w:t>
      </w:r>
    </w:p>
    <w:p w:rsidR="00BD3A2A" w:rsidRPr="009643AE" w:rsidRDefault="00BD3A2A" w:rsidP="00BD3A2A">
      <w:pPr>
        <w:jc w:val="center"/>
        <w:rPr>
          <w:color w:val="FF0000"/>
          <w:sz w:val="22"/>
          <w:szCs w:val="22"/>
        </w:rPr>
      </w:pPr>
    </w:p>
    <w:p w:rsidR="009F22F2" w:rsidRPr="009643AE" w:rsidRDefault="009F22F2" w:rsidP="00BD3A2A">
      <w:pPr>
        <w:jc w:val="center"/>
        <w:rPr>
          <w:color w:val="FF0000"/>
          <w:sz w:val="22"/>
          <w:szCs w:val="22"/>
        </w:rPr>
      </w:pPr>
    </w:p>
    <w:p w:rsidR="00BD3A2A" w:rsidRPr="00E60F28" w:rsidRDefault="00BD3A2A" w:rsidP="00BD3A2A">
      <w:pPr>
        <w:jc w:val="center"/>
        <w:rPr>
          <w:b/>
          <w:sz w:val="22"/>
          <w:szCs w:val="22"/>
        </w:rPr>
      </w:pPr>
      <w:r w:rsidRPr="00E60F28">
        <w:rPr>
          <w:b/>
          <w:sz w:val="22"/>
          <w:szCs w:val="22"/>
        </w:rPr>
        <w:t xml:space="preserve">§ </w:t>
      </w:r>
      <w:r w:rsidR="00F75E4D" w:rsidRPr="00E60F28">
        <w:rPr>
          <w:b/>
          <w:sz w:val="22"/>
          <w:szCs w:val="22"/>
        </w:rPr>
        <w:t>6</w:t>
      </w:r>
    </w:p>
    <w:p w:rsidR="00BD3A2A" w:rsidRPr="00E60F28" w:rsidRDefault="00BD3A2A" w:rsidP="0062500F">
      <w:pPr>
        <w:pStyle w:val="Akapitzlist"/>
        <w:numPr>
          <w:ilvl w:val="0"/>
          <w:numId w:val="51"/>
        </w:numPr>
        <w:suppressAutoHyphens w:val="0"/>
        <w:ind w:left="284" w:hanging="142"/>
        <w:jc w:val="both"/>
        <w:rPr>
          <w:kern w:val="0"/>
          <w:sz w:val="22"/>
          <w:szCs w:val="22"/>
          <w:lang w:eastAsia="pl-PL"/>
        </w:rPr>
      </w:pPr>
      <w:r w:rsidRPr="00E60F28">
        <w:rPr>
          <w:kern w:val="0"/>
          <w:sz w:val="22"/>
          <w:szCs w:val="22"/>
          <w:lang w:eastAsia="pl-PL"/>
        </w:rPr>
        <w:t xml:space="preserve">Zamawiający dopuszcza zmianę zapisów Umowy w stosunku do treści oferty Wykonawcy jedynie </w:t>
      </w:r>
      <w:r w:rsidRPr="00E60F28">
        <w:rPr>
          <w:kern w:val="0"/>
          <w:sz w:val="22"/>
          <w:szCs w:val="22"/>
          <w:lang w:eastAsia="pl-PL"/>
        </w:rPr>
        <w:br/>
        <w:t>w przypadku zaprzestania produkcji oferowanego wyrobu przez producenta.</w:t>
      </w:r>
    </w:p>
    <w:p w:rsidR="00BD3A2A" w:rsidRPr="00E60F28" w:rsidRDefault="00BD3A2A" w:rsidP="0062500F">
      <w:pPr>
        <w:pStyle w:val="Akapitzlist"/>
        <w:numPr>
          <w:ilvl w:val="0"/>
          <w:numId w:val="51"/>
        </w:numPr>
        <w:suppressAutoHyphens w:val="0"/>
        <w:ind w:left="284" w:hanging="142"/>
        <w:jc w:val="both"/>
        <w:rPr>
          <w:kern w:val="0"/>
          <w:sz w:val="22"/>
          <w:szCs w:val="22"/>
          <w:lang w:eastAsia="pl-PL"/>
        </w:rPr>
      </w:pPr>
      <w:r w:rsidRPr="00E60F28">
        <w:rPr>
          <w:kern w:val="0"/>
          <w:sz w:val="22"/>
          <w:szCs w:val="22"/>
          <w:lang w:eastAsia="pl-PL"/>
        </w:rPr>
        <w:t>Na potwierdzenie powyższej sytuacji Wykonawca zobowiązany jest do dostarczenia Zamawiającemu oświadczenia wydanego przez producenta wyrobu potwierdzającego fakt zaprzestania produkcji.</w:t>
      </w:r>
    </w:p>
    <w:p w:rsidR="00BD3A2A" w:rsidRPr="00E60F28" w:rsidRDefault="00BD3A2A" w:rsidP="0062500F">
      <w:pPr>
        <w:pStyle w:val="Akapitzlist"/>
        <w:numPr>
          <w:ilvl w:val="0"/>
          <w:numId w:val="51"/>
        </w:numPr>
        <w:suppressAutoHyphens w:val="0"/>
        <w:ind w:left="284" w:hanging="142"/>
        <w:jc w:val="both"/>
        <w:rPr>
          <w:kern w:val="0"/>
          <w:sz w:val="22"/>
          <w:szCs w:val="22"/>
          <w:lang w:eastAsia="pl-PL"/>
        </w:rPr>
      </w:pPr>
      <w:r w:rsidRPr="00E60F28">
        <w:rPr>
          <w:kern w:val="0"/>
          <w:sz w:val="22"/>
          <w:szCs w:val="22"/>
          <w:lang w:eastAsia="pl-PL"/>
        </w:rPr>
        <w:t>Zaoferowany nowy wyrób musi posiadać identyczne lub lepsze parametry niż wskazane w ofercie. Cena zaoferowanego wyrobu nie ulegnie podwyższeniu.</w:t>
      </w:r>
    </w:p>
    <w:p w:rsidR="00BD3A2A" w:rsidRPr="009643AE" w:rsidRDefault="00BD3A2A" w:rsidP="00BD3A2A">
      <w:pPr>
        <w:jc w:val="center"/>
        <w:rPr>
          <w:color w:val="FF0000"/>
          <w:sz w:val="22"/>
          <w:szCs w:val="22"/>
        </w:rPr>
      </w:pPr>
    </w:p>
    <w:p w:rsidR="009F22F2" w:rsidRPr="00E60F28" w:rsidRDefault="009F22F2" w:rsidP="00BD3A2A">
      <w:pPr>
        <w:jc w:val="center"/>
        <w:rPr>
          <w:sz w:val="22"/>
          <w:szCs w:val="22"/>
        </w:rPr>
      </w:pPr>
    </w:p>
    <w:p w:rsidR="00BD3A2A" w:rsidRPr="00E60F28" w:rsidRDefault="00BD3A2A" w:rsidP="00BD3A2A">
      <w:pPr>
        <w:jc w:val="center"/>
        <w:rPr>
          <w:b/>
          <w:sz w:val="22"/>
          <w:szCs w:val="22"/>
        </w:rPr>
      </w:pPr>
      <w:r w:rsidRPr="00E60F28">
        <w:rPr>
          <w:b/>
          <w:sz w:val="22"/>
          <w:szCs w:val="22"/>
        </w:rPr>
        <w:t xml:space="preserve">§ </w:t>
      </w:r>
      <w:r w:rsidR="00F75E4D" w:rsidRPr="00E60F28">
        <w:rPr>
          <w:b/>
          <w:sz w:val="22"/>
          <w:szCs w:val="22"/>
        </w:rPr>
        <w:t>7</w:t>
      </w:r>
    </w:p>
    <w:p w:rsidR="00BD3A2A" w:rsidRPr="00E60F28" w:rsidRDefault="00BD3A2A" w:rsidP="00BD3A2A">
      <w:pPr>
        <w:jc w:val="both"/>
        <w:rPr>
          <w:sz w:val="22"/>
          <w:szCs w:val="22"/>
        </w:rPr>
      </w:pPr>
      <w:r w:rsidRPr="00E60F28">
        <w:rPr>
          <w:sz w:val="22"/>
          <w:szCs w:val="22"/>
        </w:rPr>
        <w:t>Wykonawca dostarczać będzie Przedmiot Zamów</w:t>
      </w:r>
      <w:r w:rsidR="00463CAB" w:rsidRPr="00E60F28">
        <w:rPr>
          <w:sz w:val="22"/>
          <w:szCs w:val="22"/>
        </w:rPr>
        <w:t>i</w:t>
      </w:r>
      <w:r w:rsidRPr="00E60F28">
        <w:rPr>
          <w:sz w:val="22"/>
          <w:szCs w:val="22"/>
        </w:rPr>
        <w:t>enia, o którym mowa w § 1 na swój koszt i ryzyko do apteki szpitalnej 48-300 Nysa, ul. Bohaterów Warszawy 23 od poniedziałku do piątku w godz. od 8</w:t>
      </w:r>
      <w:r w:rsidRPr="00E60F28">
        <w:rPr>
          <w:sz w:val="22"/>
          <w:szCs w:val="22"/>
          <w:vertAlign w:val="superscript"/>
        </w:rPr>
        <w:t>00</w:t>
      </w:r>
      <w:r w:rsidRPr="00E60F28">
        <w:rPr>
          <w:sz w:val="22"/>
          <w:szCs w:val="22"/>
        </w:rPr>
        <w:t xml:space="preserve"> do 14</w:t>
      </w:r>
      <w:r w:rsidRPr="00E60F28">
        <w:rPr>
          <w:sz w:val="22"/>
          <w:szCs w:val="22"/>
          <w:vertAlign w:val="superscript"/>
        </w:rPr>
        <w:t xml:space="preserve">00  </w:t>
      </w:r>
      <w:r w:rsidRPr="00E60F28">
        <w:rPr>
          <w:sz w:val="22"/>
          <w:szCs w:val="22"/>
        </w:rPr>
        <w:t>za wyjątkiem dni ustawowo wolnych od pracy.</w:t>
      </w:r>
    </w:p>
    <w:p w:rsidR="00BD3A2A" w:rsidRPr="009643AE" w:rsidRDefault="00BD3A2A" w:rsidP="00BD3A2A">
      <w:pPr>
        <w:jc w:val="center"/>
        <w:rPr>
          <w:color w:val="FF0000"/>
          <w:sz w:val="22"/>
          <w:szCs w:val="22"/>
        </w:rPr>
      </w:pPr>
    </w:p>
    <w:p w:rsidR="009F22F2" w:rsidRPr="009643AE" w:rsidRDefault="009F22F2" w:rsidP="00BD3A2A">
      <w:pPr>
        <w:jc w:val="center"/>
        <w:rPr>
          <w:color w:val="FF0000"/>
          <w:sz w:val="22"/>
          <w:szCs w:val="22"/>
        </w:rPr>
      </w:pPr>
    </w:p>
    <w:p w:rsidR="00BD3A2A" w:rsidRPr="00E60F28" w:rsidRDefault="00BD3A2A" w:rsidP="00BD3A2A">
      <w:pPr>
        <w:jc w:val="center"/>
        <w:rPr>
          <w:b/>
          <w:sz w:val="22"/>
          <w:szCs w:val="22"/>
        </w:rPr>
      </w:pPr>
      <w:r w:rsidRPr="00E60F28">
        <w:rPr>
          <w:b/>
          <w:sz w:val="22"/>
          <w:szCs w:val="22"/>
        </w:rPr>
        <w:t xml:space="preserve">§ </w:t>
      </w:r>
      <w:r w:rsidR="001549A1" w:rsidRPr="00E60F28">
        <w:rPr>
          <w:b/>
          <w:sz w:val="22"/>
          <w:szCs w:val="22"/>
        </w:rPr>
        <w:t>8</w:t>
      </w:r>
    </w:p>
    <w:p w:rsidR="00BD3A2A" w:rsidRPr="00E60F28" w:rsidRDefault="00BD3A2A" w:rsidP="0062500F">
      <w:pPr>
        <w:pStyle w:val="western"/>
        <w:numPr>
          <w:ilvl w:val="3"/>
          <w:numId w:val="58"/>
        </w:numPr>
        <w:spacing w:before="0" w:beforeAutospacing="0" w:after="0"/>
        <w:ind w:left="284" w:hanging="284"/>
        <w:rPr>
          <w:color w:val="auto"/>
          <w:sz w:val="22"/>
          <w:szCs w:val="22"/>
        </w:rPr>
      </w:pPr>
      <w:r w:rsidRPr="00E60F28">
        <w:rPr>
          <w:color w:val="auto"/>
          <w:sz w:val="22"/>
          <w:szCs w:val="22"/>
        </w:rPr>
        <w:t xml:space="preserve">Wykonawca zobowiązuje się do: </w:t>
      </w:r>
    </w:p>
    <w:p w:rsidR="00BD3A2A" w:rsidRPr="008D3622" w:rsidRDefault="00BD3A2A" w:rsidP="00D60FA9">
      <w:pPr>
        <w:pStyle w:val="western"/>
        <w:numPr>
          <w:ilvl w:val="0"/>
          <w:numId w:val="52"/>
        </w:numPr>
        <w:tabs>
          <w:tab w:val="clear" w:pos="360"/>
          <w:tab w:val="num" w:pos="567"/>
        </w:tabs>
        <w:spacing w:before="0" w:beforeAutospacing="0" w:after="0"/>
        <w:ind w:left="567" w:hanging="283"/>
        <w:jc w:val="both"/>
        <w:rPr>
          <w:color w:val="auto"/>
          <w:sz w:val="22"/>
          <w:szCs w:val="22"/>
        </w:rPr>
      </w:pPr>
      <w:r w:rsidRPr="00E60F28">
        <w:rPr>
          <w:color w:val="auto"/>
          <w:sz w:val="22"/>
          <w:szCs w:val="22"/>
        </w:rPr>
        <w:t>utworzeni</w:t>
      </w:r>
      <w:r w:rsidR="00463CAB" w:rsidRPr="00E60F28">
        <w:rPr>
          <w:color w:val="auto"/>
          <w:sz w:val="22"/>
          <w:szCs w:val="22"/>
        </w:rPr>
        <w:t>a na Bloku Operacyjnym Zamawiają</w:t>
      </w:r>
      <w:r w:rsidRPr="00E60F28">
        <w:rPr>
          <w:color w:val="auto"/>
          <w:sz w:val="22"/>
          <w:szCs w:val="22"/>
        </w:rPr>
        <w:t xml:space="preserve">cego depozytu w rozmiarach, rodzajach oraz ilościach </w:t>
      </w:r>
      <w:r w:rsidR="00BD3A07" w:rsidRPr="00E60F28">
        <w:rPr>
          <w:color w:val="auto"/>
          <w:sz w:val="22"/>
          <w:szCs w:val="22"/>
        </w:rPr>
        <w:t>siatek</w:t>
      </w:r>
      <w:r w:rsidRPr="00E60F28">
        <w:rPr>
          <w:color w:val="auto"/>
          <w:sz w:val="22"/>
          <w:szCs w:val="22"/>
        </w:rPr>
        <w:t xml:space="preserve"> ustalonych pomiędzy przedstawicielami obu stron </w:t>
      </w:r>
      <w:r w:rsidR="00E60F28">
        <w:rPr>
          <w:color w:val="auto"/>
          <w:sz w:val="22"/>
          <w:szCs w:val="22"/>
        </w:rPr>
        <w:t>U</w:t>
      </w:r>
      <w:r w:rsidRPr="00E60F28">
        <w:rPr>
          <w:color w:val="auto"/>
          <w:sz w:val="22"/>
          <w:szCs w:val="22"/>
        </w:rPr>
        <w:t xml:space="preserve">mowy w terminie 5 dni </w:t>
      </w:r>
      <w:r w:rsidR="00BD3A07" w:rsidRPr="00E60F28">
        <w:rPr>
          <w:color w:val="auto"/>
          <w:sz w:val="22"/>
          <w:szCs w:val="22"/>
        </w:rPr>
        <w:t xml:space="preserve">roboczych </w:t>
      </w:r>
      <w:r w:rsidRPr="00E60F28">
        <w:rPr>
          <w:color w:val="auto"/>
          <w:sz w:val="22"/>
          <w:szCs w:val="22"/>
        </w:rPr>
        <w:t xml:space="preserve">od dnia podpisania </w:t>
      </w:r>
      <w:r w:rsidR="00E60F28" w:rsidRPr="008D3622">
        <w:rPr>
          <w:color w:val="auto"/>
          <w:sz w:val="22"/>
          <w:szCs w:val="22"/>
        </w:rPr>
        <w:t>U</w:t>
      </w:r>
      <w:r w:rsidRPr="008D3622">
        <w:rPr>
          <w:color w:val="auto"/>
          <w:sz w:val="22"/>
          <w:szCs w:val="22"/>
        </w:rPr>
        <w:t>mowy (</w:t>
      </w:r>
      <w:r w:rsidRPr="008D3622">
        <w:rPr>
          <w:bCs/>
          <w:color w:val="auto"/>
          <w:sz w:val="22"/>
          <w:szCs w:val="22"/>
          <w:u w:val="single"/>
        </w:rPr>
        <w:t>dostawa depozytu nastąpi w terminie do 5 dni od dnia ustalenia składu oraz ilości depozytu przez obie strony</w:t>
      </w:r>
      <w:r w:rsidRPr="008D3622">
        <w:rPr>
          <w:color w:val="auto"/>
          <w:sz w:val="22"/>
          <w:szCs w:val="22"/>
        </w:rPr>
        <w:t xml:space="preserve">) </w:t>
      </w:r>
    </w:p>
    <w:p w:rsidR="00BD3A2A" w:rsidRPr="00D60FA9" w:rsidRDefault="00BD3A2A" w:rsidP="00D60FA9">
      <w:pPr>
        <w:pStyle w:val="western"/>
        <w:numPr>
          <w:ilvl w:val="0"/>
          <w:numId w:val="52"/>
        </w:numPr>
        <w:tabs>
          <w:tab w:val="clear" w:pos="360"/>
          <w:tab w:val="num" w:pos="567"/>
        </w:tabs>
        <w:spacing w:before="120" w:beforeAutospacing="0" w:after="0"/>
        <w:ind w:left="568" w:hanging="284"/>
        <w:jc w:val="both"/>
        <w:rPr>
          <w:color w:val="auto"/>
          <w:sz w:val="22"/>
          <w:szCs w:val="22"/>
        </w:rPr>
      </w:pPr>
      <w:r w:rsidRPr="00D60FA9">
        <w:rPr>
          <w:color w:val="auto"/>
          <w:sz w:val="22"/>
          <w:szCs w:val="22"/>
        </w:rPr>
        <w:t>dostawy protokołów zużycia do każde</w:t>
      </w:r>
      <w:r w:rsidR="00BD3A07" w:rsidRPr="00D60FA9">
        <w:rPr>
          <w:color w:val="auto"/>
          <w:sz w:val="22"/>
          <w:szCs w:val="22"/>
        </w:rPr>
        <w:t>j</w:t>
      </w:r>
      <w:r w:rsidRPr="00D60FA9">
        <w:rPr>
          <w:color w:val="auto"/>
          <w:sz w:val="22"/>
          <w:szCs w:val="22"/>
        </w:rPr>
        <w:t xml:space="preserve"> zużyte</w:t>
      </w:r>
      <w:r w:rsidR="00BD3A07" w:rsidRPr="00D60FA9">
        <w:rPr>
          <w:color w:val="auto"/>
          <w:sz w:val="22"/>
          <w:szCs w:val="22"/>
        </w:rPr>
        <w:t>j</w:t>
      </w:r>
      <w:r w:rsidRPr="00D60FA9">
        <w:rPr>
          <w:color w:val="auto"/>
          <w:sz w:val="22"/>
          <w:szCs w:val="22"/>
        </w:rPr>
        <w:t xml:space="preserve"> </w:t>
      </w:r>
      <w:r w:rsidR="00BD3A07" w:rsidRPr="00D60FA9">
        <w:rPr>
          <w:color w:val="auto"/>
          <w:sz w:val="22"/>
          <w:szCs w:val="22"/>
        </w:rPr>
        <w:t>siatki</w:t>
      </w:r>
      <w:r w:rsidRPr="00D60FA9">
        <w:rPr>
          <w:color w:val="auto"/>
          <w:sz w:val="22"/>
          <w:szCs w:val="22"/>
        </w:rPr>
        <w:t xml:space="preserve">, jeżeli </w:t>
      </w:r>
      <w:r w:rsidR="00E60F28" w:rsidRPr="00D60FA9">
        <w:rPr>
          <w:color w:val="auto"/>
          <w:sz w:val="22"/>
          <w:szCs w:val="22"/>
        </w:rPr>
        <w:t>W</w:t>
      </w:r>
      <w:r w:rsidRPr="00D60FA9">
        <w:rPr>
          <w:color w:val="auto"/>
          <w:sz w:val="22"/>
          <w:szCs w:val="22"/>
        </w:rPr>
        <w:t xml:space="preserve">ykonawca wymaga przesłania takiego protokołu </w:t>
      </w:r>
      <w:r w:rsidR="00BD3A07" w:rsidRPr="00D60FA9">
        <w:rPr>
          <w:color w:val="auto"/>
          <w:sz w:val="22"/>
          <w:szCs w:val="22"/>
        </w:rPr>
        <w:t>zużycia</w:t>
      </w:r>
      <w:r w:rsidRPr="00D60FA9">
        <w:rPr>
          <w:color w:val="auto"/>
          <w:sz w:val="22"/>
          <w:szCs w:val="22"/>
        </w:rPr>
        <w:t xml:space="preserve"> – przez okres trwania </w:t>
      </w:r>
      <w:r w:rsidR="00D60FA9" w:rsidRPr="00D60FA9">
        <w:rPr>
          <w:color w:val="auto"/>
          <w:sz w:val="22"/>
          <w:szCs w:val="22"/>
        </w:rPr>
        <w:t>U</w:t>
      </w:r>
      <w:r w:rsidRPr="00D60FA9">
        <w:rPr>
          <w:color w:val="auto"/>
          <w:sz w:val="22"/>
          <w:szCs w:val="22"/>
        </w:rPr>
        <w:t xml:space="preserve">mowy </w:t>
      </w:r>
    </w:p>
    <w:p w:rsidR="00E60F28" w:rsidRPr="00947ACA" w:rsidRDefault="00E60F28" w:rsidP="00E60F28">
      <w:pPr>
        <w:pStyle w:val="western"/>
        <w:spacing w:before="0" w:beforeAutospacing="0" w:after="0"/>
        <w:jc w:val="both"/>
        <w:rPr>
          <w:color w:val="auto"/>
          <w:sz w:val="22"/>
          <w:szCs w:val="22"/>
        </w:rPr>
      </w:pPr>
      <w:r w:rsidRPr="00947ACA">
        <w:rPr>
          <w:color w:val="auto"/>
          <w:sz w:val="22"/>
          <w:szCs w:val="22"/>
        </w:rPr>
        <w:t xml:space="preserve">2.   </w:t>
      </w:r>
      <w:r w:rsidR="00BD3A2A" w:rsidRPr="00947ACA">
        <w:rPr>
          <w:color w:val="auto"/>
          <w:sz w:val="22"/>
          <w:szCs w:val="22"/>
        </w:rPr>
        <w:t xml:space="preserve">Depozyt będzie własnością Wykonawcy do momentu zużycia w procesie leczniczym </w:t>
      </w:r>
    </w:p>
    <w:p w:rsidR="00BD3A2A" w:rsidRPr="00947ACA" w:rsidRDefault="00E60F28" w:rsidP="00D60FA9">
      <w:pPr>
        <w:pStyle w:val="western"/>
        <w:tabs>
          <w:tab w:val="left" w:pos="284"/>
        </w:tabs>
        <w:spacing w:before="0" w:beforeAutospacing="0" w:after="0"/>
        <w:ind w:left="284" w:hanging="284"/>
        <w:jc w:val="both"/>
        <w:rPr>
          <w:color w:val="auto"/>
          <w:sz w:val="22"/>
          <w:szCs w:val="22"/>
        </w:rPr>
      </w:pPr>
      <w:r w:rsidRPr="00947ACA">
        <w:rPr>
          <w:color w:val="auto"/>
          <w:sz w:val="22"/>
          <w:szCs w:val="22"/>
        </w:rPr>
        <w:t xml:space="preserve">3. </w:t>
      </w:r>
      <w:r w:rsidR="00BD3A2A" w:rsidRPr="00947ACA">
        <w:rPr>
          <w:color w:val="auto"/>
          <w:sz w:val="22"/>
          <w:szCs w:val="22"/>
        </w:rPr>
        <w:t>Faktura zostan</w:t>
      </w:r>
      <w:r w:rsidR="001549A1" w:rsidRPr="00947ACA">
        <w:rPr>
          <w:color w:val="auto"/>
          <w:sz w:val="22"/>
          <w:szCs w:val="22"/>
        </w:rPr>
        <w:t>i</w:t>
      </w:r>
      <w:r w:rsidR="00BD3A2A" w:rsidRPr="00947ACA">
        <w:rPr>
          <w:color w:val="auto"/>
          <w:sz w:val="22"/>
          <w:szCs w:val="22"/>
        </w:rPr>
        <w:t xml:space="preserve">e wystawiona po przesłaniu druku zamówienia wraz z protokołem zużycia                           i dostarczona wraz z </w:t>
      </w:r>
      <w:r w:rsidR="001549A1" w:rsidRPr="00947ACA">
        <w:rPr>
          <w:color w:val="auto"/>
          <w:sz w:val="22"/>
          <w:szCs w:val="22"/>
        </w:rPr>
        <w:t xml:space="preserve">siatkami </w:t>
      </w:r>
      <w:r w:rsidR="00BD3A2A" w:rsidRPr="00947ACA">
        <w:rPr>
          <w:color w:val="auto"/>
          <w:sz w:val="22"/>
          <w:szCs w:val="22"/>
        </w:rPr>
        <w:t xml:space="preserve"> do uzupełnienia wymaganego ilościowo depozytu w terminie wskazanym </w:t>
      </w:r>
      <w:r w:rsidRPr="00947ACA">
        <w:rPr>
          <w:color w:val="auto"/>
          <w:sz w:val="22"/>
          <w:szCs w:val="22"/>
        </w:rPr>
        <w:br/>
      </w:r>
      <w:r w:rsidR="00BD3A2A" w:rsidRPr="00947ACA">
        <w:rPr>
          <w:color w:val="auto"/>
          <w:sz w:val="22"/>
          <w:szCs w:val="22"/>
        </w:rPr>
        <w:t xml:space="preserve">w § </w:t>
      </w:r>
      <w:r w:rsidR="007F2C69" w:rsidRPr="00947ACA">
        <w:rPr>
          <w:color w:val="auto"/>
          <w:sz w:val="22"/>
          <w:szCs w:val="22"/>
        </w:rPr>
        <w:t>5</w:t>
      </w:r>
      <w:r w:rsidR="00BD3A2A" w:rsidRPr="00947ACA">
        <w:rPr>
          <w:color w:val="auto"/>
          <w:sz w:val="22"/>
          <w:szCs w:val="22"/>
        </w:rPr>
        <w:t xml:space="preserve"> ust. </w:t>
      </w:r>
      <w:r w:rsidRPr="00947ACA">
        <w:rPr>
          <w:color w:val="auto"/>
          <w:sz w:val="22"/>
          <w:szCs w:val="22"/>
        </w:rPr>
        <w:t>2</w:t>
      </w:r>
      <w:r w:rsidR="00BD3A2A" w:rsidRPr="00947ACA">
        <w:rPr>
          <w:color w:val="auto"/>
          <w:sz w:val="22"/>
          <w:szCs w:val="22"/>
        </w:rPr>
        <w:t xml:space="preserve"> </w:t>
      </w:r>
      <w:r w:rsidRPr="00947ACA">
        <w:rPr>
          <w:color w:val="auto"/>
          <w:sz w:val="22"/>
          <w:szCs w:val="22"/>
        </w:rPr>
        <w:t>U</w:t>
      </w:r>
      <w:r w:rsidR="00BD3A2A" w:rsidRPr="00947ACA">
        <w:rPr>
          <w:color w:val="auto"/>
          <w:sz w:val="22"/>
          <w:szCs w:val="22"/>
        </w:rPr>
        <w:t>mowy.</w:t>
      </w:r>
    </w:p>
    <w:p w:rsidR="009F22F2" w:rsidRPr="00947ACA" w:rsidRDefault="00117CD9" w:rsidP="00947ACA">
      <w:pPr>
        <w:pStyle w:val="western"/>
        <w:spacing w:before="0" w:beforeAutospacing="0" w:after="0"/>
        <w:rPr>
          <w:color w:val="FF0000"/>
          <w:sz w:val="22"/>
          <w:szCs w:val="22"/>
        </w:rPr>
      </w:pPr>
      <w:r w:rsidRPr="009643AE">
        <w:rPr>
          <w:b/>
          <w:bCs/>
          <w:color w:val="FF0000"/>
          <w:sz w:val="22"/>
          <w:szCs w:val="22"/>
        </w:rPr>
        <w:t xml:space="preserve">  </w:t>
      </w:r>
    </w:p>
    <w:p w:rsidR="00BD3A2A" w:rsidRPr="00D60FA9" w:rsidRDefault="00BD3A2A" w:rsidP="009F22F2">
      <w:pPr>
        <w:tabs>
          <w:tab w:val="left" w:pos="360"/>
        </w:tabs>
        <w:jc w:val="center"/>
        <w:rPr>
          <w:b/>
          <w:sz w:val="22"/>
          <w:szCs w:val="22"/>
        </w:rPr>
      </w:pPr>
      <w:r w:rsidRPr="00D60FA9">
        <w:rPr>
          <w:b/>
          <w:sz w:val="22"/>
          <w:szCs w:val="22"/>
        </w:rPr>
        <w:t xml:space="preserve">§ </w:t>
      </w:r>
      <w:r w:rsidR="001549A1" w:rsidRPr="00D60FA9">
        <w:rPr>
          <w:b/>
          <w:sz w:val="22"/>
          <w:szCs w:val="22"/>
        </w:rPr>
        <w:t>9</w:t>
      </w:r>
    </w:p>
    <w:p w:rsidR="00BD3A2A" w:rsidRPr="00900B14" w:rsidRDefault="00BD3A2A" w:rsidP="00900B14">
      <w:pPr>
        <w:pStyle w:val="Akapitzlist"/>
        <w:numPr>
          <w:ilvl w:val="3"/>
          <w:numId w:val="32"/>
        </w:numPr>
        <w:tabs>
          <w:tab w:val="left" w:pos="315"/>
        </w:tabs>
        <w:ind w:hanging="2880"/>
        <w:jc w:val="both"/>
        <w:rPr>
          <w:sz w:val="22"/>
          <w:szCs w:val="22"/>
        </w:rPr>
      </w:pPr>
      <w:r w:rsidRPr="00900B14">
        <w:rPr>
          <w:sz w:val="22"/>
          <w:szCs w:val="22"/>
        </w:rPr>
        <w:t>Wykonawca gwarantuje, że oferowany Przedmiot Umowy spełnia wymagania określone w:</w:t>
      </w:r>
    </w:p>
    <w:p w:rsidR="00D60FA9" w:rsidRPr="00AE5203" w:rsidRDefault="00D60FA9" w:rsidP="00D60FA9">
      <w:pPr>
        <w:pStyle w:val="Standard"/>
        <w:numPr>
          <w:ilvl w:val="0"/>
          <w:numId w:val="32"/>
        </w:numPr>
        <w:tabs>
          <w:tab w:val="left" w:pos="284"/>
        </w:tabs>
        <w:autoSpaceDE w:val="0"/>
        <w:jc w:val="both"/>
        <w:rPr>
          <w:color w:val="000000"/>
          <w:sz w:val="22"/>
          <w:szCs w:val="22"/>
        </w:rPr>
      </w:pPr>
      <w:r w:rsidRPr="00AE5203">
        <w:rPr>
          <w:color w:val="000000"/>
          <w:sz w:val="22"/>
          <w:szCs w:val="22"/>
        </w:rPr>
        <w:t>Rozporządzeniu Parlamentu Europejskiego i Rady UE 2017/745 w sprawie wyrobów medycznych z dnia 5 maja 2017 (MDR)</w:t>
      </w:r>
    </w:p>
    <w:p w:rsidR="00D60FA9" w:rsidRPr="00AE5203" w:rsidRDefault="00D60FA9" w:rsidP="00D60FA9">
      <w:pPr>
        <w:pStyle w:val="Standard"/>
        <w:numPr>
          <w:ilvl w:val="0"/>
          <w:numId w:val="32"/>
        </w:numPr>
        <w:tabs>
          <w:tab w:val="left" w:pos="284"/>
        </w:tabs>
        <w:autoSpaceDE w:val="0"/>
        <w:jc w:val="both"/>
        <w:rPr>
          <w:color w:val="000000"/>
          <w:sz w:val="22"/>
          <w:szCs w:val="22"/>
        </w:rPr>
      </w:pPr>
      <w:r w:rsidRPr="00AE5203">
        <w:rPr>
          <w:color w:val="000000"/>
          <w:sz w:val="22"/>
          <w:szCs w:val="22"/>
        </w:rPr>
        <w:t>Ustawie z dnia 7 kwietnia 2022r. o wyrobach medycznych  (DZ. U.  z 2022r. poz. 974 z późn. zm.)</w:t>
      </w:r>
    </w:p>
    <w:p w:rsidR="00D60FA9" w:rsidRPr="00AE5203" w:rsidRDefault="00D60FA9" w:rsidP="00D60FA9">
      <w:pPr>
        <w:numPr>
          <w:ilvl w:val="0"/>
          <w:numId w:val="32"/>
        </w:numPr>
        <w:suppressAutoHyphens w:val="0"/>
        <w:spacing w:before="100" w:beforeAutospacing="1"/>
        <w:jc w:val="both"/>
        <w:rPr>
          <w:kern w:val="0"/>
          <w:sz w:val="22"/>
          <w:szCs w:val="22"/>
          <w:lang w:eastAsia="pl-PL"/>
        </w:rPr>
      </w:pPr>
      <w:r w:rsidRPr="00AE5203">
        <w:rPr>
          <w:kern w:val="0"/>
          <w:sz w:val="22"/>
          <w:szCs w:val="22"/>
          <w:lang w:eastAsia="pl-PL"/>
        </w:rPr>
        <w:t>Rozporządzeniu Ministra Zdrowia z dnia 5 listopada 2010r w sprawie sposobu kwalifikacji wyrobów medycznych (Dz. U. z 2010r. Nr 215, poz. 1416)</w:t>
      </w:r>
    </w:p>
    <w:p w:rsidR="00D60FA9" w:rsidRPr="00AE5203" w:rsidRDefault="00D60FA9" w:rsidP="00D60FA9">
      <w:pPr>
        <w:numPr>
          <w:ilvl w:val="0"/>
          <w:numId w:val="32"/>
        </w:numPr>
        <w:suppressAutoHyphens w:val="0"/>
        <w:spacing w:before="100" w:beforeAutospacing="1"/>
        <w:jc w:val="both"/>
        <w:rPr>
          <w:kern w:val="0"/>
          <w:sz w:val="22"/>
          <w:szCs w:val="22"/>
          <w:lang w:eastAsia="pl-PL"/>
        </w:rPr>
      </w:pPr>
      <w:r w:rsidRPr="00AE5203">
        <w:rPr>
          <w:kern w:val="0"/>
          <w:sz w:val="22"/>
          <w:szCs w:val="22"/>
          <w:lang w:eastAsia="pl-PL"/>
        </w:rPr>
        <w:t xml:space="preserve">Rozporządzeniu Ministra Zdrowia z dnia 17 lutego 2016r w sprawie wymagań zasadniczych oraz procedur zgodności wyrobów medycznych (Dz. U. z </w:t>
      </w:r>
      <w:r w:rsidRPr="00AE5203">
        <w:rPr>
          <w:kern w:val="0"/>
          <w:sz w:val="22"/>
          <w:szCs w:val="22"/>
          <w:lang w:val="en-US" w:eastAsia="pl-PL"/>
        </w:rPr>
        <w:t>2016 r. poz. 211)</w:t>
      </w:r>
    </w:p>
    <w:p w:rsidR="00900B14" w:rsidRPr="00900B14" w:rsidRDefault="00900B14" w:rsidP="00900B14">
      <w:pPr>
        <w:pStyle w:val="Tekstpodstawowy"/>
        <w:numPr>
          <w:ilvl w:val="3"/>
          <w:numId w:val="58"/>
        </w:numPr>
        <w:rPr>
          <w:bCs/>
          <w:color w:val="FF0000"/>
          <w:sz w:val="22"/>
          <w:szCs w:val="22"/>
        </w:rPr>
      </w:pPr>
      <w:r w:rsidRPr="00900B14">
        <w:rPr>
          <w:bCs/>
          <w:sz w:val="22"/>
          <w:szCs w:val="22"/>
          <w:lang w:val="en-US"/>
        </w:rPr>
        <w:t>Wykonawca</w:t>
      </w:r>
      <w:r>
        <w:rPr>
          <w:bCs/>
          <w:sz w:val="22"/>
          <w:szCs w:val="22"/>
          <w:lang w:val="en-US"/>
        </w:rPr>
        <w:t xml:space="preserve"> gwarantuje, że </w:t>
      </w:r>
      <w:r w:rsidRPr="0088583C">
        <w:rPr>
          <w:sz w:val="22"/>
          <w:szCs w:val="22"/>
        </w:rPr>
        <w:t xml:space="preserve">zaproponowany Przedmiot Umowy </w:t>
      </w:r>
      <w:r>
        <w:rPr>
          <w:sz w:val="22"/>
          <w:szCs w:val="22"/>
        </w:rPr>
        <w:t xml:space="preserve">jest </w:t>
      </w:r>
      <w:r w:rsidRPr="00900B14">
        <w:rPr>
          <w:bCs/>
          <w:sz w:val="22"/>
          <w:szCs w:val="22"/>
          <w:lang w:val="en-US"/>
        </w:rPr>
        <w:t>zgodn</w:t>
      </w:r>
      <w:r>
        <w:rPr>
          <w:bCs/>
          <w:sz w:val="22"/>
          <w:szCs w:val="22"/>
          <w:lang w:val="en-US"/>
        </w:rPr>
        <w:t>y</w:t>
      </w:r>
      <w:r w:rsidRPr="00900B14">
        <w:rPr>
          <w:bCs/>
          <w:sz w:val="22"/>
          <w:szCs w:val="22"/>
          <w:lang w:val="en-US"/>
        </w:rPr>
        <w:t xml:space="preserve"> z obowiązującymi normami zharmonizowanymi </w:t>
      </w:r>
      <w:r w:rsidRPr="00900B14">
        <w:rPr>
          <w:bCs/>
          <w:sz w:val="22"/>
          <w:szCs w:val="22"/>
        </w:rPr>
        <w:t>dla wyrobów medycznych</w:t>
      </w:r>
    </w:p>
    <w:p w:rsidR="00900B14" w:rsidRPr="00AE5203" w:rsidRDefault="00900B14" w:rsidP="00900B14">
      <w:pPr>
        <w:pStyle w:val="western"/>
        <w:numPr>
          <w:ilvl w:val="0"/>
          <w:numId w:val="63"/>
        </w:numPr>
        <w:spacing w:before="0" w:beforeAutospacing="0" w:after="0"/>
        <w:jc w:val="both"/>
        <w:rPr>
          <w:color w:val="auto"/>
          <w:sz w:val="22"/>
          <w:szCs w:val="22"/>
        </w:rPr>
      </w:pPr>
      <w:r w:rsidRPr="00AE5203">
        <w:rPr>
          <w:bCs/>
          <w:color w:val="auto"/>
          <w:sz w:val="22"/>
          <w:szCs w:val="22"/>
        </w:rPr>
        <w:t xml:space="preserve">PN-EN ISO 10993-18:2020-11 / PN-EN ISO 10993-18:2020-11/A1:2024-01 </w:t>
      </w:r>
      <w:r w:rsidRPr="00AE5203">
        <w:rPr>
          <w:color w:val="auto"/>
          <w:sz w:val="22"/>
          <w:szCs w:val="22"/>
        </w:rPr>
        <w:t>– Biologiczna ocena wyrobów medycznych -- Część 18: Charakterystyka chemiczna materiałów wyrobu medycznego w procesie zarządzania ryzykiem</w:t>
      </w:r>
      <w:r w:rsidRPr="00AE5203">
        <w:rPr>
          <w:bCs/>
          <w:color w:val="auto"/>
          <w:sz w:val="22"/>
          <w:szCs w:val="22"/>
        </w:rPr>
        <w:t xml:space="preserve"> </w:t>
      </w:r>
    </w:p>
    <w:p w:rsidR="00900B14" w:rsidRPr="00AE5203" w:rsidRDefault="00900B14" w:rsidP="00900B14">
      <w:pPr>
        <w:pStyle w:val="western"/>
        <w:numPr>
          <w:ilvl w:val="0"/>
          <w:numId w:val="63"/>
        </w:numPr>
        <w:spacing w:before="0" w:beforeAutospacing="0" w:after="0"/>
        <w:jc w:val="both"/>
        <w:rPr>
          <w:color w:val="auto"/>
          <w:sz w:val="22"/>
          <w:szCs w:val="22"/>
        </w:rPr>
      </w:pPr>
      <w:r w:rsidRPr="00AE5203">
        <w:rPr>
          <w:bCs/>
          <w:color w:val="auto"/>
          <w:sz w:val="22"/>
          <w:szCs w:val="22"/>
        </w:rPr>
        <w:t>PN-EN ISO 17664-1:2022-01</w:t>
      </w:r>
      <w:r w:rsidRPr="00AE5203">
        <w:rPr>
          <w:color w:val="auto"/>
          <w:sz w:val="22"/>
          <w:szCs w:val="22"/>
        </w:rPr>
        <w:t xml:space="preserve"> – Przetwarzanie produktów do ochrony zdrowia -- Informacje dostarczane przez wytwórcę wyrobu medycznego dotyczące przetwarzania wyrobów medycznych -- Część 1: Wyroby medyczne wysokiego i średniego ryzyka</w:t>
      </w:r>
    </w:p>
    <w:p w:rsidR="00900B14" w:rsidRPr="00AE5203" w:rsidRDefault="00900B14" w:rsidP="00900B14">
      <w:pPr>
        <w:pStyle w:val="western"/>
        <w:numPr>
          <w:ilvl w:val="0"/>
          <w:numId w:val="63"/>
        </w:numPr>
        <w:spacing w:before="0" w:beforeAutospacing="0" w:after="0"/>
        <w:jc w:val="both"/>
        <w:rPr>
          <w:color w:val="auto"/>
          <w:sz w:val="22"/>
          <w:szCs w:val="22"/>
        </w:rPr>
      </w:pPr>
      <w:r w:rsidRPr="00AE5203">
        <w:rPr>
          <w:color w:val="auto"/>
          <w:sz w:val="22"/>
          <w:szCs w:val="22"/>
        </w:rPr>
        <w:t>PN-EN ISO 13485:2016-04  / PN-EN ISO 13485:2016-04/AC:2018-06 / PN-EN ISO 13485:2016-04/A11:2022-01 – Wyroby medyczne -- Systemy zarządzania jakością -- Wymagania do celów przepisów prawnych</w:t>
      </w:r>
    </w:p>
    <w:p w:rsidR="00900B14" w:rsidRPr="00AE5203" w:rsidRDefault="00900B14" w:rsidP="00900B14">
      <w:pPr>
        <w:pStyle w:val="western"/>
        <w:numPr>
          <w:ilvl w:val="0"/>
          <w:numId w:val="63"/>
        </w:numPr>
        <w:spacing w:before="0" w:beforeAutospacing="0" w:after="0"/>
        <w:jc w:val="both"/>
        <w:rPr>
          <w:color w:val="auto"/>
          <w:sz w:val="22"/>
          <w:szCs w:val="22"/>
        </w:rPr>
      </w:pPr>
      <w:r w:rsidRPr="00AE5203">
        <w:rPr>
          <w:color w:val="auto"/>
          <w:sz w:val="22"/>
          <w:szCs w:val="22"/>
          <w:lang w:eastAsia="ar-SA"/>
        </w:rPr>
        <w:t>PN-EN ISO 15223-1:2022-01</w:t>
      </w:r>
      <w:r w:rsidRPr="00AE5203">
        <w:rPr>
          <w:rFonts w:cs="Arial"/>
          <w:color w:val="auto"/>
          <w:sz w:val="22"/>
          <w:szCs w:val="22"/>
          <w:lang w:eastAsia="ar-SA"/>
        </w:rPr>
        <w:t xml:space="preserve"> </w:t>
      </w:r>
      <w:r w:rsidRPr="00AE5203">
        <w:rPr>
          <w:color w:val="auto"/>
          <w:sz w:val="22"/>
          <w:szCs w:val="22"/>
        </w:rPr>
        <w:t xml:space="preserve">– Wyroby medyczne -- Symbole do stosowania na etykietach wyrobów medycznych, w ich oznakowaniu i w dostarczanych z nimi informacjach -- Część 1: Wymagania ogólne </w:t>
      </w:r>
    </w:p>
    <w:p w:rsidR="00900B14" w:rsidRPr="00AE5203" w:rsidRDefault="00900B14" w:rsidP="00900B14">
      <w:pPr>
        <w:pStyle w:val="western"/>
        <w:numPr>
          <w:ilvl w:val="0"/>
          <w:numId w:val="63"/>
        </w:numPr>
        <w:spacing w:before="0" w:beforeAutospacing="0" w:after="0"/>
        <w:jc w:val="both"/>
        <w:rPr>
          <w:color w:val="auto"/>
          <w:sz w:val="22"/>
          <w:szCs w:val="22"/>
        </w:rPr>
      </w:pPr>
      <w:r w:rsidRPr="00AE5203">
        <w:rPr>
          <w:color w:val="auto"/>
          <w:sz w:val="22"/>
          <w:szCs w:val="22"/>
          <w:lang w:val="en-US"/>
        </w:rPr>
        <w:lastRenderedPageBreak/>
        <w:t xml:space="preserve">PN-EN 14971:2020-05 / PN-EN ISO 14971:2020-05/A11 – Wyroby medyczne – Zastosowanie zarządzania ryzykiem do wyrobów medycznych </w:t>
      </w:r>
    </w:p>
    <w:p w:rsidR="00900B14" w:rsidRPr="00AE5203" w:rsidRDefault="00900B14" w:rsidP="00900B14">
      <w:pPr>
        <w:pStyle w:val="western"/>
        <w:numPr>
          <w:ilvl w:val="0"/>
          <w:numId w:val="63"/>
        </w:numPr>
        <w:spacing w:before="0" w:beforeAutospacing="0" w:after="0"/>
        <w:jc w:val="both"/>
        <w:rPr>
          <w:color w:val="auto"/>
          <w:sz w:val="22"/>
          <w:szCs w:val="22"/>
        </w:rPr>
      </w:pPr>
      <w:r w:rsidRPr="00AE5203">
        <w:rPr>
          <w:bCs/>
          <w:color w:val="auto"/>
          <w:sz w:val="22"/>
          <w:szCs w:val="22"/>
        </w:rPr>
        <w:t xml:space="preserve">PN-EN ISO 11607-1:2020-06 /  PN-EN ISO 11607-2:2020-06/A1 – </w:t>
      </w:r>
      <w:r w:rsidRPr="00AE5203">
        <w:rPr>
          <w:color w:val="auto"/>
          <w:sz w:val="22"/>
          <w:szCs w:val="22"/>
        </w:rPr>
        <w:t xml:space="preserve">Opakowania dla finalnie sterylizowanych wyrobów medycznych – Część 1: Wymagania dotyczące materiałów, systemów bariery sterylnej i systemów opakowaniowych. </w:t>
      </w:r>
    </w:p>
    <w:p w:rsidR="00900B14" w:rsidRPr="009643AE" w:rsidRDefault="00900B14" w:rsidP="00900B14">
      <w:pPr>
        <w:rPr>
          <w:color w:val="FF0000"/>
          <w:sz w:val="22"/>
          <w:szCs w:val="22"/>
        </w:rPr>
      </w:pPr>
    </w:p>
    <w:p w:rsidR="00BD3A2A" w:rsidRPr="00947ACA" w:rsidRDefault="00BD3A2A" w:rsidP="00BD3A2A">
      <w:pPr>
        <w:jc w:val="center"/>
        <w:rPr>
          <w:b/>
          <w:sz w:val="22"/>
          <w:szCs w:val="22"/>
        </w:rPr>
      </w:pPr>
      <w:r w:rsidRPr="00947ACA">
        <w:rPr>
          <w:b/>
          <w:sz w:val="22"/>
          <w:szCs w:val="22"/>
        </w:rPr>
        <w:t>§ 1</w:t>
      </w:r>
      <w:r w:rsidR="001549A1" w:rsidRPr="00947ACA">
        <w:rPr>
          <w:b/>
          <w:sz w:val="22"/>
          <w:szCs w:val="22"/>
        </w:rPr>
        <w:t>0</w:t>
      </w:r>
    </w:p>
    <w:p w:rsidR="00947ACA" w:rsidRPr="00947ACA" w:rsidRDefault="00BD3A2A" w:rsidP="00947ACA">
      <w:pPr>
        <w:numPr>
          <w:ilvl w:val="3"/>
          <w:numId w:val="59"/>
        </w:numPr>
        <w:tabs>
          <w:tab w:val="left" w:pos="284"/>
        </w:tabs>
        <w:suppressAutoHyphens w:val="0"/>
        <w:ind w:left="284" w:hanging="284"/>
        <w:jc w:val="both"/>
        <w:rPr>
          <w:kern w:val="0"/>
          <w:sz w:val="22"/>
          <w:szCs w:val="22"/>
          <w:lang w:eastAsia="pl-PL"/>
        </w:rPr>
      </w:pPr>
      <w:r w:rsidRPr="00947ACA">
        <w:rPr>
          <w:kern w:val="0"/>
          <w:sz w:val="22"/>
          <w:szCs w:val="22"/>
          <w:lang w:eastAsia="pl-PL"/>
        </w:rPr>
        <w:t xml:space="preserve">Zamawiający wymaga, aby opakowania wyrobów będących Przedmiotem Umowy były zaopatrzone </w:t>
      </w:r>
      <w:r w:rsidR="002D2647" w:rsidRPr="00947ACA">
        <w:rPr>
          <w:kern w:val="0"/>
          <w:sz w:val="22"/>
          <w:szCs w:val="22"/>
          <w:lang w:eastAsia="pl-PL"/>
        </w:rPr>
        <w:br/>
      </w:r>
      <w:r w:rsidRPr="00947ACA">
        <w:rPr>
          <w:kern w:val="0"/>
          <w:sz w:val="22"/>
          <w:szCs w:val="22"/>
          <w:lang w:eastAsia="pl-PL"/>
        </w:rPr>
        <w:t>w etykietę handlową, sporządzoną w języku polskim oraz zawierającą wszystkie wymagane informacje. Na każdym dostarczonym opakowaniu winien być podany numer serii i data ważności.</w:t>
      </w:r>
    </w:p>
    <w:p w:rsidR="00947ACA" w:rsidRPr="00947ACA" w:rsidRDefault="00BD3A2A" w:rsidP="00947ACA">
      <w:pPr>
        <w:numPr>
          <w:ilvl w:val="3"/>
          <w:numId w:val="59"/>
        </w:numPr>
        <w:tabs>
          <w:tab w:val="left" w:pos="284"/>
        </w:tabs>
        <w:suppressAutoHyphens w:val="0"/>
        <w:ind w:left="284" w:hanging="284"/>
        <w:jc w:val="both"/>
        <w:rPr>
          <w:kern w:val="0"/>
          <w:sz w:val="22"/>
          <w:szCs w:val="22"/>
          <w:lang w:eastAsia="pl-PL"/>
        </w:rPr>
      </w:pPr>
      <w:r w:rsidRPr="00947ACA">
        <w:rPr>
          <w:sz w:val="22"/>
          <w:szCs w:val="22"/>
        </w:rPr>
        <w:t>Wykonawca gwarantuje, że oferowany Przedmiot Umowy posiada instrukcje obsługi w języku polskim.</w:t>
      </w:r>
    </w:p>
    <w:p w:rsidR="00BD3A2A" w:rsidRPr="00947ACA" w:rsidRDefault="00BD3A2A" w:rsidP="00947ACA">
      <w:pPr>
        <w:numPr>
          <w:ilvl w:val="3"/>
          <w:numId w:val="59"/>
        </w:numPr>
        <w:tabs>
          <w:tab w:val="left" w:pos="284"/>
        </w:tabs>
        <w:suppressAutoHyphens w:val="0"/>
        <w:ind w:left="284" w:hanging="284"/>
        <w:jc w:val="both"/>
        <w:rPr>
          <w:kern w:val="0"/>
          <w:sz w:val="22"/>
          <w:szCs w:val="22"/>
          <w:lang w:eastAsia="pl-PL"/>
        </w:rPr>
      </w:pPr>
      <w:r w:rsidRPr="00947ACA">
        <w:rPr>
          <w:sz w:val="22"/>
          <w:szCs w:val="22"/>
        </w:rPr>
        <w:t>W przypadku dostarczenia przez Wykonawcę Przedmiotu Umowy nie posiadających instrukcji obsługi/ użycia w języku polskim dostarczone produkty zostaną odesłane do Wykonawcy na jego koszt.</w:t>
      </w:r>
    </w:p>
    <w:p w:rsidR="00BD3A2A" w:rsidRPr="009643AE" w:rsidRDefault="00BD3A2A" w:rsidP="00947ACA">
      <w:pPr>
        <w:pStyle w:val="WW-Tekstpodstawowywcity2"/>
        <w:numPr>
          <w:ilvl w:val="0"/>
          <w:numId w:val="0"/>
        </w:numPr>
        <w:ind w:left="5040"/>
      </w:pPr>
    </w:p>
    <w:p w:rsidR="00BD3A2A" w:rsidRPr="00947ACA" w:rsidRDefault="00BD3A2A" w:rsidP="00BD3A2A">
      <w:pPr>
        <w:jc w:val="center"/>
        <w:rPr>
          <w:b/>
          <w:sz w:val="22"/>
          <w:szCs w:val="22"/>
        </w:rPr>
      </w:pPr>
      <w:r w:rsidRPr="00947ACA">
        <w:rPr>
          <w:b/>
          <w:sz w:val="22"/>
          <w:szCs w:val="22"/>
        </w:rPr>
        <w:t>§ 1</w:t>
      </w:r>
      <w:r w:rsidR="001549A1" w:rsidRPr="00947ACA">
        <w:rPr>
          <w:b/>
          <w:sz w:val="22"/>
          <w:szCs w:val="22"/>
        </w:rPr>
        <w:t>1</w:t>
      </w:r>
    </w:p>
    <w:p w:rsidR="00BD3A2A" w:rsidRPr="00947ACA" w:rsidRDefault="00BD3A2A" w:rsidP="0062500F">
      <w:pPr>
        <w:numPr>
          <w:ilvl w:val="0"/>
          <w:numId w:val="50"/>
        </w:numPr>
        <w:tabs>
          <w:tab w:val="left" w:pos="284"/>
        </w:tabs>
        <w:suppressAutoHyphens w:val="0"/>
        <w:ind w:left="284" w:hanging="284"/>
        <w:jc w:val="both"/>
        <w:rPr>
          <w:sz w:val="22"/>
          <w:szCs w:val="22"/>
        </w:rPr>
      </w:pPr>
      <w:r w:rsidRPr="00947ACA">
        <w:rPr>
          <w:sz w:val="22"/>
          <w:szCs w:val="22"/>
        </w:rPr>
        <w:t>Zamawiający zobowiązuje się zapłacić Wykonawcy cenę za każdą dostarczoną partię Przedmiotu Umowy w oparciu o ceny jednostkowe złożone w ofercie przetargowej.</w:t>
      </w:r>
    </w:p>
    <w:p w:rsidR="00947ACA" w:rsidRPr="003D0069" w:rsidRDefault="00947ACA" w:rsidP="00947ACA">
      <w:pPr>
        <w:pStyle w:val="Akapitzlist"/>
        <w:numPr>
          <w:ilvl w:val="0"/>
          <w:numId w:val="50"/>
        </w:numPr>
        <w:tabs>
          <w:tab w:val="clear" w:pos="1440"/>
          <w:tab w:val="num" w:pos="284"/>
        </w:tabs>
        <w:suppressAutoHyphens w:val="0"/>
        <w:ind w:left="284" w:hanging="284"/>
        <w:jc w:val="both"/>
        <w:rPr>
          <w:sz w:val="22"/>
          <w:szCs w:val="22"/>
        </w:rPr>
      </w:pPr>
      <w:r w:rsidRPr="003D0069">
        <w:rPr>
          <w:sz w:val="22"/>
          <w:szCs w:val="22"/>
        </w:rPr>
        <w:t xml:space="preserve">Za dostarczoną partię Przedmiotu Umowy Wykonawca zobowiązany jest wystawić fakturę </w:t>
      </w:r>
      <w:r w:rsidRPr="003D0069">
        <w:rPr>
          <w:sz w:val="22"/>
          <w:szCs w:val="22"/>
        </w:rPr>
        <w:br/>
        <w:t xml:space="preserve">i </w:t>
      </w:r>
      <w:r w:rsidRPr="003D0069">
        <w:rPr>
          <w:sz w:val="22"/>
        </w:rPr>
        <w:t xml:space="preserve">przekazać ją za pośrednictwem PEF </w:t>
      </w:r>
      <w:r w:rsidRPr="003D0069">
        <w:rPr>
          <w:b/>
          <w:sz w:val="22"/>
          <w:szCs w:val="22"/>
        </w:rPr>
        <w:t xml:space="preserve">NIP 7531967997 </w:t>
      </w:r>
      <w:r w:rsidRPr="003D0069">
        <w:rPr>
          <w:sz w:val="22"/>
          <w:szCs w:val="22"/>
        </w:rPr>
        <w:t>lub na adres e-mail:</w:t>
      </w:r>
      <w:r w:rsidRPr="003D0069">
        <w:rPr>
          <w:b/>
          <w:sz w:val="22"/>
          <w:szCs w:val="22"/>
        </w:rPr>
        <w:t xml:space="preserve"> </w:t>
      </w:r>
      <w:hyperlink r:id="rId24" w:history="1">
        <w:r w:rsidRPr="003D0069">
          <w:rPr>
            <w:rStyle w:val="Hipercze"/>
            <w:color w:val="auto"/>
            <w:sz w:val="22"/>
            <w:szCs w:val="22"/>
          </w:rPr>
          <w:t>sekretariat@zoznysa.pl</w:t>
        </w:r>
      </w:hyperlink>
      <w:r w:rsidRPr="003D0069">
        <w:rPr>
          <w:sz w:val="22"/>
          <w:szCs w:val="22"/>
        </w:rPr>
        <w:t>.</w:t>
      </w:r>
    </w:p>
    <w:p w:rsidR="00947ACA" w:rsidRPr="00F71551" w:rsidRDefault="00947ACA" w:rsidP="00947ACA">
      <w:pPr>
        <w:numPr>
          <w:ilvl w:val="0"/>
          <w:numId w:val="50"/>
        </w:numPr>
        <w:tabs>
          <w:tab w:val="clear" w:pos="1440"/>
          <w:tab w:val="num" w:pos="284"/>
        </w:tabs>
        <w:suppressAutoHyphens w:val="0"/>
        <w:ind w:left="284" w:hanging="284"/>
        <w:jc w:val="both"/>
        <w:rPr>
          <w:sz w:val="22"/>
          <w:szCs w:val="22"/>
        </w:rPr>
      </w:pPr>
      <w:r w:rsidRPr="00F71551">
        <w:rPr>
          <w:sz w:val="22"/>
          <w:szCs w:val="22"/>
        </w:rPr>
        <w:t xml:space="preserve">Zapłata nastąpi przelewem </w:t>
      </w:r>
      <w:r w:rsidRPr="00F71551">
        <w:rPr>
          <w:sz w:val="22"/>
          <w:szCs w:val="22"/>
          <w:u w:val="single"/>
        </w:rPr>
        <w:t>w ciągu 60 dni od otrzymania prawidłowo wystawionej faktury</w:t>
      </w:r>
      <w:r w:rsidRPr="00F71551">
        <w:rPr>
          <w:sz w:val="22"/>
          <w:szCs w:val="22"/>
        </w:rPr>
        <w:t>, na rachunek bankowy Wykonawcy wskazany na fakturze.</w:t>
      </w:r>
    </w:p>
    <w:p w:rsidR="00947ACA" w:rsidRPr="00F71551" w:rsidRDefault="00947ACA" w:rsidP="00947ACA">
      <w:pPr>
        <w:numPr>
          <w:ilvl w:val="0"/>
          <w:numId w:val="50"/>
        </w:numPr>
        <w:tabs>
          <w:tab w:val="clear" w:pos="1440"/>
          <w:tab w:val="num" w:pos="284"/>
        </w:tabs>
        <w:suppressAutoHyphens w:val="0"/>
        <w:ind w:left="284" w:hanging="284"/>
        <w:jc w:val="both"/>
        <w:rPr>
          <w:sz w:val="22"/>
          <w:szCs w:val="22"/>
        </w:rPr>
      </w:pPr>
      <w:r w:rsidRPr="00F71551">
        <w:rPr>
          <w:sz w:val="22"/>
          <w:szCs w:val="22"/>
        </w:rPr>
        <w:t xml:space="preserve">Nazwy produktów z partii Przedmiotu </w:t>
      </w:r>
      <w:r>
        <w:rPr>
          <w:sz w:val="22"/>
          <w:szCs w:val="22"/>
        </w:rPr>
        <w:t>Umowy</w:t>
      </w:r>
      <w:r w:rsidRPr="00F71551">
        <w:rPr>
          <w:sz w:val="22"/>
          <w:szCs w:val="22"/>
        </w:rPr>
        <w:t xml:space="preserve"> umieszczonych na fakturze muszą być takie same jak nazwy oferowanych produktów wpisanych w ofercie.</w:t>
      </w:r>
    </w:p>
    <w:p w:rsidR="00947ACA" w:rsidRPr="00F71551" w:rsidRDefault="00947ACA" w:rsidP="00947ACA">
      <w:pPr>
        <w:numPr>
          <w:ilvl w:val="0"/>
          <w:numId w:val="50"/>
        </w:numPr>
        <w:tabs>
          <w:tab w:val="clear" w:pos="1440"/>
          <w:tab w:val="num" w:pos="284"/>
        </w:tabs>
        <w:suppressAutoHyphens w:val="0"/>
        <w:ind w:left="284" w:hanging="284"/>
        <w:jc w:val="both"/>
        <w:rPr>
          <w:sz w:val="22"/>
          <w:szCs w:val="22"/>
          <w:u w:val="single"/>
        </w:rPr>
      </w:pPr>
      <w:r w:rsidRPr="00F71551">
        <w:rPr>
          <w:sz w:val="22"/>
          <w:szCs w:val="22"/>
          <w:u w:val="single"/>
        </w:rPr>
        <w:t>Wykonawca zobowiązany jest zamieścić na fakturze numer Umowy, której dotyczy zamówienie.</w:t>
      </w:r>
    </w:p>
    <w:p w:rsidR="00BD3A2A" w:rsidRPr="009643AE" w:rsidRDefault="00BD3A2A" w:rsidP="00BD3A2A">
      <w:pPr>
        <w:jc w:val="center"/>
        <w:rPr>
          <w:b/>
          <w:color w:val="FF0000"/>
          <w:sz w:val="22"/>
          <w:szCs w:val="22"/>
        </w:rPr>
      </w:pPr>
    </w:p>
    <w:p w:rsidR="00BD3A2A" w:rsidRPr="00947ACA" w:rsidRDefault="00BD3A2A" w:rsidP="00BD3A2A">
      <w:pPr>
        <w:jc w:val="center"/>
        <w:rPr>
          <w:b/>
          <w:sz w:val="22"/>
          <w:szCs w:val="22"/>
        </w:rPr>
      </w:pPr>
      <w:r w:rsidRPr="00947ACA">
        <w:rPr>
          <w:b/>
          <w:sz w:val="22"/>
          <w:szCs w:val="22"/>
        </w:rPr>
        <w:t>§ 1</w:t>
      </w:r>
      <w:r w:rsidR="001549A1" w:rsidRPr="00947ACA">
        <w:rPr>
          <w:b/>
          <w:sz w:val="22"/>
          <w:szCs w:val="22"/>
        </w:rPr>
        <w:t>2</w:t>
      </w:r>
    </w:p>
    <w:p w:rsidR="00BD3A2A" w:rsidRPr="00947ACA" w:rsidRDefault="00BD3A2A" w:rsidP="00BD3A2A">
      <w:pPr>
        <w:pStyle w:val="Tekstpodstawowy"/>
        <w:rPr>
          <w:i/>
          <w:sz w:val="22"/>
          <w:szCs w:val="22"/>
        </w:rPr>
      </w:pPr>
      <w:r w:rsidRPr="00947ACA">
        <w:rPr>
          <w:sz w:val="22"/>
          <w:szCs w:val="22"/>
        </w:rPr>
        <w:t>Okres ważności oferowanego Przedmiotu Umowy powinien wynosić minimum 12 miesięcy licząc od dnia jego wydania.</w:t>
      </w:r>
    </w:p>
    <w:p w:rsidR="00BD3A2A" w:rsidRPr="009643AE" w:rsidRDefault="00BD3A2A" w:rsidP="00BD3A2A">
      <w:pPr>
        <w:suppressAutoHyphens w:val="0"/>
        <w:jc w:val="center"/>
        <w:rPr>
          <w:color w:val="FF0000"/>
          <w:sz w:val="22"/>
          <w:szCs w:val="22"/>
        </w:rPr>
      </w:pPr>
    </w:p>
    <w:p w:rsidR="00BD3A2A" w:rsidRPr="00947ACA" w:rsidRDefault="00BD3A2A" w:rsidP="00BD3A2A">
      <w:pPr>
        <w:suppressAutoHyphens w:val="0"/>
        <w:jc w:val="center"/>
        <w:rPr>
          <w:b/>
          <w:sz w:val="22"/>
          <w:szCs w:val="22"/>
        </w:rPr>
      </w:pPr>
      <w:r w:rsidRPr="00947ACA">
        <w:rPr>
          <w:b/>
          <w:sz w:val="22"/>
          <w:szCs w:val="22"/>
        </w:rPr>
        <w:t>§ 1</w:t>
      </w:r>
      <w:r w:rsidR="001549A1" w:rsidRPr="00947ACA">
        <w:rPr>
          <w:b/>
          <w:sz w:val="22"/>
          <w:szCs w:val="22"/>
        </w:rPr>
        <w:t>3</w:t>
      </w:r>
    </w:p>
    <w:p w:rsidR="00BD3A2A" w:rsidRPr="009643AE" w:rsidRDefault="00BD3A2A" w:rsidP="00947ACA">
      <w:pPr>
        <w:pStyle w:val="WW-Tekstpodstawowywcity2"/>
        <w:tabs>
          <w:tab w:val="clear" w:pos="5040"/>
        </w:tabs>
        <w:ind w:left="284" w:hanging="284"/>
      </w:pPr>
      <w:r w:rsidRPr="009643AE">
        <w:t>Odbiór ilościowy i sprawdzenie dostarczonego towaru nastąpi w aptece Szpitala w Nysie                               w obecności Dostawcy.</w:t>
      </w:r>
    </w:p>
    <w:p w:rsidR="00BD3A2A" w:rsidRPr="009643AE" w:rsidRDefault="00BD3A2A" w:rsidP="00947ACA">
      <w:pPr>
        <w:pStyle w:val="WW-Tekstpodstawowywcity2"/>
        <w:tabs>
          <w:tab w:val="clear" w:pos="5040"/>
        </w:tabs>
        <w:ind w:left="284" w:hanging="284"/>
      </w:pPr>
      <w:r w:rsidRPr="009643AE">
        <w:t>Jeżeli z przyczyn niezależnych od Zamawiającego nie dokonano odbioru ilościowego Zamawiający może składać reklamacje w terminie 1 miesiąca od dnia dostarczenia towaru do magazynu.</w:t>
      </w:r>
    </w:p>
    <w:p w:rsidR="00BD3A2A" w:rsidRPr="009643AE" w:rsidRDefault="00BD3A2A" w:rsidP="00947ACA">
      <w:pPr>
        <w:pStyle w:val="WW-Tekstpodstawowywcity2"/>
        <w:tabs>
          <w:tab w:val="clear" w:pos="5040"/>
        </w:tabs>
        <w:ind w:left="284" w:hanging="284"/>
      </w:pPr>
      <w:r w:rsidRPr="009643AE">
        <w:t xml:space="preserve">W razie stwierdzenia wad Zamawiający złoży </w:t>
      </w:r>
      <w:r w:rsidR="001A3D38" w:rsidRPr="009643AE">
        <w:t>pisemną</w:t>
      </w:r>
      <w:r w:rsidRPr="009643AE">
        <w:t xml:space="preserve"> reklamację Wykonawcy, który udzieli odpowiedzi na nią w ciągu 14 dni a po bezskutecznym upływie tego terminu reklamacja uważana będzie za uwzględnioną zgodnie z żądaniem Zamawiającego.</w:t>
      </w:r>
    </w:p>
    <w:p w:rsidR="00BD3A2A" w:rsidRPr="009643AE" w:rsidRDefault="00BD3A2A" w:rsidP="00BD3A2A">
      <w:pPr>
        <w:rPr>
          <w:b/>
          <w:color w:val="FF0000"/>
          <w:sz w:val="22"/>
          <w:szCs w:val="22"/>
        </w:rPr>
      </w:pPr>
      <w:r w:rsidRPr="009643AE">
        <w:rPr>
          <w:color w:val="FF0000"/>
          <w:sz w:val="22"/>
          <w:szCs w:val="22"/>
        </w:rPr>
        <w:tab/>
      </w:r>
      <w:r w:rsidRPr="009643AE">
        <w:rPr>
          <w:color w:val="FF0000"/>
          <w:sz w:val="22"/>
          <w:szCs w:val="22"/>
        </w:rPr>
        <w:tab/>
      </w:r>
      <w:r w:rsidRPr="009643AE">
        <w:rPr>
          <w:color w:val="FF0000"/>
          <w:sz w:val="22"/>
          <w:szCs w:val="22"/>
        </w:rPr>
        <w:tab/>
      </w:r>
      <w:r w:rsidRPr="009643AE">
        <w:rPr>
          <w:color w:val="FF0000"/>
          <w:sz w:val="22"/>
          <w:szCs w:val="22"/>
        </w:rPr>
        <w:tab/>
      </w:r>
      <w:r w:rsidRPr="009643AE">
        <w:rPr>
          <w:color w:val="FF0000"/>
          <w:sz w:val="22"/>
          <w:szCs w:val="22"/>
        </w:rPr>
        <w:tab/>
      </w:r>
      <w:r w:rsidRPr="009643AE">
        <w:rPr>
          <w:b/>
          <w:color w:val="FF0000"/>
          <w:sz w:val="22"/>
          <w:szCs w:val="22"/>
        </w:rPr>
        <w:tab/>
      </w:r>
    </w:p>
    <w:p w:rsidR="00BD3A2A" w:rsidRPr="004250EB" w:rsidRDefault="00BD3A2A" w:rsidP="00BD3A2A">
      <w:pPr>
        <w:jc w:val="center"/>
        <w:rPr>
          <w:b/>
          <w:sz w:val="22"/>
          <w:szCs w:val="22"/>
        </w:rPr>
      </w:pPr>
      <w:r w:rsidRPr="004250EB">
        <w:rPr>
          <w:b/>
          <w:sz w:val="22"/>
          <w:szCs w:val="22"/>
        </w:rPr>
        <w:t>§ 1</w:t>
      </w:r>
      <w:r w:rsidR="001549A1" w:rsidRPr="004250EB">
        <w:rPr>
          <w:b/>
          <w:sz w:val="22"/>
          <w:szCs w:val="22"/>
        </w:rPr>
        <w:t>4</w:t>
      </w:r>
    </w:p>
    <w:p w:rsidR="00BD3A2A" w:rsidRPr="004250EB" w:rsidRDefault="00C220E8" w:rsidP="00C220E8">
      <w:pPr>
        <w:autoSpaceDE w:val="0"/>
        <w:jc w:val="both"/>
        <w:rPr>
          <w:sz w:val="22"/>
          <w:szCs w:val="22"/>
        </w:rPr>
      </w:pPr>
      <w:r>
        <w:rPr>
          <w:sz w:val="22"/>
          <w:szCs w:val="22"/>
        </w:rPr>
        <w:t xml:space="preserve">1. </w:t>
      </w:r>
      <w:r w:rsidR="00BD3A2A" w:rsidRPr="004250EB">
        <w:rPr>
          <w:sz w:val="22"/>
          <w:szCs w:val="22"/>
        </w:rPr>
        <w:t>Wykonawca  zobowiązuje się zapłacić Zamawiającemu następujące kary umowne :</w:t>
      </w:r>
    </w:p>
    <w:p w:rsidR="00BD3A2A" w:rsidRPr="004250EB" w:rsidRDefault="00C220E8" w:rsidP="00C220E8">
      <w:pPr>
        <w:autoSpaceDE w:val="0"/>
        <w:ind w:left="567" w:hanging="283"/>
        <w:jc w:val="both"/>
        <w:rPr>
          <w:sz w:val="22"/>
          <w:szCs w:val="22"/>
        </w:rPr>
      </w:pPr>
      <w:r>
        <w:rPr>
          <w:sz w:val="22"/>
          <w:szCs w:val="22"/>
        </w:rPr>
        <w:t xml:space="preserve">a) </w:t>
      </w:r>
      <w:r w:rsidR="00BD3A2A" w:rsidRPr="004250EB">
        <w:rPr>
          <w:sz w:val="22"/>
          <w:szCs w:val="22"/>
        </w:rPr>
        <w:t xml:space="preserve">za zwłokę w dostarczeniu  Przedmiotu Umowy w wysokości 0,5% wartości </w:t>
      </w:r>
      <w:r w:rsidR="00554962" w:rsidRPr="004250EB">
        <w:rPr>
          <w:sz w:val="22"/>
          <w:szCs w:val="22"/>
        </w:rPr>
        <w:t>netto</w:t>
      </w:r>
      <w:r w:rsidR="00BD3A2A" w:rsidRPr="004250EB">
        <w:rPr>
          <w:sz w:val="22"/>
          <w:szCs w:val="22"/>
        </w:rPr>
        <w:t xml:space="preserve"> niedostarczonej części zam</w:t>
      </w:r>
      <w:r w:rsidR="00BD3A2A" w:rsidRPr="004250EB">
        <w:rPr>
          <w:sz w:val="22"/>
          <w:szCs w:val="22"/>
          <w:lang w:val="en-US"/>
        </w:rPr>
        <w:t>ówionego towaru za każdy dzień zwłoki</w:t>
      </w:r>
    </w:p>
    <w:p w:rsidR="00BD3A2A" w:rsidRPr="004250EB" w:rsidRDefault="00C220E8" w:rsidP="000B4E71">
      <w:pPr>
        <w:autoSpaceDE w:val="0"/>
        <w:ind w:left="567" w:hanging="283"/>
        <w:jc w:val="both"/>
        <w:rPr>
          <w:sz w:val="22"/>
          <w:szCs w:val="22"/>
        </w:rPr>
      </w:pPr>
      <w:r>
        <w:rPr>
          <w:sz w:val="22"/>
          <w:szCs w:val="22"/>
        </w:rPr>
        <w:t xml:space="preserve">b) </w:t>
      </w:r>
      <w:r w:rsidR="00BD3A2A" w:rsidRPr="004250EB">
        <w:rPr>
          <w:sz w:val="22"/>
          <w:szCs w:val="22"/>
        </w:rPr>
        <w:t xml:space="preserve">z tytułu odstąpienia od umowy przez Zamawiającego z przyczyn leżących po stronie Wykonawcy </w:t>
      </w:r>
      <w:r w:rsidR="002D2647" w:rsidRPr="004250EB">
        <w:rPr>
          <w:sz w:val="22"/>
          <w:szCs w:val="22"/>
        </w:rPr>
        <w:br/>
      </w:r>
      <w:r w:rsidR="00BD3A2A" w:rsidRPr="004250EB">
        <w:rPr>
          <w:sz w:val="22"/>
          <w:szCs w:val="22"/>
        </w:rPr>
        <w:t xml:space="preserve">w wysokości 10 % wartości </w:t>
      </w:r>
      <w:r w:rsidR="00554962" w:rsidRPr="004250EB">
        <w:rPr>
          <w:sz w:val="22"/>
          <w:szCs w:val="22"/>
        </w:rPr>
        <w:t>netto</w:t>
      </w:r>
      <w:r w:rsidR="00BD3A2A" w:rsidRPr="004250EB">
        <w:rPr>
          <w:sz w:val="22"/>
          <w:szCs w:val="22"/>
        </w:rPr>
        <w:t xml:space="preserve"> </w:t>
      </w:r>
      <w:r w:rsidR="00BD3A2A" w:rsidRPr="004250EB">
        <w:rPr>
          <w:bCs/>
          <w:sz w:val="22"/>
          <w:szCs w:val="22"/>
        </w:rPr>
        <w:t>niezrealizowanej c</w:t>
      </w:r>
      <w:r w:rsidR="00BD3A2A" w:rsidRPr="004250EB">
        <w:rPr>
          <w:sz w:val="22"/>
          <w:szCs w:val="22"/>
        </w:rPr>
        <w:t xml:space="preserve">zęści Przedmiotu Umowy </w:t>
      </w:r>
    </w:p>
    <w:p w:rsidR="00BD3A2A" w:rsidRPr="00C220E8" w:rsidRDefault="00C220E8" w:rsidP="00C220E8">
      <w:pPr>
        <w:tabs>
          <w:tab w:val="left" w:pos="284"/>
        </w:tabs>
        <w:suppressAutoHyphens w:val="0"/>
        <w:autoSpaceDE w:val="0"/>
        <w:autoSpaceDN w:val="0"/>
        <w:adjustRightInd w:val="0"/>
        <w:jc w:val="both"/>
        <w:rPr>
          <w:sz w:val="22"/>
          <w:szCs w:val="22"/>
        </w:rPr>
      </w:pPr>
      <w:r>
        <w:rPr>
          <w:sz w:val="22"/>
          <w:szCs w:val="22"/>
          <w:lang w:eastAsia="pl-PL"/>
        </w:rPr>
        <w:t xml:space="preserve">2. </w:t>
      </w:r>
      <w:r w:rsidR="00BD3A2A" w:rsidRPr="00C220E8">
        <w:rPr>
          <w:sz w:val="22"/>
          <w:szCs w:val="22"/>
          <w:lang w:eastAsia="pl-PL"/>
        </w:rPr>
        <w:t xml:space="preserve">Łączna maksymalna wysokość kar umownych nie może przekroczyć </w:t>
      </w:r>
      <w:r w:rsidR="00C74F11" w:rsidRPr="00C220E8">
        <w:rPr>
          <w:sz w:val="22"/>
          <w:szCs w:val="22"/>
          <w:lang w:eastAsia="pl-PL"/>
        </w:rPr>
        <w:t>3</w:t>
      </w:r>
      <w:r w:rsidR="00BD3A2A" w:rsidRPr="00C220E8">
        <w:rPr>
          <w:sz w:val="22"/>
          <w:szCs w:val="22"/>
          <w:lang w:eastAsia="pl-PL"/>
        </w:rPr>
        <w:t xml:space="preserve">0% wartości Przedmiotu Umowy </w:t>
      </w:r>
      <w:r w:rsidR="00554962" w:rsidRPr="00C220E8">
        <w:rPr>
          <w:sz w:val="22"/>
          <w:szCs w:val="22"/>
          <w:lang w:eastAsia="pl-PL"/>
        </w:rPr>
        <w:t>netto</w:t>
      </w:r>
      <w:r w:rsidR="00BD3A2A" w:rsidRPr="00C220E8">
        <w:rPr>
          <w:sz w:val="22"/>
          <w:szCs w:val="22"/>
          <w:lang w:eastAsia="pl-PL"/>
        </w:rPr>
        <w:t>.</w:t>
      </w:r>
    </w:p>
    <w:p w:rsidR="00BD3A2A" w:rsidRPr="00C220E8" w:rsidRDefault="00C220E8" w:rsidP="00C220E8">
      <w:pPr>
        <w:tabs>
          <w:tab w:val="left" w:pos="284"/>
        </w:tabs>
        <w:suppressAutoHyphens w:val="0"/>
        <w:autoSpaceDE w:val="0"/>
        <w:autoSpaceDN w:val="0"/>
        <w:adjustRightInd w:val="0"/>
        <w:jc w:val="both"/>
        <w:rPr>
          <w:sz w:val="22"/>
          <w:szCs w:val="22"/>
        </w:rPr>
      </w:pPr>
      <w:r>
        <w:rPr>
          <w:sz w:val="22"/>
          <w:szCs w:val="22"/>
        </w:rPr>
        <w:t xml:space="preserve">3. </w:t>
      </w:r>
      <w:r w:rsidR="00BD3A2A" w:rsidRPr="00C220E8">
        <w:rPr>
          <w:sz w:val="22"/>
          <w:szCs w:val="22"/>
        </w:rPr>
        <w:t>Zamawiający zastrzega sobie prawo dochodzenia odszkodowania na zasadach ogólnych prawa cywilnego, jeżeli poniesiona szkoda przekroczy wysokość zastrzeżonych kar umownych.</w:t>
      </w:r>
    </w:p>
    <w:p w:rsidR="00BD3A2A" w:rsidRPr="009643AE" w:rsidRDefault="00BD3A2A" w:rsidP="00BD3A2A">
      <w:pPr>
        <w:rPr>
          <w:b/>
          <w:i/>
          <w:color w:val="FF0000"/>
          <w:sz w:val="22"/>
          <w:szCs w:val="22"/>
        </w:rPr>
      </w:pPr>
    </w:p>
    <w:p w:rsidR="00BD3A2A" w:rsidRPr="000B4E71" w:rsidRDefault="00BD3A2A" w:rsidP="00BD3A2A">
      <w:pPr>
        <w:jc w:val="center"/>
        <w:rPr>
          <w:b/>
          <w:sz w:val="22"/>
          <w:szCs w:val="22"/>
        </w:rPr>
      </w:pPr>
      <w:r w:rsidRPr="000B4E71">
        <w:rPr>
          <w:b/>
          <w:sz w:val="22"/>
          <w:szCs w:val="22"/>
        </w:rPr>
        <w:t>§ 1</w:t>
      </w:r>
      <w:r w:rsidR="001549A1" w:rsidRPr="000B4E71">
        <w:rPr>
          <w:b/>
          <w:sz w:val="22"/>
          <w:szCs w:val="22"/>
        </w:rPr>
        <w:t>5</w:t>
      </w:r>
    </w:p>
    <w:p w:rsidR="00BD3A2A" w:rsidRPr="000B4E71" w:rsidRDefault="00BD3A2A" w:rsidP="0062500F">
      <w:pPr>
        <w:pStyle w:val="Tekstpodstawowy"/>
        <w:numPr>
          <w:ilvl w:val="1"/>
          <w:numId w:val="61"/>
        </w:numPr>
        <w:tabs>
          <w:tab w:val="clear" w:pos="3118"/>
          <w:tab w:val="left" w:pos="284"/>
          <w:tab w:val="left" w:pos="3402"/>
        </w:tabs>
        <w:suppressAutoHyphens w:val="0"/>
        <w:ind w:left="284" w:hanging="284"/>
        <w:rPr>
          <w:sz w:val="22"/>
          <w:szCs w:val="22"/>
        </w:rPr>
      </w:pPr>
      <w:r w:rsidRPr="000B4E71">
        <w:rPr>
          <w:sz w:val="22"/>
          <w:szCs w:val="22"/>
        </w:rPr>
        <w:t xml:space="preserve">W razie zaistnienia istotnej zmiany okoliczności powodującej, że wykonanie </w:t>
      </w:r>
      <w:r w:rsidR="004250EB" w:rsidRPr="000B4E71">
        <w:rPr>
          <w:sz w:val="22"/>
          <w:szCs w:val="22"/>
        </w:rPr>
        <w:t>U</w:t>
      </w:r>
      <w:r w:rsidRPr="000B4E71">
        <w:rPr>
          <w:sz w:val="22"/>
          <w:szCs w:val="22"/>
        </w:rPr>
        <w:t xml:space="preserve">mowy nie leży                       w interesie publicznym, czego nie można było przewidzieć w chwili zawarcia </w:t>
      </w:r>
      <w:r w:rsidR="004250EB" w:rsidRPr="000B4E71">
        <w:rPr>
          <w:sz w:val="22"/>
          <w:szCs w:val="22"/>
        </w:rPr>
        <w:t>U</w:t>
      </w:r>
      <w:r w:rsidRPr="000B4E71">
        <w:rPr>
          <w:sz w:val="22"/>
          <w:szCs w:val="22"/>
        </w:rPr>
        <w:t xml:space="preserve">mowy, Zamawiający może odstąpić od  </w:t>
      </w:r>
      <w:r w:rsidR="004250EB" w:rsidRPr="000B4E71">
        <w:rPr>
          <w:sz w:val="22"/>
          <w:szCs w:val="22"/>
        </w:rPr>
        <w:t>U</w:t>
      </w:r>
      <w:r w:rsidRPr="000B4E71">
        <w:rPr>
          <w:sz w:val="22"/>
          <w:szCs w:val="22"/>
        </w:rPr>
        <w:t>mowy w terminie 30 dni od powzięcia wiadomości o tych okolicznościach.</w:t>
      </w:r>
    </w:p>
    <w:p w:rsidR="00BD3A2A" w:rsidRPr="000B4E71" w:rsidRDefault="00BD3A2A" w:rsidP="0062500F">
      <w:pPr>
        <w:numPr>
          <w:ilvl w:val="1"/>
          <w:numId w:val="61"/>
        </w:numPr>
        <w:tabs>
          <w:tab w:val="left" w:pos="284"/>
        </w:tabs>
        <w:suppressAutoHyphens w:val="0"/>
        <w:ind w:left="284" w:hanging="284"/>
        <w:jc w:val="both"/>
        <w:rPr>
          <w:sz w:val="22"/>
          <w:szCs w:val="22"/>
        </w:rPr>
      </w:pPr>
      <w:r w:rsidRPr="000B4E71">
        <w:rPr>
          <w:sz w:val="22"/>
          <w:szCs w:val="22"/>
        </w:rPr>
        <w:t xml:space="preserve">Zamawiający zastrzega sobie prawo odstąpienia od </w:t>
      </w:r>
      <w:r w:rsidR="008D3622">
        <w:rPr>
          <w:sz w:val="22"/>
          <w:szCs w:val="22"/>
        </w:rPr>
        <w:t>U</w:t>
      </w:r>
      <w:r w:rsidRPr="000B4E71">
        <w:rPr>
          <w:sz w:val="22"/>
          <w:szCs w:val="22"/>
        </w:rPr>
        <w:t>mowy w przypadku nieterminowych dostaw bez wcześniejszego powiadomienia przez Wykonawcę, drogą pisemną o przyczynie nieterminowej dostawy.</w:t>
      </w:r>
    </w:p>
    <w:p w:rsidR="00BD3A2A" w:rsidRPr="000B4E71" w:rsidRDefault="00BD3A2A" w:rsidP="00BD3A2A">
      <w:pPr>
        <w:jc w:val="center"/>
        <w:rPr>
          <w:sz w:val="22"/>
          <w:szCs w:val="22"/>
        </w:rPr>
      </w:pPr>
    </w:p>
    <w:p w:rsidR="00F75E4D" w:rsidRPr="009643AE" w:rsidRDefault="00F75E4D" w:rsidP="00BD3A2A">
      <w:pPr>
        <w:jc w:val="center"/>
        <w:rPr>
          <w:color w:val="FF0000"/>
          <w:sz w:val="22"/>
          <w:szCs w:val="22"/>
        </w:rPr>
      </w:pPr>
    </w:p>
    <w:p w:rsidR="00BD3A2A" w:rsidRPr="000B4E71" w:rsidRDefault="00BD3A2A" w:rsidP="00BD3A2A">
      <w:pPr>
        <w:suppressAutoHyphens w:val="0"/>
        <w:jc w:val="center"/>
        <w:rPr>
          <w:b/>
          <w:sz w:val="22"/>
          <w:szCs w:val="22"/>
        </w:rPr>
      </w:pPr>
      <w:r w:rsidRPr="000B4E71">
        <w:rPr>
          <w:b/>
          <w:sz w:val="22"/>
          <w:szCs w:val="22"/>
        </w:rPr>
        <w:t xml:space="preserve">§ </w:t>
      </w:r>
      <w:r w:rsidR="001549A1" w:rsidRPr="000B4E71">
        <w:rPr>
          <w:b/>
          <w:sz w:val="22"/>
          <w:szCs w:val="22"/>
        </w:rPr>
        <w:t>16</w:t>
      </w:r>
    </w:p>
    <w:p w:rsidR="00BD3A2A" w:rsidRPr="000B4E71" w:rsidRDefault="00BD3A2A" w:rsidP="0062500F">
      <w:pPr>
        <w:pStyle w:val="Tekstpodstawowy"/>
        <w:numPr>
          <w:ilvl w:val="2"/>
          <w:numId w:val="61"/>
        </w:numPr>
        <w:tabs>
          <w:tab w:val="clear" w:pos="3118"/>
          <w:tab w:val="left" w:pos="284"/>
        </w:tabs>
        <w:ind w:left="284" w:hanging="284"/>
        <w:rPr>
          <w:i/>
          <w:sz w:val="22"/>
          <w:szCs w:val="22"/>
        </w:rPr>
      </w:pPr>
      <w:r w:rsidRPr="000B4E71">
        <w:rPr>
          <w:sz w:val="22"/>
          <w:szCs w:val="22"/>
        </w:rPr>
        <w:t>Wszelkie zmiany i uzupełnienia niniejszej umowy wymagają formy pisemnej w postaci aneksu do Umowy pod rygorem nieważności.</w:t>
      </w:r>
    </w:p>
    <w:p w:rsidR="00BD3A2A" w:rsidRPr="000B4E71" w:rsidRDefault="00BD3A2A" w:rsidP="0062500F">
      <w:pPr>
        <w:pStyle w:val="Tekstpodstawowy"/>
        <w:numPr>
          <w:ilvl w:val="2"/>
          <w:numId w:val="61"/>
        </w:numPr>
        <w:tabs>
          <w:tab w:val="clear" w:pos="3118"/>
          <w:tab w:val="left" w:pos="284"/>
        </w:tabs>
        <w:ind w:left="284" w:hanging="284"/>
        <w:rPr>
          <w:i/>
          <w:sz w:val="22"/>
          <w:szCs w:val="22"/>
        </w:rPr>
      </w:pPr>
      <w:r w:rsidRPr="000B4E71">
        <w:rPr>
          <w:sz w:val="22"/>
          <w:szCs w:val="22"/>
        </w:rPr>
        <w:t>Do spraw nieuregulowanych Umową mają zastosowanie przepisy powszechnie obowiązującego prawa, w szczególności Ustawy – Kodeksu Cywilnego ze szczególnym uwzględnieniem przepisów o sprzedaży oraz przepisy Ustawy – Prawo zamówień publicznych.</w:t>
      </w:r>
    </w:p>
    <w:p w:rsidR="00BD3A2A" w:rsidRPr="000B4E71" w:rsidRDefault="00BD3A2A" w:rsidP="0062500F">
      <w:pPr>
        <w:pStyle w:val="Tekstpodstawowy"/>
        <w:numPr>
          <w:ilvl w:val="2"/>
          <w:numId w:val="61"/>
        </w:numPr>
        <w:tabs>
          <w:tab w:val="clear" w:pos="3118"/>
          <w:tab w:val="left" w:pos="284"/>
        </w:tabs>
        <w:ind w:left="284" w:hanging="284"/>
        <w:rPr>
          <w:i/>
          <w:sz w:val="22"/>
          <w:szCs w:val="22"/>
        </w:rPr>
      </w:pPr>
      <w:r w:rsidRPr="000B4E71">
        <w:rPr>
          <w:sz w:val="22"/>
        </w:rPr>
        <w:t xml:space="preserve">Spory wynikłe ze stosowania niniejszej Umowy podlegają rozpoznaniu przez sądy powszechne właściwe dla siedziby Zamawiającego.   </w:t>
      </w:r>
    </w:p>
    <w:p w:rsidR="00BD3A2A" w:rsidRPr="000B4E71" w:rsidRDefault="00BD3A2A" w:rsidP="0062500F">
      <w:pPr>
        <w:pStyle w:val="Tekstpodstawowy"/>
        <w:numPr>
          <w:ilvl w:val="2"/>
          <w:numId w:val="61"/>
        </w:numPr>
        <w:tabs>
          <w:tab w:val="clear" w:pos="3118"/>
          <w:tab w:val="left" w:pos="284"/>
        </w:tabs>
        <w:ind w:left="284" w:hanging="284"/>
        <w:rPr>
          <w:i/>
          <w:sz w:val="22"/>
          <w:szCs w:val="22"/>
        </w:rPr>
      </w:pPr>
      <w:r w:rsidRPr="000B4E71">
        <w:rPr>
          <w:sz w:val="22"/>
        </w:rPr>
        <w:t>Umowę sporządzono w dwóch jednobrzmiących egzemplarzach po jednej dla każdej ze stron.</w:t>
      </w:r>
    </w:p>
    <w:p w:rsidR="00BD3A2A" w:rsidRPr="000B4E71" w:rsidRDefault="00BD3A2A" w:rsidP="00BD3A2A">
      <w:pPr>
        <w:tabs>
          <w:tab w:val="left" w:pos="2705"/>
        </w:tabs>
        <w:jc w:val="both"/>
        <w:rPr>
          <w:sz w:val="22"/>
        </w:rPr>
      </w:pPr>
    </w:p>
    <w:p w:rsidR="00BD3A2A" w:rsidRPr="000B4E71" w:rsidRDefault="00BD3A2A" w:rsidP="00BD3A2A">
      <w:pPr>
        <w:tabs>
          <w:tab w:val="left" w:pos="2705"/>
        </w:tabs>
        <w:jc w:val="both"/>
        <w:rPr>
          <w:sz w:val="22"/>
        </w:rPr>
      </w:pPr>
      <w:r w:rsidRPr="000B4E71">
        <w:rPr>
          <w:sz w:val="22"/>
        </w:rPr>
        <w:tab/>
      </w:r>
    </w:p>
    <w:p w:rsidR="00BD3A2A" w:rsidRPr="000B4E71" w:rsidRDefault="00BD3A2A" w:rsidP="00BD3A2A">
      <w:pPr>
        <w:jc w:val="both"/>
        <w:rPr>
          <w:sz w:val="22"/>
        </w:rPr>
      </w:pPr>
    </w:p>
    <w:p w:rsidR="00BD3A2A" w:rsidRPr="000B4E71" w:rsidRDefault="00BD3A2A" w:rsidP="00BD3A2A">
      <w:pPr>
        <w:jc w:val="both"/>
        <w:rPr>
          <w:b/>
        </w:rPr>
      </w:pPr>
      <w:r w:rsidRPr="000B4E71">
        <w:rPr>
          <w:b/>
          <w:sz w:val="22"/>
        </w:rPr>
        <w:t>ZAMAWIAJĄCY</w:t>
      </w:r>
      <w:r w:rsidRPr="000B4E71">
        <w:rPr>
          <w:b/>
        </w:rPr>
        <w:tab/>
      </w:r>
      <w:r w:rsidRPr="000B4E71">
        <w:rPr>
          <w:b/>
        </w:rPr>
        <w:tab/>
      </w:r>
      <w:r w:rsidRPr="000B4E71">
        <w:rPr>
          <w:b/>
        </w:rPr>
        <w:tab/>
      </w:r>
      <w:r w:rsidRPr="000B4E71">
        <w:rPr>
          <w:b/>
        </w:rPr>
        <w:tab/>
      </w:r>
      <w:r w:rsidRPr="000B4E71">
        <w:rPr>
          <w:b/>
        </w:rPr>
        <w:tab/>
      </w:r>
      <w:r w:rsidRPr="000B4E71">
        <w:rPr>
          <w:b/>
        </w:rPr>
        <w:tab/>
      </w:r>
      <w:r w:rsidRPr="000B4E71">
        <w:rPr>
          <w:b/>
        </w:rPr>
        <w:tab/>
      </w:r>
      <w:r w:rsidRPr="000B4E71">
        <w:rPr>
          <w:b/>
        </w:rPr>
        <w:tab/>
      </w:r>
      <w:r w:rsidRPr="000B4E71">
        <w:rPr>
          <w:b/>
          <w:sz w:val="22"/>
        </w:rPr>
        <w:t xml:space="preserve">WYKONAWCA </w:t>
      </w:r>
      <w:r w:rsidRPr="000B4E71">
        <w:rPr>
          <w:b/>
          <w:sz w:val="22"/>
        </w:rPr>
        <w:tab/>
      </w:r>
      <w:r w:rsidRPr="000B4E71">
        <w:rPr>
          <w:b/>
          <w:sz w:val="22"/>
        </w:rPr>
        <w:tab/>
      </w:r>
      <w:r w:rsidRPr="000B4E71">
        <w:rPr>
          <w:b/>
          <w:sz w:val="22"/>
        </w:rPr>
        <w:tab/>
      </w:r>
      <w:r w:rsidRPr="000B4E71">
        <w:rPr>
          <w:b/>
          <w:sz w:val="22"/>
        </w:rPr>
        <w:tab/>
      </w:r>
      <w:r w:rsidRPr="000B4E71">
        <w:rPr>
          <w:b/>
          <w:sz w:val="22"/>
        </w:rPr>
        <w:tab/>
      </w:r>
      <w:r w:rsidRPr="000B4E71">
        <w:rPr>
          <w:b/>
          <w:sz w:val="22"/>
        </w:rPr>
        <w:tab/>
      </w:r>
      <w:r w:rsidRPr="000B4E71">
        <w:rPr>
          <w:b/>
          <w:sz w:val="22"/>
        </w:rPr>
        <w:tab/>
      </w:r>
      <w:r w:rsidRPr="000B4E71">
        <w:rPr>
          <w:b/>
          <w:sz w:val="22"/>
        </w:rPr>
        <w:tab/>
      </w:r>
    </w:p>
    <w:p w:rsidR="00BD3A2A" w:rsidRPr="009643AE" w:rsidRDefault="00BD3A2A" w:rsidP="007E63B0">
      <w:pPr>
        <w:rPr>
          <w:rFonts w:ascii="Arial" w:hAnsi="Arial" w:cs="Arial"/>
          <w:b/>
          <w:bCs/>
          <w:color w:val="FF0000"/>
          <w:sz w:val="20"/>
          <w:szCs w:val="20"/>
        </w:rPr>
        <w:sectPr w:rsidR="00BD3A2A" w:rsidRPr="009643AE" w:rsidSect="006E68D4">
          <w:pgSz w:w="11906" w:h="16838"/>
          <w:pgMar w:top="1134" w:right="1276" w:bottom="1134" w:left="1134" w:header="709" w:footer="459" w:gutter="0"/>
          <w:cols w:space="708"/>
          <w:docGrid w:linePitch="360"/>
        </w:sectPr>
      </w:pPr>
    </w:p>
    <w:p w:rsidR="00894C6A" w:rsidRPr="009643AE" w:rsidRDefault="00894C6A" w:rsidP="00177BA6">
      <w:pPr>
        <w:rPr>
          <w:color w:val="FF0000"/>
          <w:sz w:val="22"/>
        </w:rPr>
      </w:pPr>
    </w:p>
    <w:p w:rsidR="00894C6A" w:rsidRPr="009643AE" w:rsidRDefault="00894C6A" w:rsidP="00BD3A2A">
      <w:pPr>
        <w:jc w:val="right"/>
        <w:rPr>
          <w:color w:val="FF0000"/>
          <w:sz w:val="22"/>
        </w:rPr>
      </w:pPr>
    </w:p>
    <w:p w:rsidR="00894C6A" w:rsidRPr="003917A5" w:rsidRDefault="00894C6A" w:rsidP="00894C6A">
      <w:pPr>
        <w:tabs>
          <w:tab w:val="left" w:pos="510"/>
        </w:tabs>
        <w:jc w:val="right"/>
        <w:rPr>
          <w:sz w:val="22"/>
          <w:szCs w:val="22"/>
        </w:rPr>
      </w:pPr>
      <w:r w:rsidRPr="003917A5">
        <w:rPr>
          <w:sz w:val="22"/>
          <w:szCs w:val="22"/>
        </w:rPr>
        <w:t>Załącznik nr 1</w:t>
      </w:r>
      <w:r w:rsidR="000257BC" w:rsidRPr="003917A5">
        <w:rPr>
          <w:sz w:val="22"/>
          <w:szCs w:val="22"/>
        </w:rPr>
        <w:t>1</w:t>
      </w:r>
      <w:r w:rsidRPr="003917A5">
        <w:rPr>
          <w:sz w:val="22"/>
          <w:szCs w:val="22"/>
        </w:rPr>
        <w:t xml:space="preserve"> do SWZ</w:t>
      </w:r>
    </w:p>
    <w:p w:rsidR="00E34A18" w:rsidRPr="003917A5" w:rsidRDefault="00894C6A" w:rsidP="004250EB">
      <w:pPr>
        <w:jc w:val="right"/>
        <w:rPr>
          <w:b/>
          <w:sz w:val="22"/>
          <w:szCs w:val="22"/>
        </w:rPr>
      </w:pPr>
      <w:r w:rsidRPr="003917A5">
        <w:rPr>
          <w:sz w:val="22"/>
          <w:szCs w:val="22"/>
        </w:rPr>
        <w:t>Nr ZZP-344/</w:t>
      </w:r>
      <w:r w:rsidR="004250EB" w:rsidRPr="003917A5">
        <w:rPr>
          <w:sz w:val="22"/>
          <w:szCs w:val="22"/>
        </w:rPr>
        <w:t>56/2024</w:t>
      </w:r>
    </w:p>
    <w:p w:rsidR="00894C6A" w:rsidRPr="003917A5" w:rsidRDefault="00894C6A" w:rsidP="00894C6A">
      <w:pPr>
        <w:pStyle w:val="Nagwek10"/>
        <w:jc w:val="center"/>
        <w:rPr>
          <w:rFonts w:ascii="Times New Roman" w:hAnsi="Times New Roman" w:cs="Times New Roman"/>
          <w:b/>
          <w:sz w:val="22"/>
          <w:szCs w:val="22"/>
        </w:rPr>
      </w:pPr>
      <w:r w:rsidRPr="003917A5">
        <w:rPr>
          <w:rFonts w:ascii="Times New Roman" w:hAnsi="Times New Roman" w:cs="Times New Roman"/>
          <w:b/>
          <w:sz w:val="22"/>
          <w:szCs w:val="22"/>
        </w:rPr>
        <w:t>UMOWA PRZECHOWANIA</w:t>
      </w:r>
    </w:p>
    <w:p w:rsidR="00894C6A" w:rsidRPr="003917A5" w:rsidRDefault="00894C6A" w:rsidP="00894C6A">
      <w:pPr>
        <w:pStyle w:val="western"/>
        <w:spacing w:before="0" w:beforeAutospacing="0" w:after="0"/>
        <w:ind w:left="284"/>
        <w:jc w:val="center"/>
        <w:rPr>
          <w:i/>
          <w:color w:val="auto"/>
          <w:sz w:val="22"/>
          <w:szCs w:val="22"/>
        </w:rPr>
      </w:pPr>
      <w:r w:rsidRPr="003917A5">
        <w:rPr>
          <w:b/>
          <w:bCs/>
          <w:i/>
          <w:color w:val="auto"/>
          <w:sz w:val="22"/>
          <w:szCs w:val="22"/>
        </w:rPr>
        <w:t>/dot. części nr 3</w:t>
      </w:r>
      <w:r w:rsidR="004250EB" w:rsidRPr="003917A5">
        <w:rPr>
          <w:b/>
          <w:bCs/>
          <w:i/>
          <w:color w:val="auto"/>
          <w:sz w:val="22"/>
          <w:szCs w:val="22"/>
        </w:rPr>
        <w:t>0</w:t>
      </w:r>
      <w:r w:rsidRPr="003917A5">
        <w:rPr>
          <w:b/>
          <w:bCs/>
          <w:i/>
          <w:color w:val="auto"/>
          <w:sz w:val="22"/>
          <w:szCs w:val="22"/>
        </w:rPr>
        <w:t>/</w:t>
      </w:r>
    </w:p>
    <w:p w:rsidR="00894C6A" w:rsidRPr="003917A5" w:rsidRDefault="00894C6A" w:rsidP="00894C6A">
      <w:pPr>
        <w:jc w:val="center"/>
        <w:rPr>
          <w:b/>
          <w:bCs/>
          <w:sz w:val="22"/>
          <w:szCs w:val="22"/>
        </w:rPr>
      </w:pPr>
    </w:p>
    <w:p w:rsidR="00894C6A" w:rsidRPr="003917A5" w:rsidRDefault="00894C6A" w:rsidP="00894C6A">
      <w:pPr>
        <w:rPr>
          <w:sz w:val="22"/>
          <w:szCs w:val="22"/>
        </w:rPr>
      </w:pPr>
      <w:r w:rsidRPr="003917A5">
        <w:rPr>
          <w:sz w:val="22"/>
          <w:szCs w:val="22"/>
        </w:rPr>
        <w:t>zwana dalej Umową, zawarta w dniu …………….. w  ………………. pomiędzy:</w:t>
      </w:r>
    </w:p>
    <w:p w:rsidR="00894C6A" w:rsidRPr="003917A5" w:rsidRDefault="003917A5" w:rsidP="00894C6A">
      <w:pPr>
        <w:jc w:val="both"/>
        <w:rPr>
          <w:sz w:val="22"/>
          <w:szCs w:val="22"/>
        </w:rPr>
      </w:pPr>
      <w:r w:rsidRPr="003917A5">
        <w:rPr>
          <w:b/>
          <w:sz w:val="22"/>
          <w:szCs w:val="22"/>
        </w:rPr>
        <w:t xml:space="preserve">Zespołem Opieki Zdrowotnej z siedzibą w Nysie, </w:t>
      </w:r>
      <w:r w:rsidRPr="003917A5">
        <w:rPr>
          <w:bCs/>
          <w:sz w:val="22"/>
          <w:szCs w:val="22"/>
        </w:rPr>
        <w:t xml:space="preserve">ul. Bohaterów Warszawy 34, 48-300 Nysa, dla którego </w:t>
      </w:r>
      <w:r w:rsidRPr="003917A5">
        <w:rPr>
          <w:sz w:val="22"/>
          <w:szCs w:val="22"/>
        </w:rPr>
        <w:t xml:space="preserve">Sąd Rejonowy w Opolu, VIII Wydział Gospodarczy Krajowego Rejestru Sądowego prowadzi akta rejestrowe pod numerem KRS: 0000008478, (NIP: 7531967997); (REGON 000313443), zwanym dalej </w:t>
      </w:r>
      <w:r w:rsidRPr="003917A5">
        <w:rPr>
          <w:i/>
          <w:sz w:val="22"/>
          <w:szCs w:val="22"/>
        </w:rPr>
        <w:t>„</w:t>
      </w:r>
      <w:r w:rsidR="00894C6A" w:rsidRPr="003917A5">
        <w:rPr>
          <w:i/>
          <w:sz w:val="22"/>
          <w:szCs w:val="22"/>
        </w:rPr>
        <w:t>Przechowawcą"</w:t>
      </w:r>
      <w:r w:rsidR="00894C6A" w:rsidRPr="003917A5">
        <w:rPr>
          <w:sz w:val="22"/>
          <w:szCs w:val="22"/>
        </w:rPr>
        <w:t>, w imieniu którego działają:</w:t>
      </w:r>
    </w:p>
    <w:p w:rsidR="00894C6A" w:rsidRPr="003917A5" w:rsidRDefault="00894C6A" w:rsidP="00894C6A">
      <w:pPr>
        <w:pStyle w:val="Tekstpodstawowy"/>
        <w:rPr>
          <w:sz w:val="22"/>
          <w:szCs w:val="22"/>
        </w:rPr>
      </w:pPr>
      <w:r w:rsidRPr="003917A5">
        <w:rPr>
          <w:sz w:val="22"/>
          <w:szCs w:val="22"/>
        </w:rPr>
        <w:t xml:space="preserve"> </w:t>
      </w:r>
      <w:r w:rsidR="003917A5" w:rsidRPr="003917A5">
        <w:rPr>
          <w:sz w:val="22"/>
          <w:szCs w:val="22"/>
        </w:rPr>
        <w:t>Z-cę Dyrektora</w:t>
      </w:r>
      <w:r w:rsidR="003917A5" w:rsidRPr="003917A5">
        <w:rPr>
          <w:sz w:val="22"/>
          <w:szCs w:val="22"/>
        </w:rPr>
        <w:tab/>
        <w:t>–</w:t>
      </w:r>
      <w:r w:rsidR="003917A5" w:rsidRPr="003917A5">
        <w:rPr>
          <w:sz w:val="22"/>
          <w:szCs w:val="22"/>
        </w:rPr>
        <w:tab/>
        <w:t>Jerzego Hajdugę</w:t>
      </w:r>
    </w:p>
    <w:p w:rsidR="00894C6A" w:rsidRPr="003917A5" w:rsidRDefault="00894C6A" w:rsidP="00894C6A">
      <w:pPr>
        <w:pStyle w:val="Tekstpodstawowy"/>
        <w:rPr>
          <w:sz w:val="22"/>
          <w:szCs w:val="22"/>
        </w:rPr>
      </w:pPr>
      <w:r w:rsidRPr="003917A5">
        <w:rPr>
          <w:sz w:val="22"/>
          <w:szCs w:val="22"/>
        </w:rPr>
        <w:t xml:space="preserve">a przedsiębiorcą: ............................................................... z siedzibą w  ................... – prowadzącym działalność gospodarczą na podstawie wpisu do ewidencji działalności gospodarczej nr ............ z dnia ............. lub wpisu do rejestru handlowego nr ........ w Sądzie  .................................  zwanym w dalszej części </w:t>
      </w:r>
      <w:r w:rsidR="003917A5" w:rsidRPr="003917A5">
        <w:rPr>
          <w:sz w:val="22"/>
          <w:szCs w:val="22"/>
        </w:rPr>
        <w:t>U</w:t>
      </w:r>
      <w:r w:rsidRPr="003917A5">
        <w:rPr>
          <w:sz w:val="22"/>
          <w:szCs w:val="22"/>
        </w:rPr>
        <w:t xml:space="preserve">mowy </w:t>
      </w:r>
      <w:r w:rsidR="003917A5" w:rsidRPr="003917A5">
        <w:rPr>
          <w:sz w:val="22"/>
          <w:szCs w:val="22"/>
        </w:rPr>
        <w:t>„</w:t>
      </w:r>
      <w:r w:rsidRPr="003917A5">
        <w:rPr>
          <w:i/>
          <w:sz w:val="22"/>
          <w:szCs w:val="22"/>
        </w:rPr>
        <w:t>Składającym</w:t>
      </w:r>
      <w:r w:rsidR="003917A5" w:rsidRPr="003917A5">
        <w:rPr>
          <w:sz w:val="22"/>
          <w:szCs w:val="22"/>
        </w:rPr>
        <w:t>”</w:t>
      </w:r>
      <w:r w:rsidRPr="003917A5">
        <w:rPr>
          <w:sz w:val="22"/>
          <w:szCs w:val="22"/>
        </w:rPr>
        <w:t xml:space="preserve"> reprezentowanym przez:</w:t>
      </w:r>
    </w:p>
    <w:p w:rsidR="00894C6A" w:rsidRPr="003917A5" w:rsidRDefault="00894C6A" w:rsidP="00894C6A">
      <w:pPr>
        <w:pStyle w:val="Tekstpodstawowy"/>
        <w:rPr>
          <w:sz w:val="22"/>
          <w:szCs w:val="22"/>
        </w:rPr>
      </w:pPr>
      <w:r w:rsidRPr="003917A5">
        <w:rPr>
          <w:sz w:val="22"/>
          <w:szCs w:val="22"/>
        </w:rPr>
        <w:t xml:space="preserve">1. ............................................................................................................................................................, </w:t>
      </w:r>
    </w:p>
    <w:p w:rsidR="00894C6A" w:rsidRPr="003917A5" w:rsidRDefault="00894C6A" w:rsidP="00894C6A">
      <w:pPr>
        <w:pStyle w:val="Tekstpodstawowy"/>
        <w:rPr>
          <w:sz w:val="22"/>
          <w:szCs w:val="22"/>
        </w:rPr>
      </w:pPr>
      <w:r w:rsidRPr="003917A5">
        <w:rPr>
          <w:sz w:val="22"/>
          <w:szCs w:val="22"/>
        </w:rPr>
        <w:t>2. .............................................................................................................................................................</w:t>
      </w:r>
    </w:p>
    <w:p w:rsidR="00894C6A" w:rsidRPr="003917A5" w:rsidRDefault="00894C6A" w:rsidP="00894C6A">
      <w:pPr>
        <w:pStyle w:val="Tekstpodstawowy"/>
        <w:rPr>
          <w:sz w:val="22"/>
          <w:szCs w:val="22"/>
        </w:rPr>
      </w:pPr>
      <w:r w:rsidRPr="003917A5">
        <w:rPr>
          <w:sz w:val="22"/>
          <w:szCs w:val="22"/>
        </w:rPr>
        <w:t>o następującej treści:</w:t>
      </w:r>
    </w:p>
    <w:p w:rsidR="00894C6A" w:rsidRPr="009643AE" w:rsidRDefault="00894C6A" w:rsidP="00894C6A">
      <w:pPr>
        <w:rPr>
          <w:i/>
          <w:color w:val="FF0000"/>
          <w:sz w:val="22"/>
          <w:szCs w:val="22"/>
        </w:rPr>
      </w:pPr>
    </w:p>
    <w:p w:rsidR="00894C6A" w:rsidRPr="009643AE" w:rsidRDefault="00894C6A" w:rsidP="00894C6A">
      <w:pPr>
        <w:rPr>
          <w:color w:val="FF0000"/>
          <w:sz w:val="22"/>
          <w:szCs w:val="22"/>
        </w:rPr>
      </w:pPr>
    </w:p>
    <w:p w:rsidR="00894C6A" w:rsidRPr="003917A5" w:rsidRDefault="00894C6A" w:rsidP="00894C6A">
      <w:pPr>
        <w:jc w:val="center"/>
        <w:rPr>
          <w:b/>
          <w:sz w:val="22"/>
          <w:szCs w:val="22"/>
        </w:rPr>
      </w:pPr>
      <w:r w:rsidRPr="003917A5">
        <w:rPr>
          <w:b/>
          <w:sz w:val="22"/>
          <w:szCs w:val="22"/>
        </w:rPr>
        <w:t>§1</w:t>
      </w:r>
    </w:p>
    <w:p w:rsidR="00894C6A" w:rsidRPr="003917A5" w:rsidRDefault="00894C6A" w:rsidP="0062500F">
      <w:pPr>
        <w:numPr>
          <w:ilvl w:val="0"/>
          <w:numId w:val="54"/>
        </w:numPr>
        <w:tabs>
          <w:tab w:val="clear" w:pos="720"/>
          <w:tab w:val="left" w:pos="284"/>
        </w:tabs>
        <w:suppressAutoHyphens w:val="0"/>
        <w:ind w:left="360"/>
        <w:jc w:val="both"/>
        <w:rPr>
          <w:sz w:val="22"/>
          <w:szCs w:val="22"/>
        </w:rPr>
      </w:pPr>
      <w:r w:rsidRPr="003917A5">
        <w:rPr>
          <w:sz w:val="22"/>
          <w:szCs w:val="22"/>
        </w:rPr>
        <w:t xml:space="preserve">Składający zleca, a Przechowawca przyjmuje na przechowanie towary będące </w:t>
      </w:r>
      <w:r w:rsidR="003917A5" w:rsidRPr="003917A5">
        <w:rPr>
          <w:sz w:val="22"/>
          <w:szCs w:val="22"/>
        </w:rPr>
        <w:t>P</w:t>
      </w:r>
      <w:r w:rsidRPr="003917A5">
        <w:rPr>
          <w:sz w:val="22"/>
          <w:szCs w:val="22"/>
        </w:rPr>
        <w:t xml:space="preserve">rzedmiotem </w:t>
      </w:r>
      <w:r w:rsidR="003917A5" w:rsidRPr="003917A5">
        <w:rPr>
          <w:sz w:val="22"/>
          <w:szCs w:val="22"/>
        </w:rPr>
        <w:t>U</w:t>
      </w:r>
      <w:r w:rsidRPr="003917A5">
        <w:rPr>
          <w:sz w:val="22"/>
          <w:szCs w:val="22"/>
        </w:rPr>
        <w:t>mowy dostawy Nr ZZP-344/</w:t>
      </w:r>
      <w:r w:rsidR="003917A5" w:rsidRPr="003917A5">
        <w:rPr>
          <w:sz w:val="22"/>
          <w:szCs w:val="22"/>
        </w:rPr>
        <w:t>56</w:t>
      </w:r>
      <w:r w:rsidRPr="003917A5">
        <w:rPr>
          <w:sz w:val="22"/>
          <w:szCs w:val="22"/>
        </w:rPr>
        <w:t>/202</w:t>
      </w:r>
      <w:r w:rsidR="003917A5" w:rsidRPr="003917A5">
        <w:rPr>
          <w:sz w:val="22"/>
          <w:szCs w:val="22"/>
        </w:rPr>
        <w:t>4</w:t>
      </w:r>
      <w:r w:rsidRPr="003917A5">
        <w:rPr>
          <w:sz w:val="22"/>
          <w:szCs w:val="22"/>
        </w:rPr>
        <w:t xml:space="preserve">/… z dnia ……………….. w asortymencie i cenach określonych </w:t>
      </w:r>
      <w:r w:rsidRPr="003917A5">
        <w:rPr>
          <w:sz w:val="22"/>
          <w:szCs w:val="22"/>
        </w:rPr>
        <w:br/>
        <w:t xml:space="preserve">w Załączniku nr 1 do Umowy. </w:t>
      </w:r>
    </w:p>
    <w:p w:rsidR="00894C6A" w:rsidRPr="003917A5" w:rsidRDefault="00894C6A" w:rsidP="0062500F">
      <w:pPr>
        <w:numPr>
          <w:ilvl w:val="0"/>
          <w:numId w:val="54"/>
        </w:numPr>
        <w:tabs>
          <w:tab w:val="clear" w:pos="720"/>
          <w:tab w:val="left" w:pos="284"/>
        </w:tabs>
        <w:suppressAutoHyphens w:val="0"/>
        <w:ind w:left="360"/>
        <w:jc w:val="both"/>
        <w:rPr>
          <w:sz w:val="22"/>
          <w:szCs w:val="22"/>
        </w:rPr>
      </w:pPr>
      <w:r w:rsidRPr="003917A5">
        <w:rPr>
          <w:sz w:val="22"/>
          <w:szCs w:val="22"/>
        </w:rPr>
        <w:t xml:space="preserve">Przechowawca jako miejsce przechowywania wskazuje pomieszczenie na </w:t>
      </w:r>
      <w:r w:rsidR="003917A5" w:rsidRPr="003917A5">
        <w:rPr>
          <w:sz w:val="22"/>
          <w:szCs w:val="22"/>
        </w:rPr>
        <w:t>B</w:t>
      </w:r>
      <w:r w:rsidRPr="003917A5">
        <w:rPr>
          <w:sz w:val="22"/>
          <w:szCs w:val="22"/>
        </w:rPr>
        <w:t xml:space="preserve">loku </w:t>
      </w:r>
      <w:r w:rsidR="003917A5" w:rsidRPr="003917A5">
        <w:rPr>
          <w:sz w:val="22"/>
          <w:szCs w:val="22"/>
        </w:rPr>
        <w:t>O</w:t>
      </w:r>
      <w:r w:rsidRPr="003917A5">
        <w:rPr>
          <w:sz w:val="22"/>
          <w:szCs w:val="22"/>
        </w:rPr>
        <w:t xml:space="preserve">peracyjnym, które znajduje się w budynku Zespołu Opieki Zdrowotnej w Nysie, 48-300 Nysa, ul. Bohaterów Warszawy </w:t>
      </w:r>
      <w:r w:rsidR="00F12CE4" w:rsidRPr="003917A5">
        <w:rPr>
          <w:sz w:val="22"/>
          <w:szCs w:val="22"/>
        </w:rPr>
        <w:t>23</w:t>
      </w:r>
      <w:r w:rsidRPr="003917A5">
        <w:rPr>
          <w:sz w:val="22"/>
          <w:szCs w:val="22"/>
        </w:rPr>
        <w:t xml:space="preserve"> – osoba nadzorująca podmagazyn Pani/Pan</w:t>
      </w:r>
      <w:r w:rsidR="00D319BB" w:rsidRPr="003917A5">
        <w:rPr>
          <w:sz w:val="22"/>
          <w:szCs w:val="22"/>
        </w:rPr>
        <w:t xml:space="preserve"> </w:t>
      </w:r>
      <w:r w:rsidRPr="003917A5">
        <w:rPr>
          <w:sz w:val="22"/>
          <w:szCs w:val="22"/>
        </w:rPr>
        <w:t>___________________</w:t>
      </w:r>
    </w:p>
    <w:p w:rsidR="00894C6A" w:rsidRPr="009643AE" w:rsidRDefault="00894C6A" w:rsidP="00894C6A">
      <w:pPr>
        <w:jc w:val="both"/>
        <w:rPr>
          <w:color w:val="FF0000"/>
          <w:sz w:val="22"/>
          <w:szCs w:val="22"/>
        </w:rPr>
      </w:pPr>
    </w:p>
    <w:p w:rsidR="002A4C5C" w:rsidRPr="009643AE" w:rsidRDefault="002A4C5C" w:rsidP="00894C6A">
      <w:pPr>
        <w:jc w:val="both"/>
        <w:rPr>
          <w:color w:val="FF0000"/>
          <w:sz w:val="22"/>
          <w:szCs w:val="22"/>
        </w:rPr>
      </w:pPr>
    </w:p>
    <w:p w:rsidR="00894C6A" w:rsidRPr="008D3622" w:rsidRDefault="00894C6A" w:rsidP="00894C6A">
      <w:pPr>
        <w:jc w:val="center"/>
        <w:rPr>
          <w:b/>
          <w:sz w:val="22"/>
          <w:szCs w:val="22"/>
        </w:rPr>
      </w:pPr>
      <w:r w:rsidRPr="008D3622">
        <w:rPr>
          <w:b/>
          <w:sz w:val="22"/>
          <w:szCs w:val="22"/>
        </w:rPr>
        <w:t>§2</w:t>
      </w:r>
    </w:p>
    <w:p w:rsidR="00894C6A" w:rsidRPr="008D3622" w:rsidRDefault="00894C6A" w:rsidP="0062500F">
      <w:pPr>
        <w:numPr>
          <w:ilvl w:val="0"/>
          <w:numId w:val="55"/>
        </w:numPr>
        <w:tabs>
          <w:tab w:val="clear" w:pos="720"/>
          <w:tab w:val="left" w:pos="284"/>
        </w:tabs>
        <w:suppressAutoHyphens w:val="0"/>
        <w:ind w:left="284" w:hanging="284"/>
        <w:jc w:val="both"/>
        <w:rPr>
          <w:sz w:val="22"/>
          <w:szCs w:val="22"/>
        </w:rPr>
      </w:pPr>
      <w:r w:rsidRPr="008D3622">
        <w:rPr>
          <w:sz w:val="22"/>
          <w:szCs w:val="22"/>
        </w:rPr>
        <w:t xml:space="preserve">Składający dostarczy Przechowawcy Przedmiot przechowania w terminie </w:t>
      </w:r>
      <w:r w:rsidR="00F12CE4" w:rsidRPr="008D3622">
        <w:rPr>
          <w:sz w:val="22"/>
          <w:szCs w:val="22"/>
        </w:rPr>
        <w:t>5</w:t>
      </w:r>
      <w:r w:rsidRPr="008D3622">
        <w:rPr>
          <w:sz w:val="22"/>
          <w:szCs w:val="22"/>
        </w:rPr>
        <w:t xml:space="preserve"> dni od daty zawarcia umowy.</w:t>
      </w:r>
    </w:p>
    <w:p w:rsidR="00894C6A" w:rsidRPr="003917A5" w:rsidRDefault="00894C6A" w:rsidP="0062500F">
      <w:pPr>
        <w:numPr>
          <w:ilvl w:val="0"/>
          <w:numId w:val="55"/>
        </w:numPr>
        <w:tabs>
          <w:tab w:val="clear" w:pos="720"/>
          <w:tab w:val="left" w:pos="284"/>
        </w:tabs>
        <w:suppressAutoHyphens w:val="0"/>
        <w:ind w:left="284" w:hanging="284"/>
        <w:jc w:val="both"/>
        <w:rPr>
          <w:sz w:val="22"/>
          <w:szCs w:val="22"/>
        </w:rPr>
      </w:pPr>
      <w:r w:rsidRPr="008D3622">
        <w:rPr>
          <w:sz w:val="22"/>
          <w:szCs w:val="22"/>
        </w:rPr>
        <w:t>Wraz z pierwszą</w:t>
      </w:r>
      <w:r w:rsidRPr="003917A5">
        <w:rPr>
          <w:sz w:val="22"/>
          <w:szCs w:val="22"/>
        </w:rPr>
        <w:t xml:space="preserve"> dostawą depozytu Składający przedłoży Oddziałowej Bloku Operacyjnego Szpitala </w:t>
      </w:r>
      <w:r w:rsidRPr="003917A5">
        <w:rPr>
          <w:sz w:val="22"/>
          <w:szCs w:val="22"/>
        </w:rPr>
        <w:br/>
        <w:t xml:space="preserve">w Nysie wykaz produktów przyjętych do przechowania /wzór wykazu stanowi załącznik nr 1 do </w:t>
      </w:r>
      <w:r w:rsidR="003917A5" w:rsidRPr="003917A5">
        <w:rPr>
          <w:sz w:val="22"/>
          <w:szCs w:val="22"/>
        </w:rPr>
        <w:t>U</w:t>
      </w:r>
      <w:r w:rsidRPr="003917A5">
        <w:rPr>
          <w:sz w:val="22"/>
          <w:szCs w:val="22"/>
        </w:rPr>
        <w:t>mowy/</w:t>
      </w:r>
    </w:p>
    <w:p w:rsidR="00894C6A" w:rsidRPr="003917A5" w:rsidRDefault="00894C6A" w:rsidP="0062500F">
      <w:pPr>
        <w:numPr>
          <w:ilvl w:val="0"/>
          <w:numId w:val="55"/>
        </w:numPr>
        <w:tabs>
          <w:tab w:val="clear" w:pos="720"/>
          <w:tab w:val="left" w:pos="284"/>
        </w:tabs>
        <w:suppressAutoHyphens w:val="0"/>
        <w:ind w:left="284" w:hanging="284"/>
        <w:jc w:val="both"/>
        <w:rPr>
          <w:sz w:val="22"/>
          <w:szCs w:val="22"/>
        </w:rPr>
      </w:pPr>
      <w:r w:rsidRPr="003917A5">
        <w:rPr>
          <w:sz w:val="22"/>
          <w:szCs w:val="22"/>
        </w:rPr>
        <w:t xml:space="preserve">Przyjęcie Przedmiotu przechowania dokonane zostanie na podstawie protokołu przyjęcia podpisanego przez przedstawicieli stron Umowy /wzór protokołu stanowi załącznik nr 2 do </w:t>
      </w:r>
      <w:r w:rsidR="003917A5" w:rsidRPr="003917A5">
        <w:rPr>
          <w:sz w:val="22"/>
          <w:szCs w:val="22"/>
        </w:rPr>
        <w:t>U</w:t>
      </w:r>
      <w:r w:rsidRPr="003917A5">
        <w:rPr>
          <w:sz w:val="22"/>
          <w:szCs w:val="22"/>
        </w:rPr>
        <w:t xml:space="preserve">mowy/ </w:t>
      </w:r>
    </w:p>
    <w:p w:rsidR="00894C6A" w:rsidRPr="009643AE" w:rsidRDefault="00894C6A" w:rsidP="00894C6A">
      <w:pPr>
        <w:tabs>
          <w:tab w:val="left" w:pos="284"/>
        </w:tabs>
        <w:suppressAutoHyphens w:val="0"/>
        <w:jc w:val="both"/>
        <w:rPr>
          <w:color w:val="FF0000"/>
          <w:sz w:val="22"/>
          <w:szCs w:val="22"/>
        </w:rPr>
      </w:pPr>
    </w:p>
    <w:p w:rsidR="002A4C5C" w:rsidRPr="009643AE" w:rsidRDefault="002A4C5C" w:rsidP="00894C6A">
      <w:pPr>
        <w:tabs>
          <w:tab w:val="left" w:pos="284"/>
        </w:tabs>
        <w:suppressAutoHyphens w:val="0"/>
        <w:jc w:val="both"/>
        <w:rPr>
          <w:color w:val="FF0000"/>
          <w:sz w:val="22"/>
          <w:szCs w:val="22"/>
        </w:rPr>
      </w:pPr>
    </w:p>
    <w:p w:rsidR="00894C6A" w:rsidRPr="003917A5" w:rsidRDefault="00894C6A" w:rsidP="00894C6A">
      <w:pPr>
        <w:jc w:val="center"/>
        <w:rPr>
          <w:b/>
          <w:sz w:val="22"/>
          <w:szCs w:val="22"/>
        </w:rPr>
      </w:pPr>
      <w:r w:rsidRPr="003917A5">
        <w:rPr>
          <w:b/>
          <w:sz w:val="22"/>
          <w:szCs w:val="22"/>
        </w:rPr>
        <w:t>§3</w:t>
      </w:r>
    </w:p>
    <w:p w:rsidR="002A4C5C" w:rsidRDefault="00894C6A" w:rsidP="00894C6A">
      <w:pPr>
        <w:jc w:val="both"/>
        <w:rPr>
          <w:sz w:val="22"/>
          <w:szCs w:val="22"/>
        </w:rPr>
      </w:pPr>
      <w:r w:rsidRPr="003917A5">
        <w:rPr>
          <w:sz w:val="22"/>
          <w:szCs w:val="22"/>
        </w:rPr>
        <w:t xml:space="preserve">Przechowawca zobowiązuje się do prawidłowego przechowywania Przedmiotu przechowania tak, by zachować go w stanie nie pogorszonym. </w:t>
      </w:r>
    </w:p>
    <w:p w:rsidR="005224DE" w:rsidRPr="003917A5" w:rsidRDefault="005224DE" w:rsidP="00894C6A">
      <w:pPr>
        <w:jc w:val="both"/>
        <w:rPr>
          <w:sz w:val="22"/>
          <w:szCs w:val="22"/>
        </w:rPr>
      </w:pPr>
    </w:p>
    <w:p w:rsidR="00894C6A" w:rsidRPr="003917A5" w:rsidRDefault="00894C6A" w:rsidP="00894C6A">
      <w:pPr>
        <w:jc w:val="center"/>
        <w:rPr>
          <w:b/>
          <w:sz w:val="22"/>
          <w:szCs w:val="22"/>
        </w:rPr>
      </w:pPr>
      <w:r w:rsidRPr="003917A5">
        <w:rPr>
          <w:b/>
          <w:sz w:val="22"/>
          <w:szCs w:val="22"/>
        </w:rPr>
        <w:t>§4</w:t>
      </w:r>
    </w:p>
    <w:p w:rsidR="00894C6A" w:rsidRPr="003917A5" w:rsidRDefault="00894C6A" w:rsidP="00894C6A">
      <w:pPr>
        <w:jc w:val="both"/>
        <w:rPr>
          <w:sz w:val="22"/>
          <w:szCs w:val="22"/>
        </w:rPr>
      </w:pPr>
      <w:r w:rsidRPr="003917A5">
        <w:rPr>
          <w:sz w:val="22"/>
          <w:szCs w:val="22"/>
        </w:rPr>
        <w:t xml:space="preserve">Przechowawca ponosi odpowiedzialność z tytułu ryzyka utraty bądź uszkodzenia Przedmiotu przechowania. </w:t>
      </w:r>
    </w:p>
    <w:p w:rsidR="00894C6A" w:rsidRPr="003917A5" w:rsidRDefault="00894C6A" w:rsidP="00894C6A">
      <w:pPr>
        <w:pStyle w:val="Nagwek1"/>
        <w:ind w:left="0" w:firstLine="0"/>
        <w:jc w:val="left"/>
        <w:rPr>
          <w:b w:val="0"/>
          <w:sz w:val="22"/>
          <w:szCs w:val="22"/>
        </w:rPr>
      </w:pPr>
    </w:p>
    <w:p w:rsidR="00894C6A" w:rsidRPr="003917A5" w:rsidRDefault="00894C6A" w:rsidP="00894C6A">
      <w:pPr>
        <w:pStyle w:val="Nagwek1"/>
        <w:ind w:left="0" w:firstLine="0"/>
        <w:rPr>
          <w:sz w:val="22"/>
          <w:szCs w:val="22"/>
        </w:rPr>
      </w:pPr>
      <w:r w:rsidRPr="003917A5">
        <w:rPr>
          <w:sz w:val="22"/>
          <w:szCs w:val="22"/>
        </w:rPr>
        <w:t>§5</w:t>
      </w:r>
    </w:p>
    <w:p w:rsidR="00894C6A" w:rsidRPr="003917A5" w:rsidRDefault="00894C6A" w:rsidP="00894C6A">
      <w:pPr>
        <w:jc w:val="both"/>
        <w:rPr>
          <w:sz w:val="22"/>
          <w:szCs w:val="22"/>
        </w:rPr>
      </w:pPr>
      <w:r w:rsidRPr="003917A5">
        <w:rPr>
          <w:sz w:val="22"/>
          <w:szCs w:val="22"/>
        </w:rPr>
        <w:t>Składający może dokonać spisu z natury Przedmiotu przechowania u Przechowawcy oraz dokonać kontroli warunków ich przechowywania w każdym uzgodnionym wcześniej z Przechowawcą terminie.</w:t>
      </w:r>
    </w:p>
    <w:p w:rsidR="00894C6A" w:rsidRPr="009643AE" w:rsidRDefault="00894C6A" w:rsidP="00894C6A">
      <w:pPr>
        <w:pStyle w:val="Nagwek1"/>
        <w:ind w:left="0" w:firstLine="0"/>
        <w:jc w:val="left"/>
        <w:rPr>
          <w:color w:val="FF0000"/>
          <w:sz w:val="22"/>
          <w:szCs w:val="22"/>
        </w:rPr>
      </w:pPr>
    </w:p>
    <w:p w:rsidR="002A4C5C" w:rsidRPr="009643AE" w:rsidRDefault="002A4C5C" w:rsidP="002A4C5C">
      <w:pPr>
        <w:rPr>
          <w:color w:val="FF0000"/>
        </w:rPr>
      </w:pPr>
    </w:p>
    <w:p w:rsidR="00894C6A" w:rsidRPr="008B0715" w:rsidRDefault="00894C6A" w:rsidP="00894C6A">
      <w:pPr>
        <w:pStyle w:val="Nagwek1"/>
        <w:ind w:left="0" w:firstLine="0"/>
        <w:rPr>
          <w:sz w:val="22"/>
          <w:szCs w:val="22"/>
        </w:rPr>
      </w:pPr>
      <w:r w:rsidRPr="008B0715">
        <w:rPr>
          <w:sz w:val="22"/>
          <w:szCs w:val="22"/>
        </w:rPr>
        <w:lastRenderedPageBreak/>
        <w:t>§6</w:t>
      </w:r>
    </w:p>
    <w:p w:rsidR="00894C6A" w:rsidRPr="008B0715" w:rsidRDefault="00894C6A" w:rsidP="0062500F">
      <w:pPr>
        <w:numPr>
          <w:ilvl w:val="3"/>
          <w:numId w:val="56"/>
        </w:numPr>
        <w:ind w:left="284" w:hanging="284"/>
        <w:jc w:val="both"/>
        <w:rPr>
          <w:sz w:val="22"/>
          <w:szCs w:val="22"/>
        </w:rPr>
      </w:pPr>
      <w:r w:rsidRPr="008B0715">
        <w:rPr>
          <w:sz w:val="22"/>
          <w:szCs w:val="22"/>
        </w:rPr>
        <w:t>Umowa zostaje zawarta na okres 12 miesięcy od daty jej zawarcia.</w:t>
      </w:r>
    </w:p>
    <w:p w:rsidR="00894C6A" w:rsidRPr="008B0715" w:rsidRDefault="00894C6A" w:rsidP="0062500F">
      <w:pPr>
        <w:numPr>
          <w:ilvl w:val="3"/>
          <w:numId w:val="56"/>
        </w:numPr>
        <w:ind w:left="284" w:hanging="284"/>
        <w:jc w:val="both"/>
        <w:rPr>
          <w:sz w:val="22"/>
          <w:szCs w:val="22"/>
        </w:rPr>
      </w:pPr>
      <w:r w:rsidRPr="008B0715">
        <w:rPr>
          <w:sz w:val="22"/>
          <w:szCs w:val="22"/>
        </w:rPr>
        <w:t xml:space="preserve">Umowa rozwiązuje się z dniem rozwiązania </w:t>
      </w:r>
      <w:r w:rsidR="005224DE" w:rsidRPr="008B0715">
        <w:rPr>
          <w:sz w:val="22"/>
          <w:szCs w:val="22"/>
        </w:rPr>
        <w:t>U</w:t>
      </w:r>
      <w:r w:rsidRPr="008B0715">
        <w:rPr>
          <w:sz w:val="22"/>
          <w:szCs w:val="22"/>
        </w:rPr>
        <w:t>mowy dostawy, o której mowa w §1 Umowy.</w:t>
      </w:r>
    </w:p>
    <w:p w:rsidR="00894C6A" w:rsidRPr="008B0715" w:rsidRDefault="00894C6A" w:rsidP="00894C6A">
      <w:pPr>
        <w:jc w:val="both"/>
        <w:rPr>
          <w:sz w:val="22"/>
          <w:szCs w:val="22"/>
        </w:rPr>
      </w:pPr>
    </w:p>
    <w:p w:rsidR="000257BC" w:rsidRPr="008B0715" w:rsidRDefault="000257BC" w:rsidP="00894C6A">
      <w:pPr>
        <w:jc w:val="both"/>
        <w:rPr>
          <w:sz w:val="22"/>
          <w:szCs w:val="22"/>
        </w:rPr>
      </w:pPr>
    </w:p>
    <w:p w:rsidR="00894C6A" w:rsidRPr="008B0715" w:rsidRDefault="00894C6A" w:rsidP="00894C6A">
      <w:pPr>
        <w:jc w:val="center"/>
        <w:rPr>
          <w:b/>
          <w:sz w:val="22"/>
          <w:szCs w:val="22"/>
        </w:rPr>
      </w:pPr>
      <w:r w:rsidRPr="008B0715">
        <w:rPr>
          <w:b/>
          <w:sz w:val="22"/>
          <w:szCs w:val="22"/>
        </w:rPr>
        <w:t>§7</w:t>
      </w:r>
    </w:p>
    <w:p w:rsidR="0064008C" w:rsidRPr="001C65EE" w:rsidRDefault="0064008C" w:rsidP="0064008C">
      <w:pPr>
        <w:pStyle w:val="Tekstpodstawowy"/>
        <w:numPr>
          <w:ilvl w:val="0"/>
          <w:numId w:val="92"/>
        </w:numPr>
        <w:tabs>
          <w:tab w:val="clear" w:pos="3118"/>
        </w:tabs>
        <w:ind w:left="284" w:hanging="284"/>
        <w:rPr>
          <w:sz w:val="22"/>
          <w:szCs w:val="22"/>
        </w:rPr>
      </w:pPr>
      <w:r w:rsidRPr="001C65EE">
        <w:rPr>
          <w:sz w:val="22"/>
          <w:szCs w:val="22"/>
        </w:rPr>
        <w:t>Wszelkie zmiany i uzupełnienia niniejszej Umowy wymagają formy pisemnej w postaci aneksu do Umowy pod rygorem nieważności.</w:t>
      </w:r>
    </w:p>
    <w:p w:rsidR="00894C6A" w:rsidRPr="0064008C" w:rsidRDefault="0064008C" w:rsidP="0064008C">
      <w:pPr>
        <w:pStyle w:val="Tekstpodstawowy"/>
        <w:numPr>
          <w:ilvl w:val="0"/>
          <w:numId w:val="92"/>
        </w:numPr>
        <w:tabs>
          <w:tab w:val="clear" w:pos="3118"/>
          <w:tab w:val="left" w:pos="284"/>
        </w:tabs>
        <w:ind w:left="284" w:hanging="284"/>
        <w:rPr>
          <w:sz w:val="22"/>
          <w:szCs w:val="22"/>
        </w:rPr>
      </w:pPr>
      <w:r w:rsidRPr="001C65EE">
        <w:rPr>
          <w:sz w:val="22"/>
          <w:szCs w:val="22"/>
        </w:rPr>
        <w:t>Do spraw nieuregulowanych Umową mają zastosowanie przepisy powszechnie obowiązującego prawa, w szczególności Ustawy – Kodeksu Cywilnego ze szczególnym uwzględnieniem przepisów o sprzedaży oraz przepisy Ustawy – Prawo zamówień publicznych.</w:t>
      </w:r>
    </w:p>
    <w:p w:rsidR="00894C6A" w:rsidRPr="0064008C" w:rsidRDefault="00894C6A" w:rsidP="0064008C">
      <w:pPr>
        <w:pStyle w:val="Akapitzlist"/>
        <w:numPr>
          <w:ilvl w:val="0"/>
          <w:numId w:val="92"/>
        </w:numPr>
        <w:ind w:left="284" w:hanging="284"/>
        <w:jc w:val="both"/>
        <w:rPr>
          <w:sz w:val="22"/>
          <w:szCs w:val="22"/>
        </w:rPr>
      </w:pPr>
      <w:r w:rsidRPr="0064008C">
        <w:rPr>
          <w:sz w:val="22"/>
          <w:szCs w:val="22"/>
        </w:rPr>
        <w:t>Wszelkie spory lub roszczenia wynikające z Umowy lub z jej naruszenia, rozwiązania lub nieważności albo też z nimi związane, będą rozstrzygane przez Sąd właściwy dla siedziby Przechowawcy.</w:t>
      </w:r>
    </w:p>
    <w:p w:rsidR="00894C6A" w:rsidRPr="0064008C" w:rsidRDefault="00894C6A" w:rsidP="0064008C">
      <w:pPr>
        <w:pStyle w:val="Akapitzlist"/>
        <w:numPr>
          <w:ilvl w:val="0"/>
          <w:numId w:val="92"/>
        </w:numPr>
        <w:ind w:left="284" w:hanging="284"/>
        <w:jc w:val="both"/>
        <w:rPr>
          <w:sz w:val="22"/>
          <w:szCs w:val="22"/>
        </w:rPr>
      </w:pPr>
      <w:r w:rsidRPr="0064008C">
        <w:rPr>
          <w:sz w:val="22"/>
          <w:szCs w:val="22"/>
        </w:rPr>
        <w:t>Umowę sporządzono w dwóch jednobrzmiących egzemplarzach, po jednym dla każdej ze stron.</w:t>
      </w:r>
    </w:p>
    <w:p w:rsidR="00894C6A" w:rsidRPr="009643AE" w:rsidRDefault="00894C6A" w:rsidP="00894C6A">
      <w:pPr>
        <w:jc w:val="both"/>
        <w:rPr>
          <w:color w:val="FF0000"/>
          <w:sz w:val="22"/>
          <w:szCs w:val="22"/>
        </w:rPr>
      </w:pPr>
    </w:p>
    <w:p w:rsidR="002A4C5C" w:rsidRPr="009643AE" w:rsidRDefault="002A4C5C" w:rsidP="00894C6A">
      <w:pPr>
        <w:jc w:val="both"/>
        <w:rPr>
          <w:color w:val="FF0000"/>
          <w:sz w:val="22"/>
          <w:szCs w:val="22"/>
        </w:rPr>
      </w:pPr>
    </w:p>
    <w:p w:rsidR="00D319BB" w:rsidRPr="008B0715" w:rsidRDefault="00D319BB" w:rsidP="00894C6A">
      <w:pPr>
        <w:jc w:val="both"/>
        <w:rPr>
          <w:sz w:val="22"/>
          <w:szCs w:val="22"/>
        </w:rPr>
      </w:pPr>
    </w:p>
    <w:p w:rsidR="00894C6A" w:rsidRPr="008B0715" w:rsidRDefault="00894C6A" w:rsidP="00894C6A">
      <w:pPr>
        <w:rPr>
          <w:sz w:val="22"/>
          <w:szCs w:val="22"/>
        </w:rPr>
      </w:pPr>
      <w:r w:rsidRPr="008B0715">
        <w:rPr>
          <w:b/>
          <w:sz w:val="22"/>
          <w:szCs w:val="22"/>
        </w:rPr>
        <w:t xml:space="preserve">SKŁADAJĄCY        </w:t>
      </w:r>
      <w:r w:rsidRPr="008B0715">
        <w:rPr>
          <w:b/>
          <w:sz w:val="22"/>
          <w:szCs w:val="22"/>
        </w:rPr>
        <w:tab/>
      </w:r>
      <w:r w:rsidRPr="008B0715">
        <w:rPr>
          <w:b/>
          <w:sz w:val="22"/>
          <w:szCs w:val="22"/>
        </w:rPr>
        <w:tab/>
      </w:r>
      <w:r w:rsidRPr="008B0715">
        <w:rPr>
          <w:b/>
          <w:sz w:val="22"/>
          <w:szCs w:val="22"/>
        </w:rPr>
        <w:tab/>
      </w:r>
      <w:r w:rsidRPr="008B0715">
        <w:rPr>
          <w:b/>
          <w:sz w:val="22"/>
          <w:szCs w:val="22"/>
        </w:rPr>
        <w:tab/>
      </w:r>
      <w:r w:rsidRPr="008B0715">
        <w:rPr>
          <w:b/>
          <w:sz w:val="22"/>
          <w:szCs w:val="22"/>
        </w:rPr>
        <w:tab/>
      </w:r>
      <w:r w:rsidRPr="008B0715">
        <w:rPr>
          <w:b/>
          <w:sz w:val="22"/>
          <w:szCs w:val="22"/>
        </w:rPr>
        <w:tab/>
      </w:r>
      <w:r w:rsidRPr="008B0715">
        <w:rPr>
          <w:b/>
          <w:sz w:val="22"/>
          <w:szCs w:val="22"/>
        </w:rPr>
        <w:tab/>
      </w:r>
      <w:r w:rsidRPr="008B0715">
        <w:rPr>
          <w:b/>
          <w:sz w:val="22"/>
          <w:szCs w:val="22"/>
        </w:rPr>
        <w:tab/>
      </w:r>
      <w:r w:rsidR="00494CDB" w:rsidRPr="008B0715">
        <w:rPr>
          <w:b/>
          <w:sz w:val="22"/>
          <w:szCs w:val="22"/>
        </w:rPr>
        <w:t xml:space="preserve">  </w:t>
      </w:r>
      <w:r w:rsidRPr="008B0715">
        <w:rPr>
          <w:b/>
          <w:sz w:val="22"/>
          <w:szCs w:val="22"/>
        </w:rPr>
        <w:t>PRZECHOWAWCA</w:t>
      </w:r>
    </w:p>
    <w:p w:rsidR="00894C6A" w:rsidRPr="009643AE" w:rsidRDefault="00894C6A" w:rsidP="00894C6A">
      <w:pPr>
        <w:pStyle w:val="Nagwek1"/>
        <w:ind w:left="0" w:firstLine="0"/>
        <w:jc w:val="left"/>
        <w:rPr>
          <w:color w:val="FF0000"/>
          <w:sz w:val="22"/>
          <w:szCs w:val="22"/>
        </w:rPr>
      </w:pPr>
    </w:p>
    <w:p w:rsidR="00894C6A" w:rsidRPr="009643AE" w:rsidRDefault="00894C6A" w:rsidP="00894C6A">
      <w:pPr>
        <w:rPr>
          <w:color w:val="FF0000"/>
          <w:sz w:val="22"/>
          <w:szCs w:val="22"/>
        </w:rPr>
      </w:pPr>
    </w:p>
    <w:p w:rsidR="00894C6A" w:rsidRPr="009643AE" w:rsidRDefault="00894C6A" w:rsidP="00894C6A">
      <w:pPr>
        <w:pageBreakBefore/>
        <w:rPr>
          <w:color w:val="FF0000"/>
          <w:sz w:val="22"/>
          <w:szCs w:val="22"/>
        </w:rPr>
      </w:pPr>
    </w:p>
    <w:p w:rsidR="00894C6A" w:rsidRPr="00EC2695" w:rsidRDefault="00894C6A" w:rsidP="00894C6A">
      <w:pPr>
        <w:pStyle w:val="Nagwek1"/>
        <w:ind w:left="0" w:firstLine="0"/>
        <w:jc w:val="right"/>
        <w:rPr>
          <w:b w:val="0"/>
          <w:sz w:val="22"/>
          <w:szCs w:val="22"/>
        </w:rPr>
      </w:pPr>
      <w:r w:rsidRPr="00EC2695">
        <w:rPr>
          <w:b w:val="0"/>
          <w:sz w:val="22"/>
          <w:szCs w:val="22"/>
        </w:rPr>
        <w:t xml:space="preserve">Załącznik nr 1 </w:t>
      </w:r>
    </w:p>
    <w:p w:rsidR="00894C6A" w:rsidRPr="00EC2695" w:rsidRDefault="00894C6A" w:rsidP="00894C6A">
      <w:pPr>
        <w:jc w:val="right"/>
        <w:rPr>
          <w:sz w:val="22"/>
          <w:szCs w:val="22"/>
        </w:rPr>
      </w:pPr>
      <w:r w:rsidRPr="00EC2695">
        <w:rPr>
          <w:sz w:val="22"/>
          <w:szCs w:val="22"/>
        </w:rPr>
        <w:t xml:space="preserve">do </w:t>
      </w:r>
      <w:r w:rsidR="00EC2695" w:rsidRPr="00EC2695">
        <w:rPr>
          <w:sz w:val="22"/>
          <w:szCs w:val="22"/>
        </w:rPr>
        <w:t>U</w:t>
      </w:r>
      <w:r w:rsidRPr="00EC2695">
        <w:rPr>
          <w:sz w:val="22"/>
          <w:szCs w:val="22"/>
        </w:rPr>
        <w:t xml:space="preserve">mowy </w:t>
      </w:r>
      <w:r w:rsidR="00EC2695" w:rsidRPr="00EC2695">
        <w:rPr>
          <w:sz w:val="22"/>
          <w:szCs w:val="22"/>
        </w:rPr>
        <w:t>P</w:t>
      </w:r>
      <w:r w:rsidRPr="00EC2695">
        <w:rPr>
          <w:sz w:val="22"/>
          <w:szCs w:val="22"/>
        </w:rPr>
        <w:t xml:space="preserve">rzechowania </w:t>
      </w:r>
    </w:p>
    <w:p w:rsidR="000257BC" w:rsidRPr="00EC2695" w:rsidRDefault="000257BC" w:rsidP="000257BC">
      <w:pPr>
        <w:jc w:val="right"/>
        <w:rPr>
          <w:sz w:val="22"/>
          <w:szCs w:val="22"/>
        </w:rPr>
      </w:pPr>
      <w:r w:rsidRPr="00EC2695">
        <w:rPr>
          <w:sz w:val="22"/>
          <w:szCs w:val="22"/>
        </w:rPr>
        <w:t>Nr ZZP-344/</w:t>
      </w:r>
      <w:r w:rsidR="00EC2695" w:rsidRPr="00EC2695">
        <w:rPr>
          <w:sz w:val="22"/>
          <w:szCs w:val="22"/>
        </w:rPr>
        <w:t>56</w:t>
      </w:r>
      <w:r w:rsidRPr="00EC2695">
        <w:rPr>
          <w:sz w:val="22"/>
          <w:szCs w:val="22"/>
        </w:rPr>
        <w:t>/202</w:t>
      </w:r>
      <w:r w:rsidR="00EC2695" w:rsidRPr="00EC2695">
        <w:rPr>
          <w:sz w:val="22"/>
          <w:szCs w:val="22"/>
        </w:rPr>
        <w:t>4</w:t>
      </w:r>
    </w:p>
    <w:p w:rsidR="000257BC" w:rsidRPr="00EC2695" w:rsidRDefault="000257BC" w:rsidP="00894C6A">
      <w:pPr>
        <w:jc w:val="right"/>
        <w:rPr>
          <w:sz w:val="22"/>
          <w:szCs w:val="22"/>
        </w:rPr>
      </w:pPr>
    </w:p>
    <w:p w:rsidR="00894C6A" w:rsidRPr="00EC2695" w:rsidRDefault="00894C6A" w:rsidP="00894C6A">
      <w:pPr>
        <w:pStyle w:val="Nagwek1"/>
        <w:ind w:left="0" w:firstLine="0"/>
        <w:jc w:val="right"/>
        <w:rPr>
          <w:b w:val="0"/>
          <w:sz w:val="22"/>
          <w:szCs w:val="22"/>
        </w:rPr>
      </w:pPr>
    </w:p>
    <w:p w:rsidR="00894C6A" w:rsidRPr="00EC2695" w:rsidRDefault="00894C6A" w:rsidP="00894C6A">
      <w:pPr>
        <w:jc w:val="center"/>
        <w:rPr>
          <w:b/>
          <w:bCs/>
          <w:sz w:val="22"/>
          <w:szCs w:val="22"/>
        </w:rPr>
      </w:pPr>
    </w:p>
    <w:p w:rsidR="00894C6A" w:rsidRPr="00EC2695" w:rsidRDefault="00894C6A" w:rsidP="00894C6A">
      <w:pPr>
        <w:jc w:val="center"/>
      </w:pPr>
      <w:r w:rsidRPr="00EC2695">
        <w:rPr>
          <w:b/>
          <w:bCs/>
        </w:rPr>
        <w:t>Wykaz produktów przyjętych do przechowania dla części nr 3</w:t>
      </w:r>
      <w:r w:rsidR="00EC2695" w:rsidRPr="00EC2695">
        <w:rPr>
          <w:b/>
          <w:bCs/>
        </w:rPr>
        <w:t>0</w:t>
      </w:r>
    </w:p>
    <w:p w:rsidR="00894C6A" w:rsidRPr="00EC2695" w:rsidRDefault="00894C6A" w:rsidP="00894C6A">
      <w:pPr>
        <w:ind w:left="708"/>
        <w:jc w:val="center"/>
        <w:rPr>
          <w:b/>
          <w:bCs/>
        </w:rPr>
      </w:pPr>
    </w:p>
    <w:tbl>
      <w:tblPr>
        <w:tblW w:w="0" w:type="auto"/>
        <w:tblInd w:w="33" w:type="dxa"/>
        <w:tblLayout w:type="fixed"/>
        <w:tblCellMar>
          <w:top w:w="57" w:type="dxa"/>
          <w:left w:w="57" w:type="dxa"/>
          <w:bottom w:w="57" w:type="dxa"/>
          <w:right w:w="57" w:type="dxa"/>
        </w:tblCellMar>
        <w:tblLook w:val="0000"/>
      </w:tblPr>
      <w:tblGrid>
        <w:gridCol w:w="720"/>
        <w:gridCol w:w="4159"/>
        <w:gridCol w:w="1980"/>
        <w:gridCol w:w="2170"/>
      </w:tblGrid>
      <w:tr w:rsidR="00894C6A" w:rsidRPr="00EC2695" w:rsidTr="006B23DF">
        <w:trPr>
          <w:trHeight w:hRule="exact" w:val="480"/>
        </w:trPr>
        <w:tc>
          <w:tcPr>
            <w:tcW w:w="720" w:type="dxa"/>
            <w:tcBorders>
              <w:top w:val="single" w:sz="4" w:space="0" w:color="000000"/>
              <w:left w:val="single" w:sz="4" w:space="0" w:color="000000"/>
              <w:bottom w:val="single" w:sz="4" w:space="0" w:color="000000"/>
            </w:tcBorders>
            <w:shd w:val="clear" w:color="auto" w:fill="auto"/>
          </w:tcPr>
          <w:p w:rsidR="00894C6A" w:rsidRPr="00EC2695" w:rsidRDefault="00894C6A" w:rsidP="006B23DF">
            <w:pPr>
              <w:snapToGrid w:val="0"/>
              <w:spacing w:after="119"/>
              <w:jc w:val="center"/>
            </w:pPr>
            <w:r w:rsidRPr="00EC2695">
              <w:rPr>
                <w:b/>
                <w:bCs/>
                <w:sz w:val="22"/>
                <w:szCs w:val="22"/>
              </w:rPr>
              <w:t>Lp.</w:t>
            </w:r>
          </w:p>
        </w:tc>
        <w:tc>
          <w:tcPr>
            <w:tcW w:w="4159" w:type="dxa"/>
            <w:tcBorders>
              <w:top w:val="single" w:sz="4" w:space="0" w:color="000000"/>
              <w:left w:val="single" w:sz="4" w:space="0" w:color="000000"/>
              <w:bottom w:val="single" w:sz="4" w:space="0" w:color="000000"/>
            </w:tcBorders>
            <w:shd w:val="clear" w:color="auto" w:fill="auto"/>
          </w:tcPr>
          <w:p w:rsidR="00894C6A" w:rsidRPr="00EC2695" w:rsidRDefault="00894C6A" w:rsidP="006B23DF">
            <w:pPr>
              <w:snapToGrid w:val="0"/>
              <w:spacing w:after="119"/>
              <w:jc w:val="center"/>
            </w:pPr>
            <w:r w:rsidRPr="00EC2695">
              <w:rPr>
                <w:b/>
                <w:bCs/>
                <w:sz w:val="22"/>
                <w:szCs w:val="22"/>
              </w:rPr>
              <w:t xml:space="preserve">Nazwa  </w:t>
            </w:r>
          </w:p>
        </w:tc>
        <w:tc>
          <w:tcPr>
            <w:tcW w:w="1980" w:type="dxa"/>
            <w:tcBorders>
              <w:top w:val="single" w:sz="4" w:space="0" w:color="000000"/>
              <w:left w:val="single" w:sz="4" w:space="0" w:color="000000"/>
              <w:bottom w:val="single" w:sz="4" w:space="0" w:color="000000"/>
            </w:tcBorders>
            <w:shd w:val="clear" w:color="auto" w:fill="auto"/>
          </w:tcPr>
          <w:p w:rsidR="00894C6A" w:rsidRPr="00EC2695" w:rsidRDefault="00894C6A" w:rsidP="006B23DF">
            <w:pPr>
              <w:snapToGrid w:val="0"/>
              <w:spacing w:after="119"/>
              <w:jc w:val="center"/>
            </w:pPr>
            <w:r w:rsidRPr="00EC2695">
              <w:rPr>
                <w:b/>
                <w:bCs/>
                <w:sz w:val="22"/>
                <w:szCs w:val="22"/>
              </w:rPr>
              <w:t xml:space="preserve">Nr referencyjny </w:t>
            </w:r>
          </w:p>
        </w:tc>
        <w:tc>
          <w:tcPr>
            <w:tcW w:w="2170" w:type="dxa"/>
            <w:tcBorders>
              <w:top w:val="single" w:sz="4" w:space="0" w:color="000000"/>
              <w:left w:val="single" w:sz="4" w:space="0" w:color="000000"/>
              <w:bottom w:val="single" w:sz="4" w:space="0" w:color="000000"/>
              <w:right w:val="single" w:sz="4" w:space="0" w:color="000000"/>
            </w:tcBorders>
            <w:shd w:val="clear" w:color="auto" w:fill="auto"/>
          </w:tcPr>
          <w:p w:rsidR="00894C6A" w:rsidRPr="00EC2695" w:rsidRDefault="00894C6A" w:rsidP="006B23DF">
            <w:pPr>
              <w:snapToGrid w:val="0"/>
              <w:spacing w:after="119"/>
              <w:jc w:val="center"/>
            </w:pPr>
            <w:r w:rsidRPr="00EC2695">
              <w:rPr>
                <w:b/>
                <w:bCs/>
                <w:sz w:val="22"/>
                <w:szCs w:val="22"/>
              </w:rPr>
              <w:t xml:space="preserve">Ilość w sztukach </w:t>
            </w:r>
          </w:p>
        </w:tc>
      </w:tr>
      <w:tr w:rsidR="00894C6A" w:rsidRPr="00EC2695" w:rsidTr="006B23DF">
        <w:tblPrEx>
          <w:tblCellMar>
            <w:top w:w="0" w:type="dxa"/>
          </w:tblCellMar>
        </w:tblPrEx>
        <w:trPr>
          <w:trHeight w:hRule="exact" w:val="227"/>
        </w:trPr>
        <w:tc>
          <w:tcPr>
            <w:tcW w:w="720" w:type="dxa"/>
            <w:tcBorders>
              <w:top w:val="single" w:sz="4" w:space="0" w:color="000000"/>
              <w:left w:val="single" w:sz="4" w:space="0" w:color="000000"/>
              <w:bottom w:val="single" w:sz="4" w:space="0" w:color="000000"/>
            </w:tcBorders>
            <w:shd w:val="clear" w:color="auto" w:fill="auto"/>
          </w:tcPr>
          <w:p w:rsidR="00894C6A" w:rsidRPr="00EC2695" w:rsidRDefault="00894C6A" w:rsidP="006B23DF">
            <w:pPr>
              <w:snapToGrid w:val="0"/>
              <w:spacing w:after="119"/>
            </w:pPr>
            <w:r w:rsidRPr="00EC2695">
              <w:t>1</w:t>
            </w:r>
          </w:p>
        </w:tc>
        <w:tc>
          <w:tcPr>
            <w:tcW w:w="4159" w:type="dxa"/>
            <w:tcBorders>
              <w:top w:val="single" w:sz="4" w:space="0" w:color="000000"/>
              <w:left w:val="single" w:sz="4" w:space="0" w:color="000000"/>
              <w:bottom w:val="single" w:sz="4" w:space="0" w:color="000000"/>
            </w:tcBorders>
            <w:shd w:val="clear" w:color="auto" w:fill="auto"/>
          </w:tcPr>
          <w:p w:rsidR="00894C6A" w:rsidRPr="00EC2695" w:rsidRDefault="00894C6A" w:rsidP="006B23DF">
            <w:pPr>
              <w:snapToGrid w:val="0"/>
              <w:spacing w:after="119"/>
            </w:pPr>
          </w:p>
        </w:tc>
        <w:tc>
          <w:tcPr>
            <w:tcW w:w="1980" w:type="dxa"/>
            <w:tcBorders>
              <w:top w:val="single" w:sz="4" w:space="0" w:color="000000"/>
              <w:left w:val="single" w:sz="4" w:space="0" w:color="000000"/>
              <w:bottom w:val="single" w:sz="4" w:space="0" w:color="000000"/>
            </w:tcBorders>
            <w:shd w:val="clear" w:color="auto" w:fill="auto"/>
          </w:tcPr>
          <w:p w:rsidR="00894C6A" w:rsidRPr="00EC2695" w:rsidRDefault="00894C6A" w:rsidP="006B23DF">
            <w:pPr>
              <w:snapToGrid w:val="0"/>
              <w:spacing w:after="119"/>
            </w:pPr>
          </w:p>
        </w:tc>
        <w:tc>
          <w:tcPr>
            <w:tcW w:w="2170" w:type="dxa"/>
            <w:tcBorders>
              <w:top w:val="single" w:sz="4" w:space="0" w:color="000000"/>
              <w:left w:val="single" w:sz="4" w:space="0" w:color="000000"/>
              <w:bottom w:val="single" w:sz="4" w:space="0" w:color="000000"/>
              <w:right w:val="single" w:sz="4" w:space="0" w:color="000000"/>
            </w:tcBorders>
            <w:shd w:val="clear" w:color="auto" w:fill="auto"/>
          </w:tcPr>
          <w:p w:rsidR="00894C6A" w:rsidRPr="00EC2695" w:rsidRDefault="00894C6A" w:rsidP="006B23DF">
            <w:pPr>
              <w:snapToGrid w:val="0"/>
              <w:spacing w:after="119"/>
            </w:pPr>
          </w:p>
        </w:tc>
      </w:tr>
      <w:tr w:rsidR="00894C6A" w:rsidRPr="00EC2695" w:rsidTr="006B23DF">
        <w:tblPrEx>
          <w:tblCellMar>
            <w:top w:w="0" w:type="dxa"/>
          </w:tblCellMar>
        </w:tblPrEx>
        <w:trPr>
          <w:trHeight w:hRule="exact" w:val="227"/>
        </w:trPr>
        <w:tc>
          <w:tcPr>
            <w:tcW w:w="720" w:type="dxa"/>
            <w:tcBorders>
              <w:top w:val="single" w:sz="4" w:space="0" w:color="000000"/>
              <w:left w:val="single" w:sz="4" w:space="0" w:color="000000"/>
              <w:bottom w:val="single" w:sz="4" w:space="0" w:color="000000"/>
            </w:tcBorders>
            <w:shd w:val="clear" w:color="auto" w:fill="auto"/>
          </w:tcPr>
          <w:p w:rsidR="00894C6A" w:rsidRPr="00EC2695" w:rsidRDefault="00894C6A" w:rsidP="006B23DF">
            <w:pPr>
              <w:snapToGrid w:val="0"/>
              <w:spacing w:after="119"/>
            </w:pPr>
            <w:r w:rsidRPr="00EC2695">
              <w:t>2</w:t>
            </w:r>
          </w:p>
        </w:tc>
        <w:tc>
          <w:tcPr>
            <w:tcW w:w="4159" w:type="dxa"/>
            <w:tcBorders>
              <w:top w:val="single" w:sz="4" w:space="0" w:color="000000"/>
              <w:left w:val="single" w:sz="4" w:space="0" w:color="000000"/>
              <w:bottom w:val="single" w:sz="4" w:space="0" w:color="000000"/>
            </w:tcBorders>
            <w:shd w:val="clear" w:color="auto" w:fill="auto"/>
          </w:tcPr>
          <w:p w:rsidR="00894C6A" w:rsidRPr="00EC2695" w:rsidRDefault="00894C6A" w:rsidP="006B23DF">
            <w:pPr>
              <w:snapToGrid w:val="0"/>
              <w:spacing w:after="119"/>
            </w:pPr>
          </w:p>
        </w:tc>
        <w:tc>
          <w:tcPr>
            <w:tcW w:w="1980" w:type="dxa"/>
            <w:tcBorders>
              <w:top w:val="single" w:sz="4" w:space="0" w:color="000000"/>
              <w:left w:val="single" w:sz="4" w:space="0" w:color="000000"/>
              <w:bottom w:val="single" w:sz="4" w:space="0" w:color="000000"/>
            </w:tcBorders>
            <w:shd w:val="clear" w:color="auto" w:fill="auto"/>
          </w:tcPr>
          <w:p w:rsidR="00894C6A" w:rsidRPr="00EC2695" w:rsidRDefault="00894C6A" w:rsidP="006B23DF">
            <w:pPr>
              <w:snapToGrid w:val="0"/>
              <w:spacing w:after="119"/>
            </w:pPr>
          </w:p>
        </w:tc>
        <w:tc>
          <w:tcPr>
            <w:tcW w:w="2170" w:type="dxa"/>
            <w:tcBorders>
              <w:top w:val="single" w:sz="4" w:space="0" w:color="000000"/>
              <w:left w:val="single" w:sz="4" w:space="0" w:color="000000"/>
              <w:bottom w:val="single" w:sz="4" w:space="0" w:color="000000"/>
              <w:right w:val="single" w:sz="4" w:space="0" w:color="000000"/>
            </w:tcBorders>
            <w:shd w:val="clear" w:color="auto" w:fill="auto"/>
          </w:tcPr>
          <w:p w:rsidR="00894C6A" w:rsidRPr="00EC2695" w:rsidRDefault="00894C6A" w:rsidP="006B23DF">
            <w:pPr>
              <w:snapToGrid w:val="0"/>
              <w:spacing w:after="119"/>
            </w:pPr>
          </w:p>
        </w:tc>
      </w:tr>
      <w:tr w:rsidR="00894C6A" w:rsidRPr="00EC2695" w:rsidTr="006B23DF">
        <w:tblPrEx>
          <w:tblCellMar>
            <w:top w:w="0" w:type="dxa"/>
          </w:tblCellMar>
        </w:tblPrEx>
        <w:trPr>
          <w:trHeight w:hRule="exact" w:val="227"/>
        </w:trPr>
        <w:tc>
          <w:tcPr>
            <w:tcW w:w="720" w:type="dxa"/>
            <w:tcBorders>
              <w:top w:val="single" w:sz="4" w:space="0" w:color="000000"/>
              <w:left w:val="single" w:sz="4" w:space="0" w:color="000000"/>
              <w:bottom w:val="single" w:sz="4" w:space="0" w:color="000000"/>
            </w:tcBorders>
            <w:shd w:val="clear" w:color="auto" w:fill="auto"/>
          </w:tcPr>
          <w:p w:rsidR="00894C6A" w:rsidRPr="00EC2695" w:rsidRDefault="00894C6A" w:rsidP="006B23DF">
            <w:pPr>
              <w:snapToGrid w:val="0"/>
              <w:spacing w:after="119"/>
            </w:pPr>
            <w:r w:rsidRPr="00EC2695">
              <w:t>3</w:t>
            </w:r>
          </w:p>
        </w:tc>
        <w:tc>
          <w:tcPr>
            <w:tcW w:w="4159" w:type="dxa"/>
            <w:tcBorders>
              <w:top w:val="single" w:sz="4" w:space="0" w:color="000000"/>
              <w:left w:val="single" w:sz="4" w:space="0" w:color="000000"/>
              <w:bottom w:val="single" w:sz="4" w:space="0" w:color="000000"/>
            </w:tcBorders>
            <w:shd w:val="clear" w:color="auto" w:fill="auto"/>
          </w:tcPr>
          <w:p w:rsidR="00894C6A" w:rsidRPr="00EC2695" w:rsidRDefault="00894C6A" w:rsidP="006B23DF">
            <w:pPr>
              <w:snapToGrid w:val="0"/>
              <w:spacing w:after="119"/>
            </w:pPr>
          </w:p>
        </w:tc>
        <w:tc>
          <w:tcPr>
            <w:tcW w:w="1980" w:type="dxa"/>
            <w:tcBorders>
              <w:top w:val="single" w:sz="4" w:space="0" w:color="000000"/>
              <w:left w:val="single" w:sz="4" w:space="0" w:color="000000"/>
              <w:bottom w:val="single" w:sz="4" w:space="0" w:color="000000"/>
            </w:tcBorders>
            <w:shd w:val="clear" w:color="auto" w:fill="auto"/>
          </w:tcPr>
          <w:p w:rsidR="00894C6A" w:rsidRPr="00EC2695" w:rsidRDefault="00894C6A" w:rsidP="006B23DF">
            <w:pPr>
              <w:snapToGrid w:val="0"/>
              <w:spacing w:after="119"/>
            </w:pPr>
          </w:p>
        </w:tc>
        <w:tc>
          <w:tcPr>
            <w:tcW w:w="2170" w:type="dxa"/>
            <w:tcBorders>
              <w:top w:val="single" w:sz="4" w:space="0" w:color="000000"/>
              <w:left w:val="single" w:sz="4" w:space="0" w:color="000000"/>
              <w:bottom w:val="single" w:sz="4" w:space="0" w:color="000000"/>
              <w:right w:val="single" w:sz="4" w:space="0" w:color="000000"/>
            </w:tcBorders>
            <w:shd w:val="clear" w:color="auto" w:fill="auto"/>
          </w:tcPr>
          <w:p w:rsidR="00894C6A" w:rsidRPr="00EC2695" w:rsidRDefault="00894C6A" w:rsidP="006B23DF">
            <w:pPr>
              <w:snapToGrid w:val="0"/>
              <w:spacing w:after="119"/>
            </w:pPr>
          </w:p>
        </w:tc>
      </w:tr>
      <w:tr w:rsidR="00894C6A" w:rsidRPr="00EC2695" w:rsidTr="006B23DF">
        <w:tblPrEx>
          <w:tblCellMar>
            <w:top w:w="0" w:type="dxa"/>
          </w:tblCellMar>
        </w:tblPrEx>
        <w:trPr>
          <w:trHeight w:hRule="exact" w:val="227"/>
        </w:trPr>
        <w:tc>
          <w:tcPr>
            <w:tcW w:w="720" w:type="dxa"/>
            <w:tcBorders>
              <w:top w:val="single" w:sz="4" w:space="0" w:color="000000"/>
              <w:left w:val="single" w:sz="4" w:space="0" w:color="000000"/>
              <w:bottom w:val="single" w:sz="4" w:space="0" w:color="000000"/>
            </w:tcBorders>
            <w:shd w:val="clear" w:color="auto" w:fill="auto"/>
          </w:tcPr>
          <w:p w:rsidR="00894C6A" w:rsidRPr="00EC2695" w:rsidRDefault="00894C6A" w:rsidP="006B23DF">
            <w:pPr>
              <w:snapToGrid w:val="0"/>
              <w:spacing w:after="119"/>
            </w:pPr>
            <w:r w:rsidRPr="00EC2695">
              <w:t>4</w:t>
            </w:r>
          </w:p>
        </w:tc>
        <w:tc>
          <w:tcPr>
            <w:tcW w:w="4159" w:type="dxa"/>
            <w:tcBorders>
              <w:top w:val="single" w:sz="4" w:space="0" w:color="000000"/>
              <w:left w:val="single" w:sz="4" w:space="0" w:color="000000"/>
              <w:bottom w:val="single" w:sz="4" w:space="0" w:color="000000"/>
            </w:tcBorders>
            <w:shd w:val="clear" w:color="auto" w:fill="auto"/>
          </w:tcPr>
          <w:p w:rsidR="00894C6A" w:rsidRPr="00EC2695" w:rsidRDefault="00894C6A" w:rsidP="006B23DF">
            <w:pPr>
              <w:snapToGrid w:val="0"/>
              <w:spacing w:after="119"/>
            </w:pPr>
          </w:p>
        </w:tc>
        <w:tc>
          <w:tcPr>
            <w:tcW w:w="1980" w:type="dxa"/>
            <w:tcBorders>
              <w:top w:val="single" w:sz="4" w:space="0" w:color="000000"/>
              <w:left w:val="single" w:sz="4" w:space="0" w:color="000000"/>
              <w:bottom w:val="single" w:sz="4" w:space="0" w:color="000000"/>
            </w:tcBorders>
            <w:shd w:val="clear" w:color="auto" w:fill="auto"/>
          </w:tcPr>
          <w:p w:rsidR="00894C6A" w:rsidRPr="00EC2695" w:rsidRDefault="00894C6A" w:rsidP="006B23DF">
            <w:pPr>
              <w:snapToGrid w:val="0"/>
              <w:spacing w:after="119"/>
            </w:pPr>
          </w:p>
        </w:tc>
        <w:tc>
          <w:tcPr>
            <w:tcW w:w="2170" w:type="dxa"/>
            <w:tcBorders>
              <w:top w:val="single" w:sz="4" w:space="0" w:color="000000"/>
              <w:left w:val="single" w:sz="4" w:space="0" w:color="000000"/>
              <w:bottom w:val="single" w:sz="4" w:space="0" w:color="000000"/>
              <w:right w:val="single" w:sz="4" w:space="0" w:color="000000"/>
            </w:tcBorders>
            <w:shd w:val="clear" w:color="auto" w:fill="auto"/>
          </w:tcPr>
          <w:p w:rsidR="00894C6A" w:rsidRPr="00EC2695" w:rsidRDefault="00894C6A" w:rsidP="006B23DF">
            <w:pPr>
              <w:snapToGrid w:val="0"/>
              <w:spacing w:after="119"/>
            </w:pPr>
          </w:p>
        </w:tc>
      </w:tr>
      <w:tr w:rsidR="00894C6A" w:rsidRPr="00EC2695" w:rsidTr="006B23DF">
        <w:tblPrEx>
          <w:tblCellMar>
            <w:top w:w="0" w:type="dxa"/>
          </w:tblCellMar>
        </w:tblPrEx>
        <w:trPr>
          <w:trHeight w:hRule="exact" w:val="227"/>
        </w:trPr>
        <w:tc>
          <w:tcPr>
            <w:tcW w:w="720" w:type="dxa"/>
            <w:tcBorders>
              <w:top w:val="single" w:sz="4" w:space="0" w:color="000000"/>
              <w:left w:val="single" w:sz="4" w:space="0" w:color="000000"/>
              <w:bottom w:val="single" w:sz="4" w:space="0" w:color="000000"/>
            </w:tcBorders>
            <w:shd w:val="clear" w:color="auto" w:fill="auto"/>
          </w:tcPr>
          <w:p w:rsidR="00894C6A" w:rsidRPr="00EC2695" w:rsidRDefault="00894C6A" w:rsidP="006B23DF">
            <w:pPr>
              <w:snapToGrid w:val="0"/>
              <w:spacing w:after="119"/>
            </w:pPr>
            <w:r w:rsidRPr="00EC2695">
              <w:t>5</w:t>
            </w:r>
          </w:p>
        </w:tc>
        <w:tc>
          <w:tcPr>
            <w:tcW w:w="4159" w:type="dxa"/>
            <w:tcBorders>
              <w:top w:val="single" w:sz="4" w:space="0" w:color="000000"/>
              <w:left w:val="single" w:sz="4" w:space="0" w:color="000000"/>
              <w:bottom w:val="single" w:sz="4" w:space="0" w:color="000000"/>
            </w:tcBorders>
            <w:shd w:val="clear" w:color="auto" w:fill="auto"/>
          </w:tcPr>
          <w:p w:rsidR="00894C6A" w:rsidRPr="00EC2695" w:rsidRDefault="00894C6A" w:rsidP="006B23DF">
            <w:pPr>
              <w:snapToGrid w:val="0"/>
              <w:spacing w:after="119"/>
            </w:pPr>
          </w:p>
        </w:tc>
        <w:tc>
          <w:tcPr>
            <w:tcW w:w="1980" w:type="dxa"/>
            <w:tcBorders>
              <w:top w:val="single" w:sz="4" w:space="0" w:color="000000"/>
              <w:left w:val="single" w:sz="4" w:space="0" w:color="000000"/>
              <w:bottom w:val="single" w:sz="4" w:space="0" w:color="000000"/>
            </w:tcBorders>
            <w:shd w:val="clear" w:color="auto" w:fill="auto"/>
          </w:tcPr>
          <w:p w:rsidR="00894C6A" w:rsidRPr="00EC2695" w:rsidRDefault="00894C6A" w:rsidP="006B23DF">
            <w:pPr>
              <w:snapToGrid w:val="0"/>
              <w:spacing w:after="119"/>
            </w:pPr>
          </w:p>
        </w:tc>
        <w:tc>
          <w:tcPr>
            <w:tcW w:w="2170" w:type="dxa"/>
            <w:tcBorders>
              <w:top w:val="single" w:sz="4" w:space="0" w:color="000000"/>
              <w:left w:val="single" w:sz="4" w:space="0" w:color="000000"/>
              <w:bottom w:val="single" w:sz="4" w:space="0" w:color="000000"/>
              <w:right w:val="single" w:sz="4" w:space="0" w:color="000000"/>
            </w:tcBorders>
            <w:shd w:val="clear" w:color="auto" w:fill="auto"/>
          </w:tcPr>
          <w:p w:rsidR="00894C6A" w:rsidRPr="00EC2695" w:rsidRDefault="00894C6A" w:rsidP="006B23DF">
            <w:pPr>
              <w:snapToGrid w:val="0"/>
              <w:spacing w:after="119"/>
            </w:pPr>
          </w:p>
        </w:tc>
      </w:tr>
      <w:tr w:rsidR="00894C6A" w:rsidRPr="00EC2695" w:rsidTr="006B23DF">
        <w:tblPrEx>
          <w:tblCellMar>
            <w:top w:w="0" w:type="dxa"/>
          </w:tblCellMar>
        </w:tblPrEx>
        <w:trPr>
          <w:trHeight w:hRule="exact" w:val="227"/>
        </w:trPr>
        <w:tc>
          <w:tcPr>
            <w:tcW w:w="720" w:type="dxa"/>
            <w:tcBorders>
              <w:top w:val="single" w:sz="4" w:space="0" w:color="000000"/>
              <w:left w:val="single" w:sz="4" w:space="0" w:color="000000"/>
              <w:bottom w:val="single" w:sz="4" w:space="0" w:color="000000"/>
            </w:tcBorders>
            <w:shd w:val="clear" w:color="auto" w:fill="auto"/>
          </w:tcPr>
          <w:p w:rsidR="00894C6A" w:rsidRPr="00EC2695" w:rsidRDefault="00894C6A" w:rsidP="006B23DF">
            <w:pPr>
              <w:snapToGrid w:val="0"/>
              <w:spacing w:after="119"/>
            </w:pPr>
            <w:r w:rsidRPr="00EC2695">
              <w:t>6</w:t>
            </w:r>
          </w:p>
        </w:tc>
        <w:tc>
          <w:tcPr>
            <w:tcW w:w="4159" w:type="dxa"/>
            <w:tcBorders>
              <w:top w:val="single" w:sz="4" w:space="0" w:color="000000"/>
              <w:left w:val="single" w:sz="4" w:space="0" w:color="000000"/>
              <w:bottom w:val="single" w:sz="4" w:space="0" w:color="000000"/>
            </w:tcBorders>
            <w:shd w:val="clear" w:color="auto" w:fill="auto"/>
          </w:tcPr>
          <w:p w:rsidR="00894C6A" w:rsidRPr="00EC2695" w:rsidRDefault="00894C6A" w:rsidP="006B23DF">
            <w:pPr>
              <w:snapToGrid w:val="0"/>
              <w:spacing w:after="119"/>
            </w:pPr>
          </w:p>
        </w:tc>
        <w:tc>
          <w:tcPr>
            <w:tcW w:w="1980" w:type="dxa"/>
            <w:tcBorders>
              <w:top w:val="single" w:sz="4" w:space="0" w:color="000000"/>
              <w:left w:val="single" w:sz="4" w:space="0" w:color="000000"/>
              <w:bottom w:val="single" w:sz="4" w:space="0" w:color="000000"/>
            </w:tcBorders>
            <w:shd w:val="clear" w:color="auto" w:fill="auto"/>
          </w:tcPr>
          <w:p w:rsidR="00894C6A" w:rsidRPr="00EC2695" w:rsidRDefault="00894C6A" w:rsidP="006B23DF">
            <w:pPr>
              <w:snapToGrid w:val="0"/>
              <w:spacing w:after="119"/>
            </w:pPr>
          </w:p>
        </w:tc>
        <w:tc>
          <w:tcPr>
            <w:tcW w:w="2170" w:type="dxa"/>
            <w:tcBorders>
              <w:top w:val="single" w:sz="4" w:space="0" w:color="000000"/>
              <w:left w:val="single" w:sz="4" w:space="0" w:color="000000"/>
              <w:bottom w:val="single" w:sz="4" w:space="0" w:color="000000"/>
              <w:right w:val="single" w:sz="4" w:space="0" w:color="000000"/>
            </w:tcBorders>
            <w:shd w:val="clear" w:color="auto" w:fill="auto"/>
          </w:tcPr>
          <w:p w:rsidR="00894C6A" w:rsidRPr="00EC2695" w:rsidRDefault="00894C6A" w:rsidP="006B23DF">
            <w:pPr>
              <w:snapToGrid w:val="0"/>
              <w:spacing w:after="119"/>
            </w:pPr>
          </w:p>
        </w:tc>
      </w:tr>
    </w:tbl>
    <w:p w:rsidR="00894C6A" w:rsidRPr="009643AE" w:rsidRDefault="00894C6A" w:rsidP="00894C6A">
      <w:pPr>
        <w:pStyle w:val="Tekstpodstawowy210"/>
        <w:tabs>
          <w:tab w:val="clear" w:pos="426"/>
          <w:tab w:val="left" w:pos="3118"/>
        </w:tabs>
        <w:rPr>
          <w:rFonts w:cs="Times New Roman"/>
          <w:color w:val="FF0000"/>
        </w:rPr>
      </w:pPr>
      <w:r w:rsidRPr="009643AE">
        <w:rPr>
          <w:rFonts w:cs="Times New Roman"/>
          <w:color w:val="FF0000"/>
          <w:sz w:val="20"/>
        </w:rPr>
        <w:tab/>
      </w:r>
      <w:r w:rsidRPr="009643AE">
        <w:rPr>
          <w:rFonts w:cs="Times New Roman"/>
          <w:color w:val="FF0000"/>
          <w:sz w:val="20"/>
        </w:rPr>
        <w:tab/>
      </w:r>
      <w:r w:rsidRPr="009643AE">
        <w:rPr>
          <w:rFonts w:cs="Times New Roman"/>
          <w:color w:val="FF0000"/>
          <w:sz w:val="20"/>
        </w:rPr>
        <w:tab/>
      </w:r>
    </w:p>
    <w:p w:rsidR="00894C6A" w:rsidRPr="009643AE" w:rsidRDefault="00894C6A" w:rsidP="00894C6A">
      <w:pPr>
        <w:ind w:left="708"/>
        <w:jc w:val="center"/>
        <w:rPr>
          <w:b/>
          <w:color w:val="FF0000"/>
          <w:sz w:val="20"/>
        </w:rPr>
      </w:pPr>
    </w:p>
    <w:p w:rsidR="00894C6A" w:rsidRPr="009643AE" w:rsidRDefault="00894C6A" w:rsidP="00894C6A">
      <w:pPr>
        <w:ind w:left="708"/>
        <w:jc w:val="center"/>
        <w:rPr>
          <w:b/>
          <w:color w:val="FF0000"/>
        </w:rPr>
      </w:pPr>
    </w:p>
    <w:p w:rsidR="00894C6A" w:rsidRPr="009643AE" w:rsidRDefault="00894C6A" w:rsidP="00894C6A">
      <w:pPr>
        <w:ind w:left="708"/>
        <w:jc w:val="center"/>
        <w:rPr>
          <w:b/>
          <w:color w:val="FF0000"/>
        </w:rPr>
      </w:pPr>
    </w:p>
    <w:p w:rsidR="00894C6A" w:rsidRPr="009643AE" w:rsidRDefault="00894C6A" w:rsidP="00894C6A">
      <w:pPr>
        <w:pStyle w:val="Nagwek1"/>
        <w:ind w:left="0" w:firstLine="0"/>
        <w:jc w:val="right"/>
        <w:rPr>
          <w:b w:val="0"/>
          <w:color w:val="FF0000"/>
          <w:sz w:val="22"/>
          <w:szCs w:val="22"/>
        </w:rPr>
      </w:pPr>
    </w:p>
    <w:p w:rsidR="00894C6A" w:rsidRPr="009643AE" w:rsidRDefault="00894C6A" w:rsidP="00894C6A">
      <w:pPr>
        <w:pStyle w:val="Nagwek1"/>
        <w:ind w:left="0" w:firstLine="0"/>
        <w:jc w:val="right"/>
        <w:rPr>
          <w:color w:val="FF0000"/>
          <w:sz w:val="22"/>
          <w:szCs w:val="22"/>
        </w:rPr>
      </w:pPr>
    </w:p>
    <w:p w:rsidR="00894C6A" w:rsidRPr="00EC2695" w:rsidRDefault="00894C6A" w:rsidP="00894C6A">
      <w:pPr>
        <w:pStyle w:val="Nagwek1"/>
        <w:pageBreakBefore/>
        <w:ind w:left="0" w:firstLine="0"/>
        <w:jc w:val="right"/>
        <w:rPr>
          <w:b w:val="0"/>
          <w:sz w:val="22"/>
          <w:szCs w:val="22"/>
        </w:rPr>
      </w:pPr>
      <w:r w:rsidRPr="00EC2695">
        <w:rPr>
          <w:b w:val="0"/>
          <w:sz w:val="22"/>
          <w:szCs w:val="22"/>
        </w:rPr>
        <w:lastRenderedPageBreak/>
        <w:t xml:space="preserve">Załącznik nr 2 </w:t>
      </w:r>
    </w:p>
    <w:p w:rsidR="00894C6A" w:rsidRPr="00EC2695" w:rsidRDefault="00894C6A" w:rsidP="00894C6A">
      <w:pPr>
        <w:jc w:val="right"/>
        <w:rPr>
          <w:sz w:val="22"/>
          <w:szCs w:val="22"/>
        </w:rPr>
      </w:pPr>
      <w:r w:rsidRPr="00EC2695">
        <w:rPr>
          <w:sz w:val="22"/>
          <w:szCs w:val="22"/>
        </w:rPr>
        <w:t xml:space="preserve">do </w:t>
      </w:r>
      <w:r w:rsidR="00EC2695" w:rsidRPr="00EC2695">
        <w:rPr>
          <w:sz w:val="22"/>
          <w:szCs w:val="22"/>
        </w:rPr>
        <w:t>U</w:t>
      </w:r>
      <w:r w:rsidRPr="00EC2695">
        <w:rPr>
          <w:sz w:val="22"/>
          <w:szCs w:val="22"/>
        </w:rPr>
        <w:t xml:space="preserve">mowy </w:t>
      </w:r>
      <w:r w:rsidR="00EC2695" w:rsidRPr="00EC2695">
        <w:rPr>
          <w:sz w:val="22"/>
          <w:szCs w:val="22"/>
        </w:rPr>
        <w:t>P</w:t>
      </w:r>
      <w:r w:rsidRPr="00EC2695">
        <w:rPr>
          <w:sz w:val="22"/>
          <w:szCs w:val="22"/>
        </w:rPr>
        <w:t xml:space="preserve">rzechowania </w:t>
      </w:r>
    </w:p>
    <w:p w:rsidR="000257BC" w:rsidRPr="00EC2695" w:rsidRDefault="000257BC" w:rsidP="000257BC">
      <w:pPr>
        <w:jc w:val="right"/>
        <w:rPr>
          <w:sz w:val="22"/>
          <w:szCs w:val="22"/>
        </w:rPr>
      </w:pPr>
      <w:r w:rsidRPr="00EC2695">
        <w:rPr>
          <w:sz w:val="22"/>
          <w:szCs w:val="22"/>
        </w:rPr>
        <w:t>Nr ZZP-344/</w:t>
      </w:r>
      <w:r w:rsidR="00EC2695" w:rsidRPr="00EC2695">
        <w:rPr>
          <w:sz w:val="22"/>
          <w:szCs w:val="22"/>
        </w:rPr>
        <w:t>56</w:t>
      </w:r>
      <w:r w:rsidRPr="00EC2695">
        <w:rPr>
          <w:sz w:val="22"/>
          <w:szCs w:val="22"/>
        </w:rPr>
        <w:t>/202</w:t>
      </w:r>
      <w:r w:rsidR="00EC2695" w:rsidRPr="00EC2695">
        <w:rPr>
          <w:sz w:val="22"/>
          <w:szCs w:val="22"/>
        </w:rPr>
        <w:t>4</w:t>
      </w:r>
    </w:p>
    <w:p w:rsidR="000257BC" w:rsidRPr="00EC2695" w:rsidRDefault="000257BC" w:rsidP="00894C6A">
      <w:pPr>
        <w:jc w:val="right"/>
        <w:rPr>
          <w:sz w:val="22"/>
          <w:szCs w:val="22"/>
        </w:rPr>
      </w:pPr>
    </w:p>
    <w:p w:rsidR="00894C6A" w:rsidRPr="00EC2695" w:rsidRDefault="00894C6A" w:rsidP="00894C6A">
      <w:pPr>
        <w:pStyle w:val="Nagwek1"/>
        <w:ind w:left="0" w:firstLine="0"/>
        <w:jc w:val="right"/>
        <w:rPr>
          <w:b w:val="0"/>
          <w:sz w:val="22"/>
          <w:szCs w:val="22"/>
          <w:u w:val="single"/>
        </w:rPr>
      </w:pPr>
    </w:p>
    <w:p w:rsidR="00894C6A" w:rsidRPr="00EC2695" w:rsidRDefault="00894C6A" w:rsidP="00894C6A">
      <w:pPr>
        <w:pStyle w:val="Nagwek1"/>
        <w:ind w:left="0" w:firstLine="0"/>
        <w:rPr>
          <w:sz w:val="22"/>
          <w:szCs w:val="22"/>
          <w:u w:val="single"/>
        </w:rPr>
      </w:pPr>
    </w:p>
    <w:p w:rsidR="00894C6A" w:rsidRPr="00EC2695" w:rsidRDefault="00894C6A" w:rsidP="00894C6A">
      <w:pPr>
        <w:pStyle w:val="Nagwek1"/>
        <w:ind w:left="0" w:firstLine="0"/>
      </w:pPr>
      <w:r w:rsidRPr="00EC2695">
        <w:rPr>
          <w:sz w:val="22"/>
          <w:szCs w:val="22"/>
          <w:u w:val="single"/>
        </w:rPr>
        <w:t>Protokół przyjęcia elementów składowych depozytu dla części nr 3</w:t>
      </w:r>
      <w:r w:rsidR="00EC2695" w:rsidRPr="00EC2695">
        <w:rPr>
          <w:sz w:val="22"/>
          <w:szCs w:val="22"/>
          <w:u w:val="single"/>
        </w:rPr>
        <w:t>0</w:t>
      </w:r>
    </w:p>
    <w:p w:rsidR="00894C6A" w:rsidRPr="00EC2695" w:rsidRDefault="00894C6A" w:rsidP="00894C6A">
      <w:pPr>
        <w:rPr>
          <w:sz w:val="22"/>
          <w:szCs w:val="22"/>
          <w:u w:val="single"/>
        </w:rPr>
      </w:pPr>
    </w:p>
    <w:p w:rsidR="00894C6A" w:rsidRPr="00EC2695" w:rsidRDefault="00894C6A" w:rsidP="00894C6A">
      <w:pPr>
        <w:rPr>
          <w:sz w:val="22"/>
          <w:szCs w:val="22"/>
        </w:rPr>
      </w:pPr>
    </w:p>
    <w:tbl>
      <w:tblPr>
        <w:tblW w:w="0" w:type="auto"/>
        <w:tblInd w:w="-5" w:type="dxa"/>
        <w:tblLayout w:type="fixed"/>
        <w:tblLook w:val="0000"/>
      </w:tblPr>
      <w:tblGrid>
        <w:gridCol w:w="516"/>
        <w:gridCol w:w="5532"/>
        <w:gridCol w:w="1800"/>
        <w:gridCol w:w="1810"/>
      </w:tblGrid>
      <w:tr w:rsidR="00894C6A" w:rsidRPr="00EC2695" w:rsidTr="006B23DF">
        <w:tc>
          <w:tcPr>
            <w:tcW w:w="516" w:type="dxa"/>
            <w:tcBorders>
              <w:top w:val="single" w:sz="4" w:space="0" w:color="000000"/>
              <w:left w:val="single" w:sz="4" w:space="0" w:color="000000"/>
              <w:bottom w:val="single" w:sz="4" w:space="0" w:color="000000"/>
            </w:tcBorders>
            <w:shd w:val="clear" w:color="auto" w:fill="auto"/>
          </w:tcPr>
          <w:p w:rsidR="00894C6A" w:rsidRPr="00EC2695" w:rsidRDefault="00894C6A" w:rsidP="006B23DF">
            <w:pPr>
              <w:jc w:val="center"/>
            </w:pPr>
            <w:r w:rsidRPr="00EC2695">
              <w:rPr>
                <w:sz w:val="22"/>
                <w:szCs w:val="22"/>
              </w:rPr>
              <w:t>Lp.</w:t>
            </w:r>
          </w:p>
        </w:tc>
        <w:tc>
          <w:tcPr>
            <w:tcW w:w="5532" w:type="dxa"/>
            <w:tcBorders>
              <w:top w:val="single" w:sz="4" w:space="0" w:color="000000"/>
              <w:left w:val="single" w:sz="4" w:space="0" w:color="000000"/>
              <w:bottom w:val="single" w:sz="4" w:space="0" w:color="000000"/>
            </w:tcBorders>
            <w:shd w:val="clear" w:color="auto" w:fill="auto"/>
          </w:tcPr>
          <w:p w:rsidR="00894C6A" w:rsidRPr="00EC2695" w:rsidRDefault="00894C6A" w:rsidP="006B23DF">
            <w:pPr>
              <w:jc w:val="center"/>
            </w:pPr>
            <w:r w:rsidRPr="00EC2695">
              <w:rPr>
                <w:sz w:val="22"/>
                <w:szCs w:val="22"/>
              </w:rPr>
              <w:t>Depozyt – nazwa i elementy składowe</w:t>
            </w:r>
          </w:p>
        </w:tc>
        <w:tc>
          <w:tcPr>
            <w:tcW w:w="1800" w:type="dxa"/>
            <w:tcBorders>
              <w:top w:val="single" w:sz="4" w:space="0" w:color="000000"/>
              <w:left w:val="single" w:sz="4" w:space="0" w:color="000000"/>
              <w:bottom w:val="single" w:sz="4" w:space="0" w:color="000000"/>
            </w:tcBorders>
            <w:shd w:val="clear" w:color="auto" w:fill="auto"/>
          </w:tcPr>
          <w:p w:rsidR="00894C6A" w:rsidRPr="00EC2695" w:rsidRDefault="00894C6A" w:rsidP="006B23DF">
            <w:pPr>
              <w:jc w:val="center"/>
            </w:pPr>
            <w:r w:rsidRPr="00EC2695">
              <w:rPr>
                <w:sz w:val="22"/>
                <w:szCs w:val="22"/>
              </w:rPr>
              <w:t>Ilość w sztukach</w:t>
            </w: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894C6A" w:rsidRPr="00EC2695" w:rsidRDefault="00894C6A" w:rsidP="006B23DF">
            <w:pPr>
              <w:jc w:val="center"/>
            </w:pPr>
            <w:r w:rsidRPr="00EC2695">
              <w:rPr>
                <w:sz w:val="22"/>
                <w:szCs w:val="22"/>
              </w:rPr>
              <w:t>Uwagi</w:t>
            </w:r>
          </w:p>
        </w:tc>
      </w:tr>
      <w:tr w:rsidR="00894C6A" w:rsidRPr="00EC2695" w:rsidTr="006B23DF">
        <w:tc>
          <w:tcPr>
            <w:tcW w:w="516" w:type="dxa"/>
            <w:tcBorders>
              <w:top w:val="single" w:sz="4" w:space="0" w:color="000000"/>
              <w:left w:val="single" w:sz="4" w:space="0" w:color="000000"/>
              <w:bottom w:val="single" w:sz="4" w:space="0" w:color="000000"/>
            </w:tcBorders>
            <w:shd w:val="clear" w:color="auto" w:fill="auto"/>
          </w:tcPr>
          <w:p w:rsidR="00894C6A" w:rsidRPr="00EC2695" w:rsidRDefault="00894C6A" w:rsidP="006B23DF">
            <w:pPr>
              <w:jc w:val="center"/>
            </w:pPr>
            <w:r w:rsidRPr="00EC2695">
              <w:rPr>
                <w:sz w:val="22"/>
                <w:szCs w:val="22"/>
              </w:rPr>
              <w:t>I</w:t>
            </w:r>
          </w:p>
        </w:tc>
        <w:tc>
          <w:tcPr>
            <w:tcW w:w="5532" w:type="dxa"/>
            <w:tcBorders>
              <w:top w:val="single" w:sz="4" w:space="0" w:color="000000"/>
              <w:left w:val="single" w:sz="4" w:space="0" w:color="000000"/>
              <w:bottom w:val="single" w:sz="4" w:space="0" w:color="000000"/>
            </w:tcBorders>
            <w:shd w:val="clear" w:color="auto" w:fill="auto"/>
          </w:tcPr>
          <w:p w:rsidR="00894C6A" w:rsidRPr="00EC2695" w:rsidRDefault="00894C6A" w:rsidP="006B23DF">
            <w:pPr>
              <w:jc w:val="center"/>
            </w:pPr>
            <w:r w:rsidRPr="00EC2695">
              <w:rPr>
                <w:sz w:val="22"/>
                <w:szCs w:val="22"/>
              </w:rPr>
              <w:t>Wpisać nazwę elementów wchodzących w skład depozytu</w:t>
            </w:r>
          </w:p>
        </w:tc>
        <w:tc>
          <w:tcPr>
            <w:tcW w:w="1800" w:type="dxa"/>
            <w:tcBorders>
              <w:top w:val="single" w:sz="4" w:space="0" w:color="000000"/>
              <w:left w:val="single" w:sz="4" w:space="0" w:color="000000"/>
              <w:bottom w:val="single" w:sz="4" w:space="0" w:color="000000"/>
            </w:tcBorders>
            <w:shd w:val="clear" w:color="auto" w:fill="auto"/>
          </w:tcPr>
          <w:p w:rsidR="00894C6A" w:rsidRPr="00EC2695" w:rsidRDefault="00894C6A" w:rsidP="006B23DF">
            <w:pPr>
              <w:jc w:val="center"/>
            </w:pPr>
            <w:r w:rsidRPr="00EC2695">
              <w:rPr>
                <w:sz w:val="22"/>
                <w:szCs w:val="22"/>
              </w:rPr>
              <w:t>Wpisać</w:t>
            </w: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894C6A" w:rsidRPr="00EC2695" w:rsidRDefault="00894C6A" w:rsidP="006B23DF">
            <w:pPr>
              <w:jc w:val="center"/>
            </w:pPr>
            <w:r w:rsidRPr="00EC2695">
              <w:rPr>
                <w:sz w:val="22"/>
                <w:szCs w:val="22"/>
              </w:rPr>
              <w:t>Wpisać</w:t>
            </w:r>
          </w:p>
        </w:tc>
      </w:tr>
      <w:tr w:rsidR="00894C6A" w:rsidRPr="00EC2695" w:rsidTr="006B23DF">
        <w:tc>
          <w:tcPr>
            <w:tcW w:w="516" w:type="dxa"/>
            <w:tcBorders>
              <w:top w:val="single" w:sz="4" w:space="0" w:color="000000"/>
              <w:left w:val="single" w:sz="4" w:space="0" w:color="000000"/>
              <w:bottom w:val="single" w:sz="4" w:space="0" w:color="000000"/>
            </w:tcBorders>
            <w:shd w:val="clear" w:color="auto" w:fill="auto"/>
          </w:tcPr>
          <w:p w:rsidR="00894C6A" w:rsidRPr="00EC2695" w:rsidRDefault="00894C6A" w:rsidP="006B23DF">
            <w:r w:rsidRPr="00EC2695">
              <w:rPr>
                <w:sz w:val="22"/>
                <w:szCs w:val="22"/>
              </w:rPr>
              <w:t>1</w:t>
            </w:r>
          </w:p>
        </w:tc>
        <w:tc>
          <w:tcPr>
            <w:tcW w:w="5532" w:type="dxa"/>
            <w:tcBorders>
              <w:top w:val="single" w:sz="4" w:space="0" w:color="000000"/>
              <w:left w:val="single" w:sz="4" w:space="0" w:color="000000"/>
              <w:bottom w:val="single" w:sz="4" w:space="0" w:color="000000"/>
            </w:tcBorders>
            <w:shd w:val="clear" w:color="auto" w:fill="auto"/>
          </w:tcPr>
          <w:p w:rsidR="00894C6A" w:rsidRPr="00EC2695" w:rsidRDefault="00894C6A" w:rsidP="006B23DF">
            <w:pPr>
              <w:snapToGrid w:val="0"/>
            </w:pPr>
          </w:p>
        </w:tc>
        <w:tc>
          <w:tcPr>
            <w:tcW w:w="1800" w:type="dxa"/>
            <w:tcBorders>
              <w:top w:val="single" w:sz="4" w:space="0" w:color="000000"/>
              <w:left w:val="single" w:sz="4" w:space="0" w:color="000000"/>
              <w:bottom w:val="single" w:sz="4" w:space="0" w:color="000000"/>
            </w:tcBorders>
            <w:shd w:val="clear" w:color="auto" w:fill="auto"/>
          </w:tcPr>
          <w:p w:rsidR="00894C6A" w:rsidRPr="00EC2695" w:rsidRDefault="00894C6A" w:rsidP="006B23DF">
            <w:pPr>
              <w:snapToGrid w:val="0"/>
            </w:pP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894C6A" w:rsidRPr="00EC2695" w:rsidRDefault="00894C6A" w:rsidP="006B23DF">
            <w:pPr>
              <w:snapToGrid w:val="0"/>
            </w:pPr>
          </w:p>
        </w:tc>
      </w:tr>
      <w:tr w:rsidR="00894C6A" w:rsidRPr="00EC2695" w:rsidTr="006B23DF">
        <w:tc>
          <w:tcPr>
            <w:tcW w:w="516" w:type="dxa"/>
            <w:tcBorders>
              <w:top w:val="single" w:sz="4" w:space="0" w:color="000000"/>
              <w:left w:val="single" w:sz="4" w:space="0" w:color="000000"/>
              <w:bottom w:val="single" w:sz="4" w:space="0" w:color="000000"/>
            </w:tcBorders>
            <w:shd w:val="clear" w:color="auto" w:fill="auto"/>
          </w:tcPr>
          <w:p w:rsidR="00894C6A" w:rsidRPr="00EC2695" w:rsidRDefault="00894C6A" w:rsidP="006B23DF">
            <w:r w:rsidRPr="00EC2695">
              <w:rPr>
                <w:sz w:val="22"/>
                <w:szCs w:val="22"/>
              </w:rPr>
              <w:t>2</w:t>
            </w:r>
          </w:p>
        </w:tc>
        <w:tc>
          <w:tcPr>
            <w:tcW w:w="5532" w:type="dxa"/>
            <w:tcBorders>
              <w:top w:val="single" w:sz="4" w:space="0" w:color="000000"/>
              <w:left w:val="single" w:sz="4" w:space="0" w:color="000000"/>
              <w:bottom w:val="single" w:sz="4" w:space="0" w:color="000000"/>
            </w:tcBorders>
            <w:shd w:val="clear" w:color="auto" w:fill="auto"/>
          </w:tcPr>
          <w:p w:rsidR="00894C6A" w:rsidRPr="00EC2695" w:rsidRDefault="00894C6A" w:rsidP="006B23DF">
            <w:pPr>
              <w:snapToGrid w:val="0"/>
            </w:pPr>
          </w:p>
        </w:tc>
        <w:tc>
          <w:tcPr>
            <w:tcW w:w="1800" w:type="dxa"/>
            <w:tcBorders>
              <w:top w:val="single" w:sz="4" w:space="0" w:color="000000"/>
              <w:left w:val="single" w:sz="4" w:space="0" w:color="000000"/>
              <w:bottom w:val="single" w:sz="4" w:space="0" w:color="000000"/>
            </w:tcBorders>
            <w:shd w:val="clear" w:color="auto" w:fill="auto"/>
          </w:tcPr>
          <w:p w:rsidR="00894C6A" w:rsidRPr="00EC2695" w:rsidRDefault="00894C6A" w:rsidP="006B23DF">
            <w:pPr>
              <w:snapToGrid w:val="0"/>
            </w:pP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894C6A" w:rsidRPr="00EC2695" w:rsidRDefault="00894C6A" w:rsidP="006B23DF">
            <w:pPr>
              <w:snapToGrid w:val="0"/>
            </w:pPr>
          </w:p>
        </w:tc>
      </w:tr>
      <w:tr w:rsidR="00894C6A" w:rsidRPr="00EC2695" w:rsidTr="006B23DF">
        <w:tc>
          <w:tcPr>
            <w:tcW w:w="516" w:type="dxa"/>
            <w:tcBorders>
              <w:top w:val="single" w:sz="4" w:space="0" w:color="000000"/>
              <w:left w:val="single" w:sz="4" w:space="0" w:color="000000"/>
              <w:bottom w:val="single" w:sz="4" w:space="0" w:color="000000"/>
            </w:tcBorders>
            <w:shd w:val="clear" w:color="auto" w:fill="auto"/>
          </w:tcPr>
          <w:p w:rsidR="00894C6A" w:rsidRPr="00EC2695" w:rsidRDefault="00894C6A" w:rsidP="006B23DF">
            <w:r w:rsidRPr="00EC2695">
              <w:rPr>
                <w:sz w:val="22"/>
                <w:szCs w:val="22"/>
              </w:rPr>
              <w:t>3</w:t>
            </w:r>
          </w:p>
        </w:tc>
        <w:tc>
          <w:tcPr>
            <w:tcW w:w="5532" w:type="dxa"/>
            <w:tcBorders>
              <w:top w:val="single" w:sz="4" w:space="0" w:color="000000"/>
              <w:left w:val="single" w:sz="4" w:space="0" w:color="000000"/>
              <w:bottom w:val="single" w:sz="4" w:space="0" w:color="000000"/>
            </w:tcBorders>
            <w:shd w:val="clear" w:color="auto" w:fill="auto"/>
          </w:tcPr>
          <w:p w:rsidR="00894C6A" w:rsidRPr="00EC2695" w:rsidRDefault="00894C6A" w:rsidP="006B23DF">
            <w:pPr>
              <w:snapToGrid w:val="0"/>
            </w:pPr>
          </w:p>
        </w:tc>
        <w:tc>
          <w:tcPr>
            <w:tcW w:w="1800" w:type="dxa"/>
            <w:tcBorders>
              <w:top w:val="single" w:sz="4" w:space="0" w:color="000000"/>
              <w:left w:val="single" w:sz="4" w:space="0" w:color="000000"/>
              <w:bottom w:val="single" w:sz="4" w:space="0" w:color="000000"/>
            </w:tcBorders>
            <w:shd w:val="clear" w:color="auto" w:fill="auto"/>
          </w:tcPr>
          <w:p w:rsidR="00894C6A" w:rsidRPr="00EC2695" w:rsidRDefault="00894C6A" w:rsidP="006B23DF">
            <w:pPr>
              <w:snapToGrid w:val="0"/>
            </w:pP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894C6A" w:rsidRPr="00EC2695" w:rsidRDefault="00894C6A" w:rsidP="006B23DF">
            <w:pPr>
              <w:snapToGrid w:val="0"/>
            </w:pPr>
          </w:p>
        </w:tc>
      </w:tr>
      <w:tr w:rsidR="00894C6A" w:rsidRPr="00EC2695" w:rsidTr="006B23DF">
        <w:tc>
          <w:tcPr>
            <w:tcW w:w="516" w:type="dxa"/>
            <w:tcBorders>
              <w:top w:val="single" w:sz="4" w:space="0" w:color="000000"/>
              <w:left w:val="single" w:sz="4" w:space="0" w:color="000000"/>
              <w:bottom w:val="single" w:sz="4" w:space="0" w:color="000000"/>
            </w:tcBorders>
            <w:shd w:val="clear" w:color="auto" w:fill="auto"/>
          </w:tcPr>
          <w:p w:rsidR="00894C6A" w:rsidRPr="00EC2695" w:rsidRDefault="00894C6A" w:rsidP="006B23DF">
            <w:r w:rsidRPr="00EC2695">
              <w:rPr>
                <w:sz w:val="22"/>
                <w:szCs w:val="22"/>
              </w:rPr>
              <w:t>4</w:t>
            </w:r>
          </w:p>
        </w:tc>
        <w:tc>
          <w:tcPr>
            <w:tcW w:w="5532" w:type="dxa"/>
            <w:tcBorders>
              <w:top w:val="single" w:sz="4" w:space="0" w:color="000000"/>
              <w:left w:val="single" w:sz="4" w:space="0" w:color="000000"/>
              <w:bottom w:val="single" w:sz="4" w:space="0" w:color="000000"/>
            </w:tcBorders>
            <w:shd w:val="clear" w:color="auto" w:fill="auto"/>
          </w:tcPr>
          <w:p w:rsidR="00894C6A" w:rsidRPr="00EC2695" w:rsidRDefault="00894C6A" w:rsidP="006B23DF">
            <w:pPr>
              <w:snapToGrid w:val="0"/>
            </w:pPr>
          </w:p>
        </w:tc>
        <w:tc>
          <w:tcPr>
            <w:tcW w:w="1800" w:type="dxa"/>
            <w:tcBorders>
              <w:top w:val="single" w:sz="4" w:space="0" w:color="000000"/>
              <w:left w:val="single" w:sz="4" w:space="0" w:color="000000"/>
              <w:bottom w:val="single" w:sz="4" w:space="0" w:color="000000"/>
            </w:tcBorders>
            <w:shd w:val="clear" w:color="auto" w:fill="auto"/>
          </w:tcPr>
          <w:p w:rsidR="00894C6A" w:rsidRPr="00EC2695" w:rsidRDefault="00894C6A" w:rsidP="006B23DF">
            <w:pPr>
              <w:snapToGrid w:val="0"/>
            </w:pP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894C6A" w:rsidRPr="00EC2695" w:rsidRDefault="00894C6A" w:rsidP="006B23DF">
            <w:pPr>
              <w:snapToGrid w:val="0"/>
            </w:pPr>
          </w:p>
        </w:tc>
      </w:tr>
      <w:tr w:rsidR="00894C6A" w:rsidRPr="00EC2695" w:rsidTr="006B23DF">
        <w:tc>
          <w:tcPr>
            <w:tcW w:w="516" w:type="dxa"/>
            <w:tcBorders>
              <w:top w:val="single" w:sz="4" w:space="0" w:color="000000"/>
              <w:left w:val="single" w:sz="4" w:space="0" w:color="000000"/>
              <w:bottom w:val="single" w:sz="4" w:space="0" w:color="000000"/>
            </w:tcBorders>
            <w:shd w:val="clear" w:color="auto" w:fill="auto"/>
          </w:tcPr>
          <w:p w:rsidR="00894C6A" w:rsidRPr="00EC2695" w:rsidRDefault="00894C6A" w:rsidP="006B23DF">
            <w:r w:rsidRPr="00EC2695">
              <w:rPr>
                <w:sz w:val="22"/>
                <w:szCs w:val="22"/>
              </w:rPr>
              <w:t>5</w:t>
            </w:r>
          </w:p>
        </w:tc>
        <w:tc>
          <w:tcPr>
            <w:tcW w:w="5532" w:type="dxa"/>
            <w:tcBorders>
              <w:top w:val="single" w:sz="4" w:space="0" w:color="000000"/>
              <w:left w:val="single" w:sz="4" w:space="0" w:color="000000"/>
              <w:bottom w:val="single" w:sz="4" w:space="0" w:color="000000"/>
            </w:tcBorders>
            <w:shd w:val="clear" w:color="auto" w:fill="auto"/>
          </w:tcPr>
          <w:p w:rsidR="00894C6A" w:rsidRPr="00EC2695" w:rsidRDefault="00894C6A" w:rsidP="006B23DF">
            <w:pPr>
              <w:snapToGrid w:val="0"/>
            </w:pPr>
          </w:p>
        </w:tc>
        <w:tc>
          <w:tcPr>
            <w:tcW w:w="1800" w:type="dxa"/>
            <w:tcBorders>
              <w:top w:val="single" w:sz="4" w:space="0" w:color="000000"/>
              <w:left w:val="single" w:sz="4" w:space="0" w:color="000000"/>
              <w:bottom w:val="single" w:sz="4" w:space="0" w:color="000000"/>
            </w:tcBorders>
            <w:shd w:val="clear" w:color="auto" w:fill="auto"/>
          </w:tcPr>
          <w:p w:rsidR="00894C6A" w:rsidRPr="00EC2695" w:rsidRDefault="00894C6A" w:rsidP="006B23DF">
            <w:pPr>
              <w:snapToGrid w:val="0"/>
            </w:pP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894C6A" w:rsidRPr="00EC2695" w:rsidRDefault="00894C6A" w:rsidP="006B23DF">
            <w:pPr>
              <w:snapToGrid w:val="0"/>
            </w:pPr>
          </w:p>
        </w:tc>
      </w:tr>
      <w:tr w:rsidR="00894C6A" w:rsidRPr="00EC2695" w:rsidTr="006B23DF">
        <w:tc>
          <w:tcPr>
            <w:tcW w:w="516" w:type="dxa"/>
            <w:tcBorders>
              <w:top w:val="single" w:sz="4" w:space="0" w:color="000000"/>
              <w:left w:val="single" w:sz="4" w:space="0" w:color="000000"/>
              <w:bottom w:val="single" w:sz="4" w:space="0" w:color="000000"/>
            </w:tcBorders>
            <w:shd w:val="clear" w:color="auto" w:fill="auto"/>
          </w:tcPr>
          <w:p w:rsidR="00894C6A" w:rsidRPr="00EC2695" w:rsidRDefault="00894C6A" w:rsidP="006B23DF">
            <w:r w:rsidRPr="00EC2695">
              <w:rPr>
                <w:sz w:val="22"/>
                <w:szCs w:val="22"/>
              </w:rPr>
              <w:t>6</w:t>
            </w:r>
          </w:p>
        </w:tc>
        <w:tc>
          <w:tcPr>
            <w:tcW w:w="5532" w:type="dxa"/>
            <w:tcBorders>
              <w:top w:val="single" w:sz="4" w:space="0" w:color="000000"/>
              <w:left w:val="single" w:sz="4" w:space="0" w:color="000000"/>
              <w:bottom w:val="single" w:sz="4" w:space="0" w:color="000000"/>
            </w:tcBorders>
            <w:shd w:val="clear" w:color="auto" w:fill="auto"/>
          </w:tcPr>
          <w:p w:rsidR="00894C6A" w:rsidRPr="00EC2695" w:rsidRDefault="00894C6A" w:rsidP="006B23DF">
            <w:pPr>
              <w:snapToGrid w:val="0"/>
            </w:pPr>
          </w:p>
        </w:tc>
        <w:tc>
          <w:tcPr>
            <w:tcW w:w="1800" w:type="dxa"/>
            <w:tcBorders>
              <w:top w:val="single" w:sz="4" w:space="0" w:color="000000"/>
              <w:left w:val="single" w:sz="4" w:space="0" w:color="000000"/>
              <w:bottom w:val="single" w:sz="4" w:space="0" w:color="000000"/>
            </w:tcBorders>
            <w:shd w:val="clear" w:color="auto" w:fill="auto"/>
          </w:tcPr>
          <w:p w:rsidR="00894C6A" w:rsidRPr="00EC2695" w:rsidRDefault="00894C6A" w:rsidP="006B23DF">
            <w:pPr>
              <w:snapToGrid w:val="0"/>
            </w:pPr>
          </w:p>
        </w:tc>
        <w:tc>
          <w:tcPr>
            <w:tcW w:w="1810" w:type="dxa"/>
            <w:tcBorders>
              <w:top w:val="single" w:sz="4" w:space="0" w:color="000000"/>
              <w:left w:val="single" w:sz="4" w:space="0" w:color="000000"/>
              <w:bottom w:val="single" w:sz="4" w:space="0" w:color="000000"/>
              <w:right w:val="single" w:sz="4" w:space="0" w:color="000000"/>
            </w:tcBorders>
            <w:shd w:val="clear" w:color="auto" w:fill="auto"/>
          </w:tcPr>
          <w:p w:rsidR="00894C6A" w:rsidRPr="00EC2695" w:rsidRDefault="00894C6A" w:rsidP="006B23DF">
            <w:pPr>
              <w:snapToGrid w:val="0"/>
            </w:pPr>
          </w:p>
        </w:tc>
      </w:tr>
    </w:tbl>
    <w:p w:rsidR="00894C6A" w:rsidRPr="00EC2695" w:rsidRDefault="00894C6A" w:rsidP="00894C6A">
      <w:pPr>
        <w:rPr>
          <w:sz w:val="22"/>
          <w:szCs w:val="22"/>
        </w:rPr>
      </w:pPr>
    </w:p>
    <w:p w:rsidR="00B34CAF" w:rsidRPr="00EC2695" w:rsidRDefault="00B34CAF" w:rsidP="00894C6A">
      <w:pPr>
        <w:rPr>
          <w:sz w:val="22"/>
          <w:szCs w:val="22"/>
        </w:rPr>
      </w:pPr>
    </w:p>
    <w:p w:rsidR="00B34CAF" w:rsidRPr="00EC2695" w:rsidRDefault="00B34CAF" w:rsidP="00894C6A">
      <w:pPr>
        <w:rPr>
          <w:sz w:val="22"/>
          <w:szCs w:val="22"/>
        </w:rPr>
      </w:pPr>
    </w:p>
    <w:p w:rsidR="00894C6A" w:rsidRPr="00EC2695" w:rsidRDefault="00894C6A" w:rsidP="00894C6A">
      <w:r w:rsidRPr="00EC2695">
        <w:rPr>
          <w:sz w:val="22"/>
          <w:szCs w:val="22"/>
        </w:rPr>
        <w:t>Potwierdzam odbiór ww. elementów składowych komisu</w:t>
      </w:r>
    </w:p>
    <w:p w:rsidR="00894C6A" w:rsidRPr="00EC2695" w:rsidRDefault="00894C6A" w:rsidP="00894C6A">
      <w:pPr>
        <w:rPr>
          <w:sz w:val="22"/>
          <w:szCs w:val="22"/>
        </w:rPr>
      </w:pPr>
    </w:p>
    <w:p w:rsidR="00894C6A" w:rsidRPr="00EC2695" w:rsidRDefault="00894C6A" w:rsidP="00894C6A">
      <w:pPr>
        <w:rPr>
          <w:sz w:val="22"/>
          <w:szCs w:val="22"/>
        </w:rPr>
      </w:pPr>
    </w:p>
    <w:p w:rsidR="00894C6A" w:rsidRPr="00EC2695" w:rsidRDefault="00894C6A" w:rsidP="00894C6A">
      <w:pPr>
        <w:rPr>
          <w:sz w:val="22"/>
          <w:szCs w:val="22"/>
        </w:rPr>
      </w:pPr>
    </w:p>
    <w:p w:rsidR="00894C6A" w:rsidRPr="00EC2695" w:rsidRDefault="00894C6A" w:rsidP="00894C6A">
      <w:pPr>
        <w:ind w:left="6372" w:firstLine="708"/>
      </w:pPr>
      <w:r w:rsidRPr="00EC2695">
        <w:rPr>
          <w:sz w:val="22"/>
          <w:szCs w:val="22"/>
        </w:rPr>
        <w:t>Nysa, dnia  ………….</w:t>
      </w:r>
    </w:p>
    <w:p w:rsidR="00894C6A" w:rsidRPr="00EC2695" w:rsidRDefault="00894C6A" w:rsidP="00894C6A">
      <w:pPr>
        <w:ind w:left="6372" w:firstLine="708"/>
        <w:rPr>
          <w:sz w:val="22"/>
          <w:szCs w:val="22"/>
        </w:rPr>
      </w:pPr>
    </w:p>
    <w:p w:rsidR="00894C6A" w:rsidRPr="00EC2695" w:rsidRDefault="00894C6A" w:rsidP="00894C6A">
      <w:pPr>
        <w:ind w:left="6372" w:firstLine="708"/>
        <w:rPr>
          <w:sz w:val="22"/>
          <w:szCs w:val="22"/>
        </w:rPr>
      </w:pPr>
    </w:p>
    <w:p w:rsidR="00894C6A" w:rsidRPr="00EC2695" w:rsidRDefault="00894C6A" w:rsidP="00894C6A">
      <w:pPr>
        <w:ind w:left="6372" w:firstLine="708"/>
        <w:rPr>
          <w:sz w:val="22"/>
          <w:szCs w:val="22"/>
        </w:rPr>
      </w:pPr>
    </w:p>
    <w:p w:rsidR="00894C6A" w:rsidRPr="00EC2695" w:rsidRDefault="00894C6A" w:rsidP="00894C6A">
      <w:pPr>
        <w:ind w:left="6372" w:firstLine="708"/>
        <w:rPr>
          <w:sz w:val="22"/>
          <w:szCs w:val="22"/>
        </w:rPr>
      </w:pPr>
    </w:p>
    <w:p w:rsidR="00894C6A" w:rsidRPr="00EC2695" w:rsidRDefault="00894C6A" w:rsidP="00894C6A">
      <w:pPr>
        <w:ind w:left="6372" w:firstLine="708"/>
        <w:rPr>
          <w:sz w:val="22"/>
          <w:szCs w:val="22"/>
        </w:rPr>
      </w:pPr>
    </w:p>
    <w:p w:rsidR="00894C6A" w:rsidRPr="00EC2695" w:rsidRDefault="00494CDB" w:rsidP="00894C6A">
      <w:r w:rsidRPr="00EC2695">
        <w:rPr>
          <w:sz w:val="22"/>
          <w:szCs w:val="22"/>
        </w:rPr>
        <w:t xml:space="preserve">     </w:t>
      </w:r>
      <w:r w:rsidR="00894C6A" w:rsidRPr="00EC2695">
        <w:rPr>
          <w:sz w:val="22"/>
          <w:szCs w:val="22"/>
        </w:rPr>
        <w:t>……………………….……………</w:t>
      </w:r>
      <w:r w:rsidR="00894C6A" w:rsidRPr="00EC2695">
        <w:rPr>
          <w:sz w:val="22"/>
          <w:szCs w:val="22"/>
        </w:rPr>
        <w:tab/>
      </w:r>
      <w:r w:rsidR="00894C6A" w:rsidRPr="00EC2695">
        <w:rPr>
          <w:sz w:val="22"/>
          <w:szCs w:val="22"/>
        </w:rPr>
        <w:tab/>
      </w:r>
      <w:r w:rsidR="00894C6A" w:rsidRPr="00EC2695">
        <w:rPr>
          <w:sz w:val="22"/>
          <w:szCs w:val="22"/>
        </w:rPr>
        <w:tab/>
      </w:r>
      <w:r w:rsidRPr="00EC2695">
        <w:rPr>
          <w:sz w:val="22"/>
          <w:szCs w:val="22"/>
        </w:rPr>
        <w:t xml:space="preserve">           </w:t>
      </w:r>
      <w:r w:rsidR="00894C6A" w:rsidRPr="00EC2695">
        <w:rPr>
          <w:sz w:val="22"/>
          <w:szCs w:val="22"/>
        </w:rPr>
        <w:t>…….……………………….……….</w:t>
      </w:r>
    </w:p>
    <w:p w:rsidR="00894C6A" w:rsidRPr="00EC2695" w:rsidRDefault="00894C6A" w:rsidP="00894C6A">
      <w:r w:rsidRPr="00EC2695">
        <w:rPr>
          <w:sz w:val="22"/>
          <w:szCs w:val="22"/>
        </w:rPr>
        <w:t>czytelny podpis osoby przekazującej sprzęt</w:t>
      </w:r>
      <w:r w:rsidRPr="00EC2695">
        <w:rPr>
          <w:sz w:val="22"/>
          <w:szCs w:val="22"/>
        </w:rPr>
        <w:tab/>
      </w:r>
      <w:r w:rsidRPr="00EC2695">
        <w:rPr>
          <w:sz w:val="22"/>
          <w:szCs w:val="22"/>
        </w:rPr>
        <w:tab/>
        <w:t xml:space="preserve">      czytelny podpis osoby przyjmującej sprzęt</w:t>
      </w:r>
    </w:p>
    <w:p w:rsidR="00894C6A" w:rsidRPr="00EC2695" w:rsidRDefault="00894C6A" w:rsidP="00894C6A">
      <w:pPr>
        <w:rPr>
          <w:sz w:val="22"/>
          <w:szCs w:val="22"/>
        </w:rPr>
      </w:pPr>
    </w:p>
    <w:p w:rsidR="00894C6A" w:rsidRPr="00EC2695" w:rsidRDefault="00894C6A" w:rsidP="00BD3A2A">
      <w:pPr>
        <w:jc w:val="right"/>
        <w:rPr>
          <w:sz w:val="22"/>
        </w:rPr>
      </w:pPr>
    </w:p>
    <w:sectPr w:rsidR="00894C6A" w:rsidRPr="00EC2695" w:rsidSect="00AD2A2A">
      <w:pgSz w:w="11906" w:h="16838"/>
      <w:pgMar w:top="1134" w:right="1276" w:bottom="1134" w:left="1134" w:header="709" w:footer="45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464C" w:rsidRDefault="00A6464C">
      <w:r>
        <w:separator/>
      </w:r>
    </w:p>
  </w:endnote>
  <w:endnote w:type="continuationSeparator" w:id="1">
    <w:p w:rsidR="00A6464C" w:rsidRDefault="00A6464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Wingdings 2">
    <w:panose1 w:val="050201020105070707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TimesNewRomanPSMT">
    <w:altName w:val="Times New Roman"/>
    <w:charset w:val="EE"/>
    <w:family w:val="roman"/>
    <w:pitch w:val="default"/>
    <w:sig w:usb0="00000007" w:usb1="08070000" w:usb2="00000010" w:usb3="00000000" w:csb0="00020003"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angal">
    <w:altName w:val="Liberation Mono"/>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 w:name="Liberation Serif">
    <w:panose1 w:val="02020603050405020304"/>
    <w:charset w:val="EE"/>
    <w:family w:val="roman"/>
    <w:pitch w:val="variable"/>
    <w:sig w:usb0="E0000AFF" w:usb1="500078FF" w:usb2="00000021" w:usb3="00000000" w:csb0="000001BF" w:csb1="00000000"/>
  </w:font>
  <w:font w:name="Helvetica Neue">
    <w:altName w:val="Corbel"/>
    <w:charset w:val="00"/>
    <w:family w:val="auto"/>
    <w:pitch w:val="variable"/>
    <w:sig w:usb0="00000003"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ArialMT-Identity-H">
    <w:altName w:val="MS Gothic"/>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635" w:rsidRPr="002A762D" w:rsidRDefault="00031165">
    <w:pPr>
      <w:pStyle w:val="Stopka"/>
      <w:jc w:val="right"/>
      <w:rPr>
        <w:sz w:val="20"/>
        <w:szCs w:val="20"/>
      </w:rPr>
    </w:pPr>
    <w:r w:rsidRPr="002A762D">
      <w:rPr>
        <w:sz w:val="20"/>
        <w:szCs w:val="20"/>
      </w:rPr>
      <w:fldChar w:fldCharType="begin"/>
    </w:r>
    <w:r w:rsidR="00643635" w:rsidRPr="002A762D">
      <w:rPr>
        <w:sz w:val="20"/>
        <w:szCs w:val="20"/>
      </w:rPr>
      <w:instrText xml:space="preserve"> PAGE   \* MERGEFORMAT </w:instrText>
    </w:r>
    <w:r w:rsidRPr="002A762D">
      <w:rPr>
        <w:sz w:val="20"/>
        <w:szCs w:val="20"/>
      </w:rPr>
      <w:fldChar w:fldCharType="separate"/>
    </w:r>
    <w:r w:rsidR="006B55A7">
      <w:rPr>
        <w:noProof/>
        <w:sz w:val="20"/>
        <w:szCs w:val="20"/>
      </w:rPr>
      <w:t>18</w:t>
    </w:r>
    <w:r w:rsidRPr="002A762D">
      <w:rPr>
        <w:sz w:val="20"/>
        <w:szCs w:val="20"/>
      </w:rPr>
      <w:fldChar w:fldCharType="end"/>
    </w:r>
  </w:p>
  <w:p w:rsidR="00643635" w:rsidRPr="00294564" w:rsidRDefault="00643635" w:rsidP="0029456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464C" w:rsidRDefault="00A6464C">
      <w:r>
        <w:separator/>
      </w:r>
    </w:p>
  </w:footnote>
  <w:footnote w:type="continuationSeparator" w:id="1">
    <w:p w:rsidR="00A6464C" w:rsidRDefault="00A646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635" w:rsidRDefault="00643635">
    <w:pPr>
      <w:pStyle w:val="Nagwek"/>
    </w:pPr>
    <w:r>
      <w:rPr>
        <w:rFonts w:eastAsia="Arial"/>
        <w:szCs w:val="16"/>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63C889C"/>
    <w:lvl w:ilvl="0" w:tplc="FFFFFFFF">
      <w:start w:val="1"/>
      <w:numFmt w:val="bullet"/>
      <w:lvlText w:val=""/>
      <w:lvlJc w:val="left"/>
      <w:pPr>
        <w:ind w:left="720" w:hanging="360"/>
      </w:pPr>
      <w:rPr>
        <w:rFonts w:ascii="Symbol" w:hAnsi="Symbol"/>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bCs/>
        <w:i/>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Times New Roman" w:hAnsi="Times New Roman" w:cs="Times New Roman"/>
        <w:sz w:val="20"/>
        <w:szCs w:val="2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4"/>
    <w:multiLevelType w:val="multilevel"/>
    <w:tmpl w:val="66787666"/>
    <w:name w:val="WW8Num4"/>
    <w:lvl w:ilvl="0">
      <w:start w:val="1"/>
      <w:numFmt w:val="decimal"/>
      <w:lvlText w:val="%1."/>
      <w:lvlJc w:val="left"/>
      <w:pPr>
        <w:tabs>
          <w:tab w:val="num" w:pos="720"/>
        </w:tabs>
        <w:ind w:left="720" w:hanging="360"/>
      </w:pPr>
      <w:rPr>
        <w:rFonts w:ascii="Symbol" w:eastAsia="Batang" w:hAnsi="Symbol" w:cs="Symbol"/>
        <w:b w:val="0"/>
        <w:i w:val="0"/>
        <w:sz w:val="22"/>
        <w:szCs w:val="22"/>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ascii="Symbol" w:eastAsia="Batang" w:hAnsi="Symbol" w:cs="Symbol"/>
        <w:b w:val="0"/>
        <w:i w:val="0"/>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right"/>
      <w:pPr>
        <w:tabs>
          <w:tab w:val="num" w:pos="4320"/>
        </w:tabs>
        <w:ind w:left="4320" w:hanging="180"/>
      </w:pPr>
      <w:rPr>
        <w:rFonts w:ascii="Times New Roman" w:eastAsia="Times New Roman" w:hAnsi="Times New Roman" w:cs="Times New Roman"/>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5"/>
    <w:multiLevelType w:val="multilevel"/>
    <w:tmpl w:val="00000005"/>
    <w:name w:val="WW8Num5"/>
    <w:lvl w:ilvl="0">
      <w:start w:val="1"/>
      <w:numFmt w:val="bullet"/>
      <w:lvlText w:val=""/>
      <w:lvlJc w:val="left"/>
      <w:pPr>
        <w:tabs>
          <w:tab w:val="num" w:pos="644"/>
        </w:tabs>
        <w:ind w:left="644" w:hanging="284"/>
      </w:pPr>
      <w:rPr>
        <w:rFonts w:ascii="Symbol" w:hAnsi="Symbol" w:cs="Symbol"/>
        <w:color w:val="000000"/>
        <w:sz w:val="22"/>
        <w:szCs w:val="22"/>
        <w:lang w:val="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Times New Roman" w:hAnsi="Times New Roman" w:cs="Times New Roman"/>
        <w:sz w:val="22"/>
        <w:szCs w:val="22"/>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singleLevel"/>
    <w:tmpl w:val="274E2272"/>
    <w:name w:val="WW8Num6"/>
    <w:lvl w:ilvl="0">
      <w:start w:val="1"/>
      <w:numFmt w:val="decimal"/>
      <w:lvlText w:val="%1."/>
      <w:lvlJc w:val="left"/>
      <w:pPr>
        <w:tabs>
          <w:tab w:val="num" w:pos="540"/>
        </w:tabs>
        <w:ind w:left="540" w:hanging="360"/>
      </w:pPr>
      <w:rPr>
        <w:b w:val="0"/>
        <w:sz w:val="20"/>
        <w:szCs w:val="20"/>
      </w:rPr>
    </w:lvl>
  </w:abstractNum>
  <w:abstractNum w:abstractNumId="6">
    <w:nsid w:val="00000007"/>
    <w:multiLevelType w:val="singleLevel"/>
    <w:tmpl w:val="00000007"/>
    <w:name w:val="WW8Num7"/>
    <w:lvl w:ilvl="0">
      <w:start w:val="1"/>
      <w:numFmt w:val="bullet"/>
      <w:lvlText w:val=""/>
      <w:lvlJc w:val="left"/>
      <w:pPr>
        <w:tabs>
          <w:tab w:val="num" w:pos="0"/>
        </w:tabs>
        <w:ind w:left="720" w:hanging="360"/>
      </w:pPr>
      <w:rPr>
        <w:rFonts w:ascii="Symbol" w:hAnsi="Symbol" w:cs="Wingdings 2"/>
        <w:color w:val="000000"/>
        <w:sz w:val="20"/>
        <w:szCs w:val="20"/>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Wingdings 2" w:hAnsi="Wingdings 2" w:cs="OpenSymbol"/>
        <w:color w:val="000000"/>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color w:val="000000"/>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color w:val="000000"/>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nsid w:val="00000009"/>
    <w:multiLevelType w:val="multilevel"/>
    <w:tmpl w:val="00000009"/>
    <w:name w:val="WW8Num9"/>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704"/>
        </w:tabs>
        <w:ind w:left="704" w:hanging="284"/>
      </w:pPr>
      <w:rPr>
        <w:rFonts w:ascii="Symbol" w:hAnsi="Symbol" w:cs="Symbol"/>
      </w:rPr>
    </w:lvl>
  </w:abstractNum>
  <w:abstractNum w:abstractNumId="10">
    <w:nsid w:val="0000000B"/>
    <w:multiLevelType w:val="singleLevel"/>
    <w:tmpl w:val="F8EC22C8"/>
    <w:name w:val="WW8Num11"/>
    <w:lvl w:ilvl="0">
      <w:start w:val="1"/>
      <w:numFmt w:val="bullet"/>
      <w:lvlText w:val=""/>
      <w:lvlJc w:val="left"/>
      <w:pPr>
        <w:tabs>
          <w:tab w:val="num" w:pos="644"/>
        </w:tabs>
        <w:ind w:left="644" w:hanging="284"/>
      </w:pPr>
      <w:rPr>
        <w:rFonts w:ascii="Symbol" w:hAnsi="Symbol" w:cs="Symbol"/>
        <w:color w:val="000000"/>
        <w:sz w:val="22"/>
        <w:szCs w:val="22"/>
      </w:rPr>
    </w:lvl>
  </w:abstractNum>
  <w:abstractNum w:abstractNumId="11">
    <w:nsid w:val="0000000C"/>
    <w:multiLevelType w:val="multilevel"/>
    <w:tmpl w:val="20BE6F08"/>
    <w:name w:val="WW8Num12"/>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nsid w:val="0000000D"/>
    <w:multiLevelType w:val="multilevel"/>
    <w:tmpl w:val="A35C800E"/>
    <w:name w:val="WW8Num13"/>
    <w:lvl w:ilvl="0">
      <w:start w:val="1"/>
      <w:numFmt w:val="decimal"/>
      <w:lvlText w:val="%1."/>
      <w:lvlJc w:val="left"/>
      <w:pPr>
        <w:tabs>
          <w:tab w:val="num" w:pos="720"/>
        </w:tabs>
        <w:ind w:left="720" w:hanging="360"/>
      </w:pPr>
      <w:rPr>
        <w:rFonts w:ascii="Times New Roman" w:hAnsi="Times New Roman" w:hint="default"/>
        <w:b w:val="0"/>
        <w:i w:val="0"/>
        <w:color w:val="auto"/>
        <w:sz w:val="22"/>
        <w:szCs w:val="22"/>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000000E"/>
    <w:multiLevelType w:val="multilevel"/>
    <w:tmpl w:val="B6F6798E"/>
    <w:name w:val="WW8Num14"/>
    <w:lvl w:ilvl="0">
      <w:start w:val="1"/>
      <w:numFmt w:val="decimal"/>
      <w:lvlText w:val="%1."/>
      <w:lvlJc w:val="left"/>
      <w:pPr>
        <w:tabs>
          <w:tab w:val="num" w:pos="464"/>
        </w:tabs>
        <w:ind w:left="464" w:hanging="284"/>
      </w:pPr>
      <w:rPr>
        <w:b/>
        <w:bCs/>
      </w:rPr>
    </w:lvl>
    <w:lvl w:ilvl="1">
      <w:start w:val="1"/>
      <w:numFmt w:val="decimal"/>
      <w:lvlText w:val="%2."/>
      <w:lvlJc w:val="left"/>
      <w:pPr>
        <w:tabs>
          <w:tab w:val="num" w:pos="1080"/>
        </w:tabs>
        <w:ind w:left="1080" w:hanging="360"/>
      </w:pPr>
      <w:rPr>
        <w:rFonts w:ascii="Times New Roman" w:hAnsi="Times New Roman" w:hint="default"/>
        <w:b w:val="0"/>
        <w:i w:val="0"/>
        <w:color w:val="auto"/>
        <w:sz w:val="22"/>
        <w:szCs w:val="22"/>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5464"/>
        </w:tabs>
        <w:ind w:left="5464"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0F"/>
    <w:multiLevelType w:val="singleLevel"/>
    <w:tmpl w:val="0000000F"/>
    <w:lvl w:ilvl="0">
      <w:start w:val="1"/>
      <w:numFmt w:val="bullet"/>
      <w:lvlText w:val=""/>
      <w:lvlJc w:val="left"/>
      <w:pPr>
        <w:tabs>
          <w:tab w:val="num" w:pos="0"/>
        </w:tabs>
        <w:ind w:left="720" w:hanging="360"/>
      </w:pPr>
      <w:rPr>
        <w:rFonts w:ascii="Symbol" w:hAnsi="Symbol" w:cs="Symbol"/>
      </w:rPr>
    </w:lvl>
  </w:abstractNum>
  <w:abstractNum w:abstractNumId="15">
    <w:nsid w:val="00000010"/>
    <w:multiLevelType w:val="multilevel"/>
    <w:tmpl w:val="19A29D1E"/>
    <w:lvl w:ilvl="0">
      <w:start w:val="1"/>
      <w:numFmt w:val="bullet"/>
      <w:lvlText w:val=""/>
      <w:lvlJc w:val="left"/>
      <w:pPr>
        <w:tabs>
          <w:tab w:val="num" w:pos="720"/>
        </w:tabs>
        <w:ind w:left="720" w:hanging="360"/>
      </w:pPr>
      <w:rPr>
        <w:rFonts w:ascii="Symbol" w:hAnsi="Symbol" w:hint="default"/>
        <w:sz w:val="22"/>
        <w:szCs w:val="22"/>
      </w:rPr>
    </w:lvl>
    <w:lvl w:ilvl="1">
      <w:start w:val="1"/>
      <w:numFmt w:val="decimal"/>
      <w:lvlText w:val="%2)"/>
      <w:lvlJc w:val="left"/>
      <w:pPr>
        <w:tabs>
          <w:tab w:val="num" w:pos="1440"/>
        </w:tabs>
        <w:ind w:left="1440" w:hanging="360"/>
      </w:pPr>
      <w:rPr>
        <w:rFonts w:ascii="Symbol" w:hAnsi="Symbol" w:cs="Symbol" w:hint="default"/>
        <w:b w:val="0"/>
        <w:i w:val="0"/>
        <w:color w:val="000000"/>
        <w:sz w:val="22"/>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502"/>
        </w:tabs>
        <w:ind w:left="502" w:hanging="360"/>
      </w:pPr>
      <w:rPr>
        <w:color w:val="auto"/>
      </w:rPr>
    </w:lvl>
    <w:lvl w:ilvl="4">
      <w:start w:val="1"/>
      <w:numFmt w:val="lowerLetter"/>
      <w:lvlText w:val="%5."/>
      <w:lvlJc w:val="left"/>
      <w:pPr>
        <w:tabs>
          <w:tab w:val="num" w:pos="3600"/>
        </w:tabs>
        <w:ind w:left="3600" w:hanging="360"/>
      </w:pPr>
    </w:lvl>
    <w:lvl w:ilvl="5">
      <w:start w:val="1"/>
      <w:numFmt w:val="lowerLetter"/>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0000011"/>
    <w:multiLevelType w:val="multilevel"/>
    <w:tmpl w:val="00000011"/>
    <w:name w:val="WW8Num17"/>
    <w:lvl w:ilvl="0">
      <w:start w:val="1"/>
      <w:numFmt w:val="decimal"/>
      <w:lvlText w:val="%1."/>
      <w:lvlJc w:val="left"/>
      <w:pPr>
        <w:tabs>
          <w:tab w:val="num" w:pos="720"/>
        </w:tabs>
        <w:ind w:left="720" w:hanging="360"/>
      </w:pPr>
      <w:rPr>
        <w:rFonts w:ascii="Symbol" w:hAnsi="Symbol" w:cs="Symbol"/>
        <w:color w:val="000000"/>
        <w:sz w:val="20"/>
        <w:szCs w:val="20"/>
      </w:rPr>
    </w:lvl>
    <w:lvl w:ilvl="1">
      <w:start w:val="1"/>
      <w:numFmt w:val="decimal"/>
      <w:lvlText w:val="%1.%2."/>
      <w:lvlJc w:val="left"/>
      <w:pPr>
        <w:tabs>
          <w:tab w:val="num" w:pos="720"/>
        </w:tabs>
        <w:ind w:left="720" w:hanging="360"/>
      </w:pPr>
      <w:rPr>
        <w:rFonts w:ascii="Courier New" w:hAnsi="Courier New" w:cs="Courier New"/>
      </w:rPr>
    </w:lvl>
    <w:lvl w:ilvl="2">
      <w:start w:val="1"/>
      <w:numFmt w:val="decimal"/>
      <w:lvlText w:val="%1.%2.%3."/>
      <w:lvlJc w:val="left"/>
      <w:pPr>
        <w:tabs>
          <w:tab w:val="num" w:pos="1080"/>
        </w:tabs>
        <w:ind w:left="1080" w:hanging="720"/>
      </w:pPr>
      <w:rPr>
        <w:rFonts w:ascii="Wingdings" w:hAnsi="Wingdings" w:cs="Wingdings"/>
      </w:rPr>
    </w:lvl>
    <w:lvl w:ilvl="3">
      <w:start w:val="1"/>
      <w:numFmt w:val="decimal"/>
      <w:lvlText w:val="%1.%2.%3.%4."/>
      <w:lvlJc w:val="left"/>
      <w:pPr>
        <w:tabs>
          <w:tab w:val="num" w:pos="1080"/>
        </w:tabs>
        <w:ind w:left="1080" w:hanging="720"/>
      </w:pPr>
      <w:rPr>
        <w:rFonts w:ascii="Wingdings" w:hAnsi="Wingdings" w:cs="Wingdings"/>
      </w:rPr>
    </w:lvl>
    <w:lvl w:ilvl="4">
      <w:start w:val="1"/>
      <w:numFmt w:val="decimal"/>
      <w:lvlText w:val="%1.%2.%3.%4.%5."/>
      <w:lvlJc w:val="left"/>
      <w:pPr>
        <w:tabs>
          <w:tab w:val="num" w:pos="1440"/>
        </w:tabs>
        <w:ind w:left="1440" w:hanging="1080"/>
      </w:pPr>
      <w:rPr>
        <w:rFonts w:ascii="Wingdings" w:hAnsi="Wingdings" w:cs="Wingdings"/>
      </w:rPr>
    </w:lvl>
    <w:lvl w:ilvl="5">
      <w:start w:val="1"/>
      <w:numFmt w:val="decimal"/>
      <w:lvlText w:val="%1.%2.%3.%4.%5.%6."/>
      <w:lvlJc w:val="left"/>
      <w:pPr>
        <w:tabs>
          <w:tab w:val="num" w:pos="1440"/>
        </w:tabs>
        <w:ind w:left="1440" w:hanging="1080"/>
      </w:pPr>
      <w:rPr>
        <w:rFonts w:ascii="Wingdings" w:hAnsi="Wingdings" w:cs="Wingdings"/>
      </w:rPr>
    </w:lvl>
    <w:lvl w:ilvl="6">
      <w:start w:val="1"/>
      <w:numFmt w:val="decimal"/>
      <w:lvlText w:val="%1.%2.%3.%4.%5.%6.%7."/>
      <w:lvlJc w:val="left"/>
      <w:pPr>
        <w:tabs>
          <w:tab w:val="num" w:pos="1800"/>
        </w:tabs>
        <w:ind w:left="1800" w:hanging="1440"/>
      </w:pPr>
      <w:rPr>
        <w:rFonts w:ascii="Wingdings" w:hAnsi="Wingdings" w:cs="Wingdings"/>
      </w:rPr>
    </w:lvl>
    <w:lvl w:ilvl="7">
      <w:start w:val="1"/>
      <w:numFmt w:val="decimal"/>
      <w:lvlText w:val="%1.%2.%3.%4.%5.%6.%7.%8."/>
      <w:lvlJc w:val="left"/>
      <w:pPr>
        <w:tabs>
          <w:tab w:val="num" w:pos="1800"/>
        </w:tabs>
        <w:ind w:left="1800" w:hanging="1440"/>
      </w:pPr>
      <w:rPr>
        <w:rFonts w:ascii="Wingdings" w:hAnsi="Wingdings" w:cs="Wingdings"/>
      </w:rPr>
    </w:lvl>
    <w:lvl w:ilvl="8">
      <w:start w:val="1"/>
      <w:numFmt w:val="decimal"/>
      <w:lvlText w:val="%1.%2.%3.%4.%5.%6.%7.%8.%9."/>
      <w:lvlJc w:val="left"/>
      <w:pPr>
        <w:tabs>
          <w:tab w:val="num" w:pos="2160"/>
        </w:tabs>
        <w:ind w:left="2160" w:hanging="1800"/>
      </w:pPr>
      <w:rPr>
        <w:rFonts w:ascii="Wingdings" w:hAnsi="Wingdings" w:cs="Wingdings"/>
      </w:rPr>
    </w:lvl>
  </w:abstractNum>
  <w:abstractNum w:abstractNumId="17">
    <w:nsid w:val="00000013"/>
    <w:multiLevelType w:val="multilevel"/>
    <w:tmpl w:val="3AEAA7F4"/>
    <w:name w:val="WW8Num19"/>
    <w:lvl w:ilvl="0">
      <w:start w:val="1"/>
      <w:numFmt w:val="bullet"/>
      <w:lvlText w:val=""/>
      <w:lvlJc w:val="left"/>
      <w:pPr>
        <w:tabs>
          <w:tab w:val="num" w:pos="708"/>
        </w:tabs>
        <w:ind w:left="464" w:hanging="284"/>
      </w:pPr>
      <w:rPr>
        <w:rFonts w:ascii="Symbol" w:hAnsi="Symbol" w:hint="default"/>
        <w:sz w:val="22"/>
        <w:szCs w:val="22"/>
        <w:lang w:val="pl-PL"/>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Wingdings 2" w:hAnsi="Wingdings 2" w:cs="Open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4"/>
    <w:multiLevelType w:val="singleLevel"/>
    <w:tmpl w:val="026E8342"/>
    <w:name w:val="WW8Num20"/>
    <w:lvl w:ilvl="0">
      <w:start w:val="1"/>
      <w:numFmt w:val="bullet"/>
      <w:lvlText w:val=""/>
      <w:lvlJc w:val="left"/>
      <w:pPr>
        <w:tabs>
          <w:tab w:val="num" w:pos="0"/>
        </w:tabs>
        <w:ind w:left="720" w:hanging="360"/>
      </w:pPr>
      <w:rPr>
        <w:rFonts w:ascii="Symbol" w:hAnsi="Symbol" w:cs="Symbol"/>
        <w:sz w:val="22"/>
        <w:szCs w:val="22"/>
        <w:vertAlign w:val="baseline"/>
      </w:rPr>
    </w:lvl>
  </w:abstractNum>
  <w:abstractNum w:abstractNumId="19">
    <w:nsid w:val="00000015"/>
    <w:multiLevelType w:val="multilevel"/>
    <w:tmpl w:val="00000015"/>
    <w:name w:val="WW8Num21"/>
    <w:lvl w:ilvl="0">
      <w:start w:val="1"/>
      <w:numFmt w:val="bullet"/>
      <w:lvlText w:val=""/>
      <w:lvlJc w:val="left"/>
      <w:pPr>
        <w:tabs>
          <w:tab w:val="num" w:pos="720"/>
        </w:tabs>
        <w:ind w:left="720" w:hanging="360"/>
      </w:pPr>
      <w:rPr>
        <w:rFonts w:ascii="Wingdings 2" w:hAnsi="Wingdings 2" w:cs="Symbol"/>
        <w:bCs/>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bCs/>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bCs/>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rPr>
    </w:lvl>
  </w:abstractNum>
  <w:abstractNum w:abstractNumId="21">
    <w:nsid w:val="00000017"/>
    <w:multiLevelType w:val="singleLevel"/>
    <w:tmpl w:val="E24613E2"/>
    <w:name w:val="WW8Num23"/>
    <w:lvl w:ilvl="0">
      <w:start w:val="1"/>
      <w:numFmt w:val="bullet"/>
      <w:lvlText w:val=""/>
      <w:lvlJc w:val="left"/>
      <w:pPr>
        <w:tabs>
          <w:tab w:val="num" w:pos="0"/>
        </w:tabs>
        <w:ind w:left="720" w:hanging="360"/>
      </w:pPr>
      <w:rPr>
        <w:rFonts w:ascii="Symbol" w:hAnsi="Symbol" w:cs="Symbol"/>
        <w:sz w:val="22"/>
        <w:szCs w:val="22"/>
      </w:rPr>
    </w:lvl>
  </w:abstractNum>
  <w:abstractNum w:abstractNumId="22">
    <w:nsid w:val="00000018"/>
    <w:multiLevelType w:val="singleLevel"/>
    <w:tmpl w:val="0CDCAABC"/>
    <w:name w:val="WW8Num24"/>
    <w:lvl w:ilvl="0">
      <w:start w:val="1"/>
      <w:numFmt w:val="bullet"/>
      <w:lvlText w:val=""/>
      <w:lvlJc w:val="left"/>
      <w:pPr>
        <w:tabs>
          <w:tab w:val="num" w:pos="426"/>
        </w:tabs>
        <w:ind w:left="426" w:hanging="284"/>
      </w:pPr>
      <w:rPr>
        <w:rFonts w:ascii="Symbol" w:hAnsi="Symbol" w:cs="Symbol"/>
        <w:sz w:val="22"/>
        <w:szCs w:val="22"/>
      </w:rPr>
    </w:lvl>
  </w:abstractNum>
  <w:abstractNum w:abstractNumId="23">
    <w:nsid w:val="00000019"/>
    <w:multiLevelType w:val="multilevel"/>
    <w:tmpl w:val="00000019"/>
    <w:name w:val="WW8Num25"/>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4">
    <w:nsid w:val="0000001A"/>
    <w:multiLevelType w:val="singleLevel"/>
    <w:tmpl w:val="0F12A228"/>
    <w:name w:val="WW8Num26"/>
    <w:lvl w:ilvl="0">
      <w:start w:val="1"/>
      <w:numFmt w:val="bullet"/>
      <w:lvlText w:val=""/>
      <w:lvlJc w:val="left"/>
      <w:pPr>
        <w:tabs>
          <w:tab w:val="num" w:pos="644"/>
        </w:tabs>
        <w:ind w:left="644" w:hanging="284"/>
      </w:pPr>
      <w:rPr>
        <w:rFonts w:ascii="Symbol" w:hAnsi="Symbol" w:cs="Symbol"/>
        <w:sz w:val="22"/>
        <w:szCs w:val="22"/>
      </w:rPr>
    </w:lvl>
  </w:abstractNum>
  <w:abstractNum w:abstractNumId="25">
    <w:nsid w:val="0000001B"/>
    <w:multiLevelType w:val="multilevel"/>
    <w:tmpl w:val="361883DE"/>
    <w:name w:val="WW8Num27"/>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OpenSymbol"/>
        <w:sz w:val="22"/>
        <w:szCs w:val="22"/>
      </w:rPr>
    </w:lvl>
    <w:lvl w:ilvl="2">
      <w:start w:val="1"/>
      <w:numFmt w:val="bullet"/>
      <w:lvlText w:val="▪"/>
      <w:lvlJc w:val="left"/>
      <w:pPr>
        <w:tabs>
          <w:tab w:val="num" w:pos="1440"/>
        </w:tabs>
        <w:ind w:left="1440" w:hanging="360"/>
      </w:pPr>
      <w:rPr>
        <w:rFonts w:ascii="OpenSymbol" w:hAnsi="OpenSymbol" w:cs="OpenSymbol"/>
        <w:sz w:val="22"/>
        <w:szCs w:val="22"/>
      </w:rPr>
    </w:lvl>
    <w:lvl w:ilvl="3">
      <w:start w:val="1"/>
      <w:numFmt w:val="bullet"/>
      <w:lvlText w:val=""/>
      <w:lvlJc w:val="left"/>
      <w:pPr>
        <w:tabs>
          <w:tab w:val="num" w:pos="1800"/>
        </w:tabs>
        <w:ind w:left="1800" w:hanging="360"/>
      </w:pPr>
      <w:rPr>
        <w:rFonts w:ascii="Wingdings 2" w:hAnsi="Wingdings 2" w:cs="Wingdings"/>
      </w:rPr>
    </w:lvl>
    <w:lvl w:ilvl="4">
      <w:start w:val="1"/>
      <w:numFmt w:val="bullet"/>
      <w:lvlText w:val="◦"/>
      <w:lvlJc w:val="left"/>
      <w:pPr>
        <w:tabs>
          <w:tab w:val="num" w:pos="2160"/>
        </w:tabs>
        <w:ind w:left="2160" w:hanging="360"/>
      </w:pPr>
      <w:rPr>
        <w:rFonts w:ascii="OpenSymbol" w:hAnsi="OpenSymbol" w:cs="OpenSymbol"/>
        <w:sz w:val="22"/>
        <w:szCs w:val="22"/>
      </w:rPr>
    </w:lvl>
    <w:lvl w:ilvl="5">
      <w:start w:val="1"/>
      <w:numFmt w:val="bullet"/>
      <w:lvlText w:val="▪"/>
      <w:lvlJc w:val="left"/>
      <w:pPr>
        <w:tabs>
          <w:tab w:val="num" w:pos="2520"/>
        </w:tabs>
        <w:ind w:left="2520" w:hanging="360"/>
      </w:pPr>
      <w:rPr>
        <w:rFonts w:ascii="OpenSymbol" w:hAnsi="OpenSymbol" w:cs="OpenSymbol"/>
        <w:sz w:val="22"/>
        <w:szCs w:val="22"/>
      </w:rPr>
    </w:lvl>
    <w:lvl w:ilvl="6">
      <w:start w:val="1"/>
      <w:numFmt w:val="bullet"/>
      <w:lvlText w:val=""/>
      <w:lvlJc w:val="left"/>
      <w:pPr>
        <w:tabs>
          <w:tab w:val="num" w:pos="2880"/>
        </w:tabs>
        <w:ind w:left="2880" w:hanging="360"/>
      </w:pPr>
      <w:rPr>
        <w:rFonts w:ascii="Wingdings 2" w:hAnsi="Wingdings 2" w:cs="Wingdings"/>
      </w:rPr>
    </w:lvl>
    <w:lvl w:ilvl="7">
      <w:start w:val="1"/>
      <w:numFmt w:val="bullet"/>
      <w:lvlText w:val="◦"/>
      <w:lvlJc w:val="left"/>
      <w:pPr>
        <w:tabs>
          <w:tab w:val="num" w:pos="3240"/>
        </w:tabs>
        <w:ind w:left="3240" w:hanging="360"/>
      </w:pPr>
      <w:rPr>
        <w:rFonts w:ascii="OpenSymbol" w:hAnsi="OpenSymbol" w:cs="OpenSymbol"/>
        <w:sz w:val="22"/>
        <w:szCs w:val="22"/>
      </w:rPr>
    </w:lvl>
    <w:lvl w:ilvl="8">
      <w:start w:val="1"/>
      <w:numFmt w:val="bullet"/>
      <w:lvlText w:val="▪"/>
      <w:lvlJc w:val="left"/>
      <w:pPr>
        <w:tabs>
          <w:tab w:val="num" w:pos="3600"/>
        </w:tabs>
        <w:ind w:left="3600" w:hanging="360"/>
      </w:pPr>
      <w:rPr>
        <w:rFonts w:ascii="OpenSymbol" w:hAnsi="OpenSymbol" w:cs="OpenSymbol"/>
        <w:sz w:val="22"/>
        <w:szCs w:val="22"/>
      </w:rPr>
    </w:lvl>
  </w:abstractNum>
  <w:abstractNum w:abstractNumId="26">
    <w:nsid w:val="0000001C"/>
    <w:multiLevelType w:val="multilevel"/>
    <w:tmpl w:val="7ABC25BE"/>
    <w:name w:val="WW8Num28"/>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cs="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cs="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7">
    <w:nsid w:val="0000001D"/>
    <w:multiLevelType w:val="singleLevel"/>
    <w:tmpl w:val="0000001D"/>
    <w:name w:val="WW8Num29"/>
    <w:lvl w:ilvl="0">
      <w:start w:val="1"/>
      <w:numFmt w:val="bullet"/>
      <w:lvlText w:val=""/>
      <w:lvlJc w:val="left"/>
      <w:pPr>
        <w:tabs>
          <w:tab w:val="num" w:pos="284"/>
        </w:tabs>
        <w:ind w:left="284" w:hanging="284"/>
      </w:pPr>
      <w:rPr>
        <w:rFonts w:ascii="Symbol" w:hAnsi="Symbol" w:cs="Symbol"/>
      </w:rPr>
    </w:lvl>
  </w:abstractNum>
  <w:abstractNum w:abstractNumId="28">
    <w:nsid w:val="0000001E"/>
    <w:multiLevelType w:val="singleLevel"/>
    <w:tmpl w:val="0000001E"/>
    <w:name w:val="WW8Num30"/>
    <w:lvl w:ilvl="0">
      <w:start w:val="1"/>
      <w:numFmt w:val="bullet"/>
      <w:lvlText w:val=""/>
      <w:lvlJc w:val="left"/>
      <w:pPr>
        <w:tabs>
          <w:tab w:val="num" w:pos="284"/>
        </w:tabs>
        <w:ind w:left="284" w:hanging="284"/>
      </w:pPr>
      <w:rPr>
        <w:rFonts w:ascii="Symbol" w:hAnsi="Symbol" w:cs="Symbol"/>
      </w:rPr>
    </w:lvl>
  </w:abstractNum>
  <w:abstractNum w:abstractNumId="29">
    <w:nsid w:val="0000001F"/>
    <w:multiLevelType w:val="singleLevel"/>
    <w:tmpl w:val="BC4E7706"/>
    <w:name w:val="WW8Num31"/>
    <w:lvl w:ilvl="0">
      <w:start w:val="1"/>
      <w:numFmt w:val="bullet"/>
      <w:lvlText w:val=""/>
      <w:lvlJc w:val="left"/>
      <w:pPr>
        <w:tabs>
          <w:tab w:val="num" w:pos="284"/>
        </w:tabs>
        <w:ind w:left="284" w:hanging="284"/>
      </w:pPr>
      <w:rPr>
        <w:rFonts w:ascii="Symbol" w:hAnsi="Symbol" w:cs="Symbol"/>
        <w:sz w:val="22"/>
        <w:szCs w:val="22"/>
      </w:rPr>
    </w:lvl>
  </w:abstractNum>
  <w:abstractNum w:abstractNumId="30">
    <w:nsid w:val="00000020"/>
    <w:multiLevelType w:val="singleLevel"/>
    <w:tmpl w:val="D97CE880"/>
    <w:name w:val="WW8Num32"/>
    <w:lvl w:ilvl="0">
      <w:start w:val="1"/>
      <w:numFmt w:val="bullet"/>
      <w:lvlText w:val=""/>
      <w:lvlJc w:val="left"/>
      <w:pPr>
        <w:tabs>
          <w:tab w:val="num" w:pos="284"/>
        </w:tabs>
        <w:ind w:left="284" w:hanging="284"/>
      </w:pPr>
      <w:rPr>
        <w:rFonts w:ascii="Symbol" w:hAnsi="Symbol" w:cs="Symbol"/>
        <w:sz w:val="22"/>
        <w:szCs w:val="22"/>
      </w:rPr>
    </w:lvl>
  </w:abstractNum>
  <w:abstractNum w:abstractNumId="31">
    <w:nsid w:val="00000021"/>
    <w:multiLevelType w:val="multilevel"/>
    <w:tmpl w:val="00000021"/>
    <w:name w:val="WW8Num33"/>
    <w:lvl w:ilvl="0">
      <w:start w:val="1"/>
      <w:numFmt w:val="bullet"/>
      <w:lvlText w:val=""/>
      <w:lvlJc w:val="left"/>
      <w:pPr>
        <w:tabs>
          <w:tab w:val="num" w:pos="720"/>
        </w:tabs>
        <w:ind w:left="720" w:hanging="360"/>
      </w:pPr>
      <w:rPr>
        <w:rFonts w:ascii="Wingdings 2" w:hAnsi="Wingdings 2"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2">
    <w:nsid w:val="00000022"/>
    <w:multiLevelType w:val="multilevel"/>
    <w:tmpl w:val="6F7A3886"/>
    <w:name w:val="WW8Num34"/>
    <w:lvl w:ilvl="0">
      <w:start w:val="1"/>
      <w:numFmt w:val="bullet"/>
      <w:lvlText w:val=""/>
      <w:lvlJc w:val="left"/>
      <w:pPr>
        <w:tabs>
          <w:tab w:val="num" w:pos="720"/>
        </w:tabs>
        <w:ind w:left="720" w:hanging="360"/>
      </w:pPr>
      <w:rPr>
        <w:rFonts w:ascii="Symbol" w:hAnsi="Symbol" w:hint="default"/>
        <w:color w:val="00000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3">
    <w:nsid w:val="00000023"/>
    <w:multiLevelType w:val="multilevel"/>
    <w:tmpl w:val="4078BCDA"/>
    <w:name w:val="WW8Num35"/>
    <w:lvl w:ilvl="0">
      <w:start w:val="1"/>
      <w:numFmt w:val="bullet"/>
      <w:lvlText w:val=""/>
      <w:lvlJc w:val="left"/>
      <w:pPr>
        <w:tabs>
          <w:tab w:val="num" w:pos="720"/>
        </w:tabs>
        <w:ind w:left="720" w:hanging="360"/>
      </w:pPr>
      <w:rPr>
        <w:rFonts w:ascii="Symbol" w:hAnsi="Symbol"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nsid w:val="00000024"/>
    <w:multiLevelType w:val="multilevel"/>
    <w:tmpl w:val="F8846FAE"/>
    <w:name w:val="WW8Num36"/>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Wingdings 2"/>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Wingdings 2"/>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5">
    <w:nsid w:val="00000025"/>
    <w:multiLevelType w:val="multilevel"/>
    <w:tmpl w:val="7346B2A0"/>
    <w:name w:val="WW8Num37"/>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6">
    <w:nsid w:val="00000026"/>
    <w:multiLevelType w:val="multilevel"/>
    <w:tmpl w:val="00000026"/>
    <w:name w:val="WW8Num38"/>
    <w:lvl w:ilvl="0">
      <w:start w:val="1"/>
      <w:numFmt w:val="bullet"/>
      <w:lvlText w:val=""/>
      <w:lvlJc w:val="left"/>
      <w:pPr>
        <w:tabs>
          <w:tab w:val="num" w:pos="720"/>
        </w:tabs>
        <w:ind w:left="720" w:hanging="360"/>
      </w:pPr>
      <w:rPr>
        <w:rFonts w:ascii="Wingdings 2" w:hAnsi="Wingdings 2" w:cs="Symbol"/>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7">
    <w:nsid w:val="00000027"/>
    <w:multiLevelType w:val="multilevel"/>
    <w:tmpl w:val="1228CBCA"/>
    <w:name w:val="WW8Num39"/>
    <w:lvl w:ilvl="0">
      <w:start w:val="1"/>
      <w:numFmt w:val="bullet"/>
      <w:lvlText w:val=""/>
      <w:lvlJc w:val="left"/>
      <w:pPr>
        <w:tabs>
          <w:tab w:val="num" w:pos="720"/>
        </w:tabs>
        <w:ind w:left="720" w:hanging="360"/>
      </w:pPr>
      <w:rPr>
        <w:rFonts w:ascii="Symbol" w:hAnsi="Symbol" w:hint="default"/>
        <w:color w:val="00000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8">
    <w:nsid w:val="00000028"/>
    <w:multiLevelType w:val="multilevel"/>
    <w:tmpl w:val="00000028"/>
    <w:name w:val="WW8Num40"/>
    <w:lvl w:ilvl="0">
      <w:start w:val="1"/>
      <w:numFmt w:val="bullet"/>
      <w:lvlText w:val=""/>
      <w:lvlJc w:val="left"/>
      <w:pPr>
        <w:tabs>
          <w:tab w:val="num" w:pos="720"/>
        </w:tabs>
        <w:ind w:left="720" w:hanging="360"/>
      </w:pPr>
      <w:rPr>
        <w:rFonts w:ascii="Wingdings 2" w:hAnsi="Wingdings 2" w:cs="Symbol"/>
        <w:vertAlign w:val="superscrip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vertAlign w:val="superscript"/>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vertAlign w:val="superscript"/>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9">
    <w:nsid w:val="00000029"/>
    <w:multiLevelType w:val="multilevel"/>
    <w:tmpl w:val="88A45BC4"/>
    <w:name w:val="WW8Num41"/>
    <w:lvl w:ilvl="0">
      <w:start w:val="1"/>
      <w:numFmt w:val="bullet"/>
      <w:lvlText w:val=""/>
      <w:lvlJc w:val="left"/>
      <w:pPr>
        <w:tabs>
          <w:tab w:val="num" w:pos="720"/>
        </w:tabs>
        <w:ind w:left="720" w:hanging="360"/>
      </w:pPr>
      <w:rPr>
        <w:rFonts w:ascii="Symbol" w:hAnsi="Symbol" w:hint="default"/>
        <w:color w:val="00000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0">
    <w:nsid w:val="0000002A"/>
    <w:multiLevelType w:val="multilevel"/>
    <w:tmpl w:val="0000002A"/>
    <w:name w:val="WW8Num42"/>
    <w:lvl w:ilvl="0">
      <w:start w:val="1"/>
      <w:numFmt w:val="bullet"/>
      <w:lvlText w:val=""/>
      <w:lvlJc w:val="left"/>
      <w:pPr>
        <w:tabs>
          <w:tab w:val="num" w:pos="720"/>
        </w:tabs>
        <w:ind w:left="720" w:hanging="360"/>
      </w:pPr>
      <w:rPr>
        <w:rFonts w:ascii="Wingdings" w:hAnsi="Wingdings" w:cs="Symbo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nsid w:val="0000002B"/>
    <w:multiLevelType w:val="singleLevel"/>
    <w:tmpl w:val="563827F4"/>
    <w:name w:val="WW8Num43"/>
    <w:lvl w:ilvl="0">
      <w:start w:val="1"/>
      <w:numFmt w:val="bullet"/>
      <w:lvlText w:val=""/>
      <w:lvlJc w:val="left"/>
      <w:pPr>
        <w:tabs>
          <w:tab w:val="num" w:pos="644"/>
        </w:tabs>
        <w:ind w:left="644" w:hanging="284"/>
      </w:pPr>
      <w:rPr>
        <w:rFonts w:ascii="Symbol" w:hAnsi="Symbol" w:cs="Symbol"/>
        <w:sz w:val="22"/>
        <w:szCs w:val="22"/>
      </w:rPr>
    </w:lvl>
  </w:abstractNum>
  <w:abstractNum w:abstractNumId="42">
    <w:nsid w:val="0000002C"/>
    <w:multiLevelType w:val="singleLevel"/>
    <w:tmpl w:val="206EA108"/>
    <w:name w:val="WW8Num44"/>
    <w:lvl w:ilvl="0">
      <w:start w:val="1"/>
      <w:numFmt w:val="bullet"/>
      <w:lvlText w:val=""/>
      <w:lvlJc w:val="left"/>
      <w:pPr>
        <w:tabs>
          <w:tab w:val="num" w:pos="644"/>
        </w:tabs>
        <w:ind w:left="644" w:hanging="284"/>
      </w:pPr>
      <w:rPr>
        <w:rFonts w:ascii="Symbol" w:hAnsi="Symbol" w:cs="Symbol"/>
        <w:sz w:val="22"/>
        <w:szCs w:val="22"/>
      </w:rPr>
    </w:lvl>
  </w:abstractNum>
  <w:abstractNum w:abstractNumId="43">
    <w:nsid w:val="0000002D"/>
    <w:multiLevelType w:val="singleLevel"/>
    <w:tmpl w:val="595C8BB8"/>
    <w:name w:val="WW8Num45"/>
    <w:lvl w:ilvl="0">
      <w:start w:val="1"/>
      <w:numFmt w:val="bullet"/>
      <w:lvlText w:val=""/>
      <w:lvlJc w:val="left"/>
      <w:pPr>
        <w:tabs>
          <w:tab w:val="num" w:pos="284"/>
        </w:tabs>
        <w:ind w:left="284" w:hanging="284"/>
      </w:pPr>
      <w:rPr>
        <w:rFonts w:ascii="Symbol" w:hAnsi="Symbol" w:cs="Symbol"/>
        <w:sz w:val="22"/>
        <w:szCs w:val="22"/>
      </w:rPr>
    </w:lvl>
  </w:abstractNum>
  <w:abstractNum w:abstractNumId="44">
    <w:nsid w:val="0000002E"/>
    <w:multiLevelType w:val="singleLevel"/>
    <w:tmpl w:val="0000002E"/>
    <w:name w:val="WW8Num46"/>
    <w:lvl w:ilvl="0">
      <w:start w:val="1"/>
      <w:numFmt w:val="bullet"/>
      <w:lvlText w:val=""/>
      <w:lvlJc w:val="left"/>
      <w:pPr>
        <w:tabs>
          <w:tab w:val="num" w:pos="644"/>
        </w:tabs>
        <w:ind w:left="644" w:hanging="284"/>
      </w:pPr>
      <w:rPr>
        <w:rFonts w:ascii="Symbol" w:hAnsi="Symbol" w:cs="Symbol"/>
      </w:rPr>
    </w:lvl>
  </w:abstractNum>
  <w:abstractNum w:abstractNumId="45">
    <w:nsid w:val="0000002F"/>
    <w:multiLevelType w:val="singleLevel"/>
    <w:tmpl w:val="99DE4728"/>
    <w:name w:val="WW8Num47"/>
    <w:lvl w:ilvl="0">
      <w:start w:val="1"/>
      <w:numFmt w:val="bullet"/>
      <w:lvlText w:val=""/>
      <w:lvlJc w:val="left"/>
      <w:pPr>
        <w:tabs>
          <w:tab w:val="num" w:pos="644"/>
        </w:tabs>
        <w:ind w:left="644" w:hanging="284"/>
      </w:pPr>
      <w:rPr>
        <w:rFonts w:ascii="Symbol" w:hAnsi="Symbol" w:cs="Symbol"/>
        <w:sz w:val="22"/>
        <w:szCs w:val="22"/>
      </w:rPr>
    </w:lvl>
  </w:abstractNum>
  <w:abstractNum w:abstractNumId="46">
    <w:nsid w:val="00000030"/>
    <w:multiLevelType w:val="singleLevel"/>
    <w:tmpl w:val="5DD05CFC"/>
    <w:name w:val="WW8Num48"/>
    <w:lvl w:ilvl="0">
      <w:start w:val="1"/>
      <w:numFmt w:val="bullet"/>
      <w:lvlText w:val=""/>
      <w:lvlJc w:val="left"/>
      <w:pPr>
        <w:tabs>
          <w:tab w:val="num" w:pos="644"/>
        </w:tabs>
        <w:ind w:left="644" w:hanging="284"/>
      </w:pPr>
      <w:rPr>
        <w:rFonts w:ascii="Symbol" w:hAnsi="Symbol" w:cs="Symbol"/>
        <w:sz w:val="22"/>
        <w:szCs w:val="22"/>
      </w:rPr>
    </w:lvl>
  </w:abstractNum>
  <w:abstractNum w:abstractNumId="47">
    <w:nsid w:val="00000031"/>
    <w:multiLevelType w:val="multilevel"/>
    <w:tmpl w:val="888CF270"/>
    <w:name w:val="WW8Num49"/>
    <w:lvl w:ilvl="0">
      <w:start w:val="1"/>
      <w:numFmt w:val="bullet"/>
      <w:lvlText w:val=""/>
      <w:lvlJc w:val="left"/>
      <w:pPr>
        <w:tabs>
          <w:tab w:val="num" w:pos="720"/>
        </w:tabs>
        <w:ind w:left="720" w:hanging="360"/>
      </w:pPr>
      <w:rPr>
        <w:rFonts w:ascii="Symbol" w:hAnsi="Symbol" w:hint="default"/>
        <w:sz w:val="22"/>
        <w:szCs w:val="22"/>
      </w:r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nsid w:val="00000033"/>
    <w:multiLevelType w:val="multilevel"/>
    <w:tmpl w:val="00000033"/>
    <w:name w:val="WW8Num51"/>
    <w:lvl w:ilvl="0">
      <w:start w:val="1"/>
      <w:numFmt w:val="bullet"/>
      <w:lvlText w:val=""/>
      <w:lvlJc w:val="left"/>
      <w:pPr>
        <w:tabs>
          <w:tab w:val="num" w:pos="720"/>
        </w:tabs>
        <w:ind w:left="720" w:hanging="360"/>
      </w:pPr>
      <w:rPr>
        <w:rFonts w:ascii="Wingdings 2" w:hAnsi="Wingdings 2" w:cs="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cs="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cs="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49">
    <w:nsid w:val="00000034"/>
    <w:multiLevelType w:val="multilevel"/>
    <w:tmpl w:val="9828BF36"/>
    <w:name w:val="WW8Num52"/>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0">
    <w:nsid w:val="00000035"/>
    <w:multiLevelType w:val="multilevel"/>
    <w:tmpl w:val="173CCB3E"/>
    <w:name w:val="WW8Num53"/>
    <w:lvl w:ilvl="0">
      <w:start w:val="1"/>
      <w:numFmt w:val="bullet"/>
      <w:lvlText w:val=""/>
      <w:lvlJc w:val="left"/>
      <w:pPr>
        <w:tabs>
          <w:tab w:val="num" w:pos="720"/>
        </w:tabs>
        <w:ind w:left="720" w:hanging="360"/>
      </w:pPr>
      <w:rPr>
        <w:rFonts w:ascii="Symbol" w:hAnsi="Symbol" w:hint="default"/>
        <w:b/>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b/>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b/>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1">
    <w:nsid w:val="00000036"/>
    <w:multiLevelType w:val="multilevel"/>
    <w:tmpl w:val="00000036"/>
    <w:name w:val="WW8Num54"/>
    <w:lvl w:ilvl="0">
      <w:start w:val="1"/>
      <w:numFmt w:val="bullet"/>
      <w:lvlText w:val=""/>
      <w:lvlJc w:val="left"/>
      <w:pPr>
        <w:tabs>
          <w:tab w:val="num" w:pos="360"/>
        </w:tabs>
        <w:ind w:left="360" w:hanging="360"/>
      </w:pPr>
      <w:rPr>
        <w:rFonts w:ascii="Wingdings 2" w:hAnsi="Wingdings 2" w:cs="Symbol"/>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Wingdings 2" w:hAnsi="Wingdings 2" w:cs="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Wingdings 2" w:hAnsi="Wingdings 2" w:cs="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52">
    <w:nsid w:val="00000037"/>
    <w:multiLevelType w:val="multilevel"/>
    <w:tmpl w:val="F938637C"/>
    <w:name w:val="WW8Num55"/>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Wingdings 2" w:hAnsi="Wingdings 2" w:cs="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Wingdings 2" w:hAnsi="Wingdings 2" w:cs="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53">
    <w:nsid w:val="00000038"/>
    <w:multiLevelType w:val="multilevel"/>
    <w:tmpl w:val="C2EC56D2"/>
    <w:name w:val="WW8Num56"/>
    <w:lvl w:ilvl="0">
      <w:start w:val="1"/>
      <w:numFmt w:val="bullet"/>
      <w:lvlText w:val=""/>
      <w:lvlJc w:val="left"/>
      <w:pPr>
        <w:tabs>
          <w:tab w:val="num" w:pos="720"/>
        </w:tabs>
        <w:ind w:left="720" w:hanging="360"/>
      </w:pPr>
      <w:rPr>
        <w:rFonts w:ascii="Symbol" w:hAnsi="Symbol" w:hint="default"/>
        <w:color w:val="00000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4">
    <w:nsid w:val="00000039"/>
    <w:multiLevelType w:val="multilevel"/>
    <w:tmpl w:val="00000039"/>
    <w:name w:val="WW8Num57"/>
    <w:lvl w:ilvl="0">
      <w:start w:val="1"/>
      <w:numFmt w:val="bullet"/>
      <w:lvlText w:val=""/>
      <w:lvlJc w:val="left"/>
      <w:pPr>
        <w:tabs>
          <w:tab w:val="num" w:pos="360"/>
        </w:tabs>
        <w:ind w:left="360" w:hanging="360"/>
      </w:pPr>
      <w:rPr>
        <w:rFonts w:ascii="Wingdings 2" w:hAnsi="Wingdings 2" w:cs="Symbol"/>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Wingdings 2" w:hAnsi="Wingdings 2" w:cs="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Wingdings 2" w:hAnsi="Wingdings 2" w:cs="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55">
    <w:nsid w:val="0000003A"/>
    <w:multiLevelType w:val="multilevel"/>
    <w:tmpl w:val="75F010CA"/>
    <w:name w:val="WW8Num58"/>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6">
    <w:nsid w:val="0000003B"/>
    <w:multiLevelType w:val="multilevel"/>
    <w:tmpl w:val="8ADA35D6"/>
    <w:name w:val="WW8Num59"/>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7">
    <w:nsid w:val="0000003C"/>
    <w:multiLevelType w:val="multilevel"/>
    <w:tmpl w:val="FF2C061E"/>
    <w:name w:val="WW8Num60"/>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58">
    <w:nsid w:val="0000003D"/>
    <w:multiLevelType w:val="multilevel"/>
    <w:tmpl w:val="A8DCB546"/>
    <w:name w:val="WW8Num61"/>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59">
    <w:nsid w:val="0000003E"/>
    <w:multiLevelType w:val="singleLevel"/>
    <w:tmpl w:val="E60E3810"/>
    <w:name w:val="WW8Num62"/>
    <w:lvl w:ilvl="0">
      <w:start w:val="1"/>
      <w:numFmt w:val="bullet"/>
      <w:lvlText w:val=""/>
      <w:lvlJc w:val="left"/>
      <w:pPr>
        <w:tabs>
          <w:tab w:val="num" w:pos="0"/>
        </w:tabs>
        <w:ind w:left="1080" w:hanging="360"/>
      </w:pPr>
      <w:rPr>
        <w:rFonts w:ascii="Symbol" w:hAnsi="Symbol"/>
        <w:sz w:val="22"/>
        <w:szCs w:val="22"/>
      </w:rPr>
    </w:lvl>
  </w:abstractNum>
  <w:abstractNum w:abstractNumId="60">
    <w:nsid w:val="0000003F"/>
    <w:multiLevelType w:val="singleLevel"/>
    <w:tmpl w:val="9E441692"/>
    <w:name w:val="WW8Num63"/>
    <w:lvl w:ilvl="0">
      <w:start w:val="1"/>
      <w:numFmt w:val="bullet"/>
      <w:lvlText w:val=""/>
      <w:lvlJc w:val="left"/>
      <w:pPr>
        <w:tabs>
          <w:tab w:val="num" w:pos="0"/>
        </w:tabs>
        <w:ind w:left="1080" w:hanging="360"/>
      </w:pPr>
      <w:rPr>
        <w:rFonts w:ascii="Symbol" w:hAnsi="Symbol"/>
        <w:sz w:val="22"/>
        <w:szCs w:val="22"/>
      </w:rPr>
    </w:lvl>
  </w:abstractNum>
  <w:abstractNum w:abstractNumId="61">
    <w:nsid w:val="00000040"/>
    <w:multiLevelType w:val="singleLevel"/>
    <w:tmpl w:val="56BCCCE8"/>
    <w:name w:val="WW8Num64"/>
    <w:lvl w:ilvl="0">
      <w:start w:val="1"/>
      <w:numFmt w:val="bullet"/>
      <w:lvlText w:val=""/>
      <w:lvlJc w:val="left"/>
      <w:pPr>
        <w:tabs>
          <w:tab w:val="num" w:pos="0"/>
        </w:tabs>
        <w:ind w:left="720" w:hanging="360"/>
      </w:pPr>
      <w:rPr>
        <w:rFonts w:ascii="Symbol" w:hAnsi="Symbol"/>
        <w:sz w:val="22"/>
        <w:szCs w:val="22"/>
      </w:rPr>
    </w:lvl>
  </w:abstractNum>
  <w:abstractNum w:abstractNumId="62">
    <w:nsid w:val="00000041"/>
    <w:multiLevelType w:val="multilevel"/>
    <w:tmpl w:val="40568FBA"/>
    <w:name w:val="WW8Num65"/>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3">
    <w:nsid w:val="00000042"/>
    <w:multiLevelType w:val="multilevel"/>
    <w:tmpl w:val="3A7C2314"/>
    <w:name w:val="WW8Num66"/>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4">
    <w:nsid w:val="00000043"/>
    <w:multiLevelType w:val="multilevel"/>
    <w:tmpl w:val="00000043"/>
    <w:name w:val="WW8Num67"/>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5">
    <w:nsid w:val="00000044"/>
    <w:multiLevelType w:val="multilevel"/>
    <w:tmpl w:val="00000044"/>
    <w:name w:val="WW8Num68"/>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6">
    <w:nsid w:val="00000045"/>
    <w:multiLevelType w:val="multilevel"/>
    <w:tmpl w:val="00000045"/>
    <w:name w:val="WW8Num69"/>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7">
    <w:nsid w:val="00000046"/>
    <w:multiLevelType w:val="multilevel"/>
    <w:tmpl w:val="ECB46EE2"/>
    <w:name w:val="WW8Num70"/>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8">
    <w:nsid w:val="00000047"/>
    <w:multiLevelType w:val="multilevel"/>
    <w:tmpl w:val="8E58586E"/>
    <w:name w:val="WW8Num71"/>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9">
    <w:nsid w:val="00000048"/>
    <w:multiLevelType w:val="multilevel"/>
    <w:tmpl w:val="060AFE50"/>
    <w:name w:val="WW8Num72"/>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70">
    <w:nsid w:val="00000049"/>
    <w:multiLevelType w:val="multilevel"/>
    <w:tmpl w:val="00000049"/>
    <w:name w:val="WW8Num73"/>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71">
    <w:nsid w:val="0000004A"/>
    <w:multiLevelType w:val="multilevel"/>
    <w:tmpl w:val="0000004A"/>
    <w:name w:val="WW8Num74"/>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2">
    <w:nsid w:val="0000004B"/>
    <w:multiLevelType w:val="multilevel"/>
    <w:tmpl w:val="0000004B"/>
    <w:name w:val="WW8Num75"/>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3">
    <w:nsid w:val="0000004C"/>
    <w:multiLevelType w:val="multilevel"/>
    <w:tmpl w:val="0000004C"/>
    <w:name w:val="WW8Num76"/>
    <w:lvl w:ilvl="0">
      <w:start w:val="1"/>
      <w:numFmt w:val="bullet"/>
      <w:lvlText w:val=""/>
      <w:lvlJc w:val="left"/>
      <w:pPr>
        <w:tabs>
          <w:tab w:val="num" w:pos="765"/>
        </w:tabs>
        <w:ind w:left="765" w:hanging="360"/>
      </w:pPr>
      <w:rPr>
        <w:rFonts w:ascii="Wingdings 2" w:hAnsi="Wingdings 2"/>
      </w:rPr>
    </w:lvl>
    <w:lvl w:ilvl="1">
      <w:start w:val="1"/>
      <w:numFmt w:val="bullet"/>
      <w:lvlText w:val="◦"/>
      <w:lvlJc w:val="left"/>
      <w:pPr>
        <w:tabs>
          <w:tab w:val="num" w:pos="1125"/>
        </w:tabs>
        <w:ind w:left="1125" w:hanging="360"/>
      </w:pPr>
      <w:rPr>
        <w:rFonts w:ascii="OpenSymbol" w:hAnsi="OpenSymbol"/>
      </w:rPr>
    </w:lvl>
    <w:lvl w:ilvl="2">
      <w:start w:val="1"/>
      <w:numFmt w:val="bullet"/>
      <w:lvlText w:val="▪"/>
      <w:lvlJc w:val="left"/>
      <w:pPr>
        <w:tabs>
          <w:tab w:val="num" w:pos="1485"/>
        </w:tabs>
        <w:ind w:left="1485" w:hanging="360"/>
      </w:pPr>
      <w:rPr>
        <w:rFonts w:ascii="OpenSymbol" w:hAnsi="OpenSymbol"/>
      </w:rPr>
    </w:lvl>
    <w:lvl w:ilvl="3">
      <w:start w:val="1"/>
      <w:numFmt w:val="bullet"/>
      <w:lvlText w:val=""/>
      <w:lvlJc w:val="left"/>
      <w:pPr>
        <w:tabs>
          <w:tab w:val="num" w:pos="1845"/>
        </w:tabs>
        <w:ind w:left="1845" w:hanging="360"/>
      </w:pPr>
      <w:rPr>
        <w:rFonts w:ascii="Wingdings 2" w:hAnsi="Wingdings 2"/>
      </w:rPr>
    </w:lvl>
    <w:lvl w:ilvl="4">
      <w:start w:val="1"/>
      <w:numFmt w:val="bullet"/>
      <w:lvlText w:val="◦"/>
      <w:lvlJc w:val="left"/>
      <w:pPr>
        <w:tabs>
          <w:tab w:val="num" w:pos="2205"/>
        </w:tabs>
        <w:ind w:left="2205" w:hanging="360"/>
      </w:pPr>
      <w:rPr>
        <w:rFonts w:ascii="OpenSymbol" w:hAnsi="OpenSymbol"/>
      </w:rPr>
    </w:lvl>
    <w:lvl w:ilvl="5">
      <w:start w:val="1"/>
      <w:numFmt w:val="bullet"/>
      <w:lvlText w:val="▪"/>
      <w:lvlJc w:val="left"/>
      <w:pPr>
        <w:tabs>
          <w:tab w:val="num" w:pos="2565"/>
        </w:tabs>
        <w:ind w:left="2565" w:hanging="360"/>
      </w:pPr>
      <w:rPr>
        <w:rFonts w:ascii="OpenSymbol" w:hAnsi="OpenSymbol"/>
      </w:rPr>
    </w:lvl>
    <w:lvl w:ilvl="6">
      <w:start w:val="1"/>
      <w:numFmt w:val="bullet"/>
      <w:lvlText w:val=""/>
      <w:lvlJc w:val="left"/>
      <w:pPr>
        <w:tabs>
          <w:tab w:val="num" w:pos="2925"/>
        </w:tabs>
        <w:ind w:left="2925" w:hanging="360"/>
      </w:pPr>
      <w:rPr>
        <w:rFonts w:ascii="Wingdings 2" w:hAnsi="Wingdings 2"/>
      </w:rPr>
    </w:lvl>
    <w:lvl w:ilvl="7">
      <w:start w:val="1"/>
      <w:numFmt w:val="bullet"/>
      <w:lvlText w:val="◦"/>
      <w:lvlJc w:val="left"/>
      <w:pPr>
        <w:tabs>
          <w:tab w:val="num" w:pos="3285"/>
        </w:tabs>
        <w:ind w:left="3285" w:hanging="360"/>
      </w:pPr>
      <w:rPr>
        <w:rFonts w:ascii="OpenSymbol" w:hAnsi="OpenSymbol"/>
      </w:rPr>
    </w:lvl>
    <w:lvl w:ilvl="8">
      <w:start w:val="1"/>
      <w:numFmt w:val="bullet"/>
      <w:lvlText w:val="▪"/>
      <w:lvlJc w:val="left"/>
      <w:pPr>
        <w:tabs>
          <w:tab w:val="num" w:pos="3645"/>
        </w:tabs>
        <w:ind w:left="3645" w:hanging="360"/>
      </w:pPr>
      <w:rPr>
        <w:rFonts w:ascii="OpenSymbol" w:hAnsi="OpenSymbol"/>
      </w:rPr>
    </w:lvl>
  </w:abstractNum>
  <w:abstractNum w:abstractNumId="74">
    <w:nsid w:val="0000004D"/>
    <w:multiLevelType w:val="multilevel"/>
    <w:tmpl w:val="0000004D"/>
    <w:name w:val="WW8Num77"/>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5">
    <w:nsid w:val="0000004E"/>
    <w:multiLevelType w:val="multilevel"/>
    <w:tmpl w:val="0000004E"/>
    <w:name w:val="WW8Num78"/>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6">
    <w:nsid w:val="0000004F"/>
    <w:multiLevelType w:val="multilevel"/>
    <w:tmpl w:val="0000004F"/>
    <w:name w:val="WW8Num79"/>
    <w:lvl w:ilvl="0">
      <w:start w:val="1"/>
      <w:numFmt w:val="bullet"/>
      <w:lvlText w:val=""/>
      <w:lvlJc w:val="left"/>
      <w:pPr>
        <w:tabs>
          <w:tab w:val="num" w:pos="765"/>
        </w:tabs>
        <w:ind w:left="765" w:hanging="360"/>
      </w:pPr>
      <w:rPr>
        <w:rFonts w:ascii="Wingdings 2" w:hAnsi="Wingdings 2"/>
      </w:rPr>
    </w:lvl>
    <w:lvl w:ilvl="1">
      <w:start w:val="1"/>
      <w:numFmt w:val="bullet"/>
      <w:lvlText w:val="◦"/>
      <w:lvlJc w:val="left"/>
      <w:pPr>
        <w:tabs>
          <w:tab w:val="num" w:pos="1125"/>
        </w:tabs>
        <w:ind w:left="1125" w:hanging="360"/>
      </w:pPr>
      <w:rPr>
        <w:rFonts w:ascii="OpenSymbol" w:hAnsi="OpenSymbol" w:cs="OpenSymbol"/>
      </w:rPr>
    </w:lvl>
    <w:lvl w:ilvl="2">
      <w:start w:val="1"/>
      <w:numFmt w:val="bullet"/>
      <w:lvlText w:val="▪"/>
      <w:lvlJc w:val="left"/>
      <w:pPr>
        <w:tabs>
          <w:tab w:val="num" w:pos="1485"/>
        </w:tabs>
        <w:ind w:left="1485" w:hanging="360"/>
      </w:pPr>
      <w:rPr>
        <w:rFonts w:ascii="OpenSymbol" w:hAnsi="OpenSymbol" w:cs="OpenSymbol"/>
      </w:rPr>
    </w:lvl>
    <w:lvl w:ilvl="3">
      <w:start w:val="1"/>
      <w:numFmt w:val="bullet"/>
      <w:lvlText w:val=""/>
      <w:lvlJc w:val="left"/>
      <w:pPr>
        <w:tabs>
          <w:tab w:val="num" w:pos="1845"/>
        </w:tabs>
        <w:ind w:left="1845" w:hanging="360"/>
      </w:pPr>
      <w:rPr>
        <w:rFonts w:ascii="Wingdings 2" w:hAnsi="Wingdings 2"/>
      </w:rPr>
    </w:lvl>
    <w:lvl w:ilvl="4">
      <w:start w:val="1"/>
      <w:numFmt w:val="bullet"/>
      <w:lvlText w:val="◦"/>
      <w:lvlJc w:val="left"/>
      <w:pPr>
        <w:tabs>
          <w:tab w:val="num" w:pos="2205"/>
        </w:tabs>
        <w:ind w:left="2205" w:hanging="360"/>
      </w:pPr>
      <w:rPr>
        <w:rFonts w:ascii="OpenSymbol" w:hAnsi="OpenSymbol" w:cs="OpenSymbol"/>
      </w:rPr>
    </w:lvl>
    <w:lvl w:ilvl="5">
      <w:start w:val="1"/>
      <w:numFmt w:val="bullet"/>
      <w:lvlText w:val="▪"/>
      <w:lvlJc w:val="left"/>
      <w:pPr>
        <w:tabs>
          <w:tab w:val="num" w:pos="2565"/>
        </w:tabs>
        <w:ind w:left="2565" w:hanging="360"/>
      </w:pPr>
      <w:rPr>
        <w:rFonts w:ascii="OpenSymbol" w:hAnsi="OpenSymbol" w:cs="OpenSymbol"/>
      </w:rPr>
    </w:lvl>
    <w:lvl w:ilvl="6">
      <w:start w:val="1"/>
      <w:numFmt w:val="bullet"/>
      <w:lvlText w:val=""/>
      <w:lvlJc w:val="left"/>
      <w:pPr>
        <w:tabs>
          <w:tab w:val="num" w:pos="2925"/>
        </w:tabs>
        <w:ind w:left="2925" w:hanging="360"/>
      </w:pPr>
      <w:rPr>
        <w:rFonts w:ascii="Wingdings 2" w:hAnsi="Wingdings 2"/>
      </w:rPr>
    </w:lvl>
    <w:lvl w:ilvl="7">
      <w:start w:val="1"/>
      <w:numFmt w:val="bullet"/>
      <w:lvlText w:val="◦"/>
      <w:lvlJc w:val="left"/>
      <w:pPr>
        <w:tabs>
          <w:tab w:val="num" w:pos="3285"/>
        </w:tabs>
        <w:ind w:left="3285" w:hanging="360"/>
      </w:pPr>
      <w:rPr>
        <w:rFonts w:ascii="OpenSymbol" w:hAnsi="OpenSymbol" w:cs="OpenSymbol"/>
      </w:rPr>
    </w:lvl>
    <w:lvl w:ilvl="8">
      <w:start w:val="1"/>
      <w:numFmt w:val="bullet"/>
      <w:lvlText w:val="▪"/>
      <w:lvlJc w:val="left"/>
      <w:pPr>
        <w:tabs>
          <w:tab w:val="num" w:pos="3645"/>
        </w:tabs>
        <w:ind w:left="3645" w:hanging="360"/>
      </w:pPr>
      <w:rPr>
        <w:rFonts w:ascii="OpenSymbol" w:hAnsi="OpenSymbol" w:cs="OpenSymbol"/>
      </w:rPr>
    </w:lvl>
  </w:abstractNum>
  <w:abstractNum w:abstractNumId="77">
    <w:nsid w:val="00000050"/>
    <w:multiLevelType w:val="multilevel"/>
    <w:tmpl w:val="00000050"/>
    <w:name w:val="WW8Num80"/>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8">
    <w:nsid w:val="00000051"/>
    <w:multiLevelType w:val="multilevel"/>
    <w:tmpl w:val="00000051"/>
    <w:name w:val="WW8Num81"/>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9">
    <w:nsid w:val="00000052"/>
    <w:multiLevelType w:val="multilevel"/>
    <w:tmpl w:val="00000052"/>
    <w:name w:val="WW8Num8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0">
    <w:nsid w:val="00000053"/>
    <w:multiLevelType w:val="multilevel"/>
    <w:tmpl w:val="00000053"/>
    <w:name w:val="WW8Num83"/>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1">
    <w:nsid w:val="00000054"/>
    <w:multiLevelType w:val="multilevel"/>
    <w:tmpl w:val="00000054"/>
    <w:name w:val="WW8Num84"/>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2">
    <w:nsid w:val="00000055"/>
    <w:multiLevelType w:val="multilevel"/>
    <w:tmpl w:val="00000055"/>
    <w:name w:val="WW8Num85"/>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3">
    <w:nsid w:val="0000005F"/>
    <w:multiLevelType w:val="multilevel"/>
    <w:tmpl w:val="0000005F"/>
    <w:name w:val="WW8Num95"/>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4">
    <w:nsid w:val="00000060"/>
    <w:multiLevelType w:val="multilevel"/>
    <w:tmpl w:val="00000060"/>
    <w:name w:val="WW8Num96"/>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5">
    <w:nsid w:val="00000061"/>
    <w:multiLevelType w:val="multilevel"/>
    <w:tmpl w:val="00000061"/>
    <w:name w:val="WW8Num97"/>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6">
    <w:nsid w:val="00000062"/>
    <w:multiLevelType w:val="multilevel"/>
    <w:tmpl w:val="00000062"/>
    <w:name w:val="WW8Num98"/>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7">
    <w:nsid w:val="00000063"/>
    <w:multiLevelType w:val="multilevel"/>
    <w:tmpl w:val="00000063"/>
    <w:name w:val="WW8Num99"/>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8">
    <w:nsid w:val="0000008B"/>
    <w:multiLevelType w:val="multilevel"/>
    <w:tmpl w:val="0000008B"/>
    <w:name w:val="WW8Num141"/>
    <w:lvl w:ilvl="0">
      <w:start w:val="2"/>
      <w:numFmt w:val="decimal"/>
      <w:lvlText w:val="%1."/>
      <w:lvlJc w:val="left"/>
      <w:pPr>
        <w:tabs>
          <w:tab w:val="num" w:pos="360"/>
        </w:tabs>
        <w:ind w:left="360" w:hanging="360"/>
      </w:p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9">
    <w:nsid w:val="0000008D"/>
    <w:multiLevelType w:val="singleLevel"/>
    <w:tmpl w:val="0000008D"/>
    <w:name w:val="WW8Num128"/>
    <w:lvl w:ilvl="0">
      <w:start w:val="1"/>
      <w:numFmt w:val="decimal"/>
      <w:lvlText w:val="%1."/>
      <w:lvlJc w:val="left"/>
      <w:pPr>
        <w:tabs>
          <w:tab w:val="num" w:pos="1440"/>
        </w:tabs>
        <w:ind w:left="1440" w:hanging="360"/>
      </w:pPr>
      <w:rPr>
        <w:rFonts w:ascii="Times New Roman" w:hAnsi="Times New Roman" w:cs="Times New Roman"/>
        <w:b w:val="0"/>
        <w:i w:val="0"/>
        <w:sz w:val="22"/>
        <w:szCs w:val="22"/>
      </w:rPr>
    </w:lvl>
  </w:abstractNum>
  <w:abstractNum w:abstractNumId="90">
    <w:nsid w:val="0000008E"/>
    <w:multiLevelType w:val="multilevel"/>
    <w:tmpl w:val="C58C0DD6"/>
    <w:lvl w:ilvl="0">
      <w:start w:val="1"/>
      <w:numFmt w:val="decimal"/>
      <w:lvlText w:val="%1."/>
      <w:lvlJc w:val="left"/>
      <w:pPr>
        <w:tabs>
          <w:tab w:val="num" w:pos="1440"/>
        </w:tabs>
        <w:ind w:left="1440" w:hanging="360"/>
      </w:pPr>
      <w:rPr>
        <w:rFonts w:ascii="Times New Roman" w:hAnsi="Times New Roman" w:cs="Times New Roman"/>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pStyle w:val="WW-Tekstpodstawowywcity2"/>
      <w:lvlText w:val="%7."/>
      <w:lvlJc w:val="left"/>
      <w:pPr>
        <w:tabs>
          <w:tab w:val="num" w:pos="5040"/>
        </w:tabs>
        <w:ind w:left="5040" w:hanging="360"/>
      </w:pPr>
      <w:rPr>
        <w:rFonts w:eastAsia="Times New Roman"/>
        <w:kern w:val="1"/>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1">
    <w:nsid w:val="0000008F"/>
    <w:multiLevelType w:val="multilevel"/>
    <w:tmpl w:val="0000008F"/>
    <w:lvl w:ilvl="0">
      <w:start w:val="1"/>
      <w:numFmt w:val="bullet"/>
      <w:lvlText w:val=""/>
      <w:lvlJc w:val="left"/>
      <w:pPr>
        <w:tabs>
          <w:tab w:val="num" w:pos="502"/>
        </w:tabs>
        <w:ind w:left="502"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i w:val="0"/>
        <w:sz w:val="22"/>
        <w:szCs w:val="22"/>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2">
    <w:nsid w:val="00000091"/>
    <w:multiLevelType w:val="singleLevel"/>
    <w:tmpl w:val="00000091"/>
    <w:lvl w:ilvl="0">
      <w:start w:val="1"/>
      <w:numFmt w:val="decimal"/>
      <w:lvlText w:val="%1."/>
      <w:lvlJc w:val="left"/>
      <w:pPr>
        <w:tabs>
          <w:tab w:val="num" w:pos="720"/>
        </w:tabs>
        <w:ind w:left="720" w:hanging="360"/>
      </w:pPr>
      <w:rPr>
        <w:sz w:val="22"/>
        <w:szCs w:val="22"/>
      </w:rPr>
    </w:lvl>
  </w:abstractNum>
  <w:abstractNum w:abstractNumId="93">
    <w:nsid w:val="00000092"/>
    <w:multiLevelType w:val="singleLevel"/>
    <w:tmpl w:val="00000092"/>
    <w:name w:val="WW8Num147"/>
    <w:lvl w:ilvl="0">
      <w:start w:val="1"/>
      <w:numFmt w:val="decimal"/>
      <w:lvlText w:val="%1."/>
      <w:lvlJc w:val="left"/>
      <w:pPr>
        <w:tabs>
          <w:tab w:val="num" w:pos="720"/>
        </w:tabs>
        <w:ind w:left="720" w:hanging="360"/>
      </w:pPr>
      <w:rPr>
        <w:sz w:val="22"/>
        <w:szCs w:val="22"/>
      </w:rPr>
    </w:lvl>
  </w:abstractNum>
  <w:abstractNum w:abstractNumId="94">
    <w:nsid w:val="00C24E7B"/>
    <w:multiLevelType w:val="hybridMultilevel"/>
    <w:tmpl w:val="303E436E"/>
    <w:name w:val="WW8Num142222222222222222222"/>
    <w:lvl w:ilvl="0" w:tplc="213ED42A">
      <w:start w:val="1"/>
      <w:numFmt w:val="bullet"/>
      <w:lvlText w:val=""/>
      <w:lvlJc w:val="left"/>
      <w:pPr>
        <w:tabs>
          <w:tab w:val="num" w:pos="644"/>
        </w:tabs>
        <w:ind w:left="644" w:hanging="284"/>
      </w:pPr>
      <w:rPr>
        <w:rFonts w:ascii="Symbol" w:hAnsi="Symbol" w:hint="default"/>
      </w:rPr>
    </w:lvl>
    <w:lvl w:ilvl="1" w:tplc="D4FECE6C" w:tentative="1">
      <w:start w:val="1"/>
      <w:numFmt w:val="bullet"/>
      <w:lvlText w:val="o"/>
      <w:lvlJc w:val="left"/>
      <w:pPr>
        <w:tabs>
          <w:tab w:val="num" w:pos="1800"/>
        </w:tabs>
        <w:ind w:left="1800" w:hanging="360"/>
      </w:pPr>
      <w:rPr>
        <w:rFonts w:ascii="Courier New" w:hAnsi="Courier New" w:cs="Courier New" w:hint="default"/>
      </w:rPr>
    </w:lvl>
    <w:lvl w:ilvl="2" w:tplc="83FE1380" w:tentative="1">
      <w:start w:val="1"/>
      <w:numFmt w:val="bullet"/>
      <w:lvlText w:val=""/>
      <w:lvlJc w:val="left"/>
      <w:pPr>
        <w:tabs>
          <w:tab w:val="num" w:pos="2520"/>
        </w:tabs>
        <w:ind w:left="2520" w:hanging="360"/>
      </w:pPr>
      <w:rPr>
        <w:rFonts w:ascii="Wingdings" w:hAnsi="Wingdings" w:hint="default"/>
      </w:rPr>
    </w:lvl>
    <w:lvl w:ilvl="3" w:tplc="8632A368" w:tentative="1">
      <w:start w:val="1"/>
      <w:numFmt w:val="bullet"/>
      <w:lvlText w:val=""/>
      <w:lvlJc w:val="left"/>
      <w:pPr>
        <w:tabs>
          <w:tab w:val="num" w:pos="3240"/>
        </w:tabs>
        <w:ind w:left="3240" w:hanging="360"/>
      </w:pPr>
      <w:rPr>
        <w:rFonts w:ascii="Symbol" w:hAnsi="Symbol" w:hint="default"/>
      </w:rPr>
    </w:lvl>
    <w:lvl w:ilvl="4" w:tplc="54047536" w:tentative="1">
      <w:start w:val="1"/>
      <w:numFmt w:val="bullet"/>
      <w:lvlText w:val="o"/>
      <w:lvlJc w:val="left"/>
      <w:pPr>
        <w:tabs>
          <w:tab w:val="num" w:pos="3960"/>
        </w:tabs>
        <w:ind w:left="3960" w:hanging="360"/>
      </w:pPr>
      <w:rPr>
        <w:rFonts w:ascii="Courier New" w:hAnsi="Courier New" w:cs="Courier New" w:hint="default"/>
      </w:rPr>
    </w:lvl>
    <w:lvl w:ilvl="5" w:tplc="1CEAC10A" w:tentative="1">
      <w:start w:val="1"/>
      <w:numFmt w:val="bullet"/>
      <w:lvlText w:val=""/>
      <w:lvlJc w:val="left"/>
      <w:pPr>
        <w:tabs>
          <w:tab w:val="num" w:pos="4680"/>
        </w:tabs>
        <w:ind w:left="4680" w:hanging="360"/>
      </w:pPr>
      <w:rPr>
        <w:rFonts w:ascii="Wingdings" w:hAnsi="Wingdings" w:hint="default"/>
      </w:rPr>
    </w:lvl>
    <w:lvl w:ilvl="6" w:tplc="58CC2376" w:tentative="1">
      <w:start w:val="1"/>
      <w:numFmt w:val="bullet"/>
      <w:lvlText w:val=""/>
      <w:lvlJc w:val="left"/>
      <w:pPr>
        <w:tabs>
          <w:tab w:val="num" w:pos="5400"/>
        </w:tabs>
        <w:ind w:left="5400" w:hanging="360"/>
      </w:pPr>
      <w:rPr>
        <w:rFonts w:ascii="Symbol" w:hAnsi="Symbol" w:hint="default"/>
      </w:rPr>
    </w:lvl>
    <w:lvl w:ilvl="7" w:tplc="BC9C35F0" w:tentative="1">
      <w:start w:val="1"/>
      <w:numFmt w:val="bullet"/>
      <w:lvlText w:val="o"/>
      <w:lvlJc w:val="left"/>
      <w:pPr>
        <w:tabs>
          <w:tab w:val="num" w:pos="6120"/>
        </w:tabs>
        <w:ind w:left="6120" w:hanging="360"/>
      </w:pPr>
      <w:rPr>
        <w:rFonts w:ascii="Courier New" w:hAnsi="Courier New" w:cs="Courier New" w:hint="default"/>
      </w:rPr>
    </w:lvl>
    <w:lvl w:ilvl="8" w:tplc="8DA2EAB2" w:tentative="1">
      <w:start w:val="1"/>
      <w:numFmt w:val="bullet"/>
      <w:lvlText w:val=""/>
      <w:lvlJc w:val="left"/>
      <w:pPr>
        <w:tabs>
          <w:tab w:val="num" w:pos="6840"/>
        </w:tabs>
        <w:ind w:left="6840" w:hanging="360"/>
      </w:pPr>
      <w:rPr>
        <w:rFonts w:ascii="Wingdings" w:hAnsi="Wingdings" w:hint="default"/>
      </w:rPr>
    </w:lvl>
  </w:abstractNum>
  <w:abstractNum w:abstractNumId="95">
    <w:nsid w:val="01EA1034"/>
    <w:multiLevelType w:val="hybridMultilevel"/>
    <w:tmpl w:val="9BBE6310"/>
    <w:lvl w:ilvl="0" w:tplc="0000000F">
      <w:start w:val="1"/>
      <w:numFmt w:val="bullet"/>
      <w:lvlText w:val=""/>
      <w:lvlJc w:val="left"/>
      <w:pPr>
        <w:ind w:left="720" w:hanging="360"/>
      </w:pPr>
      <w:rPr>
        <w:rFonts w:ascii="Symbol" w:hAnsi="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nsid w:val="06286746"/>
    <w:multiLevelType w:val="multilevel"/>
    <w:tmpl w:val="3F782890"/>
    <w:lvl w:ilvl="0">
      <w:start w:val="1"/>
      <w:numFmt w:val="bullet"/>
      <w:lvlText w:val=""/>
      <w:lvlJc w:val="left"/>
      <w:pPr>
        <w:tabs>
          <w:tab w:val="num" w:pos="502"/>
        </w:tabs>
        <w:ind w:left="502" w:hanging="360"/>
      </w:pPr>
      <w:rPr>
        <w:rFonts w:ascii="Symbol" w:hAnsi="Symbol" w:cs="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i w:val="0"/>
        <w:sz w:val="22"/>
        <w:szCs w:val="22"/>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7">
    <w:nsid w:val="073123CB"/>
    <w:multiLevelType w:val="multilevel"/>
    <w:tmpl w:val="D89A1F60"/>
    <w:name w:val="WW8Num232"/>
    <w:lvl w:ilvl="0">
      <w:start w:val="2"/>
      <w:numFmt w:val="decimal"/>
      <w:lvlText w:val="%1."/>
      <w:lvlJc w:val="left"/>
      <w:pPr>
        <w:tabs>
          <w:tab w:val="num" w:pos="720"/>
        </w:tabs>
        <w:ind w:left="720" w:hanging="360"/>
      </w:pPr>
      <w:rPr>
        <w:rFonts w:ascii="Times New Roman" w:eastAsia="Times New Roman" w:hAnsi="Times New Roman" w:cs="Times New Roman" w:hint="default"/>
        <w:color w:val="auto"/>
        <w:sz w:val="22"/>
        <w:szCs w:val="22"/>
      </w:rPr>
    </w:lvl>
    <w:lvl w:ilvl="1">
      <w:start w:val="1"/>
      <w:numFmt w:val="decimal"/>
      <w:lvlText w:val="%2."/>
      <w:lvlJc w:val="left"/>
      <w:pPr>
        <w:tabs>
          <w:tab w:val="num" w:pos="1440"/>
        </w:tabs>
        <w:ind w:left="1440" w:hanging="360"/>
      </w:pPr>
      <w:rPr>
        <w:rFonts w:cs="Times New Roman" w:hint="default"/>
        <w:sz w:val="22"/>
        <w:szCs w:val="22"/>
      </w:rPr>
    </w:lvl>
    <w:lvl w:ilvl="2">
      <w:start w:val="1"/>
      <w:numFmt w:val="lowerRoman"/>
      <w:lvlText w:val="%3."/>
      <w:lvlJc w:val="right"/>
      <w:pPr>
        <w:tabs>
          <w:tab w:val="num" w:pos="2160"/>
        </w:tabs>
        <w:ind w:left="2160" w:hanging="180"/>
      </w:pPr>
      <w:rPr>
        <w:rFonts w:cs="Times New Roman" w:hint="default"/>
        <w:sz w:val="22"/>
        <w:szCs w:val="22"/>
      </w:rPr>
    </w:lvl>
    <w:lvl w:ilvl="3">
      <w:start w:val="5"/>
      <w:numFmt w:val="decimal"/>
      <w:lvlText w:val="%4."/>
      <w:lvlJc w:val="left"/>
      <w:pPr>
        <w:tabs>
          <w:tab w:val="num" w:pos="2880"/>
        </w:tabs>
        <w:ind w:left="2880" w:hanging="360"/>
      </w:pPr>
      <w:rPr>
        <w:rFonts w:cs="Times New Roman" w:hint="default"/>
        <w:sz w:val="22"/>
        <w:szCs w:val="22"/>
      </w:rPr>
    </w:lvl>
    <w:lvl w:ilvl="4">
      <w:start w:val="1"/>
      <w:numFmt w:val="decimal"/>
      <w:lvlText w:val="%5)"/>
      <w:lvlJc w:val="left"/>
      <w:pPr>
        <w:tabs>
          <w:tab w:val="num" w:pos="3600"/>
        </w:tabs>
        <w:ind w:left="3600" w:hanging="360"/>
      </w:pPr>
      <w:rPr>
        <w:rFonts w:hint="default"/>
        <w:sz w:val="24"/>
        <w:szCs w:val="24"/>
      </w:rPr>
    </w:lvl>
    <w:lvl w:ilvl="5">
      <w:start w:val="1"/>
      <w:numFmt w:val="lowerLetter"/>
      <w:lvlText w:val="%6)"/>
      <w:lvlJc w:val="left"/>
      <w:pPr>
        <w:tabs>
          <w:tab w:val="num" w:pos="4500"/>
        </w:tabs>
        <w:ind w:left="4500" w:hanging="360"/>
      </w:pPr>
      <w:rPr>
        <w:rFonts w:cs="Times New Roman" w:hint="default"/>
        <w:sz w:val="22"/>
        <w:szCs w:val="22"/>
      </w:rPr>
    </w:lvl>
    <w:lvl w:ilvl="6">
      <w:start w:val="1"/>
      <w:numFmt w:val="decimal"/>
      <w:lvlText w:val="%7."/>
      <w:lvlJc w:val="left"/>
      <w:pPr>
        <w:tabs>
          <w:tab w:val="num" w:pos="5040"/>
        </w:tabs>
        <w:ind w:left="5040" w:hanging="360"/>
      </w:pPr>
      <w:rPr>
        <w:rFonts w:cs="Times New Roman" w:hint="default"/>
        <w:color w:val="auto"/>
      </w:rPr>
    </w:lvl>
    <w:lvl w:ilvl="7">
      <w:start w:val="1"/>
      <w:numFmt w:val="lowerLetter"/>
      <w:lvlText w:val="%8."/>
      <w:lvlJc w:val="left"/>
      <w:pPr>
        <w:tabs>
          <w:tab w:val="num" w:pos="5760"/>
        </w:tabs>
        <w:ind w:left="5760" w:hanging="360"/>
      </w:pPr>
      <w:rPr>
        <w:rFonts w:cs="Times New Roman" w:hint="default"/>
        <w:sz w:val="22"/>
        <w:szCs w:val="22"/>
      </w:rPr>
    </w:lvl>
    <w:lvl w:ilvl="8">
      <w:start w:val="1"/>
      <w:numFmt w:val="lowerRoman"/>
      <w:lvlText w:val="%9."/>
      <w:lvlJc w:val="right"/>
      <w:pPr>
        <w:tabs>
          <w:tab w:val="num" w:pos="6480"/>
        </w:tabs>
        <w:ind w:left="6480" w:hanging="180"/>
      </w:pPr>
      <w:rPr>
        <w:rFonts w:cs="Times New Roman" w:hint="default"/>
        <w:sz w:val="22"/>
        <w:szCs w:val="22"/>
      </w:rPr>
    </w:lvl>
  </w:abstractNum>
  <w:abstractNum w:abstractNumId="98">
    <w:nsid w:val="075B579C"/>
    <w:multiLevelType w:val="hybridMultilevel"/>
    <w:tmpl w:val="9662AF14"/>
    <w:name w:val="WW8Num1422222222222"/>
    <w:lvl w:ilvl="0" w:tplc="FE7A333E">
      <w:start w:val="1"/>
      <w:numFmt w:val="bullet"/>
      <w:lvlText w:val=""/>
      <w:lvlJc w:val="left"/>
      <w:pPr>
        <w:tabs>
          <w:tab w:val="num" w:pos="644"/>
        </w:tabs>
        <w:ind w:left="644" w:hanging="284"/>
      </w:pPr>
      <w:rPr>
        <w:rFonts w:ascii="Symbol" w:hAnsi="Symbol" w:hint="default"/>
      </w:rPr>
    </w:lvl>
    <w:lvl w:ilvl="1" w:tplc="1DBC1B22" w:tentative="1">
      <w:start w:val="1"/>
      <w:numFmt w:val="bullet"/>
      <w:lvlText w:val="o"/>
      <w:lvlJc w:val="left"/>
      <w:pPr>
        <w:tabs>
          <w:tab w:val="num" w:pos="1800"/>
        </w:tabs>
        <w:ind w:left="1800" w:hanging="360"/>
      </w:pPr>
      <w:rPr>
        <w:rFonts w:ascii="Courier New" w:hAnsi="Courier New" w:cs="Courier New" w:hint="default"/>
      </w:rPr>
    </w:lvl>
    <w:lvl w:ilvl="2" w:tplc="2E827C40" w:tentative="1">
      <w:start w:val="1"/>
      <w:numFmt w:val="bullet"/>
      <w:lvlText w:val=""/>
      <w:lvlJc w:val="left"/>
      <w:pPr>
        <w:tabs>
          <w:tab w:val="num" w:pos="2520"/>
        </w:tabs>
        <w:ind w:left="2520" w:hanging="360"/>
      </w:pPr>
      <w:rPr>
        <w:rFonts w:ascii="Wingdings" w:hAnsi="Wingdings" w:hint="default"/>
      </w:rPr>
    </w:lvl>
    <w:lvl w:ilvl="3" w:tplc="3CA61EE8" w:tentative="1">
      <w:start w:val="1"/>
      <w:numFmt w:val="bullet"/>
      <w:lvlText w:val=""/>
      <w:lvlJc w:val="left"/>
      <w:pPr>
        <w:tabs>
          <w:tab w:val="num" w:pos="3240"/>
        </w:tabs>
        <w:ind w:left="3240" w:hanging="360"/>
      </w:pPr>
      <w:rPr>
        <w:rFonts w:ascii="Symbol" w:hAnsi="Symbol" w:hint="default"/>
      </w:rPr>
    </w:lvl>
    <w:lvl w:ilvl="4" w:tplc="0E8454AC" w:tentative="1">
      <w:start w:val="1"/>
      <w:numFmt w:val="bullet"/>
      <w:lvlText w:val="o"/>
      <w:lvlJc w:val="left"/>
      <w:pPr>
        <w:tabs>
          <w:tab w:val="num" w:pos="3960"/>
        </w:tabs>
        <w:ind w:left="3960" w:hanging="360"/>
      </w:pPr>
      <w:rPr>
        <w:rFonts w:ascii="Courier New" w:hAnsi="Courier New" w:cs="Courier New" w:hint="default"/>
      </w:rPr>
    </w:lvl>
    <w:lvl w:ilvl="5" w:tplc="B2FA9BBC" w:tentative="1">
      <w:start w:val="1"/>
      <w:numFmt w:val="bullet"/>
      <w:lvlText w:val=""/>
      <w:lvlJc w:val="left"/>
      <w:pPr>
        <w:tabs>
          <w:tab w:val="num" w:pos="4680"/>
        </w:tabs>
        <w:ind w:left="4680" w:hanging="360"/>
      </w:pPr>
      <w:rPr>
        <w:rFonts w:ascii="Wingdings" w:hAnsi="Wingdings" w:hint="default"/>
      </w:rPr>
    </w:lvl>
    <w:lvl w:ilvl="6" w:tplc="E2E06C2E" w:tentative="1">
      <w:start w:val="1"/>
      <w:numFmt w:val="bullet"/>
      <w:lvlText w:val=""/>
      <w:lvlJc w:val="left"/>
      <w:pPr>
        <w:tabs>
          <w:tab w:val="num" w:pos="5400"/>
        </w:tabs>
        <w:ind w:left="5400" w:hanging="360"/>
      </w:pPr>
      <w:rPr>
        <w:rFonts w:ascii="Symbol" w:hAnsi="Symbol" w:hint="default"/>
      </w:rPr>
    </w:lvl>
    <w:lvl w:ilvl="7" w:tplc="91722670" w:tentative="1">
      <w:start w:val="1"/>
      <w:numFmt w:val="bullet"/>
      <w:lvlText w:val="o"/>
      <w:lvlJc w:val="left"/>
      <w:pPr>
        <w:tabs>
          <w:tab w:val="num" w:pos="6120"/>
        </w:tabs>
        <w:ind w:left="6120" w:hanging="360"/>
      </w:pPr>
      <w:rPr>
        <w:rFonts w:ascii="Courier New" w:hAnsi="Courier New" w:cs="Courier New" w:hint="default"/>
      </w:rPr>
    </w:lvl>
    <w:lvl w:ilvl="8" w:tplc="F1FCF9C2" w:tentative="1">
      <w:start w:val="1"/>
      <w:numFmt w:val="bullet"/>
      <w:lvlText w:val=""/>
      <w:lvlJc w:val="left"/>
      <w:pPr>
        <w:tabs>
          <w:tab w:val="num" w:pos="6840"/>
        </w:tabs>
        <w:ind w:left="6840" w:hanging="360"/>
      </w:pPr>
      <w:rPr>
        <w:rFonts w:ascii="Wingdings" w:hAnsi="Wingdings" w:hint="default"/>
      </w:rPr>
    </w:lvl>
  </w:abstractNum>
  <w:abstractNum w:abstractNumId="99">
    <w:nsid w:val="07987AD9"/>
    <w:multiLevelType w:val="hybridMultilevel"/>
    <w:tmpl w:val="3B629488"/>
    <w:lvl w:ilvl="0" w:tplc="08E0EF82">
      <w:start w:val="1"/>
      <w:numFmt w:val="lowerLetter"/>
      <w:lvlText w:val="%1)"/>
      <w:lvlJc w:val="left"/>
      <w:pPr>
        <w:ind w:left="720" w:hanging="360"/>
      </w:pPr>
      <w:rPr>
        <w:rFonts w:hint="default"/>
        <w:b w:val="0"/>
        <w:i w:val="0"/>
        <w:color w:val="auto"/>
        <w:sz w:val="22"/>
      </w:rPr>
    </w:lvl>
    <w:lvl w:ilvl="1" w:tplc="1932D6DC">
      <w:start w:val="1"/>
      <w:numFmt w:val="lowerLetter"/>
      <w:lvlText w:val="%2)"/>
      <w:lvlJc w:val="left"/>
      <w:pPr>
        <w:ind w:left="1440" w:hanging="360"/>
      </w:pPr>
      <w:rPr>
        <w:rFonts w:ascii="Times New Roman" w:eastAsia="TimesNewRomanPSMT" w:hAnsi="Times New Roman" w:cs="Times New Roman"/>
      </w:rPr>
    </w:lvl>
    <w:lvl w:ilvl="2" w:tplc="0415001B">
      <w:start w:val="1"/>
      <w:numFmt w:val="lowerRoman"/>
      <w:lvlText w:val="%3."/>
      <w:lvlJc w:val="right"/>
      <w:pPr>
        <w:ind w:left="2160" w:hanging="180"/>
      </w:pPr>
    </w:lvl>
    <w:lvl w:ilvl="3" w:tplc="AE2A0916">
      <w:start w:val="1"/>
      <w:numFmt w:val="decimal"/>
      <w:lvlText w:val="%4."/>
      <w:lvlJc w:val="left"/>
      <w:pPr>
        <w:ind w:left="2880" w:hanging="360"/>
      </w:pPr>
      <w:rPr>
        <w:rFonts w:hint="default"/>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091635AC"/>
    <w:multiLevelType w:val="hybridMultilevel"/>
    <w:tmpl w:val="7BBE9BD6"/>
    <w:lvl w:ilvl="0" w:tplc="0000000F">
      <w:start w:val="1"/>
      <w:numFmt w:val="bullet"/>
      <w:lvlText w:val=""/>
      <w:lvlJc w:val="left"/>
      <w:pPr>
        <w:ind w:left="720" w:hanging="360"/>
      </w:pPr>
      <w:rPr>
        <w:rFonts w:ascii="Symbol" w:hAnsi="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nsid w:val="0B305DD5"/>
    <w:multiLevelType w:val="hybridMultilevel"/>
    <w:tmpl w:val="D728C840"/>
    <w:name w:val="WW8Num1422222222222222222"/>
    <w:lvl w:ilvl="0" w:tplc="50F6840C">
      <w:start w:val="1"/>
      <w:numFmt w:val="bullet"/>
      <w:lvlText w:val=""/>
      <w:lvlJc w:val="left"/>
      <w:pPr>
        <w:tabs>
          <w:tab w:val="num" w:pos="1004"/>
        </w:tabs>
        <w:ind w:left="1004" w:hanging="284"/>
      </w:pPr>
      <w:rPr>
        <w:rFonts w:ascii="Symbol" w:hAnsi="Symbol" w:hint="default"/>
      </w:rPr>
    </w:lvl>
    <w:lvl w:ilvl="1" w:tplc="3146BCCE" w:tentative="1">
      <w:start w:val="1"/>
      <w:numFmt w:val="bullet"/>
      <w:lvlText w:val="o"/>
      <w:lvlJc w:val="left"/>
      <w:pPr>
        <w:tabs>
          <w:tab w:val="num" w:pos="2160"/>
        </w:tabs>
        <w:ind w:left="2160" w:hanging="360"/>
      </w:pPr>
      <w:rPr>
        <w:rFonts w:ascii="Courier New" w:hAnsi="Courier New" w:cs="Courier New" w:hint="default"/>
      </w:rPr>
    </w:lvl>
    <w:lvl w:ilvl="2" w:tplc="A1500562" w:tentative="1">
      <w:start w:val="1"/>
      <w:numFmt w:val="bullet"/>
      <w:lvlText w:val=""/>
      <w:lvlJc w:val="left"/>
      <w:pPr>
        <w:tabs>
          <w:tab w:val="num" w:pos="2880"/>
        </w:tabs>
        <w:ind w:left="2880" w:hanging="360"/>
      </w:pPr>
      <w:rPr>
        <w:rFonts w:ascii="Wingdings" w:hAnsi="Wingdings" w:hint="default"/>
      </w:rPr>
    </w:lvl>
    <w:lvl w:ilvl="3" w:tplc="BFDCDDBA" w:tentative="1">
      <w:start w:val="1"/>
      <w:numFmt w:val="bullet"/>
      <w:lvlText w:val=""/>
      <w:lvlJc w:val="left"/>
      <w:pPr>
        <w:tabs>
          <w:tab w:val="num" w:pos="3600"/>
        </w:tabs>
        <w:ind w:left="3600" w:hanging="360"/>
      </w:pPr>
      <w:rPr>
        <w:rFonts w:ascii="Symbol" w:hAnsi="Symbol" w:hint="default"/>
      </w:rPr>
    </w:lvl>
    <w:lvl w:ilvl="4" w:tplc="C9C04B68" w:tentative="1">
      <w:start w:val="1"/>
      <w:numFmt w:val="bullet"/>
      <w:lvlText w:val="o"/>
      <w:lvlJc w:val="left"/>
      <w:pPr>
        <w:tabs>
          <w:tab w:val="num" w:pos="4320"/>
        </w:tabs>
        <w:ind w:left="4320" w:hanging="360"/>
      </w:pPr>
      <w:rPr>
        <w:rFonts w:ascii="Courier New" w:hAnsi="Courier New" w:cs="Courier New" w:hint="default"/>
      </w:rPr>
    </w:lvl>
    <w:lvl w:ilvl="5" w:tplc="667E561C" w:tentative="1">
      <w:start w:val="1"/>
      <w:numFmt w:val="bullet"/>
      <w:lvlText w:val=""/>
      <w:lvlJc w:val="left"/>
      <w:pPr>
        <w:tabs>
          <w:tab w:val="num" w:pos="5040"/>
        </w:tabs>
        <w:ind w:left="5040" w:hanging="360"/>
      </w:pPr>
      <w:rPr>
        <w:rFonts w:ascii="Wingdings" w:hAnsi="Wingdings" w:hint="default"/>
      </w:rPr>
    </w:lvl>
    <w:lvl w:ilvl="6" w:tplc="C38C873E" w:tentative="1">
      <w:start w:val="1"/>
      <w:numFmt w:val="bullet"/>
      <w:lvlText w:val=""/>
      <w:lvlJc w:val="left"/>
      <w:pPr>
        <w:tabs>
          <w:tab w:val="num" w:pos="5760"/>
        </w:tabs>
        <w:ind w:left="5760" w:hanging="360"/>
      </w:pPr>
      <w:rPr>
        <w:rFonts w:ascii="Symbol" w:hAnsi="Symbol" w:hint="default"/>
      </w:rPr>
    </w:lvl>
    <w:lvl w:ilvl="7" w:tplc="DDB64000" w:tentative="1">
      <w:start w:val="1"/>
      <w:numFmt w:val="bullet"/>
      <w:lvlText w:val="o"/>
      <w:lvlJc w:val="left"/>
      <w:pPr>
        <w:tabs>
          <w:tab w:val="num" w:pos="6480"/>
        </w:tabs>
        <w:ind w:left="6480" w:hanging="360"/>
      </w:pPr>
      <w:rPr>
        <w:rFonts w:ascii="Courier New" w:hAnsi="Courier New" w:cs="Courier New" w:hint="default"/>
      </w:rPr>
    </w:lvl>
    <w:lvl w:ilvl="8" w:tplc="D19E3526" w:tentative="1">
      <w:start w:val="1"/>
      <w:numFmt w:val="bullet"/>
      <w:lvlText w:val=""/>
      <w:lvlJc w:val="left"/>
      <w:pPr>
        <w:tabs>
          <w:tab w:val="num" w:pos="7200"/>
        </w:tabs>
        <w:ind w:left="7200" w:hanging="360"/>
      </w:pPr>
      <w:rPr>
        <w:rFonts w:ascii="Wingdings" w:hAnsi="Wingdings" w:hint="default"/>
      </w:rPr>
    </w:lvl>
  </w:abstractNum>
  <w:abstractNum w:abstractNumId="102">
    <w:nsid w:val="0BDD58F6"/>
    <w:multiLevelType w:val="multilevel"/>
    <w:tmpl w:val="5F022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0D92524D"/>
    <w:multiLevelType w:val="multilevel"/>
    <w:tmpl w:val="74463994"/>
    <w:lvl w:ilvl="0">
      <w:start w:val="1"/>
      <w:numFmt w:val="bullet"/>
      <w:lvlText w:val=""/>
      <w:lvlJc w:val="left"/>
      <w:pPr>
        <w:ind w:left="720" w:hanging="360"/>
      </w:pPr>
      <w:rPr>
        <w:rFonts w:ascii="Symbol" w:hAnsi="Symbol"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7."/>
      <w:lvlJc w:val="left"/>
      <w:pPr>
        <w:ind w:left="1440" w:hanging="1440"/>
      </w:pPr>
      <w:rPr>
        <w:rFonts w:ascii="Times New Roman" w:eastAsia="Times New Roman" w:hAnsi="Times New Roman" w:cs="Times New Roman"/>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4">
    <w:nsid w:val="0E4E7BD9"/>
    <w:multiLevelType w:val="hybridMultilevel"/>
    <w:tmpl w:val="11FAEBAA"/>
    <w:name w:val="WW8Num14222222222222"/>
    <w:lvl w:ilvl="0" w:tplc="B90EE8BA">
      <w:start w:val="1"/>
      <w:numFmt w:val="bullet"/>
      <w:lvlText w:val=""/>
      <w:lvlJc w:val="left"/>
      <w:pPr>
        <w:tabs>
          <w:tab w:val="num" w:pos="644"/>
        </w:tabs>
        <w:ind w:left="644" w:hanging="284"/>
      </w:pPr>
      <w:rPr>
        <w:rFonts w:ascii="Symbol" w:hAnsi="Symbol" w:hint="default"/>
      </w:rPr>
    </w:lvl>
    <w:lvl w:ilvl="1" w:tplc="A7F283A0" w:tentative="1">
      <w:start w:val="1"/>
      <w:numFmt w:val="bullet"/>
      <w:lvlText w:val="o"/>
      <w:lvlJc w:val="left"/>
      <w:pPr>
        <w:tabs>
          <w:tab w:val="num" w:pos="1800"/>
        </w:tabs>
        <w:ind w:left="1800" w:hanging="360"/>
      </w:pPr>
      <w:rPr>
        <w:rFonts w:ascii="Courier New" w:hAnsi="Courier New" w:cs="Courier New" w:hint="default"/>
      </w:rPr>
    </w:lvl>
    <w:lvl w:ilvl="2" w:tplc="FCB8BCFC" w:tentative="1">
      <w:start w:val="1"/>
      <w:numFmt w:val="bullet"/>
      <w:lvlText w:val=""/>
      <w:lvlJc w:val="left"/>
      <w:pPr>
        <w:tabs>
          <w:tab w:val="num" w:pos="2520"/>
        </w:tabs>
        <w:ind w:left="2520" w:hanging="360"/>
      </w:pPr>
      <w:rPr>
        <w:rFonts w:ascii="Wingdings" w:hAnsi="Wingdings" w:hint="default"/>
      </w:rPr>
    </w:lvl>
    <w:lvl w:ilvl="3" w:tplc="7FC2A34A" w:tentative="1">
      <w:start w:val="1"/>
      <w:numFmt w:val="bullet"/>
      <w:lvlText w:val=""/>
      <w:lvlJc w:val="left"/>
      <w:pPr>
        <w:tabs>
          <w:tab w:val="num" w:pos="3240"/>
        </w:tabs>
        <w:ind w:left="3240" w:hanging="360"/>
      </w:pPr>
      <w:rPr>
        <w:rFonts w:ascii="Symbol" w:hAnsi="Symbol" w:hint="default"/>
      </w:rPr>
    </w:lvl>
    <w:lvl w:ilvl="4" w:tplc="EFDED31A" w:tentative="1">
      <w:start w:val="1"/>
      <w:numFmt w:val="bullet"/>
      <w:lvlText w:val="o"/>
      <w:lvlJc w:val="left"/>
      <w:pPr>
        <w:tabs>
          <w:tab w:val="num" w:pos="3960"/>
        </w:tabs>
        <w:ind w:left="3960" w:hanging="360"/>
      </w:pPr>
      <w:rPr>
        <w:rFonts w:ascii="Courier New" w:hAnsi="Courier New" w:cs="Courier New" w:hint="default"/>
      </w:rPr>
    </w:lvl>
    <w:lvl w:ilvl="5" w:tplc="16729CDC" w:tentative="1">
      <w:start w:val="1"/>
      <w:numFmt w:val="bullet"/>
      <w:lvlText w:val=""/>
      <w:lvlJc w:val="left"/>
      <w:pPr>
        <w:tabs>
          <w:tab w:val="num" w:pos="4680"/>
        </w:tabs>
        <w:ind w:left="4680" w:hanging="360"/>
      </w:pPr>
      <w:rPr>
        <w:rFonts w:ascii="Wingdings" w:hAnsi="Wingdings" w:hint="default"/>
      </w:rPr>
    </w:lvl>
    <w:lvl w:ilvl="6" w:tplc="156C2B70" w:tentative="1">
      <w:start w:val="1"/>
      <w:numFmt w:val="bullet"/>
      <w:lvlText w:val=""/>
      <w:lvlJc w:val="left"/>
      <w:pPr>
        <w:tabs>
          <w:tab w:val="num" w:pos="5400"/>
        </w:tabs>
        <w:ind w:left="5400" w:hanging="360"/>
      </w:pPr>
      <w:rPr>
        <w:rFonts w:ascii="Symbol" w:hAnsi="Symbol" w:hint="default"/>
      </w:rPr>
    </w:lvl>
    <w:lvl w:ilvl="7" w:tplc="B3B6E290" w:tentative="1">
      <w:start w:val="1"/>
      <w:numFmt w:val="bullet"/>
      <w:lvlText w:val="o"/>
      <w:lvlJc w:val="left"/>
      <w:pPr>
        <w:tabs>
          <w:tab w:val="num" w:pos="6120"/>
        </w:tabs>
        <w:ind w:left="6120" w:hanging="360"/>
      </w:pPr>
      <w:rPr>
        <w:rFonts w:ascii="Courier New" w:hAnsi="Courier New" w:cs="Courier New" w:hint="default"/>
      </w:rPr>
    </w:lvl>
    <w:lvl w:ilvl="8" w:tplc="4A121002" w:tentative="1">
      <w:start w:val="1"/>
      <w:numFmt w:val="bullet"/>
      <w:lvlText w:val=""/>
      <w:lvlJc w:val="left"/>
      <w:pPr>
        <w:tabs>
          <w:tab w:val="num" w:pos="6840"/>
        </w:tabs>
        <w:ind w:left="6840" w:hanging="360"/>
      </w:pPr>
      <w:rPr>
        <w:rFonts w:ascii="Wingdings" w:hAnsi="Wingdings" w:hint="default"/>
      </w:rPr>
    </w:lvl>
  </w:abstractNum>
  <w:abstractNum w:abstractNumId="105">
    <w:nsid w:val="0E7D7239"/>
    <w:multiLevelType w:val="hybridMultilevel"/>
    <w:tmpl w:val="9F4EDF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0F9F7BB7"/>
    <w:multiLevelType w:val="hybridMultilevel"/>
    <w:tmpl w:val="C40C8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103457CF"/>
    <w:multiLevelType w:val="hybridMultilevel"/>
    <w:tmpl w:val="C3F059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10C75DEE"/>
    <w:multiLevelType w:val="hybridMultilevel"/>
    <w:tmpl w:val="60CE3500"/>
    <w:name w:val="WW8Num1422222222222222"/>
    <w:lvl w:ilvl="0" w:tplc="04150001">
      <w:start w:val="1"/>
      <w:numFmt w:val="bullet"/>
      <w:lvlText w:val=""/>
      <w:lvlJc w:val="left"/>
      <w:pPr>
        <w:tabs>
          <w:tab w:val="num" w:pos="644"/>
        </w:tabs>
        <w:ind w:left="644" w:hanging="284"/>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09">
    <w:nsid w:val="11F061EA"/>
    <w:multiLevelType w:val="hybridMultilevel"/>
    <w:tmpl w:val="36A47FEC"/>
    <w:name w:val="WW8Num142222222"/>
    <w:lvl w:ilvl="0" w:tplc="FFFFFFFF">
      <w:start w:val="1"/>
      <w:numFmt w:val="bullet"/>
      <w:lvlText w:val=""/>
      <w:lvlJc w:val="left"/>
      <w:pPr>
        <w:tabs>
          <w:tab w:val="num" w:pos="284"/>
        </w:tabs>
        <w:ind w:left="284" w:hanging="284"/>
      </w:pPr>
      <w:rPr>
        <w:rFonts w:ascii="Symbol" w:hAnsi="Symbol" w:hint="default"/>
      </w:rPr>
    </w:lvl>
    <w:lvl w:ilvl="1" w:tplc="04150001"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0">
    <w:nsid w:val="127D7D19"/>
    <w:multiLevelType w:val="hybridMultilevel"/>
    <w:tmpl w:val="0BF04F82"/>
    <w:name w:val="WW8Num1422222222"/>
    <w:lvl w:ilvl="0" w:tplc="43323142">
      <w:start w:val="1"/>
      <w:numFmt w:val="bullet"/>
      <w:lvlText w:val=""/>
      <w:lvlJc w:val="left"/>
      <w:pPr>
        <w:tabs>
          <w:tab w:val="num" w:pos="1004"/>
        </w:tabs>
        <w:ind w:left="1004" w:hanging="284"/>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1">
    <w:nsid w:val="135C59EB"/>
    <w:multiLevelType w:val="multilevel"/>
    <w:tmpl w:val="0D7485CE"/>
    <w:name w:val="WW8Num123"/>
    <w:lvl w:ilvl="0">
      <w:start w:val="2"/>
      <w:numFmt w:val="decimal"/>
      <w:lvlText w:val="%1."/>
      <w:lvlJc w:val="left"/>
      <w:pPr>
        <w:tabs>
          <w:tab w:val="num" w:pos="720"/>
        </w:tabs>
        <w:ind w:left="720" w:hanging="360"/>
      </w:pPr>
      <w:rPr>
        <w:rFonts w:ascii="Symbol" w:hAnsi="Symbol" w:cs="Symbol" w:hint="default"/>
        <w:color w:val="000000"/>
        <w:sz w:val="20"/>
        <w:szCs w:val="20"/>
      </w:rPr>
    </w:lvl>
    <w:lvl w:ilvl="1">
      <w:start w:val="1"/>
      <w:numFmt w:val="decimal"/>
      <w:lvlText w:val="%1.%2."/>
      <w:lvlJc w:val="left"/>
      <w:pPr>
        <w:tabs>
          <w:tab w:val="num" w:pos="720"/>
        </w:tabs>
        <w:ind w:left="720" w:hanging="360"/>
      </w:pPr>
      <w:rPr>
        <w:rFonts w:ascii="Courier New" w:hAnsi="Courier New" w:cs="Courier New" w:hint="default"/>
      </w:rPr>
    </w:lvl>
    <w:lvl w:ilvl="2">
      <w:start w:val="1"/>
      <w:numFmt w:val="decimal"/>
      <w:lvlText w:val="%1.%2.%3."/>
      <w:lvlJc w:val="left"/>
      <w:pPr>
        <w:tabs>
          <w:tab w:val="num" w:pos="1080"/>
        </w:tabs>
        <w:ind w:left="1080" w:hanging="720"/>
      </w:pPr>
      <w:rPr>
        <w:rFonts w:ascii="Wingdings" w:hAnsi="Wingdings" w:cs="Wingdings" w:hint="default"/>
      </w:rPr>
    </w:lvl>
    <w:lvl w:ilvl="3">
      <w:start w:val="1"/>
      <w:numFmt w:val="decimal"/>
      <w:lvlText w:val="%1.%2.%3.%4."/>
      <w:lvlJc w:val="left"/>
      <w:pPr>
        <w:tabs>
          <w:tab w:val="num" w:pos="1080"/>
        </w:tabs>
        <w:ind w:left="1080" w:hanging="720"/>
      </w:pPr>
      <w:rPr>
        <w:rFonts w:ascii="Wingdings" w:hAnsi="Wingdings" w:cs="Wingdings" w:hint="default"/>
      </w:rPr>
    </w:lvl>
    <w:lvl w:ilvl="4">
      <w:start w:val="1"/>
      <w:numFmt w:val="decimal"/>
      <w:lvlText w:val="%1.%2.%3.%4.%5."/>
      <w:lvlJc w:val="left"/>
      <w:pPr>
        <w:tabs>
          <w:tab w:val="num" w:pos="1440"/>
        </w:tabs>
        <w:ind w:left="1440" w:hanging="1080"/>
      </w:pPr>
      <w:rPr>
        <w:rFonts w:ascii="Wingdings" w:hAnsi="Wingdings" w:cs="Wingdings" w:hint="default"/>
      </w:rPr>
    </w:lvl>
    <w:lvl w:ilvl="5">
      <w:start w:val="1"/>
      <w:numFmt w:val="decimal"/>
      <w:lvlText w:val="%1.%2.%3.%4.%5.%6."/>
      <w:lvlJc w:val="left"/>
      <w:pPr>
        <w:tabs>
          <w:tab w:val="num" w:pos="1440"/>
        </w:tabs>
        <w:ind w:left="1440" w:hanging="1080"/>
      </w:pPr>
      <w:rPr>
        <w:rFonts w:ascii="Wingdings" w:hAnsi="Wingdings" w:cs="Wingdings" w:hint="default"/>
      </w:rPr>
    </w:lvl>
    <w:lvl w:ilvl="6">
      <w:start w:val="1"/>
      <w:numFmt w:val="decimal"/>
      <w:lvlText w:val="%1.%2.%3.%4.%5.%6.%7."/>
      <w:lvlJc w:val="left"/>
      <w:pPr>
        <w:tabs>
          <w:tab w:val="num" w:pos="1800"/>
        </w:tabs>
        <w:ind w:left="1800" w:hanging="1440"/>
      </w:pPr>
      <w:rPr>
        <w:rFonts w:ascii="Wingdings" w:hAnsi="Wingdings" w:cs="Wingdings" w:hint="default"/>
      </w:rPr>
    </w:lvl>
    <w:lvl w:ilvl="7">
      <w:start w:val="1"/>
      <w:numFmt w:val="decimal"/>
      <w:lvlText w:val="%1.%2.%3.%4.%5.%6.%7.%8."/>
      <w:lvlJc w:val="left"/>
      <w:pPr>
        <w:tabs>
          <w:tab w:val="num" w:pos="1800"/>
        </w:tabs>
        <w:ind w:left="1800" w:hanging="1440"/>
      </w:pPr>
      <w:rPr>
        <w:rFonts w:ascii="Wingdings" w:hAnsi="Wingdings" w:cs="Wingdings" w:hint="default"/>
      </w:rPr>
    </w:lvl>
    <w:lvl w:ilvl="8">
      <w:start w:val="1"/>
      <w:numFmt w:val="decimal"/>
      <w:lvlText w:val="%1.%2.%3.%4.%5.%6.%7.%8.%9."/>
      <w:lvlJc w:val="left"/>
      <w:pPr>
        <w:tabs>
          <w:tab w:val="num" w:pos="2160"/>
        </w:tabs>
        <w:ind w:left="2160" w:hanging="1800"/>
      </w:pPr>
      <w:rPr>
        <w:rFonts w:ascii="Wingdings" w:hAnsi="Wingdings" w:cs="Wingdings" w:hint="default"/>
      </w:rPr>
    </w:lvl>
  </w:abstractNum>
  <w:abstractNum w:abstractNumId="112">
    <w:nsid w:val="139626B8"/>
    <w:multiLevelType w:val="multilevel"/>
    <w:tmpl w:val="376A5E10"/>
    <w:name w:val="WW8Num141322"/>
    <w:lvl w:ilvl="0">
      <w:start w:val="1"/>
      <w:numFmt w:val="decimal"/>
      <w:lvlText w:val="%1."/>
      <w:lvlJc w:val="left"/>
      <w:pPr>
        <w:tabs>
          <w:tab w:val="num" w:pos="360"/>
        </w:tabs>
        <w:ind w:left="360" w:hanging="360"/>
      </w:pPr>
      <w:rPr>
        <w:rFonts w:ascii="Times New Roman" w:eastAsia="Times New Roman" w:hAnsi="Times New Roman" w:cs="Times New Roman" w:hint="default"/>
      </w:rPr>
    </w:lvl>
    <w:lvl w:ilvl="1">
      <w:start w:val="2"/>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6"/>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3">
    <w:nsid w:val="182F0078"/>
    <w:multiLevelType w:val="multilevel"/>
    <w:tmpl w:val="3C18BDA4"/>
    <w:lvl w:ilvl="0">
      <w:start w:val="1"/>
      <w:numFmt w:val="lowerLetter"/>
      <w:lvlText w:val="%1)"/>
      <w:lvlJc w:val="left"/>
      <w:pPr>
        <w:tabs>
          <w:tab w:val="num" w:pos="720"/>
        </w:tabs>
        <w:ind w:left="720" w:hanging="360"/>
      </w:pPr>
      <w:rPr>
        <w:rFonts w:ascii="Times New Roman" w:eastAsia="Times New Roman" w:hAnsi="Times New Roman" w:cs="Times New Roman"/>
        <w:b w:val="0"/>
        <w:i w:val="0"/>
        <w:color w:val="auto"/>
        <w:sz w:val="22"/>
        <w:szCs w:val="24"/>
      </w:rPr>
    </w:lvl>
    <w:lvl w:ilvl="1">
      <w:start w:val="1"/>
      <w:numFmt w:val="decimal"/>
      <w:lvlText w:val="%2)"/>
      <w:lvlJc w:val="left"/>
      <w:pPr>
        <w:tabs>
          <w:tab w:val="num" w:pos="1440"/>
        </w:tabs>
        <w:ind w:left="1440" w:hanging="360"/>
      </w:pPr>
      <w:rPr>
        <w:rFonts w:ascii="Times New Roman" w:eastAsia="Times New Roman" w:hAnsi="Times New Roman" w:cs="Times New Roman"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14">
    <w:nsid w:val="1A6C469E"/>
    <w:multiLevelType w:val="hybridMultilevel"/>
    <w:tmpl w:val="C43E0284"/>
    <w:name w:val="WW8Num142222"/>
    <w:lvl w:ilvl="0" w:tplc="0994BE8E">
      <w:start w:val="1"/>
      <w:numFmt w:val="bullet"/>
      <w:lvlText w:val=""/>
      <w:lvlJc w:val="left"/>
      <w:pPr>
        <w:tabs>
          <w:tab w:val="num" w:pos="644"/>
        </w:tabs>
        <w:ind w:left="644" w:hanging="284"/>
      </w:pPr>
      <w:rPr>
        <w:rFonts w:ascii="Symbol" w:hAnsi="Symbol" w:hint="default"/>
      </w:rPr>
    </w:lvl>
    <w:lvl w:ilvl="1" w:tplc="DC3460B8" w:tentative="1">
      <w:start w:val="1"/>
      <w:numFmt w:val="bullet"/>
      <w:lvlText w:val="o"/>
      <w:lvlJc w:val="left"/>
      <w:pPr>
        <w:tabs>
          <w:tab w:val="num" w:pos="1800"/>
        </w:tabs>
        <w:ind w:left="1800" w:hanging="360"/>
      </w:pPr>
      <w:rPr>
        <w:rFonts w:ascii="Courier New" w:hAnsi="Courier New" w:cs="Courier New" w:hint="default"/>
      </w:rPr>
    </w:lvl>
    <w:lvl w:ilvl="2" w:tplc="1118039E" w:tentative="1">
      <w:start w:val="1"/>
      <w:numFmt w:val="bullet"/>
      <w:lvlText w:val=""/>
      <w:lvlJc w:val="left"/>
      <w:pPr>
        <w:tabs>
          <w:tab w:val="num" w:pos="2520"/>
        </w:tabs>
        <w:ind w:left="2520" w:hanging="360"/>
      </w:pPr>
      <w:rPr>
        <w:rFonts w:ascii="Wingdings" w:hAnsi="Wingdings" w:hint="default"/>
      </w:rPr>
    </w:lvl>
    <w:lvl w:ilvl="3" w:tplc="2FBA752A" w:tentative="1">
      <w:start w:val="1"/>
      <w:numFmt w:val="bullet"/>
      <w:lvlText w:val=""/>
      <w:lvlJc w:val="left"/>
      <w:pPr>
        <w:tabs>
          <w:tab w:val="num" w:pos="3240"/>
        </w:tabs>
        <w:ind w:left="3240" w:hanging="360"/>
      </w:pPr>
      <w:rPr>
        <w:rFonts w:ascii="Symbol" w:hAnsi="Symbol" w:hint="default"/>
      </w:rPr>
    </w:lvl>
    <w:lvl w:ilvl="4" w:tplc="4A2A9C4C" w:tentative="1">
      <w:start w:val="1"/>
      <w:numFmt w:val="bullet"/>
      <w:lvlText w:val="o"/>
      <w:lvlJc w:val="left"/>
      <w:pPr>
        <w:tabs>
          <w:tab w:val="num" w:pos="3960"/>
        </w:tabs>
        <w:ind w:left="3960" w:hanging="360"/>
      </w:pPr>
      <w:rPr>
        <w:rFonts w:ascii="Courier New" w:hAnsi="Courier New" w:cs="Courier New" w:hint="default"/>
      </w:rPr>
    </w:lvl>
    <w:lvl w:ilvl="5" w:tplc="AC0CCBB2" w:tentative="1">
      <w:start w:val="1"/>
      <w:numFmt w:val="bullet"/>
      <w:lvlText w:val=""/>
      <w:lvlJc w:val="left"/>
      <w:pPr>
        <w:tabs>
          <w:tab w:val="num" w:pos="4680"/>
        </w:tabs>
        <w:ind w:left="4680" w:hanging="360"/>
      </w:pPr>
      <w:rPr>
        <w:rFonts w:ascii="Wingdings" w:hAnsi="Wingdings" w:hint="default"/>
      </w:rPr>
    </w:lvl>
    <w:lvl w:ilvl="6" w:tplc="10108DD0" w:tentative="1">
      <w:start w:val="1"/>
      <w:numFmt w:val="bullet"/>
      <w:lvlText w:val=""/>
      <w:lvlJc w:val="left"/>
      <w:pPr>
        <w:tabs>
          <w:tab w:val="num" w:pos="5400"/>
        </w:tabs>
        <w:ind w:left="5400" w:hanging="360"/>
      </w:pPr>
      <w:rPr>
        <w:rFonts w:ascii="Symbol" w:hAnsi="Symbol" w:hint="default"/>
      </w:rPr>
    </w:lvl>
    <w:lvl w:ilvl="7" w:tplc="0406AEE4" w:tentative="1">
      <w:start w:val="1"/>
      <w:numFmt w:val="bullet"/>
      <w:lvlText w:val="o"/>
      <w:lvlJc w:val="left"/>
      <w:pPr>
        <w:tabs>
          <w:tab w:val="num" w:pos="6120"/>
        </w:tabs>
        <w:ind w:left="6120" w:hanging="360"/>
      </w:pPr>
      <w:rPr>
        <w:rFonts w:ascii="Courier New" w:hAnsi="Courier New" w:cs="Courier New" w:hint="default"/>
      </w:rPr>
    </w:lvl>
    <w:lvl w:ilvl="8" w:tplc="E5AA4BA6" w:tentative="1">
      <w:start w:val="1"/>
      <w:numFmt w:val="bullet"/>
      <w:lvlText w:val=""/>
      <w:lvlJc w:val="left"/>
      <w:pPr>
        <w:tabs>
          <w:tab w:val="num" w:pos="6840"/>
        </w:tabs>
        <w:ind w:left="6840" w:hanging="360"/>
      </w:pPr>
      <w:rPr>
        <w:rFonts w:ascii="Wingdings" w:hAnsi="Wingdings" w:hint="default"/>
      </w:rPr>
    </w:lvl>
  </w:abstractNum>
  <w:abstractNum w:abstractNumId="115">
    <w:nsid w:val="1DBE4822"/>
    <w:multiLevelType w:val="multilevel"/>
    <w:tmpl w:val="92F68AB8"/>
    <w:lvl w:ilvl="0">
      <w:start w:val="1"/>
      <w:numFmt w:val="decimal"/>
      <w:lvlText w:val="%1."/>
      <w:lvlJc w:val="right"/>
      <w:pPr>
        <w:tabs>
          <w:tab w:val="num" w:pos="360"/>
        </w:tabs>
        <w:ind w:left="360" w:hanging="360"/>
      </w:pPr>
      <w:rPr>
        <w:rFonts w:ascii="Arial" w:hAnsi="Arial" w:cs="Arial" w:hint="default"/>
        <w:b/>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i w:val="0"/>
        <w:sz w:val="22"/>
        <w:szCs w:val="22"/>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b/>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16">
    <w:nsid w:val="1E892C6E"/>
    <w:multiLevelType w:val="multilevel"/>
    <w:tmpl w:val="3FAC1FBE"/>
    <w:name w:val="WW8Num141323"/>
    <w:lvl w:ilvl="0">
      <w:start w:val="1"/>
      <w:numFmt w:val="decimal"/>
      <w:lvlText w:val="%1."/>
      <w:lvlJc w:val="left"/>
      <w:pPr>
        <w:tabs>
          <w:tab w:val="num" w:pos="360"/>
        </w:tabs>
        <w:ind w:left="360" w:hanging="360"/>
      </w:pPr>
      <w:rPr>
        <w:rFonts w:ascii="Times New Roman" w:eastAsia="Times New Roman" w:hAnsi="Times New Roman" w:cs="Times New Roman" w:hint="default"/>
      </w:rPr>
    </w:lvl>
    <w:lvl w:ilvl="1">
      <w:start w:val="2"/>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7">
    <w:nsid w:val="1F507BB1"/>
    <w:multiLevelType w:val="hybridMultilevel"/>
    <w:tmpl w:val="F1A0094A"/>
    <w:name w:val="WW8Num1422"/>
    <w:lvl w:ilvl="0" w:tplc="04150001">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18">
    <w:nsid w:val="1F7034E0"/>
    <w:multiLevelType w:val="multilevel"/>
    <w:tmpl w:val="7F02DECC"/>
    <w:lvl w:ilvl="0">
      <w:start w:val="1"/>
      <w:numFmt w:val="decimal"/>
      <w:lvlText w:val="%1."/>
      <w:lvlJc w:val="right"/>
      <w:pPr>
        <w:tabs>
          <w:tab w:val="num" w:pos="360"/>
        </w:tabs>
        <w:ind w:left="360" w:hanging="360"/>
      </w:pPr>
      <w:rPr>
        <w:rFonts w:ascii="Times New Roman" w:hAnsi="Times New Roman" w:hint="default"/>
        <w:b w:val="0"/>
        <w:i w:val="0"/>
        <w:color w:val="auto"/>
        <w:sz w:val="22"/>
        <w:szCs w:val="24"/>
      </w:rPr>
    </w:lvl>
    <w:lvl w:ilvl="1">
      <w:start w:val="4"/>
      <w:numFmt w:val="decimal"/>
      <w:lvlText w:val="%2."/>
      <w:lvlJc w:val="left"/>
      <w:pPr>
        <w:tabs>
          <w:tab w:val="num" w:pos="1080"/>
        </w:tabs>
        <w:ind w:left="1080" w:hanging="360"/>
      </w:pPr>
      <w:rPr>
        <w:rFonts w:hint="default"/>
        <w:sz w:val="22"/>
        <w:szCs w:val="22"/>
      </w:rPr>
    </w:lvl>
    <w:lvl w:ilvl="2">
      <w:start w:val="1"/>
      <w:numFmt w:val="lowerRoman"/>
      <w:lvlText w:val="%3."/>
      <w:lvlJc w:val="right"/>
      <w:pPr>
        <w:tabs>
          <w:tab w:val="num" w:pos="1800"/>
        </w:tabs>
        <w:ind w:left="1800" w:hanging="180"/>
      </w:pPr>
      <w:rPr>
        <w:rFonts w:hint="default"/>
        <w:sz w:val="22"/>
        <w:szCs w:val="22"/>
      </w:rPr>
    </w:lvl>
    <w:lvl w:ilvl="3">
      <w:start w:val="1"/>
      <w:numFmt w:val="decimal"/>
      <w:lvlText w:val="%4."/>
      <w:lvlJc w:val="left"/>
      <w:pPr>
        <w:tabs>
          <w:tab w:val="num" w:pos="2520"/>
        </w:tabs>
        <w:ind w:left="2520" w:hanging="360"/>
      </w:pPr>
      <w:rPr>
        <w:rFonts w:hint="default"/>
        <w:sz w:val="22"/>
        <w:szCs w:val="22"/>
      </w:rPr>
    </w:lvl>
    <w:lvl w:ilvl="4">
      <w:start w:val="1"/>
      <w:numFmt w:val="decimal"/>
      <w:lvlText w:val="%5)"/>
      <w:lvlJc w:val="left"/>
      <w:pPr>
        <w:tabs>
          <w:tab w:val="num" w:pos="3240"/>
        </w:tabs>
        <w:ind w:left="324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180"/>
        </w:tabs>
        <w:ind w:left="180" w:hanging="360"/>
      </w:pPr>
      <w:rPr>
        <w:rFonts w:hint="default"/>
        <w:sz w:val="22"/>
        <w:szCs w:val="22"/>
      </w:rPr>
    </w:lvl>
    <w:lvl w:ilvl="6">
      <w:start w:val="1"/>
      <w:numFmt w:val="decimal"/>
      <w:lvlText w:val="%7."/>
      <w:lvlJc w:val="left"/>
      <w:pPr>
        <w:tabs>
          <w:tab w:val="num" w:pos="4680"/>
        </w:tabs>
        <w:ind w:left="4680" w:hanging="360"/>
      </w:pPr>
      <w:rPr>
        <w:rFonts w:hint="default"/>
        <w:sz w:val="22"/>
        <w:szCs w:val="22"/>
      </w:rPr>
    </w:lvl>
    <w:lvl w:ilvl="7">
      <w:start w:val="1"/>
      <w:numFmt w:val="lowerLetter"/>
      <w:lvlText w:val="%8."/>
      <w:lvlJc w:val="left"/>
      <w:pPr>
        <w:tabs>
          <w:tab w:val="num" w:pos="5400"/>
        </w:tabs>
        <w:ind w:left="5400" w:hanging="360"/>
      </w:pPr>
      <w:rPr>
        <w:rFonts w:hint="default"/>
        <w:sz w:val="22"/>
        <w:szCs w:val="22"/>
      </w:rPr>
    </w:lvl>
    <w:lvl w:ilvl="8">
      <w:start w:val="1"/>
      <w:numFmt w:val="lowerRoman"/>
      <w:lvlText w:val="%9."/>
      <w:lvlJc w:val="right"/>
      <w:pPr>
        <w:tabs>
          <w:tab w:val="num" w:pos="6120"/>
        </w:tabs>
        <w:ind w:left="6120" w:hanging="180"/>
      </w:pPr>
      <w:rPr>
        <w:rFonts w:hint="default"/>
        <w:sz w:val="22"/>
        <w:szCs w:val="22"/>
      </w:rPr>
    </w:lvl>
  </w:abstractNum>
  <w:abstractNum w:abstractNumId="119">
    <w:nsid w:val="208309CB"/>
    <w:multiLevelType w:val="multilevel"/>
    <w:tmpl w:val="BEBA98D4"/>
    <w:lvl w:ilvl="0">
      <w:start w:val="2"/>
      <w:numFmt w:val="decimal"/>
      <w:lvlText w:val="%1"/>
      <w:lvlJc w:val="left"/>
      <w:pPr>
        <w:ind w:left="360" w:hanging="360"/>
      </w:pPr>
      <w:rPr>
        <w:rFonts w:hint="default"/>
        <w:b/>
      </w:rPr>
    </w:lvl>
    <w:lvl w:ilvl="1">
      <w:start w:val="2"/>
      <w:numFmt w:val="decimal"/>
      <w:lvlText w:val="%2)"/>
      <w:lvlJc w:val="left"/>
      <w:pPr>
        <w:ind w:left="786" w:hanging="360"/>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120">
    <w:nsid w:val="21433C17"/>
    <w:multiLevelType w:val="multilevel"/>
    <w:tmpl w:val="0BD419BE"/>
    <w:name w:val="WW8Num14132"/>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2"/>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1">
    <w:nsid w:val="21904214"/>
    <w:multiLevelType w:val="hybridMultilevel"/>
    <w:tmpl w:val="78C23710"/>
    <w:name w:val="WW8Num14222222222222222222222"/>
    <w:lvl w:ilvl="0" w:tplc="6F768130">
      <w:start w:val="1"/>
      <w:numFmt w:val="bullet"/>
      <w:lvlText w:val=""/>
      <w:lvlJc w:val="left"/>
      <w:pPr>
        <w:tabs>
          <w:tab w:val="num" w:pos="284"/>
        </w:tabs>
        <w:ind w:left="284" w:hanging="284"/>
      </w:pPr>
      <w:rPr>
        <w:rFonts w:ascii="Symbol" w:hAnsi="Symbol" w:hint="default"/>
      </w:rPr>
    </w:lvl>
    <w:lvl w:ilvl="1" w:tplc="92D8E74E" w:tentative="1">
      <w:start w:val="1"/>
      <w:numFmt w:val="bullet"/>
      <w:lvlText w:val="o"/>
      <w:lvlJc w:val="left"/>
      <w:pPr>
        <w:tabs>
          <w:tab w:val="num" w:pos="1440"/>
        </w:tabs>
        <w:ind w:left="1440" w:hanging="360"/>
      </w:pPr>
      <w:rPr>
        <w:rFonts w:ascii="Courier New" w:hAnsi="Courier New" w:cs="Courier New" w:hint="default"/>
      </w:rPr>
    </w:lvl>
    <w:lvl w:ilvl="2" w:tplc="4A4E022A" w:tentative="1">
      <w:start w:val="1"/>
      <w:numFmt w:val="bullet"/>
      <w:lvlText w:val=""/>
      <w:lvlJc w:val="left"/>
      <w:pPr>
        <w:tabs>
          <w:tab w:val="num" w:pos="2160"/>
        </w:tabs>
        <w:ind w:left="2160" w:hanging="360"/>
      </w:pPr>
      <w:rPr>
        <w:rFonts w:ascii="Wingdings" w:hAnsi="Wingdings" w:hint="default"/>
      </w:rPr>
    </w:lvl>
    <w:lvl w:ilvl="3" w:tplc="5D307B24" w:tentative="1">
      <w:start w:val="1"/>
      <w:numFmt w:val="bullet"/>
      <w:lvlText w:val=""/>
      <w:lvlJc w:val="left"/>
      <w:pPr>
        <w:tabs>
          <w:tab w:val="num" w:pos="2880"/>
        </w:tabs>
        <w:ind w:left="2880" w:hanging="360"/>
      </w:pPr>
      <w:rPr>
        <w:rFonts w:ascii="Symbol" w:hAnsi="Symbol" w:hint="default"/>
      </w:rPr>
    </w:lvl>
    <w:lvl w:ilvl="4" w:tplc="70886F12" w:tentative="1">
      <w:start w:val="1"/>
      <w:numFmt w:val="bullet"/>
      <w:lvlText w:val="o"/>
      <w:lvlJc w:val="left"/>
      <w:pPr>
        <w:tabs>
          <w:tab w:val="num" w:pos="3600"/>
        </w:tabs>
        <w:ind w:left="3600" w:hanging="360"/>
      </w:pPr>
      <w:rPr>
        <w:rFonts w:ascii="Courier New" w:hAnsi="Courier New" w:cs="Courier New" w:hint="default"/>
      </w:rPr>
    </w:lvl>
    <w:lvl w:ilvl="5" w:tplc="884A0752" w:tentative="1">
      <w:start w:val="1"/>
      <w:numFmt w:val="bullet"/>
      <w:lvlText w:val=""/>
      <w:lvlJc w:val="left"/>
      <w:pPr>
        <w:tabs>
          <w:tab w:val="num" w:pos="4320"/>
        </w:tabs>
        <w:ind w:left="4320" w:hanging="360"/>
      </w:pPr>
      <w:rPr>
        <w:rFonts w:ascii="Wingdings" w:hAnsi="Wingdings" w:hint="default"/>
      </w:rPr>
    </w:lvl>
    <w:lvl w:ilvl="6" w:tplc="46020F00" w:tentative="1">
      <w:start w:val="1"/>
      <w:numFmt w:val="bullet"/>
      <w:lvlText w:val=""/>
      <w:lvlJc w:val="left"/>
      <w:pPr>
        <w:tabs>
          <w:tab w:val="num" w:pos="5040"/>
        </w:tabs>
        <w:ind w:left="5040" w:hanging="360"/>
      </w:pPr>
      <w:rPr>
        <w:rFonts w:ascii="Symbol" w:hAnsi="Symbol" w:hint="default"/>
      </w:rPr>
    </w:lvl>
    <w:lvl w:ilvl="7" w:tplc="E894202A" w:tentative="1">
      <w:start w:val="1"/>
      <w:numFmt w:val="bullet"/>
      <w:lvlText w:val="o"/>
      <w:lvlJc w:val="left"/>
      <w:pPr>
        <w:tabs>
          <w:tab w:val="num" w:pos="5760"/>
        </w:tabs>
        <w:ind w:left="5760" w:hanging="360"/>
      </w:pPr>
      <w:rPr>
        <w:rFonts w:ascii="Courier New" w:hAnsi="Courier New" w:cs="Courier New" w:hint="default"/>
      </w:rPr>
    </w:lvl>
    <w:lvl w:ilvl="8" w:tplc="4A62E648" w:tentative="1">
      <w:start w:val="1"/>
      <w:numFmt w:val="bullet"/>
      <w:lvlText w:val=""/>
      <w:lvlJc w:val="left"/>
      <w:pPr>
        <w:tabs>
          <w:tab w:val="num" w:pos="6480"/>
        </w:tabs>
        <w:ind w:left="6480" w:hanging="360"/>
      </w:pPr>
      <w:rPr>
        <w:rFonts w:ascii="Wingdings" w:hAnsi="Wingdings" w:hint="default"/>
      </w:rPr>
    </w:lvl>
  </w:abstractNum>
  <w:abstractNum w:abstractNumId="122">
    <w:nsid w:val="21962448"/>
    <w:multiLevelType w:val="hybridMultilevel"/>
    <w:tmpl w:val="259AD540"/>
    <w:lvl w:ilvl="0" w:tplc="0A221152">
      <w:numFmt w:val="bullet"/>
      <w:lvlText w:val="–"/>
      <w:lvlJc w:val="left"/>
      <w:pPr>
        <w:ind w:left="720" w:hanging="360"/>
      </w:pPr>
      <w:rPr>
        <w:rFonts w:ascii="Times New Roman" w:eastAsia="Times New Roman" w:hAnsi="Times New Roman" w:cs="Times New Roman"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nsid w:val="22136688"/>
    <w:multiLevelType w:val="hybridMultilevel"/>
    <w:tmpl w:val="9EB6160A"/>
    <w:lvl w:ilvl="0" w:tplc="0000000F">
      <w:start w:val="1"/>
      <w:numFmt w:val="bullet"/>
      <w:lvlText w:val=""/>
      <w:lvlJc w:val="left"/>
      <w:pPr>
        <w:ind w:left="720" w:hanging="360"/>
      </w:pPr>
      <w:rPr>
        <w:rFonts w:ascii="Symbol" w:hAnsi="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nsid w:val="233C6A02"/>
    <w:multiLevelType w:val="multilevel"/>
    <w:tmpl w:val="9CC49B86"/>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080"/>
        </w:tabs>
        <w:ind w:left="1080" w:hanging="360"/>
      </w:pPr>
      <w:rPr>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5">
    <w:nsid w:val="2527060F"/>
    <w:multiLevelType w:val="hybridMultilevel"/>
    <w:tmpl w:val="9D86B0AE"/>
    <w:lvl w:ilvl="0" w:tplc="1F960F24">
      <w:start w:val="1"/>
      <w:numFmt w:val="decimal"/>
      <w:lvlText w:val="%1)"/>
      <w:lvlJc w:val="left"/>
      <w:pPr>
        <w:ind w:left="720" w:hanging="360"/>
      </w:pPr>
      <w:rPr>
        <w:rFonts w:ascii="Times New Roman" w:hAnsi="Times New Roman" w:hint="default"/>
        <w:b w:val="0"/>
        <w:i w:val="0"/>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25EB6936"/>
    <w:multiLevelType w:val="multilevel"/>
    <w:tmpl w:val="29E0EBF4"/>
    <w:name w:val="WW8Num1422222222222222222222223"/>
    <w:lvl w:ilvl="0">
      <w:start w:val="1"/>
      <w:numFmt w:val="decimal"/>
      <w:lvlText w:val="%1."/>
      <w:lvlJc w:val="right"/>
      <w:pPr>
        <w:ind w:left="360" w:hanging="360"/>
      </w:pPr>
      <w:rPr>
        <w:rFonts w:ascii="Times New Roman" w:hAnsi="Times New Roman" w:hint="default"/>
        <w:b w:val="0"/>
        <w:i w:val="0"/>
        <w:sz w:val="22"/>
      </w:rPr>
    </w:lvl>
    <w:lvl w:ilvl="1">
      <w:start w:val="1"/>
      <w:numFmt w:val="lowerLetter"/>
      <w:lvlText w:val="%2)"/>
      <w:lvlJc w:val="left"/>
      <w:pPr>
        <w:ind w:left="1080" w:hanging="36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27">
    <w:nsid w:val="264603FC"/>
    <w:multiLevelType w:val="hybridMultilevel"/>
    <w:tmpl w:val="B3A8BCA4"/>
    <w:lvl w:ilvl="0" w:tplc="7D8CCCF4">
      <w:start w:val="1"/>
      <w:numFmt w:val="decimal"/>
      <w:lvlText w:val="%1."/>
      <w:lvlJc w:val="left"/>
      <w:pPr>
        <w:ind w:left="360" w:hanging="360"/>
      </w:pPr>
      <w:rPr>
        <w:color w:val="000000" w:themeColor="text1"/>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8">
    <w:nsid w:val="26595D58"/>
    <w:multiLevelType w:val="multilevel"/>
    <w:tmpl w:val="7D4416CA"/>
    <w:name w:val="WW8Num92"/>
    <w:lvl w:ilvl="0">
      <w:start w:val="13"/>
      <w:numFmt w:val="decimal"/>
      <w:lvlText w:val="%1."/>
      <w:lvlJc w:val="left"/>
      <w:pPr>
        <w:tabs>
          <w:tab w:val="num" w:pos="720"/>
        </w:tabs>
        <w:ind w:left="720" w:hanging="360"/>
      </w:pPr>
      <w:rPr>
        <w:rFonts w:ascii="Symbol" w:hAnsi="Symbol" w:cs="Symbol"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ascii="Times New Roman" w:eastAsia="Times New Roman" w:hAnsi="Times New Roman" w:cs="Times New Roman"/>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9">
    <w:nsid w:val="27867D69"/>
    <w:multiLevelType w:val="hybridMultilevel"/>
    <w:tmpl w:val="17684024"/>
    <w:lvl w:ilvl="0" w:tplc="0000000F">
      <w:start w:val="1"/>
      <w:numFmt w:val="bullet"/>
      <w:lvlText w:val=""/>
      <w:lvlJc w:val="left"/>
      <w:pPr>
        <w:ind w:left="720" w:hanging="360"/>
      </w:pPr>
      <w:rPr>
        <w:rFonts w:ascii="Symbol" w:hAnsi="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nsid w:val="29752C70"/>
    <w:multiLevelType w:val="hybridMultilevel"/>
    <w:tmpl w:val="FE24479C"/>
    <w:name w:val="WW8Num122"/>
    <w:lvl w:ilvl="0" w:tplc="042AF86C">
      <w:start w:val="1"/>
      <w:numFmt w:val="bullet"/>
      <w:lvlText w:val=""/>
      <w:lvlJc w:val="left"/>
      <w:pPr>
        <w:tabs>
          <w:tab w:val="num" w:pos="644"/>
        </w:tabs>
        <w:ind w:left="644" w:hanging="284"/>
      </w:pPr>
      <w:rPr>
        <w:rFonts w:ascii="Symbol" w:hAnsi="Symbol" w:hint="default"/>
      </w:rPr>
    </w:lvl>
    <w:lvl w:ilvl="1" w:tplc="CF5233A6" w:tentative="1">
      <w:start w:val="1"/>
      <w:numFmt w:val="bullet"/>
      <w:lvlText w:val="o"/>
      <w:lvlJc w:val="left"/>
      <w:pPr>
        <w:tabs>
          <w:tab w:val="num" w:pos="1800"/>
        </w:tabs>
        <w:ind w:left="1800" w:hanging="360"/>
      </w:pPr>
      <w:rPr>
        <w:rFonts w:ascii="Courier New" w:hAnsi="Courier New" w:cs="Courier New" w:hint="default"/>
      </w:rPr>
    </w:lvl>
    <w:lvl w:ilvl="2" w:tplc="B73AE0FC" w:tentative="1">
      <w:start w:val="1"/>
      <w:numFmt w:val="bullet"/>
      <w:lvlText w:val=""/>
      <w:lvlJc w:val="left"/>
      <w:pPr>
        <w:tabs>
          <w:tab w:val="num" w:pos="2520"/>
        </w:tabs>
        <w:ind w:left="2520" w:hanging="360"/>
      </w:pPr>
      <w:rPr>
        <w:rFonts w:ascii="Wingdings" w:hAnsi="Wingdings" w:hint="default"/>
      </w:rPr>
    </w:lvl>
    <w:lvl w:ilvl="3" w:tplc="DDA24F1A" w:tentative="1">
      <w:start w:val="1"/>
      <w:numFmt w:val="bullet"/>
      <w:lvlText w:val=""/>
      <w:lvlJc w:val="left"/>
      <w:pPr>
        <w:tabs>
          <w:tab w:val="num" w:pos="3240"/>
        </w:tabs>
        <w:ind w:left="3240" w:hanging="360"/>
      </w:pPr>
      <w:rPr>
        <w:rFonts w:ascii="Symbol" w:hAnsi="Symbol" w:hint="default"/>
      </w:rPr>
    </w:lvl>
    <w:lvl w:ilvl="4" w:tplc="035AF618" w:tentative="1">
      <w:start w:val="1"/>
      <w:numFmt w:val="bullet"/>
      <w:lvlText w:val="o"/>
      <w:lvlJc w:val="left"/>
      <w:pPr>
        <w:tabs>
          <w:tab w:val="num" w:pos="3960"/>
        </w:tabs>
        <w:ind w:left="3960" w:hanging="360"/>
      </w:pPr>
      <w:rPr>
        <w:rFonts w:ascii="Courier New" w:hAnsi="Courier New" w:cs="Courier New" w:hint="default"/>
      </w:rPr>
    </w:lvl>
    <w:lvl w:ilvl="5" w:tplc="82465AA0" w:tentative="1">
      <w:start w:val="1"/>
      <w:numFmt w:val="bullet"/>
      <w:lvlText w:val=""/>
      <w:lvlJc w:val="left"/>
      <w:pPr>
        <w:tabs>
          <w:tab w:val="num" w:pos="4680"/>
        </w:tabs>
        <w:ind w:left="4680" w:hanging="360"/>
      </w:pPr>
      <w:rPr>
        <w:rFonts w:ascii="Wingdings" w:hAnsi="Wingdings" w:hint="default"/>
      </w:rPr>
    </w:lvl>
    <w:lvl w:ilvl="6" w:tplc="0D54A00E" w:tentative="1">
      <w:start w:val="1"/>
      <w:numFmt w:val="bullet"/>
      <w:lvlText w:val=""/>
      <w:lvlJc w:val="left"/>
      <w:pPr>
        <w:tabs>
          <w:tab w:val="num" w:pos="5400"/>
        </w:tabs>
        <w:ind w:left="5400" w:hanging="360"/>
      </w:pPr>
      <w:rPr>
        <w:rFonts w:ascii="Symbol" w:hAnsi="Symbol" w:hint="default"/>
      </w:rPr>
    </w:lvl>
    <w:lvl w:ilvl="7" w:tplc="AE9E9970" w:tentative="1">
      <w:start w:val="1"/>
      <w:numFmt w:val="bullet"/>
      <w:lvlText w:val="o"/>
      <w:lvlJc w:val="left"/>
      <w:pPr>
        <w:tabs>
          <w:tab w:val="num" w:pos="6120"/>
        </w:tabs>
        <w:ind w:left="6120" w:hanging="360"/>
      </w:pPr>
      <w:rPr>
        <w:rFonts w:ascii="Courier New" w:hAnsi="Courier New" w:cs="Courier New" w:hint="default"/>
      </w:rPr>
    </w:lvl>
    <w:lvl w:ilvl="8" w:tplc="F3F81E18" w:tentative="1">
      <w:start w:val="1"/>
      <w:numFmt w:val="bullet"/>
      <w:lvlText w:val=""/>
      <w:lvlJc w:val="left"/>
      <w:pPr>
        <w:tabs>
          <w:tab w:val="num" w:pos="6840"/>
        </w:tabs>
        <w:ind w:left="6840" w:hanging="360"/>
      </w:pPr>
      <w:rPr>
        <w:rFonts w:ascii="Wingdings" w:hAnsi="Wingdings" w:hint="default"/>
      </w:rPr>
    </w:lvl>
  </w:abstractNum>
  <w:abstractNum w:abstractNumId="131">
    <w:nsid w:val="29F37F44"/>
    <w:multiLevelType w:val="hybridMultilevel"/>
    <w:tmpl w:val="3D4632BA"/>
    <w:name w:val="WW8Num14222222222"/>
    <w:lvl w:ilvl="0" w:tplc="04150001">
      <w:start w:val="1"/>
      <w:numFmt w:val="bullet"/>
      <w:lvlText w:val=""/>
      <w:lvlJc w:val="left"/>
      <w:pPr>
        <w:tabs>
          <w:tab w:val="num" w:pos="284"/>
        </w:tabs>
        <w:ind w:left="284"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2">
    <w:nsid w:val="2BDD03F3"/>
    <w:multiLevelType w:val="hybridMultilevel"/>
    <w:tmpl w:val="411C5696"/>
    <w:lvl w:ilvl="0" w:tplc="0000000F">
      <w:start w:val="1"/>
      <w:numFmt w:val="bullet"/>
      <w:lvlText w:val=""/>
      <w:lvlJc w:val="left"/>
      <w:pPr>
        <w:ind w:left="720" w:hanging="360"/>
      </w:pPr>
      <w:rPr>
        <w:rFonts w:ascii="Symbol" w:hAnsi="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nsid w:val="2C6E27E4"/>
    <w:multiLevelType w:val="multilevel"/>
    <w:tmpl w:val="2E4ED284"/>
    <w:lvl w:ilvl="0">
      <w:start w:val="1"/>
      <w:numFmt w:val="decimal"/>
      <w:lvlText w:val="%1."/>
      <w:lvlJc w:val="right"/>
      <w:pPr>
        <w:tabs>
          <w:tab w:val="num" w:pos="360"/>
        </w:tabs>
        <w:ind w:left="360" w:hanging="360"/>
      </w:pPr>
      <w:rPr>
        <w:rFonts w:ascii="Times New Roman" w:hAnsi="Times New Roman" w:hint="default"/>
        <w:b w:val="0"/>
        <w:i w:val="0"/>
        <w:color w:val="auto"/>
        <w:sz w:val="22"/>
        <w:szCs w:val="24"/>
      </w:rPr>
    </w:lvl>
    <w:lvl w:ilvl="1">
      <w:start w:val="3"/>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color w:val="auto"/>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34">
    <w:nsid w:val="2CD1146E"/>
    <w:multiLevelType w:val="hybridMultilevel"/>
    <w:tmpl w:val="D9A4F244"/>
    <w:name w:val="WW8Num1422222222222222222222222"/>
    <w:lvl w:ilvl="0" w:tplc="04150001">
      <w:start w:val="1"/>
      <w:numFmt w:val="bullet"/>
      <w:lvlText w:val=""/>
      <w:lvlJc w:val="left"/>
      <w:pPr>
        <w:tabs>
          <w:tab w:val="num" w:pos="284"/>
        </w:tabs>
        <w:ind w:left="284" w:hanging="284"/>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5">
    <w:nsid w:val="2EF40E9A"/>
    <w:multiLevelType w:val="multilevel"/>
    <w:tmpl w:val="6F0CBCEC"/>
    <w:lvl w:ilvl="0">
      <w:start w:val="2"/>
      <w:numFmt w:val="decimal"/>
      <w:lvlText w:val="%1."/>
      <w:lvlJc w:val="left"/>
      <w:pPr>
        <w:tabs>
          <w:tab w:val="num" w:pos="708"/>
        </w:tabs>
        <w:ind w:left="464" w:hanging="284"/>
      </w:pPr>
      <w:rPr>
        <w:rFonts w:ascii="Times New Roman" w:hAnsi="Times New Roman" w:hint="default"/>
        <w:b w:val="0"/>
        <w:i w:val="0"/>
        <w:color w:val="auto"/>
        <w:sz w:val="22"/>
      </w:rPr>
    </w:lvl>
    <w:lvl w:ilvl="1">
      <w:start w:val="2"/>
      <w:numFmt w:val="decimal"/>
      <w:lvlText w:val="%2."/>
      <w:lvlJc w:val="left"/>
      <w:pPr>
        <w:tabs>
          <w:tab w:val="num" w:pos="1080"/>
        </w:tabs>
        <w:ind w:left="1080" w:hanging="360"/>
      </w:pPr>
      <w:rPr>
        <w:rFonts w:ascii="Times New Roman" w:hAnsi="Times New Roman" w:hint="default"/>
        <w:b w:val="0"/>
        <w:i w:val="0"/>
        <w:sz w:val="22"/>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ascii="Wingdings 2" w:hAnsi="Wingdings 2" w:cs="OpenSymbol"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36">
    <w:nsid w:val="2F312A6D"/>
    <w:multiLevelType w:val="hybridMultilevel"/>
    <w:tmpl w:val="BED6B5BE"/>
    <w:name w:val="WW8Num152"/>
    <w:lvl w:ilvl="0" w:tplc="433231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nsid w:val="31B23686"/>
    <w:multiLevelType w:val="hybridMultilevel"/>
    <w:tmpl w:val="05A03008"/>
    <w:name w:val="WW8Num1422222222222222222222"/>
    <w:lvl w:ilvl="0" w:tplc="C91238A8">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38">
    <w:nsid w:val="33EE7DDA"/>
    <w:multiLevelType w:val="multilevel"/>
    <w:tmpl w:val="863AD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362C74AF"/>
    <w:multiLevelType w:val="hybridMultilevel"/>
    <w:tmpl w:val="752CB5A4"/>
    <w:name w:val="WW8Num14222"/>
    <w:lvl w:ilvl="0" w:tplc="453EDE96">
      <w:start w:val="1"/>
      <w:numFmt w:val="bullet"/>
      <w:lvlText w:val=""/>
      <w:lvlJc w:val="left"/>
      <w:pPr>
        <w:tabs>
          <w:tab w:val="num" w:pos="644"/>
        </w:tabs>
        <w:ind w:left="644" w:hanging="284"/>
      </w:pPr>
      <w:rPr>
        <w:rFonts w:ascii="Symbol" w:hAnsi="Symbol" w:hint="default"/>
      </w:rPr>
    </w:lvl>
    <w:lvl w:ilvl="1" w:tplc="9C04C04E" w:tentative="1">
      <w:start w:val="1"/>
      <w:numFmt w:val="bullet"/>
      <w:lvlText w:val="o"/>
      <w:lvlJc w:val="left"/>
      <w:pPr>
        <w:tabs>
          <w:tab w:val="num" w:pos="1800"/>
        </w:tabs>
        <w:ind w:left="1800" w:hanging="360"/>
      </w:pPr>
      <w:rPr>
        <w:rFonts w:ascii="Courier New" w:hAnsi="Courier New" w:cs="Courier New" w:hint="default"/>
      </w:rPr>
    </w:lvl>
    <w:lvl w:ilvl="2" w:tplc="22E28592" w:tentative="1">
      <w:start w:val="1"/>
      <w:numFmt w:val="bullet"/>
      <w:lvlText w:val=""/>
      <w:lvlJc w:val="left"/>
      <w:pPr>
        <w:tabs>
          <w:tab w:val="num" w:pos="2520"/>
        </w:tabs>
        <w:ind w:left="2520" w:hanging="360"/>
      </w:pPr>
      <w:rPr>
        <w:rFonts w:ascii="Wingdings" w:hAnsi="Wingdings" w:hint="default"/>
      </w:rPr>
    </w:lvl>
    <w:lvl w:ilvl="3" w:tplc="94D8B130" w:tentative="1">
      <w:start w:val="1"/>
      <w:numFmt w:val="bullet"/>
      <w:lvlText w:val=""/>
      <w:lvlJc w:val="left"/>
      <w:pPr>
        <w:tabs>
          <w:tab w:val="num" w:pos="3240"/>
        </w:tabs>
        <w:ind w:left="3240" w:hanging="360"/>
      </w:pPr>
      <w:rPr>
        <w:rFonts w:ascii="Symbol" w:hAnsi="Symbol" w:hint="default"/>
      </w:rPr>
    </w:lvl>
    <w:lvl w:ilvl="4" w:tplc="08DC3C78" w:tentative="1">
      <w:start w:val="1"/>
      <w:numFmt w:val="bullet"/>
      <w:lvlText w:val="o"/>
      <w:lvlJc w:val="left"/>
      <w:pPr>
        <w:tabs>
          <w:tab w:val="num" w:pos="3960"/>
        </w:tabs>
        <w:ind w:left="3960" w:hanging="360"/>
      </w:pPr>
      <w:rPr>
        <w:rFonts w:ascii="Courier New" w:hAnsi="Courier New" w:cs="Courier New" w:hint="default"/>
      </w:rPr>
    </w:lvl>
    <w:lvl w:ilvl="5" w:tplc="20A49FAA" w:tentative="1">
      <w:start w:val="1"/>
      <w:numFmt w:val="bullet"/>
      <w:lvlText w:val=""/>
      <w:lvlJc w:val="left"/>
      <w:pPr>
        <w:tabs>
          <w:tab w:val="num" w:pos="4680"/>
        </w:tabs>
        <w:ind w:left="4680" w:hanging="360"/>
      </w:pPr>
      <w:rPr>
        <w:rFonts w:ascii="Wingdings" w:hAnsi="Wingdings" w:hint="default"/>
      </w:rPr>
    </w:lvl>
    <w:lvl w:ilvl="6" w:tplc="CACC8AA2" w:tentative="1">
      <w:start w:val="1"/>
      <w:numFmt w:val="bullet"/>
      <w:lvlText w:val=""/>
      <w:lvlJc w:val="left"/>
      <w:pPr>
        <w:tabs>
          <w:tab w:val="num" w:pos="5400"/>
        </w:tabs>
        <w:ind w:left="5400" w:hanging="360"/>
      </w:pPr>
      <w:rPr>
        <w:rFonts w:ascii="Symbol" w:hAnsi="Symbol" w:hint="default"/>
      </w:rPr>
    </w:lvl>
    <w:lvl w:ilvl="7" w:tplc="13366F46" w:tentative="1">
      <w:start w:val="1"/>
      <w:numFmt w:val="bullet"/>
      <w:lvlText w:val="o"/>
      <w:lvlJc w:val="left"/>
      <w:pPr>
        <w:tabs>
          <w:tab w:val="num" w:pos="6120"/>
        </w:tabs>
        <w:ind w:left="6120" w:hanging="360"/>
      </w:pPr>
      <w:rPr>
        <w:rFonts w:ascii="Courier New" w:hAnsi="Courier New" w:cs="Courier New" w:hint="default"/>
      </w:rPr>
    </w:lvl>
    <w:lvl w:ilvl="8" w:tplc="70BAF6B0" w:tentative="1">
      <w:start w:val="1"/>
      <w:numFmt w:val="bullet"/>
      <w:lvlText w:val=""/>
      <w:lvlJc w:val="left"/>
      <w:pPr>
        <w:tabs>
          <w:tab w:val="num" w:pos="6840"/>
        </w:tabs>
        <w:ind w:left="6840" w:hanging="360"/>
      </w:pPr>
      <w:rPr>
        <w:rFonts w:ascii="Wingdings" w:hAnsi="Wingdings" w:hint="default"/>
      </w:rPr>
    </w:lvl>
  </w:abstractNum>
  <w:abstractNum w:abstractNumId="140">
    <w:nsid w:val="377F50CF"/>
    <w:multiLevelType w:val="hybridMultilevel"/>
    <w:tmpl w:val="0BD8DC22"/>
    <w:lvl w:ilvl="0" w:tplc="9E48AEF4">
      <w:start w:val="1"/>
      <w:numFmt w:val="decimal"/>
      <w:lvlText w:val="%1)"/>
      <w:lvlJc w:val="left"/>
      <w:pPr>
        <w:ind w:left="360" w:hanging="360"/>
      </w:pPr>
      <w:rPr>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41">
    <w:nsid w:val="38821B89"/>
    <w:multiLevelType w:val="hybridMultilevel"/>
    <w:tmpl w:val="FE1628D8"/>
    <w:name w:val="WW8Num1422222"/>
    <w:lvl w:ilvl="0" w:tplc="04150001">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42">
    <w:nsid w:val="38AA22FB"/>
    <w:multiLevelType w:val="hybridMultilevel"/>
    <w:tmpl w:val="794849CA"/>
    <w:name w:val="WW8Num142222222222222"/>
    <w:lvl w:ilvl="0" w:tplc="43323142">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43">
    <w:nsid w:val="38F66604"/>
    <w:multiLevelType w:val="multilevel"/>
    <w:tmpl w:val="4CD4E140"/>
    <w:lvl w:ilvl="0">
      <w:start w:val="1"/>
      <w:numFmt w:val="decimal"/>
      <w:lvlText w:val="%1."/>
      <w:lvlJc w:val="left"/>
      <w:pPr>
        <w:ind w:left="405" w:hanging="405"/>
      </w:pPr>
      <w:rPr>
        <w:rFonts w:hint="default"/>
        <w:b w:val="0"/>
        <w:i w:val="0"/>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4">
    <w:nsid w:val="39D5634E"/>
    <w:multiLevelType w:val="multilevel"/>
    <w:tmpl w:val="7F02DECC"/>
    <w:lvl w:ilvl="0">
      <w:start w:val="1"/>
      <w:numFmt w:val="decimal"/>
      <w:lvlText w:val="%1."/>
      <w:lvlJc w:val="righ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
        </w:tabs>
        <w:ind w:left="36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45">
    <w:nsid w:val="3A7B4E1F"/>
    <w:multiLevelType w:val="multilevel"/>
    <w:tmpl w:val="98FEB308"/>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6">
    <w:nsid w:val="3AE40FD0"/>
    <w:multiLevelType w:val="hybridMultilevel"/>
    <w:tmpl w:val="8752FEA2"/>
    <w:name w:val="WW8Num192"/>
    <w:lvl w:ilvl="0" w:tplc="AB381F6A">
      <w:start w:val="1"/>
      <w:numFmt w:val="lowerLetter"/>
      <w:lvlText w:val="%1)"/>
      <w:lvlJc w:val="left"/>
      <w:pPr>
        <w:tabs>
          <w:tab w:val="num" w:pos="0"/>
        </w:tabs>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nsid w:val="3B200968"/>
    <w:multiLevelType w:val="multilevel"/>
    <w:tmpl w:val="9E06DEF0"/>
    <w:lvl w:ilvl="0">
      <w:start w:val="5"/>
      <w:numFmt w:val="bullet"/>
      <w:lvlText w:val="-"/>
      <w:lvlJc w:val="left"/>
      <w:pPr>
        <w:tabs>
          <w:tab w:val="num" w:pos="720"/>
        </w:tabs>
        <w:ind w:left="720" w:hanging="360"/>
      </w:pPr>
      <w:rPr>
        <w:rFonts w:hint="default"/>
        <w:b w:val="0"/>
        <w:i w:val="0"/>
        <w:sz w:val="22"/>
        <w:szCs w:val="22"/>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ascii="Symbol" w:eastAsia="Batang" w:hAnsi="Symbol" w:cs="Symbol" w:hint="default"/>
        <w:b w:val="0"/>
        <w:i w:val="0"/>
        <w:sz w:val="22"/>
        <w:szCs w:val="22"/>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Letter"/>
      <w:lvlText w:val="%6)"/>
      <w:lvlJc w:val="right"/>
      <w:pPr>
        <w:tabs>
          <w:tab w:val="num" w:pos="4320"/>
        </w:tabs>
        <w:ind w:left="4320" w:hanging="180"/>
      </w:pPr>
      <w:rPr>
        <w:rFonts w:ascii="Times New Roman" w:eastAsia="Times New Roman" w:hAnsi="Times New Roman" w:cs="Times New Roman" w:hint="default"/>
      </w:rPr>
    </w:lvl>
    <w:lvl w:ilvl="6">
      <w:start w:val="1"/>
      <w:numFmt w:val="decimal"/>
      <w:lvlText w:val="%7."/>
      <w:lvlJc w:val="left"/>
      <w:pPr>
        <w:tabs>
          <w:tab w:val="num" w:pos="360"/>
        </w:tabs>
        <w:ind w:left="36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8">
    <w:nsid w:val="3B254B09"/>
    <w:multiLevelType w:val="hybridMultilevel"/>
    <w:tmpl w:val="9188AB72"/>
    <w:lvl w:ilvl="0" w:tplc="A4863C44">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9">
    <w:nsid w:val="3B513FCF"/>
    <w:multiLevelType w:val="multilevel"/>
    <w:tmpl w:val="9AA895F0"/>
    <w:lvl w:ilvl="0">
      <w:start w:val="1"/>
      <w:numFmt w:val="decimal"/>
      <w:lvlText w:val="%1."/>
      <w:lvlJc w:val="left"/>
      <w:pPr>
        <w:tabs>
          <w:tab w:val="num" w:pos="720"/>
        </w:tabs>
        <w:ind w:left="720" w:hanging="360"/>
      </w:pPr>
      <w:rPr>
        <w:rFonts w:ascii="Times New Roman" w:hAnsi="Times New Roman" w:hint="default"/>
        <w:b w:val="0"/>
        <w:i w:val="0"/>
        <w:color w:val="C00000"/>
        <w:sz w:val="22"/>
        <w:szCs w:val="24"/>
      </w:rPr>
    </w:lvl>
    <w:lvl w:ilvl="1">
      <w:start w:val="3"/>
      <w:numFmt w:val="decimal"/>
      <w:lvlText w:val="%2."/>
      <w:lvlJc w:val="left"/>
      <w:pPr>
        <w:tabs>
          <w:tab w:val="num" w:pos="502"/>
        </w:tabs>
        <w:ind w:left="502"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502"/>
        </w:tabs>
        <w:ind w:left="502" w:hanging="360"/>
      </w:pPr>
      <w:rPr>
        <w:rFonts w:ascii="Times New Roman" w:eastAsia="Times New Roman" w:hAnsi="Times New Roman" w:cs="Times New Roman" w:hint="default"/>
        <w:b w:val="0"/>
        <w:i w:val="0"/>
        <w:color w:val="auto"/>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50">
    <w:nsid w:val="3C54259F"/>
    <w:multiLevelType w:val="multilevel"/>
    <w:tmpl w:val="46F2160A"/>
    <w:lvl w:ilvl="0">
      <w:start w:val="1"/>
      <w:numFmt w:val="decimal"/>
      <w:lvlText w:val="%1."/>
      <w:lvlJc w:val="left"/>
      <w:pPr>
        <w:tabs>
          <w:tab w:val="num" w:pos="708"/>
        </w:tabs>
        <w:ind w:left="464" w:hanging="284"/>
      </w:pPr>
      <w:rPr>
        <w:rFonts w:ascii="Times New Roman" w:hAnsi="Times New Roman" w:hint="default"/>
        <w:b w:val="0"/>
        <w:i w:val="0"/>
        <w:color w:val="auto"/>
        <w:sz w:val="22"/>
        <w:lang w:val="pl-PL"/>
      </w:rPr>
    </w:lvl>
    <w:lvl w:ilvl="1">
      <w:start w:val="1"/>
      <w:numFmt w:val="decimal"/>
      <w:lvlText w:val="%2."/>
      <w:lvlJc w:val="left"/>
      <w:pPr>
        <w:tabs>
          <w:tab w:val="num" w:pos="1080"/>
        </w:tabs>
        <w:ind w:left="1080" w:hanging="360"/>
      </w:pPr>
      <w:rPr>
        <w:rFonts w:ascii="Times New Roman" w:hAnsi="Times New Roman" w:hint="default"/>
        <w:b w:val="0"/>
        <w:i w:val="0"/>
        <w:sz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Wingdings 2" w:hAnsi="Wingdings 2" w:cs="Open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1">
    <w:nsid w:val="3CF82B5E"/>
    <w:multiLevelType w:val="multilevel"/>
    <w:tmpl w:val="3542745C"/>
    <w:name w:val="WW8Num14222222222222222222222232"/>
    <w:lvl w:ilvl="0">
      <w:start w:val="1"/>
      <w:numFmt w:val="decimal"/>
      <w:lvlText w:val="%1."/>
      <w:lvlJc w:val="right"/>
      <w:pPr>
        <w:ind w:left="360" w:hanging="360"/>
      </w:pPr>
      <w:rPr>
        <w:rFonts w:ascii="Times New Roman" w:hAnsi="Times New Roman" w:hint="default"/>
        <w:b w:val="0"/>
        <w:i w:val="0"/>
        <w:color w:val="auto"/>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2">
    <w:nsid w:val="3DE37B35"/>
    <w:multiLevelType w:val="hybridMultilevel"/>
    <w:tmpl w:val="C1902F2E"/>
    <w:name w:val="WW8Num1622"/>
    <w:lvl w:ilvl="0" w:tplc="04150001">
      <w:start w:val="8"/>
      <w:numFmt w:val="bullet"/>
      <w:lvlText w:val="-"/>
      <w:lvlJc w:val="left"/>
      <w:pPr>
        <w:ind w:left="862" w:hanging="360"/>
      </w:pPr>
      <w:rPr>
        <w:rFonts w:hint="default"/>
        <w:b w:val="0"/>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153">
    <w:nsid w:val="3E173AA1"/>
    <w:multiLevelType w:val="multilevel"/>
    <w:tmpl w:val="C4625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3ED47A45"/>
    <w:multiLevelType w:val="hybridMultilevel"/>
    <w:tmpl w:val="2E72165E"/>
    <w:lvl w:ilvl="0" w:tplc="5CCEB2AC">
      <w:start w:val="1"/>
      <w:numFmt w:val="decimal"/>
      <w:lvlText w:val="%1)"/>
      <w:lvlJc w:val="left"/>
      <w:pPr>
        <w:ind w:left="720" w:hanging="360"/>
      </w:pPr>
      <w:rPr>
        <w:rFonts w:ascii="Times New Roman" w:hAnsi="Times New Roman" w:hint="default"/>
        <w:b w:val="0"/>
        <w:i w:val="0"/>
        <w:color w:val="auto"/>
        <w:sz w:val="22"/>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nsid w:val="437651FA"/>
    <w:multiLevelType w:val="hybridMultilevel"/>
    <w:tmpl w:val="3F78303E"/>
    <w:name w:val="WW8Num1522"/>
    <w:lvl w:ilvl="0" w:tplc="148A7A90">
      <w:start w:val="1"/>
      <w:numFmt w:val="bullet"/>
      <w:lvlText w:val=""/>
      <w:lvlJc w:val="left"/>
      <w:pPr>
        <w:ind w:left="1440" w:hanging="360"/>
      </w:pPr>
      <w:rPr>
        <w:rFonts w:ascii="Symbol" w:hAnsi="Symbol" w:hint="default"/>
      </w:rPr>
    </w:lvl>
    <w:lvl w:ilvl="1" w:tplc="5FFCC3EC" w:tentative="1">
      <w:start w:val="1"/>
      <w:numFmt w:val="bullet"/>
      <w:lvlText w:val="o"/>
      <w:lvlJc w:val="left"/>
      <w:pPr>
        <w:ind w:left="2160" w:hanging="360"/>
      </w:pPr>
      <w:rPr>
        <w:rFonts w:ascii="Courier New" w:hAnsi="Courier New" w:cs="Courier New" w:hint="default"/>
      </w:rPr>
    </w:lvl>
    <w:lvl w:ilvl="2" w:tplc="D4648B6E" w:tentative="1">
      <w:start w:val="1"/>
      <w:numFmt w:val="bullet"/>
      <w:lvlText w:val=""/>
      <w:lvlJc w:val="left"/>
      <w:pPr>
        <w:ind w:left="2880" w:hanging="360"/>
      </w:pPr>
      <w:rPr>
        <w:rFonts w:ascii="Wingdings" w:hAnsi="Wingdings" w:hint="default"/>
      </w:rPr>
    </w:lvl>
    <w:lvl w:ilvl="3" w:tplc="7FECFAB4" w:tentative="1">
      <w:start w:val="1"/>
      <w:numFmt w:val="bullet"/>
      <w:lvlText w:val=""/>
      <w:lvlJc w:val="left"/>
      <w:pPr>
        <w:ind w:left="3600" w:hanging="360"/>
      </w:pPr>
      <w:rPr>
        <w:rFonts w:ascii="Symbol" w:hAnsi="Symbol" w:hint="default"/>
      </w:rPr>
    </w:lvl>
    <w:lvl w:ilvl="4" w:tplc="926E1C6C" w:tentative="1">
      <w:start w:val="1"/>
      <w:numFmt w:val="bullet"/>
      <w:lvlText w:val="o"/>
      <w:lvlJc w:val="left"/>
      <w:pPr>
        <w:ind w:left="4320" w:hanging="360"/>
      </w:pPr>
      <w:rPr>
        <w:rFonts w:ascii="Courier New" w:hAnsi="Courier New" w:cs="Courier New" w:hint="default"/>
      </w:rPr>
    </w:lvl>
    <w:lvl w:ilvl="5" w:tplc="BA04D644" w:tentative="1">
      <w:start w:val="1"/>
      <w:numFmt w:val="bullet"/>
      <w:lvlText w:val=""/>
      <w:lvlJc w:val="left"/>
      <w:pPr>
        <w:ind w:left="5040" w:hanging="360"/>
      </w:pPr>
      <w:rPr>
        <w:rFonts w:ascii="Wingdings" w:hAnsi="Wingdings" w:hint="default"/>
      </w:rPr>
    </w:lvl>
    <w:lvl w:ilvl="6" w:tplc="9FE81968" w:tentative="1">
      <w:start w:val="1"/>
      <w:numFmt w:val="bullet"/>
      <w:lvlText w:val=""/>
      <w:lvlJc w:val="left"/>
      <w:pPr>
        <w:ind w:left="5760" w:hanging="360"/>
      </w:pPr>
      <w:rPr>
        <w:rFonts w:ascii="Symbol" w:hAnsi="Symbol" w:hint="default"/>
      </w:rPr>
    </w:lvl>
    <w:lvl w:ilvl="7" w:tplc="13865634" w:tentative="1">
      <w:start w:val="1"/>
      <w:numFmt w:val="bullet"/>
      <w:lvlText w:val="o"/>
      <w:lvlJc w:val="left"/>
      <w:pPr>
        <w:ind w:left="6480" w:hanging="360"/>
      </w:pPr>
      <w:rPr>
        <w:rFonts w:ascii="Courier New" w:hAnsi="Courier New" w:cs="Courier New" w:hint="default"/>
      </w:rPr>
    </w:lvl>
    <w:lvl w:ilvl="8" w:tplc="8CFE96D2" w:tentative="1">
      <w:start w:val="1"/>
      <w:numFmt w:val="bullet"/>
      <w:lvlText w:val=""/>
      <w:lvlJc w:val="left"/>
      <w:pPr>
        <w:ind w:left="7200" w:hanging="360"/>
      </w:pPr>
      <w:rPr>
        <w:rFonts w:ascii="Wingdings" w:hAnsi="Wingdings" w:hint="default"/>
      </w:rPr>
    </w:lvl>
  </w:abstractNum>
  <w:abstractNum w:abstractNumId="156">
    <w:nsid w:val="43AF62AC"/>
    <w:multiLevelType w:val="hybridMultilevel"/>
    <w:tmpl w:val="89D07158"/>
    <w:lvl w:ilvl="0" w:tplc="0415000F">
      <w:start w:val="1"/>
      <w:numFmt w:val="decimal"/>
      <w:lvlText w:val="%1."/>
      <w:lvlJc w:val="left"/>
      <w:pPr>
        <w:ind w:left="720" w:hanging="360"/>
      </w:pPr>
      <w:rPr>
        <w:rFonts w:hint="default"/>
      </w:rPr>
    </w:lvl>
    <w:lvl w:ilvl="1" w:tplc="04150019">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nsid w:val="450F045B"/>
    <w:multiLevelType w:val="multilevel"/>
    <w:tmpl w:val="89C01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47D33474"/>
    <w:multiLevelType w:val="multilevel"/>
    <w:tmpl w:val="C770AEDE"/>
    <w:lvl w:ilvl="0">
      <w:start w:val="1"/>
      <w:numFmt w:val="bullet"/>
      <w:lvlText w:val=""/>
      <w:lvlJc w:val="left"/>
      <w:pPr>
        <w:tabs>
          <w:tab w:val="num" w:pos="502"/>
        </w:tabs>
        <w:ind w:left="502" w:hanging="360"/>
      </w:pPr>
      <w:rPr>
        <w:rFonts w:ascii="Symbol" w:hAnsi="Symbol" w:cs="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i w:val="0"/>
        <w:sz w:val="22"/>
        <w:szCs w:val="22"/>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9">
    <w:nsid w:val="48105E6F"/>
    <w:multiLevelType w:val="hybridMultilevel"/>
    <w:tmpl w:val="159A2798"/>
    <w:name w:val="WW8Num142222222222"/>
    <w:lvl w:ilvl="0" w:tplc="04150001">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60">
    <w:nsid w:val="484D7388"/>
    <w:multiLevelType w:val="multilevel"/>
    <w:tmpl w:val="BE9E68BC"/>
    <w:name w:val="WW8Num5112322"/>
    <w:lvl w:ilvl="0">
      <w:start w:val="1"/>
      <w:numFmt w:val="bullet"/>
      <w:lvlText w:val=""/>
      <w:lvlJc w:val="left"/>
      <w:pPr>
        <w:tabs>
          <w:tab w:val="num" w:pos="464"/>
        </w:tabs>
        <w:ind w:left="464" w:hanging="284"/>
      </w:pPr>
      <w:rPr>
        <w:rFonts w:ascii="Symbol" w:hAnsi="Symbol" w:cs="Symbol" w:hint="default"/>
      </w:rPr>
    </w:lvl>
    <w:lvl w:ilvl="1">
      <w:start w:val="1"/>
      <w:numFmt w:val="decimal"/>
      <w:lvlText w:val="%2."/>
      <w:lvlJc w:val="left"/>
      <w:pPr>
        <w:tabs>
          <w:tab w:val="num" w:pos="1080"/>
        </w:tabs>
        <w:ind w:left="1080" w:hanging="360"/>
      </w:pPr>
      <w:rPr>
        <w:rFonts w:ascii="Times New Roman" w:hAnsi="Times New Roman" w:hint="default"/>
        <w:b w:val="0"/>
        <w:i w:val="0"/>
        <w:sz w:val="22"/>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1">
    <w:nsid w:val="48A412BB"/>
    <w:multiLevelType w:val="hybridMultilevel"/>
    <w:tmpl w:val="13949590"/>
    <w:lvl w:ilvl="0" w:tplc="8634FB2C">
      <w:start w:val="5"/>
      <w:numFmt w:val="bullet"/>
      <w:lvlText w:val="-"/>
      <w:lvlJc w:val="left"/>
      <w:pPr>
        <w:ind w:left="1123" w:hanging="360"/>
      </w:pPr>
      <w:rPr>
        <w:rFonts w:hint="default"/>
      </w:rPr>
    </w:lvl>
    <w:lvl w:ilvl="1" w:tplc="04150003">
      <w:start w:val="1"/>
      <w:numFmt w:val="bullet"/>
      <w:lvlText w:val="o"/>
      <w:lvlJc w:val="left"/>
      <w:pPr>
        <w:ind w:left="1843" w:hanging="360"/>
      </w:pPr>
      <w:rPr>
        <w:rFonts w:ascii="Courier New" w:hAnsi="Courier New" w:cs="Courier New" w:hint="default"/>
      </w:rPr>
    </w:lvl>
    <w:lvl w:ilvl="2" w:tplc="04150005" w:tentative="1">
      <w:start w:val="1"/>
      <w:numFmt w:val="bullet"/>
      <w:lvlText w:val=""/>
      <w:lvlJc w:val="left"/>
      <w:pPr>
        <w:ind w:left="2563" w:hanging="360"/>
      </w:pPr>
      <w:rPr>
        <w:rFonts w:ascii="Wingdings" w:hAnsi="Wingdings" w:hint="default"/>
      </w:rPr>
    </w:lvl>
    <w:lvl w:ilvl="3" w:tplc="04150001" w:tentative="1">
      <w:start w:val="1"/>
      <w:numFmt w:val="bullet"/>
      <w:lvlText w:val=""/>
      <w:lvlJc w:val="left"/>
      <w:pPr>
        <w:ind w:left="3283" w:hanging="360"/>
      </w:pPr>
      <w:rPr>
        <w:rFonts w:ascii="Symbol" w:hAnsi="Symbol" w:hint="default"/>
      </w:rPr>
    </w:lvl>
    <w:lvl w:ilvl="4" w:tplc="04150003" w:tentative="1">
      <w:start w:val="1"/>
      <w:numFmt w:val="bullet"/>
      <w:lvlText w:val="o"/>
      <w:lvlJc w:val="left"/>
      <w:pPr>
        <w:ind w:left="4003" w:hanging="360"/>
      </w:pPr>
      <w:rPr>
        <w:rFonts w:ascii="Courier New" w:hAnsi="Courier New" w:cs="Courier New" w:hint="default"/>
      </w:rPr>
    </w:lvl>
    <w:lvl w:ilvl="5" w:tplc="04150005" w:tentative="1">
      <w:start w:val="1"/>
      <w:numFmt w:val="bullet"/>
      <w:lvlText w:val=""/>
      <w:lvlJc w:val="left"/>
      <w:pPr>
        <w:ind w:left="4723" w:hanging="360"/>
      </w:pPr>
      <w:rPr>
        <w:rFonts w:ascii="Wingdings" w:hAnsi="Wingdings" w:hint="default"/>
      </w:rPr>
    </w:lvl>
    <w:lvl w:ilvl="6" w:tplc="04150001" w:tentative="1">
      <w:start w:val="1"/>
      <w:numFmt w:val="bullet"/>
      <w:lvlText w:val=""/>
      <w:lvlJc w:val="left"/>
      <w:pPr>
        <w:ind w:left="5443" w:hanging="360"/>
      </w:pPr>
      <w:rPr>
        <w:rFonts w:ascii="Symbol" w:hAnsi="Symbol" w:hint="default"/>
      </w:rPr>
    </w:lvl>
    <w:lvl w:ilvl="7" w:tplc="04150003" w:tentative="1">
      <w:start w:val="1"/>
      <w:numFmt w:val="bullet"/>
      <w:lvlText w:val="o"/>
      <w:lvlJc w:val="left"/>
      <w:pPr>
        <w:ind w:left="6163" w:hanging="360"/>
      </w:pPr>
      <w:rPr>
        <w:rFonts w:ascii="Courier New" w:hAnsi="Courier New" w:cs="Courier New" w:hint="default"/>
      </w:rPr>
    </w:lvl>
    <w:lvl w:ilvl="8" w:tplc="04150005" w:tentative="1">
      <w:start w:val="1"/>
      <w:numFmt w:val="bullet"/>
      <w:lvlText w:val=""/>
      <w:lvlJc w:val="left"/>
      <w:pPr>
        <w:ind w:left="6883" w:hanging="360"/>
      </w:pPr>
      <w:rPr>
        <w:rFonts w:ascii="Wingdings" w:hAnsi="Wingdings" w:hint="default"/>
      </w:rPr>
    </w:lvl>
  </w:abstractNum>
  <w:abstractNum w:abstractNumId="162">
    <w:nsid w:val="4A573C05"/>
    <w:multiLevelType w:val="hybridMultilevel"/>
    <w:tmpl w:val="822C4A26"/>
    <w:name w:val="WW8Num562"/>
    <w:lvl w:ilvl="0" w:tplc="00A27EC4">
      <w:start w:val="2"/>
      <w:numFmt w:val="decimal"/>
      <w:lvlText w:val="%1. "/>
      <w:lvlJc w:val="left"/>
      <w:pPr>
        <w:tabs>
          <w:tab w:val="num" w:pos="0"/>
        </w:tabs>
        <w:ind w:left="283" w:hanging="283"/>
      </w:pPr>
      <w:rPr>
        <w:rFonts w:ascii="Times New Roman" w:hAnsi="Times New Roman" w:cs="Times New Roman" w:hint="default"/>
        <w:b w:val="0"/>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nsid w:val="4A82228B"/>
    <w:multiLevelType w:val="multilevel"/>
    <w:tmpl w:val="E5741BF8"/>
    <w:lvl w:ilvl="0">
      <w:numFmt w:val="bullet"/>
      <w:lvlText w:val="–"/>
      <w:lvlJc w:val="left"/>
      <w:pPr>
        <w:tabs>
          <w:tab w:val="num" w:pos="720"/>
        </w:tabs>
        <w:ind w:left="720" w:hanging="360"/>
      </w:pPr>
      <w:rPr>
        <w:rFonts w:ascii="Times New Roman" w:eastAsia="Times New Roman" w:hAnsi="Times New Roman" w:cs="Times New Roman" w:hint="default"/>
        <w:b w:val="0"/>
        <w:i w:val="0"/>
        <w:sz w:val="20"/>
        <w:szCs w:val="22"/>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ascii="Symbol" w:eastAsia="Batang" w:hAnsi="Symbol" w:cs="Symbo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right"/>
      <w:pPr>
        <w:tabs>
          <w:tab w:val="num" w:pos="4320"/>
        </w:tabs>
        <w:ind w:left="4320" w:hanging="180"/>
      </w:pPr>
      <w:rPr>
        <w:rFonts w:ascii="Times New Roman" w:eastAsia="Times New Roman" w:hAnsi="Times New Roman" w:cs="Times New Roman"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4">
    <w:nsid w:val="4C017D15"/>
    <w:multiLevelType w:val="hybridMultilevel"/>
    <w:tmpl w:val="319697B8"/>
    <w:lvl w:ilvl="0" w:tplc="AADAE6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D6669D02">
      <w:start w:val="1"/>
      <w:numFmt w:val="decimal"/>
      <w:lvlText w:val="%7."/>
      <w:lvlJc w:val="left"/>
      <w:pPr>
        <w:ind w:left="5040" w:hanging="360"/>
      </w:pPr>
      <w:rPr>
        <w:color w:val="auto"/>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nsid w:val="4C0D4873"/>
    <w:multiLevelType w:val="hybridMultilevel"/>
    <w:tmpl w:val="10A024F2"/>
    <w:lvl w:ilvl="0" w:tplc="6B60AB28">
      <w:start w:val="1"/>
      <w:numFmt w:val="decimal"/>
      <w:lvlText w:val="%1."/>
      <w:lvlJc w:val="left"/>
      <w:pPr>
        <w:tabs>
          <w:tab w:val="num" w:pos="417"/>
        </w:tabs>
        <w:ind w:left="417" w:hanging="360"/>
      </w:pPr>
      <w:rPr>
        <w:rFonts w:hint="default"/>
      </w:rPr>
    </w:lvl>
    <w:lvl w:ilvl="1" w:tplc="AE92C03A">
      <w:start w:val="1"/>
      <w:numFmt w:val="decimal"/>
      <w:lvlText w:val="%2."/>
      <w:lvlJc w:val="left"/>
      <w:pPr>
        <w:tabs>
          <w:tab w:val="num" w:pos="510"/>
        </w:tabs>
        <w:ind w:left="397" w:hanging="397"/>
      </w:pPr>
      <w:rPr>
        <w:rFonts w:ascii="Times New Roman" w:hAnsi="Times New Roman" w:cs="Arial" w:hint="default"/>
        <w:b w:val="0"/>
        <w:i w:val="0"/>
        <w:sz w:val="22"/>
      </w:rPr>
    </w:lvl>
    <w:lvl w:ilvl="2" w:tplc="0415001B">
      <w:start w:val="1"/>
      <w:numFmt w:val="lowerRoman"/>
      <w:lvlText w:val="%3."/>
      <w:lvlJc w:val="right"/>
      <w:pPr>
        <w:tabs>
          <w:tab w:val="num" w:pos="2160"/>
        </w:tabs>
        <w:ind w:left="2160" w:hanging="180"/>
      </w:pPr>
    </w:lvl>
    <w:lvl w:ilvl="3" w:tplc="9EAA9036">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6">
    <w:nsid w:val="4D2F39C5"/>
    <w:multiLevelType w:val="multilevel"/>
    <w:tmpl w:val="D78814BA"/>
    <w:lvl w:ilvl="0">
      <w:start w:val="1"/>
      <w:numFmt w:val="decimal"/>
      <w:lvlText w:val="%1)"/>
      <w:lvlJc w:val="lef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67">
    <w:nsid w:val="4D700870"/>
    <w:multiLevelType w:val="singleLevel"/>
    <w:tmpl w:val="23BAF7A2"/>
    <w:name w:val="WW8Num174"/>
    <w:lvl w:ilvl="0">
      <w:start w:val="2"/>
      <w:numFmt w:val="decimal"/>
      <w:lvlText w:val="%1."/>
      <w:lvlJc w:val="left"/>
      <w:pPr>
        <w:tabs>
          <w:tab w:val="num" w:pos="360"/>
        </w:tabs>
        <w:ind w:left="57" w:hanging="57"/>
      </w:pPr>
      <w:rPr>
        <w:rFonts w:ascii="Times New Roman" w:hAnsi="Times New Roman" w:hint="default"/>
        <w:b w:val="0"/>
        <w:i w:val="0"/>
        <w:sz w:val="22"/>
      </w:rPr>
    </w:lvl>
  </w:abstractNum>
  <w:abstractNum w:abstractNumId="168">
    <w:nsid w:val="4DC13344"/>
    <w:multiLevelType w:val="hybridMultilevel"/>
    <w:tmpl w:val="F2AE9F2C"/>
    <w:name w:val="WW8Num142222222222222222222222222"/>
    <w:lvl w:ilvl="0" w:tplc="1A081730">
      <w:start w:val="1"/>
      <w:numFmt w:val="bullet"/>
      <w:lvlText w:val=""/>
      <w:lvlJc w:val="left"/>
      <w:pPr>
        <w:tabs>
          <w:tab w:val="num" w:pos="644"/>
        </w:tabs>
        <w:ind w:left="644" w:hanging="284"/>
      </w:pPr>
      <w:rPr>
        <w:rFonts w:ascii="Symbol" w:hAnsi="Symbol" w:hint="default"/>
      </w:rPr>
    </w:lvl>
    <w:lvl w:ilvl="1" w:tplc="F65232BE" w:tentative="1">
      <w:start w:val="1"/>
      <w:numFmt w:val="bullet"/>
      <w:lvlText w:val="o"/>
      <w:lvlJc w:val="left"/>
      <w:pPr>
        <w:tabs>
          <w:tab w:val="num" w:pos="1800"/>
        </w:tabs>
        <w:ind w:left="1800" w:hanging="360"/>
      </w:pPr>
      <w:rPr>
        <w:rFonts w:ascii="Courier New" w:hAnsi="Courier New" w:cs="Courier New" w:hint="default"/>
      </w:rPr>
    </w:lvl>
    <w:lvl w:ilvl="2" w:tplc="FA44B232" w:tentative="1">
      <w:start w:val="1"/>
      <w:numFmt w:val="bullet"/>
      <w:lvlText w:val=""/>
      <w:lvlJc w:val="left"/>
      <w:pPr>
        <w:tabs>
          <w:tab w:val="num" w:pos="2520"/>
        </w:tabs>
        <w:ind w:left="2520" w:hanging="360"/>
      </w:pPr>
      <w:rPr>
        <w:rFonts w:ascii="Wingdings" w:hAnsi="Wingdings" w:hint="default"/>
      </w:rPr>
    </w:lvl>
    <w:lvl w:ilvl="3" w:tplc="CE425F90" w:tentative="1">
      <w:start w:val="1"/>
      <w:numFmt w:val="bullet"/>
      <w:lvlText w:val=""/>
      <w:lvlJc w:val="left"/>
      <w:pPr>
        <w:tabs>
          <w:tab w:val="num" w:pos="3240"/>
        </w:tabs>
        <w:ind w:left="3240" w:hanging="360"/>
      </w:pPr>
      <w:rPr>
        <w:rFonts w:ascii="Symbol" w:hAnsi="Symbol" w:hint="default"/>
      </w:rPr>
    </w:lvl>
    <w:lvl w:ilvl="4" w:tplc="9738A558" w:tentative="1">
      <w:start w:val="1"/>
      <w:numFmt w:val="bullet"/>
      <w:lvlText w:val="o"/>
      <w:lvlJc w:val="left"/>
      <w:pPr>
        <w:tabs>
          <w:tab w:val="num" w:pos="3960"/>
        </w:tabs>
        <w:ind w:left="3960" w:hanging="360"/>
      </w:pPr>
      <w:rPr>
        <w:rFonts w:ascii="Courier New" w:hAnsi="Courier New" w:cs="Courier New" w:hint="default"/>
      </w:rPr>
    </w:lvl>
    <w:lvl w:ilvl="5" w:tplc="950464EE" w:tentative="1">
      <w:start w:val="1"/>
      <w:numFmt w:val="bullet"/>
      <w:lvlText w:val=""/>
      <w:lvlJc w:val="left"/>
      <w:pPr>
        <w:tabs>
          <w:tab w:val="num" w:pos="4680"/>
        </w:tabs>
        <w:ind w:left="4680" w:hanging="360"/>
      </w:pPr>
      <w:rPr>
        <w:rFonts w:ascii="Wingdings" w:hAnsi="Wingdings" w:hint="default"/>
      </w:rPr>
    </w:lvl>
    <w:lvl w:ilvl="6" w:tplc="8742946A" w:tentative="1">
      <w:start w:val="1"/>
      <w:numFmt w:val="bullet"/>
      <w:lvlText w:val=""/>
      <w:lvlJc w:val="left"/>
      <w:pPr>
        <w:tabs>
          <w:tab w:val="num" w:pos="5400"/>
        </w:tabs>
        <w:ind w:left="5400" w:hanging="360"/>
      </w:pPr>
      <w:rPr>
        <w:rFonts w:ascii="Symbol" w:hAnsi="Symbol" w:hint="default"/>
      </w:rPr>
    </w:lvl>
    <w:lvl w:ilvl="7" w:tplc="12267B6E" w:tentative="1">
      <w:start w:val="1"/>
      <w:numFmt w:val="bullet"/>
      <w:lvlText w:val="o"/>
      <w:lvlJc w:val="left"/>
      <w:pPr>
        <w:tabs>
          <w:tab w:val="num" w:pos="6120"/>
        </w:tabs>
        <w:ind w:left="6120" w:hanging="360"/>
      </w:pPr>
      <w:rPr>
        <w:rFonts w:ascii="Courier New" w:hAnsi="Courier New" w:cs="Courier New" w:hint="default"/>
      </w:rPr>
    </w:lvl>
    <w:lvl w:ilvl="8" w:tplc="B97C60D6" w:tentative="1">
      <w:start w:val="1"/>
      <w:numFmt w:val="bullet"/>
      <w:lvlText w:val=""/>
      <w:lvlJc w:val="left"/>
      <w:pPr>
        <w:tabs>
          <w:tab w:val="num" w:pos="6840"/>
        </w:tabs>
        <w:ind w:left="6840" w:hanging="360"/>
      </w:pPr>
      <w:rPr>
        <w:rFonts w:ascii="Wingdings" w:hAnsi="Wingdings" w:hint="default"/>
      </w:rPr>
    </w:lvl>
  </w:abstractNum>
  <w:abstractNum w:abstractNumId="169">
    <w:nsid w:val="4DD706DC"/>
    <w:multiLevelType w:val="multilevel"/>
    <w:tmpl w:val="D304FEDA"/>
    <w:lvl w:ilvl="0">
      <w:start w:val="1"/>
      <w:numFmt w:val="decimal"/>
      <w:lvlText w:val="%1."/>
      <w:lvlJc w:val="left"/>
      <w:pPr>
        <w:tabs>
          <w:tab w:val="num" w:pos="708"/>
        </w:tabs>
        <w:ind w:left="464" w:hanging="284"/>
      </w:pPr>
      <w:rPr>
        <w:rFonts w:ascii="Times New Roman" w:hAnsi="Times New Roman" w:hint="default"/>
        <w:b w:val="0"/>
        <w:i w:val="0"/>
        <w:color w:val="auto"/>
        <w:sz w:val="22"/>
      </w:rPr>
    </w:lvl>
    <w:lvl w:ilvl="1">
      <w:start w:val="2"/>
      <w:numFmt w:val="decimal"/>
      <w:lvlText w:val="%2."/>
      <w:lvlJc w:val="left"/>
      <w:pPr>
        <w:tabs>
          <w:tab w:val="num" w:pos="1080"/>
        </w:tabs>
        <w:ind w:left="1080" w:hanging="360"/>
      </w:pPr>
      <w:rPr>
        <w:rFonts w:ascii="Times New Roman" w:hAnsi="Times New Roman" w:hint="default"/>
        <w:b w:val="0"/>
        <w:i w:val="0"/>
        <w:sz w:val="22"/>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ascii="Wingdings 2" w:hAnsi="Wingdings 2" w:cs="OpenSymbol"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0">
    <w:nsid w:val="509362BD"/>
    <w:multiLevelType w:val="hybridMultilevel"/>
    <w:tmpl w:val="245AF374"/>
    <w:lvl w:ilvl="0" w:tplc="0000000F">
      <w:start w:val="1"/>
      <w:numFmt w:val="bullet"/>
      <w:lvlText w:val=""/>
      <w:lvlJc w:val="left"/>
      <w:pPr>
        <w:ind w:left="720" w:hanging="360"/>
      </w:pPr>
      <w:rPr>
        <w:rFonts w:ascii="Symbol" w:hAnsi="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nsid w:val="510D32BE"/>
    <w:multiLevelType w:val="hybridMultilevel"/>
    <w:tmpl w:val="A02E9A0A"/>
    <w:name w:val="WW8Num15122"/>
    <w:lvl w:ilvl="0" w:tplc="0D06E59E">
      <w:start w:val="1"/>
      <w:numFmt w:val="decimal"/>
      <w:lvlText w:val="%1."/>
      <w:lvlJc w:val="right"/>
      <w:pPr>
        <w:ind w:left="360" w:hanging="360"/>
      </w:pPr>
      <w:rPr>
        <w:rFonts w:ascii="Times New Roman" w:hAnsi="Times New Roman" w:hint="default"/>
        <w:b w:val="0"/>
        <w:i w:val="0"/>
        <w:sz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2">
    <w:nsid w:val="5172579A"/>
    <w:multiLevelType w:val="multilevel"/>
    <w:tmpl w:val="F5BE18CA"/>
    <w:lvl w:ilvl="0">
      <w:start w:val="1"/>
      <w:numFmt w:val="lowerLetter"/>
      <w:lvlText w:val="%1)"/>
      <w:lvlJc w:val="left"/>
      <w:pPr>
        <w:tabs>
          <w:tab w:val="num" w:pos="360"/>
        </w:tabs>
        <w:ind w:left="360" w:hanging="360"/>
      </w:pPr>
      <w:rPr>
        <w:rFonts w:ascii="Times New Roman" w:hAnsi="Times New Roman" w:hint="default"/>
        <w:b w:val="0"/>
        <w:i w:val="0"/>
        <w:color w:val="auto"/>
        <w:sz w:val="22"/>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3">
    <w:nsid w:val="5188079B"/>
    <w:multiLevelType w:val="hybridMultilevel"/>
    <w:tmpl w:val="0B1EEA42"/>
    <w:name w:val="WW8Num1922"/>
    <w:lvl w:ilvl="0" w:tplc="1F88E6BE">
      <w:start w:val="1"/>
      <w:numFmt w:val="decimal"/>
      <w:lvlText w:val="%1."/>
      <w:lvlJc w:val="left"/>
      <w:pPr>
        <w:tabs>
          <w:tab w:val="num" w:pos="1800"/>
        </w:tabs>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nsid w:val="51E450E5"/>
    <w:multiLevelType w:val="multilevel"/>
    <w:tmpl w:val="A190BC8C"/>
    <w:name w:val="WW8Num2322"/>
    <w:lvl w:ilvl="0">
      <w:start w:val="1"/>
      <w:numFmt w:val="decimal"/>
      <w:lvlText w:val="%1."/>
      <w:lvlJc w:val="left"/>
      <w:pPr>
        <w:tabs>
          <w:tab w:val="num" w:pos="720"/>
        </w:tabs>
        <w:ind w:left="720" w:hanging="360"/>
      </w:pPr>
      <w:rPr>
        <w:rFonts w:ascii="Times New Roman" w:hAnsi="Times New Roman" w:hint="default"/>
        <w:b w:val="0"/>
        <w:i w:val="0"/>
        <w:color w:val="auto"/>
        <w:sz w:val="22"/>
        <w:szCs w:val="22"/>
      </w:rPr>
    </w:lvl>
    <w:lvl w:ilvl="1">
      <w:start w:val="1"/>
      <w:numFmt w:val="decimal"/>
      <w:lvlText w:val="%2."/>
      <w:lvlJc w:val="left"/>
      <w:pPr>
        <w:tabs>
          <w:tab w:val="num" w:pos="1440"/>
        </w:tabs>
        <w:ind w:left="1440" w:hanging="360"/>
      </w:pPr>
      <w:rPr>
        <w:rFonts w:cs="Times New Roman" w:hint="default"/>
        <w:sz w:val="22"/>
        <w:szCs w:val="22"/>
      </w:rPr>
    </w:lvl>
    <w:lvl w:ilvl="2">
      <w:start w:val="1"/>
      <w:numFmt w:val="lowerRoman"/>
      <w:lvlText w:val="%3."/>
      <w:lvlJc w:val="right"/>
      <w:pPr>
        <w:tabs>
          <w:tab w:val="num" w:pos="2160"/>
        </w:tabs>
        <w:ind w:left="2160" w:hanging="180"/>
      </w:pPr>
      <w:rPr>
        <w:rFonts w:cs="Times New Roman" w:hint="default"/>
        <w:sz w:val="22"/>
        <w:szCs w:val="22"/>
      </w:rPr>
    </w:lvl>
    <w:lvl w:ilvl="3">
      <w:start w:val="5"/>
      <w:numFmt w:val="decimal"/>
      <w:lvlText w:val="%4."/>
      <w:lvlJc w:val="left"/>
      <w:pPr>
        <w:tabs>
          <w:tab w:val="num" w:pos="2880"/>
        </w:tabs>
        <w:ind w:left="2880" w:hanging="360"/>
      </w:pPr>
      <w:rPr>
        <w:rFonts w:cs="Times New Roman" w:hint="default"/>
        <w:sz w:val="22"/>
        <w:szCs w:val="22"/>
      </w:rPr>
    </w:lvl>
    <w:lvl w:ilvl="4">
      <w:start w:val="1"/>
      <w:numFmt w:val="decimal"/>
      <w:lvlText w:val="%5)"/>
      <w:lvlJc w:val="left"/>
      <w:pPr>
        <w:tabs>
          <w:tab w:val="num" w:pos="3600"/>
        </w:tabs>
        <w:ind w:left="3600" w:hanging="360"/>
      </w:pPr>
      <w:rPr>
        <w:rFonts w:hint="default"/>
        <w:sz w:val="24"/>
        <w:szCs w:val="24"/>
      </w:rPr>
    </w:lvl>
    <w:lvl w:ilvl="5">
      <w:start w:val="1"/>
      <w:numFmt w:val="lowerLetter"/>
      <w:lvlText w:val="%6)"/>
      <w:lvlJc w:val="left"/>
      <w:pPr>
        <w:tabs>
          <w:tab w:val="num" w:pos="4500"/>
        </w:tabs>
        <w:ind w:left="4500" w:hanging="360"/>
      </w:pPr>
      <w:rPr>
        <w:rFonts w:cs="Times New Roman" w:hint="default"/>
        <w:sz w:val="22"/>
        <w:szCs w:val="22"/>
      </w:rPr>
    </w:lvl>
    <w:lvl w:ilvl="6">
      <w:start w:val="1"/>
      <w:numFmt w:val="decimal"/>
      <w:lvlText w:val="%7."/>
      <w:lvlJc w:val="left"/>
      <w:pPr>
        <w:tabs>
          <w:tab w:val="num" w:pos="5040"/>
        </w:tabs>
        <w:ind w:left="5040" w:hanging="360"/>
      </w:pPr>
      <w:rPr>
        <w:rFonts w:cs="Times New Roman" w:hint="default"/>
        <w:color w:val="auto"/>
      </w:rPr>
    </w:lvl>
    <w:lvl w:ilvl="7">
      <w:start w:val="1"/>
      <w:numFmt w:val="lowerLetter"/>
      <w:lvlText w:val="%8."/>
      <w:lvlJc w:val="left"/>
      <w:pPr>
        <w:tabs>
          <w:tab w:val="num" w:pos="5760"/>
        </w:tabs>
        <w:ind w:left="5760" w:hanging="360"/>
      </w:pPr>
      <w:rPr>
        <w:rFonts w:cs="Times New Roman" w:hint="default"/>
        <w:sz w:val="22"/>
        <w:szCs w:val="22"/>
      </w:rPr>
    </w:lvl>
    <w:lvl w:ilvl="8">
      <w:start w:val="1"/>
      <w:numFmt w:val="lowerRoman"/>
      <w:lvlText w:val="%9."/>
      <w:lvlJc w:val="right"/>
      <w:pPr>
        <w:tabs>
          <w:tab w:val="num" w:pos="6480"/>
        </w:tabs>
        <w:ind w:left="6480" w:hanging="180"/>
      </w:pPr>
      <w:rPr>
        <w:rFonts w:cs="Times New Roman" w:hint="default"/>
        <w:sz w:val="22"/>
        <w:szCs w:val="22"/>
      </w:rPr>
    </w:lvl>
  </w:abstractNum>
  <w:abstractNum w:abstractNumId="175">
    <w:nsid w:val="525A1330"/>
    <w:multiLevelType w:val="hybridMultilevel"/>
    <w:tmpl w:val="968AC9CC"/>
    <w:lvl w:ilvl="0" w:tplc="5CCEB2AC">
      <w:start w:val="1"/>
      <w:numFmt w:val="decimal"/>
      <w:lvlText w:val="%1)"/>
      <w:lvlJc w:val="left"/>
      <w:pPr>
        <w:ind w:left="720" w:hanging="360"/>
      </w:pPr>
      <w:rPr>
        <w:rFonts w:ascii="Times New Roman" w:hAnsi="Times New Roman" w:hint="default"/>
        <w:b w:val="0"/>
        <w:i w:val="0"/>
        <w:color w:val="auto"/>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nsid w:val="53343289"/>
    <w:multiLevelType w:val="multilevel"/>
    <w:tmpl w:val="BF7ED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552B16F0"/>
    <w:multiLevelType w:val="hybridMultilevel"/>
    <w:tmpl w:val="36BE65DC"/>
    <w:name w:val="WW8Num1222"/>
    <w:lvl w:ilvl="0" w:tplc="B43AC8AC">
      <w:start w:val="1"/>
      <w:numFmt w:val="bullet"/>
      <w:lvlText w:val=""/>
      <w:lvlJc w:val="left"/>
      <w:pPr>
        <w:tabs>
          <w:tab w:val="num" w:pos="284"/>
        </w:tabs>
        <w:ind w:left="284" w:hanging="284"/>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78">
    <w:nsid w:val="55921A5B"/>
    <w:multiLevelType w:val="multilevel"/>
    <w:tmpl w:val="3898A440"/>
    <w:lvl w:ilvl="0">
      <w:start w:val="1"/>
      <w:numFmt w:val="bullet"/>
      <w:lvlText w:val=""/>
      <w:lvlJc w:val="left"/>
      <w:pPr>
        <w:tabs>
          <w:tab w:val="num" w:pos="502"/>
        </w:tabs>
        <w:ind w:left="502" w:hanging="360"/>
      </w:pPr>
      <w:rPr>
        <w:rFonts w:ascii="Symbol" w:hAnsi="Symbol" w:cs="Symbol" w:hint="default"/>
      </w:rPr>
    </w:lvl>
    <w:lvl w:ilvl="1">
      <w:start w:val="1"/>
      <w:numFmt w:val="decimal"/>
      <w:lvlText w:val="%2."/>
      <w:lvlJc w:val="left"/>
      <w:pPr>
        <w:tabs>
          <w:tab w:val="num" w:pos="1080"/>
        </w:tabs>
        <w:ind w:left="1080" w:hanging="360"/>
      </w:pPr>
      <w:rPr>
        <w:rFonts w:hint="default"/>
      </w:rPr>
    </w:lvl>
    <w:lvl w:ilvl="2">
      <w:start w:val="2"/>
      <w:numFmt w:val="decimal"/>
      <w:lvlText w:val="%3."/>
      <w:lvlJc w:val="left"/>
      <w:pPr>
        <w:tabs>
          <w:tab w:val="num" w:pos="1440"/>
        </w:tabs>
        <w:ind w:left="1440" w:hanging="360"/>
      </w:pPr>
      <w:rPr>
        <w:rFonts w:hint="default"/>
        <w:i w:val="0"/>
        <w:sz w:val="22"/>
        <w:szCs w:val="22"/>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9">
    <w:nsid w:val="590978DF"/>
    <w:multiLevelType w:val="hybridMultilevel"/>
    <w:tmpl w:val="A66CF122"/>
    <w:name w:val="WW8Num592"/>
    <w:lvl w:ilvl="0" w:tplc="B80630A6">
      <w:start w:val="1"/>
      <w:numFmt w:val="decimal"/>
      <w:lvlText w:val="%1."/>
      <w:lvlJc w:val="left"/>
      <w:pPr>
        <w:tabs>
          <w:tab w:val="num" w:pos="360"/>
        </w:tabs>
        <w:ind w:left="36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nsid w:val="5B4B15E8"/>
    <w:multiLevelType w:val="multilevel"/>
    <w:tmpl w:val="D2B60D12"/>
    <w:name w:val="WW8Num1512"/>
    <w:lvl w:ilvl="0">
      <w:start w:val="1"/>
      <w:numFmt w:val="decimal"/>
      <w:lvlText w:val="%1."/>
      <w:lvlJc w:val="left"/>
      <w:pPr>
        <w:tabs>
          <w:tab w:val="num" w:pos="1440"/>
        </w:tabs>
        <w:ind w:left="1440" w:hanging="360"/>
      </w:pPr>
      <w:rPr>
        <w:rFonts w:ascii="Times New Roman" w:hAnsi="Times New Roman" w:cs="Times New Roman" w:hint="default"/>
        <w:b w:val="0"/>
        <w:i w:val="0"/>
        <w:sz w:val="22"/>
        <w:szCs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eastAsia="Times New Roman" w:hint="default"/>
        <w:kern w:val="1"/>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1">
    <w:nsid w:val="5FF2079E"/>
    <w:multiLevelType w:val="hybridMultilevel"/>
    <w:tmpl w:val="E52EC602"/>
    <w:name w:val="WW8Num502"/>
    <w:lvl w:ilvl="0" w:tplc="5156ACC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nsid w:val="605604F6"/>
    <w:multiLevelType w:val="hybridMultilevel"/>
    <w:tmpl w:val="2AC63B90"/>
    <w:name w:val="WW8Num142222222222222222"/>
    <w:lvl w:ilvl="0" w:tplc="43323142">
      <w:start w:val="1"/>
      <w:numFmt w:val="bullet"/>
      <w:lvlText w:val=""/>
      <w:lvlJc w:val="left"/>
      <w:pPr>
        <w:tabs>
          <w:tab w:val="num" w:pos="284"/>
        </w:tabs>
        <w:ind w:left="284" w:hanging="284"/>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3">
    <w:nsid w:val="62EC54A4"/>
    <w:multiLevelType w:val="multilevel"/>
    <w:tmpl w:val="0436C7B8"/>
    <w:name w:val="WW8Num511232"/>
    <w:lvl w:ilvl="0">
      <w:start w:val="1"/>
      <w:numFmt w:val="bullet"/>
      <w:lvlText w:val=""/>
      <w:lvlJc w:val="left"/>
      <w:pPr>
        <w:tabs>
          <w:tab w:val="num" w:pos="464"/>
        </w:tabs>
        <w:ind w:left="464" w:hanging="284"/>
      </w:pPr>
      <w:rPr>
        <w:rFonts w:ascii="Symbol" w:hAnsi="Symbol" w:cs="Symbol" w:hint="default"/>
      </w:rPr>
    </w:lvl>
    <w:lvl w:ilvl="1">
      <w:start w:val="2"/>
      <w:numFmt w:val="decimal"/>
      <w:lvlText w:val="%2."/>
      <w:lvlJc w:val="left"/>
      <w:pPr>
        <w:tabs>
          <w:tab w:val="num" w:pos="1080"/>
        </w:tabs>
        <w:ind w:left="1080" w:hanging="360"/>
      </w:pPr>
      <w:rPr>
        <w:rFonts w:ascii="Times New Roman" w:hAnsi="Times New Roman" w:hint="default"/>
        <w:b w:val="0"/>
        <w:i w:val="0"/>
        <w:sz w:val="22"/>
      </w:rPr>
    </w:lvl>
    <w:lvl w:ilvl="2">
      <w:start w:val="1"/>
      <w:numFmt w:val="decimal"/>
      <w:lvlText w:val="%3."/>
      <w:lvlJc w:val="left"/>
      <w:pPr>
        <w:tabs>
          <w:tab w:val="num" w:pos="1440"/>
        </w:tabs>
        <w:ind w:left="1440" w:hanging="360"/>
      </w:pPr>
      <w:rPr>
        <w:rFonts w:ascii="Times New Roman" w:eastAsia="Times New Roman" w:hAnsi="Times New Roman" w:cs="Times New Roman"/>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4">
    <w:nsid w:val="633A78A4"/>
    <w:multiLevelType w:val="hybridMultilevel"/>
    <w:tmpl w:val="01DC9E6E"/>
    <w:name w:val="WW8Num212"/>
    <w:lvl w:ilvl="0" w:tplc="B5A2A858">
      <w:start w:val="2"/>
      <w:numFmt w:val="decimal"/>
      <w:lvlText w:val="%1."/>
      <w:lvlJc w:val="left"/>
      <w:pPr>
        <w:tabs>
          <w:tab w:val="num" w:pos="0"/>
        </w:tabs>
        <w:ind w:left="100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nsid w:val="64420791"/>
    <w:multiLevelType w:val="hybridMultilevel"/>
    <w:tmpl w:val="103AED28"/>
    <w:name w:val="WW8Num14222222222222222"/>
    <w:lvl w:ilvl="0" w:tplc="735AB5A4">
      <w:start w:val="1"/>
      <w:numFmt w:val="bullet"/>
      <w:lvlText w:val=""/>
      <w:lvlJc w:val="left"/>
      <w:pPr>
        <w:tabs>
          <w:tab w:val="num" w:pos="644"/>
        </w:tabs>
        <w:ind w:left="644" w:hanging="284"/>
      </w:pPr>
      <w:rPr>
        <w:rFonts w:ascii="Symbol" w:hAnsi="Symbol" w:hint="default"/>
      </w:rPr>
    </w:lvl>
    <w:lvl w:ilvl="1" w:tplc="CB52BE32" w:tentative="1">
      <w:start w:val="1"/>
      <w:numFmt w:val="bullet"/>
      <w:lvlText w:val="o"/>
      <w:lvlJc w:val="left"/>
      <w:pPr>
        <w:tabs>
          <w:tab w:val="num" w:pos="1800"/>
        </w:tabs>
        <w:ind w:left="1800" w:hanging="360"/>
      </w:pPr>
      <w:rPr>
        <w:rFonts w:ascii="Courier New" w:hAnsi="Courier New" w:cs="Courier New" w:hint="default"/>
      </w:rPr>
    </w:lvl>
    <w:lvl w:ilvl="2" w:tplc="36108F02" w:tentative="1">
      <w:start w:val="1"/>
      <w:numFmt w:val="bullet"/>
      <w:lvlText w:val=""/>
      <w:lvlJc w:val="left"/>
      <w:pPr>
        <w:tabs>
          <w:tab w:val="num" w:pos="2520"/>
        </w:tabs>
        <w:ind w:left="2520" w:hanging="360"/>
      </w:pPr>
      <w:rPr>
        <w:rFonts w:ascii="Wingdings" w:hAnsi="Wingdings" w:hint="default"/>
      </w:rPr>
    </w:lvl>
    <w:lvl w:ilvl="3" w:tplc="C86EC0C0" w:tentative="1">
      <w:start w:val="1"/>
      <w:numFmt w:val="bullet"/>
      <w:lvlText w:val=""/>
      <w:lvlJc w:val="left"/>
      <w:pPr>
        <w:tabs>
          <w:tab w:val="num" w:pos="3240"/>
        </w:tabs>
        <w:ind w:left="3240" w:hanging="360"/>
      </w:pPr>
      <w:rPr>
        <w:rFonts w:ascii="Symbol" w:hAnsi="Symbol" w:hint="default"/>
      </w:rPr>
    </w:lvl>
    <w:lvl w:ilvl="4" w:tplc="36EE90B8" w:tentative="1">
      <w:start w:val="1"/>
      <w:numFmt w:val="bullet"/>
      <w:lvlText w:val="o"/>
      <w:lvlJc w:val="left"/>
      <w:pPr>
        <w:tabs>
          <w:tab w:val="num" w:pos="3960"/>
        </w:tabs>
        <w:ind w:left="3960" w:hanging="360"/>
      </w:pPr>
      <w:rPr>
        <w:rFonts w:ascii="Courier New" w:hAnsi="Courier New" w:cs="Courier New" w:hint="default"/>
      </w:rPr>
    </w:lvl>
    <w:lvl w:ilvl="5" w:tplc="5C02166C" w:tentative="1">
      <w:start w:val="1"/>
      <w:numFmt w:val="bullet"/>
      <w:lvlText w:val=""/>
      <w:lvlJc w:val="left"/>
      <w:pPr>
        <w:tabs>
          <w:tab w:val="num" w:pos="4680"/>
        </w:tabs>
        <w:ind w:left="4680" w:hanging="360"/>
      </w:pPr>
      <w:rPr>
        <w:rFonts w:ascii="Wingdings" w:hAnsi="Wingdings" w:hint="default"/>
      </w:rPr>
    </w:lvl>
    <w:lvl w:ilvl="6" w:tplc="8BDE31E4" w:tentative="1">
      <w:start w:val="1"/>
      <w:numFmt w:val="bullet"/>
      <w:lvlText w:val=""/>
      <w:lvlJc w:val="left"/>
      <w:pPr>
        <w:tabs>
          <w:tab w:val="num" w:pos="5400"/>
        </w:tabs>
        <w:ind w:left="5400" w:hanging="360"/>
      </w:pPr>
      <w:rPr>
        <w:rFonts w:ascii="Symbol" w:hAnsi="Symbol" w:hint="default"/>
      </w:rPr>
    </w:lvl>
    <w:lvl w:ilvl="7" w:tplc="4B8E0EB2" w:tentative="1">
      <w:start w:val="1"/>
      <w:numFmt w:val="bullet"/>
      <w:lvlText w:val="o"/>
      <w:lvlJc w:val="left"/>
      <w:pPr>
        <w:tabs>
          <w:tab w:val="num" w:pos="6120"/>
        </w:tabs>
        <w:ind w:left="6120" w:hanging="360"/>
      </w:pPr>
      <w:rPr>
        <w:rFonts w:ascii="Courier New" w:hAnsi="Courier New" w:cs="Courier New" w:hint="default"/>
      </w:rPr>
    </w:lvl>
    <w:lvl w:ilvl="8" w:tplc="48D6B5F0" w:tentative="1">
      <w:start w:val="1"/>
      <w:numFmt w:val="bullet"/>
      <w:lvlText w:val=""/>
      <w:lvlJc w:val="left"/>
      <w:pPr>
        <w:tabs>
          <w:tab w:val="num" w:pos="6840"/>
        </w:tabs>
        <w:ind w:left="6840" w:hanging="360"/>
      </w:pPr>
      <w:rPr>
        <w:rFonts w:ascii="Wingdings" w:hAnsi="Wingdings" w:hint="default"/>
      </w:rPr>
    </w:lvl>
  </w:abstractNum>
  <w:abstractNum w:abstractNumId="186">
    <w:nsid w:val="651F1282"/>
    <w:multiLevelType w:val="multilevel"/>
    <w:tmpl w:val="7780C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nsid w:val="66E51E9E"/>
    <w:multiLevelType w:val="multilevel"/>
    <w:tmpl w:val="B0EE5088"/>
    <w:lvl w:ilvl="0">
      <w:start w:val="1"/>
      <w:numFmt w:val="bullet"/>
      <w:lvlText w:val=""/>
      <w:lvlJc w:val="left"/>
      <w:pPr>
        <w:tabs>
          <w:tab w:val="num" w:pos="502"/>
        </w:tabs>
        <w:ind w:left="502" w:hanging="360"/>
      </w:pPr>
      <w:rPr>
        <w:rFonts w:ascii="Symbol" w:hAnsi="Symbol" w:cs="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i w:val="0"/>
        <w:sz w:val="22"/>
        <w:szCs w:val="22"/>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8">
    <w:nsid w:val="68A419C3"/>
    <w:multiLevelType w:val="multilevel"/>
    <w:tmpl w:val="DF50C36E"/>
    <w:lvl w:ilvl="0">
      <w:start w:val="1"/>
      <w:numFmt w:val="bullet"/>
      <w:lvlText w:val=""/>
      <w:lvlJc w:val="left"/>
      <w:pPr>
        <w:tabs>
          <w:tab w:val="num" w:pos="502"/>
        </w:tabs>
        <w:ind w:left="502" w:hanging="360"/>
      </w:pPr>
      <w:rPr>
        <w:rFonts w:ascii="Symbol" w:hAnsi="Symbol" w:cs="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i w:val="0"/>
        <w:sz w:val="22"/>
        <w:szCs w:val="22"/>
      </w:rPr>
    </w:lvl>
    <w:lvl w:ilvl="3">
      <w:start w:val="2"/>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9">
    <w:nsid w:val="6BDC36FC"/>
    <w:multiLevelType w:val="hybridMultilevel"/>
    <w:tmpl w:val="54C8CE70"/>
    <w:lvl w:ilvl="0" w:tplc="5C489B5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0">
    <w:nsid w:val="6C001215"/>
    <w:multiLevelType w:val="multilevel"/>
    <w:tmpl w:val="D38C273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1">
    <w:nsid w:val="6C6536C7"/>
    <w:multiLevelType w:val="multilevel"/>
    <w:tmpl w:val="82CA2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nsid w:val="6C6657D8"/>
    <w:multiLevelType w:val="hybridMultilevel"/>
    <w:tmpl w:val="0A9EB510"/>
    <w:lvl w:ilvl="0" w:tplc="0415000F">
      <w:start w:val="1"/>
      <w:numFmt w:val="decimal"/>
      <w:lvlText w:val="%1."/>
      <w:lvlJc w:val="left"/>
      <w:pPr>
        <w:ind w:left="360" w:hanging="360"/>
      </w:pPr>
      <w:rPr>
        <w:rFonts w:hint="default"/>
      </w:rPr>
    </w:lvl>
    <w:lvl w:ilvl="1" w:tplc="FAEA9E34">
      <w:start w:val="1"/>
      <w:numFmt w:val="decimal"/>
      <w:lvlText w:val="%2)"/>
      <w:lvlJc w:val="left"/>
      <w:pPr>
        <w:ind w:left="1440" w:hanging="360"/>
      </w:pPr>
      <w:rPr>
        <w:rFonts w:hint="default"/>
      </w:rPr>
    </w:lvl>
    <w:lvl w:ilvl="2" w:tplc="3830F9CE">
      <w:start w:val="125"/>
      <w:numFmt w:val="bullet"/>
      <w:lvlText w:val=""/>
      <w:lvlJc w:val="left"/>
      <w:pPr>
        <w:ind w:left="2340" w:hanging="360"/>
      </w:pPr>
      <w:rPr>
        <w:rFonts w:ascii="Symbol" w:eastAsia="Times New Roman" w:hAnsi="Symbol" w:cs="Times New Roman" w:hint="default"/>
      </w:rPr>
    </w:lvl>
    <w:lvl w:ilvl="3" w:tplc="B700E8DA">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nsid w:val="6C960922"/>
    <w:multiLevelType w:val="multilevel"/>
    <w:tmpl w:val="DB4217E4"/>
    <w:lvl w:ilvl="0">
      <w:start w:val="1"/>
      <w:numFmt w:val="decimal"/>
      <w:lvlText w:val="%1."/>
      <w:lvlJc w:val="right"/>
      <w:pPr>
        <w:ind w:left="360" w:hanging="360"/>
      </w:pPr>
      <w:rPr>
        <w:rFonts w:ascii="Times New Roman" w:hAnsi="Times New Roman" w:hint="default"/>
        <w:b w:val="0"/>
        <w:i w:val="0"/>
        <w:color w:val="auto"/>
        <w:sz w:val="22"/>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4">
    <w:nsid w:val="6D3F4ED1"/>
    <w:multiLevelType w:val="hybridMultilevel"/>
    <w:tmpl w:val="E8B85D50"/>
    <w:name w:val="WW8Num14222222222222222222222222"/>
    <w:lvl w:ilvl="0" w:tplc="9CEA3128">
      <w:start w:val="1"/>
      <w:numFmt w:val="bullet"/>
      <w:lvlText w:val=""/>
      <w:lvlJc w:val="left"/>
      <w:pPr>
        <w:tabs>
          <w:tab w:val="num" w:pos="644"/>
        </w:tabs>
        <w:ind w:left="644" w:hanging="284"/>
      </w:pPr>
      <w:rPr>
        <w:rFonts w:ascii="Symbol" w:hAnsi="Symbol" w:hint="default"/>
      </w:rPr>
    </w:lvl>
    <w:lvl w:ilvl="1" w:tplc="50DEE8C4" w:tentative="1">
      <w:start w:val="1"/>
      <w:numFmt w:val="bullet"/>
      <w:lvlText w:val="o"/>
      <w:lvlJc w:val="left"/>
      <w:pPr>
        <w:tabs>
          <w:tab w:val="num" w:pos="1800"/>
        </w:tabs>
        <w:ind w:left="1800" w:hanging="360"/>
      </w:pPr>
      <w:rPr>
        <w:rFonts w:ascii="Courier New" w:hAnsi="Courier New" w:cs="Courier New" w:hint="default"/>
      </w:rPr>
    </w:lvl>
    <w:lvl w:ilvl="2" w:tplc="4336D9DC" w:tentative="1">
      <w:start w:val="1"/>
      <w:numFmt w:val="bullet"/>
      <w:lvlText w:val=""/>
      <w:lvlJc w:val="left"/>
      <w:pPr>
        <w:tabs>
          <w:tab w:val="num" w:pos="2520"/>
        </w:tabs>
        <w:ind w:left="2520" w:hanging="360"/>
      </w:pPr>
      <w:rPr>
        <w:rFonts w:ascii="Wingdings" w:hAnsi="Wingdings" w:hint="default"/>
      </w:rPr>
    </w:lvl>
    <w:lvl w:ilvl="3" w:tplc="5C047FE2" w:tentative="1">
      <w:start w:val="1"/>
      <w:numFmt w:val="bullet"/>
      <w:lvlText w:val=""/>
      <w:lvlJc w:val="left"/>
      <w:pPr>
        <w:tabs>
          <w:tab w:val="num" w:pos="3240"/>
        </w:tabs>
        <w:ind w:left="3240" w:hanging="360"/>
      </w:pPr>
      <w:rPr>
        <w:rFonts w:ascii="Symbol" w:hAnsi="Symbol" w:hint="default"/>
      </w:rPr>
    </w:lvl>
    <w:lvl w:ilvl="4" w:tplc="A1BC1222" w:tentative="1">
      <w:start w:val="1"/>
      <w:numFmt w:val="bullet"/>
      <w:lvlText w:val="o"/>
      <w:lvlJc w:val="left"/>
      <w:pPr>
        <w:tabs>
          <w:tab w:val="num" w:pos="3960"/>
        </w:tabs>
        <w:ind w:left="3960" w:hanging="360"/>
      </w:pPr>
      <w:rPr>
        <w:rFonts w:ascii="Courier New" w:hAnsi="Courier New" w:cs="Courier New" w:hint="default"/>
      </w:rPr>
    </w:lvl>
    <w:lvl w:ilvl="5" w:tplc="F90245D6" w:tentative="1">
      <w:start w:val="1"/>
      <w:numFmt w:val="bullet"/>
      <w:lvlText w:val=""/>
      <w:lvlJc w:val="left"/>
      <w:pPr>
        <w:tabs>
          <w:tab w:val="num" w:pos="4680"/>
        </w:tabs>
        <w:ind w:left="4680" w:hanging="360"/>
      </w:pPr>
      <w:rPr>
        <w:rFonts w:ascii="Wingdings" w:hAnsi="Wingdings" w:hint="default"/>
      </w:rPr>
    </w:lvl>
    <w:lvl w:ilvl="6" w:tplc="A65CB1B8" w:tentative="1">
      <w:start w:val="1"/>
      <w:numFmt w:val="bullet"/>
      <w:lvlText w:val=""/>
      <w:lvlJc w:val="left"/>
      <w:pPr>
        <w:tabs>
          <w:tab w:val="num" w:pos="5400"/>
        </w:tabs>
        <w:ind w:left="5400" w:hanging="360"/>
      </w:pPr>
      <w:rPr>
        <w:rFonts w:ascii="Symbol" w:hAnsi="Symbol" w:hint="default"/>
      </w:rPr>
    </w:lvl>
    <w:lvl w:ilvl="7" w:tplc="653876C2" w:tentative="1">
      <w:start w:val="1"/>
      <w:numFmt w:val="bullet"/>
      <w:lvlText w:val="o"/>
      <w:lvlJc w:val="left"/>
      <w:pPr>
        <w:tabs>
          <w:tab w:val="num" w:pos="6120"/>
        </w:tabs>
        <w:ind w:left="6120" w:hanging="360"/>
      </w:pPr>
      <w:rPr>
        <w:rFonts w:ascii="Courier New" w:hAnsi="Courier New" w:cs="Courier New" w:hint="default"/>
      </w:rPr>
    </w:lvl>
    <w:lvl w:ilvl="8" w:tplc="5D5ABC0C" w:tentative="1">
      <w:start w:val="1"/>
      <w:numFmt w:val="bullet"/>
      <w:lvlText w:val=""/>
      <w:lvlJc w:val="left"/>
      <w:pPr>
        <w:tabs>
          <w:tab w:val="num" w:pos="6840"/>
        </w:tabs>
        <w:ind w:left="6840" w:hanging="360"/>
      </w:pPr>
      <w:rPr>
        <w:rFonts w:ascii="Wingdings" w:hAnsi="Wingdings" w:hint="default"/>
      </w:rPr>
    </w:lvl>
  </w:abstractNum>
  <w:abstractNum w:abstractNumId="195">
    <w:nsid w:val="6E306819"/>
    <w:multiLevelType w:val="hybridMultilevel"/>
    <w:tmpl w:val="370C185C"/>
    <w:lvl w:ilvl="0" w:tplc="43323142">
      <w:start w:val="1"/>
      <w:numFmt w:val="decimal"/>
      <w:lvlText w:val="%1)"/>
      <w:lvlJc w:val="left"/>
      <w:pPr>
        <w:ind w:left="720" w:hanging="360"/>
      </w:pPr>
      <w:rPr>
        <w:rFonts w:hint="default"/>
      </w:rPr>
    </w:lvl>
    <w:lvl w:ilvl="1" w:tplc="04150017">
      <w:start w:val="1"/>
      <w:numFmt w:val="lowerLetter"/>
      <w:lvlText w:val="%2)"/>
      <w:lvlJc w:val="left"/>
      <w:pPr>
        <w:ind w:left="360" w:hanging="360"/>
      </w:pPr>
      <w:rPr>
        <w:rFonts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6">
    <w:nsid w:val="6E7C5ADE"/>
    <w:multiLevelType w:val="hybridMultilevel"/>
    <w:tmpl w:val="9F46DE88"/>
    <w:name w:val="WW8Num272"/>
    <w:lvl w:ilvl="0" w:tplc="412218BA">
      <w:start w:val="1"/>
      <w:numFmt w:val="decimal"/>
      <w:lvlText w:val="%1. "/>
      <w:lvlJc w:val="left"/>
      <w:pPr>
        <w:tabs>
          <w:tab w:val="num" w:pos="0"/>
        </w:tabs>
        <w:ind w:left="283" w:hanging="283"/>
      </w:pPr>
      <w:rPr>
        <w:rFonts w:ascii="Times New Roman" w:hAnsi="Times New Roman" w:cs="Times New Roman" w:hint="default"/>
        <w:b w:val="0"/>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nsid w:val="6FD215BE"/>
    <w:multiLevelType w:val="hybridMultilevel"/>
    <w:tmpl w:val="AADAD954"/>
    <w:name w:val="WW8Num14222222"/>
    <w:lvl w:ilvl="0" w:tplc="43323142">
      <w:start w:val="1"/>
      <w:numFmt w:val="bullet"/>
      <w:lvlText w:val=""/>
      <w:lvlJc w:val="left"/>
      <w:pPr>
        <w:tabs>
          <w:tab w:val="num" w:pos="644"/>
        </w:tabs>
        <w:ind w:left="644" w:hanging="284"/>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98">
    <w:nsid w:val="70607561"/>
    <w:multiLevelType w:val="hybridMultilevel"/>
    <w:tmpl w:val="DC46F06E"/>
    <w:name w:val="WW8Num142"/>
    <w:lvl w:ilvl="0" w:tplc="04150011">
      <w:start w:val="1"/>
      <w:numFmt w:val="bullet"/>
      <w:lvlText w:val=""/>
      <w:lvlJc w:val="left"/>
      <w:pPr>
        <w:tabs>
          <w:tab w:val="num" w:pos="284"/>
        </w:tabs>
        <w:ind w:left="284" w:hanging="284"/>
      </w:pPr>
      <w:rPr>
        <w:rFonts w:ascii="Symbol" w:hAnsi="Symbol" w:hint="default"/>
      </w:rPr>
    </w:lvl>
    <w:lvl w:ilvl="1" w:tplc="9B3E130C"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99">
    <w:nsid w:val="70EA0C6B"/>
    <w:multiLevelType w:val="hybridMultilevel"/>
    <w:tmpl w:val="2C0048F2"/>
    <w:name w:val="WW8Num5623"/>
    <w:lvl w:ilvl="0" w:tplc="52B44B4A">
      <w:start w:val="1"/>
      <w:numFmt w:val="decimal"/>
      <w:lvlText w:val="%1. "/>
      <w:lvlJc w:val="left"/>
      <w:pPr>
        <w:tabs>
          <w:tab w:val="num" w:pos="0"/>
        </w:tabs>
        <w:ind w:left="283" w:hanging="283"/>
      </w:pPr>
      <w:rPr>
        <w:rFonts w:ascii="Times New Roman" w:hAnsi="Times New Roman" w:cs="Times New Roman" w:hint="default"/>
        <w:b w:val="0"/>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0">
    <w:nsid w:val="71657BDA"/>
    <w:multiLevelType w:val="multilevel"/>
    <w:tmpl w:val="A35C800E"/>
    <w:name w:val="WW8Num132"/>
    <w:lvl w:ilvl="0">
      <w:start w:val="1"/>
      <w:numFmt w:val="decimal"/>
      <w:lvlText w:val="%1."/>
      <w:lvlJc w:val="left"/>
      <w:pPr>
        <w:tabs>
          <w:tab w:val="num" w:pos="720"/>
        </w:tabs>
        <w:ind w:left="720" w:hanging="360"/>
      </w:pPr>
      <w:rPr>
        <w:rFonts w:ascii="Times New Roman" w:hAnsi="Times New Roman" w:hint="default"/>
        <w:b w:val="0"/>
        <w:i w:val="0"/>
        <w:color w:val="auto"/>
        <w:sz w:val="22"/>
        <w:szCs w:val="22"/>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1">
    <w:nsid w:val="723A7A39"/>
    <w:multiLevelType w:val="multilevel"/>
    <w:tmpl w:val="68760A28"/>
    <w:lvl w:ilvl="0">
      <w:numFmt w:val="bullet"/>
      <w:lvlText w:val="–"/>
      <w:lvlJc w:val="left"/>
      <w:pPr>
        <w:tabs>
          <w:tab w:val="num" w:pos="720"/>
        </w:tabs>
        <w:ind w:left="720" w:hanging="360"/>
      </w:pPr>
      <w:rPr>
        <w:rFonts w:ascii="Times New Roman" w:eastAsia="Times New Roman" w:hAnsi="Times New Roman" w:cs="Times New Roman" w:hint="default"/>
        <w:b w:val="0"/>
        <w:i w:val="0"/>
        <w:sz w:val="20"/>
        <w:szCs w:val="22"/>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ascii="Symbol" w:eastAsia="Batang" w:hAnsi="Symbol" w:cs="Symbo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right"/>
      <w:pPr>
        <w:tabs>
          <w:tab w:val="num" w:pos="4320"/>
        </w:tabs>
        <w:ind w:left="4320" w:hanging="180"/>
      </w:pPr>
      <w:rPr>
        <w:rFonts w:ascii="Times New Roman" w:eastAsia="Times New Roman" w:hAnsi="Times New Roman" w:cs="Times New Roman"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2">
    <w:nsid w:val="725C76E2"/>
    <w:multiLevelType w:val="multilevel"/>
    <w:tmpl w:val="B8B0C968"/>
    <w:lvl w:ilvl="0">
      <w:start w:val="1"/>
      <w:numFmt w:val="decimal"/>
      <w:lvlText w:val="%1."/>
      <w:lvlJc w:val="left"/>
      <w:pPr>
        <w:tabs>
          <w:tab w:val="num" w:pos="720"/>
        </w:tabs>
        <w:ind w:left="720" w:hanging="360"/>
      </w:pPr>
      <w:rPr>
        <w:rFonts w:ascii="Symbol" w:eastAsia="Batang" w:hAnsi="Symbol" w:cs="Symbol" w:hint="default"/>
        <w:b w:val="0"/>
        <w:i w:val="0"/>
        <w:sz w:val="22"/>
        <w:szCs w:val="22"/>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ascii="Symbol" w:eastAsia="Batang" w:hAnsi="Symbol" w:cs="Symbol" w:hint="default"/>
        <w:b w:val="0"/>
        <w:i w:val="0"/>
        <w:color w:val="000000" w:themeColor="text1"/>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right"/>
      <w:pPr>
        <w:tabs>
          <w:tab w:val="num" w:pos="4320"/>
        </w:tabs>
        <w:ind w:left="4320" w:hanging="180"/>
      </w:pPr>
      <w:rPr>
        <w:rFonts w:ascii="Times New Roman" w:eastAsia="Times New Roman" w:hAnsi="Times New Roman" w:cs="Times New Roman"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3">
    <w:nsid w:val="741652C8"/>
    <w:multiLevelType w:val="hybridMultilevel"/>
    <w:tmpl w:val="24566902"/>
    <w:lvl w:ilvl="0" w:tplc="5D90BF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nsid w:val="74FF2BB4"/>
    <w:multiLevelType w:val="hybridMultilevel"/>
    <w:tmpl w:val="8CCA8F48"/>
    <w:lvl w:ilvl="0" w:tplc="04150013">
      <w:start w:val="1"/>
      <w:numFmt w:val="upperRoman"/>
      <w:lvlText w:val="%1."/>
      <w:lvlJc w:val="right"/>
      <w:pPr>
        <w:ind w:left="1080" w:hanging="360"/>
      </w:pPr>
    </w:lvl>
    <w:lvl w:ilvl="1" w:tplc="DA522ADC">
      <w:start w:val="1"/>
      <w:numFmt w:val="lowerLetter"/>
      <w:lvlText w:val="%2)"/>
      <w:lvlJc w:val="left"/>
      <w:pPr>
        <w:ind w:left="786" w:hanging="360"/>
      </w:pPr>
      <w:rPr>
        <w:b/>
      </w:r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1">
      <w:start w:val="1"/>
      <w:numFmt w:val="decimal"/>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05">
    <w:nsid w:val="760164AA"/>
    <w:multiLevelType w:val="hybridMultilevel"/>
    <w:tmpl w:val="1AFA29E8"/>
    <w:name w:val="WW8Num14222222222222222222"/>
    <w:lvl w:ilvl="0" w:tplc="04150001">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06">
    <w:nsid w:val="7629583C"/>
    <w:multiLevelType w:val="multilevel"/>
    <w:tmpl w:val="00000002"/>
    <w:name w:val="WW8Num122222"/>
    <w:lvl w:ilvl="0">
      <w:start w:val="1"/>
      <w:numFmt w:val="decimal"/>
      <w:lvlText w:val="%1."/>
      <w:lvlJc w:val="left"/>
      <w:pPr>
        <w:tabs>
          <w:tab w:val="num" w:pos="0"/>
        </w:tabs>
        <w:ind w:left="720" w:hanging="360"/>
      </w:pPr>
      <w:rPr>
        <w:rFonts w:eastAsia="Batang" w:cs="Times New Roman"/>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7">
    <w:nsid w:val="77780538"/>
    <w:multiLevelType w:val="hybridMultilevel"/>
    <w:tmpl w:val="5F4447EA"/>
    <w:lvl w:ilvl="0" w:tplc="0415000F">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nsid w:val="77EE34B7"/>
    <w:multiLevelType w:val="multilevel"/>
    <w:tmpl w:val="150E3346"/>
    <w:name w:val="WW8Num1412"/>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9">
    <w:nsid w:val="78D43C21"/>
    <w:multiLevelType w:val="multilevel"/>
    <w:tmpl w:val="134CB9A4"/>
    <w:lvl w:ilvl="0">
      <w:start w:val="1"/>
      <w:numFmt w:val="decimal"/>
      <w:lvlText w:val="%1."/>
      <w:lvlJc w:val="righ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0">
    <w:nsid w:val="7A9A2694"/>
    <w:multiLevelType w:val="multilevel"/>
    <w:tmpl w:val="642A2560"/>
    <w:name w:val="WW8Num142222222222222222222222"/>
    <w:lvl w:ilvl="0">
      <w:start w:val="1"/>
      <w:numFmt w:val="decimal"/>
      <w:lvlText w:val="%1."/>
      <w:lvlJc w:val="left"/>
      <w:pPr>
        <w:tabs>
          <w:tab w:val="num" w:pos="708"/>
        </w:tabs>
        <w:ind w:left="464" w:hanging="284"/>
      </w:pPr>
      <w:rPr>
        <w:rFonts w:ascii="Symbol" w:hAnsi="Symbol" w:cs="Symbol"/>
        <w:lang w:val="pl-PL"/>
      </w:rPr>
    </w:lvl>
    <w:lvl w:ilvl="1">
      <w:start w:val="1"/>
      <w:numFmt w:val="decimal"/>
      <w:lvlText w:val="%2."/>
      <w:lvlJc w:val="left"/>
      <w:pPr>
        <w:tabs>
          <w:tab w:val="num" w:pos="1080"/>
        </w:tabs>
        <w:ind w:left="1080" w:hanging="360"/>
      </w:pPr>
      <w:rPr>
        <w:rFonts w:ascii="Times New Roman" w:eastAsia="Times New Roman" w:hAnsi="Times New Roman" w:cs="Times New Roman"/>
        <w:b w:val="0"/>
        <w:i w:val="0"/>
        <w:sz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Wingdings 2" w:hAnsi="Wingdings 2" w:cs="Open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1">
    <w:nsid w:val="7B4E2079"/>
    <w:multiLevelType w:val="hybridMultilevel"/>
    <w:tmpl w:val="1120778A"/>
    <w:name w:val="WW8Num15"/>
    <w:lvl w:ilvl="0" w:tplc="9030FB08">
      <w:start w:val="1"/>
      <w:numFmt w:val="bullet"/>
      <w:lvlText w:val="-"/>
      <w:lvlJc w:val="left"/>
      <w:pPr>
        <w:ind w:left="1440" w:hanging="360"/>
      </w:pPr>
      <w:rPr>
        <w:rFonts w:ascii="Times New Roman" w:eastAsia="Times New Roman" w:hAnsi="Times New Roman" w:cs="Times New Roman" w:hint="default"/>
        <w:b/>
        <w:i/>
      </w:rPr>
    </w:lvl>
    <w:lvl w:ilvl="1" w:tplc="03DAFD26" w:tentative="1">
      <w:start w:val="1"/>
      <w:numFmt w:val="bullet"/>
      <w:lvlText w:val="o"/>
      <w:lvlJc w:val="left"/>
      <w:pPr>
        <w:ind w:left="2160" w:hanging="360"/>
      </w:pPr>
      <w:rPr>
        <w:rFonts w:ascii="Courier New" w:hAnsi="Courier New" w:cs="Courier New" w:hint="default"/>
      </w:rPr>
    </w:lvl>
    <w:lvl w:ilvl="2" w:tplc="2FFA16B2" w:tentative="1">
      <w:start w:val="1"/>
      <w:numFmt w:val="bullet"/>
      <w:lvlText w:val=""/>
      <w:lvlJc w:val="left"/>
      <w:pPr>
        <w:ind w:left="2880" w:hanging="360"/>
      </w:pPr>
      <w:rPr>
        <w:rFonts w:ascii="Wingdings" w:hAnsi="Wingdings" w:hint="default"/>
      </w:rPr>
    </w:lvl>
    <w:lvl w:ilvl="3" w:tplc="F3187B20" w:tentative="1">
      <w:start w:val="1"/>
      <w:numFmt w:val="bullet"/>
      <w:lvlText w:val=""/>
      <w:lvlJc w:val="left"/>
      <w:pPr>
        <w:ind w:left="3600" w:hanging="360"/>
      </w:pPr>
      <w:rPr>
        <w:rFonts w:ascii="Symbol" w:hAnsi="Symbol" w:hint="default"/>
      </w:rPr>
    </w:lvl>
    <w:lvl w:ilvl="4" w:tplc="D8EA1D4C" w:tentative="1">
      <w:start w:val="1"/>
      <w:numFmt w:val="bullet"/>
      <w:lvlText w:val="o"/>
      <w:lvlJc w:val="left"/>
      <w:pPr>
        <w:ind w:left="4320" w:hanging="360"/>
      </w:pPr>
      <w:rPr>
        <w:rFonts w:ascii="Courier New" w:hAnsi="Courier New" w:cs="Courier New" w:hint="default"/>
      </w:rPr>
    </w:lvl>
    <w:lvl w:ilvl="5" w:tplc="6D70E144" w:tentative="1">
      <w:start w:val="1"/>
      <w:numFmt w:val="bullet"/>
      <w:lvlText w:val=""/>
      <w:lvlJc w:val="left"/>
      <w:pPr>
        <w:ind w:left="5040" w:hanging="360"/>
      </w:pPr>
      <w:rPr>
        <w:rFonts w:ascii="Wingdings" w:hAnsi="Wingdings" w:hint="default"/>
      </w:rPr>
    </w:lvl>
    <w:lvl w:ilvl="6" w:tplc="88A83CEA" w:tentative="1">
      <w:start w:val="1"/>
      <w:numFmt w:val="bullet"/>
      <w:lvlText w:val=""/>
      <w:lvlJc w:val="left"/>
      <w:pPr>
        <w:ind w:left="5760" w:hanging="360"/>
      </w:pPr>
      <w:rPr>
        <w:rFonts w:ascii="Symbol" w:hAnsi="Symbol" w:hint="default"/>
      </w:rPr>
    </w:lvl>
    <w:lvl w:ilvl="7" w:tplc="341A10CC" w:tentative="1">
      <w:start w:val="1"/>
      <w:numFmt w:val="bullet"/>
      <w:lvlText w:val="o"/>
      <w:lvlJc w:val="left"/>
      <w:pPr>
        <w:ind w:left="6480" w:hanging="360"/>
      </w:pPr>
      <w:rPr>
        <w:rFonts w:ascii="Courier New" w:hAnsi="Courier New" w:cs="Courier New" w:hint="default"/>
      </w:rPr>
    </w:lvl>
    <w:lvl w:ilvl="8" w:tplc="CF904028" w:tentative="1">
      <w:start w:val="1"/>
      <w:numFmt w:val="bullet"/>
      <w:lvlText w:val=""/>
      <w:lvlJc w:val="left"/>
      <w:pPr>
        <w:ind w:left="7200" w:hanging="360"/>
      </w:pPr>
      <w:rPr>
        <w:rFonts w:ascii="Wingdings" w:hAnsi="Wingdings" w:hint="default"/>
      </w:rPr>
    </w:lvl>
  </w:abstractNum>
  <w:abstractNum w:abstractNumId="212">
    <w:nsid w:val="7B57018B"/>
    <w:multiLevelType w:val="hybridMultilevel"/>
    <w:tmpl w:val="82AA32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nsid w:val="7E1F4CF5"/>
    <w:multiLevelType w:val="hybridMultilevel"/>
    <w:tmpl w:val="0464BC50"/>
    <w:lvl w:ilvl="0" w:tplc="5680F8B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nsid w:val="7FAD7769"/>
    <w:multiLevelType w:val="multilevel"/>
    <w:tmpl w:val="C3BCBCA0"/>
    <w:lvl w:ilvl="0">
      <w:start w:val="1"/>
      <w:numFmt w:val="lowerLetter"/>
      <w:lvlText w:val="%1)"/>
      <w:lvlJc w:val="left"/>
      <w:pPr>
        <w:tabs>
          <w:tab w:val="num" w:pos="720"/>
        </w:tabs>
        <w:ind w:left="720" w:hanging="360"/>
      </w:pPr>
      <w:rPr>
        <w:rFonts w:ascii="Times New Roman" w:eastAsia="Times New Roman" w:hAnsi="Times New Roman" w:cs="Times New Roman" w:hint="default"/>
        <w:b w:val="0"/>
        <w:i w:val="0"/>
        <w:color w:val="auto"/>
        <w:sz w:val="22"/>
        <w:szCs w:val="24"/>
      </w:rPr>
    </w:lvl>
    <w:lvl w:ilvl="1">
      <w:start w:val="1"/>
      <w:numFmt w:val="decimal"/>
      <w:lvlText w:val="%2)"/>
      <w:lvlJc w:val="left"/>
      <w:pPr>
        <w:tabs>
          <w:tab w:val="num" w:pos="1440"/>
        </w:tabs>
        <w:ind w:left="1440" w:hanging="360"/>
      </w:pPr>
      <w:rPr>
        <w:rFonts w:ascii="Times New Roman" w:eastAsia="Times New Roman" w:hAnsi="Times New Roman" w:cs="Times New Roman"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num w:numId="1">
    <w:abstractNumId w:val="0"/>
  </w:num>
  <w:num w:numId="2">
    <w:abstractNumId w:val="15"/>
  </w:num>
  <w:num w:numId="3">
    <w:abstractNumId w:val="195"/>
  </w:num>
  <w:num w:numId="4">
    <w:abstractNumId w:val="192"/>
  </w:num>
  <w:num w:numId="5">
    <w:abstractNumId w:val="149"/>
  </w:num>
  <w:num w:numId="6">
    <w:abstractNumId w:val="118"/>
  </w:num>
  <w:num w:numId="7">
    <w:abstractNumId w:val="144"/>
  </w:num>
  <w:num w:numId="8">
    <w:abstractNumId w:val="3"/>
  </w:num>
  <w:num w:numId="9">
    <w:abstractNumId w:val="189"/>
  </w:num>
  <w:num w:numId="10">
    <w:abstractNumId w:val="164"/>
  </w:num>
  <w:num w:numId="11">
    <w:abstractNumId w:val="119"/>
  </w:num>
  <w:num w:numId="12">
    <w:abstractNumId w:val="115"/>
  </w:num>
  <w:num w:numId="13">
    <w:abstractNumId w:val="140"/>
  </w:num>
  <w:num w:numId="14">
    <w:abstractNumId w:val="148"/>
  </w:num>
  <w:num w:numId="15">
    <w:abstractNumId w:val="127"/>
  </w:num>
  <w:num w:numId="16">
    <w:abstractNumId w:val="106"/>
  </w:num>
  <w:num w:numId="17">
    <w:abstractNumId w:val="143"/>
  </w:num>
  <w:num w:numId="18">
    <w:abstractNumId w:val="213"/>
  </w:num>
  <w:num w:numId="19">
    <w:abstractNumId w:val="90"/>
  </w:num>
  <w:num w:numId="20">
    <w:abstractNumId w:val="120"/>
  </w:num>
  <w:num w:numId="21">
    <w:abstractNumId w:val="91"/>
  </w:num>
  <w:num w:numId="22">
    <w:abstractNumId w:val="183"/>
  </w:num>
  <w:num w:numId="23">
    <w:abstractNumId w:val="202"/>
  </w:num>
  <w:num w:numId="24">
    <w:abstractNumId w:val="113"/>
  </w:num>
  <w:num w:numId="25">
    <w:abstractNumId w:val="103"/>
  </w:num>
  <w:num w:numId="26">
    <w:abstractNumId w:val="1"/>
  </w:num>
  <w:num w:numId="27">
    <w:abstractNumId w:val="14"/>
  </w:num>
  <w:num w:numId="28">
    <w:abstractNumId w:val="4"/>
  </w:num>
  <w:num w:numId="29">
    <w:abstractNumId w:val="5"/>
  </w:num>
  <w:num w:numId="30">
    <w:abstractNumId w:val="6"/>
  </w:num>
  <w:num w:numId="31">
    <w:abstractNumId w:val="7"/>
  </w:num>
  <w:num w:numId="32">
    <w:abstractNumId w:val="163"/>
  </w:num>
  <w:num w:numId="33">
    <w:abstractNumId w:val="126"/>
  </w:num>
  <w:num w:numId="34">
    <w:abstractNumId w:val="151"/>
  </w:num>
  <w:num w:numId="35">
    <w:abstractNumId w:val="96"/>
  </w:num>
  <w:num w:numId="36">
    <w:abstractNumId w:val="150"/>
  </w:num>
  <w:num w:numId="37">
    <w:abstractNumId w:val="201"/>
  </w:num>
  <w:num w:numId="38">
    <w:abstractNumId w:val="124"/>
  </w:num>
  <w:num w:numId="39">
    <w:abstractNumId w:val="193"/>
  </w:num>
  <w:num w:numId="40">
    <w:abstractNumId w:val="135"/>
  </w:num>
  <w:num w:numId="41">
    <w:abstractNumId w:val="169"/>
  </w:num>
  <w:num w:numId="42">
    <w:abstractNumId w:val="160"/>
  </w:num>
  <w:num w:numId="43">
    <w:abstractNumId w:val="171"/>
  </w:num>
  <w:num w:numId="44">
    <w:abstractNumId w:val="214"/>
  </w:num>
  <w:num w:numId="45">
    <w:abstractNumId w:val="112"/>
  </w:num>
  <w:num w:numId="46">
    <w:abstractNumId w:val="158"/>
  </w:num>
  <w:num w:numId="47">
    <w:abstractNumId w:val="178"/>
  </w:num>
  <w:num w:numId="48">
    <w:abstractNumId w:val="203"/>
  </w:num>
  <w:num w:numId="49">
    <w:abstractNumId w:val="88"/>
  </w:num>
  <w:num w:numId="50">
    <w:abstractNumId w:val="89"/>
  </w:num>
  <w:num w:numId="51">
    <w:abstractNumId w:val="209"/>
  </w:num>
  <w:num w:numId="52">
    <w:abstractNumId w:val="172"/>
  </w:num>
  <w:num w:numId="53">
    <w:abstractNumId w:val="147"/>
  </w:num>
  <w:num w:numId="54">
    <w:abstractNumId w:val="92"/>
  </w:num>
  <w:num w:numId="55">
    <w:abstractNumId w:val="93"/>
  </w:num>
  <w:num w:numId="56">
    <w:abstractNumId w:val="99"/>
  </w:num>
  <w:num w:numId="57">
    <w:abstractNumId w:val="187"/>
  </w:num>
  <w:num w:numId="58">
    <w:abstractNumId w:val="208"/>
  </w:num>
  <w:num w:numId="59">
    <w:abstractNumId w:val="116"/>
  </w:num>
  <w:num w:numId="60">
    <w:abstractNumId w:val="180"/>
  </w:num>
  <w:num w:numId="61">
    <w:abstractNumId w:val="188"/>
  </w:num>
  <w:num w:numId="62">
    <w:abstractNumId w:val="212"/>
  </w:num>
  <w:num w:numId="63">
    <w:abstractNumId w:val="122"/>
  </w:num>
  <w:num w:numId="64">
    <w:abstractNumId w:val="190"/>
  </w:num>
  <w:num w:numId="65">
    <w:abstractNumId w:val="161"/>
  </w:num>
  <w:num w:numId="66">
    <w:abstractNumId w:val="206"/>
  </w:num>
  <w:num w:numId="67">
    <w:abstractNumId w:val="21"/>
  </w:num>
  <w:num w:numId="68">
    <w:abstractNumId w:val="165"/>
  </w:num>
  <w:num w:numId="69">
    <w:abstractNumId w:val="145"/>
  </w:num>
  <w:num w:numId="70">
    <w:abstractNumId w:val="166"/>
  </w:num>
  <w:num w:numId="71">
    <w:abstractNumId w:val="156"/>
  </w:num>
  <w:num w:numId="72">
    <w:abstractNumId w:val="154"/>
  </w:num>
  <w:num w:numId="73">
    <w:abstractNumId w:val="125"/>
  </w:num>
  <w:num w:numId="74">
    <w:abstractNumId w:val="175"/>
  </w:num>
  <w:num w:numId="75">
    <w:abstractNumId w:val="123"/>
  </w:num>
  <w:num w:numId="76">
    <w:abstractNumId w:val="132"/>
  </w:num>
  <w:num w:numId="77">
    <w:abstractNumId w:val="170"/>
  </w:num>
  <w:num w:numId="78">
    <w:abstractNumId w:val="100"/>
  </w:num>
  <w:num w:numId="79">
    <w:abstractNumId w:val="95"/>
  </w:num>
  <w:num w:numId="80">
    <w:abstractNumId w:val="129"/>
  </w:num>
  <w:num w:numId="81">
    <w:abstractNumId w:val="138"/>
  </w:num>
  <w:num w:numId="82">
    <w:abstractNumId w:val="102"/>
  </w:num>
  <w:num w:numId="83">
    <w:abstractNumId w:val="186"/>
  </w:num>
  <w:num w:numId="84">
    <w:abstractNumId w:val="191"/>
  </w:num>
  <w:num w:numId="85">
    <w:abstractNumId w:val="153"/>
  </w:num>
  <w:num w:numId="86">
    <w:abstractNumId w:val="176"/>
  </w:num>
  <w:num w:numId="87">
    <w:abstractNumId w:val="157"/>
  </w:num>
  <w:num w:numId="88">
    <w:abstractNumId w:val="204"/>
  </w:num>
  <w:num w:numId="89">
    <w:abstractNumId w:val="133"/>
  </w:num>
  <w:num w:numId="90">
    <w:abstractNumId w:val="207"/>
  </w:num>
  <w:num w:numId="91">
    <w:abstractNumId w:val="107"/>
  </w:num>
  <w:num w:numId="92">
    <w:abstractNumId w:val="105"/>
  </w:num>
  <w:numIdMacAtCleanup w:val="8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hideGrammaticalErrors/>
  <w:stylePaneFormatFilter w:val="0000"/>
  <w:defaultTabStop w:val="709"/>
  <w:hyphenationZone w:val="425"/>
  <w:defaultTableStyle w:val="Normalny"/>
  <w:drawingGridHorizontalSpacing w:val="120"/>
  <w:drawingGridVerticalSpacing w:val="0"/>
  <w:displayHorizontalDrawingGridEvery w:val="0"/>
  <w:displayVerticalDrawingGridEvery w:val="0"/>
  <w:characterSpacingControl w:val="doNotCompress"/>
  <w:hdrShapeDefaults>
    <o:shapedefaults v:ext="edit" spidmax="18434">
      <o:colormenu v:ext="edit" fillcolor="none [4]" strokecolor="none [1]" shadowcolor="none [2]"/>
    </o:shapedefaults>
  </w:hdrShapeDefaults>
  <w:footnotePr>
    <w:footnote w:id="0"/>
    <w:footnote w:id="1"/>
  </w:footnotePr>
  <w:endnotePr>
    <w:endnote w:id="0"/>
    <w:endnote w:id="1"/>
  </w:endnotePr>
  <w:compat/>
  <w:rsids>
    <w:rsidRoot w:val="0089549F"/>
    <w:rsid w:val="0000000A"/>
    <w:rsid w:val="00000F47"/>
    <w:rsid w:val="00002DE9"/>
    <w:rsid w:val="000042F9"/>
    <w:rsid w:val="00006255"/>
    <w:rsid w:val="00006D6F"/>
    <w:rsid w:val="00010377"/>
    <w:rsid w:val="00011036"/>
    <w:rsid w:val="00011BD3"/>
    <w:rsid w:val="00013247"/>
    <w:rsid w:val="000135C2"/>
    <w:rsid w:val="000139A2"/>
    <w:rsid w:val="00015092"/>
    <w:rsid w:val="00016D82"/>
    <w:rsid w:val="00017299"/>
    <w:rsid w:val="0001752B"/>
    <w:rsid w:val="00017BA2"/>
    <w:rsid w:val="000201C6"/>
    <w:rsid w:val="00020436"/>
    <w:rsid w:val="000207D3"/>
    <w:rsid w:val="00021AEA"/>
    <w:rsid w:val="00021AFB"/>
    <w:rsid w:val="00022330"/>
    <w:rsid w:val="00022677"/>
    <w:rsid w:val="00023F9F"/>
    <w:rsid w:val="000257BC"/>
    <w:rsid w:val="0002598E"/>
    <w:rsid w:val="00025E46"/>
    <w:rsid w:val="00026779"/>
    <w:rsid w:val="00031165"/>
    <w:rsid w:val="00032AC4"/>
    <w:rsid w:val="00032E88"/>
    <w:rsid w:val="000337B8"/>
    <w:rsid w:val="00033886"/>
    <w:rsid w:val="00033DE6"/>
    <w:rsid w:val="00034787"/>
    <w:rsid w:val="00034911"/>
    <w:rsid w:val="000366A7"/>
    <w:rsid w:val="000366AF"/>
    <w:rsid w:val="00040827"/>
    <w:rsid w:val="00040D82"/>
    <w:rsid w:val="0004392A"/>
    <w:rsid w:val="00043994"/>
    <w:rsid w:val="00044161"/>
    <w:rsid w:val="00044971"/>
    <w:rsid w:val="00044CB9"/>
    <w:rsid w:val="000460D7"/>
    <w:rsid w:val="00046CAE"/>
    <w:rsid w:val="00047D0B"/>
    <w:rsid w:val="00050135"/>
    <w:rsid w:val="000535DC"/>
    <w:rsid w:val="00054EA3"/>
    <w:rsid w:val="000560B9"/>
    <w:rsid w:val="00057EE5"/>
    <w:rsid w:val="0006114F"/>
    <w:rsid w:val="000616D6"/>
    <w:rsid w:val="00062798"/>
    <w:rsid w:val="000645DD"/>
    <w:rsid w:val="00065E26"/>
    <w:rsid w:val="0006622A"/>
    <w:rsid w:val="000670D4"/>
    <w:rsid w:val="0006747C"/>
    <w:rsid w:val="0006771F"/>
    <w:rsid w:val="000701DC"/>
    <w:rsid w:val="00070249"/>
    <w:rsid w:val="0007067C"/>
    <w:rsid w:val="00070BBC"/>
    <w:rsid w:val="00071C0C"/>
    <w:rsid w:val="00073C85"/>
    <w:rsid w:val="00074384"/>
    <w:rsid w:val="00076E60"/>
    <w:rsid w:val="0007727A"/>
    <w:rsid w:val="00081554"/>
    <w:rsid w:val="00082457"/>
    <w:rsid w:val="0008269A"/>
    <w:rsid w:val="00082EB1"/>
    <w:rsid w:val="000832D2"/>
    <w:rsid w:val="00084843"/>
    <w:rsid w:val="00084F0F"/>
    <w:rsid w:val="00085AEF"/>
    <w:rsid w:val="00087855"/>
    <w:rsid w:val="00087D0E"/>
    <w:rsid w:val="00090EB7"/>
    <w:rsid w:val="000910C1"/>
    <w:rsid w:val="00091711"/>
    <w:rsid w:val="00091B61"/>
    <w:rsid w:val="00092ABE"/>
    <w:rsid w:val="00092C50"/>
    <w:rsid w:val="000930E6"/>
    <w:rsid w:val="00093410"/>
    <w:rsid w:val="00094551"/>
    <w:rsid w:val="000956C5"/>
    <w:rsid w:val="000964EC"/>
    <w:rsid w:val="0009692F"/>
    <w:rsid w:val="000971BE"/>
    <w:rsid w:val="000979CF"/>
    <w:rsid w:val="00097BDA"/>
    <w:rsid w:val="000A2B67"/>
    <w:rsid w:val="000A3203"/>
    <w:rsid w:val="000A400A"/>
    <w:rsid w:val="000A42DF"/>
    <w:rsid w:val="000A468F"/>
    <w:rsid w:val="000A5EA8"/>
    <w:rsid w:val="000A708F"/>
    <w:rsid w:val="000A76E0"/>
    <w:rsid w:val="000B0E0B"/>
    <w:rsid w:val="000B11D6"/>
    <w:rsid w:val="000B1627"/>
    <w:rsid w:val="000B1CE0"/>
    <w:rsid w:val="000B2496"/>
    <w:rsid w:val="000B2F98"/>
    <w:rsid w:val="000B3358"/>
    <w:rsid w:val="000B3B5B"/>
    <w:rsid w:val="000B4695"/>
    <w:rsid w:val="000B4E71"/>
    <w:rsid w:val="000B5048"/>
    <w:rsid w:val="000B61A2"/>
    <w:rsid w:val="000B6246"/>
    <w:rsid w:val="000B66FC"/>
    <w:rsid w:val="000B700D"/>
    <w:rsid w:val="000C0917"/>
    <w:rsid w:val="000C1F2E"/>
    <w:rsid w:val="000C3440"/>
    <w:rsid w:val="000C5459"/>
    <w:rsid w:val="000C6420"/>
    <w:rsid w:val="000C755B"/>
    <w:rsid w:val="000C75AD"/>
    <w:rsid w:val="000D5BE2"/>
    <w:rsid w:val="000D6473"/>
    <w:rsid w:val="000E0809"/>
    <w:rsid w:val="000E1053"/>
    <w:rsid w:val="000E275F"/>
    <w:rsid w:val="000E4D35"/>
    <w:rsid w:val="000E759E"/>
    <w:rsid w:val="000F0685"/>
    <w:rsid w:val="000F0EA7"/>
    <w:rsid w:val="000F1EC1"/>
    <w:rsid w:val="000F2370"/>
    <w:rsid w:val="000F47BE"/>
    <w:rsid w:val="000F5764"/>
    <w:rsid w:val="000F7E54"/>
    <w:rsid w:val="00100226"/>
    <w:rsid w:val="001018AB"/>
    <w:rsid w:val="0010222B"/>
    <w:rsid w:val="00102B36"/>
    <w:rsid w:val="00103977"/>
    <w:rsid w:val="00103B90"/>
    <w:rsid w:val="00103C3F"/>
    <w:rsid w:val="00105BD5"/>
    <w:rsid w:val="00106EA4"/>
    <w:rsid w:val="00107030"/>
    <w:rsid w:val="00111400"/>
    <w:rsid w:val="00111E46"/>
    <w:rsid w:val="00112215"/>
    <w:rsid w:val="001127A5"/>
    <w:rsid w:val="001127BE"/>
    <w:rsid w:val="0011516B"/>
    <w:rsid w:val="00115890"/>
    <w:rsid w:val="0011635A"/>
    <w:rsid w:val="00117B10"/>
    <w:rsid w:val="00117CD9"/>
    <w:rsid w:val="00120BAE"/>
    <w:rsid w:val="00121457"/>
    <w:rsid w:val="00122288"/>
    <w:rsid w:val="0012659D"/>
    <w:rsid w:val="00126A39"/>
    <w:rsid w:val="0012731F"/>
    <w:rsid w:val="00127F8C"/>
    <w:rsid w:val="001308F4"/>
    <w:rsid w:val="001309AA"/>
    <w:rsid w:val="00131B40"/>
    <w:rsid w:val="001331F1"/>
    <w:rsid w:val="00137B8F"/>
    <w:rsid w:val="00141A69"/>
    <w:rsid w:val="001431B3"/>
    <w:rsid w:val="00144009"/>
    <w:rsid w:val="001447C7"/>
    <w:rsid w:val="00144F7B"/>
    <w:rsid w:val="001504D7"/>
    <w:rsid w:val="0015176E"/>
    <w:rsid w:val="00151E08"/>
    <w:rsid w:val="00153413"/>
    <w:rsid w:val="0015371C"/>
    <w:rsid w:val="001540FA"/>
    <w:rsid w:val="0015452A"/>
    <w:rsid w:val="001549A1"/>
    <w:rsid w:val="00155C4F"/>
    <w:rsid w:val="00156493"/>
    <w:rsid w:val="0015663F"/>
    <w:rsid w:val="00157CEE"/>
    <w:rsid w:val="00157DAB"/>
    <w:rsid w:val="0016042B"/>
    <w:rsid w:val="00161184"/>
    <w:rsid w:val="0016368B"/>
    <w:rsid w:val="00164C68"/>
    <w:rsid w:val="00167B42"/>
    <w:rsid w:val="00170C61"/>
    <w:rsid w:val="00171A49"/>
    <w:rsid w:val="001727E9"/>
    <w:rsid w:val="001731ED"/>
    <w:rsid w:val="00173F45"/>
    <w:rsid w:val="00174319"/>
    <w:rsid w:val="00174A14"/>
    <w:rsid w:val="001767DD"/>
    <w:rsid w:val="0017749D"/>
    <w:rsid w:val="00177935"/>
    <w:rsid w:val="00177BA6"/>
    <w:rsid w:val="0018124B"/>
    <w:rsid w:val="00181314"/>
    <w:rsid w:val="00181394"/>
    <w:rsid w:val="0018190D"/>
    <w:rsid w:val="001828EC"/>
    <w:rsid w:val="0018384C"/>
    <w:rsid w:val="00183952"/>
    <w:rsid w:val="00184202"/>
    <w:rsid w:val="00185056"/>
    <w:rsid w:val="00185B7A"/>
    <w:rsid w:val="0018627E"/>
    <w:rsid w:val="00186520"/>
    <w:rsid w:val="001934AE"/>
    <w:rsid w:val="001A2E50"/>
    <w:rsid w:val="001A3D38"/>
    <w:rsid w:val="001A5824"/>
    <w:rsid w:val="001A5D6B"/>
    <w:rsid w:val="001A6708"/>
    <w:rsid w:val="001A6B05"/>
    <w:rsid w:val="001A6CD5"/>
    <w:rsid w:val="001A73AF"/>
    <w:rsid w:val="001B0051"/>
    <w:rsid w:val="001B11EE"/>
    <w:rsid w:val="001B254F"/>
    <w:rsid w:val="001B5925"/>
    <w:rsid w:val="001B5FC0"/>
    <w:rsid w:val="001C22AB"/>
    <w:rsid w:val="001C22C4"/>
    <w:rsid w:val="001C28C5"/>
    <w:rsid w:val="001C4B44"/>
    <w:rsid w:val="001C65EE"/>
    <w:rsid w:val="001C6B4F"/>
    <w:rsid w:val="001C6FA4"/>
    <w:rsid w:val="001D07C7"/>
    <w:rsid w:val="001D1868"/>
    <w:rsid w:val="001D26F3"/>
    <w:rsid w:val="001D3DA7"/>
    <w:rsid w:val="001D55E7"/>
    <w:rsid w:val="001D649D"/>
    <w:rsid w:val="001E0599"/>
    <w:rsid w:val="001E25C4"/>
    <w:rsid w:val="001E27EC"/>
    <w:rsid w:val="001E2EDD"/>
    <w:rsid w:val="001E326B"/>
    <w:rsid w:val="001E3963"/>
    <w:rsid w:val="001E3F4E"/>
    <w:rsid w:val="001E5A9D"/>
    <w:rsid w:val="001E6311"/>
    <w:rsid w:val="001E780F"/>
    <w:rsid w:val="001E7DD9"/>
    <w:rsid w:val="001F02C9"/>
    <w:rsid w:val="001F4E79"/>
    <w:rsid w:val="001F6A6B"/>
    <w:rsid w:val="001F71D9"/>
    <w:rsid w:val="001F7B93"/>
    <w:rsid w:val="001F7EB9"/>
    <w:rsid w:val="00200930"/>
    <w:rsid w:val="00200D9F"/>
    <w:rsid w:val="00202010"/>
    <w:rsid w:val="002021F8"/>
    <w:rsid w:val="00202355"/>
    <w:rsid w:val="0020295C"/>
    <w:rsid w:val="00203AB7"/>
    <w:rsid w:val="002056C8"/>
    <w:rsid w:val="00206009"/>
    <w:rsid w:val="0020722D"/>
    <w:rsid w:val="00207901"/>
    <w:rsid w:val="00207DFB"/>
    <w:rsid w:val="00210F5B"/>
    <w:rsid w:val="002126C9"/>
    <w:rsid w:val="002138D0"/>
    <w:rsid w:val="00213A4E"/>
    <w:rsid w:val="00215078"/>
    <w:rsid w:val="00215240"/>
    <w:rsid w:val="00216370"/>
    <w:rsid w:val="002164C9"/>
    <w:rsid w:val="00221E64"/>
    <w:rsid w:val="00222752"/>
    <w:rsid w:val="002239D3"/>
    <w:rsid w:val="00224C9A"/>
    <w:rsid w:val="00227836"/>
    <w:rsid w:val="002300D9"/>
    <w:rsid w:val="00230FBB"/>
    <w:rsid w:val="00231077"/>
    <w:rsid w:val="00231B2E"/>
    <w:rsid w:val="00232F72"/>
    <w:rsid w:val="002351B7"/>
    <w:rsid w:val="00236306"/>
    <w:rsid w:val="00237292"/>
    <w:rsid w:val="00237CC0"/>
    <w:rsid w:val="00237EEC"/>
    <w:rsid w:val="00240657"/>
    <w:rsid w:val="002429D4"/>
    <w:rsid w:val="002431F1"/>
    <w:rsid w:val="0024431F"/>
    <w:rsid w:val="00245ED7"/>
    <w:rsid w:val="002460AF"/>
    <w:rsid w:val="00246852"/>
    <w:rsid w:val="002472D6"/>
    <w:rsid w:val="00250FA0"/>
    <w:rsid w:val="0025310A"/>
    <w:rsid w:val="00253B89"/>
    <w:rsid w:val="00253BAF"/>
    <w:rsid w:val="00254950"/>
    <w:rsid w:val="002568C8"/>
    <w:rsid w:val="002579D9"/>
    <w:rsid w:val="00257A94"/>
    <w:rsid w:val="00260A75"/>
    <w:rsid w:val="00265C9A"/>
    <w:rsid w:val="00265DEE"/>
    <w:rsid w:val="00266118"/>
    <w:rsid w:val="002663C6"/>
    <w:rsid w:val="00266BD6"/>
    <w:rsid w:val="0027086F"/>
    <w:rsid w:val="00271074"/>
    <w:rsid w:val="0027256C"/>
    <w:rsid w:val="00274EF7"/>
    <w:rsid w:val="00276EC6"/>
    <w:rsid w:val="0027711D"/>
    <w:rsid w:val="00277237"/>
    <w:rsid w:val="00277326"/>
    <w:rsid w:val="00277D49"/>
    <w:rsid w:val="002816BC"/>
    <w:rsid w:val="00281B74"/>
    <w:rsid w:val="00282061"/>
    <w:rsid w:val="00282321"/>
    <w:rsid w:val="00282EEB"/>
    <w:rsid w:val="00283AD6"/>
    <w:rsid w:val="002840F3"/>
    <w:rsid w:val="00284397"/>
    <w:rsid w:val="002845F7"/>
    <w:rsid w:val="002848C6"/>
    <w:rsid w:val="00284B63"/>
    <w:rsid w:val="00286516"/>
    <w:rsid w:val="00290D39"/>
    <w:rsid w:val="00290DD7"/>
    <w:rsid w:val="002910AE"/>
    <w:rsid w:val="002915B2"/>
    <w:rsid w:val="00291E83"/>
    <w:rsid w:val="00292EA4"/>
    <w:rsid w:val="0029358C"/>
    <w:rsid w:val="0029399B"/>
    <w:rsid w:val="00293C09"/>
    <w:rsid w:val="00294564"/>
    <w:rsid w:val="00295E4F"/>
    <w:rsid w:val="00295E65"/>
    <w:rsid w:val="00296506"/>
    <w:rsid w:val="00296DCB"/>
    <w:rsid w:val="002A1A0C"/>
    <w:rsid w:val="002A20DC"/>
    <w:rsid w:val="002A3692"/>
    <w:rsid w:val="002A40B7"/>
    <w:rsid w:val="002A42AA"/>
    <w:rsid w:val="002A4C5C"/>
    <w:rsid w:val="002A5076"/>
    <w:rsid w:val="002A762D"/>
    <w:rsid w:val="002A76EF"/>
    <w:rsid w:val="002A7E01"/>
    <w:rsid w:val="002A7F93"/>
    <w:rsid w:val="002B1331"/>
    <w:rsid w:val="002B1906"/>
    <w:rsid w:val="002B1DEA"/>
    <w:rsid w:val="002B2BAA"/>
    <w:rsid w:val="002B2C74"/>
    <w:rsid w:val="002B2CBB"/>
    <w:rsid w:val="002B4D82"/>
    <w:rsid w:val="002B4F4B"/>
    <w:rsid w:val="002B6D47"/>
    <w:rsid w:val="002C0B59"/>
    <w:rsid w:val="002C1BDA"/>
    <w:rsid w:val="002C3142"/>
    <w:rsid w:val="002C37B1"/>
    <w:rsid w:val="002C4530"/>
    <w:rsid w:val="002C6360"/>
    <w:rsid w:val="002C71C1"/>
    <w:rsid w:val="002C7707"/>
    <w:rsid w:val="002C7B18"/>
    <w:rsid w:val="002D0E1B"/>
    <w:rsid w:val="002D1E50"/>
    <w:rsid w:val="002D2647"/>
    <w:rsid w:val="002D413C"/>
    <w:rsid w:val="002D41C0"/>
    <w:rsid w:val="002D4958"/>
    <w:rsid w:val="002D675D"/>
    <w:rsid w:val="002D6B9F"/>
    <w:rsid w:val="002D7E34"/>
    <w:rsid w:val="002E18F2"/>
    <w:rsid w:val="002E1FC8"/>
    <w:rsid w:val="002E2469"/>
    <w:rsid w:val="002E2D54"/>
    <w:rsid w:val="002E2FCB"/>
    <w:rsid w:val="002E35C5"/>
    <w:rsid w:val="002E3E7F"/>
    <w:rsid w:val="002E42D4"/>
    <w:rsid w:val="002E4967"/>
    <w:rsid w:val="002E4A3C"/>
    <w:rsid w:val="002E4AC2"/>
    <w:rsid w:val="002E551A"/>
    <w:rsid w:val="002E5E0C"/>
    <w:rsid w:val="002E7AA0"/>
    <w:rsid w:val="002F006A"/>
    <w:rsid w:val="002F19A5"/>
    <w:rsid w:val="002F1A70"/>
    <w:rsid w:val="002F2141"/>
    <w:rsid w:val="002F3571"/>
    <w:rsid w:val="002F3DEF"/>
    <w:rsid w:val="002F47A6"/>
    <w:rsid w:val="002F4AEB"/>
    <w:rsid w:val="002F6BF5"/>
    <w:rsid w:val="002F7B7B"/>
    <w:rsid w:val="0030070A"/>
    <w:rsid w:val="00300749"/>
    <w:rsid w:val="00301374"/>
    <w:rsid w:val="00301856"/>
    <w:rsid w:val="00302062"/>
    <w:rsid w:val="00302FD0"/>
    <w:rsid w:val="003034E4"/>
    <w:rsid w:val="00304B01"/>
    <w:rsid w:val="00304F89"/>
    <w:rsid w:val="00305F17"/>
    <w:rsid w:val="00305FE4"/>
    <w:rsid w:val="00307F57"/>
    <w:rsid w:val="003142E5"/>
    <w:rsid w:val="00314872"/>
    <w:rsid w:val="00314F23"/>
    <w:rsid w:val="00315824"/>
    <w:rsid w:val="003163D3"/>
    <w:rsid w:val="003168FB"/>
    <w:rsid w:val="00316F72"/>
    <w:rsid w:val="00317588"/>
    <w:rsid w:val="0032098F"/>
    <w:rsid w:val="00320B7C"/>
    <w:rsid w:val="00324851"/>
    <w:rsid w:val="00325050"/>
    <w:rsid w:val="00325419"/>
    <w:rsid w:val="00326CCC"/>
    <w:rsid w:val="0032705A"/>
    <w:rsid w:val="0032730D"/>
    <w:rsid w:val="003276AE"/>
    <w:rsid w:val="00330B1F"/>
    <w:rsid w:val="00330ECA"/>
    <w:rsid w:val="00331709"/>
    <w:rsid w:val="0033187D"/>
    <w:rsid w:val="00333381"/>
    <w:rsid w:val="00335D83"/>
    <w:rsid w:val="003375F0"/>
    <w:rsid w:val="00340CE0"/>
    <w:rsid w:val="00341EE8"/>
    <w:rsid w:val="00342127"/>
    <w:rsid w:val="00343752"/>
    <w:rsid w:val="003445FB"/>
    <w:rsid w:val="003451B2"/>
    <w:rsid w:val="00345870"/>
    <w:rsid w:val="00346D82"/>
    <w:rsid w:val="00346E4A"/>
    <w:rsid w:val="003477CD"/>
    <w:rsid w:val="0035046C"/>
    <w:rsid w:val="00351FC4"/>
    <w:rsid w:val="00352938"/>
    <w:rsid w:val="003539A6"/>
    <w:rsid w:val="003545DC"/>
    <w:rsid w:val="00354767"/>
    <w:rsid w:val="00357087"/>
    <w:rsid w:val="0036030F"/>
    <w:rsid w:val="0036244A"/>
    <w:rsid w:val="003633B3"/>
    <w:rsid w:val="00363BFC"/>
    <w:rsid w:val="00363DF3"/>
    <w:rsid w:val="0036411C"/>
    <w:rsid w:val="003648A9"/>
    <w:rsid w:val="003648E0"/>
    <w:rsid w:val="00365DB2"/>
    <w:rsid w:val="00370378"/>
    <w:rsid w:val="003717FC"/>
    <w:rsid w:val="00372D55"/>
    <w:rsid w:val="003732B5"/>
    <w:rsid w:val="00373A41"/>
    <w:rsid w:val="00373C57"/>
    <w:rsid w:val="00373D2B"/>
    <w:rsid w:val="00374304"/>
    <w:rsid w:val="00374B7F"/>
    <w:rsid w:val="003751C1"/>
    <w:rsid w:val="003757B4"/>
    <w:rsid w:val="00375D3A"/>
    <w:rsid w:val="00376520"/>
    <w:rsid w:val="00376C90"/>
    <w:rsid w:val="00377BBE"/>
    <w:rsid w:val="00381361"/>
    <w:rsid w:val="003842A3"/>
    <w:rsid w:val="00384D13"/>
    <w:rsid w:val="003917A5"/>
    <w:rsid w:val="00391C21"/>
    <w:rsid w:val="00392639"/>
    <w:rsid w:val="00394541"/>
    <w:rsid w:val="00394DC6"/>
    <w:rsid w:val="00396AC6"/>
    <w:rsid w:val="00397270"/>
    <w:rsid w:val="00397E01"/>
    <w:rsid w:val="003A012F"/>
    <w:rsid w:val="003A229A"/>
    <w:rsid w:val="003A2316"/>
    <w:rsid w:val="003A2562"/>
    <w:rsid w:val="003A2590"/>
    <w:rsid w:val="003A310B"/>
    <w:rsid w:val="003A43BC"/>
    <w:rsid w:val="003A4510"/>
    <w:rsid w:val="003A65CD"/>
    <w:rsid w:val="003A7A45"/>
    <w:rsid w:val="003B024E"/>
    <w:rsid w:val="003B0E44"/>
    <w:rsid w:val="003B237C"/>
    <w:rsid w:val="003B3C3F"/>
    <w:rsid w:val="003B3FFC"/>
    <w:rsid w:val="003B41D8"/>
    <w:rsid w:val="003B421B"/>
    <w:rsid w:val="003B435E"/>
    <w:rsid w:val="003B4D6E"/>
    <w:rsid w:val="003B6797"/>
    <w:rsid w:val="003B68A6"/>
    <w:rsid w:val="003C0448"/>
    <w:rsid w:val="003C08EF"/>
    <w:rsid w:val="003C4AC9"/>
    <w:rsid w:val="003C4CFA"/>
    <w:rsid w:val="003C5D35"/>
    <w:rsid w:val="003C67E6"/>
    <w:rsid w:val="003D0069"/>
    <w:rsid w:val="003D02C7"/>
    <w:rsid w:val="003D086E"/>
    <w:rsid w:val="003D459F"/>
    <w:rsid w:val="003D4A93"/>
    <w:rsid w:val="003D6087"/>
    <w:rsid w:val="003D63F1"/>
    <w:rsid w:val="003D662F"/>
    <w:rsid w:val="003D7E57"/>
    <w:rsid w:val="003E019F"/>
    <w:rsid w:val="003E0369"/>
    <w:rsid w:val="003E07AB"/>
    <w:rsid w:val="003E1548"/>
    <w:rsid w:val="003E15E4"/>
    <w:rsid w:val="003E249A"/>
    <w:rsid w:val="003E24C0"/>
    <w:rsid w:val="003E7D16"/>
    <w:rsid w:val="003F0DF4"/>
    <w:rsid w:val="003F0F02"/>
    <w:rsid w:val="003F122A"/>
    <w:rsid w:val="003F210C"/>
    <w:rsid w:val="003F31C1"/>
    <w:rsid w:val="003F44A5"/>
    <w:rsid w:val="003F68D3"/>
    <w:rsid w:val="003F68E7"/>
    <w:rsid w:val="003F7241"/>
    <w:rsid w:val="00400E06"/>
    <w:rsid w:val="00401CE4"/>
    <w:rsid w:val="00403434"/>
    <w:rsid w:val="004039F0"/>
    <w:rsid w:val="0040400D"/>
    <w:rsid w:val="0040444A"/>
    <w:rsid w:val="00406E06"/>
    <w:rsid w:val="004073FC"/>
    <w:rsid w:val="00407A92"/>
    <w:rsid w:val="004100AD"/>
    <w:rsid w:val="00410DAE"/>
    <w:rsid w:val="00411497"/>
    <w:rsid w:val="0041276C"/>
    <w:rsid w:val="00413B21"/>
    <w:rsid w:val="00413B8E"/>
    <w:rsid w:val="004147FA"/>
    <w:rsid w:val="00416654"/>
    <w:rsid w:val="00416AF2"/>
    <w:rsid w:val="00420E6B"/>
    <w:rsid w:val="004217F7"/>
    <w:rsid w:val="00422E73"/>
    <w:rsid w:val="004238EF"/>
    <w:rsid w:val="004239B9"/>
    <w:rsid w:val="00423AAA"/>
    <w:rsid w:val="004250EB"/>
    <w:rsid w:val="00425991"/>
    <w:rsid w:val="00425FAE"/>
    <w:rsid w:val="00426AD8"/>
    <w:rsid w:val="00431620"/>
    <w:rsid w:val="00433252"/>
    <w:rsid w:val="004352EE"/>
    <w:rsid w:val="00435581"/>
    <w:rsid w:val="00435E1F"/>
    <w:rsid w:val="00437FA5"/>
    <w:rsid w:val="0044053A"/>
    <w:rsid w:val="00444009"/>
    <w:rsid w:val="00444CB6"/>
    <w:rsid w:val="00445552"/>
    <w:rsid w:val="00445779"/>
    <w:rsid w:val="0044592F"/>
    <w:rsid w:val="0044633E"/>
    <w:rsid w:val="00446913"/>
    <w:rsid w:val="00447379"/>
    <w:rsid w:val="00450521"/>
    <w:rsid w:val="00451E32"/>
    <w:rsid w:val="004522EF"/>
    <w:rsid w:val="004524B0"/>
    <w:rsid w:val="0045369C"/>
    <w:rsid w:val="00453923"/>
    <w:rsid w:val="00453C63"/>
    <w:rsid w:val="00453F6D"/>
    <w:rsid w:val="0045466B"/>
    <w:rsid w:val="00455423"/>
    <w:rsid w:val="004573E5"/>
    <w:rsid w:val="004574C2"/>
    <w:rsid w:val="004578E4"/>
    <w:rsid w:val="00460F49"/>
    <w:rsid w:val="00461F56"/>
    <w:rsid w:val="00462A26"/>
    <w:rsid w:val="00463B5B"/>
    <w:rsid w:val="00463CAB"/>
    <w:rsid w:val="00464FCA"/>
    <w:rsid w:val="00466323"/>
    <w:rsid w:val="00466648"/>
    <w:rsid w:val="00471EA0"/>
    <w:rsid w:val="00472FFA"/>
    <w:rsid w:val="00473289"/>
    <w:rsid w:val="00480D07"/>
    <w:rsid w:val="0048198C"/>
    <w:rsid w:val="0048270B"/>
    <w:rsid w:val="00482AF1"/>
    <w:rsid w:val="00482F4D"/>
    <w:rsid w:val="004842F5"/>
    <w:rsid w:val="0048481D"/>
    <w:rsid w:val="00484A8F"/>
    <w:rsid w:val="00486446"/>
    <w:rsid w:val="00490E72"/>
    <w:rsid w:val="00491D5F"/>
    <w:rsid w:val="0049257D"/>
    <w:rsid w:val="00492F6F"/>
    <w:rsid w:val="00492FE0"/>
    <w:rsid w:val="00493F6D"/>
    <w:rsid w:val="00494CDB"/>
    <w:rsid w:val="0049556A"/>
    <w:rsid w:val="00495DBB"/>
    <w:rsid w:val="00495EBA"/>
    <w:rsid w:val="0049679F"/>
    <w:rsid w:val="00496F1A"/>
    <w:rsid w:val="004A0348"/>
    <w:rsid w:val="004A0480"/>
    <w:rsid w:val="004A1F52"/>
    <w:rsid w:val="004A201F"/>
    <w:rsid w:val="004A3DD6"/>
    <w:rsid w:val="004A4978"/>
    <w:rsid w:val="004A7053"/>
    <w:rsid w:val="004A78D5"/>
    <w:rsid w:val="004A7DF5"/>
    <w:rsid w:val="004B0676"/>
    <w:rsid w:val="004B105A"/>
    <w:rsid w:val="004B2172"/>
    <w:rsid w:val="004B23D1"/>
    <w:rsid w:val="004B2F8C"/>
    <w:rsid w:val="004B3779"/>
    <w:rsid w:val="004B435A"/>
    <w:rsid w:val="004B650A"/>
    <w:rsid w:val="004C0AC3"/>
    <w:rsid w:val="004C0B14"/>
    <w:rsid w:val="004C1051"/>
    <w:rsid w:val="004C2F3D"/>
    <w:rsid w:val="004C4351"/>
    <w:rsid w:val="004C46B3"/>
    <w:rsid w:val="004C5482"/>
    <w:rsid w:val="004C57D5"/>
    <w:rsid w:val="004C584C"/>
    <w:rsid w:val="004C6F0A"/>
    <w:rsid w:val="004D04E7"/>
    <w:rsid w:val="004D0CDC"/>
    <w:rsid w:val="004D24C3"/>
    <w:rsid w:val="004D2759"/>
    <w:rsid w:val="004D34B4"/>
    <w:rsid w:val="004D5904"/>
    <w:rsid w:val="004D6CB5"/>
    <w:rsid w:val="004D772E"/>
    <w:rsid w:val="004E0306"/>
    <w:rsid w:val="004E1E7E"/>
    <w:rsid w:val="004E54B0"/>
    <w:rsid w:val="004E5CC3"/>
    <w:rsid w:val="004E6746"/>
    <w:rsid w:val="004E7546"/>
    <w:rsid w:val="004E7CB1"/>
    <w:rsid w:val="004F05A8"/>
    <w:rsid w:val="004F10F9"/>
    <w:rsid w:val="004F1BDB"/>
    <w:rsid w:val="004F303E"/>
    <w:rsid w:val="004F3E79"/>
    <w:rsid w:val="004F3FBE"/>
    <w:rsid w:val="004F536B"/>
    <w:rsid w:val="004F53E7"/>
    <w:rsid w:val="004F5CAD"/>
    <w:rsid w:val="004F5E1C"/>
    <w:rsid w:val="004F60E0"/>
    <w:rsid w:val="004F618B"/>
    <w:rsid w:val="004F698C"/>
    <w:rsid w:val="004F779C"/>
    <w:rsid w:val="005003A8"/>
    <w:rsid w:val="005010B9"/>
    <w:rsid w:val="00501C07"/>
    <w:rsid w:val="00501FA4"/>
    <w:rsid w:val="0050300C"/>
    <w:rsid w:val="005031A9"/>
    <w:rsid w:val="0050360D"/>
    <w:rsid w:val="00504488"/>
    <w:rsid w:val="005064CE"/>
    <w:rsid w:val="005064F9"/>
    <w:rsid w:val="0051048C"/>
    <w:rsid w:val="005104B1"/>
    <w:rsid w:val="00510F03"/>
    <w:rsid w:val="00513760"/>
    <w:rsid w:val="00517D57"/>
    <w:rsid w:val="005207E7"/>
    <w:rsid w:val="0052081C"/>
    <w:rsid w:val="005215C8"/>
    <w:rsid w:val="005224DE"/>
    <w:rsid w:val="00522F10"/>
    <w:rsid w:val="005259FE"/>
    <w:rsid w:val="00525A19"/>
    <w:rsid w:val="00525EE2"/>
    <w:rsid w:val="00530644"/>
    <w:rsid w:val="00531E04"/>
    <w:rsid w:val="00532250"/>
    <w:rsid w:val="005333A3"/>
    <w:rsid w:val="00533EF6"/>
    <w:rsid w:val="00534325"/>
    <w:rsid w:val="00534DDD"/>
    <w:rsid w:val="00534F8C"/>
    <w:rsid w:val="00535251"/>
    <w:rsid w:val="0053588E"/>
    <w:rsid w:val="00535ADF"/>
    <w:rsid w:val="0054096E"/>
    <w:rsid w:val="00541464"/>
    <w:rsid w:val="00542861"/>
    <w:rsid w:val="00542971"/>
    <w:rsid w:val="0054433B"/>
    <w:rsid w:val="00544B4D"/>
    <w:rsid w:val="00544C20"/>
    <w:rsid w:val="00544D45"/>
    <w:rsid w:val="00544D62"/>
    <w:rsid w:val="0054514B"/>
    <w:rsid w:val="00545261"/>
    <w:rsid w:val="00545379"/>
    <w:rsid w:val="00545918"/>
    <w:rsid w:val="005507A4"/>
    <w:rsid w:val="005515B4"/>
    <w:rsid w:val="0055194B"/>
    <w:rsid w:val="00554962"/>
    <w:rsid w:val="00556209"/>
    <w:rsid w:val="00556B94"/>
    <w:rsid w:val="005576DF"/>
    <w:rsid w:val="00560D57"/>
    <w:rsid w:val="00562FDA"/>
    <w:rsid w:val="005637F5"/>
    <w:rsid w:val="00564797"/>
    <w:rsid w:val="00565003"/>
    <w:rsid w:val="00565FF8"/>
    <w:rsid w:val="00567B5D"/>
    <w:rsid w:val="00567EAA"/>
    <w:rsid w:val="00570087"/>
    <w:rsid w:val="00572405"/>
    <w:rsid w:val="005724B6"/>
    <w:rsid w:val="00573CA6"/>
    <w:rsid w:val="0057503D"/>
    <w:rsid w:val="00576229"/>
    <w:rsid w:val="00576E1E"/>
    <w:rsid w:val="00580E42"/>
    <w:rsid w:val="00582313"/>
    <w:rsid w:val="00582DD2"/>
    <w:rsid w:val="0058360A"/>
    <w:rsid w:val="00584265"/>
    <w:rsid w:val="0059090F"/>
    <w:rsid w:val="00594502"/>
    <w:rsid w:val="00595167"/>
    <w:rsid w:val="005959F2"/>
    <w:rsid w:val="005966AD"/>
    <w:rsid w:val="005A04DA"/>
    <w:rsid w:val="005A1D7D"/>
    <w:rsid w:val="005A6734"/>
    <w:rsid w:val="005A744C"/>
    <w:rsid w:val="005A79B2"/>
    <w:rsid w:val="005B2F3E"/>
    <w:rsid w:val="005B2F4E"/>
    <w:rsid w:val="005B7585"/>
    <w:rsid w:val="005B7D55"/>
    <w:rsid w:val="005C0D9E"/>
    <w:rsid w:val="005C10DA"/>
    <w:rsid w:val="005C151E"/>
    <w:rsid w:val="005C387E"/>
    <w:rsid w:val="005C4F99"/>
    <w:rsid w:val="005C5141"/>
    <w:rsid w:val="005C549C"/>
    <w:rsid w:val="005C574D"/>
    <w:rsid w:val="005C59FB"/>
    <w:rsid w:val="005C6D66"/>
    <w:rsid w:val="005C7899"/>
    <w:rsid w:val="005C7F41"/>
    <w:rsid w:val="005D1CD8"/>
    <w:rsid w:val="005D1E51"/>
    <w:rsid w:val="005D3E4B"/>
    <w:rsid w:val="005D5188"/>
    <w:rsid w:val="005D5660"/>
    <w:rsid w:val="005D7A56"/>
    <w:rsid w:val="005D7AF8"/>
    <w:rsid w:val="005E01B3"/>
    <w:rsid w:val="005E0F8D"/>
    <w:rsid w:val="005E1C03"/>
    <w:rsid w:val="005E24C1"/>
    <w:rsid w:val="005E29CA"/>
    <w:rsid w:val="005E2DB5"/>
    <w:rsid w:val="005E366B"/>
    <w:rsid w:val="005E7103"/>
    <w:rsid w:val="005E7463"/>
    <w:rsid w:val="005E78CB"/>
    <w:rsid w:val="005F0944"/>
    <w:rsid w:val="005F1CD0"/>
    <w:rsid w:val="005F28AF"/>
    <w:rsid w:val="005F2B62"/>
    <w:rsid w:val="005F4F93"/>
    <w:rsid w:val="005F52AD"/>
    <w:rsid w:val="005F6B47"/>
    <w:rsid w:val="005F6F05"/>
    <w:rsid w:val="00601B12"/>
    <w:rsid w:val="00603C00"/>
    <w:rsid w:val="00603FCD"/>
    <w:rsid w:val="0060645C"/>
    <w:rsid w:val="0060654E"/>
    <w:rsid w:val="00606D3B"/>
    <w:rsid w:val="00620ABA"/>
    <w:rsid w:val="0062500F"/>
    <w:rsid w:val="0062506D"/>
    <w:rsid w:val="00626F13"/>
    <w:rsid w:val="006276A4"/>
    <w:rsid w:val="00627B35"/>
    <w:rsid w:val="00627E72"/>
    <w:rsid w:val="00627E76"/>
    <w:rsid w:val="00630538"/>
    <w:rsid w:val="006316D9"/>
    <w:rsid w:val="006319EA"/>
    <w:rsid w:val="006332FD"/>
    <w:rsid w:val="006335E3"/>
    <w:rsid w:val="0063437A"/>
    <w:rsid w:val="00637CA9"/>
    <w:rsid w:val="0064008C"/>
    <w:rsid w:val="00641E84"/>
    <w:rsid w:val="00643635"/>
    <w:rsid w:val="00644798"/>
    <w:rsid w:val="00646489"/>
    <w:rsid w:val="00650840"/>
    <w:rsid w:val="006527E7"/>
    <w:rsid w:val="006540D2"/>
    <w:rsid w:val="00654FA1"/>
    <w:rsid w:val="00656494"/>
    <w:rsid w:val="0066182F"/>
    <w:rsid w:val="00661C09"/>
    <w:rsid w:val="00661EA9"/>
    <w:rsid w:val="00662957"/>
    <w:rsid w:val="00662A43"/>
    <w:rsid w:val="00664184"/>
    <w:rsid w:val="00665A47"/>
    <w:rsid w:val="00665CF5"/>
    <w:rsid w:val="00666230"/>
    <w:rsid w:val="006667FB"/>
    <w:rsid w:val="0066775A"/>
    <w:rsid w:val="00671D41"/>
    <w:rsid w:val="00671DEF"/>
    <w:rsid w:val="00672606"/>
    <w:rsid w:val="00672A44"/>
    <w:rsid w:val="00673BB7"/>
    <w:rsid w:val="00673D1B"/>
    <w:rsid w:val="0067463D"/>
    <w:rsid w:val="006748BD"/>
    <w:rsid w:val="006764D4"/>
    <w:rsid w:val="0067662A"/>
    <w:rsid w:val="0068038C"/>
    <w:rsid w:val="006810C1"/>
    <w:rsid w:val="006828E9"/>
    <w:rsid w:val="0068341B"/>
    <w:rsid w:val="00683B2B"/>
    <w:rsid w:val="00684071"/>
    <w:rsid w:val="0068413C"/>
    <w:rsid w:val="00684FF8"/>
    <w:rsid w:val="00685080"/>
    <w:rsid w:val="00686420"/>
    <w:rsid w:val="00686765"/>
    <w:rsid w:val="0068793A"/>
    <w:rsid w:val="00690CE8"/>
    <w:rsid w:val="00690EF5"/>
    <w:rsid w:val="006911CD"/>
    <w:rsid w:val="0069138F"/>
    <w:rsid w:val="00693F0B"/>
    <w:rsid w:val="006A0183"/>
    <w:rsid w:val="006A0978"/>
    <w:rsid w:val="006A0CA7"/>
    <w:rsid w:val="006A0CBA"/>
    <w:rsid w:val="006A1765"/>
    <w:rsid w:val="006A3A79"/>
    <w:rsid w:val="006A3F3F"/>
    <w:rsid w:val="006A46AB"/>
    <w:rsid w:val="006A4778"/>
    <w:rsid w:val="006A63F8"/>
    <w:rsid w:val="006A6D59"/>
    <w:rsid w:val="006B02FF"/>
    <w:rsid w:val="006B05F8"/>
    <w:rsid w:val="006B1EF2"/>
    <w:rsid w:val="006B23DF"/>
    <w:rsid w:val="006B3579"/>
    <w:rsid w:val="006B3D33"/>
    <w:rsid w:val="006B4325"/>
    <w:rsid w:val="006B495A"/>
    <w:rsid w:val="006B55A7"/>
    <w:rsid w:val="006B55F7"/>
    <w:rsid w:val="006B6AFB"/>
    <w:rsid w:val="006B6EBE"/>
    <w:rsid w:val="006C0538"/>
    <w:rsid w:val="006C0912"/>
    <w:rsid w:val="006C0B2E"/>
    <w:rsid w:val="006C0F80"/>
    <w:rsid w:val="006C1681"/>
    <w:rsid w:val="006C1B06"/>
    <w:rsid w:val="006C2A0E"/>
    <w:rsid w:val="006C3A33"/>
    <w:rsid w:val="006C3F74"/>
    <w:rsid w:val="006C5089"/>
    <w:rsid w:val="006C5D72"/>
    <w:rsid w:val="006C5DA3"/>
    <w:rsid w:val="006C6669"/>
    <w:rsid w:val="006D0240"/>
    <w:rsid w:val="006D05A5"/>
    <w:rsid w:val="006D069C"/>
    <w:rsid w:val="006D1320"/>
    <w:rsid w:val="006D1F32"/>
    <w:rsid w:val="006D281C"/>
    <w:rsid w:val="006D67AE"/>
    <w:rsid w:val="006D6DDB"/>
    <w:rsid w:val="006D71D3"/>
    <w:rsid w:val="006D7574"/>
    <w:rsid w:val="006D75BC"/>
    <w:rsid w:val="006D7E10"/>
    <w:rsid w:val="006E0331"/>
    <w:rsid w:val="006E037F"/>
    <w:rsid w:val="006E14FF"/>
    <w:rsid w:val="006E426A"/>
    <w:rsid w:val="006E4FC6"/>
    <w:rsid w:val="006E56C8"/>
    <w:rsid w:val="006E5E99"/>
    <w:rsid w:val="006E622E"/>
    <w:rsid w:val="006E68D4"/>
    <w:rsid w:val="006E6F19"/>
    <w:rsid w:val="006F3B00"/>
    <w:rsid w:val="006F40C9"/>
    <w:rsid w:val="006F65CD"/>
    <w:rsid w:val="006F73F2"/>
    <w:rsid w:val="006F78AB"/>
    <w:rsid w:val="00700001"/>
    <w:rsid w:val="00700E7E"/>
    <w:rsid w:val="00704292"/>
    <w:rsid w:val="007064E1"/>
    <w:rsid w:val="00706C40"/>
    <w:rsid w:val="00707E55"/>
    <w:rsid w:val="00710144"/>
    <w:rsid w:val="00710519"/>
    <w:rsid w:val="007108E2"/>
    <w:rsid w:val="00710D87"/>
    <w:rsid w:val="007115E3"/>
    <w:rsid w:val="00711D6B"/>
    <w:rsid w:val="00712470"/>
    <w:rsid w:val="0071247A"/>
    <w:rsid w:val="00712B1B"/>
    <w:rsid w:val="007144CE"/>
    <w:rsid w:val="00714FED"/>
    <w:rsid w:val="007177C4"/>
    <w:rsid w:val="00717F89"/>
    <w:rsid w:val="00721DC8"/>
    <w:rsid w:val="00721EEE"/>
    <w:rsid w:val="007221FA"/>
    <w:rsid w:val="0072228E"/>
    <w:rsid w:val="007241D8"/>
    <w:rsid w:val="00724388"/>
    <w:rsid w:val="00725A1F"/>
    <w:rsid w:val="00725CB7"/>
    <w:rsid w:val="00726CF0"/>
    <w:rsid w:val="0072757A"/>
    <w:rsid w:val="007305BB"/>
    <w:rsid w:val="00730B5D"/>
    <w:rsid w:val="00733E40"/>
    <w:rsid w:val="00734461"/>
    <w:rsid w:val="007354C0"/>
    <w:rsid w:val="00736E8F"/>
    <w:rsid w:val="00737178"/>
    <w:rsid w:val="007409F5"/>
    <w:rsid w:val="00740E83"/>
    <w:rsid w:val="00742AA7"/>
    <w:rsid w:val="00744B39"/>
    <w:rsid w:val="00746255"/>
    <w:rsid w:val="007463FC"/>
    <w:rsid w:val="00746C33"/>
    <w:rsid w:val="00750BD3"/>
    <w:rsid w:val="00751EC4"/>
    <w:rsid w:val="00754BEC"/>
    <w:rsid w:val="00754D9D"/>
    <w:rsid w:val="0075534B"/>
    <w:rsid w:val="00755857"/>
    <w:rsid w:val="007564C4"/>
    <w:rsid w:val="0076037A"/>
    <w:rsid w:val="007609AA"/>
    <w:rsid w:val="00761D8E"/>
    <w:rsid w:val="00763774"/>
    <w:rsid w:val="007652F6"/>
    <w:rsid w:val="00765B44"/>
    <w:rsid w:val="00765D6A"/>
    <w:rsid w:val="00765D9C"/>
    <w:rsid w:val="0076617E"/>
    <w:rsid w:val="00770949"/>
    <w:rsid w:val="00771999"/>
    <w:rsid w:val="0077274B"/>
    <w:rsid w:val="00774B19"/>
    <w:rsid w:val="00775BFD"/>
    <w:rsid w:val="0077656C"/>
    <w:rsid w:val="0077671D"/>
    <w:rsid w:val="00776825"/>
    <w:rsid w:val="00776B3E"/>
    <w:rsid w:val="007814DB"/>
    <w:rsid w:val="0078233F"/>
    <w:rsid w:val="00791F43"/>
    <w:rsid w:val="0079209D"/>
    <w:rsid w:val="007921FD"/>
    <w:rsid w:val="00794E08"/>
    <w:rsid w:val="007965E3"/>
    <w:rsid w:val="007975D5"/>
    <w:rsid w:val="007A0517"/>
    <w:rsid w:val="007A36D9"/>
    <w:rsid w:val="007A3A7F"/>
    <w:rsid w:val="007A3FD9"/>
    <w:rsid w:val="007A5CCF"/>
    <w:rsid w:val="007A74FE"/>
    <w:rsid w:val="007A7771"/>
    <w:rsid w:val="007B06C1"/>
    <w:rsid w:val="007B19E2"/>
    <w:rsid w:val="007B3744"/>
    <w:rsid w:val="007B451C"/>
    <w:rsid w:val="007B4E69"/>
    <w:rsid w:val="007B592D"/>
    <w:rsid w:val="007B6A91"/>
    <w:rsid w:val="007B70DF"/>
    <w:rsid w:val="007B7195"/>
    <w:rsid w:val="007C0144"/>
    <w:rsid w:val="007C0404"/>
    <w:rsid w:val="007C0C86"/>
    <w:rsid w:val="007C21BD"/>
    <w:rsid w:val="007C2FD5"/>
    <w:rsid w:val="007C58C8"/>
    <w:rsid w:val="007C7257"/>
    <w:rsid w:val="007D067A"/>
    <w:rsid w:val="007D18F3"/>
    <w:rsid w:val="007D2D93"/>
    <w:rsid w:val="007D418F"/>
    <w:rsid w:val="007D5156"/>
    <w:rsid w:val="007D7AC6"/>
    <w:rsid w:val="007E050C"/>
    <w:rsid w:val="007E0607"/>
    <w:rsid w:val="007E0F87"/>
    <w:rsid w:val="007E1EFD"/>
    <w:rsid w:val="007E2397"/>
    <w:rsid w:val="007E3335"/>
    <w:rsid w:val="007E3B1C"/>
    <w:rsid w:val="007E4350"/>
    <w:rsid w:val="007E55CD"/>
    <w:rsid w:val="007E574C"/>
    <w:rsid w:val="007E5E99"/>
    <w:rsid w:val="007E63B0"/>
    <w:rsid w:val="007E6599"/>
    <w:rsid w:val="007E6E7E"/>
    <w:rsid w:val="007E78CB"/>
    <w:rsid w:val="007F0C2B"/>
    <w:rsid w:val="007F0D32"/>
    <w:rsid w:val="007F0F95"/>
    <w:rsid w:val="007F2C69"/>
    <w:rsid w:val="007F38C4"/>
    <w:rsid w:val="007F3F0B"/>
    <w:rsid w:val="007F4A88"/>
    <w:rsid w:val="007F4CB9"/>
    <w:rsid w:val="007F626C"/>
    <w:rsid w:val="00800172"/>
    <w:rsid w:val="00801148"/>
    <w:rsid w:val="00802476"/>
    <w:rsid w:val="00804D46"/>
    <w:rsid w:val="00804F47"/>
    <w:rsid w:val="00805100"/>
    <w:rsid w:val="00810983"/>
    <w:rsid w:val="008114AF"/>
    <w:rsid w:val="0081198E"/>
    <w:rsid w:val="0081237C"/>
    <w:rsid w:val="00813AEC"/>
    <w:rsid w:val="008147F8"/>
    <w:rsid w:val="00815350"/>
    <w:rsid w:val="00815CB1"/>
    <w:rsid w:val="008164E2"/>
    <w:rsid w:val="00817198"/>
    <w:rsid w:val="00817680"/>
    <w:rsid w:val="008178F8"/>
    <w:rsid w:val="00817A76"/>
    <w:rsid w:val="00817AE1"/>
    <w:rsid w:val="0082010F"/>
    <w:rsid w:val="00821DE0"/>
    <w:rsid w:val="0082346A"/>
    <w:rsid w:val="00825E1A"/>
    <w:rsid w:val="008263DC"/>
    <w:rsid w:val="008266DC"/>
    <w:rsid w:val="0082685A"/>
    <w:rsid w:val="00827379"/>
    <w:rsid w:val="0083030E"/>
    <w:rsid w:val="00830EEA"/>
    <w:rsid w:val="00830F98"/>
    <w:rsid w:val="00833287"/>
    <w:rsid w:val="00833661"/>
    <w:rsid w:val="008354C0"/>
    <w:rsid w:val="00835934"/>
    <w:rsid w:val="00835A7F"/>
    <w:rsid w:val="008375C4"/>
    <w:rsid w:val="00841D7D"/>
    <w:rsid w:val="00841E2B"/>
    <w:rsid w:val="00843521"/>
    <w:rsid w:val="0084599D"/>
    <w:rsid w:val="00845A2A"/>
    <w:rsid w:val="00845D80"/>
    <w:rsid w:val="0084631A"/>
    <w:rsid w:val="00846753"/>
    <w:rsid w:val="008508FE"/>
    <w:rsid w:val="00851E7B"/>
    <w:rsid w:val="008539E0"/>
    <w:rsid w:val="00855DF0"/>
    <w:rsid w:val="00856000"/>
    <w:rsid w:val="00856DC7"/>
    <w:rsid w:val="00857347"/>
    <w:rsid w:val="00860144"/>
    <w:rsid w:val="00860C32"/>
    <w:rsid w:val="00861B09"/>
    <w:rsid w:val="008664D0"/>
    <w:rsid w:val="008665EA"/>
    <w:rsid w:val="00866614"/>
    <w:rsid w:val="00866B4A"/>
    <w:rsid w:val="00867084"/>
    <w:rsid w:val="00867837"/>
    <w:rsid w:val="008702E2"/>
    <w:rsid w:val="00870594"/>
    <w:rsid w:val="00872AEB"/>
    <w:rsid w:val="00873564"/>
    <w:rsid w:val="00873D30"/>
    <w:rsid w:val="0087442F"/>
    <w:rsid w:val="0087478F"/>
    <w:rsid w:val="0087498C"/>
    <w:rsid w:val="00875663"/>
    <w:rsid w:val="00877591"/>
    <w:rsid w:val="00881488"/>
    <w:rsid w:val="00881930"/>
    <w:rsid w:val="0088243E"/>
    <w:rsid w:val="008848CA"/>
    <w:rsid w:val="00884C1C"/>
    <w:rsid w:val="0088583C"/>
    <w:rsid w:val="00886D06"/>
    <w:rsid w:val="00887DA9"/>
    <w:rsid w:val="00887FAE"/>
    <w:rsid w:val="008927BC"/>
    <w:rsid w:val="008931ED"/>
    <w:rsid w:val="00894C6A"/>
    <w:rsid w:val="00895044"/>
    <w:rsid w:val="0089543C"/>
    <w:rsid w:val="0089549F"/>
    <w:rsid w:val="00896165"/>
    <w:rsid w:val="00897AB9"/>
    <w:rsid w:val="008A0D50"/>
    <w:rsid w:val="008A1530"/>
    <w:rsid w:val="008A162D"/>
    <w:rsid w:val="008A2D14"/>
    <w:rsid w:val="008A39DA"/>
    <w:rsid w:val="008A501C"/>
    <w:rsid w:val="008A78C3"/>
    <w:rsid w:val="008B0715"/>
    <w:rsid w:val="008B165A"/>
    <w:rsid w:val="008B1D67"/>
    <w:rsid w:val="008B2187"/>
    <w:rsid w:val="008B43C1"/>
    <w:rsid w:val="008B4D59"/>
    <w:rsid w:val="008B4F58"/>
    <w:rsid w:val="008B52FB"/>
    <w:rsid w:val="008B549F"/>
    <w:rsid w:val="008B62E7"/>
    <w:rsid w:val="008B7590"/>
    <w:rsid w:val="008C03EC"/>
    <w:rsid w:val="008C0895"/>
    <w:rsid w:val="008C0A84"/>
    <w:rsid w:val="008C1730"/>
    <w:rsid w:val="008C2353"/>
    <w:rsid w:val="008C2402"/>
    <w:rsid w:val="008C2FC3"/>
    <w:rsid w:val="008C495F"/>
    <w:rsid w:val="008C4D33"/>
    <w:rsid w:val="008C7598"/>
    <w:rsid w:val="008D022E"/>
    <w:rsid w:val="008D2525"/>
    <w:rsid w:val="008D2C3A"/>
    <w:rsid w:val="008D3622"/>
    <w:rsid w:val="008D5033"/>
    <w:rsid w:val="008D667A"/>
    <w:rsid w:val="008D6DBB"/>
    <w:rsid w:val="008D7768"/>
    <w:rsid w:val="008E0CA9"/>
    <w:rsid w:val="008E2FE3"/>
    <w:rsid w:val="008E3428"/>
    <w:rsid w:val="008E4D08"/>
    <w:rsid w:val="008E6B8D"/>
    <w:rsid w:val="008F01BC"/>
    <w:rsid w:val="008F08DC"/>
    <w:rsid w:val="008F2924"/>
    <w:rsid w:val="008F2E65"/>
    <w:rsid w:val="008F5508"/>
    <w:rsid w:val="008F7ECB"/>
    <w:rsid w:val="00900423"/>
    <w:rsid w:val="00900582"/>
    <w:rsid w:val="009007A4"/>
    <w:rsid w:val="00900B14"/>
    <w:rsid w:val="00900EAA"/>
    <w:rsid w:val="00903733"/>
    <w:rsid w:val="00903C7D"/>
    <w:rsid w:val="009054F2"/>
    <w:rsid w:val="009059A3"/>
    <w:rsid w:val="00905C12"/>
    <w:rsid w:val="00912E84"/>
    <w:rsid w:val="00915C61"/>
    <w:rsid w:val="00920CE4"/>
    <w:rsid w:val="0092432C"/>
    <w:rsid w:val="00924E16"/>
    <w:rsid w:val="00926159"/>
    <w:rsid w:val="00926411"/>
    <w:rsid w:val="0092699C"/>
    <w:rsid w:val="00927A6B"/>
    <w:rsid w:val="009314A7"/>
    <w:rsid w:val="00931667"/>
    <w:rsid w:val="0093170F"/>
    <w:rsid w:val="009329C3"/>
    <w:rsid w:val="00932BC9"/>
    <w:rsid w:val="00933458"/>
    <w:rsid w:val="00934BE2"/>
    <w:rsid w:val="009359E6"/>
    <w:rsid w:val="00936677"/>
    <w:rsid w:val="00936E0D"/>
    <w:rsid w:val="00940B0E"/>
    <w:rsid w:val="009412B0"/>
    <w:rsid w:val="0094229C"/>
    <w:rsid w:val="0094265A"/>
    <w:rsid w:val="0094353F"/>
    <w:rsid w:val="0094386A"/>
    <w:rsid w:val="00946D57"/>
    <w:rsid w:val="00947A17"/>
    <w:rsid w:val="00947ACA"/>
    <w:rsid w:val="00947C34"/>
    <w:rsid w:val="00951F52"/>
    <w:rsid w:val="009541A3"/>
    <w:rsid w:val="00955A76"/>
    <w:rsid w:val="0095641F"/>
    <w:rsid w:val="00957540"/>
    <w:rsid w:val="009576B4"/>
    <w:rsid w:val="00960262"/>
    <w:rsid w:val="009604B2"/>
    <w:rsid w:val="0096266F"/>
    <w:rsid w:val="009643AE"/>
    <w:rsid w:val="0096453A"/>
    <w:rsid w:val="00964A12"/>
    <w:rsid w:val="00965A87"/>
    <w:rsid w:val="00965C3D"/>
    <w:rsid w:val="009660BE"/>
    <w:rsid w:val="009679C9"/>
    <w:rsid w:val="0097032E"/>
    <w:rsid w:val="0097118F"/>
    <w:rsid w:val="00971CB4"/>
    <w:rsid w:val="00971F75"/>
    <w:rsid w:val="00974293"/>
    <w:rsid w:val="00974365"/>
    <w:rsid w:val="00976325"/>
    <w:rsid w:val="00977B5D"/>
    <w:rsid w:val="00980123"/>
    <w:rsid w:val="009843E9"/>
    <w:rsid w:val="00985346"/>
    <w:rsid w:val="00985EAE"/>
    <w:rsid w:val="0098609D"/>
    <w:rsid w:val="0098681B"/>
    <w:rsid w:val="0099067C"/>
    <w:rsid w:val="00990999"/>
    <w:rsid w:val="00990AC0"/>
    <w:rsid w:val="00990DE9"/>
    <w:rsid w:val="009911DE"/>
    <w:rsid w:val="00991421"/>
    <w:rsid w:val="00991442"/>
    <w:rsid w:val="00993E86"/>
    <w:rsid w:val="00997721"/>
    <w:rsid w:val="009A05D9"/>
    <w:rsid w:val="009A174D"/>
    <w:rsid w:val="009A3F17"/>
    <w:rsid w:val="009A4213"/>
    <w:rsid w:val="009A463E"/>
    <w:rsid w:val="009A4912"/>
    <w:rsid w:val="009A5A7F"/>
    <w:rsid w:val="009A5CD5"/>
    <w:rsid w:val="009A66CA"/>
    <w:rsid w:val="009A6AE2"/>
    <w:rsid w:val="009B02B0"/>
    <w:rsid w:val="009B0B71"/>
    <w:rsid w:val="009B28D1"/>
    <w:rsid w:val="009B3503"/>
    <w:rsid w:val="009B593C"/>
    <w:rsid w:val="009B5E80"/>
    <w:rsid w:val="009B6D46"/>
    <w:rsid w:val="009B7B9C"/>
    <w:rsid w:val="009C147A"/>
    <w:rsid w:val="009C21D5"/>
    <w:rsid w:val="009C31F1"/>
    <w:rsid w:val="009C3AA2"/>
    <w:rsid w:val="009C6E86"/>
    <w:rsid w:val="009C6EB1"/>
    <w:rsid w:val="009C74E5"/>
    <w:rsid w:val="009C7C1E"/>
    <w:rsid w:val="009D05CB"/>
    <w:rsid w:val="009D1395"/>
    <w:rsid w:val="009D1D5B"/>
    <w:rsid w:val="009D2136"/>
    <w:rsid w:val="009D23AC"/>
    <w:rsid w:val="009D3F88"/>
    <w:rsid w:val="009D410B"/>
    <w:rsid w:val="009D530A"/>
    <w:rsid w:val="009D6B43"/>
    <w:rsid w:val="009E02A7"/>
    <w:rsid w:val="009E1C35"/>
    <w:rsid w:val="009E20B9"/>
    <w:rsid w:val="009E2B86"/>
    <w:rsid w:val="009E3BEE"/>
    <w:rsid w:val="009E3C8F"/>
    <w:rsid w:val="009E45E2"/>
    <w:rsid w:val="009E5F5B"/>
    <w:rsid w:val="009E7916"/>
    <w:rsid w:val="009F067A"/>
    <w:rsid w:val="009F1223"/>
    <w:rsid w:val="009F22F2"/>
    <w:rsid w:val="009F246C"/>
    <w:rsid w:val="009F2A34"/>
    <w:rsid w:val="009F32E3"/>
    <w:rsid w:val="009F3997"/>
    <w:rsid w:val="009F43F6"/>
    <w:rsid w:val="009F59DC"/>
    <w:rsid w:val="00A00211"/>
    <w:rsid w:val="00A00AB1"/>
    <w:rsid w:val="00A00AD9"/>
    <w:rsid w:val="00A011CF"/>
    <w:rsid w:val="00A037B8"/>
    <w:rsid w:val="00A05FE2"/>
    <w:rsid w:val="00A0625B"/>
    <w:rsid w:val="00A06B40"/>
    <w:rsid w:val="00A06D89"/>
    <w:rsid w:val="00A07E09"/>
    <w:rsid w:val="00A07F65"/>
    <w:rsid w:val="00A10F7A"/>
    <w:rsid w:val="00A1155B"/>
    <w:rsid w:val="00A116B2"/>
    <w:rsid w:val="00A11C59"/>
    <w:rsid w:val="00A137BD"/>
    <w:rsid w:val="00A13A9E"/>
    <w:rsid w:val="00A1454E"/>
    <w:rsid w:val="00A1467C"/>
    <w:rsid w:val="00A15700"/>
    <w:rsid w:val="00A15A60"/>
    <w:rsid w:val="00A166A2"/>
    <w:rsid w:val="00A20EF9"/>
    <w:rsid w:val="00A21EDF"/>
    <w:rsid w:val="00A228ED"/>
    <w:rsid w:val="00A24CC1"/>
    <w:rsid w:val="00A250CF"/>
    <w:rsid w:val="00A2536D"/>
    <w:rsid w:val="00A27E68"/>
    <w:rsid w:val="00A31071"/>
    <w:rsid w:val="00A31BF4"/>
    <w:rsid w:val="00A3269F"/>
    <w:rsid w:val="00A33638"/>
    <w:rsid w:val="00A35892"/>
    <w:rsid w:val="00A35D65"/>
    <w:rsid w:val="00A36394"/>
    <w:rsid w:val="00A36850"/>
    <w:rsid w:val="00A408AE"/>
    <w:rsid w:val="00A41987"/>
    <w:rsid w:val="00A43097"/>
    <w:rsid w:val="00A44294"/>
    <w:rsid w:val="00A45114"/>
    <w:rsid w:val="00A464D7"/>
    <w:rsid w:val="00A4723A"/>
    <w:rsid w:val="00A47965"/>
    <w:rsid w:val="00A47DA1"/>
    <w:rsid w:val="00A52217"/>
    <w:rsid w:val="00A52DEE"/>
    <w:rsid w:val="00A536BA"/>
    <w:rsid w:val="00A548DB"/>
    <w:rsid w:val="00A54E6C"/>
    <w:rsid w:val="00A565F9"/>
    <w:rsid w:val="00A56DA8"/>
    <w:rsid w:val="00A6086D"/>
    <w:rsid w:val="00A6240E"/>
    <w:rsid w:val="00A632E5"/>
    <w:rsid w:val="00A6464C"/>
    <w:rsid w:val="00A6735A"/>
    <w:rsid w:val="00A675D2"/>
    <w:rsid w:val="00A67C01"/>
    <w:rsid w:val="00A701B7"/>
    <w:rsid w:val="00A709F3"/>
    <w:rsid w:val="00A71735"/>
    <w:rsid w:val="00A71EF4"/>
    <w:rsid w:val="00A71F69"/>
    <w:rsid w:val="00A7250E"/>
    <w:rsid w:val="00A73378"/>
    <w:rsid w:val="00A746F9"/>
    <w:rsid w:val="00A7470D"/>
    <w:rsid w:val="00A75452"/>
    <w:rsid w:val="00A76560"/>
    <w:rsid w:val="00A777C1"/>
    <w:rsid w:val="00A81343"/>
    <w:rsid w:val="00A8177C"/>
    <w:rsid w:val="00A83226"/>
    <w:rsid w:val="00A832DB"/>
    <w:rsid w:val="00A8433F"/>
    <w:rsid w:val="00A86770"/>
    <w:rsid w:val="00A86BC2"/>
    <w:rsid w:val="00A87685"/>
    <w:rsid w:val="00A90F89"/>
    <w:rsid w:val="00A91910"/>
    <w:rsid w:val="00A91E89"/>
    <w:rsid w:val="00A92E96"/>
    <w:rsid w:val="00A9330F"/>
    <w:rsid w:val="00A944BC"/>
    <w:rsid w:val="00A9576F"/>
    <w:rsid w:val="00A9612B"/>
    <w:rsid w:val="00A969A2"/>
    <w:rsid w:val="00AA04EA"/>
    <w:rsid w:val="00AA0A18"/>
    <w:rsid w:val="00AA20CC"/>
    <w:rsid w:val="00AA2570"/>
    <w:rsid w:val="00AA3295"/>
    <w:rsid w:val="00AA3F12"/>
    <w:rsid w:val="00AA57A8"/>
    <w:rsid w:val="00AA58CC"/>
    <w:rsid w:val="00AA5E8F"/>
    <w:rsid w:val="00AB01AF"/>
    <w:rsid w:val="00AB2537"/>
    <w:rsid w:val="00AB3141"/>
    <w:rsid w:val="00AB6905"/>
    <w:rsid w:val="00AB6A09"/>
    <w:rsid w:val="00AC032C"/>
    <w:rsid w:val="00AC43F7"/>
    <w:rsid w:val="00AC47B7"/>
    <w:rsid w:val="00AC518E"/>
    <w:rsid w:val="00AC66C7"/>
    <w:rsid w:val="00AC6748"/>
    <w:rsid w:val="00AD2A2A"/>
    <w:rsid w:val="00AD3E8F"/>
    <w:rsid w:val="00AD40E7"/>
    <w:rsid w:val="00AD5756"/>
    <w:rsid w:val="00AE1951"/>
    <w:rsid w:val="00AE1D89"/>
    <w:rsid w:val="00AE209E"/>
    <w:rsid w:val="00AE29B6"/>
    <w:rsid w:val="00AE3EFD"/>
    <w:rsid w:val="00AE5203"/>
    <w:rsid w:val="00AE5329"/>
    <w:rsid w:val="00AE539F"/>
    <w:rsid w:val="00AE5771"/>
    <w:rsid w:val="00AE5EF0"/>
    <w:rsid w:val="00AE64E5"/>
    <w:rsid w:val="00AE7D40"/>
    <w:rsid w:val="00AF1B73"/>
    <w:rsid w:val="00AF2039"/>
    <w:rsid w:val="00AF4561"/>
    <w:rsid w:val="00AF4D62"/>
    <w:rsid w:val="00AF5DA2"/>
    <w:rsid w:val="00B012F8"/>
    <w:rsid w:val="00B0271E"/>
    <w:rsid w:val="00B02B3C"/>
    <w:rsid w:val="00B0375D"/>
    <w:rsid w:val="00B0488A"/>
    <w:rsid w:val="00B05EA5"/>
    <w:rsid w:val="00B0613C"/>
    <w:rsid w:val="00B06831"/>
    <w:rsid w:val="00B103D4"/>
    <w:rsid w:val="00B10EA6"/>
    <w:rsid w:val="00B118A2"/>
    <w:rsid w:val="00B12D6F"/>
    <w:rsid w:val="00B12F52"/>
    <w:rsid w:val="00B13248"/>
    <w:rsid w:val="00B13970"/>
    <w:rsid w:val="00B13D20"/>
    <w:rsid w:val="00B1506C"/>
    <w:rsid w:val="00B203CC"/>
    <w:rsid w:val="00B20DD2"/>
    <w:rsid w:val="00B211A4"/>
    <w:rsid w:val="00B213C2"/>
    <w:rsid w:val="00B21B99"/>
    <w:rsid w:val="00B22679"/>
    <w:rsid w:val="00B23FC0"/>
    <w:rsid w:val="00B244D9"/>
    <w:rsid w:val="00B25AFC"/>
    <w:rsid w:val="00B2672F"/>
    <w:rsid w:val="00B271CC"/>
    <w:rsid w:val="00B2764D"/>
    <w:rsid w:val="00B27F08"/>
    <w:rsid w:val="00B31D39"/>
    <w:rsid w:val="00B32754"/>
    <w:rsid w:val="00B33689"/>
    <w:rsid w:val="00B336DE"/>
    <w:rsid w:val="00B34CAF"/>
    <w:rsid w:val="00B34CF4"/>
    <w:rsid w:val="00B3594C"/>
    <w:rsid w:val="00B35C07"/>
    <w:rsid w:val="00B3770B"/>
    <w:rsid w:val="00B407AE"/>
    <w:rsid w:val="00B416BF"/>
    <w:rsid w:val="00B41C9B"/>
    <w:rsid w:val="00B42710"/>
    <w:rsid w:val="00B42C7F"/>
    <w:rsid w:val="00B42CDD"/>
    <w:rsid w:val="00B43DC4"/>
    <w:rsid w:val="00B45822"/>
    <w:rsid w:val="00B45850"/>
    <w:rsid w:val="00B475FB"/>
    <w:rsid w:val="00B500D5"/>
    <w:rsid w:val="00B50591"/>
    <w:rsid w:val="00B51628"/>
    <w:rsid w:val="00B5354A"/>
    <w:rsid w:val="00B54B06"/>
    <w:rsid w:val="00B54C2A"/>
    <w:rsid w:val="00B56BAB"/>
    <w:rsid w:val="00B56CDA"/>
    <w:rsid w:val="00B56CF5"/>
    <w:rsid w:val="00B6086C"/>
    <w:rsid w:val="00B6262E"/>
    <w:rsid w:val="00B62996"/>
    <w:rsid w:val="00B62C76"/>
    <w:rsid w:val="00B6329E"/>
    <w:rsid w:val="00B63E48"/>
    <w:rsid w:val="00B64984"/>
    <w:rsid w:val="00B65735"/>
    <w:rsid w:val="00B658E4"/>
    <w:rsid w:val="00B66806"/>
    <w:rsid w:val="00B6682F"/>
    <w:rsid w:val="00B669CD"/>
    <w:rsid w:val="00B6789F"/>
    <w:rsid w:val="00B67DE7"/>
    <w:rsid w:val="00B70A2A"/>
    <w:rsid w:val="00B72032"/>
    <w:rsid w:val="00B74DA7"/>
    <w:rsid w:val="00B74E49"/>
    <w:rsid w:val="00B75C5C"/>
    <w:rsid w:val="00B772A3"/>
    <w:rsid w:val="00B8014B"/>
    <w:rsid w:val="00B81A86"/>
    <w:rsid w:val="00B8233A"/>
    <w:rsid w:val="00B82756"/>
    <w:rsid w:val="00B83A8E"/>
    <w:rsid w:val="00B83D3F"/>
    <w:rsid w:val="00B8426C"/>
    <w:rsid w:val="00B84C6A"/>
    <w:rsid w:val="00B8532C"/>
    <w:rsid w:val="00B8543D"/>
    <w:rsid w:val="00B85A95"/>
    <w:rsid w:val="00B86CB4"/>
    <w:rsid w:val="00B875E0"/>
    <w:rsid w:val="00B87601"/>
    <w:rsid w:val="00B8798D"/>
    <w:rsid w:val="00B9114C"/>
    <w:rsid w:val="00B915CD"/>
    <w:rsid w:val="00B9284B"/>
    <w:rsid w:val="00B92869"/>
    <w:rsid w:val="00BA3C1B"/>
    <w:rsid w:val="00BA4DDD"/>
    <w:rsid w:val="00BA4EBD"/>
    <w:rsid w:val="00BA67C7"/>
    <w:rsid w:val="00BA73C4"/>
    <w:rsid w:val="00BA7A2D"/>
    <w:rsid w:val="00BB06C8"/>
    <w:rsid w:val="00BB0B1F"/>
    <w:rsid w:val="00BB0C13"/>
    <w:rsid w:val="00BB2773"/>
    <w:rsid w:val="00BB58EE"/>
    <w:rsid w:val="00BB5993"/>
    <w:rsid w:val="00BB5A74"/>
    <w:rsid w:val="00BB6C3A"/>
    <w:rsid w:val="00BB76F5"/>
    <w:rsid w:val="00BC0042"/>
    <w:rsid w:val="00BC0B14"/>
    <w:rsid w:val="00BC1AE9"/>
    <w:rsid w:val="00BC2164"/>
    <w:rsid w:val="00BC25BB"/>
    <w:rsid w:val="00BC2A0B"/>
    <w:rsid w:val="00BC6174"/>
    <w:rsid w:val="00BC7323"/>
    <w:rsid w:val="00BD05E4"/>
    <w:rsid w:val="00BD0837"/>
    <w:rsid w:val="00BD08EB"/>
    <w:rsid w:val="00BD0A0A"/>
    <w:rsid w:val="00BD2093"/>
    <w:rsid w:val="00BD327D"/>
    <w:rsid w:val="00BD3A07"/>
    <w:rsid w:val="00BD3A2A"/>
    <w:rsid w:val="00BD5D0E"/>
    <w:rsid w:val="00BD602B"/>
    <w:rsid w:val="00BD6B60"/>
    <w:rsid w:val="00BD7323"/>
    <w:rsid w:val="00BD75E1"/>
    <w:rsid w:val="00BE10BD"/>
    <w:rsid w:val="00BE1146"/>
    <w:rsid w:val="00BE256B"/>
    <w:rsid w:val="00BE3C18"/>
    <w:rsid w:val="00BE4B84"/>
    <w:rsid w:val="00BE65C6"/>
    <w:rsid w:val="00BE6972"/>
    <w:rsid w:val="00BF149A"/>
    <w:rsid w:val="00BF1730"/>
    <w:rsid w:val="00BF1944"/>
    <w:rsid w:val="00BF1986"/>
    <w:rsid w:val="00BF29DD"/>
    <w:rsid w:val="00BF44B5"/>
    <w:rsid w:val="00BF465C"/>
    <w:rsid w:val="00BF4923"/>
    <w:rsid w:val="00BF5192"/>
    <w:rsid w:val="00BF54FB"/>
    <w:rsid w:val="00BF6045"/>
    <w:rsid w:val="00C02ABA"/>
    <w:rsid w:val="00C02DF7"/>
    <w:rsid w:val="00C07343"/>
    <w:rsid w:val="00C0784E"/>
    <w:rsid w:val="00C10215"/>
    <w:rsid w:val="00C116F1"/>
    <w:rsid w:val="00C132D8"/>
    <w:rsid w:val="00C2092C"/>
    <w:rsid w:val="00C21326"/>
    <w:rsid w:val="00C220E8"/>
    <w:rsid w:val="00C223F2"/>
    <w:rsid w:val="00C2378D"/>
    <w:rsid w:val="00C2470D"/>
    <w:rsid w:val="00C255FB"/>
    <w:rsid w:val="00C256DC"/>
    <w:rsid w:val="00C25C51"/>
    <w:rsid w:val="00C27C06"/>
    <w:rsid w:val="00C30BF2"/>
    <w:rsid w:val="00C31C47"/>
    <w:rsid w:val="00C323C3"/>
    <w:rsid w:val="00C33CF1"/>
    <w:rsid w:val="00C354C0"/>
    <w:rsid w:val="00C360DC"/>
    <w:rsid w:val="00C36AE9"/>
    <w:rsid w:val="00C40BD3"/>
    <w:rsid w:val="00C40C48"/>
    <w:rsid w:val="00C4276A"/>
    <w:rsid w:val="00C42AC2"/>
    <w:rsid w:val="00C441DF"/>
    <w:rsid w:val="00C446AF"/>
    <w:rsid w:val="00C45A09"/>
    <w:rsid w:val="00C47225"/>
    <w:rsid w:val="00C4726C"/>
    <w:rsid w:val="00C47368"/>
    <w:rsid w:val="00C51486"/>
    <w:rsid w:val="00C514E2"/>
    <w:rsid w:val="00C5453F"/>
    <w:rsid w:val="00C54E29"/>
    <w:rsid w:val="00C55B37"/>
    <w:rsid w:val="00C5673A"/>
    <w:rsid w:val="00C57210"/>
    <w:rsid w:val="00C57A1B"/>
    <w:rsid w:val="00C57DD0"/>
    <w:rsid w:val="00C6047B"/>
    <w:rsid w:val="00C60A0A"/>
    <w:rsid w:val="00C6170C"/>
    <w:rsid w:val="00C63AE6"/>
    <w:rsid w:val="00C63D99"/>
    <w:rsid w:val="00C66BC5"/>
    <w:rsid w:val="00C66D1A"/>
    <w:rsid w:val="00C675DD"/>
    <w:rsid w:val="00C677B9"/>
    <w:rsid w:val="00C70F78"/>
    <w:rsid w:val="00C71F90"/>
    <w:rsid w:val="00C7244B"/>
    <w:rsid w:val="00C73C49"/>
    <w:rsid w:val="00C7493B"/>
    <w:rsid w:val="00C74F11"/>
    <w:rsid w:val="00C75100"/>
    <w:rsid w:val="00C76B03"/>
    <w:rsid w:val="00C8161F"/>
    <w:rsid w:val="00C8334A"/>
    <w:rsid w:val="00C83AF3"/>
    <w:rsid w:val="00C8624A"/>
    <w:rsid w:val="00C87781"/>
    <w:rsid w:val="00C90D0D"/>
    <w:rsid w:val="00C92C1E"/>
    <w:rsid w:val="00C930E4"/>
    <w:rsid w:val="00C931C3"/>
    <w:rsid w:val="00C93859"/>
    <w:rsid w:val="00C9500E"/>
    <w:rsid w:val="00C95739"/>
    <w:rsid w:val="00CA030A"/>
    <w:rsid w:val="00CA0614"/>
    <w:rsid w:val="00CA0B00"/>
    <w:rsid w:val="00CA0C23"/>
    <w:rsid w:val="00CA17F6"/>
    <w:rsid w:val="00CA25D2"/>
    <w:rsid w:val="00CA267F"/>
    <w:rsid w:val="00CA32D3"/>
    <w:rsid w:val="00CA4034"/>
    <w:rsid w:val="00CA4970"/>
    <w:rsid w:val="00CA55F9"/>
    <w:rsid w:val="00CA686B"/>
    <w:rsid w:val="00CA6931"/>
    <w:rsid w:val="00CA7635"/>
    <w:rsid w:val="00CA7772"/>
    <w:rsid w:val="00CB3297"/>
    <w:rsid w:val="00CB3F90"/>
    <w:rsid w:val="00CB3F99"/>
    <w:rsid w:val="00CB5078"/>
    <w:rsid w:val="00CB5160"/>
    <w:rsid w:val="00CB566D"/>
    <w:rsid w:val="00CB5E91"/>
    <w:rsid w:val="00CB668B"/>
    <w:rsid w:val="00CB6D3B"/>
    <w:rsid w:val="00CB70EC"/>
    <w:rsid w:val="00CC1683"/>
    <w:rsid w:val="00CC1D7A"/>
    <w:rsid w:val="00CC24BF"/>
    <w:rsid w:val="00CC36E9"/>
    <w:rsid w:val="00CC4F11"/>
    <w:rsid w:val="00CC63D0"/>
    <w:rsid w:val="00CD3077"/>
    <w:rsid w:val="00CD3BD7"/>
    <w:rsid w:val="00CD4039"/>
    <w:rsid w:val="00CD6A69"/>
    <w:rsid w:val="00CD7397"/>
    <w:rsid w:val="00CD75C2"/>
    <w:rsid w:val="00CD7AF2"/>
    <w:rsid w:val="00CD7D9A"/>
    <w:rsid w:val="00CE0407"/>
    <w:rsid w:val="00CE0DD6"/>
    <w:rsid w:val="00CE11D1"/>
    <w:rsid w:val="00CE2908"/>
    <w:rsid w:val="00CE3C4D"/>
    <w:rsid w:val="00CE6405"/>
    <w:rsid w:val="00CE6A8B"/>
    <w:rsid w:val="00CE79E8"/>
    <w:rsid w:val="00CF0063"/>
    <w:rsid w:val="00CF069A"/>
    <w:rsid w:val="00CF2527"/>
    <w:rsid w:val="00CF301F"/>
    <w:rsid w:val="00CF50D7"/>
    <w:rsid w:val="00CF5B1E"/>
    <w:rsid w:val="00CF70E3"/>
    <w:rsid w:val="00CF7484"/>
    <w:rsid w:val="00CF79C4"/>
    <w:rsid w:val="00D00932"/>
    <w:rsid w:val="00D00A4E"/>
    <w:rsid w:val="00D00F3A"/>
    <w:rsid w:val="00D01D83"/>
    <w:rsid w:val="00D039D4"/>
    <w:rsid w:val="00D03C97"/>
    <w:rsid w:val="00D05DCB"/>
    <w:rsid w:val="00D063A5"/>
    <w:rsid w:val="00D0677A"/>
    <w:rsid w:val="00D073D4"/>
    <w:rsid w:val="00D07634"/>
    <w:rsid w:val="00D11987"/>
    <w:rsid w:val="00D1326A"/>
    <w:rsid w:val="00D14EB4"/>
    <w:rsid w:val="00D1593E"/>
    <w:rsid w:val="00D17C22"/>
    <w:rsid w:val="00D17E31"/>
    <w:rsid w:val="00D205E1"/>
    <w:rsid w:val="00D219F3"/>
    <w:rsid w:val="00D22385"/>
    <w:rsid w:val="00D22E2B"/>
    <w:rsid w:val="00D24BDC"/>
    <w:rsid w:val="00D3065C"/>
    <w:rsid w:val="00D31276"/>
    <w:rsid w:val="00D319BB"/>
    <w:rsid w:val="00D32BC5"/>
    <w:rsid w:val="00D345B7"/>
    <w:rsid w:val="00D3508F"/>
    <w:rsid w:val="00D373F1"/>
    <w:rsid w:val="00D40389"/>
    <w:rsid w:val="00D423E4"/>
    <w:rsid w:val="00D42741"/>
    <w:rsid w:val="00D433CB"/>
    <w:rsid w:val="00D446EB"/>
    <w:rsid w:val="00D44E75"/>
    <w:rsid w:val="00D45449"/>
    <w:rsid w:val="00D50575"/>
    <w:rsid w:val="00D529CB"/>
    <w:rsid w:val="00D54EB3"/>
    <w:rsid w:val="00D55113"/>
    <w:rsid w:val="00D56737"/>
    <w:rsid w:val="00D57B2C"/>
    <w:rsid w:val="00D60FA9"/>
    <w:rsid w:val="00D62107"/>
    <w:rsid w:val="00D64624"/>
    <w:rsid w:val="00D64D6C"/>
    <w:rsid w:val="00D65607"/>
    <w:rsid w:val="00D71DCD"/>
    <w:rsid w:val="00D746C0"/>
    <w:rsid w:val="00D755D8"/>
    <w:rsid w:val="00D75BBC"/>
    <w:rsid w:val="00D76EB6"/>
    <w:rsid w:val="00D77B6F"/>
    <w:rsid w:val="00D80C45"/>
    <w:rsid w:val="00D80DE5"/>
    <w:rsid w:val="00D811AE"/>
    <w:rsid w:val="00D823CD"/>
    <w:rsid w:val="00D8409B"/>
    <w:rsid w:val="00D84242"/>
    <w:rsid w:val="00D846FC"/>
    <w:rsid w:val="00D84A19"/>
    <w:rsid w:val="00D85491"/>
    <w:rsid w:val="00D868D4"/>
    <w:rsid w:val="00D87B36"/>
    <w:rsid w:val="00D91616"/>
    <w:rsid w:val="00D94F0C"/>
    <w:rsid w:val="00D96A26"/>
    <w:rsid w:val="00DA0C86"/>
    <w:rsid w:val="00DA0D07"/>
    <w:rsid w:val="00DA0E8F"/>
    <w:rsid w:val="00DA136F"/>
    <w:rsid w:val="00DA19C2"/>
    <w:rsid w:val="00DA208D"/>
    <w:rsid w:val="00DA25E3"/>
    <w:rsid w:val="00DA29A9"/>
    <w:rsid w:val="00DA2D33"/>
    <w:rsid w:val="00DA4AB7"/>
    <w:rsid w:val="00DA57CB"/>
    <w:rsid w:val="00DA5965"/>
    <w:rsid w:val="00DA68FC"/>
    <w:rsid w:val="00DA6BFC"/>
    <w:rsid w:val="00DB0283"/>
    <w:rsid w:val="00DB162E"/>
    <w:rsid w:val="00DB1D9F"/>
    <w:rsid w:val="00DB20B0"/>
    <w:rsid w:val="00DB2DFB"/>
    <w:rsid w:val="00DB3DB7"/>
    <w:rsid w:val="00DB4A80"/>
    <w:rsid w:val="00DB5D57"/>
    <w:rsid w:val="00DC0342"/>
    <w:rsid w:val="00DC053E"/>
    <w:rsid w:val="00DC18AA"/>
    <w:rsid w:val="00DC1EC2"/>
    <w:rsid w:val="00DC5755"/>
    <w:rsid w:val="00DC587C"/>
    <w:rsid w:val="00DC5CE9"/>
    <w:rsid w:val="00DC71FA"/>
    <w:rsid w:val="00DC7E67"/>
    <w:rsid w:val="00DD1797"/>
    <w:rsid w:val="00DD1C6E"/>
    <w:rsid w:val="00DD2453"/>
    <w:rsid w:val="00DD3712"/>
    <w:rsid w:val="00DD5243"/>
    <w:rsid w:val="00DD61F2"/>
    <w:rsid w:val="00DD709D"/>
    <w:rsid w:val="00DD70E7"/>
    <w:rsid w:val="00DD7CC5"/>
    <w:rsid w:val="00DE0A4C"/>
    <w:rsid w:val="00DE208B"/>
    <w:rsid w:val="00DE3C0B"/>
    <w:rsid w:val="00DE4647"/>
    <w:rsid w:val="00DE4950"/>
    <w:rsid w:val="00DE70F5"/>
    <w:rsid w:val="00DE72C6"/>
    <w:rsid w:val="00DF002C"/>
    <w:rsid w:val="00DF20D3"/>
    <w:rsid w:val="00DF23F1"/>
    <w:rsid w:val="00DF757E"/>
    <w:rsid w:val="00DF79E8"/>
    <w:rsid w:val="00DF7C13"/>
    <w:rsid w:val="00E00D21"/>
    <w:rsid w:val="00E01A1B"/>
    <w:rsid w:val="00E03515"/>
    <w:rsid w:val="00E03C42"/>
    <w:rsid w:val="00E106A1"/>
    <w:rsid w:val="00E11355"/>
    <w:rsid w:val="00E13741"/>
    <w:rsid w:val="00E1439B"/>
    <w:rsid w:val="00E17C8B"/>
    <w:rsid w:val="00E21014"/>
    <w:rsid w:val="00E2193D"/>
    <w:rsid w:val="00E221BF"/>
    <w:rsid w:val="00E23E5A"/>
    <w:rsid w:val="00E243F5"/>
    <w:rsid w:val="00E2608D"/>
    <w:rsid w:val="00E2762F"/>
    <w:rsid w:val="00E27A5C"/>
    <w:rsid w:val="00E27EE3"/>
    <w:rsid w:val="00E30493"/>
    <w:rsid w:val="00E307DE"/>
    <w:rsid w:val="00E31ADA"/>
    <w:rsid w:val="00E31BDF"/>
    <w:rsid w:val="00E31EE2"/>
    <w:rsid w:val="00E321C6"/>
    <w:rsid w:val="00E343F6"/>
    <w:rsid w:val="00E34A18"/>
    <w:rsid w:val="00E34EAA"/>
    <w:rsid w:val="00E358D7"/>
    <w:rsid w:val="00E35DEB"/>
    <w:rsid w:val="00E3792B"/>
    <w:rsid w:val="00E37BB3"/>
    <w:rsid w:val="00E404F8"/>
    <w:rsid w:val="00E40F25"/>
    <w:rsid w:val="00E413AF"/>
    <w:rsid w:val="00E42220"/>
    <w:rsid w:val="00E43A6E"/>
    <w:rsid w:val="00E447CD"/>
    <w:rsid w:val="00E46A04"/>
    <w:rsid w:val="00E500BD"/>
    <w:rsid w:val="00E5015A"/>
    <w:rsid w:val="00E5020D"/>
    <w:rsid w:val="00E51725"/>
    <w:rsid w:val="00E51D86"/>
    <w:rsid w:val="00E52C11"/>
    <w:rsid w:val="00E555AB"/>
    <w:rsid w:val="00E55A99"/>
    <w:rsid w:val="00E55ACE"/>
    <w:rsid w:val="00E56054"/>
    <w:rsid w:val="00E56903"/>
    <w:rsid w:val="00E60D58"/>
    <w:rsid w:val="00E60F28"/>
    <w:rsid w:val="00E61FAC"/>
    <w:rsid w:val="00E621BC"/>
    <w:rsid w:val="00E6249F"/>
    <w:rsid w:val="00E625D8"/>
    <w:rsid w:val="00E62A47"/>
    <w:rsid w:val="00E63937"/>
    <w:rsid w:val="00E64A33"/>
    <w:rsid w:val="00E64D9A"/>
    <w:rsid w:val="00E65317"/>
    <w:rsid w:val="00E65791"/>
    <w:rsid w:val="00E65E0B"/>
    <w:rsid w:val="00E678F5"/>
    <w:rsid w:val="00E67CA0"/>
    <w:rsid w:val="00E714A3"/>
    <w:rsid w:val="00E71530"/>
    <w:rsid w:val="00E71603"/>
    <w:rsid w:val="00E73244"/>
    <w:rsid w:val="00E73817"/>
    <w:rsid w:val="00E74934"/>
    <w:rsid w:val="00E75F2B"/>
    <w:rsid w:val="00E76A83"/>
    <w:rsid w:val="00E805F5"/>
    <w:rsid w:val="00E80878"/>
    <w:rsid w:val="00E81CAD"/>
    <w:rsid w:val="00E832B6"/>
    <w:rsid w:val="00E83BAD"/>
    <w:rsid w:val="00E84731"/>
    <w:rsid w:val="00E84EA6"/>
    <w:rsid w:val="00E85D13"/>
    <w:rsid w:val="00E85E48"/>
    <w:rsid w:val="00E87EFE"/>
    <w:rsid w:val="00E90396"/>
    <w:rsid w:val="00E90FB6"/>
    <w:rsid w:val="00EA02BD"/>
    <w:rsid w:val="00EA26A4"/>
    <w:rsid w:val="00EA3B6D"/>
    <w:rsid w:val="00EA439F"/>
    <w:rsid w:val="00EA4BD2"/>
    <w:rsid w:val="00EA7194"/>
    <w:rsid w:val="00EB039C"/>
    <w:rsid w:val="00EB0C5C"/>
    <w:rsid w:val="00EB11FE"/>
    <w:rsid w:val="00EB1966"/>
    <w:rsid w:val="00EB1B37"/>
    <w:rsid w:val="00EB4934"/>
    <w:rsid w:val="00EB54DE"/>
    <w:rsid w:val="00EB5611"/>
    <w:rsid w:val="00EB5C2E"/>
    <w:rsid w:val="00EB7E3F"/>
    <w:rsid w:val="00EC01DF"/>
    <w:rsid w:val="00EC01EB"/>
    <w:rsid w:val="00EC268E"/>
    <w:rsid w:val="00EC2695"/>
    <w:rsid w:val="00EC32F0"/>
    <w:rsid w:val="00EC375B"/>
    <w:rsid w:val="00EC4A5B"/>
    <w:rsid w:val="00EC4E30"/>
    <w:rsid w:val="00EC53BB"/>
    <w:rsid w:val="00EC7FFD"/>
    <w:rsid w:val="00ED0F05"/>
    <w:rsid w:val="00ED2018"/>
    <w:rsid w:val="00ED2388"/>
    <w:rsid w:val="00ED2C97"/>
    <w:rsid w:val="00ED3E84"/>
    <w:rsid w:val="00ED452A"/>
    <w:rsid w:val="00ED57D7"/>
    <w:rsid w:val="00ED61DA"/>
    <w:rsid w:val="00ED6D4A"/>
    <w:rsid w:val="00EE17FE"/>
    <w:rsid w:val="00EE230F"/>
    <w:rsid w:val="00EE2B7A"/>
    <w:rsid w:val="00EE32EC"/>
    <w:rsid w:val="00EE3700"/>
    <w:rsid w:val="00EE493B"/>
    <w:rsid w:val="00EE507F"/>
    <w:rsid w:val="00EE639E"/>
    <w:rsid w:val="00EE7EF4"/>
    <w:rsid w:val="00EF01BD"/>
    <w:rsid w:val="00EF1932"/>
    <w:rsid w:val="00EF1B3F"/>
    <w:rsid w:val="00EF1CA2"/>
    <w:rsid w:val="00EF2A31"/>
    <w:rsid w:val="00EF319F"/>
    <w:rsid w:val="00EF3620"/>
    <w:rsid w:val="00EF3FC4"/>
    <w:rsid w:val="00EF4007"/>
    <w:rsid w:val="00EF485F"/>
    <w:rsid w:val="00EF4A4B"/>
    <w:rsid w:val="00EF5D87"/>
    <w:rsid w:val="00EF5ED5"/>
    <w:rsid w:val="00EF6F83"/>
    <w:rsid w:val="00F02140"/>
    <w:rsid w:val="00F02453"/>
    <w:rsid w:val="00F02F06"/>
    <w:rsid w:val="00F031FE"/>
    <w:rsid w:val="00F04569"/>
    <w:rsid w:val="00F04D8A"/>
    <w:rsid w:val="00F051D6"/>
    <w:rsid w:val="00F05864"/>
    <w:rsid w:val="00F06E88"/>
    <w:rsid w:val="00F075B6"/>
    <w:rsid w:val="00F07E31"/>
    <w:rsid w:val="00F107A2"/>
    <w:rsid w:val="00F10C40"/>
    <w:rsid w:val="00F112FC"/>
    <w:rsid w:val="00F1158E"/>
    <w:rsid w:val="00F1214B"/>
    <w:rsid w:val="00F12CE4"/>
    <w:rsid w:val="00F139FE"/>
    <w:rsid w:val="00F13BEE"/>
    <w:rsid w:val="00F146FF"/>
    <w:rsid w:val="00F14FB4"/>
    <w:rsid w:val="00F17C2F"/>
    <w:rsid w:val="00F20CA3"/>
    <w:rsid w:val="00F21350"/>
    <w:rsid w:val="00F24E05"/>
    <w:rsid w:val="00F306A6"/>
    <w:rsid w:val="00F30DFB"/>
    <w:rsid w:val="00F3105C"/>
    <w:rsid w:val="00F3340B"/>
    <w:rsid w:val="00F33B50"/>
    <w:rsid w:val="00F3518E"/>
    <w:rsid w:val="00F35435"/>
    <w:rsid w:val="00F354EF"/>
    <w:rsid w:val="00F36629"/>
    <w:rsid w:val="00F3688D"/>
    <w:rsid w:val="00F36A1A"/>
    <w:rsid w:val="00F37CC3"/>
    <w:rsid w:val="00F40432"/>
    <w:rsid w:val="00F40EB5"/>
    <w:rsid w:val="00F41859"/>
    <w:rsid w:val="00F4198C"/>
    <w:rsid w:val="00F41A3F"/>
    <w:rsid w:val="00F41CBC"/>
    <w:rsid w:val="00F424B3"/>
    <w:rsid w:val="00F443CE"/>
    <w:rsid w:val="00F44AF7"/>
    <w:rsid w:val="00F45D8C"/>
    <w:rsid w:val="00F46F22"/>
    <w:rsid w:val="00F47BD1"/>
    <w:rsid w:val="00F52887"/>
    <w:rsid w:val="00F54FB0"/>
    <w:rsid w:val="00F574DE"/>
    <w:rsid w:val="00F6021F"/>
    <w:rsid w:val="00F609CB"/>
    <w:rsid w:val="00F62C12"/>
    <w:rsid w:val="00F62F42"/>
    <w:rsid w:val="00F63CDB"/>
    <w:rsid w:val="00F65D4E"/>
    <w:rsid w:val="00F660E8"/>
    <w:rsid w:val="00F6642A"/>
    <w:rsid w:val="00F66663"/>
    <w:rsid w:val="00F675B4"/>
    <w:rsid w:val="00F67851"/>
    <w:rsid w:val="00F7020C"/>
    <w:rsid w:val="00F70E60"/>
    <w:rsid w:val="00F71AE7"/>
    <w:rsid w:val="00F71E8B"/>
    <w:rsid w:val="00F728DD"/>
    <w:rsid w:val="00F73086"/>
    <w:rsid w:val="00F7363B"/>
    <w:rsid w:val="00F74AC5"/>
    <w:rsid w:val="00F750EB"/>
    <w:rsid w:val="00F75E4D"/>
    <w:rsid w:val="00F76631"/>
    <w:rsid w:val="00F8041C"/>
    <w:rsid w:val="00F81300"/>
    <w:rsid w:val="00F82316"/>
    <w:rsid w:val="00F82A9C"/>
    <w:rsid w:val="00F8338F"/>
    <w:rsid w:val="00F84925"/>
    <w:rsid w:val="00F84A37"/>
    <w:rsid w:val="00F84DE7"/>
    <w:rsid w:val="00F8537C"/>
    <w:rsid w:val="00F85EC1"/>
    <w:rsid w:val="00F86AF1"/>
    <w:rsid w:val="00F8706C"/>
    <w:rsid w:val="00F87880"/>
    <w:rsid w:val="00F904F2"/>
    <w:rsid w:val="00F907B9"/>
    <w:rsid w:val="00F9087D"/>
    <w:rsid w:val="00F927A7"/>
    <w:rsid w:val="00F93371"/>
    <w:rsid w:val="00F934BD"/>
    <w:rsid w:val="00F93C93"/>
    <w:rsid w:val="00F96347"/>
    <w:rsid w:val="00F97881"/>
    <w:rsid w:val="00FA064D"/>
    <w:rsid w:val="00FA12ED"/>
    <w:rsid w:val="00FA27BA"/>
    <w:rsid w:val="00FA3E7C"/>
    <w:rsid w:val="00FA5E32"/>
    <w:rsid w:val="00FB2041"/>
    <w:rsid w:val="00FB274F"/>
    <w:rsid w:val="00FB2A64"/>
    <w:rsid w:val="00FB2FFD"/>
    <w:rsid w:val="00FB3A09"/>
    <w:rsid w:val="00FB6672"/>
    <w:rsid w:val="00FB78F4"/>
    <w:rsid w:val="00FB7F2B"/>
    <w:rsid w:val="00FC02D6"/>
    <w:rsid w:val="00FC0C5C"/>
    <w:rsid w:val="00FC1950"/>
    <w:rsid w:val="00FC2929"/>
    <w:rsid w:val="00FC2D5B"/>
    <w:rsid w:val="00FC3932"/>
    <w:rsid w:val="00FC45B1"/>
    <w:rsid w:val="00FC63FE"/>
    <w:rsid w:val="00FC6575"/>
    <w:rsid w:val="00FD08C3"/>
    <w:rsid w:val="00FD1714"/>
    <w:rsid w:val="00FD178D"/>
    <w:rsid w:val="00FD2AC2"/>
    <w:rsid w:val="00FD3655"/>
    <w:rsid w:val="00FD3DB1"/>
    <w:rsid w:val="00FD40C2"/>
    <w:rsid w:val="00FD54A8"/>
    <w:rsid w:val="00FD54BC"/>
    <w:rsid w:val="00FD6703"/>
    <w:rsid w:val="00FD7964"/>
    <w:rsid w:val="00FE1260"/>
    <w:rsid w:val="00FE1CEC"/>
    <w:rsid w:val="00FE1E5D"/>
    <w:rsid w:val="00FE2E54"/>
    <w:rsid w:val="00FE3218"/>
    <w:rsid w:val="00FE3924"/>
    <w:rsid w:val="00FE3A0C"/>
    <w:rsid w:val="00FE4ED5"/>
    <w:rsid w:val="00FE572B"/>
    <w:rsid w:val="00FE5D67"/>
    <w:rsid w:val="00FF1F19"/>
    <w:rsid w:val="00FF2144"/>
    <w:rsid w:val="00FF2A9C"/>
    <w:rsid w:val="00FF30D1"/>
    <w:rsid w:val="00FF31DB"/>
    <w:rsid w:val="00FF3C94"/>
    <w:rsid w:val="00FF3F64"/>
    <w:rsid w:val="00FF4ADF"/>
    <w:rsid w:val="00FF55CF"/>
    <w:rsid w:val="00FF5685"/>
    <w:rsid w:val="00FF6472"/>
    <w:rsid w:val="00FF790C"/>
    <w:rsid w:val="00FF7D74"/>
    <w:rsid w:val="00FF7F2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4">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qFormat="1"/>
    <w:lsdException w:name="heading 9" w:uiPriority="9" w:qFormat="1"/>
    <w:lsdException w:name="footnote text" w:uiPriority="99"/>
    <w:lsdException w:name="caption"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C8624A"/>
    <w:pPr>
      <w:suppressAutoHyphens/>
    </w:pPr>
    <w:rPr>
      <w:kern w:val="1"/>
      <w:sz w:val="24"/>
      <w:szCs w:val="24"/>
      <w:lang w:eastAsia="zh-CN"/>
    </w:rPr>
  </w:style>
  <w:style w:type="paragraph" w:styleId="Nagwek1">
    <w:name w:val="heading 1"/>
    <w:basedOn w:val="Normalny"/>
    <w:next w:val="Normalny"/>
    <w:qFormat/>
    <w:rsid w:val="00C8624A"/>
    <w:pPr>
      <w:keepNext/>
      <w:tabs>
        <w:tab w:val="left" w:pos="3118"/>
      </w:tabs>
      <w:ind w:left="720" w:hanging="360"/>
      <w:jc w:val="center"/>
      <w:outlineLvl w:val="0"/>
    </w:pPr>
    <w:rPr>
      <w:b/>
      <w:szCs w:val="20"/>
    </w:rPr>
  </w:style>
  <w:style w:type="paragraph" w:styleId="Nagwek2">
    <w:name w:val="heading 2"/>
    <w:basedOn w:val="Normalny"/>
    <w:next w:val="Normalny"/>
    <w:uiPriority w:val="9"/>
    <w:qFormat/>
    <w:rsid w:val="00C8624A"/>
    <w:pPr>
      <w:keepNext/>
      <w:pBdr>
        <w:top w:val="none" w:sz="0" w:space="0" w:color="000000"/>
        <w:left w:val="single" w:sz="6" w:space="0" w:color="000000"/>
        <w:bottom w:val="none" w:sz="0" w:space="0" w:color="000000"/>
        <w:right w:val="single" w:sz="6" w:space="0" w:color="000000"/>
      </w:pBdr>
      <w:tabs>
        <w:tab w:val="left" w:pos="3118"/>
      </w:tabs>
      <w:ind w:left="1440" w:hanging="360"/>
      <w:jc w:val="center"/>
      <w:outlineLvl w:val="1"/>
    </w:pPr>
    <w:rPr>
      <w:b/>
      <w:sz w:val="28"/>
      <w:szCs w:val="20"/>
    </w:rPr>
  </w:style>
  <w:style w:type="paragraph" w:styleId="Nagwek3">
    <w:name w:val="heading 3"/>
    <w:basedOn w:val="Normalny"/>
    <w:next w:val="Normalny"/>
    <w:uiPriority w:val="9"/>
    <w:qFormat/>
    <w:rsid w:val="00C8624A"/>
    <w:pPr>
      <w:keepNext/>
      <w:ind w:left="2160" w:hanging="360"/>
      <w:jc w:val="both"/>
      <w:outlineLvl w:val="2"/>
    </w:pPr>
    <w:rPr>
      <w:b/>
      <w:sz w:val="28"/>
      <w:szCs w:val="20"/>
    </w:rPr>
  </w:style>
  <w:style w:type="paragraph" w:styleId="Nagwek4">
    <w:name w:val="heading 4"/>
    <w:basedOn w:val="Normalny"/>
    <w:next w:val="Normalny"/>
    <w:uiPriority w:val="9"/>
    <w:qFormat/>
    <w:rsid w:val="00C8624A"/>
    <w:pPr>
      <w:keepNext/>
      <w:tabs>
        <w:tab w:val="left" w:pos="3118"/>
      </w:tabs>
      <w:ind w:left="2880" w:hanging="360"/>
      <w:outlineLvl w:val="3"/>
    </w:pPr>
    <w:rPr>
      <w:b/>
      <w:bCs/>
    </w:rPr>
  </w:style>
  <w:style w:type="paragraph" w:styleId="Nagwek5">
    <w:name w:val="heading 5"/>
    <w:basedOn w:val="Normalny"/>
    <w:next w:val="Normalny"/>
    <w:uiPriority w:val="9"/>
    <w:qFormat/>
    <w:rsid w:val="00C8624A"/>
    <w:pPr>
      <w:spacing w:before="240" w:after="60"/>
      <w:ind w:left="3600" w:hanging="360"/>
      <w:outlineLvl w:val="4"/>
    </w:pPr>
    <w:rPr>
      <w:rFonts w:ascii="Calibri" w:hAnsi="Calibri"/>
      <w:b/>
      <w:bCs/>
      <w:i/>
      <w:iCs/>
      <w:sz w:val="26"/>
      <w:szCs w:val="26"/>
    </w:rPr>
  </w:style>
  <w:style w:type="paragraph" w:styleId="Nagwek6">
    <w:name w:val="heading 6"/>
    <w:basedOn w:val="Normalny"/>
    <w:next w:val="Normalny"/>
    <w:qFormat/>
    <w:rsid w:val="00C8624A"/>
    <w:pPr>
      <w:keepNext/>
      <w:pBdr>
        <w:top w:val="double" w:sz="6" w:space="0" w:color="000000"/>
        <w:left w:val="double" w:sz="6" w:space="0" w:color="000000"/>
        <w:bottom w:val="double" w:sz="6" w:space="0" w:color="000000"/>
        <w:right w:val="double" w:sz="6" w:space="0" w:color="000000"/>
      </w:pBdr>
      <w:tabs>
        <w:tab w:val="left" w:pos="3118"/>
      </w:tabs>
      <w:ind w:left="4320" w:hanging="360"/>
      <w:jc w:val="center"/>
      <w:outlineLvl w:val="5"/>
    </w:pPr>
    <w:rPr>
      <w:b/>
      <w:szCs w:val="20"/>
    </w:rPr>
  </w:style>
  <w:style w:type="paragraph" w:styleId="Nagwek7">
    <w:name w:val="heading 7"/>
    <w:basedOn w:val="Normalny"/>
    <w:next w:val="Normalny"/>
    <w:uiPriority w:val="9"/>
    <w:qFormat/>
    <w:rsid w:val="00C8624A"/>
    <w:pPr>
      <w:keepNext/>
      <w:pBdr>
        <w:top w:val="double" w:sz="6" w:space="0" w:color="000000"/>
        <w:left w:val="double" w:sz="6" w:space="0" w:color="000000"/>
        <w:bottom w:val="none" w:sz="0" w:space="0" w:color="000000"/>
        <w:right w:val="double" w:sz="6" w:space="0" w:color="000000"/>
      </w:pBdr>
      <w:tabs>
        <w:tab w:val="left" w:pos="3118"/>
      </w:tabs>
      <w:ind w:left="5040" w:hanging="360"/>
      <w:jc w:val="center"/>
      <w:outlineLvl w:val="6"/>
    </w:pPr>
    <w:rPr>
      <w:b/>
      <w:szCs w:val="20"/>
    </w:rPr>
  </w:style>
  <w:style w:type="paragraph" w:styleId="Nagwek8">
    <w:name w:val="heading 8"/>
    <w:basedOn w:val="Normalny"/>
    <w:next w:val="Normalny"/>
    <w:qFormat/>
    <w:rsid w:val="00C8624A"/>
    <w:pPr>
      <w:keepNext/>
      <w:spacing w:line="360" w:lineRule="auto"/>
      <w:ind w:right="-30"/>
      <w:jc w:val="both"/>
      <w:outlineLvl w:val="7"/>
    </w:pPr>
    <w:rPr>
      <w:b/>
      <w:szCs w:val="20"/>
    </w:rPr>
  </w:style>
  <w:style w:type="paragraph" w:styleId="Nagwek9">
    <w:name w:val="heading 9"/>
    <w:basedOn w:val="Normalny"/>
    <w:next w:val="Normalny"/>
    <w:uiPriority w:val="9"/>
    <w:qFormat/>
    <w:rsid w:val="00C8624A"/>
    <w:pPr>
      <w:spacing w:before="240" w:after="60"/>
      <w:ind w:left="6480" w:hanging="3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C8624A"/>
  </w:style>
  <w:style w:type="character" w:customStyle="1" w:styleId="WW8Num1z1">
    <w:name w:val="WW8Num1z1"/>
    <w:rsid w:val="00C8624A"/>
  </w:style>
  <w:style w:type="character" w:customStyle="1" w:styleId="WW8Num1z2">
    <w:name w:val="WW8Num1z2"/>
    <w:rsid w:val="00C8624A"/>
  </w:style>
  <w:style w:type="character" w:customStyle="1" w:styleId="WW8Num1z3">
    <w:name w:val="WW8Num1z3"/>
    <w:rsid w:val="00C8624A"/>
  </w:style>
  <w:style w:type="character" w:customStyle="1" w:styleId="WW8Num1z4">
    <w:name w:val="WW8Num1z4"/>
    <w:rsid w:val="00C8624A"/>
  </w:style>
  <w:style w:type="character" w:customStyle="1" w:styleId="WW8Num1z5">
    <w:name w:val="WW8Num1z5"/>
    <w:rsid w:val="00C8624A"/>
  </w:style>
  <w:style w:type="character" w:customStyle="1" w:styleId="WW8Num1z6">
    <w:name w:val="WW8Num1z6"/>
    <w:rsid w:val="00C8624A"/>
  </w:style>
  <w:style w:type="character" w:customStyle="1" w:styleId="WW8Num1z7">
    <w:name w:val="WW8Num1z7"/>
    <w:rsid w:val="00C8624A"/>
  </w:style>
  <w:style w:type="character" w:customStyle="1" w:styleId="WW8Num1z8">
    <w:name w:val="WW8Num1z8"/>
    <w:rsid w:val="00C8624A"/>
  </w:style>
  <w:style w:type="character" w:customStyle="1" w:styleId="WW8Num2z0">
    <w:name w:val="WW8Num2z0"/>
    <w:rsid w:val="00C8624A"/>
    <w:rPr>
      <w:bCs/>
      <w:i/>
      <w:sz w:val="22"/>
      <w:szCs w:val="22"/>
    </w:rPr>
  </w:style>
  <w:style w:type="character" w:customStyle="1" w:styleId="WW8Num2z1">
    <w:name w:val="WW8Num2z1"/>
    <w:rsid w:val="00C8624A"/>
  </w:style>
  <w:style w:type="character" w:customStyle="1" w:styleId="WW8Num2z2">
    <w:name w:val="WW8Num2z2"/>
    <w:rsid w:val="00C8624A"/>
  </w:style>
  <w:style w:type="character" w:customStyle="1" w:styleId="WW8Num2z3">
    <w:name w:val="WW8Num2z3"/>
    <w:rsid w:val="00C8624A"/>
  </w:style>
  <w:style w:type="character" w:customStyle="1" w:styleId="WW8Num2z4">
    <w:name w:val="WW8Num2z4"/>
    <w:rsid w:val="00C8624A"/>
  </w:style>
  <w:style w:type="character" w:customStyle="1" w:styleId="WW8Num2z5">
    <w:name w:val="WW8Num2z5"/>
    <w:rsid w:val="00C8624A"/>
  </w:style>
  <w:style w:type="character" w:customStyle="1" w:styleId="WW8Num2z6">
    <w:name w:val="WW8Num2z6"/>
    <w:rsid w:val="00C8624A"/>
  </w:style>
  <w:style w:type="character" w:customStyle="1" w:styleId="WW8Num2z7">
    <w:name w:val="WW8Num2z7"/>
    <w:rsid w:val="00C8624A"/>
  </w:style>
  <w:style w:type="character" w:customStyle="1" w:styleId="WW8Num2z8">
    <w:name w:val="WW8Num2z8"/>
    <w:rsid w:val="00C8624A"/>
  </w:style>
  <w:style w:type="character" w:customStyle="1" w:styleId="WW8Num3z0">
    <w:name w:val="WW8Num3z0"/>
    <w:rsid w:val="00C8624A"/>
    <w:rPr>
      <w:rFonts w:ascii="Times New Roman" w:hAnsi="Times New Roman" w:cs="Times New Roman"/>
      <w:sz w:val="20"/>
      <w:szCs w:val="20"/>
    </w:rPr>
  </w:style>
  <w:style w:type="character" w:customStyle="1" w:styleId="WW8Num3z1">
    <w:name w:val="WW8Num3z1"/>
    <w:rsid w:val="00C8624A"/>
  </w:style>
  <w:style w:type="character" w:customStyle="1" w:styleId="WW8Num3z2">
    <w:name w:val="WW8Num3z2"/>
    <w:rsid w:val="00C8624A"/>
  </w:style>
  <w:style w:type="character" w:customStyle="1" w:styleId="WW8Num3z3">
    <w:name w:val="WW8Num3z3"/>
    <w:rsid w:val="00C8624A"/>
  </w:style>
  <w:style w:type="character" w:customStyle="1" w:styleId="WW8Num3z4">
    <w:name w:val="WW8Num3z4"/>
    <w:rsid w:val="00C8624A"/>
  </w:style>
  <w:style w:type="character" w:customStyle="1" w:styleId="WW8Num3z5">
    <w:name w:val="WW8Num3z5"/>
    <w:rsid w:val="00C8624A"/>
  </w:style>
  <w:style w:type="character" w:customStyle="1" w:styleId="WW8Num3z6">
    <w:name w:val="WW8Num3z6"/>
    <w:rsid w:val="00C8624A"/>
  </w:style>
  <w:style w:type="character" w:customStyle="1" w:styleId="WW8Num3z7">
    <w:name w:val="WW8Num3z7"/>
    <w:rsid w:val="00C8624A"/>
  </w:style>
  <w:style w:type="character" w:customStyle="1" w:styleId="WW8Num3z8">
    <w:name w:val="WW8Num3z8"/>
    <w:rsid w:val="00C8624A"/>
  </w:style>
  <w:style w:type="character" w:customStyle="1" w:styleId="WW8Num4z0">
    <w:name w:val="WW8Num4z0"/>
    <w:rsid w:val="00C8624A"/>
    <w:rPr>
      <w:rFonts w:ascii="Symbol" w:eastAsia="Batang" w:hAnsi="Symbol" w:cs="Symbol"/>
      <w:b w:val="0"/>
      <w:i w:val="0"/>
      <w:sz w:val="22"/>
      <w:szCs w:val="22"/>
    </w:rPr>
  </w:style>
  <w:style w:type="character" w:customStyle="1" w:styleId="WW8Num4z1">
    <w:name w:val="WW8Num4z1"/>
    <w:rsid w:val="00C8624A"/>
  </w:style>
  <w:style w:type="character" w:customStyle="1" w:styleId="WW8Num4z3">
    <w:name w:val="WW8Num4z3"/>
    <w:rsid w:val="00C8624A"/>
  </w:style>
  <w:style w:type="character" w:customStyle="1" w:styleId="WW8Num4z4">
    <w:name w:val="WW8Num4z4"/>
    <w:rsid w:val="00C8624A"/>
  </w:style>
  <w:style w:type="character" w:customStyle="1" w:styleId="WW8Num4z5">
    <w:name w:val="WW8Num4z5"/>
    <w:rsid w:val="00C8624A"/>
  </w:style>
  <w:style w:type="character" w:customStyle="1" w:styleId="WW8Num4z6">
    <w:name w:val="WW8Num4z6"/>
    <w:rsid w:val="00C8624A"/>
  </w:style>
  <w:style w:type="character" w:customStyle="1" w:styleId="WW8Num4z7">
    <w:name w:val="WW8Num4z7"/>
    <w:rsid w:val="00C8624A"/>
  </w:style>
  <w:style w:type="character" w:customStyle="1" w:styleId="WW8Num4z8">
    <w:name w:val="WW8Num4z8"/>
    <w:rsid w:val="00C8624A"/>
  </w:style>
  <w:style w:type="character" w:customStyle="1" w:styleId="WW8Num5z0">
    <w:name w:val="WW8Num5z0"/>
    <w:rsid w:val="00C8624A"/>
    <w:rPr>
      <w:rFonts w:ascii="Symbol" w:hAnsi="Symbol" w:cs="Symbol"/>
      <w:color w:val="000000"/>
      <w:sz w:val="22"/>
      <w:szCs w:val="22"/>
      <w:lang w:val="en-US"/>
    </w:rPr>
  </w:style>
  <w:style w:type="character" w:customStyle="1" w:styleId="WW8Num5z1">
    <w:name w:val="WW8Num5z1"/>
    <w:rsid w:val="00C8624A"/>
  </w:style>
  <w:style w:type="character" w:customStyle="1" w:styleId="WW8Num5z2">
    <w:name w:val="WW8Num5z2"/>
    <w:rsid w:val="00C8624A"/>
  </w:style>
  <w:style w:type="character" w:customStyle="1" w:styleId="WW8Num5z3">
    <w:name w:val="WW8Num5z3"/>
    <w:rsid w:val="00C8624A"/>
    <w:rPr>
      <w:rFonts w:ascii="Times New Roman" w:hAnsi="Times New Roman" w:cs="Times New Roman"/>
      <w:sz w:val="22"/>
      <w:szCs w:val="22"/>
    </w:rPr>
  </w:style>
  <w:style w:type="character" w:customStyle="1" w:styleId="WW8Num5z4">
    <w:name w:val="WW8Num5z4"/>
    <w:rsid w:val="00C8624A"/>
  </w:style>
  <w:style w:type="character" w:customStyle="1" w:styleId="WW8Num5z5">
    <w:name w:val="WW8Num5z5"/>
    <w:rsid w:val="00C8624A"/>
  </w:style>
  <w:style w:type="character" w:customStyle="1" w:styleId="WW8Num5z6">
    <w:name w:val="WW8Num5z6"/>
    <w:rsid w:val="00C8624A"/>
  </w:style>
  <w:style w:type="character" w:customStyle="1" w:styleId="WW8Num5z7">
    <w:name w:val="WW8Num5z7"/>
    <w:rsid w:val="00C8624A"/>
  </w:style>
  <w:style w:type="character" w:customStyle="1" w:styleId="WW8Num5z8">
    <w:name w:val="WW8Num5z8"/>
    <w:rsid w:val="00C8624A"/>
  </w:style>
  <w:style w:type="character" w:customStyle="1" w:styleId="WW8Num6z0">
    <w:name w:val="WW8Num6z0"/>
    <w:rsid w:val="00C8624A"/>
    <w:rPr>
      <w:rFonts w:ascii="Symbol" w:hAnsi="Symbol" w:cs="Symbol"/>
      <w:color w:val="000000"/>
      <w:sz w:val="22"/>
      <w:szCs w:val="22"/>
    </w:rPr>
  </w:style>
  <w:style w:type="character" w:customStyle="1" w:styleId="WW8Num6z1">
    <w:name w:val="WW8Num6z1"/>
    <w:rsid w:val="00C8624A"/>
    <w:rPr>
      <w:rFonts w:ascii="Times New Roman" w:eastAsia="Batang" w:hAnsi="Times New Roman" w:cs="Times New Roman"/>
      <w:b/>
      <w:bCs/>
      <w:i w:val="0"/>
      <w:iCs w:val="0"/>
      <w:sz w:val="22"/>
      <w:szCs w:val="22"/>
      <w:lang w:val="en-US" w:eastAsia="ar-SA" w:bidi="ar-SA"/>
    </w:rPr>
  </w:style>
  <w:style w:type="character" w:customStyle="1" w:styleId="WW8Num6z2">
    <w:name w:val="WW8Num6z2"/>
    <w:rsid w:val="00C8624A"/>
  </w:style>
  <w:style w:type="character" w:customStyle="1" w:styleId="WW8Num6z3">
    <w:name w:val="WW8Num6z3"/>
    <w:rsid w:val="00C8624A"/>
    <w:rPr>
      <w:bCs/>
      <w:sz w:val="22"/>
      <w:szCs w:val="22"/>
    </w:rPr>
  </w:style>
  <w:style w:type="character" w:customStyle="1" w:styleId="WW8Num6z4">
    <w:name w:val="WW8Num6z4"/>
    <w:rsid w:val="00C8624A"/>
  </w:style>
  <w:style w:type="character" w:customStyle="1" w:styleId="WW8Num6z5">
    <w:name w:val="WW8Num6z5"/>
    <w:rsid w:val="00C8624A"/>
  </w:style>
  <w:style w:type="character" w:customStyle="1" w:styleId="WW8Num6z6">
    <w:name w:val="WW8Num6z6"/>
    <w:rsid w:val="00C8624A"/>
  </w:style>
  <w:style w:type="character" w:customStyle="1" w:styleId="WW8Num6z7">
    <w:name w:val="WW8Num6z7"/>
    <w:rsid w:val="00C8624A"/>
  </w:style>
  <w:style w:type="character" w:customStyle="1" w:styleId="WW8Num6z8">
    <w:name w:val="WW8Num6z8"/>
    <w:rsid w:val="00C8624A"/>
  </w:style>
  <w:style w:type="character" w:customStyle="1" w:styleId="WW8Num7z0">
    <w:name w:val="WW8Num7z0"/>
    <w:rsid w:val="00C8624A"/>
    <w:rPr>
      <w:rFonts w:ascii="Symbol" w:hAnsi="Symbol" w:cs="Symbol"/>
      <w:sz w:val="22"/>
      <w:szCs w:val="22"/>
    </w:rPr>
  </w:style>
  <w:style w:type="character" w:customStyle="1" w:styleId="WW8Num7z1">
    <w:name w:val="WW8Num7z1"/>
    <w:rsid w:val="00C8624A"/>
  </w:style>
  <w:style w:type="character" w:customStyle="1" w:styleId="WW8Num7z2">
    <w:name w:val="WW8Num7z2"/>
    <w:rsid w:val="00C8624A"/>
  </w:style>
  <w:style w:type="character" w:customStyle="1" w:styleId="WW8Num7z3">
    <w:name w:val="WW8Num7z3"/>
    <w:rsid w:val="00C8624A"/>
  </w:style>
  <w:style w:type="character" w:customStyle="1" w:styleId="WW8Num7z4">
    <w:name w:val="WW8Num7z4"/>
    <w:rsid w:val="00C8624A"/>
  </w:style>
  <w:style w:type="character" w:customStyle="1" w:styleId="WW8Num7z5">
    <w:name w:val="WW8Num7z5"/>
    <w:rsid w:val="00C8624A"/>
  </w:style>
  <w:style w:type="character" w:customStyle="1" w:styleId="WW8Num7z6">
    <w:name w:val="WW8Num7z6"/>
    <w:rsid w:val="00C8624A"/>
  </w:style>
  <w:style w:type="character" w:customStyle="1" w:styleId="WW8Num7z7">
    <w:name w:val="WW8Num7z7"/>
    <w:rsid w:val="00C8624A"/>
  </w:style>
  <w:style w:type="character" w:customStyle="1" w:styleId="WW8Num7z8">
    <w:name w:val="WW8Num7z8"/>
    <w:rsid w:val="00C8624A"/>
  </w:style>
  <w:style w:type="character" w:customStyle="1" w:styleId="WW8Num8z0">
    <w:name w:val="WW8Num8z0"/>
    <w:rsid w:val="00C8624A"/>
    <w:rPr>
      <w:rFonts w:ascii="Symbol" w:hAnsi="Symbol" w:cs="Symbol"/>
    </w:rPr>
  </w:style>
  <w:style w:type="character" w:customStyle="1" w:styleId="WW8Num9z0">
    <w:name w:val="WW8Num9z0"/>
    <w:rsid w:val="00C8624A"/>
    <w:rPr>
      <w:rFonts w:ascii="Symbol" w:hAnsi="Symbol" w:cs="Symbol"/>
    </w:rPr>
  </w:style>
  <w:style w:type="character" w:customStyle="1" w:styleId="WW8Num9z1">
    <w:name w:val="WW8Num9z1"/>
    <w:rsid w:val="00C8624A"/>
  </w:style>
  <w:style w:type="character" w:customStyle="1" w:styleId="WW8Num9z2">
    <w:name w:val="WW8Num9z2"/>
    <w:rsid w:val="00C8624A"/>
  </w:style>
  <w:style w:type="character" w:customStyle="1" w:styleId="WW8Num9z3">
    <w:name w:val="WW8Num9z3"/>
    <w:rsid w:val="00C8624A"/>
  </w:style>
  <w:style w:type="character" w:customStyle="1" w:styleId="WW8Num9z4">
    <w:name w:val="WW8Num9z4"/>
    <w:rsid w:val="00C8624A"/>
  </w:style>
  <w:style w:type="character" w:customStyle="1" w:styleId="WW8Num9z5">
    <w:name w:val="WW8Num9z5"/>
    <w:rsid w:val="00C8624A"/>
  </w:style>
  <w:style w:type="character" w:customStyle="1" w:styleId="WW8Num9z6">
    <w:name w:val="WW8Num9z6"/>
    <w:rsid w:val="00C8624A"/>
  </w:style>
  <w:style w:type="character" w:customStyle="1" w:styleId="WW8Num9z7">
    <w:name w:val="WW8Num9z7"/>
    <w:rsid w:val="00C8624A"/>
  </w:style>
  <w:style w:type="character" w:customStyle="1" w:styleId="WW8Num9z8">
    <w:name w:val="WW8Num9z8"/>
    <w:rsid w:val="00C8624A"/>
  </w:style>
  <w:style w:type="character" w:customStyle="1" w:styleId="WW8Num10z0">
    <w:name w:val="WW8Num10z0"/>
    <w:rsid w:val="00C8624A"/>
    <w:rPr>
      <w:rFonts w:ascii="Symbol" w:hAnsi="Symbol" w:cs="Symbol"/>
    </w:rPr>
  </w:style>
  <w:style w:type="character" w:customStyle="1" w:styleId="WW8Num11z0">
    <w:name w:val="WW8Num11z0"/>
    <w:rsid w:val="00C8624A"/>
    <w:rPr>
      <w:rFonts w:ascii="Symbol" w:hAnsi="Symbol" w:cs="Symbol"/>
      <w:color w:val="000000"/>
    </w:rPr>
  </w:style>
  <w:style w:type="character" w:customStyle="1" w:styleId="WW8Num12z0">
    <w:name w:val="WW8Num12z0"/>
    <w:rsid w:val="00C8624A"/>
    <w:rPr>
      <w:rFonts w:ascii="Symbol" w:eastAsia="Batang" w:hAnsi="Symbol" w:cs="Symbol"/>
      <w:i w:val="0"/>
      <w:sz w:val="22"/>
      <w:szCs w:val="22"/>
    </w:rPr>
  </w:style>
  <w:style w:type="character" w:customStyle="1" w:styleId="WW8Num12z1">
    <w:name w:val="WW8Num12z1"/>
    <w:rsid w:val="00C8624A"/>
    <w:rPr>
      <w:rFonts w:ascii="OpenSymbol" w:hAnsi="OpenSymbol" w:cs="OpenSymbol"/>
    </w:rPr>
  </w:style>
  <w:style w:type="character" w:customStyle="1" w:styleId="WW8Num12z3">
    <w:name w:val="WW8Num12z3"/>
    <w:rsid w:val="00C8624A"/>
    <w:rPr>
      <w:rFonts w:ascii="Wingdings 2" w:hAnsi="Wingdings 2" w:cs="OpenSymbol"/>
    </w:rPr>
  </w:style>
  <w:style w:type="character" w:customStyle="1" w:styleId="WW8Num12z4">
    <w:name w:val="WW8Num12z4"/>
    <w:rsid w:val="00C8624A"/>
  </w:style>
  <w:style w:type="character" w:customStyle="1" w:styleId="WW8Num12z5">
    <w:name w:val="WW8Num12z5"/>
    <w:rsid w:val="00C8624A"/>
  </w:style>
  <w:style w:type="character" w:customStyle="1" w:styleId="WW8Num12z6">
    <w:name w:val="WW8Num12z6"/>
    <w:rsid w:val="00C8624A"/>
  </w:style>
  <w:style w:type="character" w:customStyle="1" w:styleId="WW8Num12z7">
    <w:name w:val="WW8Num12z7"/>
    <w:rsid w:val="00C8624A"/>
  </w:style>
  <w:style w:type="character" w:customStyle="1" w:styleId="WW8Num12z8">
    <w:name w:val="WW8Num12z8"/>
    <w:rsid w:val="00C8624A"/>
  </w:style>
  <w:style w:type="character" w:customStyle="1" w:styleId="WW8Num13z0">
    <w:name w:val="WW8Num13z0"/>
    <w:rsid w:val="00C8624A"/>
    <w:rPr>
      <w:rFonts w:ascii="Symbol" w:hAnsi="Symbol" w:cs="Symbol"/>
    </w:rPr>
  </w:style>
  <w:style w:type="character" w:customStyle="1" w:styleId="WW8Num13z1">
    <w:name w:val="WW8Num13z1"/>
    <w:rsid w:val="00C8624A"/>
  </w:style>
  <w:style w:type="character" w:customStyle="1" w:styleId="WW8Num13z2">
    <w:name w:val="WW8Num13z2"/>
    <w:rsid w:val="00C8624A"/>
  </w:style>
  <w:style w:type="character" w:customStyle="1" w:styleId="WW8Num13z3">
    <w:name w:val="WW8Num13z3"/>
    <w:rsid w:val="00C8624A"/>
  </w:style>
  <w:style w:type="character" w:customStyle="1" w:styleId="WW8Num13z4">
    <w:name w:val="WW8Num13z4"/>
    <w:rsid w:val="00C8624A"/>
  </w:style>
  <w:style w:type="character" w:customStyle="1" w:styleId="WW8Num13z5">
    <w:name w:val="WW8Num13z5"/>
    <w:rsid w:val="00C8624A"/>
  </w:style>
  <w:style w:type="character" w:customStyle="1" w:styleId="WW8Num13z6">
    <w:name w:val="WW8Num13z6"/>
    <w:rsid w:val="00C8624A"/>
  </w:style>
  <w:style w:type="character" w:customStyle="1" w:styleId="WW8Num13z7">
    <w:name w:val="WW8Num13z7"/>
    <w:rsid w:val="00C8624A"/>
  </w:style>
  <w:style w:type="character" w:customStyle="1" w:styleId="WW8Num13z8">
    <w:name w:val="WW8Num13z8"/>
    <w:rsid w:val="00C8624A"/>
  </w:style>
  <w:style w:type="character" w:customStyle="1" w:styleId="WW8Num14z0">
    <w:name w:val="WW8Num14z0"/>
    <w:rsid w:val="00C8624A"/>
    <w:rPr>
      <w:rFonts w:ascii="Symbol" w:hAnsi="Symbol" w:cs="Symbol"/>
    </w:rPr>
  </w:style>
  <w:style w:type="character" w:customStyle="1" w:styleId="WW8Num14z1">
    <w:name w:val="WW8Num14z1"/>
    <w:rsid w:val="00C8624A"/>
    <w:rPr>
      <w:rFonts w:ascii="Courier New" w:hAnsi="Courier New" w:cs="Courier New"/>
    </w:rPr>
  </w:style>
  <w:style w:type="character" w:customStyle="1" w:styleId="WW8Num14z2">
    <w:name w:val="WW8Num14z2"/>
    <w:rsid w:val="00C8624A"/>
    <w:rPr>
      <w:rFonts w:ascii="Wingdings" w:hAnsi="Wingdings" w:cs="Wingdings"/>
    </w:rPr>
  </w:style>
  <w:style w:type="character" w:customStyle="1" w:styleId="WW8Num14z3">
    <w:name w:val="WW8Num14z3"/>
    <w:rsid w:val="00C8624A"/>
  </w:style>
  <w:style w:type="character" w:customStyle="1" w:styleId="WW8Num14z4">
    <w:name w:val="WW8Num14z4"/>
    <w:rsid w:val="00C8624A"/>
  </w:style>
  <w:style w:type="character" w:customStyle="1" w:styleId="WW8Num14z5">
    <w:name w:val="WW8Num14z5"/>
    <w:rsid w:val="00C8624A"/>
  </w:style>
  <w:style w:type="character" w:customStyle="1" w:styleId="WW8Num14z6">
    <w:name w:val="WW8Num14z6"/>
    <w:rsid w:val="00C8624A"/>
  </w:style>
  <w:style w:type="character" w:customStyle="1" w:styleId="WW8Num14z7">
    <w:name w:val="WW8Num14z7"/>
    <w:rsid w:val="00C8624A"/>
  </w:style>
  <w:style w:type="character" w:customStyle="1" w:styleId="WW8Num14z8">
    <w:name w:val="WW8Num14z8"/>
    <w:rsid w:val="00C8624A"/>
  </w:style>
  <w:style w:type="character" w:customStyle="1" w:styleId="WW8Num15z0">
    <w:name w:val="WW8Num15z0"/>
    <w:rsid w:val="00C8624A"/>
    <w:rPr>
      <w:rFonts w:ascii="Symbol" w:hAnsi="Symbol" w:cs="Symbol"/>
      <w:color w:val="000000"/>
      <w:sz w:val="20"/>
      <w:szCs w:val="20"/>
    </w:rPr>
  </w:style>
  <w:style w:type="character" w:customStyle="1" w:styleId="WW8Num16z0">
    <w:name w:val="WW8Num16z0"/>
    <w:rsid w:val="00C8624A"/>
    <w:rPr>
      <w:rFonts w:ascii="Symbol" w:hAnsi="Symbol" w:cs="Symbol"/>
    </w:rPr>
  </w:style>
  <w:style w:type="character" w:customStyle="1" w:styleId="WW8Num16z1">
    <w:name w:val="WW8Num16z1"/>
    <w:rsid w:val="00C8624A"/>
    <w:rPr>
      <w:i/>
    </w:rPr>
  </w:style>
  <w:style w:type="character" w:customStyle="1" w:styleId="WW8Num16z2">
    <w:name w:val="WW8Num16z2"/>
    <w:rsid w:val="00C8624A"/>
  </w:style>
  <w:style w:type="character" w:customStyle="1" w:styleId="WW8Num16z3">
    <w:name w:val="WW8Num16z3"/>
    <w:rsid w:val="00C8624A"/>
  </w:style>
  <w:style w:type="character" w:customStyle="1" w:styleId="WW8Num16z4">
    <w:name w:val="WW8Num16z4"/>
    <w:rsid w:val="00C8624A"/>
  </w:style>
  <w:style w:type="character" w:customStyle="1" w:styleId="WW8Num16z5">
    <w:name w:val="WW8Num16z5"/>
    <w:rsid w:val="00C8624A"/>
  </w:style>
  <w:style w:type="character" w:customStyle="1" w:styleId="WW8Num16z6">
    <w:name w:val="WW8Num16z6"/>
    <w:rsid w:val="00C8624A"/>
  </w:style>
  <w:style w:type="character" w:customStyle="1" w:styleId="WW8Num16z7">
    <w:name w:val="WW8Num16z7"/>
    <w:rsid w:val="00C8624A"/>
  </w:style>
  <w:style w:type="character" w:customStyle="1" w:styleId="WW8Num16z8">
    <w:name w:val="WW8Num16z8"/>
    <w:rsid w:val="00C8624A"/>
  </w:style>
  <w:style w:type="character" w:customStyle="1" w:styleId="WW8Num17z0">
    <w:name w:val="WW8Num17z0"/>
    <w:rsid w:val="00C8624A"/>
    <w:rPr>
      <w:rFonts w:ascii="Symbol" w:hAnsi="Symbol" w:cs="Symbol"/>
      <w:color w:val="000000"/>
      <w:sz w:val="20"/>
      <w:szCs w:val="20"/>
    </w:rPr>
  </w:style>
  <w:style w:type="character" w:customStyle="1" w:styleId="WW8Num17z1">
    <w:name w:val="WW8Num17z1"/>
    <w:rsid w:val="00C8624A"/>
    <w:rPr>
      <w:rFonts w:ascii="Courier New" w:hAnsi="Courier New" w:cs="Courier New"/>
    </w:rPr>
  </w:style>
  <w:style w:type="character" w:customStyle="1" w:styleId="WW8Num17z2">
    <w:name w:val="WW8Num17z2"/>
    <w:rsid w:val="00C8624A"/>
    <w:rPr>
      <w:rFonts w:ascii="Wingdings" w:hAnsi="Wingdings" w:cs="Wingdings"/>
    </w:rPr>
  </w:style>
  <w:style w:type="character" w:customStyle="1" w:styleId="WW8Num18z0">
    <w:name w:val="WW8Num18z0"/>
    <w:rsid w:val="00C8624A"/>
    <w:rPr>
      <w:rFonts w:ascii="Symbol" w:hAnsi="Symbol" w:cs="Symbol"/>
    </w:rPr>
  </w:style>
  <w:style w:type="character" w:customStyle="1" w:styleId="WW8Num18z1">
    <w:name w:val="WW8Num18z1"/>
    <w:rsid w:val="00C8624A"/>
    <w:rPr>
      <w:rFonts w:ascii="Courier New" w:hAnsi="Courier New" w:cs="Courier New"/>
    </w:rPr>
  </w:style>
  <w:style w:type="character" w:customStyle="1" w:styleId="WW8Num18z2">
    <w:name w:val="WW8Num18z2"/>
    <w:rsid w:val="00C8624A"/>
    <w:rPr>
      <w:rFonts w:ascii="Wingdings" w:hAnsi="Wingdings" w:cs="Wingdings"/>
    </w:rPr>
  </w:style>
  <w:style w:type="character" w:customStyle="1" w:styleId="WW8Num18z4">
    <w:name w:val="WW8Num18z4"/>
    <w:rsid w:val="00C8624A"/>
    <w:rPr>
      <w:rFonts w:hint="default"/>
      <w:sz w:val="24"/>
      <w:szCs w:val="24"/>
    </w:rPr>
  </w:style>
  <w:style w:type="character" w:customStyle="1" w:styleId="WW8Num18z6">
    <w:name w:val="WW8Num18z6"/>
    <w:rsid w:val="00C8624A"/>
    <w:rPr>
      <w:rFonts w:hint="default"/>
      <w:color w:val="auto"/>
    </w:rPr>
  </w:style>
  <w:style w:type="character" w:customStyle="1" w:styleId="WW8Num19z0">
    <w:name w:val="WW8Num19z0"/>
    <w:rsid w:val="00C8624A"/>
    <w:rPr>
      <w:rFonts w:ascii="Symbol" w:hAnsi="Symbol" w:cs="Symbol"/>
      <w:lang w:val="pl-PL"/>
    </w:rPr>
  </w:style>
  <w:style w:type="character" w:customStyle="1" w:styleId="WW8Num19z1">
    <w:name w:val="WW8Num19z1"/>
    <w:rsid w:val="00C8624A"/>
    <w:rPr>
      <w:rFonts w:ascii="OpenSymbol" w:hAnsi="OpenSymbol" w:cs="OpenSymbol"/>
    </w:rPr>
  </w:style>
  <w:style w:type="character" w:customStyle="1" w:styleId="WW8Num19z2">
    <w:name w:val="WW8Num19z2"/>
    <w:rsid w:val="00C8624A"/>
  </w:style>
  <w:style w:type="character" w:customStyle="1" w:styleId="WW8Num19z3">
    <w:name w:val="WW8Num19z3"/>
    <w:rsid w:val="00C8624A"/>
    <w:rPr>
      <w:rFonts w:ascii="Wingdings 2" w:hAnsi="Wingdings 2" w:cs="OpenSymbol"/>
    </w:rPr>
  </w:style>
  <w:style w:type="character" w:customStyle="1" w:styleId="WW8Num19z4">
    <w:name w:val="WW8Num19z4"/>
    <w:rsid w:val="00C8624A"/>
  </w:style>
  <w:style w:type="character" w:customStyle="1" w:styleId="WW8Num19z5">
    <w:name w:val="WW8Num19z5"/>
    <w:rsid w:val="00C8624A"/>
  </w:style>
  <w:style w:type="character" w:customStyle="1" w:styleId="WW8Num19z6">
    <w:name w:val="WW8Num19z6"/>
    <w:rsid w:val="00C8624A"/>
  </w:style>
  <w:style w:type="character" w:customStyle="1" w:styleId="WW8Num19z7">
    <w:name w:val="WW8Num19z7"/>
    <w:rsid w:val="00C8624A"/>
  </w:style>
  <w:style w:type="character" w:customStyle="1" w:styleId="WW8Num19z8">
    <w:name w:val="WW8Num19z8"/>
    <w:rsid w:val="00C8624A"/>
  </w:style>
  <w:style w:type="character" w:customStyle="1" w:styleId="WW8Num20z0">
    <w:name w:val="WW8Num20z0"/>
    <w:rsid w:val="00C8624A"/>
    <w:rPr>
      <w:rFonts w:ascii="Symbol" w:hAnsi="Symbol" w:cs="Symbol"/>
      <w:vertAlign w:val="superscript"/>
    </w:rPr>
  </w:style>
  <w:style w:type="character" w:customStyle="1" w:styleId="WW8Num21z0">
    <w:name w:val="WW8Num21z0"/>
    <w:rsid w:val="00C8624A"/>
    <w:rPr>
      <w:rFonts w:ascii="Wingdings 2" w:hAnsi="Wingdings 2" w:cs="Symbol"/>
      <w:bCs/>
      <w:sz w:val="22"/>
      <w:szCs w:val="22"/>
    </w:rPr>
  </w:style>
  <w:style w:type="character" w:customStyle="1" w:styleId="WW8Num21z1">
    <w:name w:val="WW8Num21z1"/>
    <w:rsid w:val="00C8624A"/>
    <w:rPr>
      <w:rFonts w:ascii="OpenSymbol" w:hAnsi="OpenSymbol" w:cs="OpenSymbol"/>
    </w:rPr>
  </w:style>
  <w:style w:type="character" w:customStyle="1" w:styleId="WW8Num22z0">
    <w:name w:val="WW8Num22z0"/>
    <w:rsid w:val="00C8624A"/>
    <w:rPr>
      <w:rFonts w:ascii="Symbol" w:hAnsi="Symbol" w:cs="Symbol"/>
    </w:rPr>
  </w:style>
  <w:style w:type="character" w:customStyle="1" w:styleId="WW8Num23z0">
    <w:name w:val="WW8Num23z0"/>
    <w:rsid w:val="00C8624A"/>
    <w:rPr>
      <w:rFonts w:ascii="Symbol" w:hAnsi="Symbol" w:cs="Symbol"/>
    </w:rPr>
  </w:style>
  <w:style w:type="character" w:customStyle="1" w:styleId="WW8Num24z0">
    <w:name w:val="WW8Num24z0"/>
    <w:rsid w:val="00C8624A"/>
    <w:rPr>
      <w:rFonts w:ascii="Symbol" w:hAnsi="Symbol" w:cs="Symbol"/>
    </w:rPr>
  </w:style>
  <w:style w:type="character" w:customStyle="1" w:styleId="WW8Num25z0">
    <w:name w:val="WW8Num25z0"/>
    <w:rsid w:val="00C8624A"/>
    <w:rPr>
      <w:rFonts w:ascii="Symbol" w:hAnsi="Symbol" w:cs="Symbol"/>
    </w:rPr>
  </w:style>
  <w:style w:type="character" w:customStyle="1" w:styleId="WW8Num26z0">
    <w:name w:val="WW8Num26z0"/>
    <w:rsid w:val="00C8624A"/>
    <w:rPr>
      <w:rFonts w:ascii="Symbol" w:hAnsi="Symbol" w:cs="Symbol"/>
    </w:rPr>
  </w:style>
  <w:style w:type="character" w:customStyle="1" w:styleId="WW8Num27z0">
    <w:name w:val="WW8Num27z0"/>
    <w:rsid w:val="00C8624A"/>
    <w:rPr>
      <w:rFonts w:ascii="Wingdings 2" w:hAnsi="Wingdings 2" w:cs="Wingdings"/>
    </w:rPr>
  </w:style>
  <w:style w:type="character" w:customStyle="1" w:styleId="WW8Num27z1">
    <w:name w:val="WW8Num27z1"/>
    <w:rsid w:val="00C8624A"/>
    <w:rPr>
      <w:rFonts w:ascii="OpenSymbol" w:hAnsi="OpenSymbol" w:cs="OpenSymbol"/>
      <w:sz w:val="22"/>
      <w:szCs w:val="22"/>
    </w:rPr>
  </w:style>
  <w:style w:type="character" w:customStyle="1" w:styleId="WW8Num28z0">
    <w:name w:val="WW8Num28z0"/>
    <w:rsid w:val="00C8624A"/>
    <w:rPr>
      <w:rFonts w:ascii="Wingdings 2" w:hAnsi="Wingdings 2" w:cs="Symbol"/>
      <w:vertAlign w:val="superscript"/>
    </w:rPr>
  </w:style>
  <w:style w:type="character" w:customStyle="1" w:styleId="WW8Num28z1">
    <w:name w:val="WW8Num28z1"/>
    <w:rsid w:val="00C8624A"/>
    <w:rPr>
      <w:rFonts w:ascii="OpenSymbol" w:hAnsi="OpenSymbol" w:cs="OpenSymbol"/>
    </w:rPr>
  </w:style>
  <w:style w:type="character" w:customStyle="1" w:styleId="WW8Num29z0">
    <w:name w:val="WW8Num29z0"/>
    <w:rsid w:val="00C8624A"/>
    <w:rPr>
      <w:rFonts w:ascii="Symbol" w:hAnsi="Symbol" w:cs="Symbol"/>
    </w:rPr>
  </w:style>
  <w:style w:type="character" w:customStyle="1" w:styleId="WW8Num30z0">
    <w:name w:val="WW8Num30z0"/>
    <w:rsid w:val="00C8624A"/>
    <w:rPr>
      <w:rFonts w:ascii="Symbol" w:hAnsi="Symbol" w:cs="Symbol"/>
    </w:rPr>
  </w:style>
  <w:style w:type="character" w:customStyle="1" w:styleId="WW8Num31z0">
    <w:name w:val="WW8Num31z0"/>
    <w:rsid w:val="00C8624A"/>
    <w:rPr>
      <w:rFonts w:ascii="Symbol" w:hAnsi="Symbol" w:cs="Symbol"/>
    </w:rPr>
  </w:style>
  <w:style w:type="character" w:customStyle="1" w:styleId="WW8Num32z0">
    <w:name w:val="WW8Num32z0"/>
    <w:rsid w:val="00C8624A"/>
    <w:rPr>
      <w:rFonts w:ascii="Symbol" w:hAnsi="Symbol" w:cs="Symbol"/>
    </w:rPr>
  </w:style>
  <w:style w:type="character" w:customStyle="1" w:styleId="WW8Num33z0">
    <w:name w:val="WW8Num33z0"/>
    <w:rsid w:val="00C8624A"/>
    <w:rPr>
      <w:rFonts w:ascii="Wingdings 2" w:hAnsi="Wingdings 2" w:cs="Symbol"/>
    </w:rPr>
  </w:style>
  <w:style w:type="character" w:customStyle="1" w:styleId="WW8Num33z1">
    <w:name w:val="WW8Num33z1"/>
    <w:rsid w:val="00C8624A"/>
    <w:rPr>
      <w:rFonts w:ascii="OpenSymbol" w:hAnsi="OpenSymbol" w:cs="OpenSymbol"/>
    </w:rPr>
  </w:style>
  <w:style w:type="character" w:customStyle="1" w:styleId="WW8Num34z0">
    <w:name w:val="WW8Num34z0"/>
    <w:rsid w:val="00C8624A"/>
    <w:rPr>
      <w:rFonts w:ascii="Wingdings 2" w:hAnsi="Wingdings 2" w:cs="Symbol"/>
      <w:color w:val="000000"/>
    </w:rPr>
  </w:style>
  <w:style w:type="character" w:customStyle="1" w:styleId="WW8Num34z1">
    <w:name w:val="WW8Num34z1"/>
    <w:rsid w:val="00C8624A"/>
    <w:rPr>
      <w:rFonts w:ascii="OpenSymbol" w:hAnsi="OpenSymbol" w:cs="OpenSymbol"/>
    </w:rPr>
  </w:style>
  <w:style w:type="character" w:customStyle="1" w:styleId="WW8Num35z0">
    <w:name w:val="WW8Num35z0"/>
    <w:rsid w:val="00C8624A"/>
    <w:rPr>
      <w:rFonts w:ascii="Wingdings" w:hAnsi="Wingdings" w:cs="Symbol"/>
    </w:rPr>
  </w:style>
  <w:style w:type="character" w:customStyle="1" w:styleId="WW8Num35z1">
    <w:name w:val="WW8Num35z1"/>
    <w:rsid w:val="00C8624A"/>
  </w:style>
  <w:style w:type="character" w:customStyle="1" w:styleId="WW8Num35z2">
    <w:name w:val="WW8Num35z2"/>
    <w:rsid w:val="00C8624A"/>
  </w:style>
  <w:style w:type="character" w:customStyle="1" w:styleId="WW8Num35z3">
    <w:name w:val="WW8Num35z3"/>
    <w:rsid w:val="00C8624A"/>
  </w:style>
  <w:style w:type="character" w:customStyle="1" w:styleId="WW8Num35z4">
    <w:name w:val="WW8Num35z4"/>
    <w:rsid w:val="00C8624A"/>
  </w:style>
  <w:style w:type="character" w:customStyle="1" w:styleId="WW8Num35z5">
    <w:name w:val="WW8Num35z5"/>
    <w:rsid w:val="00C8624A"/>
  </w:style>
  <w:style w:type="character" w:customStyle="1" w:styleId="WW8Num35z6">
    <w:name w:val="WW8Num35z6"/>
    <w:rsid w:val="00C8624A"/>
  </w:style>
  <w:style w:type="character" w:customStyle="1" w:styleId="WW8Num35z7">
    <w:name w:val="WW8Num35z7"/>
    <w:rsid w:val="00C8624A"/>
  </w:style>
  <w:style w:type="character" w:customStyle="1" w:styleId="WW8Num35z8">
    <w:name w:val="WW8Num35z8"/>
    <w:rsid w:val="00C8624A"/>
  </w:style>
  <w:style w:type="character" w:customStyle="1" w:styleId="WW8Num36z0">
    <w:name w:val="WW8Num36z0"/>
    <w:rsid w:val="00C8624A"/>
    <w:rPr>
      <w:rFonts w:ascii="Wingdings 2" w:hAnsi="Wingdings 2" w:cs="Wingdings 2"/>
      <w:sz w:val="22"/>
      <w:szCs w:val="22"/>
    </w:rPr>
  </w:style>
  <w:style w:type="character" w:customStyle="1" w:styleId="WW8Num36z1">
    <w:name w:val="WW8Num36z1"/>
    <w:rsid w:val="00C8624A"/>
    <w:rPr>
      <w:rFonts w:ascii="OpenSymbol" w:hAnsi="OpenSymbol" w:cs="OpenSymbol"/>
    </w:rPr>
  </w:style>
  <w:style w:type="character" w:customStyle="1" w:styleId="WW8Num37z0">
    <w:name w:val="WW8Num37z0"/>
    <w:rsid w:val="00C8624A"/>
    <w:rPr>
      <w:rFonts w:ascii="Wingdings 2" w:hAnsi="Wingdings 2" w:cs="Symbol"/>
    </w:rPr>
  </w:style>
  <w:style w:type="character" w:customStyle="1" w:styleId="WW8Num37z1">
    <w:name w:val="WW8Num37z1"/>
    <w:rsid w:val="00C8624A"/>
    <w:rPr>
      <w:rFonts w:ascii="OpenSymbol" w:hAnsi="OpenSymbol" w:cs="OpenSymbol"/>
    </w:rPr>
  </w:style>
  <w:style w:type="character" w:customStyle="1" w:styleId="WW8Num38z0">
    <w:name w:val="WW8Num38z0"/>
    <w:rsid w:val="00C8624A"/>
    <w:rPr>
      <w:rFonts w:ascii="Wingdings 2" w:hAnsi="Wingdings 2" w:cs="Symbol"/>
      <w:sz w:val="22"/>
      <w:szCs w:val="22"/>
    </w:rPr>
  </w:style>
  <w:style w:type="character" w:customStyle="1" w:styleId="WW8Num38z1">
    <w:name w:val="WW8Num38z1"/>
    <w:rsid w:val="00C8624A"/>
    <w:rPr>
      <w:rFonts w:ascii="OpenSymbol" w:hAnsi="OpenSymbol" w:cs="OpenSymbol"/>
    </w:rPr>
  </w:style>
  <w:style w:type="character" w:customStyle="1" w:styleId="WW8Num39z0">
    <w:name w:val="WW8Num39z0"/>
    <w:rsid w:val="00C8624A"/>
    <w:rPr>
      <w:rFonts w:ascii="Wingdings 2" w:hAnsi="Wingdings 2" w:cs="Symbol"/>
      <w:color w:val="000000"/>
      <w:sz w:val="22"/>
      <w:szCs w:val="22"/>
    </w:rPr>
  </w:style>
  <w:style w:type="character" w:customStyle="1" w:styleId="WW8Num39z1">
    <w:name w:val="WW8Num39z1"/>
    <w:rsid w:val="00C8624A"/>
    <w:rPr>
      <w:rFonts w:ascii="OpenSymbol" w:hAnsi="OpenSymbol" w:cs="OpenSymbol"/>
    </w:rPr>
  </w:style>
  <w:style w:type="character" w:customStyle="1" w:styleId="WW8Num40z0">
    <w:name w:val="WW8Num40z0"/>
    <w:rsid w:val="00C8624A"/>
    <w:rPr>
      <w:rFonts w:ascii="Wingdings 2" w:hAnsi="Wingdings 2" w:cs="Symbol"/>
      <w:vertAlign w:val="superscript"/>
    </w:rPr>
  </w:style>
  <w:style w:type="character" w:customStyle="1" w:styleId="WW8Num40z1">
    <w:name w:val="WW8Num40z1"/>
    <w:rsid w:val="00C8624A"/>
    <w:rPr>
      <w:rFonts w:ascii="OpenSymbol" w:hAnsi="OpenSymbol" w:cs="OpenSymbol"/>
    </w:rPr>
  </w:style>
  <w:style w:type="character" w:customStyle="1" w:styleId="WW8Num41z0">
    <w:name w:val="WW8Num41z0"/>
    <w:rsid w:val="00C8624A"/>
    <w:rPr>
      <w:rFonts w:ascii="Wingdings 2" w:hAnsi="Wingdings 2" w:cs="Symbol"/>
      <w:color w:val="000000"/>
      <w:sz w:val="22"/>
      <w:szCs w:val="22"/>
    </w:rPr>
  </w:style>
  <w:style w:type="character" w:customStyle="1" w:styleId="WW8Num41z1">
    <w:name w:val="WW8Num41z1"/>
    <w:rsid w:val="00C8624A"/>
    <w:rPr>
      <w:rFonts w:ascii="OpenSymbol" w:hAnsi="OpenSymbol" w:cs="OpenSymbol"/>
    </w:rPr>
  </w:style>
  <w:style w:type="character" w:customStyle="1" w:styleId="WW8Num42z0">
    <w:name w:val="WW8Num42z0"/>
    <w:rsid w:val="00C8624A"/>
    <w:rPr>
      <w:rFonts w:ascii="Wingdings" w:hAnsi="Wingdings" w:cs="Symbol"/>
      <w:color w:val="000000"/>
    </w:rPr>
  </w:style>
  <w:style w:type="character" w:customStyle="1" w:styleId="WW8Num42z1">
    <w:name w:val="WW8Num42z1"/>
    <w:rsid w:val="00C8624A"/>
  </w:style>
  <w:style w:type="character" w:customStyle="1" w:styleId="WW8Num42z2">
    <w:name w:val="WW8Num42z2"/>
    <w:rsid w:val="00C8624A"/>
  </w:style>
  <w:style w:type="character" w:customStyle="1" w:styleId="WW8Num42z3">
    <w:name w:val="WW8Num42z3"/>
    <w:rsid w:val="00C8624A"/>
  </w:style>
  <w:style w:type="character" w:customStyle="1" w:styleId="WW8Num42z4">
    <w:name w:val="WW8Num42z4"/>
    <w:rsid w:val="00C8624A"/>
  </w:style>
  <w:style w:type="character" w:customStyle="1" w:styleId="WW8Num42z5">
    <w:name w:val="WW8Num42z5"/>
    <w:rsid w:val="00C8624A"/>
  </w:style>
  <w:style w:type="character" w:customStyle="1" w:styleId="WW8Num42z6">
    <w:name w:val="WW8Num42z6"/>
    <w:rsid w:val="00C8624A"/>
  </w:style>
  <w:style w:type="character" w:customStyle="1" w:styleId="WW8Num42z7">
    <w:name w:val="WW8Num42z7"/>
    <w:rsid w:val="00C8624A"/>
  </w:style>
  <w:style w:type="character" w:customStyle="1" w:styleId="WW8Num42z8">
    <w:name w:val="WW8Num42z8"/>
    <w:rsid w:val="00C8624A"/>
  </w:style>
  <w:style w:type="character" w:customStyle="1" w:styleId="WW8Num43z0">
    <w:name w:val="WW8Num43z0"/>
    <w:rsid w:val="00C8624A"/>
    <w:rPr>
      <w:rFonts w:ascii="Symbol" w:hAnsi="Symbol" w:cs="Symbol"/>
    </w:rPr>
  </w:style>
  <w:style w:type="character" w:customStyle="1" w:styleId="WW8Num44z0">
    <w:name w:val="WW8Num44z0"/>
    <w:rsid w:val="00C8624A"/>
    <w:rPr>
      <w:rFonts w:ascii="Symbol" w:hAnsi="Symbol" w:cs="Symbol"/>
    </w:rPr>
  </w:style>
  <w:style w:type="character" w:customStyle="1" w:styleId="WW8Num45z0">
    <w:name w:val="WW8Num45z0"/>
    <w:rsid w:val="00C8624A"/>
    <w:rPr>
      <w:rFonts w:ascii="Symbol" w:hAnsi="Symbol" w:cs="Symbol"/>
    </w:rPr>
  </w:style>
  <w:style w:type="character" w:customStyle="1" w:styleId="WW8Num46z0">
    <w:name w:val="WW8Num46z0"/>
    <w:rsid w:val="00C8624A"/>
    <w:rPr>
      <w:rFonts w:ascii="Symbol" w:hAnsi="Symbol" w:cs="Symbol"/>
    </w:rPr>
  </w:style>
  <w:style w:type="character" w:customStyle="1" w:styleId="WW8Num47z0">
    <w:name w:val="WW8Num47z0"/>
    <w:rsid w:val="00C8624A"/>
    <w:rPr>
      <w:rFonts w:ascii="Symbol" w:hAnsi="Symbol" w:cs="Symbol"/>
    </w:rPr>
  </w:style>
  <w:style w:type="character" w:customStyle="1" w:styleId="WW8Num48z0">
    <w:name w:val="WW8Num48z0"/>
    <w:rsid w:val="00C8624A"/>
    <w:rPr>
      <w:rFonts w:ascii="Symbol" w:hAnsi="Symbol" w:cs="Symbol"/>
    </w:rPr>
  </w:style>
  <w:style w:type="character" w:customStyle="1" w:styleId="WW8Num49z0">
    <w:name w:val="WW8Num49z0"/>
    <w:rsid w:val="00C8624A"/>
    <w:rPr>
      <w:rFonts w:ascii="Wingdings" w:hAnsi="Wingdings" w:cs="Symbol"/>
    </w:rPr>
  </w:style>
  <w:style w:type="character" w:customStyle="1" w:styleId="WW8Num49z1">
    <w:name w:val="WW8Num49z1"/>
    <w:rsid w:val="00C8624A"/>
  </w:style>
  <w:style w:type="character" w:customStyle="1" w:styleId="WW8Num49z2">
    <w:name w:val="WW8Num49z2"/>
    <w:rsid w:val="00C8624A"/>
  </w:style>
  <w:style w:type="character" w:customStyle="1" w:styleId="WW8Num49z3">
    <w:name w:val="WW8Num49z3"/>
    <w:rsid w:val="00C8624A"/>
  </w:style>
  <w:style w:type="character" w:customStyle="1" w:styleId="WW8Num49z4">
    <w:name w:val="WW8Num49z4"/>
    <w:rsid w:val="00C8624A"/>
  </w:style>
  <w:style w:type="character" w:customStyle="1" w:styleId="WW8Num49z5">
    <w:name w:val="WW8Num49z5"/>
    <w:rsid w:val="00C8624A"/>
  </w:style>
  <w:style w:type="character" w:customStyle="1" w:styleId="WW8Num49z6">
    <w:name w:val="WW8Num49z6"/>
    <w:rsid w:val="00C8624A"/>
  </w:style>
  <w:style w:type="character" w:customStyle="1" w:styleId="WW8Num49z7">
    <w:name w:val="WW8Num49z7"/>
    <w:rsid w:val="00C8624A"/>
  </w:style>
  <w:style w:type="character" w:customStyle="1" w:styleId="WW8Num49z8">
    <w:name w:val="WW8Num49z8"/>
    <w:rsid w:val="00C8624A"/>
  </w:style>
  <w:style w:type="character" w:customStyle="1" w:styleId="WW8Num50z0">
    <w:name w:val="WW8Num50z0"/>
    <w:rsid w:val="00C8624A"/>
    <w:rPr>
      <w:rFonts w:ascii="Symbol" w:hAnsi="Symbol" w:cs="Symbol"/>
      <w:sz w:val="22"/>
    </w:rPr>
  </w:style>
  <w:style w:type="character" w:customStyle="1" w:styleId="WW8Num51z0">
    <w:name w:val="WW8Num51z0"/>
    <w:rsid w:val="00C8624A"/>
    <w:rPr>
      <w:rFonts w:ascii="Symbol" w:hAnsi="Symbol" w:cs="Symbol"/>
    </w:rPr>
  </w:style>
  <w:style w:type="character" w:customStyle="1" w:styleId="WW8Num51z1">
    <w:name w:val="WW8Num51z1"/>
    <w:rsid w:val="00C8624A"/>
  </w:style>
  <w:style w:type="character" w:customStyle="1" w:styleId="WW8Num51z2">
    <w:name w:val="WW8Num51z2"/>
    <w:rsid w:val="00C8624A"/>
  </w:style>
  <w:style w:type="character" w:customStyle="1" w:styleId="WW8Num51z3">
    <w:name w:val="WW8Num51z3"/>
    <w:rsid w:val="00C8624A"/>
  </w:style>
  <w:style w:type="character" w:customStyle="1" w:styleId="WW8Num51z4">
    <w:name w:val="WW8Num51z4"/>
    <w:rsid w:val="00C8624A"/>
  </w:style>
  <w:style w:type="character" w:customStyle="1" w:styleId="WW8Num51z5">
    <w:name w:val="WW8Num51z5"/>
    <w:rsid w:val="00C8624A"/>
  </w:style>
  <w:style w:type="character" w:customStyle="1" w:styleId="WW8Num51z6">
    <w:name w:val="WW8Num51z6"/>
    <w:rsid w:val="00C8624A"/>
  </w:style>
  <w:style w:type="character" w:customStyle="1" w:styleId="WW8Num51z7">
    <w:name w:val="WW8Num51z7"/>
    <w:rsid w:val="00C8624A"/>
  </w:style>
  <w:style w:type="character" w:customStyle="1" w:styleId="WW8Num51z8">
    <w:name w:val="WW8Num51z8"/>
    <w:rsid w:val="00C8624A"/>
  </w:style>
  <w:style w:type="character" w:customStyle="1" w:styleId="WW8Num52z0">
    <w:name w:val="WW8Num52z0"/>
    <w:rsid w:val="00C8624A"/>
    <w:rPr>
      <w:rFonts w:ascii="Wingdings 2" w:hAnsi="Wingdings 2" w:cs="Wingdings 2"/>
    </w:rPr>
  </w:style>
  <w:style w:type="character" w:customStyle="1" w:styleId="WW8Num52z1">
    <w:name w:val="WW8Num52z1"/>
    <w:rsid w:val="00C8624A"/>
    <w:rPr>
      <w:rFonts w:ascii="OpenSymbol" w:hAnsi="OpenSymbol" w:cs="OpenSymbol"/>
    </w:rPr>
  </w:style>
  <w:style w:type="character" w:customStyle="1" w:styleId="WW8Num53z0">
    <w:name w:val="WW8Num53z0"/>
    <w:rsid w:val="00C8624A"/>
    <w:rPr>
      <w:rFonts w:ascii="Wingdings 2" w:hAnsi="Wingdings 2" w:cs="Symbol"/>
      <w:b/>
    </w:rPr>
  </w:style>
  <w:style w:type="character" w:customStyle="1" w:styleId="WW8Num53z1">
    <w:name w:val="WW8Num53z1"/>
    <w:rsid w:val="00C8624A"/>
    <w:rPr>
      <w:rFonts w:ascii="OpenSymbol" w:hAnsi="OpenSymbol" w:cs="OpenSymbol"/>
    </w:rPr>
  </w:style>
  <w:style w:type="character" w:customStyle="1" w:styleId="WW8Num54z0">
    <w:name w:val="WW8Num54z0"/>
    <w:rsid w:val="00C8624A"/>
    <w:rPr>
      <w:rFonts w:ascii="Wingdings 2" w:hAnsi="Wingdings 2" w:cs="Symbol"/>
    </w:rPr>
  </w:style>
  <w:style w:type="character" w:customStyle="1" w:styleId="WW8Num54z1">
    <w:name w:val="WW8Num54z1"/>
    <w:rsid w:val="00C8624A"/>
    <w:rPr>
      <w:rFonts w:ascii="OpenSymbol" w:hAnsi="OpenSymbol" w:cs="OpenSymbol"/>
    </w:rPr>
  </w:style>
  <w:style w:type="character" w:customStyle="1" w:styleId="WW8Num55z0">
    <w:name w:val="WW8Num55z0"/>
    <w:rsid w:val="00C8624A"/>
    <w:rPr>
      <w:rFonts w:ascii="Wingdings 2" w:hAnsi="Wingdings 2" w:cs="Symbol"/>
    </w:rPr>
  </w:style>
  <w:style w:type="character" w:customStyle="1" w:styleId="WW8Num55z1">
    <w:name w:val="WW8Num55z1"/>
    <w:rsid w:val="00C8624A"/>
    <w:rPr>
      <w:rFonts w:ascii="OpenSymbol" w:hAnsi="OpenSymbol" w:cs="OpenSymbol"/>
    </w:rPr>
  </w:style>
  <w:style w:type="character" w:customStyle="1" w:styleId="WW8Num56z0">
    <w:name w:val="WW8Num56z0"/>
    <w:rsid w:val="00C8624A"/>
    <w:rPr>
      <w:rFonts w:ascii="Wingdings 2" w:hAnsi="Wingdings 2" w:cs="Symbol"/>
      <w:color w:val="000000"/>
    </w:rPr>
  </w:style>
  <w:style w:type="character" w:customStyle="1" w:styleId="WW8Num56z1">
    <w:name w:val="WW8Num56z1"/>
    <w:rsid w:val="00C8624A"/>
    <w:rPr>
      <w:rFonts w:ascii="OpenSymbol" w:hAnsi="OpenSymbol" w:cs="OpenSymbol"/>
    </w:rPr>
  </w:style>
  <w:style w:type="character" w:customStyle="1" w:styleId="WW8Num57z0">
    <w:name w:val="WW8Num57z0"/>
    <w:rsid w:val="00C8624A"/>
    <w:rPr>
      <w:rFonts w:ascii="Wingdings 2" w:hAnsi="Wingdings 2" w:cs="Symbol"/>
    </w:rPr>
  </w:style>
  <w:style w:type="character" w:customStyle="1" w:styleId="WW8Num57z1">
    <w:name w:val="WW8Num57z1"/>
    <w:rsid w:val="00C8624A"/>
    <w:rPr>
      <w:rFonts w:ascii="OpenSymbol" w:hAnsi="OpenSymbol" w:cs="OpenSymbol"/>
    </w:rPr>
  </w:style>
  <w:style w:type="character" w:customStyle="1" w:styleId="WW8Num15z1">
    <w:name w:val="WW8Num15z1"/>
    <w:rsid w:val="00C8624A"/>
    <w:rPr>
      <w:rFonts w:ascii="Courier New" w:hAnsi="Courier New" w:cs="Courier New"/>
    </w:rPr>
  </w:style>
  <w:style w:type="character" w:customStyle="1" w:styleId="WW8Num15z2">
    <w:name w:val="WW8Num15z2"/>
    <w:rsid w:val="00C8624A"/>
    <w:rPr>
      <w:rFonts w:ascii="Wingdings" w:hAnsi="Wingdings" w:cs="Wingdings"/>
    </w:rPr>
  </w:style>
  <w:style w:type="character" w:customStyle="1" w:styleId="WW8Num15z3">
    <w:name w:val="WW8Num15z3"/>
    <w:rsid w:val="00C8624A"/>
  </w:style>
  <w:style w:type="character" w:customStyle="1" w:styleId="WW8Num15z4">
    <w:name w:val="WW8Num15z4"/>
    <w:rsid w:val="00C8624A"/>
  </w:style>
  <w:style w:type="character" w:customStyle="1" w:styleId="WW8Num15z5">
    <w:name w:val="WW8Num15z5"/>
    <w:rsid w:val="00C8624A"/>
  </w:style>
  <w:style w:type="character" w:customStyle="1" w:styleId="WW8Num15z6">
    <w:name w:val="WW8Num15z6"/>
    <w:rsid w:val="00C8624A"/>
  </w:style>
  <w:style w:type="character" w:customStyle="1" w:styleId="WW8Num15z7">
    <w:name w:val="WW8Num15z7"/>
    <w:rsid w:val="00C8624A"/>
  </w:style>
  <w:style w:type="character" w:customStyle="1" w:styleId="WW8Num15z8">
    <w:name w:val="WW8Num15z8"/>
    <w:rsid w:val="00C8624A"/>
  </w:style>
  <w:style w:type="character" w:customStyle="1" w:styleId="WW8Num17z3">
    <w:name w:val="WW8Num17z3"/>
    <w:rsid w:val="00C8624A"/>
  </w:style>
  <w:style w:type="character" w:customStyle="1" w:styleId="WW8Num17z4">
    <w:name w:val="WW8Num17z4"/>
    <w:rsid w:val="00C8624A"/>
  </w:style>
  <w:style w:type="character" w:customStyle="1" w:styleId="WW8Num17z5">
    <w:name w:val="WW8Num17z5"/>
    <w:rsid w:val="00C8624A"/>
  </w:style>
  <w:style w:type="character" w:customStyle="1" w:styleId="WW8Num17z6">
    <w:name w:val="WW8Num17z6"/>
    <w:rsid w:val="00C8624A"/>
  </w:style>
  <w:style w:type="character" w:customStyle="1" w:styleId="WW8Num17z7">
    <w:name w:val="WW8Num17z7"/>
    <w:rsid w:val="00C8624A"/>
  </w:style>
  <w:style w:type="character" w:customStyle="1" w:styleId="WW8Num17z8">
    <w:name w:val="WW8Num17z8"/>
    <w:rsid w:val="00C8624A"/>
  </w:style>
  <w:style w:type="character" w:customStyle="1" w:styleId="WW8Num20z1">
    <w:name w:val="WW8Num20z1"/>
    <w:rsid w:val="00C8624A"/>
    <w:rPr>
      <w:rFonts w:ascii="Courier New" w:hAnsi="Courier New" w:cs="Courier New"/>
    </w:rPr>
  </w:style>
  <w:style w:type="character" w:customStyle="1" w:styleId="WW8Num20z2">
    <w:name w:val="WW8Num20z2"/>
    <w:rsid w:val="00C8624A"/>
    <w:rPr>
      <w:rFonts w:ascii="Wingdings" w:hAnsi="Wingdings" w:cs="Wingdings"/>
    </w:rPr>
  </w:style>
  <w:style w:type="character" w:customStyle="1" w:styleId="WW8Num20z4">
    <w:name w:val="WW8Num20z4"/>
    <w:rsid w:val="00C8624A"/>
    <w:rPr>
      <w:rFonts w:hint="default"/>
      <w:sz w:val="24"/>
      <w:szCs w:val="24"/>
    </w:rPr>
  </w:style>
  <w:style w:type="character" w:customStyle="1" w:styleId="WW8Num20z6">
    <w:name w:val="WW8Num20z6"/>
    <w:rsid w:val="00C8624A"/>
    <w:rPr>
      <w:rFonts w:hint="default"/>
      <w:color w:val="auto"/>
    </w:rPr>
  </w:style>
  <w:style w:type="character" w:customStyle="1" w:styleId="WW8Num21z2">
    <w:name w:val="WW8Num21z2"/>
    <w:rsid w:val="00C8624A"/>
  </w:style>
  <w:style w:type="character" w:customStyle="1" w:styleId="WW8Num21z3">
    <w:name w:val="WW8Num21z3"/>
    <w:rsid w:val="00C8624A"/>
    <w:rPr>
      <w:rFonts w:ascii="Wingdings 2" w:hAnsi="Wingdings 2" w:cs="OpenSymbol"/>
    </w:rPr>
  </w:style>
  <w:style w:type="character" w:customStyle="1" w:styleId="WW8Num21z4">
    <w:name w:val="WW8Num21z4"/>
    <w:rsid w:val="00C8624A"/>
  </w:style>
  <w:style w:type="character" w:customStyle="1" w:styleId="WW8Num21z5">
    <w:name w:val="WW8Num21z5"/>
    <w:rsid w:val="00C8624A"/>
  </w:style>
  <w:style w:type="character" w:customStyle="1" w:styleId="WW8Num21z6">
    <w:name w:val="WW8Num21z6"/>
    <w:rsid w:val="00C8624A"/>
  </w:style>
  <w:style w:type="character" w:customStyle="1" w:styleId="WW8Num21z7">
    <w:name w:val="WW8Num21z7"/>
    <w:rsid w:val="00C8624A"/>
  </w:style>
  <w:style w:type="character" w:customStyle="1" w:styleId="WW8Num21z8">
    <w:name w:val="WW8Num21z8"/>
    <w:rsid w:val="00C8624A"/>
  </w:style>
  <w:style w:type="character" w:customStyle="1" w:styleId="WW8Num24z1">
    <w:name w:val="WW8Num24z1"/>
    <w:rsid w:val="00C8624A"/>
    <w:rPr>
      <w:rFonts w:ascii="OpenSymbol" w:hAnsi="OpenSymbol" w:cs="OpenSymbol"/>
    </w:rPr>
  </w:style>
  <w:style w:type="character" w:customStyle="1" w:styleId="WW8Num30z1">
    <w:name w:val="WW8Num30z1"/>
    <w:rsid w:val="00C8624A"/>
    <w:rPr>
      <w:rFonts w:ascii="OpenSymbol" w:hAnsi="OpenSymbol" w:cs="OpenSymbol"/>
      <w:sz w:val="22"/>
      <w:szCs w:val="22"/>
    </w:rPr>
  </w:style>
  <w:style w:type="character" w:customStyle="1" w:styleId="WW8Num31z1">
    <w:name w:val="WW8Num31z1"/>
    <w:rsid w:val="00C8624A"/>
    <w:rPr>
      <w:rFonts w:ascii="OpenSymbol" w:hAnsi="OpenSymbol" w:cs="OpenSymbol"/>
    </w:rPr>
  </w:style>
  <w:style w:type="character" w:customStyle="1" w:styleId="WW8Num38z2">
    <w:name w:val="WW8Num38z2"/>
    <w:rsid w:val="00C8624A"/>
  </w:style>
  <w:style w:type="character" w:customStyle="1" w:styleId="WW8Num38z3">
    <w:name w:val="WW8Num38z3"/>
    <w:rsid w:val="00C8624A"/>
  </w:style>
  <w:style w:type="character" w:customStyle="1" w:styleId="WW8Num38z4">
    <w:name w:val="WW8Num38z4"/>
    <w:rsid w:val="00C8624A"/>
  </w:style>
  <w:style w:type="character" w:customStyle="1" w:styleId="WW8Num38z5">
    <w:name w:val="WW8Num38z5"/>
    <w:rsid w:val="00C8624A"/>
  </w:style>
  <w:style w:type="character" w:customStyle="1" w:styleId="WW8Num38z6">
    <w:name w:val="WW8Num38z6"/>
    <w:rsid w:val="00C8624A"/>
  </w:style>
  <w:style w:type="character" w:customStyle="1" w:styleId="WW8Num38z7">
    <w:name w:val="WW8Num38z7"/>
    <w:rsid w:val="00C8624A"/>
  </w:style>
  <w:style w:type="character" w:customStyle="1" w:styleId="WW8Num38z8">
    <w:name w:val="WW8Num38z8"/>
    <w:rsid w:val="00C8624A"/>
  </w:style>
  <w:style w:type="character" w:customStyle="1" w:styleId="WW8Num40z3">
    <w:name w:val="WW8Num40z3"/>
    <w:rsid w:val="00C8624A"/>
    <w:rPr>
      <w:rFonts w:ascii="Wingdings 2" w:hAnsi="Wingdings 2" w:cs="Wingdings 2"/>
    </w:rPr>
  </w:style>
  <w:style w:type="character" w:customStyle="1" w:styleId="WW8Num43z1">
    <w:name w:val="WW8Num43z1"/>
    <w:rsid w:val="00C8624A"/>
    <w:rPr>
      <w:rFonts w:ascii="OpenSymbol" w:hAnsi="OpenSymbol" w:cs="OpenSymbol"/>
    </w:rPr>
  </w:style>
  <w:style w:type="character" w:customStyle="1" w:styleId="WW8Num44z1">
    <w:name w:val="WW8Num44z1"/>
    <w:rsid w:val="00C8624A"/>
    <w:rPr>
      <w:rFonts w:ascii="OpenSymbol" w:hAnsi="OpenSymbol" w:cs="OpenSymbol"/>
    </w:rPr>
  </w:style>
  <w:style w:type="character" w:customStyle="1" w:styleId="WW8Num45z1">
    <w:name w:val="WW8Num45z1"/>
    <w:rsid w:val="00C8624A"/>
    <w:rPr>
      <w:rFonts w:ascii="OpenSymbol" w:hAnsi="OpenSymbol" w:cs="OpenSymbol"/>
    </w:rPr>
  </w:style>
  <w:style w:type="character" w:customStyle="1" w:styleId="WW8Num46z1">
    <w:name w:val="WW8Num46z1"/>
    <w:rsid w:val="00C8624A"/>
  </w:style>
  <w:style w:type="character" w:customStyle="1" w:styleId="WW8Num46z2">
    <w:name w:val="WW8Num46z2"/>
    <w:rsid w:val="00C8624A"/>
  </w:style>
  <w:style w:type="character" w:customStyle="1" w:styleId="WW8Num46z3">
    <w:name w:val="WW8Num46z3"/>
    <w:rsid w:val="00C8624A"/>
  </w:style>
  <w:style w:type="character" w:customStyle="1" w:styleId="WW8Num46z4">
    <w:name w:val="WW8Num46z4"/>
    <w:rsid w:val="00C8624A"/>
  </w:style>
  <w:style w:type="character" w:customStyle="1" w:styleId="WW8Num46z5">
    <w:name w:val="WW8Num46z5"/>
    <w:rsid w:val="00C8624A"/>
  </w:style>
  <w:style w:type="character" w:customStyle="1" w:styleId="WW8Num46z6">
    <w:name w:val="WW8Num46z6"/>
    <w:rsid w:val="00C8624A"/>
  </w:style>
  <w:style w:type="character" w:customStyle="1" w:styleId="WW8Num46z7">
    <w:name w:val="WW8Num46z7"/>
    <w:rsid w:val="00C8624A"/>
  </w:style>
  <w:style w:type="character" w:customStyle="1" w:styleId="WW8Num46z8">
    <w:name w:val="WW8Num46z8"/>
    <w:rsid w:val="00C8624A"/>
  </w:style>
  <w:style w:type="character" w:customStyle="1" w:styleId="WW8Num53z2">
    <w:name w:val="WW8Num53z2"/>
    <w:rsid w:val="00C8624A"/>
  </w:style>
  <w:style w:type="character" w:customStyle="1" w:styleId="WW8Num53z3">
    <w:name w:val="WW8Num53z3"/>
    <w:rsid w:val="00C8624A"/>
  </w:style>
  <w:style w:type="character" w:customStyle="1" w:styleId="WW8Num53z4">
    <w:name w:val="WW8Num53z4"/>
    <w:rsid w:val="00C8624A"/>
  </w:style>
  <w:style w:type="character" w:customStyle="1" w:styleId="WW8Num53z5">
    <w:name w:val="WW8Num53z5"/>
    <w:rsid w:val="00C8624A"/>
  </w:style>
  <w:style w:type="character" w:customStyle="1" w:styleId="WW8Num53z6">
    <w:name w:val="WW8Num53z6"/>
    <w:rsid w:val="00C8624A"/>
  </w:style>
  <w:style w:type="character" w:customStyle="1" w:styleId="WW8Num53z7">
    <w:name w:val="WW8Num53z7"/>
    <w:rsid w:val="00C8624A"/>
  </w:style>
  <w:style w:type="character" w:customStyle="1" w:styleId="WW8Num53z8">
    <w:name w:val="WW8Num53z8"/>
    <w:rsid w:val="00C8624A"/>
  </w:style>
  <w:style w:type="character" w:customStyle="1" w:styleId="WW8Num55z2">
    <w:name w:val="WW8Num55z2"/>
    <w:rsid w:val="00C8624A"/>
  </w:style>
  <w:style w:type="character" w:customStyle="1" w:styleId="WW8Num55z3">
    <w:name w:val="WW8Num55z3"/>
    <w:rsid w:val="00C8624A"/>
  </w:style>
  <w:style w:type="character" w:customStyle="1" w:styleId="WW8Num55z4">
    <w:name w:val="WW8Num55z4"/>
    <w:rsid w:val="00C8624A"/>
  </w:style>
  <w:style w:type="character" w:customStyle="1" w:styleId="WW8Num55z5">
    <w:name w:val="WW8Num55z5"/>
    <w:rsid w:val="00C8624A"/>
  </w:style>
  <w:style w:type="character" w:customStyle="1" w:styleId="WW8Num55z6">
    <w:name w:val="WW8Num55z6"/>
    <w:rsid w:val="00C8624A"/>
  </w:style>
  <w:style w:type="character" w:customStyle="1" w:styleId="WW8Num55z7">
    <w:name w:val="WW8Num55z7"/>
    <w:rsid w:val="00C8624A"/>
  </w:style>
  <w:style w:type="character" w:customStyle="1" w:styleId="WW8Num55z8">
    <w:name w:val="WW8Num55z8"/>
    <w:rsid w:val="00C8624A"/>
  </w:style>
  <w:style w:type="character" w:customStyle="1" w:styleId="WW8Num58z0">
    <w:name w:val="WW8Num58z0"/>
    <w:rsid w:val="00C8624A"/>
    <w:rPr>
      <w:rFonts w:ascii="Wingdings 2" w:hAnsi="Wingdings 2" w:cs="Symbol"/>
      <w:b/>
    </w:rPr>
  </w:style>
  <w:style w:type="character" w:customStyle="1" w:styleId="WW8Num58z1">
    <w:name w:val="WW8Num58z1"/>
    <w:rsid w:val="00C8624A"/>
    <w:rPr>
      <w:rFonts w:ascii="OpenSymbol" w:hAnsi="OpenSymbol" w:cs="OpenSymbol"/>
    </w:rPr>
  </w:style>
  <w:style w:type="character" w:customStyle="1" w:styleId="WW8Num59z0">
    <w:name w:val="WW8Num59z0"/>
    <w:rsid w:val="00C8624A"/>
    <w:rPr>
      <w:rFonts w:ascii="Wingdings 2" w:hAnsi="Wingdings 2" w:cs="Symbol"/>
    </w:rPr>
  </w:style>
  <w:style w:type="character" w:customStyle="1" w:styleId="WW8Num59z1">
    <w:name w:val="WW8Num59z1"/>
    <w:rsid w:val="00C8624A"/>
    <w:rPr>
      <w:rFonts w:ascii="OpenSymbol" w:hAnsi="OpenSymbol" w:cs="OpenSymbol"/>
    </w:rPr>
  </w:style>
  <w:style w:type="character" w:customStyle="1" w:styleId="WW8Num60z0">
    <w:name w:val="WW8Num60z0"/>
    <w:rsid w:val="00C8624A"/>
    <w:rPr>
      <w:rFonts w:ascii="Wingdings 2" w:hAnsi="Wingdings 2" w:cs="Symbol"/>
    </w:rPr>
  </w:style>
  <w:style w:type="character" w:customStyle="1" w:styleId="WW8Num60z1">
    <w:name w:val="WW8Num60z1"/>
    <w:rsid w:val="00C8624A"/>
    <w:rPr>
      <w:rFonts w:ascii="OpenSymbol" w:hAnsi="OpenSymbol" w:cs="OpenSymbol"/>
    </w:rPr>
  </w:style>
  <w:style w:type="character" w:customStyle="1" w:styleId="WW8Num61z0">
    <w:name w:val="WW8Num61z0"/>
    <w:rsid w:val="00C8624A"/>
    <w:rPr>
      <w:rFonts w:ascii="Wingdings 2" w:hAnsi="Wingdings 2" w:cs="Symbol"/>
      <w:color w:val="000000"/>
    </w:rPr>
  </w:style>
  <w:style w:type="character" w:customStyle="1" w:styleId="WW8Num61z1">
    <w:name w:val="WW8Num61z1"/>
    <w:rsid w:val="00C8624A"/>
    <w:rPr>
      <w:rFonts w:ascii="OpenSymbol" w:hAnsi="OpenSymbol" w:cs="OpenSymbol"/>
    </w:rPr>
  </w:style>
  <w:style w:type="character" w:customStyle="1" w:styleId="WW8Num62z0">
    <w:name w:val="WW8Num62z0"/>
    <w:rsid w:val="00C8624A"/>
    <w:rPr>
      <w:rFonts w:ascii="Wingdings 2" w:hAnsi="Wingdings 2" w:cs="Symbol"/>
    </w:rPr>
  </w:style>
  <w:style w:type="character" w:customStyle="1" w:styleId="WW8Num62z1">
    <w:name w:val="WW8Num62z1"/>
    <w:rsid w:val="00C8624A"/>
    <w:rPr>
      <w:rFonts w:ascii="OpenSymbol" w:hAnsi="OpenSymbol" w:cs="OpenSymbol"/>
    </w:rPr>
  </w:style>
  <w:style w:type="character" w:customStyle="1" w:styleId="WW8Num11z1">
    <w:name w:val="WW8Num11z1"/>
    <w:rsid w:val="00C8624A"/>
  </w:style>
  <w:style w:type="character" w:customStyle="1" w:styleId="WW8Num11z2">
    <w:name w:val="WW8Num11z2"/>
    <w:rsid w:val="00C8624A"/>
  </w:style>
  <w:style w:type="character" w:customStyle="1" w:styleId="WW8Num11z3">
    <w:name w:val="WW8Num11z3"/>
    <w:rsid w:val="00C8624A"/>
  </w:style>
  <w:style w:type="character" w:customStyle="1" w:styleId="WW8Num11z4">
    <w:name w:val="WW8Num11z4"/>
    <w:rsid w:val="00C8624A"/>
  </w:style>
  <w:style w:type="character" w:customStyle="1" w:styleId="WW8Num11z5">
    <w:name w:val="WW8Num11z5"/>
    <w:rsid w:val="00C8624A"/>
  </w:style>
  <w:style w:type="character" w:customStyle="1" w:styleId="WW8Num11z6">
    <w:name w:val="WW8Num11z6"/>
    <w:rsid w:val="00C8624A"/>
  </w:style>
  <w:style w:type="character" w:customStyle="1" w:styleId="WW8Num11z7">
    <w:name w:val="WW8Num11z7"/>
    <w:rsid w:val="00C8624A"/>
  </w:style>
  <w:style w:type="character" w:customStyle="1" w:styleId="WW8Num11z8">
    <w:name w:val="WW8Num11z8"/>
    <w:rsid w:val="00C8624A"/>
  </w:style>
  <w:style w:type="character" w:customStyle="1" w:styleId="WW8Num12z2">
    <w:name w:val="WW8Num12z2"/>
    <w:rsid w:val="00C8624A"/>
  </w:style>
  <w:style w:type="character" w:customStyle="1" w:styleId="WW8Num18z3">
    <w:name w:val="WW8Num18z3"/>
    <w:rsid w:val="00C8624A"/>
  </w:style>
  <w:style w:type="character" w:customStyle="1" w:styleId="WW8Num18z5">
    <w:name w:val="WW8Num18z5"/>
    <w:rsid w:val="00C8624A"/>
  </w:style>
  <w:style w:type="character" w:customStyle="1" w:styleId="WW8Num18z7">
    <w:name w:val="WW8Num18z7"/>
    <w:rsid w:val="00C8624A"/>
  </w:style>
  <w:style w:type="character" w:customStyle="1" w:styleId="WW8Num18z8">
    <w:name w:val="WW8Num18z8"/>
    <w:rsid w:val="00C8624A"/>
  </w:style>
  <w:style w:type="character" w:customStyle="1" w:styleId="WW8Num22z1">
    <w:name w:val="WW8Num22z1"/>
    <w:rsid w:val="00C8624A"/>
    <w:rPr>
      <w:rFonts w:ascii="Courier New" w:hAnsi="Courier New" w:cs="Courier New"/>
    </w:rPr>
  </w:style>
  <w:style w:type="character" w:customStyle="1" w:styleId="WW8Num22z2">
    <w:name w:val="WW8Num22z2"/>
    <w:rsid w:val="00C8624A"/>
    <w:rPr>
      <w:rFonts w:ascii="Wingdings" w:hAnsi="Wingdings" w:cs="Wingdings"/>
    </w:rPr>
  </w:style>
  <w:style w:type="character" w:customStyle="1" w:styleId="WW8Num24z2">
    <w:name w:val="WW8Num24z2"/>
    <w:rsid w:val="00C8624A"/>
    <w:rPr>
      <w:rFonts w:ascii="Wingdings" w:hAnsi="Wingdings" w:cs="Wingdings"/>
    </w:rPr>
  </w:style>
  <w:style w:type="character" w:customStyle="1" w:styleId="WW8Num24z4">
    <w:name w:val="WW8Num24z4"/>
    <w:rsid w:val="00C8624A"/>
    <w:rPr>
      <w:rFonts w:hint="default"/>
      <w:sz w:val="24"/>
      <w:szCs w:val="24"/>
    </w:rPr>
  </w:style>
  <w:style w:type="character" w:customStyle="1" w:styleId="WW8Num24z6">
    <w:name w:val="WW8Num24z6"/>
    <w:rsid w:val="00C8624A"/>
    <w:rPr>
      <w:rFonts w:hint="default"/>
      <w:color w:val="auto"/>
    </w:rPr>
  </w:style>
  <w:style w:type="character" w:customStyle="1" w:styleId="WW8Num25z1">
    <w:name w:val="WW8Num25z1"/>
    <w:rsid w:val="00C8624A"/>
    <w:rPr>
      <w:rFonts w:ascii="OpenSymbol" w:hAnsi="OpenSymbol" w:cs="OpenSymbol"/>
    </w:rPr>
  </w:style>
  <w:style w:type="character" w:customStyle="1" w:styleId="WW8Num25z2">
    <w:name w:val="WW8Num25z2"/>
    <w:rsid w:val="00C8624A"/>
  </w:style>
  <w:style w:type="character" w:customStyle="1" w:styleId="WW8Num25z3">
    <w:name w:val="WW8Num25z3"/>
    <w:rsid w:val="00C8624A"/>
    <w:rPr>
      <w:rFonts w:ascii="Wingdings 2" w:hAnsi="Wingdings 2" w:cs="OpenSymbol"/>
    </w:rPr>
  </w:style>
  <w:style w:type="character" w:customStyle="1" w:styleId="WW8Num25z4">
    <w:name w:val="WW8Num25z4"/>
    <w:rsid w:val="00C8624A"/>
  </w:style>
  <w:style w:type="character" w:customStyle="1" w:styleId="WW8Num25z5">
    <w:name w:val="WW8Num25z5"/>
    <w:rsid w:val="00C8624A"/>
  </w:style>
  <w:style w:type="character" w:customStyle="1" w:styleId="WW8Num25z6">
    <w:name w:val="WW8Num25z6"/>
    <w:rsid w:val="00C8624A"/>
  </w:style>
  <w:style w:type="character" w:customStyle="1" w:styleId="WW8Num25z7">
    <w:name w:val="WW8Num25z7"/>
    <w:rsid w:val="00C8624A"/>
  </w:style>
  <w:style w:type="character" w:customStyle="1" w:styleId="WW8Num25z8">
    <w:name w:val="WW8Num25z8"/>
    <w:rsid w:val="00C8624A"/>
  </w:style>
  <w:style w:type="character" w:customStyle="1" w:styleId="WW8Num44z3">
    <w:name w:val="WW8Num44z3"/>
    <w:rsid w:val="00C8624A"/>
    <w:rPr>
      <w:rFonts w:ascii="Wingdings 2" w:hAnsi="Wingdings 2" w:cs="Wingdings 2"/>
    </w:rPr>
  </w:style>
  <w:style w:type="character" w:customStyle="1" w:styleId="WW8Num47z1">
    <w:name w:val="WW8Num47z1"/>
    <w:rsid w:val="00C8624A"/>
    <w:rPr>
      <w:rFonts w:ascii="OpenSymbol" w:hAnsi="OpenSymbol" w:cs="OpenSymbol"/>
    </w:rPr>
  </w:style>
  <w:style w:type="character" w:customStyle="1" w:styleId="WW8Num48z1">
    <w:name w:val="WW8Num48z1"/>
    <w:rsid w:val="00C8624A"/>
    <w:rPr>
      <w:rFonts w:ascii="OpenSymbol" w:hAnsi="OpenSymbol" w:cs="OpenSymbol"/>
    </w:rPr>
  </w:style>
  <w:style w:type="character" w:customStyle="1" w:styleId="WW8Num50z1">
    <w:name w:val="WW8Num50z1"/>
    <w:rsid w:val="00C8624A"/>
  </w:style>
  <w:style w:type="character" w:customStyle="1" w:styleId="WW8Num50z2">
    <w:name w:val="WW8Num50z2"/>
    <w:rsid w:val="00C8624A"/>
  </w:style>
  <w:style w:type="character" w:customStyle="1" w:styleId="WW8Num50z3">
    <w:name w:val="WW8Num50z3"/>
    <w:rsid w:val="00C8624A"/>
  </w:style>
  <w:style w:type="character" w:customStyle="1" w:styleId="WW8Num50z4">
    <w:name w:val="WW8Num50z4"/>
    <w:rsid w:val="00C8624A"/>
  </w:style>
  <w:style w:type="character" w:customStyle="1" w:styleId="WW8Num50z5">
    <w:name w:val="WW8Num50z5"/>
    <w:rsid w:val="00C8624A"/>
  </w:style>
  <w:style w:type="character" w:customStyle="1" w:styleId="WW8Num50z6">
    <w:name w:val="WW8Num50z6"/>
    <w:rsid w:val="00C8624A"/>
  </w:style>
  <w:style w:type="character" w:customStyle="1" w:styleId="WW8Num50z7">
    <w:name w:val="WW8Num50z7"/>
    <w:rsid w:val="00C8624A"/>
  </w:style>
  <w:style w:type="character" w:customStyle="1" w:styleId="WW8Num50z8">
    <w:name w:val="WW8Num50z8"/>
    <w:rsid w:val="00C8624A"/>
  </w:style>
  <w:style w:type="character" w:customStyle="1" w:styleId="WW8Num57z2">
    <w:name w:val="WW8Num57z2"/>
    <w:rsid w:val="00C8624A"/>
  </w:style>
  <w:style w:type="character" w:customStyle="1" w:styleId="WW8Num57z3">
    <w:name w:val="WW8Num57z3"/>
    <w:rsid w:val="00C8624A"/>
  </w:style>
  <w:style w:type="character" w:customStyle="1" w:styleId="WW8Num57z4">
    <w:name w:val="WW8Num57z4"/>
    <w:rsid w:val="00C8624A"/>
  </w:style>
  <w:style w:type="character" w:customStyle="1" w:styleId="WW8Num57z5">
    <w:name w:val="WW8Num57z5"/>
    <w:rsid w:val="00C8624A"/>
  </w:style>
  <w:style w:type="character" w:customStyle="1" w:styleId="WW8Num57z6">
    <w:name w:val="WW8Num57z6"/>
    <w:rsid w:val="00C8624A"/>
  </w:style>
  <w:style w:type="character" w:customStyle="1" w:styleId="WW8Num57z7">
    <w:name w:val="WW8Num57z7"/>
    <w:rsid w:val="00C8624A"/>
  </w:style>
  <w:style w:type="character" w:customStyle="1" w:styleId="WW8Num57z8">
    <w:name w:val="WW8Num57z8"/>
    <w:rsid w:val="00C8624A"/>
  </w:style>
  <w:style w:type="character" w:customStyle="1" w:styleId="WW8Num59z2">
    <w:name w:val="WW8Num59z2"/>
    <w:rsid w:val="00C8624A"/>
  </w:style>
  <w:style w:type="character" w:customStyle="1" w:styleId="WW8Num59z3">
    <w:name w:val="WW8Num59z3"/>
    <w:rsid w:val="00C8624A"/>
  </w:style>
  <w:style w:type="character" w:customStyle="1" w:styleId="WW8Num59z4">
    <w:name w:val="WW8Num59z4"/>
    <w:rsid w:val="00C8624A"/>
  </w:style>
  <w:style w:type="character" w:customStyle="1" w:styleId="WW8Num59z5">
    <w:name w:val="WW8Num59z5"/>
    <w:rsid w:val="00C8624A"/>
  </w:style>
  <w:style w:type="character" w:customStyle="1" w:styleId="WW8Num59z6">
    <w:name w:val="WW8Num59z6"/>
    <w:rsid w:val="00C8624A"/>
  </w:style>
  <w:style w:type="character" w:customStyle="1" w:styleId="WW8Num59z7">
    <w:name w:val="WW8Num59z7"/>
    <w:rsid w:val="00C8624A"/>
  </w:style>
  <w:style w:type="character" w:customStyle="1" w:styleId="WW8Num59z8">
    <w:name w:val="WW8Num59z8"/>
    <w:rsid w:val="00C8624A"/>
  </w:style>
  <w:style w:type="character" w:customStyle="1" w:styleId="WW8Num63z0">
    <w:name w:val="WW8Num63z0"/>
    <w:rsid w:val="00C8624A"/>
    <w:rPr>
      <w:rFonts w:ascii="Wingdings 2" w:hAnsi="Wingdings 2" w:cs="Symbol"/>
    </w:rPr>
  </w:style>
  <w:style w:type="character" w:customStyle="1" w:styleId="WW8Num63z1">
    <w:name w:val="WW8Num63z1"/>
    <w:rsid w:val="00C8624A"/>
    <w:rPr>
      <w:rFonts w:ascii="OpenSymbol" w:hAnsi="OpenSymbol" w:cs="OpenSymbol"/>
    </w:rPr>
  </w:style>
  <w:style w:type="character" w:customStyle="1" w:styleId="WW8Num64z0">
    <w:name w:val="WW8Num64z0"/>
    <w:rsid w:val="00C8624A"/>
    <w:rPr>
      <w:rFonts w:ascii="Wingdings 2" w:hAnsi="Wingdings 2" w:cs="Symbol"/>
    </w:rPr>
  </w:style>
  <w:style w:type="character" w:customStyle="1" w:styleId="WW8Num64z1">
    <w:name w:val="WW8Num64z1"/>
    <w:rsid w:val="00C8624A"/>
    <w:rPr>
      <w:rFonts w:ascii="OpenSymbol" w:hAnsi="OpenSymbol" w:cs="OpenSymbol"/>
    </w:rPr>
  </w:style>
  <w:style w:type="character" w:customStyle="1" w:styleId="WW8Num65z0">
    <w:name w:val="WW8Num65z0"/>
    <w:rsid w:val="00C8624A"/>
    <w:rPr>
      <w:rFonts w:ascii="Wingdings 2" w:hAnsi="Wingdings 2" w:cs="Symbol"/>
      <w:color w:val="000000"/>
    </w:rPr>
  </w:style>
  <w:style w:type="character" w:customStyle="1" w:styleId="WW8Num65z1">
    <w:name w:val="WW8Num65z1"/>
    <w:rsid w:val="00C8624A"/>
    <w:rPr>
      <w:rFonts w:ascii="OpenSymbol" w:hAnsi="OpenSymbol" w:cs="OpenSymbol"/>
    </w:rPr>
  </w:style>
  <w:style w:type="character" w:customStyle="1" w:styleId="WW8Num66z0">
    <w:name w:val="WW8Num66z0"/>
    <w:rsid w:val="00C8624A"/>
    <w:rPr>
      <w:rFonts w:ascii="Wingdings 2" w:hAnsi="Wingdings 2" w:cs="Symbol"/>
    </w:rPr>
  </w:style>
  <w:style w:type="character" w:customStyle="1" w:styleId="WW8Num66z1">
    <w:name w:val="WW8Num66z1"/>
    <w:rsid w:val="00C8624A"/>
    <w:rPr>
      <w:rFonts w:ascii="OpenSymbol" w:hAnsi="OpenSymbol" w:cs="OpenSymbol"/>
    </w:rPr>
  </w:style>
  <w:style w:type="character" w:customStyle="1" w:styleId="WW8Num4z2">
    <w:name w:val="WW8Num4z2"/>
    <w:rsid w:val="00C8624A"/>
    <w:rPr>
      <w:rFonts w:hint="default"/>
      <w:u w:val="single"/>
    </w:rPr>
  </w:style>
  <w:style w:type="character" w:customStyle="1" w:styleId="WW8Num8z1">
    <w:name w:val="WW8Num8z1"/>
    <w:rsid w:val="00C8624A"/>
  </w:style>
  <w:style w:type="character" w:customStyle="1" w:styleId="WW8Num8z2">
    <w:name w:val="WW8Num8z2"/>
    <w:rsid w:val="00C8624A"/>
    <w:rPr>
      <w:rFonts w:ascii="Times New Roman" w:hAnsi="Times New Roman" w:cs="Times New Roman"/>
      <w:b w:val="0"/>
      <w:bCs/>
      <w:i/>
      <w:sz w:val="22"/>
      <w:szCs w:val="22"/>
      <w:lang w:eastAsia="ar-SA" w:bidi="ar-SA"/>
    </w:rPr>
  </w:style>
  <w:style w:type="character" w:customStyle="1" w:styleId="WW8Num8z3">
    <w:name w:val="WW8Num8z3"/>
    <w:rsid w:val="00C8624A"/>
  </w:style>
  <w:style w:type="character" w:customStyle="1" w:styleId="WW8Num8z4">
    <w:name w:val="WW8Num8z4"/>
    <w:rsid w:val="00C8624A"/>
  </w:style>
  <w:style w:type="character" w:customStyle="1" w:styleId="WW8Num8z5">
    <w:name w:val="WW8Num8z5"/>
    <w:rsid w:val="00C8624A"/>
  </w:style>
  <w:style w:type="character" w:customStyle="1" w:styleId="WW8Num8z6">
    <w:name w:val="WW8Num8z6"/>
    <w:rsid w:val="00C8624A"/>
  </w:style>
  <w:style w:type="character" w:customStyle="1" w:styleId="WW8Num8z7">
    <w:name w:val="WW8Num8z7"/>
    <w:rsid w:val="00C8624A"/>
  </w:style>
  <w:style w:type="character" w:customStyle="1" w:styleId="WW8Num8z8">
    <w:name w:val="WW8Num8z8"/>
    <w:rsid w:val="00C8624A"/>
  </w:style>
  <w:style w:type="character" w:customStyle="1" w:styleId="WW8Num20z3">
    <w:name w:val="WW8Num20z3"/>
    <w:rsid w:val="00C8624A"/>
  </w:style>
  <w:style w:type="character" w:customStyle="1" w:styleId="WW8Num20z5">
    <w:name w:val="WW8Num20z5"/>
    <w:rsid w:val="00C8624A"/>
  </w:style>
  <w:style w:type="character" w:customStyle="1" w:styleId="WW8Num20z7">
    <w:name w:val="WW8Num20z7"/>
    <w:rsid w:val="00C8624A"/>
  </w:style>
  <w:style w:type="character" w:customStyle="1" w:styleId="WW8Num20z8">
    <w:name w:val="WW8Num20z8"/>
    <w:rsid w:val="00C8624A"/>
  </w:style>
  <w:style w:type="character" w:customStyle="1" w:styleId="WW8Num10z1">
    <w:name w:val="WW8Num10z1"/>
    <w:rsid w:val="00C8624A"/>
    <w:rPr>
      <w:rFonts w:eastAsia="Batang"/>
      <w:b/>
      <w:bCs/>
    </w:rPr>
  </w:style>
  <w:style w:type="character" w:customStyle="1" w:styleId="WW8Num10z2">
    <w:name w:val="WW8Num10z2"/>
    <w:rsid w:val="00C8624A"/>
  </w:style>
  <w:style w:type="character" w:customStyle="1" w:styleId="WW8Num10z3">
    <w:name w:val="WW8Num10z3"/>
    <w:rsid w:val="00C8624A"/>
    <w:rPr>
      <w:bCs/>
      <w:sz w:val="22"/>
      <w:szCs w:val="22"/>
    </w:rPr>
  </w:style>
  <w:style w:type="character" w:customStyle="1" w:styleId="WW8Num10z4">
    <w:name w:val="WW8Num10z4"/>
    <w:rsid w:val="00C8624A"/>
  </w:style>
  <w:style w:type="character" w:customStyle="1" w:styleId="WW8Num10z5">
    <w:name w:val="WW8Num10z5"/>
    <w:rsid w:val="00C8624A"/>
  </w:style>
  <w:style w:type="character" w:customStyle="1" w:styleId="WW8Num10z6">
    <w:name w:val="WW8Num10z6"/>
    <w:rsid w:val="00C8624A"/>
  </w:style>
  <w:style w:type="character" w:customStyle="1" w:styleId="WW8Num10z7">
    <w:name w:val="WW8Num10z7"/>
    <w:rsid w:val="00C8624A"/>
  </w:style>
  <w:style w:type="character" w:customStyle="1" w:styleId="WW8Num10z8">
    <w:name w:val="WW8Num10z8"/>
    <w:rsid w:val="00C8624A"/>
  </w:style>
  <w:style w:type="character" w:customStyle="1" w:styleId="WW8Num22z3">
    <w:name w:val="WW8Num22z3"/>
    <w:rsid w:val="00C8624A"/>
  </w:style>
  <w:style w:type="character" w:customStyle="1" w:styleId="WW8Num22z4">
    <w:name w:val="WW8Num22z4"/>
    <w:rsid w:val="00C8624A"/>
  </w:style>
  <w:style w:type="character" w:customStyle="1" w:styleId="WW8Num22z5">
    <w:name w:val="WW8Num22z5"/>
    <w:rsid w:val="00C8624A"/>
  </w:style>
  <w:style w:type="character" w:customStyle="1" w:styleId="WW8Num22z6">
    <w:name w:val="WW8Num22z6"/>
    <w:rsid w:val="00C8624A"/>
  </w:style>
  <w:style w:type="character" w:customStyle="1" w:styleId="WW8Num22z7">
    <w:name w:val="WW8Num22z7"/>
    <w:rsid w:val="00C8624A"/>
  </w:style>
  <w:style w:type="character" w:customStyle="1" w:styleId="WW8Num22z8">
    <w:name w:val="WW8Num22z8"/>
    <w:rsid w:val="00C8624A"/>
  </w:style>
  <w:style w:type="character" w:customStyle="1" w:styleId="WW8Num40z2">
    <w:name w:val="WW8Num40z2"/>
    <w:rsid w:val="00C8624A"/>
  </w:style>
  <w:style w:type="character" w:customStyle="1" w:styleId="WW8Num40z4">
    <w:name w:val="WW8Num40z4"/>
    <w:rsid w:val="00C8624A"/>
  </w:style>
  <w:style w:type="character" w:customStyle="1" w:styleId="WW8Num40z5">
    <w:name w:val="WW8Num40z5"/>
    <w:rsid w:val="00C8624A"/>
  </w:style>
  <w:style w:type="character" w:customStyle="1" w:styleId="WW8Num40z6">
    <w:name w:val="WW8Num40z6"/>
    <w:rsid w:val="00C8624A"/>
  </w:style>
  <w:style w:type="character" w:customStyle="1" w:styleId="WW8Num40z7">
    <w:name w:val="WW8Num40z7"/>
    <w:rsid w:val="00C8624A"/>
  </w:style>
  <w:style w:type="character" w:customStyle="1" w:styleId="WW8Num40z8">
    <w:name w:val="WW8Num40z8"/>
    <w:rsid w:val="00C8624A"/>
  </w:style>
  <w:style w:type="character" w:customStyle="1" w:styleId="WW8Num23z1">
    <w:name w:val="WW8Num23z1"/>
    <w:rsid w:val="00C8624A"/>
  </w:style>
  <w:style w:type="character" w:customStyle="1" w:styleId="WW8Num23z2">
    <w:name w:val="WW8Num23z2"/>
    <w:rsid w:val="00C8624A"/>
  </w:style>
  <w:style w:type="character" w:customStyle="1" w:styleId="WW8Num23z3">
    <w:name w:val="WW8Num23z3"/>
    <w:rsid w:val="00C8624A"/>
  </w:style>
  <w:style w:type="character" w:customStyle="1" w:styleId="WW8Num23z4">
    <w:name w:val="WW8Num23z4"/>
    <w:rsid w:val="00C8624A"/>
  </w:style>
  <w:style w:type="character" w:customStyle="1" w:styleId="WW8Num23z5">
    <w:name w:val="WW8Num23z5"/>
    <w:rsid w:val="00C8624A"/>
  </w:style>
  <w:style w:type="character" w:customStyle="1" w:styleId="WW8Num23z6">
    <w:name w:val="WW8Num23z6"/>
    <w:rsid w:val="00C8624A"/>
  </w:style>
  <w:style w:type="character" w:customStyle="1" w:styleId="WW8Num23z7">
    <w:name w:val="WW8Num23z7"/>
    <w:rsid w:val="00C8624A"/>
  </w:style>
  <w:style w:type="character" w:customStyle="1" w:styleId="WW8Num23z8">
    <w:name w:val="WW8Num23z8"/>
    <w:rsid w:val="00C8624A"/>
  </w:style>
  <w:style w:type="character" w:customStyle="1" w:styleId="WW8Num24z3">
    <w:name w:val="WW8Num24z3"/>
    <w:rsid w:val="00C8624A"/>
  </w:style>
  <w:style w:type="character" w:customStyle="1" w:styleId="WW8Num24z5">
    <w:name w:val="WW8Num24z5"/>
    <w:rsid w:val="00C8624A"/>
  </w:style>
  <w:style w:type="character" w:customStyle="1" w:styleId="WW8Num24z7">
    <w:name w:val="WW8Num24z7"/>
    <w:rsid w:val="00C8624A"/>
  </w:style>
  <w:style w:type="character" w:customStyle="1" w:styleId="WW8Num24z8">
    <w:name w:val="WW8Num24z8"/>
    <w:rsid w:val="00C8624A"/>
  </w:style>
  <w:style w:type="character" w:customStyle="1" w:styleId="WW8Num26z1">
    <w:name w:val="WW8Num26z1"/>
    <w:rsid w:val="00C8624A"/>
  </w:style>
  <w:style w:type="character" w:customStyle="1" w:styleId="WW8Num26z2">
    <w:name w:val="WW8Num26z2"/>
    <w:rsid w:val="00C8624A"/>
  </w:style>
  <w:style w:type="character" w:customStyle="1" w:styleId="WW8Num26z3">
    <w:name w:val="WW8Num26z3"/>
    <w:rsid w:val="00C8624A"/>
  </w:style>
  <w:style w:type="character" w:customStyle="1" w:styleId="WW8Num26z4">
    <w:name w:val="WW8Num26z4"/>
    <w:rsid w:val="00C8624A"/>
  </w:style>
  <w:style w:type="character" w:customStyle="1" w:styleId="WW8Num26z5">
    <w:name w:val="WW8Num26z5"/>
    <w:rsid w:val="00C8624A"/>
  </w:style>
  <w:style w:type="character" w:customStyle="1" w:styleId="WW8Num26z6">
    <w:name w:val="WW8Num26z6"/>
    <w:rsid w:val="00C8624A"/>
  </w:style>
  <w:style w:type="character" w:customStyle="1" w:styleId="WW8Num26z7">
    <w:name w:val="WW8Num26z7"/>
    <w:rsid w:val="00C8624A"/>
  </w:style>
  <w:style w:type="character" w:customStyle="1" w:styleId="WW8Num26z8">
    <w:name w:val="WW8Num26z8"/>
    <w:rsid w:val="00C8624A"/>
  </w:style>
  <w:style w:type="character" w:customStyle="1" w:styleId="WW8Num27z2">
    <w:name w:val="WW8Num27z2"/>
    <w:rsid w:val="00C8624A"/>
  </w:style>
  <w:style w:type="character" w:customStyle="1" w:styleId="WW8Num27z3">
    <w:name w:val="WW8Num27z3"/>
    <w:rsid w:val="00C8624A"/>
  </w:style>
  <w:style w:type="character" w:customStyle="1" w:styleId="WW8Num27z4">
    <w:name w:val="WW8Num27z4"/>
    <w:rsid w:val="00C8624A"/>
  </w:style>
  <w:style w:type="character" w:customStyle="1" w:styleId="WW8Num27z5">
    <w:name w:val="WW8Num27z5"/>
    <w:rsid w:val="00C8624A"/>
  </w:style>
  <w:style w:type="character" w:customStyle="1" w:styleId="WW8Num27z6">
    <w:name w:val="WW8Num27z6"/>
    <w:rsid w:val="00C8624A"/>
  </w:style>
  <w:style w:type="character" w:customStyle="1" w:styleId="WW8Num27z7">
    <w:name w:val="WW8Num27z7"/>
    <w:rsid w:val="00C8624A"/>
  </w:style>
  <w:style w:type="character" w:customStyle="1" w:styleId="WW8Num27z8">
    <w:name w:val="WW8Num27z8"/>
    <w:rsid w:val="00C8624A"/>
  </w:style>
  <w:style w:type="character" w:customStyle="1" w:styleId="WW8Num28z2">
    <w:name w:val="WW8Num28z2"/>
    <w:rsid w:val="00C8624A"/>
  </w:style>
  <w:style w:type="character" w:customStyle="1" w:styleId="WW8Num28z3">
    <w:name w:val="WW8Num28z3"/>
    <w:rsid w:val="00C8624A"/>
  </w:style>
  <w:style w:type="character" w:customStyle="1" w:styleId="WW8Num28z4">
    <w:name w:val="WW8Num28z4"/>
    <w:rsid w:val="00C8624A"/>
  </w:style>
  <w:style w:type="character" w:customStyle="1" w:styleId="WW8Num28z5">
    <w:name w:val="WW8Num28z5"/>
    <w:rsid w:val="00C8624A"/>
  </w:style>
  <w:style w:type="character" w:customStyle="1" w:styleId="WW8Num28z6">
    <w:name w:val="WW8Num28z6"/>
    <w:rsid w:val="00C8624A"/>
  </w:style>
  <w:style w:type="character" w:customStyle="1" w:styleId="WW8Num28z7">
    <w:name w:val="WW8Num28z7"/>
    <w:rsid w:val="00C8624A"/>
  </w:style>
  <w:style w:type="character" w:customStyle="1" w:styleId="WW8Num28z8">
    <w:name w:val="WW8Num28z8"/>
    <w:rsid w:val="00C8624A"/>
  </w:style>
  <w:style w:type="character" w:customStyle="1" w:styleId="WW8Num29z1">
    <w:name w:val="WW8Num29z1"/>
    <w:rsid w:val="00C8624A"/>
  </w:style>
  <w:style w:type="character" w:customStyle="1" w:styleId="WW8Num29z2">
    <w:name w:val="WW8Num29z2"/>
    <w:rsid w:val="00C8624A"/>
  </w:style>
  <w:style w:type="character" w:customStyle="1" w:styleId="WW8Num29z3">
    <w:name w:val="WW8Num29z3"/>
    <w:rsid w:val="00C8624A"/>
  </w:style>
  <w:style w:type="character" w:customStyle="1" w:styleId="WW8Num29z4">
    <w:name w:val="WW8Num29z4"/>
    <w:rsid w:val="00C8624A"/>
  </w:style>
  <w:style w:type="character" w:customStyle="1" w:styleId="WW8Num29z5">
    <w:name w:val="WW8Num29z5"/>
    <w:rsid w:val="00C8624A"/>
  </w:style>
  <w:style w:type="character" w:customStyle="1" w:styleId="WW8Num29z6">
    <w:name w:val="WW8Num29z6"/>
    <w:rsid w:val="00C8624A"/>
  </w:style>
  <w:style w:type="character" w:customStyle="1" w:styleId="WW8Num29z7">
    <w:name w:val="WW8Num29z7"/>
    <w:rsid w:val="00C8624A"/>
  </w:style>
  <w:style w:type="character" w:customStyle="1" w:styleId="WW8Num29z8">
    <w:name w:val="WW8Num29z8"/>
    <w:rsid w:val="00C8624A"/>
  </w:style>
  <w:style w:type="character" w:customStyle="1" w:styleId="WW8Num30z2">
    <w:name w:val="WW8Num30z2"/>
    <w:rsid w:val="00C8624A"/>
  </w:style>
  <w:style w:type="character" w:customStyle="1" w:styleId="WW8Num30z3">
    <w:name w:val="WW8Num30z3"/>
    <w:rsid w:val="00C8624A"/>
  </w:style>
  <w:style w:type="character" w:customStyle="1" w:styleId="WW8Num30z4">
    <w:name w:val="WW8Num30z4"/>
    <w:rsid w:val="00C8624A"/>
  </w:style>
  <w:style w:type="character" w:customStyle="1" w:styleId="WW8Num30z5">
    <w:name w:val="WW8Num30z5"/>
    <w:rsid w:val="00C8624A"/>
  </w:style>
  <w:style w:type="character" w:customStyle="1" w:styleId="WW8Num30z6">
    <w:name w:val="WW8Num30z6"/>
    <w:rsid w:val="00C8624A"/>
  </w:style>
  <w:style w:type="character" w:customStyle="1" w:styleId="WW8Num30z7">
    <w:name w:val="WW8Num30z7"/>
    <w:rsid w:val="00C8624A"/>
  </w:style>
  <w:style w:type="character" w:customStyle="1" w:styleId="WW8Num30z8">
    <w:name w:val="WW8Num30z8"/>
    <w:rsid w:val="00C8624A"/>
  </w:style>
  <w:style w:type="character" w:customStyle="1" w:styleId="WW8Num31z2">
    <w:name w:val="WW8Num31z2"/>
    <w:rsid w:val="00C8624A"/>
  </w:style>
  <w:style w:type="character" w:customStyle="1" w:styleId="WW8Num31z3">
    <w:name w:val="WW8Num31z3"/>
    <w:rsid w:val="00C8624A"/>
  </w:style>
  <w:style w:type="character" w:customStyle="1" w:styleId="WW8Num31z4">
    <w:name w:val="WW8Num31z4"/>
    <w:rsid w:val="00C8624A"/>
  </w:style>
  <w:style w:type="character" w:customStyle="1" w:styleId="WW8Num31z5">
    <w:name w:val="WW8Num31z5"/>
    <w:rsid w:val="00C8624A"/>
  </w:style>
  <w:style w:type="character" w:customStyle="1" w:styleId="WW8Num31z6">
    <w:name w:val="WW8Num31z6"/>
    <w:rsid w:val="00C8624A"/>
  </w:style>
  <w:style w:type="character" w:customStyle="1" w:styleId="WW8Num31z7">
    <w:name w:val="WW8Num31z7"/>
    <w:rsid w:val="00C8624A"/>
  </w:style>
  <w:style w:type="character" w:customStyle="1" w:styleId="WW8Num31z8">
    <w:name w:val="WW8Num31z8"/>
    <w:rsid w:val="00C8624A"/>
  </w:style>
  <w:style w:type="character" w:customStyle="1" w:styleId="WW8Num32z1">
    <w:name w:val="WW8Num32z1"/>
    <w:rsid w:val="00C8624A"/>
  </w:style>
  <w:style w:type="character" w:customStyle="1" w:styleId="WW8Num32z2">
    <w:name w:val="WW8Num32z2"/>
    <w:rsid w:val="00C8624A"/>
  </w:style>
  <w:style w:type="character" w:customStyle="1" w:styleId="WW8Num32z3">
    <w:name w:val="WW8Num32z3"/>
    <w:rsid w:val="00C8624A"/>
  </w:style>
  <w:style w:type="character" w:customStyle="1" w:styleId="WW8Num32z4">
    <w:name w:val="WW8Num32z4"/>
    <w:rsid w:val="00C8624A"/>
  </w:style>
  <w:style w:type="character" w:customStyle="1" w:styleId="WW8Num32z5">
    <w:name w:val="WW8Num32z5"/>
    <w:rsid w:val="00C8624A"/>
  </w:style>
  <w:style w:type="character" w:customStyle="1" w:styleId="WW8Num32z6">
    <w:name w:val="WW8Num32z6"/>
    <w:rsid w:val="00C8624A"/>
  </w:style>
  <w:style w:type="character" w:customStyle="1" w:styleId="WW8Num32z7">
    <w:name w:val="WW8Num32z7"/>
    <w:rsid w:val="00C8624A"/>
  </w:style>
  <w:style w:type="character" w:customStyle="1" w:styleId="WW8Num32z8">
    <w:name w:val="WW8Num32z8"/>
    <w:rsid w:val="00C8624A"/>
  </w:style>
  <w:style w:type="character" w:customStyle="1" w:styleId="WW8Num33z2">
    <w:name w:val="WW8Num33z2"/>
    <w:rsid w:val="00C8624A"/>
  </w:style>
  <w:style w:type="character" w:customStyle="1" w:styleId="WW8Num33z3">
    <w:name w:val="WW8Num33z3"/>
    <w:rsid w:val="00C8624A"/>
  </w:style>
  <w:style w:type="character" w:customStyle="1" w:styleId="WW8Num33z4">
    <w:name w:val="WW8Num33z4"/>
    <w:rsid w:val="00C8624A"/>
  </w:style>
  <w:style w:type="character" w:customStyle="1" w:styleId="WW8Num33z5">
    <w:name w:val="WW8Num33z5"/>
    <w:rsid w:val="00C8624A"/>
  </w:style>
  <w:style w:type="character" w:customStyle="1" w:styleId="WW8Num33z6">
    <w:name w:val="WW8Num33z6"/>
    <w:rsid w:val="00C8624A"/>
  </w:style>
  <w:style w:type="character" w:customStyle="1" w:styleId="WW8Num33z7">
    <w:name w:val="WW8Num33z7"/>
    <w:rsid w:val="00C8624A"/>
  </w:style>
  <w:style w:type="character" w:customStyle="1" w:styleId="WW8Num33z8">
    <w:name w:val="WW8Num33z8"/>
    <w:rsid w:val="00C8624A"/>
  </w:style>
  <w:style w:type="character" w:customStyle="1" w:styleId="WW8Num34z2">
    <w:name w:val="WW8Num34z2"/>
    <w:rsid w:val="00C8624A"/>
  </w:style>
  <w:style w:type="character" w:customStyle="1" w:styleId="WW8Num34z3">
    <w:name w:val="WW8Num34z3"/>
    <w:rsid w:val="00C8624A"/>
  </w:style>
  <w:style w:type="character" w:customStyle="1" w:styleId="WW8Num34z4">
    <w:name w:val="WW8Num34z4"/>
    <w:rsid w:val="00C8624A"/>
  </w:style>
  <w:style w:type="character" w:customStyle="1" w:styleId="WW8Num34z5">
    <w:name w:val="WW8Num34z5"/>
    <w:rsid w:val="00C8624A"/>
  </w:style>
  <w:style w:type="character" w:customStyle="1" w:styleId="WW8Num34z6">
    <w:name w:val="WW8Num34z6"/>
    <w:rsid w:val="00C8624A"/>
  </w:style>
  <w:style w:type="character" w:customStyle="1" w:styleId="WW8Num34z7">
    <w:name w:val="WW8Num34z7"/>
    <w:rsid w:val="00C8624A"/>
  </w:style>
  <w:style w:type="character" w:customStyle="1" w:styleId="WW8Num34z8">
    <w:name w:val="WW8Num34z8"/>
    <w:rsid w:val="00C8624A"/>
  </w:style>
  <w:style w:type="character" w:customStyle="1" w:styleId="WW8Num36z2">
    <w:name w:val="WW8Num36z2"/>
    <w:rsid w:val="00C8624A"/>
  </w:style>
  <w:style w:type="character" w:customStyle="1" w:styleId="WW8Num36z3">
    <w:name w:val="WW8Num36z3"/>
    <w:rsid w:val="00C8624A"/>
  </w:style>
  <w:style w:type="character" w:customStyle="1" w:styleId="WW8Num36z4">
    <w:name w:val="WW8Num36z4"/>
    <w:rsid w:val="00C8624A"/>
  </w:style>
  <w:style w:type="character" w:customStyle="1" w:styleId="WW8Num36z5">
    <w:name w:val="WW8Num36z5"/>
    <w:rsid w:val="00C8624A"/>
  </w:style>
  <w:style w:type="character" w:customStyle="1" w:styleId="WW8Num36z6">
    <w:name w:val="WW8Num36z6"/>
    <w:rsid w:val="00C8624A"/>
  </w:style>
  <w:style w:type="character" w:customStyle="1" w:styleId="WW8Num36z7">
    <w:name w:val="WW8Num36z7"/>
    <w:rsid w:val="00C8624A"/>
  </w:style>
  <w:style w:type="character" w:customStyle="1" w:styleId="WW8Num36z8">
    <w:name w:val="WW8Num36z8"/>
    <w:rsid w:val="00C8624A"/>
  </w:style>
  <w:style w:type="character" w:customStyle="1" w:styleId="WW8Num37z2">
    <w:name w:val="WW8Num37z2"/>
    <w:rsid w:val="00C8624A"/>
  </w:style>
  <w:style w:type="character" w:customStyle="1" w:styleId="WW8Num37z3">
    <w:name w:val="WW8Num37z3"/>
    <w:rsid w:val="00C8624A"/>
  </w:style>
  <w:style w:type="character" w:customStyle="1" w:styleId="WW8Num37z4">
    <w:name w:val="WW8Num37z4"/>
    <w:rsid w:val="00C8624A"/>
  </w:style>
  <w:style w:type="character" w:customStyle="1" w:styleId="WW8Num37z5">
    <w:name w:val="WW8Num37z5"/>
    <w:rsid w:val="00C8624A"/>
  </w:style>
  <w:style w:type="character" w:customStyle="1" w:styleId="WW8Num37z6">
    <w:name w:val="WW8Num37z6"/>
    <w:rsid w:val="00C8624A"/>
  </w:style>
  <w:style w:type="character" w:customStyle="1" w:styleId="WW8Num37z7">
    <w:name w:val="WW8Num37z7"/>
    <w:rsid w:val="00C8624A"/>
  </w:style>
  <w:style w:type="character" w:customStyle="1" w:styleId="WW8Num37z8">
    <w:name w:val="WW8Num37z8"/>
    <w:rsid w:val="00C8624A"/>
  </w:style>
  <w:style w:type="character" w:customStyle="1" w:styleId="WW8Num39z2">
    <w:name w:val="WW8Num39z2"/>
    <w:rsid w:val="00C8624A"/>
  </w:style>
  <w:style w:type="character" w:customStyle="1" w:styleId="WW8Num39z3">
    <w:name w:val="WW8Num39z3"/>
    <w:rsid w:val="00C8624A"/>
  </w:style>
  <w:style w:type="character" w:customStyle="1" w:styleId="WW8Num39z4">
    <w:name w:val="WW8Num39z4"/>
    <w:rsid w:val="00C8624A"/>
  </w:style>
  <w:style w:type="character" w:customStyle="1" w:styleId="WW8Num39z5">
    <w:name w:val="WW8Num39z5"/>
    <w:rsid w:val="00C8624A"/>
  </w:style>
  <w:style w:type="character" w:customStyle="1" w:styleId="WW8Num39z6">
    <w:name w:val="WW8Num39z6"/>
    <w:rsid w:val="00C8624A"/>
  </w:style>
  <w:style w:type="character" w:customStyle="1" w:styleId="WW8Num39z7">
    <w:name w:val="WW8Num39z7"/>
    <w:rsid w:val="00C8624A"/>
  </w:style>
  <w:style w:type="character" w:customStyle="1" w:styleId="WW8Num39z8">
    <w:name w:val="WW8Num39z8"/>
    <w:rsid w:val="00C8624A"/>
  </w:style>
  <w:style w:type="character" w:customStyle="1" w:styleId="WW8Num41z2">
    <w:name w:val="WW8Num41z2"/>
    <w:rsid w:val="00C8624A"/>
  </w:style>
  <w:style w:type="character" w:customStyle="1" w:styleId="WW8Num41z3">
    <w:name w:val="WW8Num41z3"/>
    <w:rsid w:val="00C8624A"/>
  </w:style>
  <w:style w:type="character" w:customStyle="1" w:styleId="WW8Num41z4">
    <w:name w:val="WW8Num41z4"/>
    <w:rsid w:val="00C8624A"/>
  </w:style>
  <w:style w:type="character" w:customStyle="1" w:styleId="WW8Num41z5">
    <w:name w:val="WW8Num41z5"/>
    <w:rsid w:val="00C8624A"/>
  </w:style>
  <w:style w:type="character" w:customStyle="1" w:styleId="WW8Num41z6">
    <w:name w:val="WW8Num41z6"/>
    <w:rsid w:val="00C8624A"/>
  </w:style>
  <w:style w:type="character" w:customStyle="1" w:styleId="WW8Num41z7">
    <w:name w:val="WW8Num41z7"/>
    <w:rsid w:val="00C8624A"/>
  </w:style>
  <w:style w:type="character" w:customStyle="1" w:styleId="WW8Num41z8">
    <w:name w:val="WW8Num41z8"/>
    <w:rsid w:val="00C8624A"/>
  </w:style>
  <w:style w:type="character" w:customStyle="1" w:styleId="WW8Num43z2">
    <w:name w:val="WW8Num43z2"/>
    <w:rsid w:val="00C8624A"/>
  </w:style>
  <w:style w:type="character" w:customStyle="1" w:styleId="WW8Num43z3">
    <w:name w:val="WW8Num43z3"/>
    <w:rsid w:val="00C8624A"/>
  </w:style>
  <w:style w:type="character" w:customStyle="1" w:styleId="WW8Num43z4">
    <w:name w:val="WW8Num43z4"/>
    <w:rsid w:val="00C8624A"/>
  </w:style>
  <w:style w:type="character" w:customStyle="1" w:styleId="WW8Num43z5">
    <w:name w:val="WW8Num43z5"/>
    <w:rsid w:val="00C8624A"/>
  </w:style>
  <w:style w:type="character" w:customStyle="1" w:styleId="WW8Num43z6">
    <w:name w:val="WW8Num43z6"/>
    <w:rsid w:val="00C8624A"/>
  </w:style>
  <w:style w:type="character" w:customStyle="1" w:styleId="WW8Num43z7">
    <w:name w:val="WW8Num43z7"/>
    <w:rsid w:val="00C8624A"/>
  </w:style>
  <w:style w:type="character" w:customStyle="1" w:styleId="WW8Num43z8">
    <w:name w:val="WW8Num43z8"/>
    <w:rsid w:val="00C8624A"/>
  </w:style>
  <w:style w:type="character" w:customStyle="1" w:styleId="WW8Num44z2">
    <w:name w:val="WW8Num44z2"/>
    <w:rsid w:val="00C8624A"/>
  </w:style>
  <w:style w:type="character" w:customStyle="1" w:styleId="WW8Num44z4">
    <w:name w:val="WW8Num44z4"/>
    <w:rsid w:val="00C8624A"/>
  </w:style>
  <w:style w:type="character" w:customStyle="1" w:styleId="WW8Num44z5">
    <w:name w:val="WW8Num44z5"/>
    <w:rsid w:val="00C8624A"/>
  </w:style>
  <w:style w:type="character" w:customStyle="1" w:styleId="WW8Num44z6">
    <w:name w:val="WW8Num44z6"/>
    <w:rsid w:val="00C8624A"/>
  </w:style>
  <w:style w:type="character" w:customStyle="1" w:styleId="WW8Num44z7">
    <w:name w:val="WW8Num44z7"/>
    <w:rsid w:val="00C8624A"/>
  </w:style>
  <w:style w:type="character" w:customStyle="1" w:styleId="WW8Num44z8">
    <w:name w:val="WW8Num44z8"/>
    <w:rsid w:val="00C8624A"/>
  </w:style>
  <w:style w:type="character" w:customStyle="1" w:styleId="WW8Num45z2">
    <w:name w:val="WW8Num45z2"/>
    <w:rsid w:val="00C8624A"/>
  </w:style>
  <w:style w:type="character" w:customStyle="1" w:styleId="WW8Num45z3">
    <w:name w:val="WW8Num45z3"/>
    <w:rsid w:val="00C8624A"/>
  </w:style>
  <w:style w:type="character" w:customStyle="1" w:styleId="WW8Num45z4">
    <w:name w:val="WW8Num45z4"/>
    <w:rsid w:val="00C8624A"/>
  </w:style>
  <w:style w:type="character" w:customStyle="1" w:styleId="WW8Num45z5">
    <w:name w:val="WW8Num45z5"/>
    <w:rsid w:val="00C8624A"/>
  </w:style>
  <w:style w:type="character" w:customStyle="1" w:styleId="WW8Num45z6">
    <w:name w:val="WW8Num45z6"/>
    <w:rsid w:val="00C8624A"/>
  </w:style>
  <w:style w:type="character" w:customStyle="1" w:styleId="WW8Num45z7">
    <w:name w:val="WW8Num45z7"/>
    <w:rsid w:val="00C8624A"/>
  </w:style>
  <w:style w:type="character" w:customStyle="1" w:styleId="WW8Num45z8">
    <w:name w:val="WW8Num45z8"/>
    <w:rsid w:val="00C8624A"/>
  </w:style>
  <w:style w:type="character" w:customStyle="1" w:styleId="WW8Num47z2">
    <w:name w:val="WW8Num47z2"/>
    <w:rsid w:val="00C8624A"/>
  </w:style>
  <w:style w:type="character" w:customStyle="1" w:styleId="WW8Num47z3">
    <w:name w:val="WW8Num47z3"/>
    <w:rsid w:val="00C8624A"/>
  </w:style>
  <w:style w:type="character" w:customStyle="1" w:styleId="WW8Num47z4">
    <w:name w:val="WW8Num47z4"/>
    <w:rsid w:val="00C8624A"/>
  </w:style>
  <w:style w:type="character" w:customStyle="1" w:styleId="WW8Num47z5">
    <w:name w:val="WW8Num47z5"/>
    <w:rsid w:val="00C8624A"/>
  </w:style>
  <w:style w:type="character" w:customStyle="1" w:styleId="WW8Num47z6">
    <w:name w:val="WW8Num47z6"/>
    <w:rsid w:val="00C8624A"/>
  </w:style>
  <w:style w:type="character" w:customStyle="1" w:styleId="WW8Num47z7">
    <w:name w:val="WW8Num47z7"/>
    <w:rsid w:val="00C8624A"/>
  </w:style>
  <w:style w:type="character" w:customStyle="1" w:styleId="WW8Num47z8">
    <w:name w:val="WW8Num47z8"/>
    <w:rsid w:val="00C8624A"/>
  </w:style>
  <w:style w:type="character" w:customStyle="1" w:styleId="WW8Num48z2">
    <w:name w:val="WW8Num48z2"/>
    <w:rsid w:val="00C8624A"/>
  </w:style>
  <w:style w:type="character" w:customStyle="1" w:styleId="WW8Num48z3">
    <w:name w:val="WW8Num48z3"/>
    <w:rsid w:val="00C8624A"/>
  </w:style>
  <w:style w:type="character" w:customStyle="1" w:styleId="WW8Num48z4">
    <w:name w:val="WW8Num48z4"/>
    <w:rsid w:val="00C8624A"/>
  </w:style>
  <w:style w:type="character" w:customStyle="1" w:styleId="WW8Num48z5">
    <w:name w:val="WW8Num48z5"/>
    <w:rsid w:val="00C8624A"/>
  </w:style>
  <w:style w:type="character" w:customStyle="1" w:styleId="WW8Num48z6">
    <w:name w:val="WW8Num48z6"/>
    <w:rsid w:val="00C8624A"/>
  </w:style>
  <w:style w:type="character" w:customStyle="1" w:styleId="WW8Num48z7">
    <w:name w:val="WW8Num48z7"/>
    <w:rsid w:val="00C8624A"/>
  </w:style>
  <w:style w:type="character" w:customStyle="1" w:styleId="WW8Num48z8">
    <w:name w:val="WW8Num48z8"/>
    <w:rsid w:val="00C8624A"/>
  </w:style>
  <w:style w:type="character" w:customStyle="1" w:styleId="WW8Num52z2">
    <w:name w:val="WW8Num52z2"/>
    <w:rsid w:val="00C8624A"/>
  </w:style>
  <w:style w:type="character" w:customStyle="1" w:styleId="WW8Num52z3">
    <w:name w:val="WW8Num52z3"/>
    <w:rsid w:val="00C8624A"/>
  </w:style>
  <w:style w:type="character" w:customStyle="1" w:styleId="WW8Num52z4">
    <w:name w:val="WW8Num52z4"/>
    <w:rsid w:val="00C8624A"/>
  </w:style>
  <w:style w:type="character" w:customStyle="1" w:styleId="WW8Num52z5">
    <w:name w:val="WW8Num52z5"/>
    <w:rsid w:val="00C8624A"/>
  </w:style>
  <w:style w:type="character" w:customStyle="1" w:styleId="WW8Num52z6">
    <w:name w:val="WW8Num52z6"/>
    <w:rsid w:val="00C8624A"/>
  </w:style>
  <w:style w:type="character" w:customStyle="1" w:styleId="WW8Num52z7">
    <w:name w:val="WW8Num52z7"/>
    <w:rsid w:val="00C8624A"/>
  </w:style>
  <w:style w:type="character" w:customStyle="1" w:styleId="WW8Num52z8">
    <w:name w:val="WW8Num52z8"/>
    <w:rsid w:val="00C8624A"/>
  </w:style>
  <w:style w:type="character" w:customStyle="1" w:styleId="WW8Num54z2">
    <w:name w:val="WW8Num54z2"/>
    <w:rsid w:val="00C8624A"/>
  </w:style>
  <w:style w:type="character" w:customStyle="1" w:styleId="WW8Num54z3">
    <w:name w:val="WW8Num54z3"/>
    <w:rsid w:val="00C8624A"/>
  </w:style>
  <w:style w:type="character" w:customStyle="1" w:styleId="WW8Num54z4">
    <w:name w:val="WW8Num54z4"/>
    <w:rsid w:val="00C8624A"/>
  </w:style>
  <w:style w:type="character" w:customStyle="1" w:styleId="WW8Num54z5">
    <w:name w:val="WW8Num54z5"/>
    <w:rsid w:val="00C8624A"/>
  </w:style>
  <w:style w:type="character" w:customStyle="1" w:styleId="WW8Num54z6">
    <w:name w:val="WW8Num54z6"/>
    <w:rsid w:val="00C8624A"/>
  </w:style>
  <w:style w:type="character" w:customStyle="1" w:styleId="WW8Num54z7">
    <w:name w:val="WW8Num54z7"/>
    <w:rsid w:val="00C8624A"/>
  </w:style>
  <w:style w:type="character" w:customStyle="1" w:styleId="WW8Num54z8">
    <w:name w:val="WW8Num54z8"/>
    <w:rsid w:val="00C8624A"/>
  </w:style>
  <w:style w:type="character" w:customStyle="1" w:styleId="WW8Num56z2">
    <w:name w:val="WW8Num56z2"/>
    <w:rsid w:val="00C8624A"/>
  </w:style>
  <w:style w:type="character" w:customStyle="1" w:styleId="WW8Num56z3">
    <w:name w:val="WW8Num56z3"/>
    <w:rsid w:val="00C8624A"/>
  </w:style>
  <w:style w:type="character" w:customStyle="1" w:styleId="WW8Num56z4">
    <w:name w:val="WW8Num56z4"/>
    <w:rsid w:val="00C8624A"/>
  </w:style>
  <w:style w:type="character" w:customStyle="1" w:styleId="WW8Num56z5">
    <w:name w:val="WW8Num56z5"/>
    <w:rsid w:val="00C8624A"/>
  </w:style>
  <w:style w:type="character" w:customStyle="1" w:styleId="WW8Num56z6">
    <w:name w:val="WW8Num56z6"/>
    <w:rsid w:val="00C8624A"/>
  </w:style>
  <w:style w:type="character" w:customStyle="1" w:styleId="WW8Num56z7">
    <w:name w:val="WW8Num56z7"/>
    <w:rsid w:val="00C8624A"/>
  </w:style>
  <w:style w:type="character" w:customStyle="1" w:styleId="WW8Num56z8">
    <w:name w:val="WW8Num56z8"/>
    <w:rsid w:val="00C8624A"/>
  </w:style>
  <w:style w:type="character" w:customStyle="1" w:styleId="WW8Num58z2">
    <w:name w:val="WW8Num58z2"/>
    <w:rsid w:val="00C8624A"/>
  </w:style>
  <w:style w:type="character" w:customStyle="1" w:styleId="WW8Num58z3">
    <w:name w:val="WW8Num58z3"/>
    <w:rsid w:val="00C8624A"/>
  </w:style>
  <w:style w:type="character" w:customStyle="1" w:styleId="WW8Num58z4">
    <w:name w:val="WW8Num58z4"/>
    <w:rsid w:val="00C8624A"/>
  </w:style>
  <w:style w:type="character" w:customStyle="1" w:styleId="WW8Num58z5">
    <w:name w:val="WW8Num58z5"/>
    <w:rsid w:val="00C8624A"/>
  </w:style>
  <w:style w:type="character" w:customStyle="1" w:styleId="WW8Num58z6">
    <w:name w:val="WW8Num58z6"/>
    <w:rsid w:val="00C8624A"/>
  </w:style>
  <w:style w:type="character" w:customStyle="1" w:styleId="WW8Num58z7">
    <w:name w:val="WW8Num58z7"/>
    <w:rsid w:val="00C8624A"/>
  </w:style>
  <w:style w:type="character" w:customStyle="1" w:styleId="WW8Num58z8">
    <w:name w:val="WW8Num58z8"/>
    <w:rsid w:val="00C8624A"/>
  </w:style>
  <w:style w:type="character" w:customStyle="1" w:styleId="WW8Num60z2">
    <w:name w:val="WW8Num60z2"/>
    <w:rsid w:val="00C8624A"/>
  </w:style>
  <w:style w:type="character" w:customStyle="1" w:styleId="WW8Num60z3">
    <w:name w:val="WW8Num60z3"/>
    <w:rsid w:val="00C8624A"/>
  </w:style>
  <w:style w:type="character" w:customStyle="1" w:styleId="WW8Num60z4">
    <w:name w:val="WW8Num60z4"/>
    <w:rsid w:val="00C8624A"/>
  </w:style>
  <w:style w:type="character" w:customStyle="1" w:styleId="WW8Num60z5">
    <w:name w:val="WW8Num60z5"/>
    <w:rsid w:val="00C8624A"/>
  </w:style>
  <w:style w:type="character" w:customStyle="1" w:styleId="WW8Num60z6">
    <w:name w:val="WW8Num60z6"/>
    <w:rsid w:val="00C8624A"/>
  </w:style>
  <w:style w:type="character" w:customStyle="1" w:styleId="WW8Num60z7">
    <w:name w:val="WW8Num60z7"/>
    <w:rsid w:val="00C8624A"/>
  </w:style>
  <w:style w:type="character" w:customStyle="1" w:styleId="WW8Num60z8">
    <w:name w:val="WW8Num60z8"/>
    <w:rsid w:val="00C8624A"/>
  </w:style>
  <w:style w:type="character" w:customStyle="1" w:styleId="WW8Num61z2">
    <w:name w:val="WW8Num61z2"/>
    <w:rsid w:val="00C8624A"/>
  </w:style>
  <w:style w:type="character" w:customStyle="1" w:styleId="WW8Num61z3">
    <w:name w:val="WW8Num61z3"/>
    <w:rsid w:val="00C8624A"/>
  </w:style>
  <w:style w:type="character" w:customStyle="1" w:styleId="WW8Num61z4">
    <w:name w:val="WW8Num61z4"/>
    <w:rsid w:val="00C8624A"/>
  </w:style>
  <w:style w:type="character" w:customStyle="1" w:styleId="WW8Num61z5">
    <w:name w:val="WW8Num61z5"/>
    <w:rsid w:val="00C8624A"/>
  </w:style>
  <w:style w:type="character" w:customStyle="1" w:styleId="WW8Num61z6">
    <w:name w:val="WW8Num61z6"/>
    <w:rsid w:val="00C8624A"/>
  </w:style>
  <w:style w:type="character" w:customStyle="1" w:styleId="WW8Num61z7">
    <w:name w:val="WW8Num61z7"/>
    <w:rsid w:val="00C8624A"/>
  </w:style>
  <w:style w:type="character" w:customStyle="1" w:styleId="WW8Num61z8">
    <w:name w:val="WW8Num61z8"/>
    <w:rsid w:val="00C8624A"/>
  </w:style>
  <w:style w:type="character" w:customStyle="1" w:styleId="WW8Num62z2">
    <w:name w:val="WW8Num62z2"/>
    <w:rsid w:val="00C8624A"/>
  </w:style>
  <w:style w:type="character" w:customStyle="1" w:styleId="WW8Num62z3">
    <w:name w:val="WW8Num62z3"/>
    <w:rsid w:val="00C8624A"/>
  </w:style>
  <w:style w:type="character" w:customStyle="1" w:styleId="WW8Num62z4">
    <w:name w:val="WW8Num62z4"/>
    <w:rsid w:val="00C8624A"/>
  </w:style>
  <w:style w:type="character" w:customStyle="1" w:styleId="WW8Num62z5">
    <w:name w:val="WW8Num62z5"/>
    <w:rsid w:val="00C8624A"/>
  </w:style>
  <w:style w:type="character" w:customStyle="1" w:styleId="WW8Num62z6">
    <w:name w:val="WW8Num62z6"/>
    <w:rsid w:val="00C8624A"/>
  </w:style>
  <w:style w:type="character" w:customStyle="1" w:styleId="WW8Num62z7">
    <w:name w:val="WW8Num62z7"/>
    <w:rsid w:val="00C8624A"/>
  </w:style>
  <w:style w:type="character" w:customStyle="1" w:styleId="WW8Num62z8">
    <w:name w:val="WW8Num62z8"/>
    <w:rsid w:val="00C8624A"/>
  </w:style>
  <w:style w:type="character" w:customStyle="1" w:styleId="WW8Num63z2">
    <w:name w:val="WW8Num63z2"/>
    <w:rsid w:val="00C8624A"/>
  </w:style>
  <w:style w:type="character" w:customStyle="1" w:styleId="WW8Num63z3">
    <w:name w:val="WW8Num63z3"/>
    <w:rsid w:val="00C8624A"/>
  </w:style>
  <w:style w:type="character" w:customStyle="1" w:styleId="WW8Num63z4">
    <w:name w:val="WW8Num63z4"/>
    <w:rsid w:val="00C8624A"/>
  </w:style>
  <w:style w:type="character" w:customStyle="1" w:styleId="WW8Num63z5">
    <w:name w:val="WW8Num63z5"/>
    <w:rsid w:val="00C8624A"/>
  </w:style>
  <w:style w:type="character" w:customStyle="1" w:styleId="WW8Num63z6">
    <w:name w:val="WW8Num63z6"/>
    <w:rsid w:val="00C8624A"/>
  </w:style>
  <w:style w:type="character" w:customStyle="1" w:styleId="WW8Num63z7">
    <w:name w:val="WW8Num63z7"/>
    <w:rsid w:val="00C8624A"/>
  </w:style>
  <w:style w:type="character" w:customStyle="1" w:styleId="WW8Num63z8">
    <w:name w:val="WW8Num63z8"/>
    <w:rsid w:val="00C8624A"/>
  </w:style>
  <w:style w:type="character" w:customStyle="1" w:styleId="WW8Num64z2">
    <w:name w:val="WW8Num64z2"/>
    <w:rsid w:val="00C8624A"/>
  </w:style>
  <w:style w:type="character" w:customStyle="1" w:styleId="WW8Num64z3">
    <w:name w:val="WW8Num64z3"/>
    <w:rsid w:val="00C8624A"/>
  </w:style>
  <w:style w:type="character" w:customStyle="1" w:styleId="WW8Num64z4">
    <w:name w:val="WW8Num64z4"/>
    <w:rsid w:val="00C8624A"/>
  </w:style>
  <w:style w:type="character" w:customStyle="1" w:styleId="WW8Num64z5">
    <w:name w:val="WW8Num64z5"/>
    <w:rsid w:val="00C8624A"/>
  </w:style>
  <w:style w:type="character" w:customStyle="1" w:styleId="WW8Num64z6">
    <w:name w:val="WW8Num64z6"/>
    <w:rsid w:val="00C8624A"/>
  </w:style>
  <w:style w:type="character" w:customStyle="1" w:styleId="WW8Num64z7">
    <w:name w:val="WW8Num64z7"/>
    <w:rsid w:val="00C8624A"/>
  </w:style>
  <w:style w:type="character" w:customStyle="1" w:styleId="WW8Num64z8">
    <w:name w:val="WW8Num64z8"/>
    <w:rsid w:val="00C8624A"/>
  </w:style>
  <w:style w:type="character" w:customStyle="1" w:styleId="WW8Num65z2">
    <w:name w:val="WW8Num65z2"/>
    <w:rsid w:val="00C8624A"/>
  </w:style>
  <w:style w:type="character" w:customStyle="1" w:styleId="WW8Num65z3">
    <w:name w:val="WW8Num65z3"/>
    <w:rsid w:val="00C8624A"/>
  </w:style>
  <w:style w:type="character" w:customStyle="1" w:styleId="WW8Num65z4">
    <w:name w:val="WW8Num65z4"/>
    <w:rsid w:val="00C8624A"/>
  </w:style>
  <w:style w:type="character" w:customStyle="1" w:styleId="WW8Num65z5">
    <w:name w:val="WW8Num65z5"/>
    <w:rsid w:val="00C8624A"/>
  </w:style>
  <w:style w:type="character" w:customStyle="1" w:styleId="WW8Num65z6">
    <w:name w:val="WW8Num65z6"/>
    <w:rsid w:val="00C8624A"/>
  </w:style>
  <w:style w:type="character" w:customStyle="1" w:styleId="WW8Num65z7">
    <w:name w:val="WW8Num65z7"/>
    <w:rsid w:val="00C8624A"/>
  </w:style>
  <w:style w:type="character" w:customStyle="1" w:styleId="WW8Num65z8">
    <w:name w:val="WW8Num65z8"/>
    <w:rsid w:val="00C8624A"/>
  </w:style>
  <w:style w:type="character" w:customStyle="1" w:styleId="WW8Num66z2">
    <w:name w:val="WW8Num66z2"/>
    <w:rsid w:val="00C8624A"/>
  </w:style>
  <w:style w:type="character" w:customStyle="1" w:styleId="WW8Num66z3">
    <w:name w:val="WW8Num66z3"/>
    <w:rsid w:val="00C8624A"/>
  </w:style>
  <w:style w:type="character" w:customStyle="1" w:styleId="WW8Num66z4">
    <w:name w:val="WW8Num66z4"/>
    <w:rsid w:val="00C8624A"/>
  </w:style>
  <w:style w:type="character" w:customStyle="1" w:styleId="WW8Num66z5">
    <w:name w:val="WW8Num66z5"/>
    <w:rsid w:val="00C8624A"/>
  </w:style>
  <w:style w:type="character" w:customStyle="1" w:styleId="WW8Num66z6">
    <w:name w:val="WW8Num66z6"/>
    <w:rsid w:val="00C8624A"/>
  </w:style>
  <w:style w:type="character" w:customStyle="1" w:styleId="WW8Num66z7">
    <w:name w:val="WW8Num66z7"/>
    <w:rsid w:val="00C8624A"/>
  </w:style>
  <w:style w:type="character" w:customStyle="1" w:styleId="WW8Num66z8">
    <w:name w:val="WW8Num66z8"/>
    <w:rsid w:val="00C8624A"/>
  </w:style>
  <w:style w:type="character" w:customStyle="1" w:styleId="WW8Num67z0">
    <w:name w:val="WW8Num67z0"/>
    <w:rsid w:val="00C8624A"/>
    <w:rPr>
      <w:rFonts w:ascii="Symbol" w:hAnsi="Symbol" w:cs="Symbol"/>
    </w:rPr>
  </w:style>
  <w:style w:type="character" w:customStyle="1" w:styleId="WW8Num67z1">
    <w:name w:val="WW8Num67z1"/>
    <w:rsid w:val="00C8624A"/>
  </w:style>
  <w:style w:type="character" w:customStyle="1" w:styleId="WW8Num67z2">
    <w:name w:val="WW8Num67z2"/>
    <w:rsid w:val="00C8624A"/>
  </w:style>
  <w:style w:type="character" w:customStyle="1" w:styleId="WW8Num67z3">
    <w:name w:val="WW8Num67z3"/>
    <w:rsid w:val="00C8624A"/>
  </w:style>
  <w:style w:type="character" w:customStyle="1" w:styleId="WW8Num67z4">
    <w:name w:val="WW8Num67z4"/>
    <w:rsid w:val="00C8624A"/>
  </w:style>
  <w:style w:type="character" w:customStyle="1" w:styleId="WW8Num67z5">
    <w:name w:val="WW8Num67z5"/>
    <w:rsid w:val="00C8624A"/>
  </w:style>
  <w:style w:type="character" w:customStyle="1" w:styleId="WW8Num67z6">
    <w:name w:val="WW8Num67z6"/>
    <w:rsid w:val="00C8624A"/>
  </w:style>
  <w:style w:type="character" w:customStyle="1" w:styleId="WW8Num67z7">
    <w:name w:val="WW8Num67z7"/>
    <w:rsid w:val="00C8624A"/>
  </w:style>
  <w:style w:type="character" w:customStyle="1" w:styleId="WW8Num67z8">
    <w:name w:val="WW8Num67z8"/>
    <w:rsid w:val="00C8624A"/>
  </w:style>
  <w:style w:type="character" w:customStyle="1" w:styleId="WW8Num68z0">
    <w:name w:val="WW8Num68z0"/>
    <w:rsid w:val="00C8624A"/>
    <w:rPr>
      <w:rFonts w:ascii="Symbol" w:hAnsi="Symbol" w:cs="Symbol"/>
    </w:rPr>
  </w:style>
  <w:style w:type="character" w:customStyle="1" w:styleId="WW8Num68z1">
    <w:name w:val="WW8Num68z1"/>
    <w:rsid w:val="00C8624A"/>
  </w:style>
  <w:style w:type="character" w:customStyle="1" w:styleId="WW8Num68z2">
    <w:name w:val="WW8Num68z2"/>
    <w:rsid w:val="00C8624A"/>
  </w:style>
  <w:style w:type="character" w:customStyle="1" w:styleId="WW8Num68z3">
    <w:name w:val="WW8Num68z3"/>
    <w:rsid w:val="00C8624A"/>
  </w:style>
  <w:style w:type="character" w:customStyle="1" w:styleId="WW8Num68z4">
    <w:name w:val="WW8Num68z4"/>
    <w:rsid w:val="00C8624A"/>
  </w:style>
  <w:style w:type="character" w:customStyle="1" w:styleId="WW8Num68z5">
    <w:name w:val="WW8Num68z5"/>
    <w:rsid w:val="00C8624A"/>
  </w:style>
  <w:style w:type="character" w:customStyle="1" w:styleId="WW8Num68z6">
    <w:name w:val="WW8Num68z6"/>
    <w:rsid w:val="00C8624A"/>
  </w:style>
  <w:style w:type="character" w:customStyle="1" w:styleId="WW8Num68z7">
    <w:name w:val="WW8Num68z7"/>
    <w:rsid w:val="00C8624A"/>
  </w:style>
  <w:style w:type="character" w:customStyle="1" w:styleId="WW8Num68z8">
    <w:name w:val="WW8Num68z8"/>
    <w:rsid w:val="00C8624A"/>
  </w:style>
  <w:style w:type="character" w:customStyle="1" w:styleId="WW8Num69z0">
    <w:name w:val="WW8Num69z0"/>
    <w:rsid w:val="00C8624A"/>
    <w:rPr>
      <w:rFonts w:ascii="Symbol" w:hAnsi="Symbol" w:cs="Symbol"/>
    </w:rPr>
  </w:style>
  <w:style w:type="character" w:customStyle="1" w:styleId="WW8Num69z1">
    <w:name w:val="WW8Num69z1"/>
    <w:rsid w:val="00C8624A"/>
  </w:style>
  <w:style w:type="character" w:customStyle="1" w:styleId="WW8Num69z2">
    <w:name w:val="WW8Num69z2"/>
    <w:rsid w:val="00C8624A"/>
  </w:style>
  <w:style w:type="character" w:customStyle="1" w:styleId="WW8Num69z3">
    <w:name w:val="WW8Num69z3"/>
    <w:rsid w:val="00C8624A"/>
  </w:style>
  <w:style w:type="character" w:customStyle="1" w:styleId="WW8Num69z4">
    <w:name w:val="WW8Num69z4"/>
    <w:rsid w:val="00C8624A"/>
  </w:style>
  <w:style w:type="character" w:customStyle="1" w:styleId="WW8Num69z5">
    <w:name w:val="WW8Num69z5"/>
    <w:rsid w:val="00C8624A"/>
  </w:style>
  <w:style w:type="character" w:customStyle="1" w:styleId="WW8Num69z6">
    <w:name w:val="WW8Num69z6"/>
    <w:rsid w:val="00C8624A"/>
  </w:style>
  <w:style w:type="character" w:customStyle="1" w:styleId="WW8Num69z7">
    <w:name w:val="WW8Num69z7"/>
    <w:rsid w:val="00C8624A"/>
  </w:style>
  <w:style w:type="character" w:customStyle="1" w:styleId="WW8Num69z8">
    <w:name w:val="WW8Num69z8"/>
    <w:rsid w:val="00C8624A"/>
  </w:style>
  <w:style w:type="character" w:customStyle="1" w:styleId="WW8Num70z0">
    <w:name w:val="WW8Num70z0"/>
    <w:rsid w:val="00C8624A"/>
    <w:rPr>
      <w:rFonts w:ascii="Symbol" w:hAnsi="Symbol" w:cs="Symbol"/>
    </w:rPr>
  </w:style>
  <w:style w:type="character" w:customStyle="1" w:styleId="WW8Num70z1">
    <w:name w:val="WW8Num70z1"/>
    <w:rsid w:val="00C8624A"/>
  </w:style>
  <w:style w:type="character" w:customStyle="1" w:styleId="WW8Num70z2">
    <w:name w:val="WW8Num70z2"/>
    <w:rsid w:val="00C8624A"/>
  </w:style>
  <w:style w:type="character" w:customStyle="1" w:styleId="WW8Num70z3">
    <w:name w:val="WW8Num70z3"/>
    <w:rsid w:val="00C8624A"/>
  </w:style>
  <w:style w:type="character" w:customStyle="1" w:styleId="WW8Num70z4">
    <w:name w:val="WW8Num70z4"/>
    <w:rsid w:val="00C8624A"/>
  </w:style>
  <w:style w:type="character" w:customStyle="1" w:styleId="WW8Num70z5">
    <w:name w:val="WW8Num70z5"/>
    <w:rsid w:val="00C8624A"/>
  </w:style>
  <w:style w:type="character" w:customStyle="1" w:styleId="WW8Num70z6">
    <w:name w:val="WW8Num70z6"/>
    <w:rsid w:val="00C8624A"/>
  </w:style>
  <w:style w:type="character" w:customStyle="1" w:styleId="WW8Num70z7">
    <w:name w:val="WW8Num70z7"/>
    <w:rsid w:val="00C8624A"/>
  </w:style>
  <w:style w:type="character" w:customStyle="1" w:styleId="WW8Num70z8">
    <w:name w:val="WW8Num70z8"/>
    <w:rsid w:val="00C8624A"/>
  </w:style>
  <w:style w:type="character" w:customStyle="1" w:styleId="WW8Num71z0">
    <w:name w:val="WW8Num71z0"/>
    <w:rsid w:val="00C8624A"/>
    <w:rPr>
      <w:rFonts w:ascii="Symbol" w:hAnsi="Symbol" w:cs="Symbol"/>
    </w:rPr>
  </w:style>
  <w:style w:type="character" w:customStyle="1" w:styleId="WW8Num71z1">
    <w:name w:val="WW8Num71z1"/>
    <w:rsid w:val="00C8624A"/>
  </w:style>
  <w:style w:type="character" w:customStyle="1" w:styleId="WW8Num71z2">
    <w:name w:val="WW8Num71z2"/>
    <w:rsid w:val="00C8624A"/>
  </w:style>
  <w:style w:type="character" w:customStyle="1" w:styleId="WW8Num71z3">
    <w:name w:val="WW8Num71z3"/>
    <w:rsid w:val="00C8624A"/>
  </w:style>
  <w:style w:type="character" w:customStyle="1" w:styleId="WW8Num71z4">
    <w:name w:val="WW8Num71z4"/>
    <w:rsid w:val="00C8624A"/>
  </w:style>
  <w:style w:type="character" w:customStyle="1" w:styleId="WW8Num71z5">
    <w:name w:val="WW8Num71z5"/>
    <w:rsid w:val="00C8624A"/>
  </w:style>
  <w:style w:type="character" w:customStyle="1" w:styleId="WW8Num71z6">
    <w:name w:val="WW8Num71z6"/>
    <w:rsid w:val="00C8624A"/>
  </w:style>
  <w:style w:type="character" w:customStyle="1" w:styleId="WW8Num71z7">
    <w:name w:val="WW8Num71z7"/>
    <w:rsid w:val="00C8624A"/>
  </w:style>
  <w:style w:type="character" w:customStyle="1" w:styleId="WW8Num71z8">
    <w:name w:val="WW8Num71z8"/>
    <w:rsid w:val="00C8624A"/>
  </w:style>
  <w:style w:type="character" w:customStyle="1" w:styleId="WW8Num72z0">
    <w:name w:val="WW8Num72z0"/>
    <w:rsid w:val="00C8624A"/>
    <w:rPr>
      <w:rFonts w:ascii="Symbol" w:hAnsi="Symbol" w:cs="Symbol"/>
    </w:rPr>
  </w:style>
  <w:style w:type="character" w:customStyle="1" w:styleId="WW8Num72z1">
    <w:name w:val="WW8Num72z1"/>
    <w:rsid w:val="00C8624A"/>
  </w:style>
  <w:style w:type="character" w:customStyle="1" w:styleId="WW8Num72z2">
    <w:name w:val="WW8Num72z2"/>
    <w:rsid w:val="00C8624A"/>
  </w:style>
  <w:style w:type="character" w:customStyle="1" w:styleId="WW8Num72z3">
    <w:name w:val="WW8Num72z3"/>
    <w:rsid w:val="00C8624A"/>
  </w:style>
  <w:style w:type="character" w:customStyle="1" w:styleId="WW8Num72z4">
    <w:name w:val="WW8Num72z4"/>
    <w:rsid w:val="00C8624A"/>
  </w:style>
  <w:style w:type="character" w:customStyle="1" w:styleId="WW8Num72z5">
    <w:name w:val="WW8Num72z5"/>
    <w:rsid w:val="00C8624A"/>
  </w:style>
  <w:style w:type="character" w:customStyle="1" w:styleId="WW8Num72z6">
    <w:name w:val="WW8Num72z6"/>
    <w:rsid w:val="00C8624A"/>
  </w:style>
  <w:style w:type="character" w:customStyle="1" w:styleId="WW8Num72z7">
    <w:name w:val="WW8Num72z7"/>
    <w:rsid w:val="00C8624A"/>
  </w:style>
  <w:style w:type="character" w:customStyle="1" w:styleId="WW8Num72z8">
    <w:name w:val="WW8Num72z8"/>
    <w:rsid w:val="00C8624A"/>
  </w:style>
  <w:style w:type="character" w:customStyle="1" w:styleId="WW8Num73z0">
    <w:name w:val="WW8Num73z0"/>
    <w:rsid w:val="00C8624A"/>
    <w:rPr>
      <w:rFonts w:ascii="Symbol" w:hAnsi="Symbol" w:cs="Symbol"/>
    </w:rPr>
  </w:style>
  <w:style w:type="character" w:customStyle="1" w:styleId="WW8Num73z1">
    <w:name w:val="WW8Num73z1"/>
    <w:rsid w:val="00C8624A"/>
  </w:style>
  <w:style w:type="character" w:customStyle="1" w:styleId="WW8Num73z2">
    <w:name w:val="WW8Num73z2"/>
    <w:rsid w:val="00C8624A"/>
  </w:style>
  <w:style w:type="character" w:customStyle="1" w:styleId="WW8Num73z3">
    <w:name w:val="WW8Num73z3"/>
    <w:rsid w:val="00C8624A"/>
  </w:style>
  <w:style w:type="character" w:customStyle="1" w:styleId="WW8Num73z4">
    <w:name w:val="WW8Num73z4"/>
    <w:rsid w:val="00C8624A"/>
  </w:style>
  <w:style w:type="character" w:customStyle="1" w:styleId="WW8Num73z5">
    <w:name w:val="WW8Num73z5"/>
    <w:rsid w:val="00C8624A"/>
  </w:style>
  <w:style w:type="character" w:customStyle="1" w:styleId="WW8Num73z6">
    <w:name w:val="WW8Num73z6"/>
    <w:rsid w:val="00C8624A"/>
  </w:style>
  <w:style w:type="character" w:customStyle="1" w:styleId="WW8Num73z7">
    <w:name w:val="WW8Num73z7"/>
    <w:rsid w:val="00C8624A"/>
  </w:style>
  <w:style w:type="character" w:customStyle="1" w:styleId="WW8Num73z8">
    <w:name w:val="WW8Num73z8"/>
    <w:rsid w:val="00C8624A"/>
  </w:style>
  <w:style w:type="character" w:customStyle="1" w:styleId="WW8Num74z0">
    <w:name w:val="WW8Num74z0"/>
    <w:rsid w:val="00C8624A"/>
    <w:rPr>
      <w:rFonts w:ascii="Symbol" w:hAnsi="Symbol" w:cs="Symbol"/>
    </w:rPr>
  </w:style>
  <w:style w:type="character" w:customStyle="1" w:styleId="WW8Num74z1">
    <w:name w:val="WW8Num74z1"/>
    <w:rsid w:val="00C8624A"/>
  </w:style>
  <w:style w:type="character" w:customStyle="1" w:styleId="WW8Num74z2">
    <w:name w:val="WW8Num74z2"/>
    <w:rsid w:val="00C8624A"/>
  </w:style>
  <w:style w:type="character" w:customStyle="1" w:styleId="WW8Num74z3">
    <w:name w:val="WW8Num74z3"/>
    <w:rsid w:val="00C8624A"/>
  </w:style>
  <w:style w:type="character" w:customStyle="1" w:styleId="WW8Num74z4">
    <w:name w:val="WW8Num74z4"/>
    <w:rsid w:val="00C8624A"/>
  </w:style>
  <w:style w:type="character" w:customStyle="1" w:styleId="WW8Num74z5">
    <w:name w:val="WW8Num74z5"/>
    <w:rsid w:val="00C8624A"/>
  </w:style>
  <w:style w:type="character" w:customStyle="1" w:styleId="WW8Num74z6">
    <w:name w:val="WW8Num74z6"/>
    <w:rsid w:val="00C8624A"/>
  </w:style>
  <w:style w:type="character" w:customStyle="1" w:styleId="WW8Num74z7">
    <w:name w:val="WW8Num74z7"/>
    <w:rsid w:val="00C8624A"/>
  </w:style>
  <w:style w:type="character" w:customStyle="1" w:styleId="WW8Num74z8">
    <w:name w:val="WW8Num74z8"/>
    <w:rsid w:val="00C8624A"/>
  </w:style>
  <w:style w:type="character" w:customStyle="1" w:styleId="WW8Num75z0">
    <w:name w:val="WW8Num75z0"/>
    <w:rsid w:val="00C8624A"/>
    <w:rPr>
      <w:rFonts w:ascii="Symbol" w:hAnsi="Symbol" w:cs="Symbol"/>
    </w:rPr>
  </w:style>
  <w:style w:type="character" w:customStyle="1" w:styleId="WW8Num76z0">
    <w:name w:val="WW8Num76z0"/>
    <w:rsid w:val="00C8624A"/>
    <w:rPr>
      <w:rFonts w:ascii="Symbol" w:hAnsi="Symbol" w:cs="Symbol"/>
      <w:sz w:val="20"/>
      <w:szCs w:val="20"/>
    </w:rPr>
  </w:style>
  <w:style w:type="character" w:customStyle="1" w:styleId="WW8Num77z0">
    <w:name w:val="WW8Num77z0"/>
    <w:rsid w:val="00C8624A"/>
    <w:rPr>
      <w:rFonts w:ascii="Symbol" w:hAnsi="Symbol" w:cs="Symbol"/>
    </w:rPr>
  </w:style>
  <w:style w:type="character" w:customStyle="1" w:styleId="WW8Num78z0">
    <w:name w:val="WW8Num78z0"/>
    <w:rsid w:val="00C8624A"/>
    <w:rPr>
      <w:rFonts w:ascii="Symbol" w:hAnsi="Symbol" w:cs="Symbol"/>
    </w:rPr>
  </w:style>
  <w:style w:type="character" w:customStyle="1" w:styleId="WW8Num79z0">
    <w:name w:val="WW8Num79z0"/>
    <w:rsid w:val="00C8624A"/>
    <w:rPr>
      <w:rFonts w:ascii="Symbol" w:hAnsi="Symbol" w:cs="Symbol"/>
      <w:color w:val="000000"/>
      <w:sz w:val="20"/>
      <w:szCs w:val="20"/>
    </w:rPr>
  </w:style>
  <w:style w:type="character" w:customStyle="1" w:styleId="WW8Num80z0">
    <w:name w:val="WW8Num80z0"/>
    <w:rsid w:val="00C8624A"/>
    <w:rPr>
      <w:rFonts w:ascii="Symbol" w:hAnsi="Symbol" w:cs="Symbol"/>
    </w:rPr>
  </w:style>
  <w:style w:type="character" w:customStyle="1" w:styleId="WW8Num81z0">
    <w:name w:val="WW8Num81z0"/>
    <w:rsid w:val="00C8624A"/>
    <w:rPr>
      <w:rFonts w:ascii="Symbol" w:hAnsi="Symbol" w:cs="Symbol"/>
    </w:rPr>
  </w:style>
  <w:style w:type="character" w:customStyle="1" w:styleId="WW8Num82z0">
    <w:name w:val="WW8Num82z0"/>
    <w:rsid w:val="00C8624A"/>
    <w:rPr>
      <w:rFonts w:ascii="Symbol" w:hAnsi="Symbol" w:cs="Symbol"/>
    </w:rPr>
  </w:style>
  <w:style w:type="character" w:customStyle="1" w:styleId="WW8Num83z0">
    <w:name w:val="WW8Num83z0"/>
    <w:rsid w:val="00C8624A"/>
    <w:rPr>
      <w:rFonts w:ascii="Symbol" w:hAnsi="Symbol" w:cs="Symbol"/>
    </w:rPr>
  </w:style>
  <w:style w:type="character" w:customStyle="1" w:styleId="WW8Num84z0">
    <w:name w:val="WW8Num84z0"/>
    <w:rsid w:val="00C8624A"/>
    <w:rPr>
      <w:rFonts w:ascii="Symbol" w:hAnsi="Symbol" w:cs="Symbol"/>
    </w:rPr>
  </w:style>
  <w:style w:type="character" w:customStyle="1" w:styleId="WW8Num85z0">
    <w:name w:val="WW8Num85z0"/>
    <w:rsid w:val="00C8624A"/>
    <w:rPr>
      <w:rFonts w:ascii="Symbol" w:hAnsi="Symbol" w:cs="Symbol"/>
      <w:color w:val="000000"/>
      <w:sz w:val="20"/>
      <w:szCs w:val="20"/>
    </w:rPr>
  </w:style>
  <w:style w:type="character" w:customStyle="1" w:styleId="WW8Num86z0">
    <w:name w:val="WW8Num86z0"/>
    <w:rsid w:val="00C8624A"/>
    <w:rPr>
      <w:rFonts w:ascii="Symbol" w:hAnsi="Symbol" w:cs="Symbol"/>
      <w:color w:val="000000"/>
      <w:sz w:val="20"/>
      <w:szCs w:val="20"/>
    </w:rPr>
  </w:style>
  <w:style w:type="character" w:customStyle="1" w:styleId="WW8Num87z0">
    <w:name w:val="WW8Num87z0"/>
    <w:rsid w:val="00C8624A"/>
    <w:rPr>
      <w:rFonts w:ascii="Symbol" w:hAnsi="Symbol" w:cs="Symbol"/>
      <w:color w:val="000000"/>
      <w:sz w:val="20"/>
      <w:szCs w:val="20"/>
    </w:rPr>
  </w:style>
  <w:style w:type="character" w:customStyle="1" w:styleId="WW8Num88z0">
    <w:name w:val="WW8Num88z0"/>
    <w:rsid w:val="00C8624A"/>
    <w:rPr>
      <w:rFonts w:ascii="Symbol" w:hAnsi="Symbol" w:cs="Symbol"/>
    </w:rPr>
  </w:style>
  <w:style w:type="character" w:customStyle="1" w:styleId="WW8Num89z0">
    <w:name w:val="WW8Num89z0"/>
    <w:rsid w:val="00C8624A"/>
    <w:rPr>
      <w:rFonts w:ascii="Symbol" w:hAnsi="Symbol" w:cs="Symbol" w:hint="default"/>
    </w:rPr>
  </w:style>
  <w:style w:type="character" w:customStyle="1" w:styleId="WW8Num89z1">
    <w:name w:val="WW8Num89z1"/>
    <w:rsid w:val="00C8624A"/>
    <w:rPr>
      <w:rFonts w:ascii="OpenSymbol" w:hAnsi="OpenSymbol" w:cs="Courier New"/>
    </w:rPr>
  </w:style>
  <w:style w:type="character" w:customStyle="1" w:styleId="WW8Num89z3">
    <w:name w:val="WW8Num89z3"/>
    <w:rsid w:val="00C8624A"/>
    <w:rPr>
      <w:rFonts w:ascii="Wingdings 2" w:hAnsi="Wingdings 2" w:cs="Wingdings 2"/>
    </w:rPr>
  </w:style>
  <w:style w:type="character" w:customStyle="1" w:styleId="WW8Num90z0">
    <w:name w:val="WW8Num90z0"/>
    <w:rsid w:val="00C8624A"/>
    <w:rPr>
      <w:rFonts w:ascii="Symbol" w:hAnsi="Symbol" w:cs="Symbol" w:hint="default"/>
    </w:rPr>
  </w:style>
  <w:style w:type="character" w:customStyle="1" w:styleId="WW8Num90z1">
    <w:name w:val="WW8Num90z1"/>
    <w:rsid w:val="00C8624A"/>
    <w:rPr>
      <w:rFonts w:ascii="OpenSymbol" w:hAnsi="OpenSymbol" w:cs="Courier New"/>
    </w:rPr>
  </w:style>
  <w:style w:type="character" w:customStyle="1" w:styleId="WW8Num90z3">
    <w:name w:val="WW8Num90z3"/>
    <w:rsid w:val="00C8624A"/>
    <w:rPr>
      <w:rFonts w:ascii="Wingdings 2" w:hAnsi="Wingdings 2" w:cs="Wingdings 2"/>
    </w:rPr>
  </w:style>
  <w:style w:type="character" w:customStyle="1" w:styleId="WW8Num91z0">
    <w:name w:val="WW8Num91z0"/>
    <w:rsid w:val="00C8624A"/>
    <w:rPr>
      <w:rFonts w:ascii="Symbol" w:hAnsi="Symbol" w:cs="OpenSymbol"/>
    </w:rPr>
  </w:style>
  <w:style w:type="character" w:customStyle="1" w:styleId="WW8Num91z1">
    <w:name w:val="WW8Num91z1"/>
    <w:rsid w:val="00C8624A"/>
    <w:rPr>
      <w:rFonts w:ascii="OpenSymbol" w:hAnsi="OpenSymbol" w:cs="OpenSymbol"/>
    </w:rPr>
  </w:style>
  <w:style w:type="character" w:customStyle="1" w:styleId="WW8Num91z3">
    <w:name w:val="WW8Num91z3"/>
    <w:rsid w:val="00C8624A"/>
    <w:rPr>
      <w:rFonts w:ascii="Wingdings 2" w:hAnsi="Wingdings 2" w:cs="OpenSymbol"/>
    </w:rPr>
  </w:style>
  <w:style w:type="character" w:customStyle="1" w:styleId="WW8Num92z0">
    <w:name w:val="WW8Num92z0"/>
    <w:rsid w:val="00C8624A"/>
    <w:rPr>
      <w:rFonts w:ascii="Symbol" w:hAnsi="Symbol" w:cs="Symbol"/>
    </w:rPr>
  </w:style>
  <w:style w:type="character" w:customStyle="1" w:styleId="WW8Num93z0">
    <w:name w:val="WW8Num93z0"/>
    <w:rsid w:val="00C8624A"/>
    <w:rPr>
      <w:rFonts w:ascii="Symbol" w:hAnsi="Symbol" w:cs="Symbol"/>
    </w:rPr>
  </w:style>
  <w:style w:type="character" w:customStyle="1" w:styleId="WW8Num94z0">
    <w:name w:val="WW8Num94z0"/>
    <w:rsid w:val="00C8624A"/>
    <w:rPr>
      <w:rFonts w:ascii="Symbol" w:hAnsi="Symbol" w:cs="Symbol"/>
    </w:rPr>
  </w:style>
  <w:style w:type="character" w:customStyle="1" w:styleId="WW8Num94z1">
    <w:name w:val="WW8Num94z1"/>
    <w:rsid w:val="00C8624A"/>
    <w:rPr>
      <w:rFonts w:ascii="OpenSymbol" w:hAnsi="OpenSymbol" w:cs="OpenSymbol"/>
    </w:rPr>
  </w:style>
  <w:style w:type="character" w:customStyle="1" w:styleId="WW8Num94z3">
    <w:name w:val="WW8Num94z3"/>
    <w:rsid w:val="00C8624A"/>
    <w:rPr>
      <w:rFonts w:ascii="Wingdings 2" w:hAnsi="Wingdings 2" w:cs="OpenSymbol"/>
    </w:rPr>
  </w:style>
  <w:style w:type="character" w:customStyle="1" w:styleId="WW8Num95z0">
    <w:name w:val="WW8Num95z0"/>
    <w:rsid w:val="00C8624A"/>
    <w:rPr>
      <w:rFonts w:ascii="Symbol" w:hAnsi="Symbol" w:cs="Symbol"/>
    </w:rPr>
  </w:style>
  <w:style w:type="character" w:customStyle="1" w:styleId="WW8Num96z0">
    <w:name w:val="WW8Num96z0"/>
    <w:rsid w:val="00C8624A"/>
    <w:rPr>
      <w:rFonts w:ascii="Symbol" w:hAnsi="Symbol" w:cs="Symbol" w:hint="default"/>
      <w:sz w:val="20"/>
      <w:szCs w:val="20"/>
      <w:lang w:val="en-US"/>
    </w:rPr>
  </w:style>
  <w:style w:type="character" w:customStyle="1" w:styleId="WW8Num96z1">
    <w:name w:val="WW8Num96z1"/>
    <w:rsid w:val="00C8624A"/>
    <w:rPr>
      <w:rFonts w:ascii="Courier New" w:hAnsi="Courier New" w:cs="Courier New" w:hint="default"/>
    </w:rPr>
  </w:style>
  <w:style w:type="character" w:customStyle="1" w:styleId="WW8Num96z2">
    <w:name w:val="WW8Num96z2"/>
    <w:rsid w:val="00C8624A"/>
    <w:rPr>
      <w:rFonts w:ascii="Wingdings" w:hAnsi="Wingdings" w:cs="Wingdings" w:hint="default"/>
    </w:rPr>
  </w:style>
  <w:style w:type="character" w:customStyle="1" w:styleId="WW8Num97z0">
    <w:name w:val="WW8Num97z0"/>
    <w:rsid w:val="00C8624A"/>
    <w:rPr>
      <w:rFonts w:hint="default"/>
      <w:b w:val="0"/>
      <w:i w:val="0"/>
      <w:sz w:val="24"/>
    </w:rPr>
  </w:style>
  <w:style w:type="character" w:customStyle="1" w:styleId="WW8Num97z1">
    <w:name w:val="WW8Num97z1"/>
    <w:rsid w:val="00C8624A"/>
  </w:style>
  <w:style w:type="character" w:customStyle="1" w:styleId="WW8Num97z2">
    <w:name w:val="WW8Num97z2"/>
    <w:rsid w:val="00C8624A"/>
  </w:style>
  <w:style w:type="character" w:customStyle="1" w:styleId="WW8Num97z3">
    <w:name w:val="WW8Num97z3"/>
    <w:rsid w:val="00C8624A"/>
  </w:style>
  <w:style w:type="character" w:customStyle="1" w:styleId="WW8Num97z4">
    <w:name w:val="WW8Num97z4"/>
    <w:rsid w:val="00C8624A"/>
  </w:style>
  <w:style w:type="character" w:customStyle="1" w:styleId="WW8Num97z5">
    <w:name w:val="WW8Num97z5"/>
    <w:rsid w:val="00C8624A"/>
  </w:style>
  <w:style w:type="character" w:customStyle="1" w:styleId="WW8Num97z6">
    <w:name w:val="WW8Num97z6"/>
    <w:rsid w:val="00C8624A"/>
  </w:style>
  <w:style w:type="character" w:customStyle="1" w:styleId="WW8Num97z7">
    <w:name w:val="WW8Num97z7"/>
    <w:rsid w:val="00C8624A"/>
  </w:style>
  <w:style w:type="character" w:customStyle="1" w:styleId="WW8Num97z8">
    <w:name w:val="WW8Num97z8"/>
    <w:rsid w:val="00C8624A"/>
  </w:style>
  <w:style w:type="character" w:customStyle="1" w:styleId="WW8Num98z0">
    <w:name w:val="WW8Num98z0"/>
    <w:rsid w:val="00C8624A"/>
    <w:rPr>
      <w:rFonts w:ascii="Symbol" w:hAnsi="Symbol" w:cs="Symbol" w:hint="default"/>
      <w:sz w:val="20"/>
      <w:szCs w:val="20"/>
    </w:rPr>
  </w:style>
  <w:style w:type="character" w:customStyle="1" w:styleId="WW8Num98z1">
    <w:name w:val="WW8Num98z1"/>
    <w:rsid w:val="00C8624A"/>
    <w:rPr>
      <w:rFonts w:ascii="Courier New" w:hAnsi="Courier New" w:cs="Courier New" w:hint="default"/>
    </w:rPr>
  </w:style>
  <w:style w:type="character" w:customStyle="1" w:styleId="WW8Num98z2">
    <w:name w:val="WW8Num98z2"/>
    <w:rsid w:val="00C8624A"/>
    <w:rPr>
      <w:rFonts w:ascii="Wingdings" w:hAnsi="Wingdings" w:cs="Wingdings" w:hint="default"/>
    </w:rPr>
  </w:style>
  <w:style w:type="character" w:customStyle="1" w:styleId="WW8Num99z0">
    <w:name w:val="WW8Num99z0"/>
    <w:rsid w:val="00C8624A"/>
  </w:style>
  <w:style w:type="character" w:customStyle="1" w:styleId="WW8Num99z1">
    <w:name w:val="WW8Num99z1"/>
    <w:rsid w:val="00C8624A"/>
  </w:style>
  <w:style w:type="character" w:customStyle="1" w:styleId="WW8Num99z2">
    <w:name w:val="WW8Num99z2"/>
    <w:rsid w:val="00C8624A"/>
  </w:style>
  <w:style w:type="character" w:customStyle="1" w:styleId="WW8Num99z3">
    <w:name w:val="WW8Num99z3"/>
    <w:rsid w:val="00C8624A"/>
  </w:style>
  <w:style w:type="character" w:customStyle="1" w:styleId="WW8Num99z4">
    <w:name w:val="WW8Num99z4"/>
    <w:rsid w:val="00C8624A"/>
  </w:style>
  <w:style w:type="character" w:customStyle="1" w:styleId="WW8Num99z5">
    <w:name w:val="WW8Num99z5"/>
    <w:rsid w:val="00C8624A"/>
  </w:style>
  <w:style w:type="character" w:customStyle="1" w:styleId="WW8Num99z6">
    <w:name w:val="WW8Num99z6"/>
    <w:rsid w:val="00C8624A"/>
  </w:style>
  <w:style w:type="character" w:customStyle="1" w:styleId="WW8Num99z7">
    <w:name w:val="WW8Num99z7"/>
    <w:rsid w:val="00C8624A"/>
  </w:style>
  <w:style w:type="character" w:customStyle="1" w:styleId="WW8Num99z8">
    <w:name w:val="WW8Num99z8"/>
    <w:rsid w:val="00C8624A"/>
  </w:style>
  <w:style w:type="character" w:customStyle="1" w:styleId="WW8Num100z0">
    <w:name w:val="WW8Num100z0"/>
    <w:rsid w:val="00C8624A"/>
    <w:rPr>
      <w:rFonts w:ascii="Symbol" w:hAnsi="Symbol" w:cs="Symbol" w:hint="default"/>
    </w:rPr>
  </w:style>
  <w:style w:type="character" w:customStyle="1" w:styleId="WW8Num100z1">
    <w:name w:val="WW8Num100z1"/>
    <w:rsid w:val="00C8624A"/>
    <w:rPr>
      <w:rFonts w:hint="default"/>
    </w:rPr>
  </w:style>
  <w:style w:type="character" w:customStyle="1" w:styleId="WW8Num100z2">
    <w:name w:val="WW8Num100z2"/>
    <w:rsid w:val="00C8624A"/>
    <w:rPr>
      <w:rFonts w:ascii="Wingdings" w:hAnsi="Wingdings" w:cs="Wingdings" w:hint="default"/>
    </w:rPr>
  </w:style>
  <w:style w:type="character" w:customStyle="1" w:styleId="WW8Num100z4">
    <w:name w:val="WW8Num100z4"/>
    <w:rsid w:val="00C8624A"/>
    <w:rPr>
      <w:rFonts w:ascii="Courier New" w:hAnsi="Courier New" w:cs="Courier New" w:hint="default"/>
    </w:rPr>
  </w:style>
  <w:style w:type="character" w:customStyle="1" w:styleId="WW8Num101z0">
    <w:name w:val="WW8Num101z0"/>
    <w:rsid w:val="00C8624A"/>
  </w:style>
  <w:style w:type="character" w:customStyle="1" w:styleId="WW8Num101z1">
    <w:name w:val="WW8Num101z1"/>
    <w:rsid w:val="00C8624A"/>
  </w:style>
  <w:style w:type="character" w:customStyle="1" w:styleId="WW8Num101z2">
    <w:name w:val="WW8Num101z2"/>
    <w:rsid w:val="00C8624A"/>
  </w:style>
  <w:style w:type="character" w:customStyle="1" w:styleId="WW8Num101z3">
    <w:name w:val="WW8Num101z3"/>
    <w:rsid w:val="00C8624A"/>
  </w:style>
  <w:style w:type="character" w:customStyle="1" w:styleId="WW8Num101z4">
    <w:name w:val="WW8Num101z4"/>
    <w:rsid w:val="00C8624A"/>
  </w:style>
  <w:style w:type="character" w:customStyle="1" w:styleId="WW8Num101z5">
    <w:name w:val="WW8Num101z5"/>
    <w:rsid w:val="00C8624A"/>
  </w:style>
  <w:style w:type="character" w:customStyle="1" w:styleId="WW8Num101z6">
    <w:name w:val="WW8Num101z6"/>
    <w:rsid w:val="00C8624A"/>
  </w:style>
  <w:style w:type="character" w:customStyle="1" w:styleId="WW8Num101z7">
    <w:name w:val="WW8Num101z7"/>
    <w:rsid w:val="00C8624A"/>
  </w:style>
  <w:style w:type="character" w:customStyle="1" w:styleId="WW8Num101z8">
    <w:name w:val="WW8Num101z8"/>
    <w:rsid w:val="00C8624A"/>
  </w:style>
  <w:style w:type="character" w:customStyle="1" w:styleId="WW8Num102z0">
    <w:name w:val="WW8Num102z0"/>
    <w:rsid w:val="00C8624A"/>
    <w:rPr>
      <w:rFonts w:ascii="Symbol" w:hAnsi="Symbol" w:cs="Symbol" w:hint="default"/>
      <w:color w:val="000000"/>
      <w:sz w:val="22"/>
      <w:szCs w:val="22"/>
    </w:rPr>
  </w:style>
  <w:style w:type="character" w:customStyle="1" w:styleId="WW8Num102z1">
    <w:name w:val="WW8Num102z1"/>
    <w:rsid w:val="00C8624A"/>
  </w:style>
  <w:style w:type="character" w:customStyle="1" w:styleId="WW8Num102z2">
    <w:name w:val="WW8Num102z2"/>
    <w:rsid w:val="00C8624A"/>
  </w:style>
  <w:style w:type="character" w:customStyle="1" w:styleId="WW8Num102z3">
    <w:name w:val="WW8Num102z3"/>
    <w:rsid w:val="00C8624A"/>
  </w:style>
  <w:style w:type="character" w:customStyle="1" w:styleId="WW8Num102z4">
    <w:name w:val="WW8Num102z4"/>
    <w:rsid w:val="00C8624A"/>
  </w:style>
  <w:style w:type="character" w:customStyle="1" w:styleId="WW8Num102z5">
    <w:name w:val="WW8Num102z5"/>
    <w:rsid w:val="00C8624A"/>
  </w:style>
  <w:style w:type="character" w:customStyle="1" w:styleId="WW8Num102z6">
    <w:name w:val="WW8Num102z6"/>
    <w:rsid w:val="00C8624A"/>
  </w:style>
  <w:style w:type="character" w:customStyle="1" w:styleId="WW8Num102z7">
    <w:name w:val="WW8Num102z7"/>
    <w:rsid w:val="00C8624A"/>
  </w:style>
  <w:style w:type="character" w:customStyle="1" w:styleId="WW8Num102z8">
    <w:name w:val="WW8Num102z8"/>
    <w:rsid w:val="00C8624A"/>
  </w:style>
  <w:style w:type="character" w:customStyle="1" w:styleId="WW8Num103z0">
    <w:name w:val="WW8Num103z0"/>
    <w:rsid w:val="00C8624A"/>
    <w:rPr>
      <w:sz w:val="22"/>
      <w:szCs w:val="22"/>
    </w:rPr>
  </w:style>
  <w:style w:type="character" w:customStyle="1" w:styleId="WW8Num103z1">
    <w:name w:val="WW8Num103z1"/>
    <w:rsid w:val="00C8624A"/>
  </w:style>
  <w:style w:type="character" w:customStyle="1" w:styleId="WW8Num103z2">
    <w:name w:val="WW8Num103z2"/>
    <w:rsid w:val="00C8624A"/>
  </w:style>
  <w:style w:type="character" w:customStyle="1" w:styleId="WW8Num103z3">
    <w:name w:val="WW8Num103z3"/>
    <w:rsid w:val="00C8624A"/>
  </w:style>
  <w:style w:type="character" w:customStyle="1" w:styleId="WW8Num103z4">
    <w:name w:val="WW8Num103z4"/>
    <w:rsid w:val="00C8624A"/>
  </w:style>
  <w:style w:type="character" w:customStyle="1" w:styleId="WW8Num103z5">
    <w:name w:val="WW8Num103z5"/>
    <w:rsid w:val="00C8624A"/>
  </w:style>
  <w:style w:type="character" w:customStyle="1" w:styleId="WW8Num103z6">
    <w:name w:val="WW8Num103z6"/>
    <w:rsid w:val="00C8624A"/>
  </w:style>
  <w:style w:type="character" w:customStyle="1" w:styleId="WW8Num103z7">
    <w:name w:val="WW8Num103z7"/>
    <w:rsid w:val="00C8624A"/>
  </w:style>
  <w:style w:type="character" w:customStyle="1" w:styleId="WW8Num103z8">
    <w:name w:val="WW8Num103z8"/>
    <w:rsid w:val="00C8624A"/>
  </w:style>
  <w:style w:type="character" w:customStyle="1" w:styleId="WW8Num104z0">
    <w:name w:val="WW8Num104z0"/>
    <w:rsid w:val="00C8624A"/>
    <w:rPr>
      <w:rFonts w:hint="default"/>
      <w:b/>
      <w:sz w:val="22"/>
      <w:szCs w:val="22"/>
      <w:u w:val="none"/>
    </w:rPr>
  </w:style>
  <w:style w:type="character" w:customStyle="1" w:styleId="WW8Num104z1">
    <w:name w:val="WW8Num104z1"/>
    <w:rsid w:val="00C8624A"/>
    <w:rPr>
      <w:rFonts w:ascii="OpenSymbol" w:hAnsi="OpenSymbol" w:cs="Courier New"/>
    </w:rPr>
  </w:style>
  <w:style w:type="character" w:customStyle="1" w:styleId="WW8Num104z3">
    <w:name w:val="WW8Num104z3"/>
    <w:rsid w:val="00C8624A"/>
    <w:rPr>
      <w:rFonts w:ascii="Wingdings 2" w:hAnsi="Wingdings 2" w:cs="Wingdings 2"/>
    </w:rPr>
  </w:style>
  <w:style w:type="character" w:customStyle="1" w:styleId="WW8Num105z0">
    <w:name w:val="WW8Num105z0"/>
    <w:rsid w:val="00C8624A"/>
    <w:rPr>
      <w:rFonts w:hint="default"/>
      <w:b w:val="0"/>
      <w:i w:val="0"/>
      <w:sz w:val="24"/>
      <w:szCs w:val="22"/>
    </w:rPr>
  </w:style>
  <w:style w:type="character" w:customStyle="1" w:styleId="WW8Num105z1">
    <w:name w:val="WW8Num105z1"/>
    <w:rsid w:val="00C8624A"/>
  </w:style>
  <w:style w:type="character" w:customStyle="1" w:styleId="WW8Num105z2">
    <w:name w:val="WW8Num105z2"/>
    <w:rsid w:val="00C8624A"/>
  </w:style>
  <w:style w:type="character" w:customStyle="1" w:styleId="WW8Num105z3">
    <w:name w:val="WW8Num105z3"/>
    <w:rsid w:val="00C8624A"/>
  </w:style>
  <w:style w:type="character" w:customStyle="1" w:styleId="WW8Num105z4">
    <w:name w:val="WW8Num105z4"/>
    <w:rsid w:val="00C8624A"/>
  </w:style>
  <w:style w:type="character" w:customStyle="1" w:styleId="WW8Num105z5">
    <w:name w:val="WW8Num105z5"/>
    <w:rsid w:val="00C8624A"/>
  </w:style>
  <w:style w:type="character" w:customStyle="1" w:styleId="WW8Num105z6">
    <w:name w:val="WW8Num105z6"/>
    <w:rsid w:val="00C8624A"/>
  </w:style>
  <w:style w:type="character" w:customStyle="1" w:styleId="WW8Num105z7">
    <w:name w:val="WW8Num105z7"/>
    <w:rsid w:val="00C8624A"/>
  </w:style>
  <w:style w:type="character" w:customStyle="1" w:styleId="WW8Num105z8">
    <w:name w:val="WW8Num105z8"/>
    <w:rsid w:val="00C8624A"/>
  </w:style>
  <w:style w:type="character" w:customStyle="1" w:styleId="WW8Num106z0">
    <w:name w:val="WW8Num106z0"/>
    <w:rsid w:val="00C8624A"/>
    <w:rPr>
      <w:rFonts w:ascii="Times New Roman" w:hAnsi="Times New Roman" w:cs="Times New Roman" w:hint="default"/>
      <w:b w:val="0"/>
      <w:i w:val="0"/>
      <w:sz w:val="22"/>
      <w:szCs w:val="22"/>
    </w:rPr>
  </w:style>
  <w:style w:type="character" w:customStyle="1" w:styleId="WW8Num106z1">
    <w:name w:val="WW8Num106z1"/>
    <w:rsid w:val="00C8624A"/>
    <w:rPr>
      <w:rFonts w:hint="default"/>
      <w:b/>
    </w:rPr>
  </w:style>
  <w:style w:type="character" w:customStyle="1" w:styleId="WW8Num106z2">
    <w:name w:val="WW8Num106z2"/>
    <w:rsid w:val="00C8624A"/>
  </w:style>
  <w:style w:type="character" w:customStyle="1" w:styleId="WW8Num106z3">
    <w:name w:val="WW8Num106z3"/>
    <w:rsid w:val="00C8624A"/>
  </w:style>
  <w:style w:type="character" w:customStyle="1" w:styleId="WW8Num106z4">
    <w:name w:val="WW8Num106z4"/>
    <w:rsid w:val="00C8624A"/>
  </w:style>
  <w:style w:type="character" w:customStyle="1" w:styleId="WW8Num106z5">
    <w:name w:val="WW8Num106z5"/>
    <w:rsid w:val="00C8624A"/>
  </w:style>
  <w:style w:type="character" w:customStyle="1" w:styleId="WW8Num106z6">
    <w:name w:val="WW8Num106z6"/>
    <w:rsid w:val="00C8624A"/>
  </w:style>
  <w:style w:type="character" w:customStyle="1" w:styleId="WW8Num106z7">
    <w:name w:val="WW8Num106z7"/>
    <w:rsid w:val="00C8624A"/>
  </w:style>
  <w:style w:type="character" w:customStyle="1" w:styleId="WW8Num106z8">
    <w:name w:val="WW8Num106z8"/>
    <w:rsid w:val="00C8624A"/>
  </w:style>
  <w:style w:type="character" w:customStyle="1" w:styleId="WW8Num107z0">
    <w:name w:val="WW8Num107z0"/>
    <w:rsid w:val="00C8624A"/>
    <w:rPr>
      <w:rFonts w:ascii="Times New Roman" w:hAnsi="Times New Roman" w:cs="Times New Roman" w:hint="default"/>
      <w:b w:val="0"/>
      <w:i w:val="0"/>
      <w:color w:val="auto"/>
      <w:sz w:val="22"/>
    </w:rPr>
  </w:style>
  <w:style w:type="character" w:customStyle="1" w:styleId="WW8Num108z0">
    <w:name w:val="WW8Num108z0"/>
    <w:rsid w:val="00C8624A"/>
    <w:rPr>
      <w:rFonts w:hint="default"/>
      <w:b w:val="0"/>
      <w:i w:val="0"/>
    </w:rPr>
  </w:style>
  <w:style w:type="character" w:customStyle="1" w:styleId="WW8Num108z1">
    <w:name w:val="WW8Num108z1"/>
    <w:rsid w:val="00C8624A"/>
  </w:style>
  <w:style w:type="character" w:customStyle="1" w:styleId="WW8Num108z2">
    <w:name w:val="WW8Num108z2"/>
    <w:rsid w:val="00C8624A"/>
  </w:style>
  <w:style w:type="character" w:customStyle="1" w:styleId="WW8Num108z3">
    <w:name w:val="WW8Num108z3"/>
    <w:rsid w:val="00C8624A"/>
  </w:style>
  <w:style w:type="character" w:customStyle="1" w:styleId="WW8Num108z4">
    <w:name w:val="WW8Num108z4"/>
    <w:rsid w:val="00C8624A"/>
  </w:style>
  <w:style w:type="character" w:customStyle="1" w:styleId="WW8Num108z5">
    <w:name w:val="WW8Num108z5"/>
    <w:rsid w:val="00C8624A"/>
  </w:style>
  <w:style w:type="character" w:customStyle="1" w:styleId="WW8Num108z6">
    <w:name w:val="WW8Num108z6"/>
    <w:rsid w:val="00C8624A"/>
  </w:style>
  <w:style w:type="character" w:customStyle="1" w:styleId="WW8Num108z7">
    <w:name w:val="WW8Num108z7"/>
    <w:rsid w:val="00C8624A"/>
  </w:style>
  <w:style w:type="character" w:customStyle="1" w:styleId="WW8Num108z8">
    <w:name w:val="WW8Num108z8"/>
    <w:rsid w:val="00C8624A"/>
  </w:style>
  <w:style w:type="character" w:customStyle="1" w:styleId="WW8Num109z0">
    <w:name w:val="WW8Num109z0"/>
    <w:rsid w:val="00C8624A"/>
    <w:rPr>
      <w:rFonts w:hint="default"/>
    </w:rPr>
  </w:style>
  <w:style w:type="character" w:customStyle="1" w:styleId="WW8Num109z1">
    <w:name w:val="WW8Num109z1"/>
    <w:rsid w:val="00C8624A"/>
  </w:style>
  <w:style w:type="character" w:customStyle="1" w:styleId="WW8Num109z2">
    <w:name w:val="WW8Num109z2"/>
    <w:rsid w:val="00C8624A"/>
  </w:style>
  <w:style w:type="character" w:customStyle="1" w:styleId="WW8Num109z3">
    <w:name w:val="WW8Num109z3"/>
    <w:rsid w:val="00C8624A"/>
  </w:style>
  <w:style w:type="character" w:customStyle="1" w:styleId="WW8Num109z4">
    <w:name w:val="WW8Num109z4"/>
    <w:rsid w:val="00C8624A"/>
  </w:style>
  <w:style w:type="character" w:customStyle="1" w:styleId="WW8Num109z5">
    <w:name w:val="WW8Num109z5"/>
    <w:rsid w:val="00C8624A"/>
  </w:style>
  <w:style w:type="character" w:customStyle="1" w:styleId="WW8Num109z6">
    <w:name w:val="WW8Num109z6"/>
    <w:rsid w:val="00C8624A"/>
  </w:style>
  <w:style w:type="character" w:customStyle="1" w:styleId="WW8Num109z7">
    <w:name w:val="WW8Num109z7"/>
    <w:rsid w:val="00C8624A"/>
  </w:style>
  <w:style w:type="character" w:customStyle="1" w:styleId="WW8Num109z8">
    <w:name w:val="WW8Num109z8"/>
    <w:rsid w:val="00C8624A"/>
  </w:style>
  <w:style w:type="character" w:customStyle="1" w:styleId="WW8Num110z0">
    <w:name w:val="WW8Num110z0"/>
    <w:rsid w:val="00C8624A"/>
    <w:rPr>
      <w:rFonts w:hint="default"/>
      <w:b/>
    </w:rPr>
  </w:style>
  <w:style w:type="character" w:customStyle="1" w:styleId="WW8Num110z1">
    <w:name w:val="WW8Num110z1"/>
    <w:rsid w:val="00C8624A"/>
  </w:style>
  <w:style w:type="character" w:customStyle="1" w:styleId="WW8Num110z2">
    <w:name w:val="WW8Num110z2"/>
    <w:rsid w:val="00C8624A"/>
  </w:style>
  <w:style w:type="character" w:customStyle="1" w:styleId="WW8Num110z3">
    <w:name w:val="WW8Num110z3"/>
    <w:rsid w:val="00C8624A"/>
  </w:style>
  <w:style w:type="character" w:customStyle="1" w:styleId="WW8Num110z4">
    <w:name w:val="WW8Num110z4"/>
    <w:rsid w:val="00C8624A"/>
  </w:style>
  <w:style w:type="character" w:customStyle="1" w:styleId="WW8Num110z5">
    <w:name w:val="WW8Num110z5"/>
    <w:rsid w:val="00C8624A"/>
  </w:style>
  <w:style w:type="character" w:customStyle="1" w:styleId="WW8Num110z6">
    <w:name w:val="WW8Num110z6"/>
    <w:rsid w:val="00C8624A"/>
  </w:style>
  <w:style w:type="character" w:customStyle="1" w:styleId="WW8Num110z7">
    <w:name w:val="WW8Num110z7"/>
    <w:rsid w:val="00C8624A"/>
  </w:style>
  <w:style w:type="character" w:customStyle="1" w:styleId="WW8Num110z8">
    <w:name w:val="WW8Num110z8"/>
    <w:rsid w:val="00C8624A"/>
  </w:style>
  <w:style w:type="character" w:customStyle="1" w:styleId="WW8Num111z0">
    <w:name w:val="WW8Num111z0"/>
    <w:rsid w:val="00C8624A"/>
    <w:rPr>
      <w:rFonts w:ascii="Symbol" w:hAnsi="Symbol" w:cs="Symbol" w:hint="default"/>
      <w:sz w:val="20"/>
      <w:szCs w:val="20"/>
      <w:lang w:val="en-US"/>
    </w:rPr>
  </w:style>
  <w:style w:type="character" w:customStyle="1" w:styleId="WW8Num111z1">
    <w:name w:val="WW8Num111z1"/>
    <w:rsid w:val="00C8624A"/>
  </w:style>
  <w:style w:type="character" w:customStyle="1" w:styleId="WW8Num111z2">
    <w:name w:val="WW8Num111z2"/>
    <w:rsid w:val="00C8624A"/>
  </w:style>
  <w:style w:type="character" w:customStyle="1" w:styleId="WW8Num111z3">
    <w:name w:val="WW8Num111z3"/>
    <w:rsid w:val="00C8624A"/>
  </w:style>
  <w:style w:type="character" w:customStyle="1" w:styleId="WW8Num111z4">
    <w:name w:val="WW8Num111z4"/>
    <w:rsid w:val="00C8624A"/>
  </w:style>
  <w:style w:type="character" w:customStyle="1" w:styleId="WW8Num111z5">
    <w:name w:val="WW8Num111z5"/>
    <w:rsid w:val="00C8624A"/>
  </w:style>
  <w:style w:type="character" w:customStyle="1" w:styleId="WW8Num111z6">
    <w:name w:val="WW8Num111z6"/>
    <w:rsid w:val="00C8624A"/>
  </w:style>
  <w:style w:type="character" w:customStyle="1" w:styleId="WW8Num111z7">
    <w:name w:val="WW8Num111z7"/>
    <w:rsid w:val="00C8624A"/>
  </w:style>
  <w:style w:type="character" w:customStyle="1" w:styleId="WW8Num111z8">
    <w:name w:val="WW8Num111z8"/>
    <w:rsid w:val="00C8624A"/>
  </w:style>
  <w:style w:type="character" w:customStyle="1" w:styleId="WW8Num112z0">
    <w:name w:val="WW8Num112z0"/>
    <w:rsid w:val="00C8624A"/>
    <w:rPr>
      <w:rFonts w:hint="default"/>
      <w:sz w:val="22"/>
      <w:szCs w:val="22"/>
    </w:rPr>
  </w:style>
  <w:style w:type="character" w:customStyle="1" w:styleId="WW8Num112z1">
    <w:name w:val="WW8Num112z1"/>
    <w:rsid w:val="00C8624A"/>
    <w:rPr>
      <w:rFonts w:hint="default"/>
      <w:b/>
    </w:rPr>
  </w:style>
  <w:style w:type="character" w:customStyle="1" w:styleId="WW8Num113z0">
    <w:name w:val="WW8Num113z0"/>
    <w:rsid w:val="00C8624A"/>
    <w:rPr>
      <w:rFonts w:ascii="Times New Roman" w:hAnsi="Times New Roman" w:cs="Times New Roman" w:hint="default"/>
      <w:b w:val="0"/>
      <w:i w:val="0"/>
    </w:rPr>
  </w:style>
  <w:style w:type="character" w:customStyle="1" w:styleId="WW8Num114z0">
    <w:name w:val="WW8Num114z0"/>
    <w:rsid w:val="00C8624A"/>
    <w:rPr>
      <w:rFonts w:hint="default"/>
      <w:sz w:val="22"/>
      <w:szCs w:val="22"/>
    </w:rPr>
  </w:style>
  <w:style w:type="character" w:customStyle="1" w:styleId="WW8Num114z1">
    <w:name w:val="WW8Num114z1"/>
    <w:rsid w:val="00C8624A"/>
  </w:style>
  <w:style w:type="character" w:customStyle="1" w:styleId="WW8Num114z2">
    <w:name w:val="WW8Num114z2"/>
    <w:rsid w:val="00C8624A"/>
  </w:style>
  <w:style w:type="character" w:customStyle="1" w:styleId="WW8Num114z3">
    <w:name w:val="WW8Num114z3"/>
    <w:rsid w:val="00C8624A"/>
  </w:style>
  <w:style w:type="character" w:customStyle="1" w:styleId="WW8Num114z4">
    <w:name w:val="WW8Num114z4"/>
    <w:rsid w:val="00C8624A"/>
  </w:style>
  <w:style w:type="character" w:customStyle="1" w:styleId="WW8Num114z5">
    <w:name w:val="WW8Num114z5"/>
    <w:rsid w:val="00C8624A"/>
  </w:style>
  <w:style w:type="character" w:customStyle="1" w:styleId="WW8Num114z6">
    <w:name w:val="WW8Num114z6"/>
    <w:rsid w:val="00C8624A"/>
  </w:style>
  <w:style w:type="character" w:customStyle="1" w:styleId="WW8Num114z7">
    <w:name w:val="WW8Num114z7"/>
    <w:rsid w:val="00C8624A"/>
  </w:style>
  <w:style w:type="character" w:customStyle="1" w:styleId="WW8Num114z8">
    <w:name w:val="WW8Num114z8"/>
    <w:rsid w:val="00C8624A"/>
  </w:style>
  <w:style w:type="character" w:customStyle="1" w:styleId="WW8Num115z0">
    <w:name w:val="WW8Num115z0"/>
    <w:rsid w:val="00C8624A"/>
    <w:rPr>
      <w:rFonts w:hint="default"/>
    </w:rPr>
  </w:style>
  <w:style w:type="character" w:customStyle="1" w:styleId="WW8Num115z1">
    <w:name w:val="WW8Num115z1"/>
    <w:rsid w:val="00C8624A"/>
    <w:rPr>
      <w:rFonts w:ascii="Times New Roman" w:hAnsi="Times New Roman" w:cs="Times New Roman" w:hint="default"/>
      <w:b w:val="0"/>
      <w:i w:val="0"/>
      <w:sz w:val="24"/>
    </w:rPr>
  </w:style>
  <w:style w:type="character" w:customStyle="1" w:styleId="WW8Num115z2">
    <w:name w:val="WW8Num115z2"/>
    <w:rsid w:val="00C8624A"/>
    <w:rPr>
      <w:rFonts w:hint="default"/>
      <w:color w:val="auto"/>
    </w:rPr>
  </w:style>
  <w:style w:type="character" w:customStyle="1" w:styleId="WW8Num115z3">
    <w:name w:val="WW8Num115z3"/>
    <w:rsid w:val="00C8624A"/>
  </w:style>
  <w:style w:type="character" w:customStyle="1" w:styleId="WW8Num115z4">
    <w:name w:val="WW8Num115z4"/>
    <w:rsid w:val="00C8624A"/>
  </w:style>
  <w:style w:type="character" w:customStyle="1" w:styleId="WW8Num115z5">
    <w:name w:val="WW8Num115z5"/>
    <w:rsid w:val="00C8624A"/>
  </w:style>
  <w:style w:type="character" w:customStyle="1" w:styleId="WW8Num115z6">
    <w:name w:val="WW8Num115z6"/>
    <w:rsid w:val="00C8624A"/>
  </w:style>
  <w:style w:type="character" w:customStyle="1" w:styleId="WW8Num115z7">
    <w:name w:val="WW8Num115z7"/>
    <w:rsid w:val="00C8624A"/>
  </w:style>
  <w:style w:type="character" w:customStyle="1" w:styleId="WW8Num115z8">
    <w:name w:val="WW8Num115z8"/>
    <w:rsid w:val="00C8624A"/>
  </w:style>
  <w:style w:type="character" w:customStyle="1" w:styleId="WW8Num116z0">
    <w:name w:val="WW8Num116z0"/>
    <w:rsid w:val="00C8624A"/>
    <w:rPr>
      <w:rFonts w:ascii="Times New Roman" w:hAnsi="Times New Roman" w:cs="Times New Roman" w:hint="default"/>
      <w:b w:val="0"/>
      <w:i w:val="0"/>
      <w:sz w:val="22"/>
    </w:rPr>
  </w:style>
  <w:style w:type="character" w:customStyle="1" w:styleId="WW8Num117z0">
    <w:name w:val="WW8Num117z0"/>
    <w:rsid w:val="00C8624A"/>
    <w:rPr>
      <w:rFonts w:hint="default"/>
    </w:rPr>
  </w:style>
  <w:style w:type="character" w:customStyle="1" w:styleId="WW8Num117z1">
    <w:name w:val="WW8Num117z1"/>
    <w:rsid w:val="00C8624A"/>
  </w:style>
  <w:style w:type="character" w:customStyle="1" w:styleId="WW8Num117z2">
    <w:name w:val="WW8Num117z2"/>
    <w:rsid w:val="00C8624A"/>
  </w:style>
  <w:style w:type="character" w:customStyle="1" w:styleId="WW8Num117z3">
    <w:name w:val="WW8Num117z3"/>
    <w:rsid w:val="00C8624A"/>
  </w:style>
  <w:style w:type="character" w:customStyle="1" w:styleId="WW8Num117z4">
    <w:name w:val="WW8Num117z4"/>
    <w:rsid w:val="00C8624A"/>
  </w:style>
  <w:style w:type="character" w:customStyle="1" w:styleId="WW8Num117z5">
    <w:name w:val="WW8Num117z5"/>
    <w:rsid w:val="00C8624A"/>
  </w:style>
  <w:style w:type="character" w:customStyle="1" w:styleId="WW8Num117z6">
    <w:name w:val="WW8Num117z6"/>
    <w:rsid w:val="00C8624A"/>
  </w:style>
  <w:style w:type="character" w:customStyle="1" w:styleId="WW8Num117z7">
    <w:name w:val="WW8Num117z7"/>
    <w:rsid w:val="00C8624A"/>
  </w:style>
  <w:style w:type="character" w:customStyle="1" w:styleId="WW8Num117z8">
    <w:name w:val="WW8Num117z8"/>
    <w:rsid w:val="00C8624A"/>
  </w:style>
  <w:style w:type="character" w:customStyle="1" w:styleId="WW8Num118z0">
    <w:name w:val="WW8Num118z0"/>
    <w:rsid w:val="00C8624A"/>
    <w:rPr>
      <w:rFonts w:ascii="Symbol" w:hAnsi="Symbol" w:cs="Symbol" w:hint="default"/>
      <w:sz w:val="20"/>
      <w:szCs w:val="20"/>
      <w:lang w:val="en-US"/>
    </w:rPr>
  </w:style>
  <w:style w:type="character" w:customStyle="1" w:styleId="WW8Num118z1">
    <w:name w:val="WW8Num118z1"/>
    <w:rsid w:val="00C8624A"/>
    <w:rPr>
      <w:rFonts w:ascii="Courier New" w:hAnsi="Courier New" w:cs="Courier New" w:hint="default"/>
    </w:rPr>
  </w:style>
  <w:style w:type="character" w:customStyle="1" w:styleId="WW8Num118z2">
    <w:name w:val="WW8Num118z2"/>
    <w:rsid w:val="00C8624A"/>
    <w:rPr>
      <w:rFonts w:ascii="Wingdings" w:hAnsi="Wingdings" w:cs="Wingdings" w:hint="default"/>
    </w:rPr>
  </w:style>
  <w:style w:type="character" w:customStyle="1" w:styleId="WW8Num119z0">
    <w:name w:val="WW8Num119z0"/>
    <w:rsid w:val="00C8624A"/>
    <w:rPr>
      <w:sz w:val="22"/>
      <w:szCs w:val="22"/>
    </w:rPr>
  </w:style>
  <w:style w:type="character" w:customStyle="1" w:styleId="WW8Num120z0">
    <w:name w:val="WW8Num120z0"/>
    <w:rsid w:val="00C8624A"/>
    <w:rPr>
      <w:rFonts w:ascii="Symbol" w:hAnsi="Symbol" w:cs="Symbol" w:hint="default"/>
      <w:position w:val="0"/>
      <w:sz w:val="20"/>
      <w:szCs w:val="20"/>
      <w:vertAlign w:val="baseline"/>
      <w:lang w:val="en-US"/>
    </w:rPr>
  </w:style>
  <w:style w:type="character" w:customStyle="1" w:styleId="WW8Num120z1">
    <w:name w:val="WW8Num120z1"/>
    <w:rsid w:val="00C8624A"/>
    <w:rPr>
      <w:rFonts w:ascii="Courier New" w:hAnsi="Courier New" w:cs="Courier New" w:hint="default"/>
    </w:rPr>
  </w:style>
  <w:style w:type="character" w:customStyle="1" w:styleId="WW8Num120z2">
    <w:name w:val="WW8Num120z2"/>
    <w:rsid w:val="00C8624A"/>
    <w:rPr>
      <w:rFonts w:ascii="Wingdings" w:hAnsi="Wingdings" w:cs="Wingdings" w:hint="default"/>
    </w:rPr>
  </w:style>
  <w:style w:type="character" w:customStyle="1" w:styleId="WW8Num120z3">
    <w:name w:val="WW8Num120z3"/>
    <w:rsid w:val="00C8624A"/>
    <w:rPr>
      <w:rFonts w:ascii="Symbol" w:hAnsi="Symbol" w:cs="Symbol" w:hint="default"/>
    </w:rPr>
  </w:style>
  <w:style w:type="character" w:customStyle="1" w:styleId="WW8Num121z0">
    <w:name w:val="WW8Num121z0"/>
    <w:rsid w:val="00C8624A"/>
  </w:style>
  <w:style w:type="character" w:customStyle="1" w:styleId="WW8Num121z1">
    <w:name w:val="WW8Num121z1"/>
    <w:rsid w:val="00C8624A"/>
    <w:rPr>
      <w:rFonts w:hint="default"/>
      <w:u w:val="none"/>
    </w:rPr>
  </w:style>
  <w:style w:type="character" w:customStyle="1" w:styleId="WW8Num121z2">
    <w:name w:val="WW8Num121z2"/>
    <w:rsid w:val="00C8624A"/>
    <w:rPr>
      <w:rFonts w:hint="default"/>
      <w:u w:val="single"/>
    </w:rPr>
  </w:style>
  <w:style w:type="character" w:customStyle="1" w:styleId="WW8Num122z0">
    <w:name w:val="WW8Num122z0"/>
    <w:rsid w:val="00C8624A"/>
    <w:rPr>
      <w:rFonts w:hint="default"/>
    </w:rPr>
  </w:style>
  <w:style w:type="character" w:customStyle="1" w:styleId="WW8Num123z0">
    <w:name w:val="WW8Num123z0"/>
    <w:rsid w:val="00C8624A"/>
    <w:rPr>
      <w:rFonts w:ascii="Symbol" w:hAnsi="Symbol" w:cs="Symbol" w:hint="default"/>
      <w:sz w:val="20"/>
    </w:rPr>
  </w:style>
  <w:style w:type="character" w:customStyle="1" w:styleId="WW8Num123z1">
    <w:name w:val="WW8Num123z1"/>
    <w:rsid w:val="00C8624A"/>
    <w:rPr>
      <w:rFonts w:ascii="Courier New" w:hAnsi="Courier New" w:cs="Courier New" w:hint="default"/>
      <w:sz w:val="20"/>
    </w:rPr>
  </w:style>
  <w:style w:type="character" w:customStyle="1" w:styleId="WW8Num123z2">
    <w:name w:val="WW8Num123z2"/>
    <w:rsid w:val="00C8624A"/>
    <w:rPr>
      <w:rFonts w:ascii="Wingdings" w:hAnsi="Wingdings" w:cs="Wingdings" w:hint="default"/>
      <w:sz w:val="20"/>
    </w:rPr>
  </w:style>
  <w:style w:type="character" w:customStyle="1" w:styleId="WW8Num124z0">
    <w:name w:val="WW8Num124z0"/>
    <w:rsid w:val="00C8624A"/>
    <w:rPr>
      <w:rFonts w:hint="default"/>
      <w:sz w:val="22"/>
      <w:szCs w:val="22"/>
    </w:rPr>
  </w:style>
  <w:style w:type="character" w:customStyle="1" w:styleId="WW8Num125z0">
    <w:name w:val="WW8Num125z0"/>
    <w:rsid w:val="00C8624A"/>
    <w:rPr>
      <w:rFonts w:hint="default"/>
      <w:sz w:val="22"/>
      <w:szCs w:val="22"/>
    </w:rPr>
  </w:style>
  <w:style w:type="character" w:customStyle="1" w:styleId="WW8Num125z1">
    <w:name w:val="WW8Num125z1"/>
    <w:rsid w:val="00C8624A"/>
  </w:style>
  <w:style w:type="character" w:customStyle="1" w:styleId="WW8Num125z2">
    <w:name w:val="WW8Num125z2"/>
    <w:rsid w:val="00C8624A"/>
  </w:style>
  <w:style w:type="character" w:customStyle="1" w:styleId="WW8Num125z3">
    <w:name w:val="WW8Num125z3"/>
    <w:rsid w:val="00C8624A"/>
  </w:style>
  <w:style w:type="character" w:customStyle="1" w:styleId="WW8Num125z4">
    <w:name w:val="WW8Num125z4"/>
    <w:rsid w:val="00C8624A"/>
  </w:style>
  <w:style w:type="character" w:customStyle="1" w:styleId="WW8Num125z5">
    <w:name w:val="WW8Num125z5"/>
    <w:rsid w:val="00C8624A"/>
  </w:style>
  <w:style w:type="character" w:customStyle="1" w:styleId="WW8Num125z6">
    <w:name w:val="WW8Num125z6"/>
    <w:rsid w:val="00C8624A"/>
  </w:style>
  <w:style w:type="character" w:customStyle="1" w:styleId="WW8Num125z7">
    <w:name w:val="WW8Num125z7"/>
    <w:rsid w:val="00C8624A"/>
  </w:style>
  <w:style w:type="character" w:customStyle="1" w:styleId="WW8Num125z8">
    <w:name w:val="WW8Num125z8"/>
    <w:rsid w:val="00C8624A"/>
  </w:style>
  <w:style w:type="character" w:customStyle="1" w:styleId="WW8Num126z0">
    <w:name w:val="WW8Num126z0"/>
    <w:rsid w:val="00C8624A"/>
  </w:style>
  <w:style w:type="character" w:customStyle="1" w:styleId="Domylnaczcionkaakapitu5">
    <w:name w:val="Domyślna czcionka akapitu5"/>
    <w:rsid w:val="00C8624A"/>
  </w:style>
  <w:style w:type="character" w:customStyle="1" w:styleId="Nagwek1Znak">
    <w:name w:val="Nagłówek 1 Znak"/>
    <w:basedOn w:val="Domylnaczcionkaakapitu5"/>
    <w:uiPriority w:val="9"/>
    <w:rsid w:val="00C8624A"/>
    <w:rPr>
      <w:rFonts w:ascii="Times New Roman" w:eastAsia="Times New Roman" w:hAnsi="Times New Roman" w:cs="Times New Roman"/>
      <w:b/>
      <w:sz w:val="24"/>
      <w:szCs w:val="20"/>
    </w:rPr>
  </w:style>
  <w:style w:type="character" w:customStyle="1" w:styleId="Nagwek2Znak">
    <w:name w:val="Nagłówek 2 Znak"/>
    <w:basedOn w:val="Domylnaczcionkaakapitu5"/>
    <w:uiPriority w:val="9"/>
    <w:rsid w:val="00C8624A"/>
    <w:rPr>
      <w:rFonts w:ascii="Times New Roman" w:eastAsia="Times New Roman" w:hAnsi="Times New Roman" w:cs="Times New Roman"/>
      <w:b/>
      <w:sz w:val="28"/>
      <w:szCs w:val="20"/>
    </w:rPr>
  </w:style>
  <w:style w:type="character" w:customStyle="1" w:styleId="Nagwek3Znak">
    <w:name w:val="Nagłówek 3 Znak"/>
    <w:basedOn w:val="Domylnaczcionkaakapitu5"/>
    <w:uiPriority w:val="9"/>
    <w:rsid w:val="00C8624A"/>
    <w:rPr>
      <w:rFonts w:ascii="Times New Roman" w:eastAsia="Times New Roman" w:hAnsi="Times New Roman" w:cs="Times New Roman"/>
      <w:b/>
      <w:sz w:val="28"/>
    </w:rPr>
  </w:style>
  <w:style w:type="character" w:customStyle="1" w:styleId="Nagwek4Znak">
    <w:name w:val="Nagłówek 4 Znak"/>
    <w:basedOn w:val="Domylnaczcionkaakapitu5"/>
    <w:uiPriority w:val="9"/>
    <w:rsid w:val="00C8624A"/>
    <w:rPr>
      <w:rFonts w:ascii="Times New Roman" w:eastAsia="Times New Roman" w:hAnsi="Times New Roman" w:cs="Times New Roman"/>
      <w:b/>
      <w:bCs/>
      <w:sz w:val="24"/>
      <w:szCs w:val="24"/>
    </w:rPr>
  </w:style>
  <w:style w:type="character" w:customStyle="1" w:styleId="Nagwek5Znak">
    <w:name w:val="Nagłówek 5 Znak"/>
    <w:basedOn w:val="Domylnaczcionkaakapitu5"/>
    <w:uiPriority w:val="9"/>
    <w:rsid w:val="00C8624A"/>
    <w:rPr>
      <w:rFonts w:ascii="Calibri" w:eastAsia="Times New Roman" w:hAnsi="Calibri" w:cs="Times New Roman"/>
      <w:b/>
      <w:bCs/>
      <w:i/>
      <w:iCs/>
      <w:sz w:val="26"/>
      <w:szCs w:val="26"/>
    </w:rPr>
  </w:style>
  <w:style w:type="character" w:customStyle="1" w:styleId="Nagwek6Znak">
    <w:name w:val="Nagłówek 6 Znak"/>
    <w:basedOn w:val="Domylnaczcionkaakapitu5"/>
    <w:rsid w:val="00C8624A"/>
    <w:rPr>
      <w:rFonts w:ascii="Times New Roman" w:eastAsia="Times New Roman" w:hAnsi="Times New Roman" w:cs="Times New Roman"/>
      <w:b/>
      <w:sz w:val="24"/>
      <w:szCs w:val="20"/>
    </w:rPr>
  </w:style>
  <w:style w:type="character" w:customStyle="1" w:styleId="Nagwek7Znak">
    <w:name w:val="Nagłówek 7 Znak"/>
    <w:basedOn w:val="Domylnaczcionkaakapitu5"/>
    <w:uiPriority w:val="9"/>
    <w:rsid w:val="00C8624A"/>
    <w:rPr>
      <w:rFonts w:ascii="Times New Roman" w:eastAsia="Times New Roman" w:hAnsi="Times New Roman" w:cs="Times New Roman"/>
      <w:b/>
      <w:sz w:val="24"/>
      <w:szCs w:val="20"/>
    </w:rPr>
  </w:style>
  <w:style w:type="character" w:customStyle="1" w:styleId="Nagwek8Znak">
    <w:name w:val="Nagłówek 8 Znak"/>
    <w:basedOn w:val="Domylnaczcionkaakapitu5"/>
    <w:uiPriority w:val="9"/>
    <w:rsid w:val="00C8624A"/>
    <w:rPr>
      <w:rFonts w:ascii="Times New Roman" w:eastAsia="Times New Roman" w:hAnsi="Times New Roman" w:cs="Times New Roman"/>
      <w:b/>
      <w:sz w:val="24"/>
      <w:szCs w:val="20"/>
    </w:rPr>
  </w:style>
  <w:style w:type="character" w:customStyle="1" w:styleId="Nagwek9Znak">
    <w:name w:val="Nagłówek 9 Znak"/>
    <w:basedOn w:val="Domylnaczcionkaakapitu5"/>
    <w:uiPriority w:val="9"/>
    <w:rsid w:val="00C8624A"/>
    <w:rPr>
      <w:rFonts w:ascii="Cambria" w:eastAsia="Times New Roman" w:hAnsi="Cambria" w:cs="Times New Roman"/>
      <w:sz w:val="22"/>
      <w:szCs w:val="22"/>
    </w:rPr>
  </w:style>
  <w:style w:type="character" w:styleId="Hipercze">
    <w:name w:val="Hyperlink"/>
    <w:basedOn w:val="Domylnaczcionkaakapitu5"/>
    <w:uiPriority w:val="99"/>
    <w:rsid w:val="00C8624A"/>
    <w:rPr>
      <w:color w:val="0000FF"/>
      <w:u w:val="single"/>
    </w:rPr>
  </w:style>
  <w:style w:type="character" w:customStyle="1" w:styleId="StopkaZnak">
    <w:name w:val="Stopka Znak"/>
    <w:basedOn w:val="Domylnaczcionkaakapitu5"/>
    <w:uiPriority w:val="99"/>
    <w:rsid w:val="00C8624A"/>
    <w:rPr>
      <w:rFonts w:ascii="Times New Roman" w:eastAsia="Times New Roman" w:hAnsi="Times New Roman" w:cs="Times New Roman"/>
      <w:sz w:val="24"/>
      <w:szCs w:val="24"/>
    </w:rPr>
  </w:style>
  <w:style w:type="character" w:customStyle="1" w:styleId="Tekstpodstawowy3Znak">
    <w:name w:val="Tekst podstawowy 3 Znak"/>
    <w:basedOn w:val="Domylnaczcionkaakapitu5"/>
    <w:rsid w:val="00C8624A"/>
    <w:rPr>
      <w:rFonts w:ascii="Times New Roman" w:eastAsia="Times New Roman" w:hAnsi="Times New Roman" w:cs="Times New Roman"/>
      <w:b/>
      <w:sz w:val="24"/>
      <w:szCs w:val="20"/>
    </w:rPr>
  </w:style>
  <w:style w:type="character" w:customStyle="1" w:styleId="TekstpodstawowyZnak">
    <w:name w:val="Tekst podstawowy Znak"/>
    <w:basedOn w:val="Domylnaczcionkaakapitu5"/>
    <w:rsid w:val="00C8624A"/>
    <w:rPr>
      <w:rFonts w:ascii="Times New Roman" w:eastAsia="Times New Roman" w:hAnsi="Times New Roman" w:cs="Times New Roman"/>
      <w:sz w:val="24"/>
      <w:szCs w:val="20"/>
    </w:rPr>
  </w:style>
  <w:style w:type="character" w:customStyle="1" w:styleId="Tekstpodstawowy2Znak">
    <w:name w:val="Tekst podstawowy 2 Znak"/>
    <w:basedOn w:val="Domylnaczcionkaakapitu5"/>
    <w:uiPriority w:val="99"/>
    <w:rsid w:val="00C8624A"/>
    <w:rPr>
      <w:rFonts w:ascii="Times New Roman" w:eastAsia="Times New Roman" w:hAnsi="Times New Roman" w:cs="Times New Roman"/>
      <w:sz w:val="24"/>
      <w:szCs w:val="20"/>
    </w:rPr>
  </w:style>
  <w:style w:type="character" w:styleId="Numerstrony">
    <w:name w:val="page number"/>
    <w:basedOn w:val="Domylnaczcionkaakapitu5"/>
    <w:rsid w:val="00C8624A"/>
  </w:style>
  <w:style w:type="character" w:customStyle="1" w:styleId="text2bold">
    <w:name w:val="text2 bold"/>
    <w:basedOn w:val="Domylnaczcionkaakapitu5"/>
    <w:rsid w:val="00C8624A"/>
  </w:style>
  <w:style w:type="character" w:customStyle="1" w:styleId="ZwykytekstZnak">
    <w:name w:val="Zwykły tekst Znak"/>
    <w:basedOn w:val="Domylnaczcionkaakapitu5"/>
    <w:link w:val="Zwykytekst"/>
    <w:rsid w:val="00C8624A"/>
    <w:rPr>
      <w:rFonts w:ascii="Courier New" w:eastAsia="Times New Roman" w:hAnsi="Courier New" w:cs="Times New Roman"/>
      <w:sz w:val="20"/>
      <w:szCs w:val="20"/>
    </w:rPr>
  </w:style>
  <w:style w:type="paragraph" w:styleId="Zwykytekst">
    <w:name w:val="Plain Text"/>
    <w:basedOn w:val="Normalny"/>
    <w:link w:val="ZwykytekstZnak"/>
    <w:rsid w:val="00D03C97"/>
    <w:pPr>
      <w:suppressAutoHyphens w:val="0"/>
      <w:autoSpaceDE w:val="0"/>
      <w:autoSpaceDN w:val="0"/>
      <w:spacing w:before="90" w:line="380" w:lineRule="atLeast"/>
      <w:jc w:val="both"/>
    </w:pPr>
    <w:rPr>
      <w:rFonts w:ascii="Courier New" w:hAnsi="Courier New"/>
      <w:kern w:val="0"/>
      <w:sz w:val="20"/>
      <w:szCs w:val="20"/>
      <w:lang w:eastAsia="pl-PL"/>
    </w:rPr>
  </w:style>
  <w:style w:type="character" w:styleId="Tytuksiki">
    <w:name w:val="Book Title"/>
    <w:basedOn w:val="Domylnaczcionkaakapitu5"/>
    <w:qFormat/>
    <w:rsid w:val="00C8624A"/>
    <w:rPr>
      <w:b/>
      <w:bCs/>
      <w:smallCaps/>
      <w:spacing w:val="5"/>
    </w:rPr>
  </w:style>
  <w:style w:type="character" w:customStyle="1" w:styleId="PodtytuZnak">
    <w:name w:val="Podtytuł Znak"/>
    <w:basedOn w:val="Domylnaczcionkaakapitu5"/>
    <w:rsid w:val="00C8624A"/>
    <w:rPr>
      <w:rFonts w:ascii="Times New Roman" w:eastAsia="Lucida Sans Unicode" w:hAnsi="Times New Roman" w:cs="Times New Roman"/>
      <w:kern w:val="1"/>
      <w:sz w:val="32"/>
      <w:lang w:eastAsia="zh-CN"/>
    </w:rPr>
  </w:style>
  <w:style w:type="character" w:customStyle="1" w:styleId="TekstprzypisukocowegoZnak">
    <w:name w:val="Tekst przypisu końcowego Znak"/>
    <w:basedOn w:val="Domylnaczcionkaakapitu5"/>
    <w:rsid w:val="00C8624A"/>
    <w:rPr>
      <w:rFonts w:ascii="Times New Roman" w:eastAsia="Times New Roman" w:hAnsi="Times New Roman" w:cs="Times New Roman"/>
    </w:rPr>
  </w:style>
  <w:style w:type="character" w:customStyle="1" w:styleId="FontStyle58">
    <w:name w:val="Font Style58"/>
    <w:rsid w:val="00C8624A"/>
    <w:rPr>
      <w:rFonts w:ascii="Times New Roman" w:hAnsi="Times New Roman" w:cs="Times New Roman"/>
      <w:sz w:val="16"/>
      <w:szCs w:val="16"/>
    </w:rPr>
  </w:style>
  <w:style w:type="character" w:customStyle="1" w:styleId="TytuZnak">
    <w:name w:val="Tytuł Znak"/>
    <w:basedOn w:val="Domylnaczcionkaakapitu5"/>
    <w:rsid w:val="00C8624A"/>
    <w:rPr>
      <w:rFonts w:ascii="Arial" w:eastAsia="Times New Roman" w:hAnsi="Arial" w:cs="Arial"/>
      <w:b/>
      <w:bCs/>
      <w:sz w:val="22"/>
      <w:szCs w:val="24"/>
    </w:rPr>
  </w:style>
  <w:style w:type="character" w:customStyle="1" w:styleId="NagwekZnak">
    <w:name w:val="Nagłówek Znak"/>
    <w:basedOn w:val="Domylnaczcionkaakapitu5"/>
    <w:uiPriority w:val="99"/>
    <w:rsid w:val="00C8624A"/>
    <w:rPr>
      <w:rFonts w:ascii="Arial" w:eastAsia="Lucida Sans Unicode" w:hAnsi="Arial" w:cs="Arial"/>
      <w:kern w:val="1"/>
      <w:sz w:val="28"/>
      <w:lang w:eastAsia="zh-CN"/>
    </w:rPr>
  </w:style>
  <w:style w:type="character" w:styleId="Pogrubienie">
    <w:name w:val="Strong"/>
    <w:basedOn w:val="Domylnaczcionkaakapitu5"/>
    <w:uiPriority w:val="22"/>
    <w:qFormat/>
    <w:rsid w:val="00C8624A"/>
    <w:rPr>
      <w:b/>
      <w:bCs/>
    </w:rPr>
  </w:style>
  <w:style w:type="character" w:customStyle="1" w:styleId="text2">
    <w:name w:val="text2"/>
    <w:basedOn w:val="Domylnaczcionkaakapitu5"/>
    <w:rsid w:val="00C8624A"/>
  </w:style>
  <w:style w:type="character" w:customStyle="1" w:styleId="Znakiprzypiswkocowych">
    <w:name w:val="Znaki przypisów końcowych"/>
    <w:basedOn w:val="Domylnaczcionkaakapitu5"/>
    <w:rsid w:val="00C8624A"/>
    <w:rPr>
      <w:vertAlign w:val="superscript"/>
    </w:rPr>
  </w:style>
  <w:style w:type="character" w:styleId="Odwoanieintensywne">
    <w:name w:val="Intense Reference"/>
    <w:basedOn w:val="Domylnaczcionkaakapitu5"/>
    <w:qFormat/>
    <w:rsid w:val="00C8624A"/>
    <w:rPr>
      <w:b/>
      <w:bCs/>
      <w:smallCaps/>
      <w:color w:val="C0504D"/>
      <w:spacing w:val="5"/>
      <w:u w:val="single"/>
    </w:rPr>
  </w:style>
  <w:style w:type="character" w:styleId="Odwoaniedelikatne">
    <w:name w:val="Subtle Reference"/>
    <w:basedOn w:val="Domylnaczcionkaakapitu5"/>
    <w:uiPriority w:val="31"/>
    <w:qFormat/>
    <w:rsid w:val="00C8624A"/>
    <w:rPr>
      <w:smallCaps/>
      <w:color w:val="C0504D"/>
      <w:u w:val="single"/>
    </w:rPr>
  </w:style>
  <w:style w:type="character" w:customStyle="1" w:styleId="TekstdymkaZnak">
    <w:name w:val="Tekst dymka Znak"/>
    <w:basedOn w:val="Domylnaczcionkaakapitu5"/>
    <w:rsid w:val="00C8624A"/>
    <w:rPr>
      <w:rFonts w:ascii="Tahoma" w:eastAsia="Times New Roman" w:hAnsi="Tahoma" w:cs="Tahoma"/>
      <w:sz w:val="16"/>
      <w:szCs w:val="16"/>
    </w:rPr>
  </w:style>
  <w:style w:type="character" w:customStyle="1" w:styleId="Tekstpodstawowywcity3Znak">
    <w:name w:val="Tekst podstawowy wcięty 3 Znak"/>
    <w:basedOn w:val="Domylnaczcionkaakapitu5"/>
    <w:rsid w:val="00C8624A"/>
    <w:rPr>
      <w:rFonts w:ascii="Times New Roman" w:eastAsia="Times New Roman" w:hAnsi="Times New Roman" w:cs="Times New Roman"/>
      <w:sz w:val="16"/>
      <w:szCs w:val="16"/>
    </w:rPr>
  </w:style>
  <w:style w:type="character" w:customStyle="1" w:styleId="TekstpodstawowywcityZnak">
    <w:name w:val="Tekst podstawowy wcięty Znak"/>
    <w:basedOn w:val="Domylnaczcionkaakapitu5"/>
    <w:rsid w:val="00C8624A"/>
    <w:rPr>
      <w:rFonts w:ascii="Times New Roman" w:eastAsia="Times New Roman" w:hAnsi="Times New Roman" w:cs="Times New Roman"/>
      <w:sz w:val="24"/>
      <w:szCs w:val="24"/>
    </w:rPr>
  </w:style>
  <w:style w:type="character" w:customStyle="1" w:styleId="WW8Num92z1">
    <w:name w:val="WW8Num92z1"/>
    <w:rsid w:val="00C8624A"/>
    <w:rPr>
      <w:rFonts w:ascii="OpenSymbol" w:hAnsi="OpenSymbol" w:cs="OpenSymbol"/>
    </w:rPr>
  </w:style>
  <w:style w:type="character" w:customStyle="1" w:styleId="WW8Num92z3">
    <w:name w:val="WW8Num92z3"/>
    <w:rsid w:val="00C8624A"/>
    <w:rPr>
      <w:rFonts w:ascii="Wingdings 2" w:hAnsi="Wingdings 2" w:cs="OpenSymbol"/>
    </w:rPr>
  </w:style>
  <w:style w:type="character" w:customStyle="1" w:styleId="WW8Num93z1">
    <w:name w:val="WW8Num93z1"/>
    <w:rsid w:val="00C8624A"/>
    <w:rPr>
      <w:rFonts w:ascii="OpenSymbol" w:hAnsi="OpenSymbol" w:cs="OpenSymbol"/>
    </w:rPr>
  </w:style>
  <w:style w:type="character" w:customStyle="1" w:styleId="WW8Num95z1">
    <w:name w:val="WW8Num95z1"/>
    <w:rsid w:val="00C8624A"/>
    <w:rPr>
      <w:rFonts w:ascii="Courier New" w:hAnsi="Courier New" w:cs="Courier New"/>
    </w:rPr>
  </w:style>
  <w:style w:type="character" w:customStyle="1" w:styleId="WW8Num95z2">
    <w:name w:val="WW8Num95z2"/>
    <w:rsid w:val="00C8624A"/>
    <w:rPr>
      <w:rFonts w:ascii="Wingdings" w:hAnsi="Wingdings" w:cs="Wingdings"/>
    </w:rPr>
  </w:style>
  <w:style w:type="character" w:customStyle="1" w:styleId="Domylnaczcionkaakapitu4">
    <w:name w:val="Domyślna czcionka akapitu4"/>
    <w:rsid w:val="00C8624A"/>
  </w:style>
  <w:style w:type="character" w:customStyle="1" w:styleId="Absatz-Standardschriftart">
    <w:name w:val="Absatz-Standardschriftart"/>
    <w:rsid w:val="00C8624A"/>
  </w:style>
  <w:style w:type="character" w:customStyle="1" w:styleId="WW-Absatz-Standardschriftart">
    <w:name w:val="WW-Absatz-Standardschriftart"/>
    <w:rsid w:val="00C8624A"/>
  </w:style>
  <w:style w:type="character" w:customStyle="1" w:styleId="WW8Num75z1">
    <w:name w:val="WW8Num75z1"/>
    <w:rsid w:val="00C8624A"/>
    <w:rPr>
      <w:rFonts w:ascii="Courier New" w:hAnsi="Courier New" w:cs="Courier New"/>
    </w:rPr>
  </w:style>
  <w:style w:type="character" w:customStyle="1" w:styleId="WW8Num75z2">
    <w:name w:val="WW8Num75z2"/>
    <w:rsid w:val="00C8624A"/>
    <w:rPr>
      <w:rFonts w:ascii="Wingdings" w:hAnsi="Wingdings" w:cs="Wingdings"/>
    </w:rPr>
  </w:style>
  <w:style w:type="character" w:customStyle="1" w:styleId="WW8Num76z1">
    <w:name w:val="WW8Num76z1"/>
    <w:rsid w:val="00C8624A"/>
    <w:rPr>
      <w:rFonts w:ascii="Courier New" w:hAnsi="Courier New" w:cs="Courier New"/>
    </w:rPr>
  </w:style>
  <w:style w:type="character" w:customStyle="1" w:styleId="WW8Num76z2">
    <w:name w:val="WW8Num76z2"/>
    <w:rsid w:val="00C8624A"/>
    <w:rPr>
      <w:rFonts w:ascii="Wingdings" w:hAnsi="Wingdings" w:cs="Wingdings"/>
    </w:rPr>
  </w:style>
  <w:style w:type="character" w:customStyle="1" w:styleId="WW8Num77z1">
    <w:name w:val="WW8Num77z1"/>
    <w:rsid w:val="00C8624A"/>
    <w:rPr>
      <w:rFonts w:ascii="Courier New" w:hAnsi="Courier New" w:cs="Courier New"/>
    </w:rPr>
  </w:style>
  <w:style w:type="character" w:customStyle="1" w:styleId="WW8Num77z2">
    <w:name w:val="WW8Num77z2"/>
    <w:rsid w:val="00C8624A"/>
    <w:rPr>
      <w:rFonts w:ascii="Wingdings" w:hAnsi="Wingdings" w:cs="Wingdings"/>
    </w:rPr>
  </w:style>
  <w:style w:type="character" w:customStyle="1" w:styleId="WW8Num78z1">
    <w:name w:val="WW8Num78z1"/>
    <w:rsid w:val="00C8624A"/>
    <w:rPr>
      <w:rFonts w:ascii="Courier New" w:hAnsi="Courier New" w:cs="Courier New"/>
    </w:rPr>
  </w:style>
  <w:style w:type="character" w:customStyle="1" w:styleId="WW8Num78z2">
    <w:name w:val="WW8Num78z2"/>
    <w:rsid w:val="00C8624A"/>
    <w:rPr>
      <w:rFonts w:ascii="Wingdings" w:hAnsi="Wingdings" w:cs="Wingdings"/>
    </w:rPr>
  </w:style>
  <w:style w:type="character" w:customStyle="1" w:styleId="WW8Num79z1">
    <w:name w:val="WW8Num79z1"/>
    <w:rsid w:val="00C8624A"/>
    <w:rPr>
      <w:rFonts w:ascii="Courier New" w:hAnsi="Courier New" w:cs="Courier New"/>
    </w:rPr>
  </w:style>
  <w:style w:type="character" w:customStyle="1" w:styleId="WW8Num79z2">
    <w:name w:val="WW8Num79z2"/>
    <w:rsid w:val="00C8624A"/>
    <w:rPr>
      <w:rFonts w:ascii="Wingdings" w:hAnsi="Wingdings" w:cs="Wingdings"/>
    </w:rPr>
  </w:style>
  <w:style w:type="character" w:customStyle="1" w:styleId="WW8Num80z1">
    <w:name w:val="WW8Num80z1"/>
    <w:rsid w:val="00C8624A"/>
    <w:rPr>
      <w:rFonts w:ascii="Courier New" w:hAnsi="Courier New" w:cs="Courier New"/>
    </w:rPr>
  </w:style>
  <w:style w:type="character" w:customStyle="1" w:styleId="WW8Num80z2">
    <w:name w:val="WW8Num80z2"/>
    <w:rsid w:val="00C8624A"/>
    <w:rPr>
      <w:rFonts w:ascii="Wingdings" w:hAnsi="Wingdings" w:cs="Wingdings"/>
    </w:rPr>
  </w:style>
  <w:style w:type="character" w:customStyle="1" w:styleId="WW8Num81z1">
    <w:name w:val="WW8Num81z1"/>
    <w:rsid w:val="00C8624A"/>
    <w:rPr>
      <w:rFonts w:ascii="Courier New" w:hAnsi="Courier New" w:cs="Courier New"/>
    </w:rPr>
  </w:style>
  <w:style w:type="character" w:customStyle="1" w:styleId="WW8Num81z2">
    <w:name w:val="WW8Num81z2"/>
    <w:rsid w:val="00C8624A"/>
    <w:rPr>
      <w:rFonts w:ascii="Wingdings" w:hAnsi="Wingdings" w:cs="Wingdings"/>
    </w:rPr>
  </w:style>
  <w:style w:type="character" w:customStyle="1" w:styleId="WW8Num82z1">
    <w:name w:val="WW8Num82z1"/>
    <w:rsid w:val="00C8624A"/>
    <w:rPr>
      <w:rFonts w:ascii="Courier New" w:hAnsi="Courier New" w:cs="Courier New"/>
    </w:rPr>
  </w:style>
  <w:style w:type="character" w:customStyle="1" w:styleId="WW8Num82z2">
    <w:name w:val="WW8Num82z2"/>
    <w:rsid w:val="00C8624A"/>
    <w:rPr>
      <w:rFonts w:ascii="Wingdings" w:hAnsi="Wingdings" w:cs="Wingdings"/>
    </w:rPr>
  </w:style>
  <w:style w:type="character" w:customStyle="1" w:styleId="WW8Num83z1">
    <w:name w:val="WW8Num83z1"/>
    <w:rsid w:val="00C8624A"/>
    <w:rPr>
      <w:rFonts w:ascii="Courier New" w:hAnsi="Courier New" w:cs="Courier New"/>
    </w:rPr>
  </w:style>
  <w:style w:type="character" w:customStyle="1" w:styleId="WW8Num83z2">
    <w:name w:val="WW8Num83z2"/>
    <w:rsid w:val="00C8624A"/>
    <w:rPr>
      <w:rFonts w:ascii="Wingdings" w:hAnsi="Wingdings" w:cs="Wingdings"/>
    </w:rPr>
  </w:style>
  <w:style w:type="character" w:customStyle="1" w:styleId="WW8Num84z1">
    <w:name w:val="WW8Num84z1"/>
    <w:rsid w:val="00C8624A"/>
    <w:rPr>
      <w:rFonts w:ascii="Courier New" w:hAnsi="Courier New" w:cs="Courier New"/>
    </w:rPr>
  </w:style>
  <w:style w:type="character" w:customStyle="1" w:styleId="WW8Num84z2">
    <w:name w:val="WW8Num84z2"/>
    <w:rsid w:val="00C8624A"/>
    <w:rPr>
      <w:rFonts w:ascii="Wingdings" w:hAnsi="Wingdings" w:cs="Wingdings"/>
    </w:rPr>
  </w:style>
  <w:style w:type="character" w:customStyle="1" w:styleId="WW8Num85z1">
    <w:name w:val="WW8Num85z1"/>
    <w:rsid w:val="00C8624A"/>
    <w:rPr>
      <w:rFonts w:ascii="Courier New" w:hAnsi="Courier New" w:cs="Courier New"/>
    </w:rPr>
  </w:style>
  <w:style w:type="character" w:customStyle="1" w:styleId="WW8Num85z2">
    <w:name w:val="WW8Num85z2"/>
    <w:rsid w:val="00C8624A"/>
    <w:rPr>
      <w:rFonts w:ascii="Wingdings" w:hAnsi="Wingdings" w:cs="Wingdings"/>
    </w:rPr>
  </w:style>
  <w:style w:type="character" w:customStyle="1" w:styleId="WW8Num86z1">
    <w:name w:val="WW8Num86z1"/>
    <w:rsid w:val="00C8624A"/>
    <w:rPr>
      <w:rFonts w:ascii="Courier New" w:hAnsi="Courier New" w:cs="Courier New"/>
    </w:rPr>
  </w:style>
  <w:style w:type="character" w:customStyle="1" w:styleId="WW8Num86z2">
    <w:name w:val="WW8Num86z2"/>
    <w:rsid w:val="00C8624A"/>
    <w:rPr>
      <w:rFonts w:ascii="Wingdings" w:hAnsi="Wingdings" w:cs="Wingdings"/>
    </w:rPr>
  </w:style>
  <w:style w:type="character" w:customStyle="1" w:styleId="WW8Num87z1">
    <w:name w:val="WW8Num87z1"/>
    <w:rsid w:val="00C8624A"/>
    <w:rPr>
      <w:rFonts w:ascii="Courier New" w:hAnsi="Courier New" w:cs="Courier New"/>
    </w:rPr>
  </w:style>
  <w:style w:type="character" w:customStyle="1" w:styleId="WW8Num87z2">
    <w:name w:val="WW8Num87z2"/>
    <w:rsid w:val="00C8624A"/>
    <w:rPr>
      <w:rFonts w:ascii="Wingdings" w:hAnsi="Wingdings" w:cs="Wingdings"/>
    </w:rPr>
  </w:style>
  <w:style w:type="character" w:customStyle="1" w:styleId="WW8Num88z1">
    <w:name w:val="WW8Num88z1"/>
    <w:rsid w:val="00C8624A"/>
    <w:rPr>
      <w:rFonts w:ascii="Courier New" w:hAnsi="Courier New" w:cs="Courier New"/>
    </w:rPr>
  </w:style>
  <w:style w:type="character" w:customStyle="1" w:styleId="WW8Num88z2">
    <w:name w:val="WW8Num88z2"/>
    <w:rsid w:val="00C8624A"/>
    <w:rPr>
      <w:rFonts w:ascii="Wingdings" w:hAnsi="Wingdings" w:cs="Wingdings"/>
    </w:rPr>
  </w:style>
  <w:style w:type="character" w:customStyle="1" w:styleId="WW8Num89z2">
    <w:name w:val="WW8Num89z2"/>
    <w:rsid w:val="00C8624A"/>
    <w:rPr>
      <w:rFonts w:ascii="Wingdings" w:hAnsi="Wingdings" w:cs="Wingdings"/>
    </w:rPr>
  </w:style>
  <w:style w:type="character" w:customStyle="1" w:styleId="WW8Num90z2">
    <w:name w:val="WW8Num90z2"/>
    <w:rsid w:val="00C8624A"/>
    <w:rPr>
      <w:rFonts w:ascii="Wingdings" w:hAnsi="Wingdings" w:cs="Wingdings"/>
    </w:rPr>
  </w:style>
  <w:style w:type="character" w:customStyle="1" w:styleId="WW8Num91z2">
    <w:name w:val="WW8Num91z2"/>
    <w:rsid w:val="00C8624A"/>
    <w:rPr>
      <w:rFonts w:ascii="Wingdings" w:hAnsi="Wingdings" w:cs="Wingdings"/>
    </w:rPr>
  </w:style>
  <w:style w:type="character" w:customStyle="1" w:styleId="Domylnaczcionkaakapitu3">
    <w:name w:val="Domyślna czcionka akapitu3"/>
    <w:rsid w:val="00C8624A"/>
  </w:style>
  <w:style w:type="character" w:customStyle="1" w:styleId="Domylnaczcionkaakapitu2">
    <w:name w:val="Domyślna czcionka akapitu2"/>
    <w:rsid w:val="00C8624A"/>
  </w:style>
  <w:style w:type="character" w:customStyle="1" w:styleId="WW-Absatz-Standardschriftart1">
    <w:name w:val="WW-Absatz-Standardschriftart1"/>
    <w:rsid w:val="00C8624A"/>
  </w:style>
  <w:style w:type="character" w:customStyle="1" w:styleId="WW8NumSt1z0">
    <w:name w:val="WW8NumSt1z0"/>
    <w:rsid w:val="00C8624A"/>
    <w:rPr>
      <w:rFonts w:ascii="Symbol" w:hAnsi="Symbol" w:cs="Symbol"/>
    </w:rPr>
  </w:style>
  <w:style w:type="character" w:customStyle="1" w:styleId="WW8NumSt1z1">
    <w:name w:val="WW8NumSt1z1"/>
    <w:rsid w:val="00C8624A"/>
    <w:rPr>
      <w:rFonts w:ascii="Courier New" w:hAnsi="Courier New" w:cs="Courier New"/>
    </w:rPr>
  </w:style>
  <w:style w:type="character" w:customStyle="1" w:styleId="WW8NumSt1z2">
    <w:name w:val="WW8NumSt1z2"/>
    <w:rsid w:val="00C8624A"/>
    <w:rPr>
      <w:rFonts w:ascii="Wingdings" w:hAnsi="Wingdings" w:cs="Wingdings"/>
    </w:rPr>
  </w:style>
  <w:style w:type="character" w:customStyle="1" w:styleId="Domylnaczcionkaakapitu1">
    <w:name w:val="Domyślna czcionka akapitu1"/>
    <w:rsid w:val="00C8624A"/>
  </w:style>
  <w:style w:type="character" w:customStyle="1" w:styleId="Symbolewypunktowania">
    <w:name w:val="Symbole wypunktowania"/>
    <w:rsid w:val="00C8624A"/>
    <w:rPr>
      <w:rFonts w:ascii="OpenSymbol" w:eastAsia="OpenSymbol" w:hAnsi="OpenSymbol" w:cs="OpenSymbol"/>
    </w:rPr>
  </w:style>
  <w:style w:type="character" w:customStyle="1" w:styleId="Znakinumeracji">
    <w:name w:val="Znaki numeracji"/>
    <w:rsid w:val="00C8624A"/>
  </w:style>
  <w:style w:type="character" w:customStyle="1" w:styleId="Znakiwypunktowania">
    <w:name w:val="Znaki wypunktowania"/>
    <w:rsid w:val="00C8624A"/>
    <w:rPr>
      <w:rFonts w:ascii="OpenSymbol" w:eastAsia="OpenSymbol" w:hAnsi="OpenSymbol" w:cs="OpenSymbol"/>
    </w:rPr>
  </w:style>
  <w:style w:type="character" w:customStyle="1" w:styleId="WW8Num92z4">
    <w:name w:val="WW8Num92z4"/>
    <w:rsid w:val="00C8624A"/>
  </w:style>
  <w:style w:type="character" w:customStyle="1" w:styleId="WW8Num92z5">
    <w:name w:val="WW8Num92z5"/>
    <w:rsid w:val="00C8624A"/>
  </w:style>
  <w:style w:type="character" w:customStyle="1" w:styleId="WW8Num92z6">
    <w:name w:val="WW8Num92z6"/>
    <w:rsid w:val="00C8624A"/>
  </w:style>
  <w:style w:type="character" w:customStyle="1" w:styleId="WW8Num92z7">
    <w:name w:val="WW8Num92z7"/>
    <w:rsid w:val="00C8624A"/>
  </w:style>
  <w:style w:type="character" w:customStyle="1" w:styleId="WW8Num92z8">
    <w:name w:val="WW8Num92z8"/>
    <w:rsid w:val="00C8624A"/>
  </w:style>
  <w:style w:type="character" w:customStyle="1" w:styleId="WW8Num83z3">
    <w:name w:val="WW8Num83z3"/>
    <w:rsid w:val="00C8624A"/>
  </w:style>
  <w:style w:type="character" w:customStyle="1" w:styleId="WW8Num83z4">
    <w:name w:val="WW8Num83z4"/>
    <w:rsid w:val="00C8624A"/>
  </w:style>
  <w:style w:type="character" w:customStyle="1" w:styleId="WW8Num83z5">
    <w:name w:val="WW8Num83z5"/>
    <w:rsid w:val="00C8624A"/>
  </w:style>
  <w:style w:type="character" w:customStyle="1" w:styleId="WW8Num83z6">
    <w:name w:val="WW8Num83z6"/>
    <w:rsid w:val="00C8624A"/>
  </w:style>
  <w:style w:type="character" w:customStyle="1" w:styleId="WW8Num83z7">
    <w:name w:val="WW8Num83z7"/>
    <w:rsid w:val="00C8624A"/>
  </w:style>
  <w:style w:type="character" w:customStyle="1" w:styleId="WW8Num83z8">
    <w:name w:val="WW8Num83z8"/>
    <w:rsid w:val="00C8624A"/>
  </w:style>
  <w:style w:type="character" w:customStyle="1" w:styleId="WW8Num86z3">
    <w:name w:val="WW8Num86z3"/>
    <w:rsid w:val="00C8624A"/>
  </w:style>
  <w:style w:type="character" w:customStyle="1" w:styleId="WW8Num86z4">
    <w:name w:val="WW8Num86z4"/>
    <w:rsid w:val="00C8624A"/>
  </w:style>
  <w:style w:type="character" w:customStyle="1" w:styleId="WW8Num86z5">
    <w:name w:val="WW8Num86z5"/>
    <w:rsid w:val="00C8624A"/>
  </w:style>
  <w:style w:type="character" w:customStyle="1" w:styleId="WW8Num86z6">
    <w:name w:val="WW8Num86z6"/>
    <w:rsid w:val="00C8624A"/>
  </w:style>
  <w:style w:type="character" w:customStyle="1" w:styleId="WW8Num86z7">
    <w:name w:val="WW8Num86z7"/>
    <w:rsid w:val="00C8624A"/>
  </w:style>
  <w:style w:type="character" w:customStyle="1" w:styleId="WW8Num86z8">
    <w:name w:val="WW8Num86z8"/>
    <w:rsid w:val="00C8624A"/>
  </w:style>
  <w:style w:type="character" w:customStyle="1" w:styleId="WW8Num91z4">
    <w:name w:val="WW8Num91z4"/>
    <w:rsid w:val="00C8624A"/>
  </w:style>
  <w:style w:type="character" w:customStyle="1" w:styleId="WW8Num91z5">
    <w:name w:val="WW8Num91z5"/>
    <w:rsid w:val="00C8624A"/>
  </w:style>
  <w:style w:type="character" w:customStyle="1" w:styleId="WW8Num91z6">
    <w:name w:val="WW8Num91z6"/>
    <w:rsid w:val="00C8624A"/>
  </w:style>
  <w:style w:type="character" w:customStyle="1" w:styleId="WW8Num91z7">
    <w:name w:val="WW8Num91z7"/>
    <w:rsid w:val="00C8624A"/>
  </w:style>
  <w:style w:type="character" w:customStyle="1" w:styleId="WW8Num91z8">
    <w:name w:val="WW8Num91z8"/>
    <w:rsid w:val="00C8624A"/>
  </w:style>
  <w:style w:type="character" w:customStyle="1" w:styleId="WW8Num84z4">
    <w:name w:val="WW8Num84z4"/>
    <w:rsid w:val="00C8624A"/>
    <w:rPr>
      <w:rFonts w:hint="default"/>
      <w:sz w:val="24"/>
      <w:szCs w:val="24"/>
    </w:rPr>
  </w:style>
  <w:style w:type="character" w:customStyle="1" w:styleId="WW8Num84z6">
    <w:name w:val="WW8Num84z6"/>
    <w:rsid w:val="00C8624A"/>
    <w:rPr>
      <w:rFonts w:hint="default"/>
      <w:color w:val="auto"/>
    </w:rPr>
  </w:style>
  <w:style w:type="character" w:customStyle="1" w:styleId="WW8Num94z2">
    <w:name w:val="WW8Num94z2"/>
    <w:rsid w:val="00C8624A"/>
  </w:style>
  <w:style w:type="character" w:customStyle="1" w:styleId="WW8Num94z4">
    <w:name w:val="WW8Num94z4"/>
    <w:rsid w:val="00C8624A"/>
  </w:style>
  <w:style w:type="character" w:customStyle="1" w:styleId="WW8Num94z5">
    <w:name w:val="WW8Num94z5"/>
    <w:rsid w:val="00C8624A"/>
  </w:style>
  <w:style w:type="character" w:customStyle="1" w:styleId="WW8Num94z6">
    <w:name w:val="WW8Num94z6"/>
    <w:rsid w:val="00C8624A"/>
  </w:style>
  <w:style w:type="character" w:customStyle="1" w:styleId="WW8Num94z7">
    <w:name w:val="WW8Num94z7"/>
    <w:rsid w:val="00C8624A"/>
  </w:style>
  <w:style w:type="character" w:customStyle="1" w:styleId="WW8Num94z8">
    <w:name w:val="WW8Num94z8"/>
    <w:rsid w:val="00C8624A"/>
  </w:style>
  <w:style w:type="character" w:customStyle="1" w:styleId="WW8Num75z3">
    <w:name w:val="WW8Num75z3"/>
    <w:rsid w:val="00C8624A"/>
  </w:style>
  <w:style w:type="character" w:customStyle="1" w:styleId="WW8Num75z4">
    <w:name w:val="WW8Num75z4"/>
    <w:rsid w:val="00C8624A"/>
  </w:style>
  <w:style w:type="character" w:customStyle="1" w:styleId="WW8Num75z5">
    <w:name w:val="WW8Num75z5"/>
    <w:rsid w:val="00C8624A"/>
  </w:style>
  <w:style w:type="character" w:customStyle="1" w:styleId="WW8Num75z6">
    <w:name w:val="WW8Num75z6"/>
    <w:rsid w:val="00C8624A"/>
  </w:style>
  <w:style w:type="character" w:customStyle="1" w:styleId="WW8Num75z7">
    <w:name w:val="WW8Num75z7"/>
    <w:rsid w:val="00C8624A"/>
  </w:style>
  <w:style w:type="character" w:customStyle="1" w:styleId="WW8Num75z8">
    <w:name w:val="WW8Num75z8"/>
    <w:rsid w:val="00C8624A"/>
  </w:style>
  <w:style w:type="character" w:customStyle="1" w:styleId="WW8Num93z2">
    <w:name w:val="WW8Num93z2"/>
    <w:rsid w:val="00C8624A"/>
    <w:rPr>
      <w:rFonts w:ascii="Wingdings" w:hAnsi="Wingdings" w:cs="Wingdings" w:hint="default"/>
    </w:rPr>
  </w:style>
  <w:style w:type="character" w:customStyle="1" w:styleId="WW8Num88z3">
    <w:name w:val="WW8Num88z3"/>
    <w:rsid w:val="00C8624A"/>
  </w:style>
  <w:style w:type="character" w:customStyle="1" w:styleId="WW8Num88z4">
    <w:name w:val="WW8Num88z4"/>
    <w:rsid w:val="00C8624A"/>
  </w:style>
  <w:style w:type="character" w:customStyle="1" w:styleId="WW8Num88z5">
    <w:name w:val="WW8Num88z5"/>
    <w:rsid w:val="00C8624A"/>
  </w:style>
  <w:style w:type="character" w:customStyle="1" w:styleId="WW8Num88z6">
    <w:name w:val="WW8Num88z6"/>
    <w:rsid w:val="00C8624A"/>
  </w:style>
  <w:style w:type="character" w:customStyle="1" w:styleId="WW8Num88z7">
    <w:name w:val="WW8Num88z7"/>
    <w:rsid w:val="00C8624A"/>
  </w:style>
  <w:style w:type="character" w:customStyle="1" w:styleId="WW8Num88z8">
    <w:name w:val="WW8Num88z8"/>
    <w:rsid w:val="00C8624A"/>
  </w:style>
  <w:style w:type="character" w:customStyle="1" w:styleId="WW8Num76z3">
    <w:name w:val="WW8Num76z3"/>
    <w:rsid w:val="00C8624A"/>
  </w:style>
  <w:style w:type="character" w:customStyle="1" w:styleId="WW8Num76z4">
    <w:name w:val="WW8Num76z4"/>
    <w:rsid w:val="00C8624A"/>
  </w:style>
  <w:style w:type="character" w:customStyle="1" w:styleId="WW8Num76z5">
    <w:name w:val="WW8Num76z5"/>
    <w:rsid w:val="00C8624A"/>
  </w:style>
  <w:style w:type="character" w:customStyle="1" w:styleId="WW8Num76z6">
    <w:name w:val="WW8Num76z6"/>
    <w:rsid w:val="00C8624A"/>
  </w:style>
  <w:style w:type="character" w:customStyle="1" w:styleId="WW8Num76z7">
    <w:name w:val="WW8Num76z7"/>
    <w:rsid w:val="00C8624A"/>
  </w:style>
  <w:style w:type="character" w:customStyle="1" w:styleId="WW8Num76z8">
    <w:name w:val="WW8Num76z8"/>
    <w:rsid w:val="00C8624A"/>
  </w:style>
  <w:style w:type="paragraph" w:customStyle="1" w:styleId="Nagwek50">
    <w:name w:val="Nagłówek5"/>
    <w:basedOn w:val="Normalny"/>
    <w:next w:val="Podtytu"/>
    <w:rsid w:val="00C8624A"/>
    <w:pPr>
      <w:jc w:val="center"/>
    </w:pPr>
    <w:rPr>
      <w:rFonts w:ascii="Arial" w:hAnsi="Arial" w:cs="Arial"/>
      <w:b/>
      <w:bCs/>
      <w:sz w:val="22"/>
    </w:rPr>
  </w:style>
  <w:style w:type="paragraph" w:styleId="Podtytu">
    <w:name w:val="Subtitle"/>
    <w:basedOn w:val="Normalny"/>
    <w:next w:val="Tekstpodstawowy"/>
    <w:qFormat/>
    <w:rsid w:val="00C8624A"/>
    <w:pPr>
      <w:widowControl w:val="0"/>
      <w:jc w:val="both"/>
    </w:pPr>
    <w:rPr>
      <w:rFonts w:eastAsia="Lucida Sans Unicode"/>
      <w:sz w:val="32"/>
      <w:szCs w:val="20"/>
    </w:rPr>
  </w:style>
  <w:style w:type="paragraph" w:styleId="Tekstpodstawowy">
    <w:name w:val="Body Text"/>
    <w:basedOn w:val="Normalny"/>
    <w:link w:val="TekstpodstawowyZnak1"/>
    <w:rsid w:val="00C8624A"/>
    <w:pPr>
      <w:tabs>
        <w:tab w:val="left" w:pos="3118"/>
      </w:tabs>
      <w:jc w:val="both"/>
    </w:pPr>
    <w:rPr>
      <w:szCs w:val="20"/>
    </w:rPr>
  </w:style>
  <w:style w:type="paragraph" w:styleId="Lista">
    <w:name w:val="List"/>
    <w:basedOn w:val="Tekstpodstawowy"/>
    <w:rsid w:val="00C8624A"/>
    <w:pPr>
      <w:tabs>
        <w:tab w:val="clear" w:pos="3118"/>
      </w:tabs>
      <w:spacing w:after="120" w:line="276" w:lineRule="auto"/>
      <w:jc w:val="left"/>
    </w:pPr>
    <w:rPr>
      <w:rFonts w:ascii="Calibri" w:eastAsia="Calibri" w:hAnsi="Calibri" w:cs="Mangal"/>
      <w:sz w:val="22"/>
      <w:szCs w:val="22"/>
    </w:rPr>
  </w:style>
  <w:style w:type="paragraph" w:styleId="Legenda">
    <w:name w:val="caption"/>
    <w:basedOn w:val="Normalny"/>
    <w:qFormat/>
    <w:rsid w:val="00C8624A"/>
    <w:pPr>
      <w:suppressLineNumbers/>
      <w:spacing w:before="120" w:after="120"/>
    </w:pPr>
    <w:rPr>
      <w:rFonts w:cs="Mangal"/>
      <w:i/>
      <w:iCs/>
    </w:rPr>
  </w:style>
  <w:style w:type="paragraph" w:customStyle="1" w:styleId="Indeks">
    <w:name w:val="Indeks"/>
    <w:basedOn w:val="Normalny"/>
    <w:rsid w:val="00C8624A"/>
    <w:pPr>
      <w:suppressLineNumbers/>
      <w:spacing w:after="200" w:line="276" w:lineRule="auto"/>
    </w:pPr>
    <w:rPr>
      <w:rFonts w:ascii="Calibri" w:eastAsia="Calibri" w:hAnsi="Calibri" w:cs="Mangal"/>
      <w:sz w:val="22"/>
      <w:szCs w:val="22"/>
    </w:rPr>
  </w:style>
  <w:style w:type="paragraph" w:styleId="Stopka">
    <w:name w:val="footer"/>
    <w:basedOn w:val="Normalny"/>
    <w:link w:val="StopkaZnak1"/>
    <w:rsid w:val="00C8624A"/>
    <w:pPr>
      <w:tabs>
        <w:tab w:val="center" w:pos="4536"/>
        <w:tab w:val="right" w:pos="9072"/>
      </w:tabs>
    </w:pPr>
  </w:style>
  <w:style w:type="character" w:customStyle="1" w:styleId="StopkaZnak1">
    <w:name w:val="Stopka Znak1"/>
    <w:link w:val="Stopka"/>
    <w:rsid w:val="002F1A70"/>
    <w:rPr>
      <w:kern w:val="1"/>
      <w:sz w:val="24"/>
      <w:szCs w:val="24"/>
      <w:lang w:val="pl-PL" w:eastAsia="zh-CN" w:bidi="ar-SA"/>
    </w:rPr>
  </w:style>
  <w:style w:type="paragraph" w:customStyle="1" w:styleId="Tekstpodstawowy32">
    <w:name w:val="Tekst podstawowy 32"/>
    <w:basedOn w:val="Normalny"/>
    <w:rsid w:val="00C8624A"/>
    <w:pPr>
      <w:tabs>
        <w:tab w:val="left" w:pos="3118"/>
      </w:tabs>
      <w:jc w:val="both"/>
    </w:pPr>
    <w:rPr>
      <w:b/>
      <w:szCs w:val="20"/>
    </w:rPr>
  </w:style>
  <w:style w:type="paragraph" w:customStyle="1" w:styleId="Tekstpodstawowy24">
    <w:name w:val="Tekst podstawowy 24"/>
    <w:basedOn w:val="Normalny"/>
    <w:rsid w:val="00C8624A"/>
    <w:pPr>
      <w:tabs>
        <w:tab w:val="left" w:pos="426"/>
      </w:tabs>
    </w:pPr>
    <w:rPr>
      <w:szCs w:val="20"/>
    </w:rPr>
  </w:style>
  <w:style w:type="paragraph" w:styleId="Akapitzlist">
    <w:name w:val="List Paragraph"/>
    <w:aliases w:val="normalny tekst,Akapit z list¹,CW_Lista,maz_wyliczenie,opis dzialania,K-P_odwolanie,A_wyliczenie,Akapit z listą 1,sw tekst,L1,Numerowanie,Akapit z listą BS,Bullet List,FooterText,numbered,List Paragraph1,Paragraphe de liste1,lp1,Odstavec"/>
    <w:basedOn w:val="Normalny"/>
    <w:link w:val="AkapitzlistZnak"/>
    <w:qFormat/>
    <w:rsid w:val="00C8624A"/>
    <w:pPr>
      <w:ind w:left="720"/>
      <w:contextualSpacing/>
    </w:pPr>
  </w:style>
  <w:style w:type="character" w:customStyle="1" w:styleId="AkapitzlistZnak">
    <w:name w:val="Akapit z listą Znak"/>
    <w:aliases w:val="normalny tekst Znak,Akapit z list¹ Znak,CW_Lista Znak,maz_wyliczenie Znak,opis dzialania Znak,K-P_odwolanie Znak,A_wyliczenie Znak,Akapit z listą 1 Znak,sw tekst Znak,L1 Znak,Numerowanie Znak,Akapit z listą BS Znak,Bullet List Znak"/>
    <w:link w:val="Akapitzlist"/>
    <w:qFormat/>
    <w:rsid w:val="009576B4"/>
    <w:rPr>
      <w:kern w:val="1"/>
      <w:sz w:val="24"/>
      <w:szCs w:val="24"/>
      <w:lang w:eastAsia="zh-CN"/>
    </w:rPr>
  </w:style>
  <w:style w:type="paragraph" w:customStyle="1" w:styleId="Zwykytekst2">
    <w:name w:val="Zwykły tekst2"/>
    <w:basedOn w:val="Normalny"/>
    <w:rsid w:val="00C8624A"/>
    <w:rPr>
      <w:rFonts w:ascii="Courier New" w:hAnsi="Courier New" w:cs="Courier New"/>
      <w:sz w:val="20"/>
      <w:szCs w:val="20"/>
    </w:rPr>
  </w:style>
  <w:style w:type="paragraph" w:customStyle="1" w:styleId="Tekstpodstawowy31">
    <w:name w:val="Tekst podstawowy 31"/>
    <w:basedOn w:val="Normalny"/>
    <w:rsid w:val="00C8624A"/>
    <w:pPr>
      <w:widowControl w:val="0"/>
    </w:pPr>
    <w:rPr>
      <w:rFonts w:eastAsia="Lucida Sans Unicode" w:cs="Mangal"/>
      <w:lang w:bidi="hi-IN"/>
    </w:rPr>
  </w:style>
  <w:style w:type="paragraph" w:customStyle="1" w:styleId="Tekstpodstawowy21">
    <w:name w:val="Tekst podstawowy 21"/>
    <w:basedOn w:val="Normalny"/>
    <w:rsid w:val="00C8624A"/>
    <w:pPr>
      <w:widowControl w:val="0"/>
    </w:pPr>
    <w:rPr>
      <w:rFonts w:eastAsia="Lucida Sans Unicode" w:cs="Mangal"/>
      <w:lang w:bidi="hi-IN"/>
    </w:rPr>
  </w:style>
  <w:style w:type="paragraph" w:customStyle="1" w:styleId="Zwykytekst1">
    <w:name w:val="Zwykły tekst1"/>
    <w:basedOn w:val="Normalny"/>
    <w:rsid w:val="00C8624A"/>
    <w:pPr>
      <w:widowControl w:val="0"/>
    </w:pPr>
    <w:rPr>
      <w:rFonts w:ascii="Courier New" w:eastAsia="Lucida Sans Unicode" w:hAnsi="Courier New" w:cs="Mangal"/>
      <w:sz w:val="20"/>
      <w:szCs w:val="20"/>
      <w:lang w:bidi="hi-IN"/>
    </w:rPr>
  </w:style>
  <w:style w:type="paragraph" w:customStyle="1" w:styleId="Tekstpodstawowy210">
    <w:name w:val="Tekst podstawowy 21"/>
    <w:basedOn w:val="Normalny"/>
    <w:rsid w:val="00C8624A"/>
    <w:pPr>
      <w:widowControl w:val="0"/>
      <w:tabs>
        <w:tab w:val="left" w:pos="426"/>
      </w:tabs>
    </w:pPr>
    <w:rPr>
      <w:rFonts w:eastAsia="Lucida Sans Unicode" w:cs="Mangal"/>
      <w:szCs w:val="20"/>
      <w:lang w:bidi="hi-IN"/>
    </w:rPr>
  </w:style>
  <w:style w:type="paragraph" w:customStyle="1" w:styleId="WW-Tekstpodstawowy3">
    <w:name w:val="WW-Tekst podstawowy 3"/>
    <w:basedOn w:val="Normalny"/>
    <w:rsid w:val="00C8624A"/>
    <w:pPr>
      <w:widowControl w:val="0"/>
    </w:pPr>
    <w:rPr>
      <w:rFonts w:eastAsia="Lucida Sans Unicode"/>
      <w:sz w:val="22"/>
      <w:szCs w:val="20"/>
    </w:rPr>
  </w:style>
  <w:style w:type="paragraph" w:customStyle="1" w:styleId="WW-Tekstpodstawowy2">
    <w:name w:val="WW-Tekst podstawowy 2"/>
    <w:basedOn w:val="Normalny"/>
    <w:rsid w:val="00C8624A"/>
    <w:pPr>
      <w:widowControl w:val="0"/>
      <w:jc w:val="both"/>
    </w:pPr>
    <w:rPr>
      <w:rFonts w:eastAsia="Lucida Sans Unicode"/>
      <w:sz w:val="22"/>
      <w:szCs w:val="20"/>
    </w:rPr>
  </w:style>
  <w:style w:type="paragraph" w:styleId="NormalnyWeb">
    <w:name w:val="Normal (Web)"/>
    <w:basedOn w:val="Normalny"/>
    <w:link w:val="NormalnyWebZnak"/>
    <w:uiPriority w:val="99"/>
    <w:rsid w:val="00C8624A"/>
    <w:pPr>
      <w:spacing w:before="280" w:after="119"/>
    </w:pPr>
  </w:style>
  <w:style w:type="paragraph" w:customStyle="1" w:styleId="FR1">
    <w:name w:val="FR1"/>
    <w:rsid w:val="00C8624A"/>
    <w:pPr>
      <w:widowControl w:val="0"/>
      <w:suppressAutoHyphens/>
      <w:spacing w:before="320"/>
      <w:jc w:val="center"/>
    </w:pPr>
    <w:rPr>
      <w:rFonts w:ascii="Arial" w:eastAsia="Arial" w:hAnsi="Arial" w:cs="Arial"/>
      <w:kern w:val="1"/>
      <w:lang w:eastAsia="zh-CN"/>
    </w:rPr>
  </w:style>
  <w:style w:type="paragraph" w:styleId="Tekstprzypisukocowego">
    <w:name w:val="endnote text"/>
    <w:basedOn w:val="Normalny"/>
    <w:rsid w:val="00C8624A"/>
    <w:rPr>
      <w:sz w:val="20"/>
      <w:szCs w:val="20"/>
    </w:rPr>
  </w:style>
  <w:style w:type="paragraph" w:customStyle="1" w:styleId="WW-Tekstpodstawowywcity2">
    <w:name w:val="WW-Tekst podstawowy wcięty 2"/>
    <w:basedOn w:val="Normalny"/>
    <w:rsid w:val="004250EB"/>
    <w:pPr>
      <w:numPr>
        <w:ilvl w:val="6"/>
        <w:numId w:val="19"/>
      </w:numPr>
      <w:suppressAutoHyphens w:val="0"/>
      <w:jc w:val="both"/>
    </w:pPr>
    <w:rPr>
      <w:rFonts w:eastAsia="Lucida Sans Unicode"/>
      <w:sz w:val="22"/>
      <w:szCs w:val="22"/>
    </w:rPr>
  </w:style>
  <w:style w:type="paragraph" w:styleId="Nagwek">
    <w:name w:val="header"/>
    <w:basedOn w:val="Normalny"/>
    <w:next w:val="Tekstpodstawowy"/>
    <w:rsid w:val="00C8624A"/>
    <w:pPr>
      <w:keepNext/>
      <w:widowControl w:val="0"/>
      <w:spacing w:before="240" w:after="120"/>
    </w:pPr>
    <w:rPr>
      <w:rFonts w:ascii="Arial" w:eastAsia="Lucida Sans Unicode" w:hAnsi="Arial" w:cs="Arial"/>
      <w:sz w:val="28"/>
      <w:szCs w:val="20"/>
    </w:rPr>
  </w:style>
  <w:style w:type="paragraph" w:customStyle="1" w:styleId="Znak1">
    <w:name w:val="Znak1"/>
    <w:basedOn w:val="Normalny"/>
    <w:rsid w:val="00C8624A"/>
  </w:style>
  <w:style w:type="paragraph" w:styleId="Tekstdymka">
    <w:name w:val="Balloon Text"/>
    <w:basedOn w:val="Normalny"/>
    <w:rsid w:val="00C8624A"/>
    <w:rPr>
      <w:rFonts w:ascii="Tahoma" w:hAnsi="Tahoma" w:cs="Tahoma"/>
      <w:sz w:val="16"/>
      <w:szCs w:val="16"/>
    </w:rPr>
  </w:style>
  <w:style w:type="paragraph" w:customStyle="1" w:styleId="Tekstpodstawowywcity31">
    <w:name w:val="Tekst podstawowy wcięty 31"/>
    <w:basedOn w:val="Normalny"/>
    <w:rsid w:val="00C8624A"/>
    <w:pPr>
      <w:spacing w:after="120"/>
      <w:ind w:left="283"/>
    </w:pPr>
    <w:rPr>
      <w:sz w:val="16"/>
      <w:szCs w:val="16"/>
    </w:rPr>
  </w:style>
  <w:style w:type="paragraph" w:customStyle="1" w:styleId="Akapitzlist3f">
    <w:name w:val="Akapit z listą3f"/>
    <w:basedOn w:val="Normalny"/>
    <w:rsid w:val="00C8624A"/>
    <w:rPr>
      <w:szCs w:val="20"/>
    </w:rPr>
  </w:style>
  <w:style w:type="paragraph" w:styleId="Tekstpodstawowywcity">
    <w:name w:val="Body Text Indent"/>
    <w:basedOn w:val="Normalny"/>
    <w:rsid w:val="00C8624A"/>
    <w:pPr>
      <w:spacing w:after="120"/>
      <w:ind w:left="283"/>
    </w:pPr>
  </w:style>
  <w:style w:type="paragraph" w:customStyle="1" w:styleId="Nagwek40">
    <w:name w:val="Nagłówek4"/>
    <w:basedOn w:val="Normalny"/>
    <w:next w:val="Tekstpodstawowy"/>
    <w:rsid w:val="00C8624A"/>
    <w:pPr>
      <w:keepNext/>
      <w:spacing w:before="240" w:after="120" w:line="276" w:lineRule="auto"/>
    </w:pPr>
    <w:rPr>
      <w:rFonts w:ascii="Arial" w:eastAsia="Microsoft YaHei" w:hAnsi="Arial" w:cs="Mangal"/>
      <w:sz w:val="28"/>
      <w:szCs w:val="28"/>
    </w:rPr>
  </w:style>
  <w:style w:type="paragraph" w:customStyle="1" w:styleId="Podpis4">
    <w:name w:val="Podpis4"/>
    <w:basedOn w:val="Normalny"/>
    <w:rsid w:val="00C8624A"/>
    <w:pPr>
      <w:suppressLineNumbers/>
      <w:spacing w:before="120" w:after="120" w:line="276" w:lineRule="auto"/>
    </w:pPr>
    <w:rPr>
      <w:rFonts w:ascii="Calibri" w:eastAsia="Calibri" w:hAnsi="Calibri" w:cs="Mangal"/>
      <w:i/>
      <w:iCs/>
    </w:rPr>
  </w:style>
  <w:style w:type="paragraph" w:customStyle="1" w:styleId="Nagwek30">
    <w:name w:val="Nagłówek3"/>
    <w:basedOn w:val="Normalny"/>
    <w:next w:val="Tekstpodstawowy"/>
    <w:rsid w:val="00C8624A"/>
    <w:pPr>
      <w:keepNext/>
      <w:spacing w:before="240" w:after="120" w:line="276" w:lineRule="auto"/>
    </w:pPr>
    <w:rPr>
      <w:rFonts w:ascii="Arial" w:eastAsia="Microsoft YaHei" w:hAnsi="Arial" w:cs="Mangal"/>
      <w:sz w:val="28"/>
      <w:szCs w:val="28"/>
    </w:rPr>
  </w:style>
  <w:style w:type="paragraph" w:customStyle="1" w:styleId="Podpis3">
    <w:name w:val="Podpis3"/>
    <w:basedOn w:val="Normalny"/>
    <w:rsid w:val="00C8624A"/>
    <w:pPr>
      <w:suppressLineNumbers/>
      <w:spacing w:before="120" w:after="120" w:line="276" w:lineRule="auto"/>
    </w:pPr>
    <w:rPr>
      <w:rFonts w:ascii="Calibri" w:eastAsia="Calibri" w:hAnsi="Calibri" w:cs="Mangal"/>
      <w:i/>
      <w:iCs/>
    </w:rPr>
  </w:style>
  <w:style w:type="paragraph" w:customStyle="1" w:styleId="Nagwek20">
    <w:name w:val="Nagłówek2"/>
    <w:basedOn w:val="Normalny"/>
    <w:next w:val="Tekstpodstawowy"/>
    <w:rsid w:val="00C8624A"/>
    <w:pPr>
      <w:keepNext/>
      <w:spacing w:before="240" w:after="120" w:line="276" w:lineRule="auto"/>
    </w:pPr>
    <w:rPr>
      <w:rFonts w:ascii="Arial" w:eastAsia="Microsoft YaHei" w:hAnsi="Arial" w:cs="Mangal"/>
      <w:sz w:val="28"/>
      <w:szCs w:val="28"/>
    </w:rPr>
  </w:style>
  <w:style w:type="paragraph" w:customStyle="1" w:styleId="Podpis2">
    <w:name w:val="Podpis2"/>
    <w:basedOn w:val="Normalny"/>
    <w:rsid w:val="00C8624A"/>
    <w:pPr>
      <w:suppressLineNumbers/>
      <w:spacing w:before="120" w:after="120" w:line="276" w:lineRule="auto"/>
    </w:pPr>
    <w:rPr>
      <w:rFonts w:ascii="Calibri" w:eastAsia="Calibri" w:hAnsi="Calibri" w:cs="Mangal"/>
      <w:i/>
      <w:iCs/>
    </w:rPr>
  </w:style>
  <w:style w:type="paragraph" w:customStyle="1" w:styleId="Nagwek10">
    <w:name w:val="Nagłówek1"/>
    <w:basedOn w:val="Normalny"/>
    <w:next w:val="Tekstpodstawowy"/>
    <w:rsid w:val="00C8624A"/>
    <w:pPr>
      <w:keepNext/>
      <w:spacing w:before="240" w:after="120" w:line="276" w:lineRule="auto"/>
    </w:pPr>
    <w:rPr>
      <w:rFonts w:ascii="Arial" w:eastAsia="Microsoft YaHei" w:hAnsi="Arial" w:cs="Mangal"/>
      <w:sz w:val="28"/>
      <w:szCs w:val="28"/>
    </w:rPr>
  </w:style>
  <w:style w:type="paragraph" w:customStyle="1" w:styleId="Podpis1">
    <w:name w:val="Podpis1"/>
    <w:basedOn w:val="Normalny"/>
    <w:rsid w:val="00C8624A"/>
    <w:pPr>
      <w:suppressLineNumbers/>
      <w:spacing w:before="120" w:after="120" w:line="276" w:lineRule="auto"/>
    </w:pPr>
    <w:rPr>
      <w:rFonts w:ascii="Calibri" w:eastAsia="Calibri" w:hAnsi="Calibri" w:cs="Mangal"/>
      <w:i/>
      <w:iCs/>
    </w:rPr>
  </w:style>
  <w:style w:type="paragraph" w:customStyle="1" w:styleId="Zawartotabeli">
    <w:name w:val="Zawartość tabeli"/>
    <w:basedOn w:val="Normalny"/>
    <w:qFormat/>
    <w:rsid w:val="00C8624A"/>
    <w:pPr>
      <w:suppressLineNumbers/>
      <w:spacing w:after="200" w:line="276" w:lineRule="auto"/>
    </w:pPr>
    <w:rPr>
      <w:rFonts w:ascii="Calibri" w:eastAsia="Calibri" w:hAnsi="Calibri" w:cs="Calibri"/>
      <w:sz w:val="22"/>
      <w:szCs w:val="22"/>
    </w:rPr>
  </w:style>
  <w:style w:type="paragraph" w:customStyle="1" w:styleId="Nagwektabeli">
    <w:name w:val="Nagłówek tabeli"/>
    <w:basedOn w:val="Zawartotabeli"/>
    <w:rsid w:val="00C8624A"/>
    <w:pPr>
      <w:jc w:val="center"/>
    </w:pPr>
    <w:rPr>
      <w:b/>
      <w:bCs/>
    </w:rPr>
  </w:style>
  <w:style w:type="paragraph" w:customStyle="1" w:styleId="Zawartoramki">
    <w:name w:val="Zawartość ramki"/>
    <w:basedOn w:val="Normalny"/>
    <w:rsid w:val="00C8624A"/>
  </w:style>
  <w:style w:type="paragraph" w:styleId="Tytu">
    <w:name w:val="Title"/>
    <w:basedOn w:val="Nagwek50"/>
    <w:next w:val="Tekstpodstawowy"/>
    <w:qFormat/>
    <w:rsid w:val="00C8624A"/>
    <w:rPr>
      <w:sz w:val="56"/>
      <w:szCs w:val="56"/>
    </w:rPr>
  </w:style>
  <w:style w:type="paragraph" w:customStyle="1" w:styleId="Cytaty">
    <w:name w:val="Cytaty"/>
    <w:basedOn w:val="Normalny"/>
    <w:rsid w:val="00C8624A"/>
    <w:pPr>
      <w:spacing w:after="283"/>
      <w:ind w:left="567" w:right="567"/>
    </w:pPr>
  </w:style>
  <w:style w:type="paragraph" w:customStyle="1" w:styleId="Tekstpodstawowy310">
    <w:name w:val="Tekst podstawowy 31"/>
    <w:basedOn w:val="Normalny"/>
    <w:rsid w:val="00C8624A"/>
    <w:rPr>
      <w:u w:val="single"/>
    </w:rPr>
  </w:style>
  <w:style w:type="paragraph" w:customStyle="1" w:styleId="Nagwek100">
    <w:name w:val="Nagłówek 10"/>
    <w:basedOn w:val="Nagwek50"/>
    <w:next w:val="Tekstpodstawowy"/>
    <w:rsid w:val="00C8624A"/>
    <w:pPr>
      <w:tabs>
        <w:tab w:val="num" w:pos="0"/>
      </w:tabs>
      <w:spacing w:before="60" w:after="60"/>
      <w:ind w:left="432" w:hanging="432"/>
    </w:pPr>
    <w:rPr>
      <w:sz w:val="21"/>
      <w:szCs w:val="21"/>
    </w:rPr>
  </w:style>
  <w:style w:type="paragraph" w:customStyle="1" w:styleId="Default">
    <w:name w:val="Default"/>
    <w:basedOn w:val="Normalny"/>
    <w:qFormat/>
    <w:rsid w:val="00C8624A"/>
    <w:pPr>
      <w:autoSpaceDE w:val="0"/>
    </w:pPr>
    <w:rPr>
      <w:color w:val="000000"/>
    </w:rPr>
  </w:style>
  <w:style w:type="paragraph" w:customStyle="1" w:styleId="Tekstpodstawowy23">
    <w:name w:val="Tekst podstawowy 23"/>
    <w:basedOn w:val="Normalny"/>
    <w:rsid w:val="00C8624A"/>
    <w:pPr>
      <w:widowControl w:val="0"/>
      <w:tabs>
        <w:tab w:val="left" w:pos="426"/>
      </w:tabs>
    </w:pPr>
    <w:rPr>
      <w:rFonts w:eastAsia="Lucida Sans Unicode"/>
    </w:rPr>
  </w:style>
  <w:style w:type="paragraph" w:customStyle="1" w:styleId="WW-Tekstpodstawowy21">
    <w:name w:val="WW-Tekst podstawowy 21"/>
    <w:basedOn w:val="Normalny"/>
    <w:rsid w:val="00C8624A"/>
    <w:pPr>
      <w:tabs>
        <w:tab w:val="left" w:pos="3118"/>
      </w:tabs>
      <w:jc w:val="center"/>
    </w:pPr>
    <w:rPr>
      <w:b/>
      <w:sz w:val="22"/>
    </w:rPr>
  </w:style>
  <w:style w:type="paragraph" w:customStyle="1" w:styleId="pkt">
    <w:name w:val="pkt"/>
    <w:basedOn w:val="Normalny"/>
    <w:rsid w:val="00C8624A"/>
    <w:pPr>
      <w:spacing w:before="60" w:after="60"/>
      <w:ind w:left="851" w:hanging="295"/>
      <w:jc w:val="both"/>
    </w:pPr>
  </w:style>
  <w:style w:type="paragraph" w:customStyle="1" w:styleId="pkt1">
    <w:name w:val="pkt1"/>
    <w:basedOn w:val="pkt"/>
    <w:rsid w:val="00C8624A"/>
    <w:pPr>
      <w:tabs>
        <w:tab w:val="num" w:pos="708"/>
      </w:tabs>
      <w:ind w:left="850" w:hanging="425"/>
    </w:pPr>
  </w:style>
  <w:style w:type="paragraph" w:customStyle="1" w:styleId="Bezodstpw1">
    <w:name w:val="Bez odstępów1"/>
    <w:rsid w:val="00C8624A"/>
    <w:pPr>
      <w:suppressAutoHyphens/>
    </w:pPr>
    <w:rPr>
      <w:kern w:val="1"/>
      <w:lang w:eastAsia="zh-CN"/>
    </w:rPr>
  </w:style>
  <w:style w:type="paragraph" w:customStyle="1" w:styleId="Styl1">
    <w:name w:val="Styl1"/>
    <w:basedOn w:val="Normalny"/>
    <w:rsid w:val="00C8624A"/>
    <w:pPr>
      <w:widowControl w:val="0"/>
      <w:spacing w:before="240"/>
      <w:jc w:val="both"/>
    </w:pPr>
    <w:rPr>
      <w:rFonts w:ascii="Arial" w:hAnsi="Arial" w:cs="Arial"/>
    </w:rPr>
  </w:style>
  <w:style w:type="paragraph" w:customStyle="1" w:styleId="NormalnyArialNarrow">
    <w:name w:val="Normalny + Arial Narrow"/>
    <w:aliases w:val="11 pt"/>
    <w:basedOn w:val="Normalny"/>
    <w:rsid w:val="00C8624A"/>
    <w:pPr>
      <w:jc w:val="both"/>
    </w:pPr>
    <w:rPr>
      <w:rFonts w:ascii="Arial Narrow" w:hAnsi="Arial Narrow" w:cs="Arial Narrow"/>
      <w:sz w:val="22"/>
      <w:szCs w:val="22"/>
    </w:rPr>
  </w:style>
  <w:style w:type="paragraph" w:customStyle="1" w:styleId="Akapitzlist1">
    <w:name w:val="Akapit z listą1"/>
    <w:basedOn w:val="Normalny"/>
    <w:rsid w:val="00C8624A"/>
    <w:pPr>
      <w:spacing w:after="160" w:line="252" w:lineRule="auto"/>
      <w:ind w:left="720"/>
    </w:pPr>
    <w:rPr>
      <w:rFonts w:ascii="Calibri" w:eastAsia="Calibri" w:hAnsi="Calibri" w:cs="Calibri"/>
      <w:sz w:val="22"/>
      <w:szCs w:val="22"/>
    </w:rPr>
  </w:style>
  <w:style w:type="paragraph" w:customStyle="1" w:styleId="Tekstpodstawowy22">
    <w:name w:val="Tekst podstawowy 22"/>
    <w:basedOn w:val="Normalny"/>
    <w:rsid w:val="00C8624A"/>
    <w:pPr>
      <w:tabs>
        <w:tab w:val="left" w:pos="426"/>
      </w:tabs>
    </w:pPr>
    <w:rPr>
      <w:lang w:bidi="hi-IN"/>
    </w:rPr>
  </w:style>
  <w:style w:type="paragraph" w:customStyle="1" w:styleId="Standard">
    <w:name w:val="Standard"/>
    <w:qFormat/>
    <w:rsid w:val="00C8624A"/>
    <w:pPr>
      <w:widowControl w:val="0"/>
      <w:suppressAutoHyphens/>
      <w:textAlignment w:val="baseline"/>
    </w:pPr>
    <w:rPr>
      <w:rFonts w:eastAsia="SimSun"/>
      <w:kern w:val="1"/>
      <w:sz w:val="24"/>
      <w:szCs w:val="24"/>
      <w:lang w:eastAsia="zh-CN" w:bidi="hi-IN"/>
    </w:rPr>
  </w:style>
  <w:style w:type="paragraph" w:customStyle="1" w:styleId="Textbody">
    <w:name w:val="Text body"/>
    <w:basedOn w:val="Standard"/>
    <w:rsid w:val="00C8624A"/>
    <w:pPr>
      <w:spacing w:after="120"/>
    </w:pPr>
  </w:style>
  <w:style w:type="paragraph" w:customStyle="1" w:styleId="Heading1">
    <w:name w:val="Heading 1"/>
    <w:basedOn w:val="Standard"/>
    <w:next w:val="Standard"/>
    <w:rsid w:val="00C8624A"/>
    <w:pPr>
      <w:keepNext/>
      <w:jc w:val="center"/>
    </w:pPr>
    <w:rPr>
      <w:rFonts w:eastAsia="Lucida Sans Unicode"/>
      <w:b/>
    </w:rPr>
  </w:style>
  <w:style w:type="paragraph" w:customStyle="1" w:styleId="TableContents">
    <w:name w:val="Table Contents"/>
    <w:basedOn w:val="Normalny"/>
    <w:rsid w:val="00C8624A"/>
    <w:pPr>
      <w:suppressLineNumbers/>
    </w:pPr>
    <w:rPr>
      <w:rFonts w:ascii="Arial Narrow" w:hAnsi="Arial Narrow" w:cs="Arial Narrow"/>
      <w:sz w:val="22"/>
    </w:rPr>
  </w:style>
  <w:style w:type="paragraph" w:customStyle="1" w:styleId="Tekstwstpniesformatowany">
    <w:name w:val="Tekst wstępnie sformatowany"/>
    <w:basedOn w:val="Normalny"/>
    <w:rsid w:val="00C8624A"/>
    <w:pPr>
      <w:widowControl w:val="0"/>
      <w:textAlignment w:val="baseline"/>
    </w:pPr>
    <w:rPr>
      <w:rFonts w:ascii="Courier New" w:eastAsia="NSimSun" w:hAnsi="Courier New" w:cs="Courier New"/>
      <w:lang w:bidi="hi-IN"/>
    </w:rPr>
  </w:style>
  <w:style w:type="paragraph" w:customStyle="1" w:styleId="ZnakZnakZnakZnakZnakZnakZnakZnakZnakZnakZnakZnakZnakZnakZnakZnak">
    <w:name w:val="Znak Znak Znak Znak Znak Znak Znak Znak Znak Znak Znak Znak Znak Znak Znak Znak"/>
    <w:basedOn w:val="Normalny"/>
    <w:rsid w:val="004C6F0A"/>
    <w:pPr>
      <w:suppressAutoHyphens w:val="0"/>
    </w:pPr>
    <w:rPr>
      <w:rFonts w:ascii="Arial" w:hAnsi="Arial" w:cs="Arial"/>
      <w:kern w:val="0"/>
      <w:lang w:eastAsia="pl-PL"/>
    </w:rPr>
  </w:style>
  <w:style w:type="character" w:customStyle="1" w:styleId="WW-Absatz-Standardschriftart11">
    <w:name w:val="WW-Absatz-Standardschriftart11"/>
    <w:rsid w:val="00FF5685"/>
  </w:style>
  <w:style w:type="character" w:customStyle="1" w:styleId="WW-Absatz-Standardschriftart111">
    <w:name w:val="WW-Absatz-Standardschriftart111"/>
    <w:rsid w:val="00FF5685"/>
  </w:style>
  <w:style w:type="character" w:customStyle="1" w:styleId="WW-Absatz-Standardschriftart1111">
    <w:name w:val="WW-Absatz-Standardschriftart1111"/>
    <w:rsid w:val="00FF5685"/>
  </w:style>
  <w:style w:type="character" w:customStyle="1" w:styleId="WW8Num107z1">
    <w:name w:val="WW8Num107z1"/>
    <w:rsid w:val="00FF5685"/>
    <w:rPr>
      <w:rFonts w:ascii="Courier New" w:hAnsi="Courier New" w:cs="Courier New"/>
    </w:rPr>
  </w:style>
  <w:style w:type="character" w:customStyle="1" w:styleId="WW-Absatz-Standardschriftart11111">
    <w:name w:val="WW-Absatz-Standardschriftart11111"/>
    <w:rsid w:val="00FF5685"/>
  </w:style>
  <w:style w:type="character" w:customStyle="1" w:styleId="WW-Absatz-Standardschriftart111111">
    <w:name w:val="WW-Absatz-Standardschriftart111111"/>
    <w:rsid w:val="00FF5685"/>
  </w:style>
  <w:style w:type="character" w:customStyle="1" w:styleId="WW-Absatz-Standardschriftart1111111">
    <w:name w:val="WW-Absatz-Standardschriftart1111111"/>
    <w:rsid w:val="00FF5685"/>
  </w:style>
  <w:style w:type="character" w:customStyle="1" w:styleId="WW-Absatz-Standardschriftart11111111">
    <w:name w:val="WW-Absatz-Standardschriftart11111111"/>
    <w:rsid w:val="00FF5685"/>
  </w:style>
  <w:style w:type="character" w:customStyle="1" w:styleId="WW-Absatz-Standardschriftart111111111">
    <w:name w:val="WW-Absatz-Standardschriftart111111111"/>
    <w:rsid w:val="00FF5685"/>
  </w:style>
  <w:style w:type="character" w:customStyle="1" w:styleId="WW-Absatz-Standardschriftart1111111111">
    <w:name w:val="WW-Absatz-Standardschriftart1111111111"/>
    <w:rsid w:val="00FF5685"/>
  </w:style>
  <w:style w:type="character" w:customStyle="1" w:styleId="WW-Absatz-Standardschriftart11111111111">
    <w:name w:val="WW-Absatz-Standardschriftart11111111111"/>
    <w:rsid w:val="00FF5685"/>
  </w:style>
  <w:style w:type="character" w:customStyle="1" w:styleId="WW-Absatz-Standardschriftart111111111111">
    <w:name w:val="WW-Absatz-Standardschriftart111111111111"/>
    <w:rsid w:val="00FF5685"/>
  </w:style>
  <w:style w:type="character" w:customStyle="1" w:styleId="WW-Absatz-Standardschriftart1111111111111">
    <w:name w:val="WW-Absatz-Standardschriftart1111111111111"/>
    <w:rsid w:val="00FF5685"/>
  </w:style>
  <w:style w:type="character" w:customStyle="1" w:styleId="WW-Absatz-Standardschriftart11111111111111">
    <w:name w:val="WW-Absatz-Standardschriftart11111111111111"/>
    <w:rsid w:val="00FF5685"/>
  </w:style>
  <w:style w:type="character" w:customStyle="1" w:styleId="WW-Absatz-Standardschriftart111111111111111">
    <w:name w:val="WW-Absatz-Standardschriftart111111111111111"/>
    <w:rsid w:val="00FF5685"/>
  </w:style>
  <w:style w:type="character" w:customStyle="1" w:styleId="WW8Num77z3">
    <w:name w:val="WW8Num77z3"/>
    <w:rsid w:val="00FF5685"/>
    <w:rPr>
      <w:rFonts w:ascii="Wingdings 2" w:hAnsi="Wingdings 2"/>
    </w:rPr>
  </w:style>
  <w:style w:type="character" w:customStyle="1" w:styleId="WW8Num78z3">
    <w:name w:val="WW8Num78z3"/>
    <w:rsid w:val="00FF5685"/>
    <w:rPr>
      <w:rFonts w:ascii="Wingdings 2" w:hAnsi="Wingdings 2"/>
    </w:rPr>
  </w:style>
  <w:style w:type="character" w:customStyle="1" w:styleId="WW8Num80z3">
    <w:name w:val="WW8Num80z3"/>
    <w:rsid w:val="00FF5685"/>
    <w:rPr>
      <w:rFonts w:ascii="Wingdings 2" w:hAnsi="Wingdings 2" w:cs="OpenSymbol"/>
    </w:rPr>
  </w:style>
  <w:style w:type="character" w:customStyle="1" w:styleId="WW8Num82z3">
    <w:name w:val="WW8Num82z3"/>
    <w:rsid w:val="00FF5685"/>
    <w:rPr>
      <w:rFonts w:ascii="Wingdings 2" w:hAnsi="Wingdings 2"/>
    </w:rPr>
  </w:style>
  <w:style w:type="character" w:customStyle="1" w:styleId="WW8Num84z3">
    <w:name w:val="WW8Num84z3"/>
    <w:rsid w:val="00FF5685"/>
    <w:rPr>
      <w:rFonts w:ascii="Wingdings 2" w:hAnsi="Wingdings 2"/>
    </w:rPr>
  </w:style>
  <w:style w:type="character" w:customStyle="1" w:styleId="WW8Num107z2">
    <w:name w:val="WW8Num107z2"/>
    <w:rsid w:val="00FF5685"/>
    <w:rPr>
      <w:rFonts w:ascii="Wingdings" w:hAnsi="Wingdings"/>
    </w:rPr>
  </w:style>
  <w:style w:type="character" w:customStyle="1" w:styleId="WW-Absatz-Standardschriftart1111111111111111">
    <w:name w:val="WW-Absatz-Standardschriftart1111111111111111"/>
    <w:rsid w:val="00FF5685"/>
  </w:style>
  <w:style w:type="character" w:customStyle="1" w:styleId="WW-Absatz-Standardschriftart11111111111111111">
    <w:name w:val="WW-Absatz-Standardschriftart11111111111111111"/>
    <w:rsid w:val="00FF5685"/>
  </w:style>
  <w:style w:type="character" w:customStyle="1" w:styleId="WW-Absatz-Standardschriftart111111111111111111">
    <w:name w:val="WW-Absatz-Standardschriftart111111111111111111"/>
    <w:rsid w:val="00FF5685"/>
  </w:style>
  <w:style w:type="character" w:customStyle="1" w:styleId="WW-Absatz-Standardschriftart1111111111111111111">
    <w:name w:val="WW-Absatz-Standardschriftart1111111111111111111"/>
    <w:rsid w:val="00FF5685"/>
  </w:style>
  <w:style w:type="character" w:customStyle="1" w:styleId="WW-Absatz-Standardschriftart11111111111111111111">
    <w:name w:val="WW-Absatz-Standardschriftart11111111111111111111"/>
    <w:rsid w:val="00FF5685"/>
  </w:style>
  <w:style w:type="character" w:customStyle="1" w:styleId="WW-Absatz-Standardschriftart111111111111111111111">
    <w:name w:val="WW-Absatz-Standardschriftart111111111111111111111"/>
    <w:rsid w:val="00FF5685"/>
  </w:style>
  <w:style w:type="character" w:customStyle="1" w:styleId="WW-Absatz-Standardschriftart1111111111111111111111">
    <w:name w:val="WW-Absatz-Standardschriftart1111111111111111111111"/>
    <w:rsid w:val="00FF5685"/>
  </w:style>
  <w:style w:type="character" w:customStyle="1" w:styleId="WW-Absatz-Standardschriftart11111111111111111111111">
    <w:name w:val="WW-Absatz-Standardschriftart11111111111111111111111"/>
    <w:rsid w:val="00FF5685"/>
  </w:style>
  <w:style w:type="character" w:customStyle="1" w:styleId="WW8Num79z3">
    <w:name w:val="WW8Num79z3"/>
    <w:rsid w:val="00FF5685"/>
    <w:rPr>
      <w:rFonts w:ascii="Wingdings 2" w:hAnsi="Wingdings 2"/>
    </w:rPr>
  </w:style>
  <w:style w:type="paragraph" w:customStyle="1" w:styleId="Standarduser">
    <w:name w:val="Standard (user)"/>
    <w:rsid w:val="00985346"/>
    <w:pPr>
      <w:suppressAutoHyphens/>
      <w:textAlignment w:val="baseline"/>
    </w:pPr>
    <w:rPr>
      <w:rFonts w:eastAsia="SimSun"/>
      <w:kern w:val="1"/>
      <w:sz w:val="24"/>
      <w:szCs w:val="24"/>
      <w:lang w:eastAsia="hi-IN" w:bidi="hi-IN"/>
    </w:rPr>
  </w:style>
  <w:style w:type="character" w:customStyle="1" w:styleId="WW-Absatz-Standardschriftart111111111111111111111111">
    <w:name w:val="WW-Absatz-Standardschriftart111111111111111111111111"/>
    <w:rsid w:val="00A06D89"/>
  </w:style>
  <w:style w:type="character" w:customStyle="1" w:styleId="WW-Absatz-Standardschriftart1111111111111111111111111">
    <w:name w:val="WW-Absatz-Standardschriftart1111111111111111111111111"/>
    <w:rsid w:val="00A06D89"/>
  </w:style>
  <w:style w:type="character" w:customStyle="1" w:styleId="WW-Absatz-Standardschriftart11111111111111111111111111">
    <w:name w:val="WW-Absatz-Standardschriftart11111111111111111111111111"/>
    <w:rsid w:val="00A06D89"/>
  </w:style>
  <w:style w:type="character" w:customStyle="1" w:styleId="WW-Absatz-Standardschriftart111111111111111111111111111">
    <w:name w:val="WW-Absatz-Standardschriftart111111111111111111111111111"/>
    <w:rsid w:val="00A06D89"/>
  </w:style>
  <w:style w:type="character" w:customStyle="1" w:styleId="WW-Absatz-Standardschriftart1111111111111111111111111111">
    <w:name w:val="WW-Absatz-Standardschriftart1111111111111111111111111111"/>
    <w:rsid w:val="00A06D89"/>
  </w:style>
  <w:style w:type="character" w:customStyle="1" w:styleId="WW-Absatz-Standardschriftart11111111111111111111111111111">
    <w:name w:val="WW-Absatz-Standardschriftart11111111111111111111111111111"/>
    <w:rsid w:val="00A06D89"/>
  </w:style>
  <w:style w:type="character" w:customStyle="1" w:styleId="WW-Absatz-Standardschriftart111111111111111111111111111111">
    <w:name w:val="WW-Absatz-Standardschriftart111111111111111111111111111111"/>
    <w:rsid w:val="00A06D89"/>
  </w:style>
  <w:style w:type="character" w:customStyle="1" w:styleId="WW-Absatz-Standardschriftart1111111111111111111111111111111">
    <w:name w:val="WW-Absatz-Standardschriftart1111111111111111111111111111111"/>
    <w:rsid w:val="00A06D89"/>
  </w:style>
  <w:style w:type="character" w:customStyle="1" w:styleId="WW-Absatz-Standardschriftart11111111111111111111111111111111">
    <w:name w:val="WW-Absatz-Standardschriftart11111111111111111111111111111111"/>
    <w:rsid w:val="00A06D89"/>
  </w:style>
  <w:style w:type="character" w:customStyle="1" w:styleId="WW-Absatz-Standardschriftart111111111111111111111111111111111">
    <w:name w:val="WW-Absatz-Standardschriftart111111111111111111111111111111111"/>
    <w:rsid w:val="00A06D89"/>
  </w:style>
  <w:style w:type="character" w:customStyle="1" w:styleId="WW-Absatz-Standardschriftart1111111111111111111111111111111111">
    <w:name w:val="WW-Absatz-Standardschriftart1111111111111111111111111111111111"/>
    <w:rsid w:val="00A06D89"/>
  </w:style>
  <w:style w:type="character" w:customStyle="1" w:styleId="WW-Absatz-Standardschriftart11111111111111111111111111111111111">
    <w:name w:val="WW-Absatz-Standardschriftart11111111111111111111111111111111111"/>
    <w:rsid w:val="00A06D89"/>
  </w:style>
  <w:style w:type="character" w:customStyle="1" w:styleId="WW-Absatz-Standardschriftart111111111111111111111111111111111111">
    <w:name w:val="WW-Absatz-Standardschriftart111111111111111111111111111111111111"/>
    <w:rsid w:val="00A06D89"/>
  </w:style>
  <w:style w:type="character" w:customStyle="1" w:styleId="WW-Absatz-Standardschriftart1111111111111111111111111111111111111">
    <w:name w:val="WW-Absatz-Standardschriftart1111111111111111111111111111111111111"/>
    <w:rsid w:val="00A06D89"/>
  </w:style>
  <w:style w:type="character" w:customStyle="1" w:styleId="WW-Absatz-Standardschriftart11111111111111111111111111111111111111">
    <w:name w:val="WW-Absatz-Standardschriftart11111111111111111111111111111111111111"/>
    <w:rsid w:val="00A06D89"/>
  </w:style>
  <w:style w:type="character" w:customStyle="1" w:styleId="WW-Absatz-Standardschriftart111111111111111111111111111111111111111">
    <w:name w:val="WW-Absatz-Standardschriftart111111111111111111111111111111111111111"/>
    <w:rsid w:val="00A06D89"/>
  </w:style>
  <w:style w:type="character" w:customStyle="1" w:styleId="WW-Absatz-Standardschriftart1111111111111111111111111111111111111111">
    <w:name w:val="WW-Absatz-Standardschriftart1111111111111111111111111111111111111111"/>
    <w:rsid w:val="00A06D89"/>
  </w:style>
  <w:style w:type="character" w:customStyle="1" w:styleId="WW-Absatz-Standardschriftart11111111111111111111111111111111111111111">
    <w:name w:val="WW-Absatz-Standardschriftart11111111111111111111111111111111111111111"/>
    <w:rsid w:val="00A06D89"/>
  </w:style>
  <w:style w:type="character" w:customStyle="1" w:styleId="WW-Absatz-Standardschriftart111111111111111111111111111111111111111111">
    <w:name w:val="WW-Absatz-Standardschriftart111111111111111111111111111111111111111111"/>
    <w:rsid w:val="00A06D89"/>
  </w:style>
  <w:style w:type="character" w:customStyle="1" w:styleId="WW-Absatz-Standardschriftart1111111111111111111111111111111111111111111">
    <w:name w:val="WW-Absatz-Standardschriftart1111111111111111111111111111111111111111111"/>
    <w:rsid w:val="00A06D89"/>
  </w:style>
  <w:style w:type="character" w:customStyle="1" w:styleId="WW-Absatz-Standardschriftart11111111111111111111111111111111111111111111">
    <w:name w:val="WW-Absatz-Standardschriftart11111111111111111111111111111111111111111111"/>
    <w:rsid w:val="00A06D89"/>
  </w:style>
  <w:style w:type="character" w:customStyle="1" w:styleId="WW-Absatz-Standardschriftart111111111111111111111111111111111111111111111">
    <w:name w:val="WW-Absatz-Standardschriftart111111111111111111111111111111111111111111111"/>
    <w:rsid w:val="00A06D89"/>
  </w:style>
  <w:style w:type="character" w:customStyle="1" w:styleId="WW-Absatz-Standardschriftart1111111111111111111111111111111111111111111111">
    <w:name w:val="WW-Absatz-Standardschriftart1111111111111111111111111111111111111111111111"/>
    <w:rsid w:val="00A06D89"/>
  </w:style>
  <w:style w:type="character" w:customStyle="1" w:styleId="WW-Absatz-Standardschriftart11111111111111111111111111111111111111111111111">
    <w:name w:val="WW-Absatz-Standardschriftart11111111111111111111111111111111111111111111111"/>
    <w:rsid w:val="00A06D89"/>
  </w:style>
  <w:style w:type="character" w:customStyle="1" w:styleId="WW-Absatz-Standardschriftart111111111111111111111111111111111111111111111111">
    <w:name w:val="WW-Absatz-Standardschriftart111111111111111111111111111111111111111111111111"/>
    <w:rsid w:val="00A06D89"/>
  </w:style>
  <w:style w:type="character" w:customStyle="1" w:styleId="WW-Absatz-Standardschriftart1111111111111111111111111111111111111111111111111">
    <w:name w:val="WW-Absatz-Standardschriftart1111111111111111111111111111111111111111111111111"/>
    <w:rsid w:val="00A06D89"/>
  </w:style>
  <w:style w:type="character" w:customStyle="1" w:styleId="WW-Absatz-Standardschriftart11111111111111111111111111111111111111111111111111">
    <w:name w:val="WW-Absatz-Standardschriftart11111111111111111111111111111111111111111111111111"/>
    <w:rsid w:val="00A06D89"/>
  </w:style>
  <w:style w:type="character" w:customStyle="1" w:styleId="WW-Absatz-Standardschriftart111111111111111111111111111111111111111111111111111">
    <w:name w:val="WW-Absatz-Standardschriftart111111111111111111111111111111111111111111111111111"/>
    <w:rsid w:val="00A06D89"/>
  </w:style>
  <w:style w:type="character" w:customStyle="1" w:styleId="WW-Absatz-Standardschriftart1111111111111111111111111111111111111111111111111111">
    <w:name w:val="WW-Absatz-Standardschriftart1111111111111111111111111111111111111111111111111111"/>
    <w:rsid w:val="00A06D89"/>
  </w:style>
  <w:style w:type="character" w:customStyle="1" w:styleId="WW-Absatz-Standardschriftart11111111111111111111111111111111111111111111111111111">
    <w:name w:val="WW-Absatz-Standardschriftart11111111111111111111111111111111111111111111111111111"/>
    <w:rsid w:val="00A06D89"/>
  </w:style>
  <w:style w:type="character" w:customStyle="1" w:styleId="WW-Absatz-Standardschriftart111111111111111111111111111111111111111111111111111111">
    <w:name w:val="WW-Absatz-Standardschriftart111111111111111111111111111111111111111111111111111111"/>
    <w:rsid w:val="00A06D89"/>
  </w:style>
  <w:style w:type="character" w:customStyle="1" w:styleId="WW-Absatz-Standardschriftart1111111111111111111111111111111111111111111111111111111">
    <w:name w:val="WW-Absatz-Standardschriftart1111111111111111111111111111111111111111111111111111111"/>
    <w:rsid w:val="00A06D89"/>
  </w:style>
  <w:style w:type="character" w:customStyle="1" w:styleId="WW-Absatz-Standardschriftart11111111111111111111111111111111111111111111111111111111">
    <w:name w:val="WW-Absatz-Standardschriftart11111111111111111111111111111111111111111111111111111111"/>
    <w:rsid w:val="00A06D89"/>
  </w:style>
  <w:style w:type="character" w:customStyle="1" w:styleId="WW-Absatz-Standardschriftart111111111111111111111111111111111111111111111111111111111">
    <w:name w:val="WW-Absatz-Standardschriftart111111111111111111111111111111111111111111111111111111111"/>
    <w:rsid w:val="00A06D89"/>
  </w:style>
  <w:style w:type="character" w:customStyle="1" w:styleId="WW-Absatz-Standardschriftart1111111111111111111111111111111111111111111111111111111111">
    <w:name w:val="WW-Absatz-Standardschriftart1111111111111111111111111111111111111111111111111111111111"/>
    <w:rsid w:val="00A06D89"/>
  </w:style>
  <w:style w:type="character" w:customStyle="1" w:styleId="WW-Absatz-Standardschriftart11111111111111111111111111111111111111111111111111111111111">
    <w:name w:val="WW-Absatz-Standardschriftart11111111111111111111111111111111111111111111111111111111111"/>
    <w:rsid w:val="00A06D89"/>
  </w:style>
  <w:style w:type="character" w:customStyle="1" w:styleId="WW-Absatz-Standardschriftart111111111111111111111111111111111111111111111111111111111111">
    <w:name w:val="WW-Absatz-Standardschriftart111111111111111111111111111111111111111111111111111111111111"/>
    <w:rsid w:val="00A06D89"/>
  </w:style>
  <w:style w:type="character" w:customStyle="1" w:styleId="WW-Absatz-Standardschriftart1111111111111111111111111111111111111111111111111111111111111">
    <w:name w:val="WW-Absatz-Standardschriftart1111111111111111111111111111111111111111111111111111111111111"/>
    <w:rsid w:val="00A06D89"/>
  </w:style>
  <w:style w:type="character" w:customStyle="1" w:styleId="WW-Absatz-Standardschriftart11111111111111111111111111111111111111111111111111111111111111">
    <w:name w:val="WW-Absatz-Standardschriftart11111111111111111111111111111111111111111111111111111111111111"/>
    <w:rsid w:val="00A06D89"/>
  </w:style>
  <w:style w:type="character" w:customStyle="1" w:styleId="WW-Absatz-Standardschriftart111111111111111111111111111111111111111111111111111111111111111">
    <w:name w:val="WW-Absatz-Standardschriftart111111111111111111111111111111111111111111111111111111111111111"/>
    <w:rsid w:val="00A06D89"/>
  </w:style>
  <w:style w:type="character" w:styleId="Uwydatnienie">
    <w:name w:val="Emphasis"/>
    <w:qFormat/>
    <w:rsid w:val="00A06D89"/>
    <w:rPr>
      <w:i/>
      <w:iCs/>
    </w:rPr>
  </w:style>
  <w:style w:type="paragraph" w:styleId="Tekstpodstawowy2">
    <w:name w:val="Body Text 2"/>
    <w:basedOn w:val="Normalny"/>
    <w:link w:val="Tekstpodstawowy2Znak1"/>
    <w:uiPriority w:val="99"/>
    <w:rsid w:val="008C7598"/>
    <w:pPr>
      <w:spacing w:after="120" w:line="480" w:lineRule="auto"/>
    </w:pPr>
  </w:style>
  <w:style w:type="character" w:customStyle="1" w:styleId="Tekstpodstawowy2Znak1">
    <w:name w:val="Tekst podstawowy 2 Znak1"/>
    <w:basedOn w:val="Domylnaczcionkaakapitu"/>
    <w:link w:val="Tekstpodstawowy2"/>
    <w:uiPriority w:val="99"/>
    <w:rsid w:val="008C7598"/>
    <w:rPr>
      <w:kern w:val="1"/>
      <w:sz w:val="24"/>
      <w:szCs w:val="24"/>
      <w:lang w:eastAsia="zh-CN"/>
    </w:rPr>
  </w:style>
  <w:style w:type="character" w:customStyle="1" w:styleId="WW8Num77z4">
    <w:name w:val="WW8Num77z4"/>
    <w:rsid w:val="00343752"/>
  </w:style>
  <w:style w:type="character" w:customStyle="1" w:styleId="WW8Num77z5">
    <w:name w:val="WW8Num77z5"/>
    <w:rsid w:val="00343752"/>
  </w:style>
  <w:style w:type="character" w:customStyle="1" w:styleId="WW8Num77z6">
    <w:name w:val="WW8Num77z6"/>
    <w:rsid w:val="00343752"/>
  </w:style>
  <w:style w:type="character" w:customStyle="1" w:styleId="WW8Num77z7">
    <w:name w:val="WW8Num77z7"/>
    <w:rsid w:val="00343752"/>
  </w:style>
  <w:style w:type="character" w:customStyle="1" w:styleId="WW8Num77z8">
    <w:name w:val="WW8Num77z8"/>
    <w:rsid w:val="00343752"/>
  </w:style>
  <w:style w:type="character" w:customStyle="1" w:styleId="WW8Num81z3">
    <w:name w:val="WW8Num81z3"/>
    <w:rsid w:val="00343752"/>
    <w:rPr>
      <w:rFonts w:ascii="Wingdings 2" w:hAnsi="Wingdings 2" w:cs="OpenSymbol"/>
    </w:rPr>
  </w:style>
  <w:style w:type="character" w:customStyle="1" w:styleId="WW8Num93z3">
    <w:name w:val="WW8Num93z3"/>
    <w:rsid w:val="00343752"/>
    <w:rPr>
      <w:rFonts w:ascii="Wingdings 2" w:hAnsi="Wingdings 2" w:cs="OpenSymbol"/>
    </w:rPr>
  </w:style>
  <w:style w:type="character" w:customStyle="1" w:styleId="WW8Num112z2">
    <w:name w:val="WW8Num112z2"/>
    <w:rsid w:val="00343752"/>
    <w:rPr>
      <w:rFonts w:ascii="Symbol" w:eastAsia="Batang" w:hAnsi="Symbol" w:cs="Symbol"/>
      <w:i w:val="0"/>
      <w:sz w:val="22"/>
      <w:szCs w:val="22"/>
    </w:rPr>
  </w:style>
  <w:style w:type="character" w:customStyle="1" w:styleId="WW8Num112z3">
    <w:name w:val="WW8Num112z3"/>
    <w:rsid w:val="00343752"/>
    <w:rPr>
      <w:rFonts w:ascii="Wingdings 2" w:hAnsi="Wingdings 2" w:cs="OpenSymbol"/>
    </w:rPr>
  </w:style>
  <w:style w:type="character" w:customStyle="1" w:styleId="WW8Num122z1">
    <w:name w:val="WW8Num122z1"/>
    <w:rsid w:val="00343752"/>
    <w:rPr>
      <w:rFonts w:ascii="OpenSymbol" w:hAnsi="OpenSymbol" w:cs="OpenSymbol"/>
    </w:rPr>
  </w:style>
  <w:style w:type="character" w:customStyle="1" w:styleId="WW8Num122z2">
    <w:name w:val="WW8Num122z2"/>
    <w:rsid w:val="00343752"/>
    <w:rPr>
      <w:rFonts w:ascii="Symbol" w:eastAsia="Batang" w:hAnsi="Symbol" w:cs="Symbol"/>
      <w:i w:val="0"/>
      <w:sz w:val="22"/>
      <w:szCs w:val="22"/>
    </w:rPr>
  </w:style>
  <w:style w:type="character" w:customStyle="1" w:styleId="WW8Num122z3">
    <w:name w:val="WW8Num122z3"/>
    <w:rsid w:val="00343752"/>
    <w:rPr>
      <w:rFonts w:ascii="Wingdings 2" w:hAnsi="Wingdings 2" w:cs="OpenSymbol"/>
    </w:rPr>
  </w:style>
  <w:style w:type="paragraph" w:customStyle="1" w:styleId="Normalny1">
    <w:name w:val="Normalny1"/>
    <w:rsid w:val="006C1681"/>
    <w:pPr>
      <w:widowControl w:val="0"/>
      <w:suppressAutoHyphens/>
    </w:pPr>
    <w:rPr>
      <w:rFonts w:ascii="Liberation Serif" w:eastAsia="SimSun" w:hAnsi="Liberation Serif" w:cs="Mangal"/>
      <w:sz w:val="24"/>
      <w:szCs w:val="24"/>
      <w:lang w:eastAsia="zh-CN" w:bidi="hi-IN"/>
    </w:rPr>
  </w:style>
  <w:style w:type="character" w:customStyle="1" w:styleId="WW-Domylnaczcionkaakapitu">
    <w:name w:val="WW-Domyślna czcionka akapitu"/>
    <w:rsid w:val="00EF5ED5"/>
  </w:style>
  <w:style w:type="paragraph" w:customStyle="1" w:styleId="Trenum">
    <w:name w:val="Treść num."/>
    <w:basedOn w:val="Normalny"/>
    <w:rsid w:val="009576B4"/>
    <w:pPr>
      <w:tabs>
        <w:tab w:val="num" w:pos="0"/>
      </w:tabs>
      <w:suppressAutoHyphens w:val="0"/>
      <w:spacing w:after="120" w:line="300" w:lineRule="auto"/>
      <w:ind w:left="340" w:hanging="340"/>
      <w:jc w:val="both"/>
    </w:pPr>
    <w:rPr>
      <w:kern w:val="0"/>
      <w:szCs w:val="20"/>
      <w:lang w:eastAsia="pl-PL"/>
    </w:rPr>
  </w:style>
  <w:style w:type="paragraph" w:customStyle="1" w:styleId="Domylne">
    <w:name w:val="Domyślne"/>
    <w:rsid w:val="009576B4"/>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paragraph" w:styleId="Tekstprzypisudolnego">
    <w:name w:val="footnote text"/>
    <w:basedOn w:val="Normalny"/>
    <w:link w:val="TekstprzypisudolnegoZnak"/>
    <w:uiPriority w:val="99"/>
    <w:rsid w:val="009576B4"/>
    <w:pPr>
      <w:suppressAutoHyphens w:val="0"/>
      <w:autoSpaceDN w:val="0"/>
    </w:pPr>
    <w:rPr>
      <w:kern w:val="0"/>
      <w:sz w:val="20"/>
      <w:szCs w:val="20"/>
      <w:lang w:eastAsia="pl-PL"/>
    </w:rPr>
  </w:style>
  <w:style w:type="character" w:customStyle="1" w:styleId="TekstprzypisudolnegoZnak">
    <w:name w:val="Tekst przypisu dolnego Znak"/>
    <w:basedOn w:val="Domylnaczcionkaakapitu"/>
    <w:link w:val="Tekstprzypisudolnego"/>
    <w:uiPriority w:val="99"/>
    <w:rsid w:val="009576B4"/>
  </w:style>
  <w:style w:type="character" w:customStyle="1" w:styleId="ZwykytekstZnak1">
    <w:name w:val="Zwykły tekst Znak1"/>
    <w:basedOn w:val="Domylnaczcionkaakapitu"/>
    <w:link w:val="Zwykytekst"/>
    <w:rsid w:val="00D03C97"/>
    <w:rPr>
      <w:rFonts w:ascii="Courier New" w:hAnsi="Courier New" w:cs="Courier New"/>
      <w:kern w:val="1"/>
      <w:lang w:eastAsia="zh-CN"/>
    </w:rPr>
  </w:style>
  <w:style w:type="paragraph" w:customStyle="1" w:styleId="default0">
    <w:name w:val="default"/>
    <w:basedOn w:val="Normalny"/>
    <w:rsid w:val="00E85D13"/>
    <w:pPr>
      <w:suppressAutoHyphens w:val="0"/>
      <w:spacing w:before="100" w:beforeAutospacing="1" w:after="100" w:afterAutospacing="1"/>
    </w:pPr>
    <w:rPr>
      <w:kern w:val="0"/>
      <w:lang w:eastAsia="pl-PL"/>
    </w:rPr>
  </w:style>
  <w:style w:type="character" w:customStyle="1" w:styleId="has-pretty-child">
    <w:name w:val="has-pretty-child"/>
    <w:basedOn w:val="Domylnaczcionkaakapitu1"/>
    <w:rsid w:val="001A6CD5"/>
  </w:style>
  <w:style w:type="paragraph" w:styleId="Bezodstpw">
    <w:name w:val="No Spacing"/>
    <w:qFormat/>
    <w:rsid w:val="00542861"/>
    <w:pPr>
      <w:widowControl w:val="0"/>
      <w:suppressAutoHyphens/>
      <w:autoSpaceDE w:val="0"/>
    </w:pPr>
    <w:rPr>
      <w:rFonts w:ascii="Arial" w:eastAsia="Arial" w:hAnsi="Arial" w:cs="Arial"/>
      <w:kern w:val="1"/>
      <w:lang w:eastAsia="ar-SA"/>
    </w:rPr>
  </w:style>
  <w:style w:type="paragraph" w:styleId="Tekstpodstawowywcity3">
    <w:name w:val="Body Text Indent 3"/>
    <w:basedOn w:val="Normalny"/>
    <w:link w:val="Tekstpodstawowywcity3Znak1"/>
    <w:rsid w:val="00D039D4"/>
    <w:pPr>
      <w:spacing w:after="120"/>
      <w:ind w:left="283"/>
    </w:pPr>
    <w:rPr>
      <w:sz w:val="16"/>
      <w:szCs w:val="16"/>
    </w:rPr>
  </w:style>
  <w:style w:type="character" w:customStyle="1" w:styleId="Tekstpodstawowywcity3Znak1">
    <w:name w:val="Tekst podstawowy wcięty 3 Znak1"/>
    <w:basedOn w:val="Domylnaczcionkaakapitu"/>
    <w:link w:val="Tekstpodstawowywcity3"/>
    <w:rsid w:val="00D039D4"/>
    <w:rPr>
      <w:kern w:val="1"/>
      <w:sz w:val="16"/>
      <w:szCs w:val="16"/>
      <w:lang w:eastAsia="zh-CN"/>
    </w:rPr>
  </w:style>
  <w:style w:type="paragraph" w:styleId="Tekstpodstawowy3">
    <w:name w:val="Body Text 3"/>
    <w:basedOn w:val="Normalny"/>
    <w:link w:val="Tekstpodstawowy3Znak1"/>
    <w:rsid w:val="00CB70EC"/>
    <w:pPr>
      <w:spacing w:after="120"/>
    </w:pPr>
    <w:rPr>
      <w:sz w:val="16"/>
      <w:szCs w:val="16"/>
    </w:rPr>
  </w:style>
  <w:style w:type="character" w:customStyle="1" w:styleId="Tekstpodstawowy3Znak1">
    <w:name w:val="Tekst podstawowy 3 Znak1"/>
    <w:basedOn w:val="Domylnaczcionkaakapitu"/>
    <w:link w:val="Tekstpodstawowy3"/>
    <w:rsid w:val="00CB70EC"/>
    <w:rPr>
      <w:kern w:val="1"/>
      <w:sz w:val="16"/>
      <w:szCs w:val="16"/>
      <w:lang w:eastAsia="zh-CN"/>
    </w:rPr>
  </w:style>
  <w:style w:type="paragraph" w:customStyle="1" w:styleId="Akapitzlist10">
    <w:name w:val="Akapit z listą1"/>
    <w:basedOn w:val="Normalny"/>
    <w:uiPriority w:val="34"/>
    <w:qFormat/>
    <w:rsid w:val="00813AEC"/>
    <w:pPr>
      <w:spacing w:after="160" w:line="252" w:lineRule="auto"/>
      <w:ind w:left="720"/>
    </w:pPr>
    <w:rPr>
      <w:rFonts w:ascii="Calibri" w:eastAsia="Calibri" w:hAnsi="Calibri" w:cs="Calibri"/>
      <w:sz w:val="22"/>
      <w:szCs w:val="22"/>
    </w:rPr>
  </w:style>
  <w:style w:type="character" w:styleId="UyteHipercze">
    <w:name w:val="FollowedHyperlink"/>
    <w:basedOn w:val="Domylnaczcionkaakapitu"/>
    <w:uiPriority w:val="99"/>
    <w:unhideWhenUsed/>
    <w:rsid w:val="003D7E57"/>
    <w:rPr>
      <w:color w:val="800000"/>
      <w:u w:val="single"/>
    </w:rPr>
  </w:style>
  <w:style w:type="paragraph" w:customStyle="1" w:styleId="Annexetitre">
    <w:name w:val="Annexe titre"/>
    <w:basedOn w:val="Normalny"/>
    <w:next w:val="Normalny"/>
    <w:rsid w:val="00817680"/>
    <w:pPr>
      <w:suppressAutoHyphens w:val="0"/>
      <w:spacing w:before="120" w:after="120"/>
      <w:jc w:val="center"/>
    </w:pPr>
    <w:rPr>
      <w:rFonts w:eastAsia="Calibri"/>
      <w:b/>
      <w:kern w:val="0"/>
      <w:szCs w:val="22"/>
      <w:u w:val="single"/>
      <w:lang w:eastAsia="en-GB"/>
    </w:rPr>
  </w:style>
  <w:style w:type="paragraph" w:customStyle="1" w:styleId="Bezodstpw2">
    <w:name w:val="Bez odstępów2"/>
    <w:uiPriority w:val="1"/>
    <w:qFormat/>
    <w:rsid w:val="00043994"/>
  </w:style>
  <w:style w:type="character" w:styleId="Odwoaniedokomentarza">
    <w:name w:val="annotation reference"/>
    <w:basedOn w:val="Domylnaczcionkaakapitu"/>
    <w:rsid w:val="00126A39"/>
    <w:rPr>
      <w:sz w:val="16"/>
      <w:szCs w:val="16"/>
    </w:rPr>
  </w:style>
  <w:style w:type="paragraph" w:styleId="Tekstkomentarza">
    <w:name w:val="annotation text"/>
    <w:basedOn w:val="Normalny"/>
    <w:link w:val="TekstkomentarzaZnak"/>
    <w:rsid w:val="00126A39"/>
    <w:rPr>
      <w:sz w:val="20"/>
      <w:szCs w:val="20"/>
    </w:rPr>
  </w:style>
  <w:style w:type="character" w:customStyle="1" w:styleId="TekstkomentarzaZnak">
    <w:name w:val="Tekst komentarza Znak"/>
    <w:basedOn w:val="Domylnaczcionkaakapitu"/>
    <w:link w:val="Tekstkomentarza"/>
    <w:rsid w:val="00126A39"/>
    <w:rPr>
      <w:kern w:val="1"/>
      <w:lang w:eastAsia="zh-CN"/>
    </w:rPr>
  </w:style>
  <w:style w:type="paragraph" w:styleId="Tematkomentarza">
    <w:name w:val="annotation subject"/>
    <w:basedOn w:val="Tekstkomentarza"/>
    <w:next w:val="Tekstkomentarza"/>
    <w:link w:val="TematkomentarzaZnak"/>
    <w:rsid w:val="00126A39"/>
    <w:rPr>
      <w:b/>
      <w:bCs/>
    </w:rPr>
  </w:style>
  <w:style w:type="character" w:customStyle="1" w:styleId="TematkomentarzaZnak">
    <w:name w:val="Temat komentarza Znak"/>
    <w:basedOn w:val="TekstkomentarzaZnak"/>
    <w:link w:val="Tematkomentarza"/>
    <w:rsid w:val="00126A39"/>
    <w:rPr>
      <w:b/>
      <w:bCs/>
    </w:rPr>
  </w:style>
  <w:style w:type="paragraph" w:customStyle="1" w:styleId="TableContentsuser">
    <w:name w:val="Table Contents (user)"/>
    <w:basedOn w:val="Standarduser"/>
    <w:rsid w:val="008147F8"/>
    <w:pPr>
      <w:widowControl w:val="0"/>
      <w:suppressLineNumbers/>
    </w:pPr>
    <w:rPr>
      <w:rFonts w:cs="Mangal"/>
      <w:lang w:eastAsia="zh-CN"/>
    </w:rPr>
  </w:style>
  <w:style w:type="character" w:customStyle="1" w:styleId="Domylnaczcionkaakapitu6">
    <w:name w:val="Domyślna czcionka akapitu6"/>
    <w:rsid w:val="008147F8"/>
  </w:style>
  <w:style w:type="paragraph" w:customStyle="1" w:styleId="Bezodstpw3">
    <w:name w:val="Bez odstępów3"/>
    <w:uiPriority w:val="1"/>
    <w:qFormat/>
    <w:rsid w:val="00690EF5"/>
    <w:pPr>
      <w:suppressAutoHyphens/>
    </w:pPr>
    <w:rPr>
      <w:lang w:eastAsia="zh-CN"/>
    </w:rPr>
  </w:style>
  <w:style w:type="paragraph" w:customStyle="1" w:styleId="Akapitzlist2">
    <w:name w:val="Akapit z listą2"/>
    <w:basedOn w:val="Normalny"/>
    <w:rsid w:val="00141A69"/>
    <w:pPr>
      <w:spacing w:after="160" w:line="252" w:lineRule="auto"/>
      <w:ind w:left="720"/>
    </w:pPr>
    <w:rPr>
      <w:rFonts w:ascii="Calibri" w:eastAsia="Calibri" w:hAnsi="Calibri" w:cs="Calibri"/>
      <w:kern w:val="0"/>
      <w:sz w:val="22"/>
      <w:szCs w:val="22"/>
    </w:rPr>
  </w:style>
  <w:style w:type="character" w:customStyle="1" w:styleId="markedcontent">
    <w:name w:val="markedcontent"/>
    <w:basedOn w:val="Domylnaczcionkaakapitu"/>
    <w:rsid w:val="00CA0C23"/>
  </w:style>
  <w:style w:type="character" w:customStyle="1" w:styleId="WW8Num85z3">
    <w:name w:val="WW8Num85z3"/>
    <w:rsid w:val="00817A76"/>
    <w:rPr>
      <w:rFonts w:ascii="Wingdings 2" w:hAnsi="Wingdings 2" w:cs="OpenSymbol"/>
    </w:rPr>
  </w:style>
  <w:style w:type="character" w:customStyle="1" w:styleId="WW8Num87z3">
    <w:name w:val="WW8Num87z3"/>
    <w:rsid w:val="00817A76"/>
    <w:rPr>
      <w:rFonts w:ascii="Wingdings 2" w:hAnsi="Wingdings 2" w:cs="OpenSymbol"/>
    </w:rPr>
  </w:style>
  <w:style w:type="character" w:customStyle="1" w:styleId="WW8Num95z3">
    <w:name w:val="WW8Num95z3"/>
    <w:rsid w:val="00817A76"/>
    <w:rPr>
      <w:rFonts w:ascii="Wingdings 2" w:hAnsi="Wingdings 2" w:cs="OpenSymbol"/>
    </w:rPr>
  </w:style>
  <w:style w:type="character" w:customStyle="1" w:styleId="WW8Num96z3">
    <w:name w:val="WW8Num96z3"/>
    <w:rsid w:val="00817A76"/>
    <w:rPr>
      <w:rFonts w:ascii="Wingdings 2" w:hAnsi="Wingdings 2" w:cs="OpenSymbol"/>
    </w:rPr>
  </w:style>
  <w:style w:type="character" w:customStyle="1" w:styleId="WW8Num98z3">
    <w:name w:val="WW8Num98z3"/>
    <w:rsid w:val="00817A76"/>
    <w:rPr>
      <w:rFonts w:ascii="Wingdings 2" w:hAnsi="Wingdings 2" w:cs="OpenSymbol"/>
    </w:rPr>
  </w:style>
  <w:style w:type="character" w:customStyle="1" w:styleId="WW8Num100z3">
    <w:name w:val="WW8Num100z3"/>
    <w:rsid w:val="00817A76"/>
    <w:rPr>
      <w:rFonts w:ascii="Wingdings 2" w:hAnsi="Wingdings 2" w:cs="OpenSymbol"/>
    </w:rPr>
  </w:style>
  <w:style w:type="character" w:customStyle="1" w:styleId="WW8Num107z3">
    <w:name w:val="WW8Num107z3"/>
    <w:rsid w:val="00817A76"/>
    <w:rPr>
      <w:rFonts w:ascii="Wingdings 2" w:hAnsi="Wingdings 2" w:cs="OpenSymbol"/>
    </w:rPr>
  </w:style>
  <w:style w:type="character" w:customStyle="1" w:styleId="WW8Num113z1">
    <w:name w:val="WW8Num113z1"/>
    <w:rsid w:val="00817A76"/>
    <w:rPr>
      <w:rFonts w:ascii="Courier New" w:hAnsi="Courier New" w:cs="Courier New" w:hint="default"/>
    </w:rPr>
  </w:style>
  <w:style w:type="character" w:customStyle="1" w:styleId="WW8Num113z2">
    <w:name w:val="WW8Num113z2"/>
    <w:rsid w:val="00817A76"/>
    <w:rPr>
      <w:rFonts w:ascii="Wingdings" w:hAnsi="Wingdings" w:cs="Wingdings" w:hint="default"/>
    </w:rPr>
  </w:style>
  <w:style w:type="character" w:customStyle="1" w:styleId="WW8Num116z1">
    <w:name w:val="WW8Num116z1"/>
    <w:rsid w:val="00817A76"/>
    <w:rPr>
      <w:rFonts w:ascii="OpenSymbol" w:hAnsi="OpenSymbol" w:cs="OpenSymbol"/>
    </w:rPr>
  </w:style>
  <w:style w:type="character" w:customStyle="1" w:styleId="WW8Num116z3">
    <w:name w:val="WW8Num116z3"/>
    <w:rsid w:val="00817A76"/>
    <w:rPr>
      <w:rFonts w:ascii="Wingdings 2" w:hAnsi="Wingdings 2" w:cs="OpenSymbol"/>
    </w:rPr>
  </w:style>
  <w:style w:type="character" w:customStyle="1" w:styleId="BodyTextChar">
    <w:name w:val="Body Text Char"/>
    <w:basedOn w:val="Domylnaczcionkaakapitu1"/>
    <w:rsid w:val="00817A76"/>
    <w:rPr>
      <w:sz w:val="24"/>
      <w:lang w:val="pl-PL" w:bidi="ar-SA"/>
    </w:rPr>
  </w:style>
  <w:style w:type="table" w:styleId="Tabela-Siatka">
    <w:name w:val="Table Grid"/>
    <w:basedOn w:val="Standardowy"/>
    <w:uiPriority w:val="59"/>
    <w:rsid w:val="0084631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Odwoanieprzypisukocowego">
    <w:name w:val="endnote reference"/>
    <w:basedOn w:val="Domylnaczcionkaakapitu"/>
    <w:rsid w:val="002E2469"/>
    <w:rPr>
      <w:vertAlign w:val="superscript"/>
    </w:rPr>
  </w:style>
  <w:style w:type="character" w:customStyle="1" w:styleId="normal">
    <w:name w:val="normal"/>
    <w:basedOn w:val="Domylnaczcionkaakapitu"/>
    <w:rsid w:val="00517D57"/>
  </w:style>
  <w:style w:type="character" w:customStyle="1" w:styleId="Teksttreci2">
    <w:name w:val="Tekst treści (2)_"/>
    <w:basedOn w:val="Domylnaczcionkaakapitu"/>
    <w:link w:val="Teksttreci20"/>
    <w:rsid w:val="00C360DC"/>
    <w:rPr>
      <w:shd w:val="clear" w:color="auto" w:fill="FFFFFF"/>
    </w:rPr>
  </w:style>
  <w:style w:type="paragraph" w:customStyle="1" w:styleId="Teksttreci20">
    <w:name w:val="Tekst treści (2)"/>
    <w:basedOn w:val="Normalny"/>
    <w:link w:val="Teksttreci2"/>
    <w:rsid w:val="00C360DC"/>
    <w:pPr>
      <w:widowControl w:val="0"/>
      <w:shd w:val="clear" w:color="auto" w:fill="FFFFFF"/>
      <w:suppressAutoHyphens w:val="0"/>
      <w:spacing w:line="274" w:lineRule="exact"/>
      <w:ind w:hanging="480"/>
      <w:jc w:val="both"/>
    </w:pPr>
    <w:rPr>
      <w:kern w:val="0"/>
      <w:sz w:val="20"/>
      <w:szCs w:val="20"/>
      <w:lang w:eastAsia="pl-PL"/>
    </w:rPr>
  </w:style>
  <w:style w:type="paragraph" w:customStyle="1" w:styleId="ww-tekstpodstawowywcity20">
    <w:name w:val="ww-tekstpodstawowywcity2"/>
    <w:basedOn w:val="Normalny"/>
    <w:rsid w:val="00EB1B37"/>
    <w:pPr>
      <w:suppressAutoHyphens w:val="0"/>
      <w:spacing w:before="100" w:beforeAutospacing="1" w:after="100" w:afterAutospacing="1"/>
    </w:pPr>
    <w:rPr>
      <w:kern w:val="0"/>
      <w:lang w:eastAsia="pl-PL"/>
    </w:rPr>
  </w:style>
  <w:style w:type="paragraph" w:customStyle="1" w:styleId="western">
    <w:name w:val="western"/>
    <w:basedOn w:val="Normalny"/>
    <w:rsid w:val="00097BDA"/>
    <w:pPr>
      <w:suppressAutoHyphens w:val="0"/>
      <w:spacing w:before="100" w:beforeAutospacing="1" w:after="119"/>
    </w:pPr>
    <w:rPr>
      <w:color w:val="000000"/>
      <w:kern w:val="0"/>
      <w:lang w:eastAsia="pl-PL"/>
    </w:rPr>
  </w:style>
  <w:style w:type="character" w:customStyle="1" w:styleId="WW8Num92z2">
    <w:name w:val="WW8Num92z2"/>
    <w:rsid w:val="00400E06"/>
    <w:rPr>
      <w:rFonts w:ascii="Wingdings" w:hAnsi="Wingdings" w:cs="Wingdings"/>
    </w:rPr>
  </w:style>
  <w:style w:type="character" w:customStyle="1" w:styleId="WW8Num119z1">
    <w:name w:val="WW8Num119z1"/>
    <w:rsid w:val="00400E06"/>
    <w:rPr>
      <w:rFonts w:ascii="Courier New" w:hAnsi="Courier New" w:cs="Courier New"/>
    </w:rPr>
  </w:style>
  <w:style w:type="character" w:customStyle="1" w:styleId="WW8Num119z2">
    <w:name w:val="WW8Num119z2"/>
    <w:rsid w:val="00400E06"/>
    <w:rPr>
      <w:rFonts w:ascii="Wingdings" w:hAnsi="Wingdings" w:cs="Wingdings"/>
    </w:rPr>
  </w:style>
  <w:style w:type="character" w:customStyle="1" w:styleId="WW8Num124z1">
    <w:name w:val="WW8Num124z1"/>
    <w:rsid w:val="00400E06"/>
    <w:rPr>
      <w:rFonts w:ascii="Courier New" w:hAnsi="Courier New" w:cs="Courier New"/>
    </w:rPr>
  </w:style>
  <w:style w:type="character" w:customStyle="1" w:styleId="WW8Num124z2">
    <w:name w:val="WW8Num124z2"/>
    <w:rsid w:val="00400E06"/>
    <w:rPr>
      <w:rFonts w:ascii="Wingdings" w:hAnsi="Wingdings" w:cs="Wingdings"/>
    </w:rPr>
  </w:style>
  <w:style w:type="character" w:customStyle="1" w:styleId="WW8Num126z1">
    <w:name w:val="WW8Num126z1"/>
    <w:rsid w:val="00400E06"/>
    <w:rPr>
      <w:rFonts w:ascii="Courier New" w:hAnsi="Courier New" w:cs="Courier New"/>
    </w:rPr>
  </w:style>
  <w:style w:type="character" w:customStyle="1" w:styleId="WW8Num126z2">
    <w:name w:val="WW8Num126z2"/>
    <w:rsid w:val="00400E06"/>
    <w:rPr>
      <w:rFonts w:ascii="Wingdings" w:hAnsi="Wingdings" w:cs="Wingdings"/>
    </w:rPr>
  </w:style>
  <w:style w:type="character" w:customStyle="1" w:styleId="WW8Num126z3">
    <w:name w:val="WW8Num126z3"/>
    <w:rsid w:val="00400E06"/>
    <w:rPr>
      <w:rFonts w:ascii="Symbol" w:hAnsi="Symbol" w:cs="Symbol"/>
    </w:rPr>
  </w:style>
  <w:style w:type="character" w:customStyle="1" w:styleId="WW8Num127z0">
    <w:name w:val="WW8Num127z0"/>
    <w:rsid w:val="00400E06"/>
    <w:rPr>
      <w:rFonts w:ascii="Wingdings 2" w:hAnsi="Wingdings 2" w:cs="OpenSymbol"/>
    </w:rPr>
  </w:style>
  <w:style w:type="character" w:customStyle="1" w:styleId="WW8Num127z1">
    <w:name w:val="WW8Num127z1"/>
    <w:rsid w:val="00400E06"/>
    <w:rPr>
      <w:rFonts w:ascii="OpenSymbol" w:hAnsi="OpenSymbol" w:cs="OpenSymbol"/>
    </w:rPr>
  </w:style>
  <w:style w:type="character" w:customStyle="1" w:styleId="WW8Num128z0">
    <w:name w:val="WW8Num128z0"/>
    <w:rsid w:val="00400E06"/>
    <w:rPr>
      <w:rFonts w:ascii="Symbol" w:hAnsi="Symbol" w:cs="Symbol"/>
    </w:rPr>
  </w:style>
  <w:style w:type="character" w:customStyle="1" w:styleId="WW8Num128z1">
    <w:name w:val="WW8Num128z1"/>
    <w:rsid w:val="00400E06"/>
    <w:rPr>
      <w:rFonts w:ascii="Courier New" w:hAnsi="Courier New" w:cs="Courier New"/>
    </w:rPr>
  </w:style>
  <w:style w:type="character" w:customStyle="1" w:styleId="WW8Num128z2">
    <w:name w:val="WW8Num128z2"/>
    <w:rsid w:val="00400E06"/>
    <w:rPr>
      <w:rFonts w:ascii="Wingdings" w:hAnsi="Wingdings" w:cs="Wingdings"/>
    </w:rPr>
  </w:style>
  <w:style w:type="character" w:customStyle="1" w:styleId="WW8Num129z0">
    <w:name w:val="WW8Num129z0"/>
    <w:rsid w:val="00400E06"/>
    <w:rPr>
      <w:rFonts w:ascii="Symbol" w:hAnsi="Symbol" w:cs="Symbol"/>
    </w:rPr>
  </w:style>
  <w:style w:type="character" w:customStyle="1" w:styleId="WW8Num129z1">
    <w:name w:val="WW8Num129z1"/>
    <w:rsid w:val="00400E06"/>
    <w:rPr>
      <w:rFonts w:ascii="Courier New" w:hAnsi="Courier New" w:cs="Courier New"/>
    </w:rPr>
  </w:style>
  <w:style w:type="character" w:customStyle="1" w:styleId="WW8Num129z2">
    <w:name w:val="WW8Num129z2"/>
    <w:rsid w:val="00400E06"/>
    <w:rPr>
      <w:rFonts w:ascii="Wingdings" w:hAnsi="Wingdings" w:cs="Wingdings"/>
    </w:rPr>
  </w:style>
  <w:style w:type="character" w:customStyle="1" w:styleId="WW8Num130z0">
    <w:name w:val="WW8Num130z0"/>
    <w:rsid w:val="00400E06"/>
    <w:rPr>
      <w:rFonts w:ascii="Symbol" w:hAnsi="Symbol" w:cs="Symbol"/>
    </w:rPr>
  </w:style>
  <w:style w:type="character" w:customStyle="1" w:styleId="WW8Num130z1">
    <w:name w:val="WW8Num130z1"/>
    <w:rsid w:val="00400E06"/>
    <w:rPr>
      <w:rFonts w:ascii="Courier New" w:hAnsi="Courier New" w:cs="Courier New"/>
    </w:rPr>
  </w:style>
  <w:style w:type="character" w:customStyle="1" w:styleId="WW8Num130z2">
    <w:name w:val="WW8Num130z2"/>
    <w:rsid w:val="00400E06"/>
    <w:rPr>
      <w:rFonts w:ascii="Wingdings" w:hAnsi="Wingdings" w:cs="Wingdings"/>
    </w:rPr>
  </w:style>
  <w:style w:type="character" w:customStyle="1" w:styleId="WW8Num131z0">
    <w:name w:val="WW8Num131z0"/>
    <w:rsid w:val="00400E06"/>
    <w:rPr>
      <w:rFonts w:ascii="Symbol" w:hAnsi="Symbol" w:cs="Symbol"/>
    </w:rPr>
  </w:style>
  <w:style w:type="character" w:customStyle="1" w:styleId="WW8Num131z1">
    <w:name w:val="WW8Num131z1"/>
    <w:rsid w:val="00400E06"/>
    <w:rPr>
      <w:rFonts w:ascii="Courier New" w:hAnsi="Courier New" w:cs="Courier New"/>
    </w:rPr>
  </w:style>
  <w:style w:type="character" w:customStyle="1" w:styleId="WW8Num131z2">
    <w:name w:val="WW8Num131z2"/>
    <w:rsid w:val="00400E06"/>
    <w:rPr>
      <w:rFonts w:ascii="Wingdings" w:hAnsi="Wingdings" w:cs="Wingdings"/>
    </w:rPr>
  </w:style>
  <w:style w:type="character" w:customStyle="1" w:styleId="WW8Num132z0">
    <w:name w:val="WW8Num132z0"/>
    <w:rsid w:val="00400E06"/>
    <w:rPr>
      <w:rFonts w:ascii="Symbol" w:hAnsi="Symbol" w:cs="Symbol"/>
    </w:rPr>
  </w:style>
  <w:style w:type="character" w:customStyle="1" w:styleId="WW8Num132z1">
    <w:name w:val="WW8Num132z1"/>
    <w:rsid w:val="00400E06"/>
    <w:rPr>
      <w:rFonts w:ascii="Courier New" w:hAnsi="Courier New" w:cs="Courier New"/>
    </w:rPr>
  </w:style>
  <w:style w:type="character" w:customStyle="1" w:styleId="WW8Num132z2">
    <w:name w:val="WW8Num132z2"/>
    <w:rsid w:val="00400E06"/>
    <w:rPr>
      <w:rFonts w:ascii="Wingdings" w:hAnsi="Wingdings" w:cs="Wingdings"/>
    </w:rPr>
  </w:style>
  <w:style w:type="character" w:customStyle="1" w:styleId="WW8Num133z0">
    <w:name w:val="WW8Num133z0"/>
    <w:rsid w:val="00400E06"/>
    <w:rPr>
      <w:rFonts w:ascii="Symbol" w:hAnsi="Symbol" w:cs="Symbol"/>
    </w:rPr>
  </w:style>
  <w:style w:type="character" w:customStyle="1" w:styleId="WW8Num133z1">
    <w:name w:val="WW8Num133z1"/>
    <w:rsid w:val="00400E06"/>
    <w:rPr>
      <w:rFonts w:ascii="Courier New" w:hAnsi="Courier New" w:cs="Courier New"/>
    </w:rPr>
  </w:style>
  <w:style w:type="character" w:customStyle="1" w:styleId="WW8Num133z2">
    <w:name w:val="WW8Num133z2"/>
    <w:rsid w:val="00400E06"/>
    <w:rPr>
      <w:rFonts w:ascii="Wingdings" w:hAnsi="Wingdings" w:cs="Wingdings"/>
    </w:rPr>
  </w:style>
  <w:style w:type="character" w:customStyle="1" w:styleId="WW8Num134z0">
    <w:name w:val="WW8Num134z0"/>
    <w:rsid w:val="00400E06"/>
    <w:rPr>
      <w:rFonts w:ascii="Symbol" w:hAnsi="Symbol" w:cs="Symbol"/>
    </w:rPr>
  </w:style>
  <w:style w:type="character" w:customStyle="1" w:styleId="WW8Num134z1">
    <w:name w:val="WW8Num134z1"/>
    <w:rsid w:val="00400E06"/>
    <w:rPr>
      <w:rFonts w:ascii="Courier New" w:hAnsi="Courier New" w:cs="Courier New"/>
    </w:rPr>
  </w:style>
  <w:style w:type="character" w:customStyle="1" w:styleId="WW8Num134z2">
    <w:name w:val="WW8Num134z2"/>
    <w:rsid w:val="00400E06"/>
    <w:rPr>
      <w:rFonts w:ascii="Wingdings" w:hAnsi="Wingdings" w:cs="Wingdings"/>
    </w:rPr>
  </w:style>
  <w:style w:type="character" w:customStyle="1" w:styleId="WW8Num135z0">
    <w:name w:val="WW8Num135z0"/>
    <w:rsid w:val="00400E06"/>
    <w:rPr>
      <w:rFonts w:ascii="Symbol" w:hAnsi="Symbol" w:cs="Symbol"/>
    </w:rPr>
  </w:style>
  <w:style w:type="character" w:customStyle="1" w:styleId="WW8Num135z1">
    <w:name w:val="WW8Num135z1"/>
    <w:rsid w:val="00400E06"/>
    <w:rPr>
      <w:rFonts w:ascii="Courier New" w:hAnsi="Courier New" w:cs="Courier New"/>
    </w:rPr>
  </w:style>
  <w:style w:type="character" w:customStyle="1" w:styleId="WW8Num135z2">
    <w:name w:val="WW8Num135z2"/>
    <w:rsid w:val="00400E06"/>
    <w:rPr>
      <w:rFonts w:ascii="Wingdings" w:hAnsi="Wingdings" w:cs="Wingdings"/>
    </w:rPr>
  </w:style>
  <w:style w:type="character" w:customStyle="1" w:styleId="WW8Num136z0">
    <w:name w:val="WW8Num136z0"/>
    <w:rsid w:val="00400E06"/>
    <w:rPr>
      <w:rFonts w:ascii="Symbol" w:hAnsi="Symbol" w:cs="Symbol"/>
    </w:rPr>
  </w:style>
  <w:style w:type="character" w:customStyle="1" w:styleId="WW8Num136z1">
    <w:name w:val="WW8Num136z1"/>
    <w:rsid w:val="00400E06"/>
    <w:rPr>
      <w:rFonts w:ascii="Courier New" w:hAnsi="Courier New" w:cs="Courier New"/>
    </w:rPr>
  </w:style>
  <w:style w:type="character" w:customStyle="1" w:styleId="WW8Num136z2">
    <w:name w:val="WW8Num136z2"/>
    <w:rsid w:val="00400E06"/>
    <w:rPr>
      <w:rFonts w:ascii="Wingdings" w:hAnsi="Wingdings" w:cs="Wingdings"/>
    </w:rPr>
  </w:style>
  <w:style w:type="character" w:customStyle="1" w:styleId="WW8Num137z0">
    <w:name w:val="WW8Num137z0"/>
    <w:rsid w:val="00400E06"/>
    <w:rPr>
      <w:rFonts w:ascii="Symbol" w:hAnsi="Symbol" w:cs="Symbol"/>
    </w:rPr>
  </w:style>
  <w:style w:type="character" w:customStyle="1" w:styleId="WW8Num137z1">
    <w:name w:val="WW8Num137z1"/>
    <w:rsid w:val="00400E06"/>
    <w:rPr>
      <w:rFonts w:ascii="Courier New" w:hAnsi="Courier New" w:cs="Courier New"/>
    </w:rPr>
  </w:style>
  <w:style w:type="character" w:customStyle="1" w:styleId="WW8Num137z2">
    <w:name w:val="WW8Num137z2"/>
    <w:rsid w:val="00400E06"/>
    <w:rPr>
      <w:rFonts w:ascii="Wingdings" w:hAnsi="Wingdings" w:cs="Wingdings"/>
    </w:rPr>
  </w:style>
  <w:style w:type="character" w:customStyle="1" w:styleId="WW8Num138z0">
    <w:name w:val="WW8Num138z0"/>
    <w:rsid w:val="00400E06"/>
    <w:rPr>
      <w:rFonts w:ascii="Symbol" w:hAnsi="Symbol" w:cs="Symbol"/>
    </w:rPr>
  </w:style>
  <w:style w:type="character" w:customStyle="1" w:styleId="WW8Num138z1">
    <w:name w:val="WW8Num138z1"/>
    <w:rsid w:val="00400E06"/>
    <w:rPr>
      <w:rFonts w:ascii="Courier New" w:hAnsi="Courier New" w:cs="Courier New"/>
    </w:rPr>
  </w:style>
  <w:style w:type="character" w:customStyle="1" w:styleId="WW8Num138z2">
    <w:name w:val="WW8Num138z2"/>
    <w:rsid w:val="00400E06"/>
    <w:rPr>
      <w:rFonts w:ascii="Wingdings" w:hAnsi="Wingdings" w:cs="Wingdings"/>
    </w:rPr>
  </w:style>
  <w:style w:type="character" w:customStyle="1" w:styleId="WW8Num139z0">
    <w:name w:val="WW8Num139z0"/>
    <w:rsid w:val="00400E06"/>
    <w:rPr>
      <w:rFonts w:ascii="Symbol" w:hAnsi="Symbol" w:cs="Symbol"/>
    </w:rPr>
  </w:style>
  <w:style w:type="character" w:customStyle="1" w:styleId="WW8Num140z0">
    <w:name w:val="WW8Num140z0"/>
    <w:rsid w:val="00400E06"/>
    <w:rPr>
      <w:rFonts w:ascii="Symbol" w:hAnsi="Symbol" w:cs="Symbol"/>
    </w:rPr>
  </w:style>
  <w:style w:type="character" w:customStyle="1" w:styleId="WW8Num140z1">
    <w:name w:val="WW8Num140z1"/>
    <w:rsid w:val="00400E06"/>
    <w:rPr>
      <w:rFonts w:ascii="Courier New" w:hAnsi="Courier New" w:cs="Courier New"/>
    </w:rPr>
  </w:style>
  <w:style w:type="character" w:customStyle="1" w:styleId="WW8Num140z2">
    <w:name w:val="WW8Num140z2"/>
    <w:rsid w:val="00400E06"/>
    <w:rPr>
      <w:rFonts w:ascii="Wingdings" w:hAnsi="Wingdings" w:cs="Wingdings"/>
    </w:rPr>
  </w:style>
  <w:style w:type="character" w:customStyle="1" w:styleId="WW8Num141z0">
    <w:name w:val="WW8Num141z0"/>
    <w:rsid w:val="00400E06"/>
    <w:rPr>
      <w:rFonts w:ascii="Symbol" w:hAnsi="Symbol" w:cs="OpenSymbol"/>
    </w:rPr>
  </w:style>
  <w:style w:type="character" w:customStyle="1" w:styleId="WW8Num141z1">
    <w:name w:val="WW8Num141z1"/>
    <w:rsid w:val="00400E06"/>
    <w:rPr>
      <w:rFonts w:ascii="Courier New" w:hAnsi="Courier New" w:cs="Courier New"/>
    </w:rPr>
  </w:style>
  <w:style w:type="character" w:customStyle="1" w:styleId="WW8Num141z2">
    <w:name w:val="WW8Num141z2"/>
    <w:rsid w:val="00400E06"/>
    <w:rPr>
      <w:rFonts w:ascii="Wingdings" w:hAnsi="Wingdings" w:cs="Wingdings"/>
    </w:rPr>
  </w:style>
  <w:style w:type="character" w:customStyle="1" w:styleId="WW8Num141z3">
    <w:name w:val="WW8Num141z3"/>
    <w:rsid w:val="00400E06"/>
    <w:rPr>
      <w:rFonts w:ascii="Symbol" w:hAnsi="Symbol" w:cs="Symbol"/>
    </w:rPr>
  </w:style>
  <w:style w:type="character" w:customStyle="1" w:styleId="WW8Num142z0">
    <w:name w:val="WW8Num142z0"/>
    <w:rsid w:val="00400E06"/>
    <w:rPr>
      <w:rFonts w:ascii="Symbol" w:hAnsi="Symbol" w:cs="Symbol"/>
    </w:rPr>
  </w:style>
  <w:style w:type="character" w:customStyle="1" w:styleId="WW8Num142z1">
    <w:name w:val="WW8Num142z1"/>
    <w:rsid w:val="00400E06"/>
    <w:rPr>
      <w:rFonts w:ascii="Courier New" w:hAnsi="Courier New" w:cs="Courier New"/>
    </w:rPr>
  </w:style>
  <w:style w:type="character" w:customStyle="1" w:styleId="WW8Num142z2">
    <w:name w:val="WW8Num142z2"/>
    <w:rsid w:val="00400E06"/>
    <w:rPr>
      <w:rFonts w:ascii="Wingdings" w:hAnsi="Wingdings" w:cs="Wingdings"/>
    </w:rPr>
  </w:style>
  <w:style w:type="character" w:customStyle="1" w:styleId="BulletSymbols">
    <w:name w:val="Bullet Symbols"/>
    <w:rsid w:val="00400E06"/>
    <w:rPr>
      <w:rFonts w:ascii="OpenSymbol" w:eastAsia="OpenSymbol" w:hAnsi="OpenSymbol" w:cs="OpenSymbol"/>
    </w:rPr>
  </w:style>
  <w:style w:type="character" w:customStyle="1" w:styleId="WW8Num159z0">
    <w:name w:val="WW8Num159z0"/>
    <w:rsid w:val="00400E06"/>
    <w:rPr>
      <w:rFonts w:ascii="Symbol" w:hAnsi="Symbol" w:cs="Symbol"/>
    </w:rPr>
  </w:style>
  <w:style w:type="character" w:customStyle="1" w:styleId="WW8Num159z1">
    <w:name w:val="WW8Num159z1"/>
    <w:rsid w:val="00400E06"/>
    <w:rPr>
      <w:rFonts w:ascii="OpenSymbol" w:hAnsi="OpenSymbol" w:cs="OpenSymbol"/>
    </w:rPr>
  </w:style>
  <w:style w:type="character" w:customStyle="1" w:styleId="WW8Num159z3">
    <w:name w:val="WW8Num159z3"/>
    <w:rsid w:val="00400E06"/>
    <w:rPr>
      <w:rFonts w:ascii="Wingdings 2" w:hAnsi="Wingdings 2" w:cs="OpenSymbol"/>
    </w:rPr>
  </w:style>
  <w:style w:type="character" w:customStyle="1" w:styleId="WW8Num164z0">
    <w:name w:val="WW8Num164z0"/>
    <w:rsid w:val="00400E06"/>
    <w:rPr>
      <w:rFonts w:ascii="Symbol" w:hAnsi="Symbol" w:cs="Symbol"/>
    </w:rPr>
  </w:style>
  <w:style w:type="character" w:customStyle="1" w:styleId="WW8Num164z1">
    <w:name w:val="WW8Num164z1"/>
    <w:rsid w:val="00400E06"/>
    <w:rPr>
      <w:rFonts w:ascii="OpenSymbol" w:hAnsi="OpenSymbol" w:cs="OpenSymbol"/>
    </w:rPr>
  </w:style>
  <w:style w:type="character" w:customStyle="1" w:styleId="WW8Num164z3">
    <w:name w:val="WW8Num164z3"/>
    <w:rsid w:val="00400E06"/>
    <w:rPr>
      <w:rFonts w:ascii="Wingdings 2" w:hAnsi="Wingdings 2" w:cs="OpenSymbol"/>
    </w:rPr>
  </w:style>
  <w:style w:type="character" w:customStyle="1" w:styleId="WW8Num219z0">
    <w:name w:val="WW8Num219z0"/>
    <w:rsid w:val="00400E06"/>
    <w:rPr>
      <w:rFonts w:ascii="Symbol" w:hAnsi="Symbol" w:cs="Symbol"/>
    </w:rPr>
  </w:style>
  <w:style w:type="character" w:customStyle="1" w:styleId="WW8Num219z1">
    <w:name w:val="WW8Num219z1"/>
    <w:rsid w:val="00400E06"/>
    <w:rPr>
      <w:rFonts w:ascii="Courier New" w:hAnsi="Courier New" w:cs="Courier New"/>
    </w:rPr>
  </w:style>
  <w:style w:type="character" w:customStyle="1" w:styleId="WW8Num219z2">
    <w:name w:val="WW8Num219z2"/>
    <w:rsid w:val="00400E06"/>
    <w:rPr>
      <w:rFonts w:ascii="Wingdings" w:hAnsi="Wingdings" w:cs="Wingdings"/>
    </w:rPr>
  </w:style>
  <w:style w:type="character" w:customStyle="1" w:styleId="WW8Num189z0">
    <w:name w:val="WW8Num189z0"/>
    <w:rsid w:val="00400E06"/>
    <w:rPr>
      <w:rFonts w:ascii="Symbol" w:hAnsi="Symbol" w:cs="Symbol"/>
    </w:rPr>
  </w:style>
  <w:style w:type="character" w:customStyle="1" w:styleId="WW8Num189z1">
    <w:name w:val="WW8Num189z1"/>
    <w:rsid w:val="00400E06"/>
    <w:rPr>
      <w:rFonts w:ascii="Courier New" w:hAnsi="Courier New" w:cs="Courier New"/>
    </w:rPr>
  </w:style>
  <w:style w:type="character" w:customStyle="1" w:styleId="WW8Num189z2">
    <w:name w:val="WW8Num189z2"/>
    <w:rsid w:val="00400E06"/>
    <w:rPr>
      <w:rFonts w:ascii="Wingdings" w:hAnsi="Wingdings" w:cs="Wingdings"/>
    </w:rPr>
  </w:style>
  <w:style w:type="character" w:customStyle="1" w:styleId="WW8Num139z1">
    <w:name w:val="WW8Num139z1"/>
    <w:rsid w:val="00400E06"/>
    <w:rPr>
      <w:rFonts w:ascii="Courier New" w:hAnsi="Courier New" w:cs="Courier New"/>
    </w:rPr>
  </w:style>
  <w:style w:type="character" w:customStyle="1" w:styleId="WW8Num139z2">
    <w:name w:val="WW8Num139z2"/>
    <w:rsid w:val="00400E06"/>
    <w:rPr>
      <w:rFonts w:ascii="Wingdings" w:hAnsi="Wingdings" w:cs="Wingdings"/>
    </w:rPr>
  </w:style>
  <w:style w:type="character" w:customStyle="1" w:styleId="WW8Num234z0">
    <w:name w:val="WW8Num234z0"/>
    <w:rsid w:val="00400E06"/>
    <w:rPr>
      <w:rFonts w:ascii="Symbol" w:hAnsi="Symbol" w:cs="Symbol"/>
    </w:rPr>
  </w:style>
  <w:style w:type="character" w:customStyle="1" w:styleId="WW8Num234z1">
    <w:name w:val="WW8Num234z1"/>
    <w:rsid w:val="00400E06"/>
    <w:rPr>
      <w:rFonts w:ascii="Courier New" w:hAnsi="Courier New" w:cs="Courier New"/>
    </w:rPr>
  </w:style>
  <w:style w:type="character" w:customStyle="1" w:styleId="WW8Num234z2">
    <w:name w:val="WW8Num234z2"/>
    <w:rsid w:val="00400E06"/>
    <w:rPr>
      <w:rFonts w:ascii="Wingdings" w:hAnsi="Wingdings" w:cs="Wingdings"/>
    </w:rPr>
  </w:style>
  <w:style w:type="character" w:customStyle="1" w:styleId="WW8Num154z0">
    <w:name w:val="WW8Num154z0"/>
    <w:rsid w:val="00400E06"/>
    <w:rPr>
      <w:rFonts w:ascii="Symbol" w:hAnsi="Symbol" w:cs="Symbol"/>
      <w:color w:val="000000"/>
    </w:rPr>
  </w:style>
  <w:style w:type="character" w:customStyle="1" w:styleId="WW8Num154z1">
    <w:name w:val="WW8Num154z1"/>
    <w:rsid w:val="00400E06"/>
    <w:rPr>
      <w:rFonts w:ascii="OpenSymbol" w:hAnsi="OpenSymbol" w:cs="OpenSymbol"/>
    </w:rPr>
  </w:style>
  <w:style w:type="character" w:customStyle="1" w:styleId="WW8Num154z3">
    <w:name w:val="WW8Num154z3"/>
    <w:rsid w:val="00400E06"/>
    <w:rPr>
      <w:rFonts w:ascii="Wingdings 2" w:hAnsi="Wingdings 2" w:cs="OpenSymbol"/>
    </w:rPr>
  </w:style>
  <w:style w:type="character" w:customStyle="1" w:styleId="WW8Num187z0">
    <w:name w:val="WW8Num187z0"/>
    <w:rsid w:val="00400E06"/>
    <w:rPr>
      <w:rFonts w:ascii="Symbol" w:hAnsi="Symbol" w:cs="Symbol"/>
    </w:rPr>
  </w:style>
  <w:style w:type="character" w:customStyle="1" w:styleId="WW8Num187z1">
    <w:name w:val="WW8Num187z1"/>
    <w:rsid w:val="00400E06"/>
    <w:rPr>
      <w:rFonts w:ascii="Courier New" w:hAnsi="Courier New" w:cs="Courier New"/>
    </w:rPr>
  </w:style>
  <w:style w:type="character" w:customStyle="1" w:styleId="WW8Num187z2">
    <w:name w:val="WW8Num187z2"/>
    <w:rsid w:val="00400E06"/>
    <w:rPr>
      <w:rFonts w:ascii="Wingdings" w:hAnsi="Wingdings" w:cs="Wingdings"/>
    </w:rPr>
  </w:style>
  <w:style w:type="character" w:customStyle="1" w:styleId="WW8Num210z0">
    <w:name w:val="WW8Num210z0"/>
    <w:rsid w:val="00400E06"/>
    <w:rPr>
      <w:rFonts w:ascii="Symbol" w:hAnsi="Symbol" w:cs="Symbol"/>
    </w:rPr>
  </w:style>
  <w:style w:type="character" w:customStyle="1" w:styleId="WW8Num210z1">
    <w:name w:val="WW8Num210z1"/>
    <w:rsid w:val="00400E06"/>
    <w:rPr>
      <w:rFonts w:ascii="Courier New" w:hAnsi="Courier New" w:cs="Courier New"/>
    </w:rPr>
  </w:style>
  <w:style w:type="character" w:customStyle="1" w:styleId="WW8Num210z2">
    <w:name w:val="WW8Num210z2"/>
    <w:rsid w:val="00400E06"/>
    <w:rPr>
      <w:rFonts w:ascii="Wingdings" w:hAnsi="Wingdings" w:cs="Wingdings"/>
    </w:rPr>
  </w:style>
  <w:style w:type="character" w:customStyle="1" w:styleId="WW8Num238z0">
    <w:name w:val="WW8Num238z0"/>
    <w:rsid w:val="00400E06"/>
    <w:rPr>
      <w:rFonts w:ascii="Symbol" w:hAnsi="Symbol" w:cs="Symbol"/>
    </w:rPr>
  </w:style>
  <w:style w:type="character" w:customStyle="1" w:styleId="WW8Num238z1">
    <w:name w:val="WW8Num238z1"/>
    <w:rsid w:val="00400E06"/>
    <w:rPr>
      <w:rFonts w:ascii="OpenSymbol" w:hAnsi="OpenSymbol" w:cs="Courier New"/>
    </w:rPr>
  </w:style>
  <w:style w:type="character" w:customStyle="1" w:styleId="WW8Num238z3">
    <w:name w:val="WW8Num238z3"/>
    <w:rsid w:val="00400E06"/>
    <w:rPr>
      <w:rFonts w:ascii="Wingdings 2" w:hAnsi="Wingdings 2" w:cs="Wingdings 2"/>
    </w:rPr>
  </w:style>
  <w:style w:type="character" w:customStyle="1" w:styleId="WW8Num255z0">
    <w:name w:val="WW8Num255z0"/>
    <w:rsid w:val="00400E06"/>
    <w:rPr>
      <w:rFonts w:ascii="Symbol" w:hAnsi="Symbol" w:cs="Symbol"/>
    </w:rPr>
  </w:style>
  <w:style w:type="character" w:customStyle="1" w:styleId="WW8Num255z1">
    <w:name w:val="WW8Num255z1"/>
    <w:rsid w:val="00400E06"/>
    <w:rPr>
      <w:rFonts w:ascii="OpenSymbol" w:hAnsi="OpenSymbol" w:cs="Courier New"/>
    </w:rPr>
  </w:style>
  <w:style w:type="character" w:customStyle="1" w:styleId="WW8Num255z3">
    <w:name w:val="WW8Num255z3"/>
    <w:rsid w:val="00400E06"/>
    <w:rPr>
      <w:rFonts w:ascii="Wingdings 2" w:hAnsi="Wingdings 2" w:cs="Wingdings 2"/>
    </w:rPr>
  </w:style>
  <w:style w:type="character" w:customStyle="1" w:styleId="WW8Num143z0">
    <w:name w:val="WW8Num143z0"/>
    <w:rsid w:val="00400E06"/>
    <w:rPr>
      <w:rFonts w:ascii="Symbol" w:hAnsi="Symbol" w:cs="Symbol"/>
    </w:rPr>
  </w:style>
  <w:style w:type="character" w:customStyle="1" w:styleId="WW8Num143z1">
    <w:name w:val="WW8Num143z1"/>
    <w:rsid w:val="00400E06"/>
    <w:rPr>
      <w:rFonts w:ascii="OpenSymbol" w:hAnsi="OpenSymbol" w:cs="Courier New"/>
    </w:rPr>
  </w:style>
  <w:style w:type="character" w:customStyle="1" w:styleId="WW8Num143z3">
    <w:name w:val="WW8Num143z3"/>
    <w:rsid w:val="00400E06"/>
    <w:rPr>
      <w:rFonts w:ascii="Wingdings 2" w:hAnsi="Wingdings 2" w:cs="Wingdings 2"/>
    </w:rPr>
  </w:style>
  <w:style w:type="character" w:customStyle="1" w:styleId="WW8Num224z0">
    <w:name w:val="WW8Num224z0"/>
    <w:rsid w:val="00400E06"/>
    <w:rPr>
      <w:rFonts w:ascii="Symbol" w:hAnsi="Symbol" w:cs="Symbol"/>
    </w:rPr>
  </w:style>
  <w:style w:type="character" w:customStyle="1" w:styleId="WW8Num224z1">
    <w:name w:val="WW8Num224z1"/>
    <w:rsid w:val="00400E06"/>
    <w:rPr>
      <w:rFonts w:ascii="Courier New" w:hAnsi="Courier New" w:cs="Courier New"/>
    </w:rPr>
  </w:style>
  <w:style w:type="character" w:customStyle="1" w:styleId="WW8Num224z2">
    <w:name w:val="WW8Num224z2"/>
    <w:rsid w:val="00400E06"/>
    <w:rPr>
      <w:rFonts w:ascii="Wingdings" w:hAnsi="Wingdings" w:cs="Wingdings"/>
    </w:rPr>
  </w:style>
  <w:style w:type="character" w:customStyle="1" w:styleId="WW8Num160z0">
    <w:name w:val="WW8Num160z0"/>
    <w:rsid w:val="00400E06"/>
    <w:rPr>
      <w:rFonts w:ascii="Symbol" w:hAnsi="Symbol" w:cs="Symbol"/>
    </w:rPr>
  </w:style>
  <w:style w:type="character" w:customStyle="1" w:styleId="WW8Num160z1">
    <w:name w:val="WW8Num160z1"/>
    <w:rsid w:val="00400E06"/>
    <w:rPr>
      <w:rFonts w:ascii="OpenSymbol" w:hAnsi="OpenSymbol" w:cs="Courier New"/>
    </w:rPr>
  </w:style>
  <w:style w:type="character" w:customStyle="1" w:styleId="WW8Num160z3">
    <w:name w:val="WW8Num160z3"/>
    <w:rsid w:val="00400E06"/>
    <w:rPr>
      <w:rFonts w:ascii="Wingdings 2" w:hAnsi="Wingdings 2" w:cs="Wingdings 2"/>
    </w:rPr>
  </w:style>
  <w:style w:type="character" w:customStyle="1" w:styleId="WW8Num198z0">
    <w:name w:val="WW8Num198z0"/>
    <w:rsid w:val="00400E06"/>
    <w:rPr>
      <w:rFonts w:ascii="Symbol" w:hAnsi="Symbol" w:cs="Symbol"/>
      <w:color w:val="000000"/>
      <w:sz w:val="20"/>
    </w:rPr>
  </w:style>
  <w:style w:type="character" w:customStyle="1" w:styleId="WW8Num198z1">
    <w:name w:val="WW8Num198z1"/>
    <w:rsid w:val="00400E06"/>
    <w:rPr>
      <w:rFonts w:ascii="OpenSymbol" w:hAnsi="OpenSymbol" w:cs="OpenSymbol"/>
    </w:rPr>
  </w:style>
  <w:style w:type="character" w:customStyle="1" w:styleId="WW8Num198z3">
    <w:name w:val="WW8Num198z3"/>
    <w:rsid w:val="00400E06"/>
    <w:rPr>
      <w:rFonts w:ascii="Wingdings 2" w:hAnsi="Wingdings 2" w:cs="Wingdings 2"/>
    </w:rPr>
  </w:style>
  <w:style w:type="character" w:customStyle="1" w:styleId="WW8Num226z0">
    <w:name w:val="WW8Num226z0"/>
    <w:rsid w:val="00400E06"/>
    <w:rPr>
      <w:rFonts w:ascii="Symbol" w:hAnsi="Symbol" w:cs="Symbol"/>
    </w:rPr>
  </w:style>
  <w:style w:type="character" w:customStyle="1" w:styleId="WW8Num226z1">
    <w:name w:val="WW8Num226z1"/>
    <w:rsid w:val="00400E06"/>
    <w:rPr>
      <w:rFonts w:ascii="OpenSymbol" w:hAnsi="OpenSymbol" w:cs="OpenSymbol"/>
    </w:rPr>
  </w:style>
  <w:style w:type="character" w:customStyle="1" w:styleId="WW8Num226z3">
    <w:name w:val="WW8Num226z3"/>
    <w:rsid w:val="00400E06"/>
    <w:rPr>
      <w:rFonts w:ascii="Wingdings 2" w:hAnsi="Wingdings 2" w:cs="Wingdings 2"/>
    </w:rPr>
  </w:style>
  <w:style w:type="character" w:customStyle="1" w:styleId="WW8Num213z0">
    <w:name w:val="WW8Num213z0"/>
    <w:rsid w:val="00400E06"/>
    <w:rPr>
      <w:rFonts w:ascii="Symbol" w:hAnsi="Symbol" w:cs="Symbol"/>
      <w:color w:val="000000"/>
      <w:sz w:val="20"/>
      <w:szCs w:val="20"/>
    </w:rPr>
  </w:style>
  <w:style w:type="character" w:customStyle="1" w:styleId="WW8Num213z1">
    <w:name w:val="WW8Num213z1"/>
    <w:rsid w:val="00400E06"/>
    <w:rPr>
      <w:rFonts w:ascii="OpenSymbol" w:hAnsi="OpenSymbol" w:cs="OpenSymbol"/>
    </w:rPr>
  </w:style>
  <w:style w:type="character" w:customStyle="1" w:styleId="WW8Num213z3">
    <w:name w:val="WW8Num213z3"/>
    <w:rsid w:val="00400E06"/>
    <w:rPr>
      <w:rFonts w:ascii="Wingdings 2" w:hAnsi="Wingdings 2" w:cs="Wingdings 2"/>
    </w:rPr>
  </w:style>
  <w:style w:type="character" w:customStyle="1" w:styleId="WW8Num162z0">
    <w:name w:val="WW8Num162z0"/>
    <w:rsid w:val="00400E06"/>
    <w:rPr>
      <w:rFonts w:ascii="Symbol" w:hAnsi="Symbol" w:cs="Symbol"/>
    </w:rPr>
  </w:style>
  <w:style w:type="character" w:customStyle="1" w:styleId="WW8Num162z1">
    <w:name w:val="WW8Num162z1"/>
    <w:rsid w:val="00400E06"/>
    <w:rPr>
      <w:rFonts w:ascii="Courier New" w:hAnsi="Courier New" w:cs="Courier New"/>
    </w:rPr>
  </w:style>
  <w:style w:type="character" w:customStyle="1" w:styleId="WW8Num162z2">
    <w:name w:val="WW8Num162z2"/>
    <w:rsid w:val="00400E06"/>
    <w:rPr>
      <w:rFonts w:ascii="Wingdings" w:hAnsi="Wingdings" w:cs="Wingdings"/>
    </w:rPr>
  </w:style>
  <w:style w:type="character" w:customStyle="1" w:styleId="WW8Num171z0">
    <w:name w:val="WW8Num171z0"/>
    <w:rsid w:val="00400E06"/>
    <w:rPr>
      <w:rFonts w:ascii="Symbol" w:hAnsi="Symbol" w:cs="Symbol"/>
    </w:rPr>
  </w:style>
  <w:style w:type="character" w:customStyle="1" w:styleId="WW8Num171z1">
    <w:name w:val="WW8Num171z1"/>
    <w:rsid w:val="00400E06"/>
    <w:rPr>
      <w:rFonts w:ascii="Courier New" w:hAnsi="Courier New" w:cs="Courier New"/>
    </w:rPr>
  </w:style>
  <w:style w:type="character" w:customStyle="1" w:styleId="WW8Num171z2">
    <w:name w:val="WW8Num171z2"/>
    <w:rsid w:val="00400E06"/>
    <w:rPr>
      <w:rFonts w:ascii="Wingdings" w:hAnsi="Wingdings" w:cs="Wingdings"/>
    </w:rPr>
  </w:style>
  <w:style w:type="character" w:customStyle="1" w:styleId="WW8Num195z0">
    <w:name w:val="WW8Num195z0"/>
    <w:rsid w:val="00400E06"/>
    <w:rPr>
      <w:rFonts w:ascii="Symbol" w:hAnsi="Symbol" w:cs="Symbol"/>
      <w:color w:val="000000"/>
      <w:sz w:val="20"/>
      <w:szCs w:val="20"/>
    </w:rPr>
  </w:style>
  <w:style w:type="character" w:customStyle="1" w:styleId="WW8Num195z1">
    <w:name w:val="WW8Num195z1"/>
    <w:rsid w:val="00400E06"/>
    <w:rPr>
      <w:rFonts w:ascii="Courier New" w:hAnsi="Courier New" w:cs="Courier New"/>
    </w:rPr>
  </w:style>
  <w:style w:type="character" w:customStyle="1" w:styleId="WW8Num195z2">
    <w:name w:val="WW8Num195z2"/>
    <w:rsid w:val="00400E06"/>
    <w:rPr>
      <w:rFonts w:ascii="Wingdings" w:hAnsi="Wingdings" w:cs="Wingdings"/>
    </w:rPr>
  </w:style>
  <w:style w:type="character" w:customStyle="1" w:styleId="WW8Num237z0">
    <w:name w:val="WW8Num237z0"/>
    <w:rsid w:val="00400E06"/>
    <w:rPr>
      <w:rFonts w:ascii="Symbol" w:hAnsi="Symbol" w:cs="Symbol"/>
    </w:rPr>
  </w:style>
  <w:style w:type="character" w:customStyle="1" w:styleId="WW8Num237z1">
    <w:name w:val="WW8Num237z1"/>
    <w:rsid w:val="00400E06"/>
    <w:rPr>
      <w:rFonts w:ascii="Courier New" w:hAnsi="Courier New" w:cs="Courier New"/>
    </w:rPr>
  </w:style>
  <w:style w:type="character" w:customStyle="1" w:styleId="WW8Num237z2">
    <w:name w:val="WW8Num237z2"/>
    <w:rsid w:val="00400E06"/>
    <w:rPr>
      <w:rFonts w:ascii="Wingdings" w:hAnsi="Wingdings" w:cs="Wingdings"/>
    </w:rPr>
  </w:style>
  <w:style w:type="character" w:customStyle="1" w:styleId="WW8Num197z0">
    <w:name w:val="WW8Num197z0"/>
    <w:rsid w:val="00400E06"/>
    <w:rPr>
      <w:rFonts w:ascii="Symbol" w:hAnsi="Symbol" w:cs="Symbol"/>
      <w:b w:val="0"/>
      <w:i w:val="0"/>
      <w:sz w:val="22"/>
      <w:szCs w:val="22"/>
    </w:rPr>
  </w:style>
  <w:style w:type="character" w:customStyle="1" w:styleId="WW8Num197z1">
    <w:name w:val="WW8Num197z1"/>
    <w:rsid w:val="00400E06"/>
    <w:rPr>
      <w:rFonts w:ascii="OpenSymbol" w:hAnsi="OpenSymbol" w:cs="OpenSymbol"/>
    </w:rPr>
  </w:style>
  <w:style w:type="character" w:customStyle="1" w:styleId="WW8Num197z3">
    <w:name w:val="WW8Num197z3"/>
    <w:rsid w:val="00400E06"/>
    <w:rPr>
      <w:rFonts w:ascii="Wingdings 2" w:hAnsi="Wingdings 2" w:cs="Wingdings 2"/>
      <w:b w:val="0"/>
      <w:i w:val="0"/>
      <w:sz w:val="22"/>
      <w:szCs w:val="22"/>
    </w:rPr>
  </w:style>
  <w:style w:type="character" w:customStyle="1" w:styleId="WW8Num240z0">
    <w:name w:val="WW8Num240z0"/>
    <w:rsid w:val="00400E06"/>
    <w:rPr>
      <w:rFonts w:ascii="Symbol" w:hAnsi="Symbol" w:cs="Symbol"/>
    </w:rPr>
  </w:style>
  <w:style w:type="character" w:customStyle="1" w:styleId="WW8Num240z2">
    <w:name w:val="WW8Num240z2"/>
    <w:rsid w:val="00400E06"/>
    <w:rPr>
      <w:rFonts w:ascii="Wingdings" w:hAnsi="Wingdings" w:cs="Wingdings"/>
    </w:rPr>
  </w:style>
  <w:style w:type="character" w:customStyle="1" w:styleId="WW8Num240z4">
    <w:name w:val="WW8Num240z4"/>
    <w:rsid w:val="00400E06"/>
    <w:rPr>
      <w:rFonts w:ascii="Courier New" w:hAnsi="Courier New" w:cs="Courier New"/>
    </w:rPr>
  </w:style>
  <w:style w:type="character" w:customStyle="1" w:styleId="WW8Num244z0">
    <w:name w:val="WW8Num244z0"/>
    <w:rsid w:val="00400E06"/>
    <w:rPr>
      <w:rFonts w:ascii="Symbol" w:hAnsi="Symbol" w:cs="Symbol"/>
      <w:color w:val="000000"/>
    </w:rPr>
  </w:style>
  <w:style w:type="character" w:customStyle="1" w:styleId="WW8Num244z1">
    <w:name w:val="WW8Num244z1"/>
    <w:rsid w:val="00400E06"/>
    <w:rPr>
      <w:rFonts w:ascii="Courier New" w:hAnsi="Courier New" w:cs="Courier New"/>
    </w:rPr>
  </w:style>
  <w:style w:type="character" w:customStyle="1" w:styleId="WW8Num244z2">
    <w:name w:val="WW8Num244z2"/>
    <w:rsid w:val="00400E06"/>
    <w:rPr>
      <w:rFonts w:ascii="Wingdings" w:hAnsi="Wingdings" w:cs="Wingdings"/>
    </w:rPr>
  </w:style>
  <w:style w:type="character" w:customStyle="1" w:styleId="WW8Num165z0">
    <w:name w:val="WW8Num165z0"/>
    <w:rsid w:val="00400E06"/>
    <w:rPr>
      <w:rFonts w:ascii="Symbol" w:hAnsi="Symbol" w:cs="Symbol"/>
      <w:color w:val="000000"/>
    </w:rPr>
  </w:style>
  <w:style w:type="character" w:customStyle="1" w:styleId="WW8Num165z1">
    <w:name w:val="WW8Num165z1"/>
    <w:rsid w:val="00400E06"/>
    <w:rPr>
      <w:rFonts w:ascii="Courier New" w:hAnsi="Courier New" w:cs="Courier New"/>
    </w:rPr>
  </w:style>
  <w:style w:type="character" w:customStyle="1" w:styleId="WW8Num165z2">
    <w:name w:val="WW8Num165z2"/>
    <w:rsid w:val="00400E06"/>
    <w:rPr>
      <w:rFonts w:ascii="Wingdings" w:hAnsi="Wingdings" w:cs="Wingdings"/>
    </w:rPr>
  </w:style>
  <w:style w:type="character" w:customStyle="1" w:styleId="WW8Num212z0">
    <w:name w:val="WW8Num212z0"/>
    <w:rsid w:val="00400E06"/>
    <w:rPr>
      <w:rFonts w:ascii="Symbol" w:hAnsi="Symbol" w:cs="Symbol"/>
      <w:color w:val="000000"/>
    </w:rPr>
  </w:style>
  <w:style w:type="character" w:customStyle="1" w:styleId="WW8Num212z1">
    <w:name w:val="WW8Num212z1"/>
    <w:rsid w:val="00400E06"/>
    <w:rPr>
      <w:rFonts w:ascii="Courier New" w:hAnsi="Courier New" w:cs="Courier New"/>
    </w:rPr>
  </w:style>
  <w:style w:type="character" w:customStyle="1" w:styleId="WW8Num212z2">
    <w:name w:val="WW8Num212z2"/>
    <w:rsid w:val="00400E06"/>
    <w:rPr>
      <w:rFonts w:ascii="Wingdings" w:hAnsi="Wingdings" w:cs="Wingdings"/>
    </w:rPr>
  </w:style>
  <w:style w:type="character" w:customStyle="1" w:styleId="WW8Num220z0">
    <w:name w:val="WW8Num220z0"/>
    <w:rsid w:val="00400E06"/>
    <w:rPr>
      <w:rFonts w:ascii="Symbol" w:hAnsi="Symbol" w:cs="Symbol"/>
      <w:color w:val="000000"/>
    </w:rPr>
  </w:style>
  <w:style w:type="character" w:customStyle="1" w:styleId="WW8Num220z1">
    <w:name w:val="WW8Num220z1"/>
    <w:rsid w:val="00400E06"/>
    <w:rPr>
      <w:rFonts w:ascii="Courier New" w:hAnsi="Courier New" w:cs="Courier New"/>
    </w:rPr>
  </w:style>
  <w:style w:type="character" w:customStyle="1" w:styleId="WW8Num220z2">
    <w:name w:val="WW8Num220z2"/>
    <w:rsid w:val="00400E06"/>
    <w:rPr>
      <w:rFonts w:ascii="Wingdings" w:hAnsi="Wingdings" w:cs="Wingdings"/>
    </w:rPr>
  </w:style>
  <w:style w:type="character" w:customStyle="1" w:styleId="WW8Num215z0">
    <w:name w:val="WW8Num215z0"/>
    <w:rsid w:val="00400E06"/>
    <w:rPr>
      <w:rFonts w:ascii="Symbol" w:hAnsi="Symbol" w:cs="Symbol"/>
    </w:rPr>
  </w:style>
  <w:style w:type="character" w:customStyle="1" w:styleId="WW8Num215z1">
    <w:name w:val="WW8Num215z1"/>
    <w:rsid w:val="00400E06"/>
    <w:rPr>
      <w:rFonts w:ascii="Courier New" w:hAnsi="Courier New" w:cs="Courier New"/>
    </w:rPr>
  </w:style>
  <w:style w:type="character" w:customStyle="1" w:styleId="WW8Num215z2">
    <w:name w:val="WW8Num215z2"/>
    <w:rsid w:val="00400E06"/>
    <w:rPr>
      <w:rFonts w:ascii="Wingdings" w:hAnsi="Wingdings" w:cs="Wingdings"/>
    </w:rPr>
  </w:style>
  <w:style w:type="character" w:customStyle="1" w:styleId="WW8Num148z0">
    <w:name w:val="WW8Num148z0"/>
    <w:rsid w:val="00400E06"/>
    <w:rPr>
      <w:rFonts w:ascii="Symbol" w:hAnsi="Symbol" w:cs="Symbol"/>
      <w:color w:val="000000"/>
    </w:rPr>
  </w:style>
  <w:style w:type="character" w:customStyle="1" w:styleId="WW8Num148z1">
    <w:name w:val="WW8Num148z1"/>
    <w:rsid w:val="00400E06"/>
    <w:rPr>
      <w:rFonts w:ascii="OpenSymbol" w:hAnsi="OpenSymbol" w:cs="OpenSymbol"/>
    </w:rPr>
  </w:style>
  <w:style w:type="character" w:customStyle="1" w:styleId="WW8Num148z3">
    <w:name w:val="WW8Num148z3"/>
    <w:rsid w:val="00400E06"/>
    <w:rPr>
      <w:rFonts w:ascii="Wingdings 2" w:hAnsi="Wingdings 2" w:cs="OpenSymbol"/>
    </w:rPr>
  </w:style>
  <w:style w:type="character" w:customStyle="1" w:styleId="WW8Num190z0">
    <w:name w:val="WW8Num190z0"/>
    <w:rsid w:val="00400E06"/>
    <w:rPr>
      <w:rFonts w:ascii="Symbol" w:hAnsi="Symbol" w:cs="Symbol"/>
      <w:color w:val="000000"/>
    </w:rPr>
  </w:style>
  <w:style w:type="character" w:customStyle="1" w:styleId="WW8Num190z1">
    <w:name w:val="WW8Num190z1"/>
    <w:rsid w:val="00400E06"/>
    <w:rPr>
      <w:rFonts w:ascii="Courier New" w:hAnsi="Courier New" w:cs="Courier New"/>
    </w:rPr>
  </w:style>
  <w:style w:type="character" w:customStyle="1" w:styleId="WW8Num190z2">
    <w:name w:val="WW8Num190z2"/>
    <w:rsid w:val="00400E06"/>
    <w:rPr>
      <w:rFonts w:ascii="Wingdings" w:hAnsi="Wingdings" w:cs="Wingdings"/>
    </w:rPr>
  </w:style>
  <w:style w:type="character" w:customStyle="1" w:styleId="WW8Num191z0">
    <w:name w:val="WW8Num191z0"/>
    <w:rsid w:val="00400E06"/>
    <w:rPr>
      <w:rFonts w:ascii="Symbol" w:hAnsi="Symbol" w:cs="Symbol"/>
      <w:color w:val="000000"/>
    </w:rPr>
  </w:style>
  <w:style w:type="character" w:customStyle="1" w:styleId="WW8Num191z1">
    <w:name w:val="WW8Num191z1"/>
    <w:rsid w:val="00400E06"/>
    <w:rPr>
      <w:rFonts w:ascii="Courier New" w:hAnsi="Courier New" w:cs="Courier New"/>
    </w:rPr>
  </w:style>
  <w:style w:type="character" w:customStyle="1" w:styleId="WW8Num191z2">
    <w:name w:val="WW8Num191z2"/>
    <w:rsid w:val="00400E06"/>
    <w:rPr>
      <w:rFonts w:ascii="Wingdings" w:hAnsi="Wingdings" w:cs="Wingdings"/>
    </w:rPr>
  </w:style>
  <w:style w:type="character" w:customStyle="1" w:styleId="WW8Num156z0">
    <w:name w:val="WW8Num156z0"/>
    <w:rsid w:val="00400E06"/>
    <w:rPr>
      <w:rFonts w:ascii="Symbol" w:hAnsi="Symbol" w:cs="Symbol"/>
    </w:rPr>
  </w:style>
  <w:style w:type="character" w:customStyle="1" w:styleId="WW8Num156z1">
    <w:name w:val="WW8Num156z1"/>
    <w:rsid w:val="00400E06"/>
    <w:rPr>
      <w:rFonts w:ascii="OpenSymbol" w:hAnsi="OpenSymbol" w:cs="OpenSymbol"/>
    </w:rPr>
  </w:style>
  <w:style w:type="character" w:customStyle="1" w:styleId="WW8Num156z3">
    <w:name w:val="WW8Num156z3"/>
    <w:rsid w:val="00400E06"/>
    <w:rPr>
      <w:rFonts w:ascii="Wingdings 2" w:hAnsi="Wingdings 2" w:cs="OpenSymbol"/>
    </w:rPr>
  </w:style>
  <w:style w:type="character" w:customStyle="1" w:styleId="WW8Num183z0">
    <w:name w:val="WW8Num183z0"/>
    <w:rsid w:val="00400E06"/>
    <w:rPr>
      <w:rFonts w:ascii="Symbol" w:hAnsi="Symbol" w:cs="Symbol"/>
    </w:rPr>
  </w:style>
  <w:style w:type="character" w:customStyle="1" w:styleId="WW8Num183z1">
    <w:name w:val="WW8Num183z1"/>
    <w:rsid w:val="00400E06"/>
    <w:rPr>
      <w:rFonts w:ascii="OpenSymbol" w:hAnsi="OpenSymbol" w:cs="Courier New"/>
    </w:rPr>
  </w:style>
  <w:style w:type="character" w:customStyle="1" w:styleId="WW8Num183z3">
    <w:name w:val="WW8Num183z3"/>
    <w:rsid w:val="00400E06"/>
    <w:rPr>
      <w:rFonts w:ascii="Wingdings 2" w:hAnsi="Wingdings 2" w:cs="Wingdings 2"/>
    </w:rPr>
  </w:style>
  <w:style w:type="character" w:customStyle="1" w:styleId="WW8Num185z0">
    <w:name w:val="WW8Num185z0"/>
    <w:rsid w:val="00400E06"/>
    <w:rPr>
      <w:rFonts w:ascii="Symbol" w:hAnsi="Symbol" w:cs="Symbol"/>
      <w:color w:val="000000"/>
    </w:rPr>
  </w:style>
  <w:style w:type="character" w:customStyle="1" w:styleId="WW8Num185z1">
    <w:name w:val="WW8Num185z1"/>
    <w:rsid w:val="00400E06"/>
    <w:rPr>
      <w:rFonts w:ascii="Courier New" w:hAnsi="Courier New" w:cs="Courier New"/>
    </w:rPr>
  </w:style>
  <w:style w:type="character" w:customStyle="1" w:styleId="WW8Num185z2">
    <w:name w:val="WW8Num185z2"/>
    <w:rsid w:val="00400E06"/>
    <w:rPr>
      <w:rFonts w:ascii="Wingdings" w:hAnsi="Wingdings" w:cs="Wingdings"/>
    </w:rPr>
  </w:style>
  <w:style w:type="character" w:customStyle="1" w:styleId="WW8Num136z4">
    <w:name w:val="WW8Num136z4"/>
    <w:rsid w:val="00400E06"/>
    <w:rPr>
      <w:rFonts w:ascii="Courier New" w:hAnsi="Courier New" w:cs="Courier New"/>
    </w:rPr>
  </w:style>
  <w:style w:type="character" w:customStyle="1" w:styleId="WW8Num233z0">
    <w:name w:val="WW8Num233z0"/>
    <w:rsid w:val="00400E06"/>
    <w:rPr>
      <w:rFonts w:ascii="Symbol" w:hAnsi="Symbol" w:cs="Symbol"/>
      <w:color w:val="000000"/>
    </w:rPr>
  </w:style>
  <w:style w:type="character" w:customStyle="1" w:styleId="WW8Num233z1">
    <w:name w:val="WW8Num233z1"/>
    <w:rsid w:val="00400E06"/>
    <w:rPr>
      <w:rFonts w:ascii="Courier New" w:hAnsi="Courier New" w:cs="Courier New"/>
    </w:rPr>
  </w:style>
  <w:style w:type="character" w:customStyle="1" w:styleId="WW8Num233z2">
    <w:name w:val="WW8Num233z2"/>
    <w:rsid w:val="00400E06"/>
    <w:rPr>
      <w:rFonts w:ascii="Wingdings" w:hAnsi="Wingdings" w:cs="Wingdings"/>
    </w:rPr>
  </w:style>
  <w:style w:type="character" w:customStyle="1" w:styleId="WW8Num146z0">
    <w:name w:val="WW8Num146z0"/>
    <w:rsid w:val="00400E06"/>
    <w:rPr>
      <w:rFonts w:ascii="Symbol" w:hAnsi="Symbol" w:cs="Symbol"/>
    </w:rPr>
  </w:style>
  <w:style w:type="character" w:customStyle="1" w:styleId="WW8Num146z1">
    <w:name w:val="WW8Num146z1"/>
    <w:rsid w:val="00400E06"/>
    <w:rPr>
      <w:rFonts w:ascii="OpenSymbol" w:hAnsi="OpenSymbol" w:cs="Courier New"/>
    </w:rPr>
  </w:style>
  <w:style w:type="character" w:customStyle="1" w:styleId="WW8Num146z3">
    <w:name w:val="WW8Num146z3"/>
    <w:rsid w:val="00400E06"/>
    <w:rPr>
      <w:rFonts w:ascii="Wingdings 2" w:hAnsi="Wingdings 2" w:cs="Wingdings 2"/>
    </w:rPr>
  </w:style>
  <w:style w:type="character" w:customStyle="1" w:styleId="WW8Num193z0">
    <w:name w:val="WW8Num193z0"/>
    <w:rsid w:val="00400E06"/>
    <w:rPr>
      <w:rFonts w:ascii="Symbol" w:hAnsi="Symbol" w:cs="Symbol"/>
    </w:rPr>
  </w:style>
  <w:style w:type="character" w:customStyle="1" w:styleId="WW8Num193z1">
    <w:name w:val="WW8Num193z1"/>
    <w:rsid w:val="00400E06"/>
    <w:rPr>
      <w:rFonts w:ascii="OpenSymbol" w:hAnsi="OpenSymbol" w:cs="Courier New"/>
    </w:rPr>
  </w:style>
  <w:style w:type="character" w:customStyle="1" w:styleId="WW8Num193z3">
    <w:name w:val="WW8Num193z3"/>
    <w:rsid w:val="00400E06"/>
    <w:rPr>
      <w:rFonts w:ascii="Wingdings 2" w:hAnsi="Wingdings 2" w:cs="Wingdings 2"/>
    </w:rPr>
  </w:style>
  <w:style w:type="character" w:customStyle="1" w:styleId="WW8Num177z0">
    <w:name w:val="WW8Num177z0"/>
    <w:rsid w:val="00400E06"/>
    <w:rPr>
      <w:rFonts w:ascii="Symbol" w:hAnsi="Symbol" w:cs="Symbol"/>
    </w:rPr>
  </w:style>
  <w:style w:type="character" w:customStyle="1" w:styleId="WW8Num177z1">
    <w:name w:val="WW8Num177z1"/>
    <w:rsid w:val="00400E06"/>
    <w:rPr>
      <w:rFonts w:ascii="OpenSymbol" w:hAnsi="OpenSymbol" w:cs="Courier New"/>
    </w:rPr>
  </w:style>
  <w:style w:type="character" w:customStyle="1" w:styleId="WW8Num177z3">
    <w:name w:val="WW8Num177z3"/>
    <w:rsid w:val="00400E06"/>
    <w:rPr>
      <w:rFonts w:ascii="Wingdings 2" w:hAnsi="Wingdings 2" w:cs="Wingdings 2"/>
    </w:rPr>
  </w:style>
  <w:style w:type="character" w:customStyle="1" w:styleId="WW8Num130z3">
    <w:name w:val="WW8Num130z3"/>
    <w:rsid w:val="00400E06"/>
    <w:rPr>
      <w:rFonts w:ascii="Wingdings 2" w:hAnsi="Wingdings 2" w:cs="Wingdings 2"/>
    </w:rPr>
  </w:style>
  <w:style w:type="character" w:customStyle="1" w:styleId="WW8Num252z0">
    <w:name w:val="WW8Num252z0"/>
    <w:rsid w:val="00400E06"/>
    <w:rPr>
      <w:rFonts w:ascii="Symbol" w:hAnsi="Symbol" w:cs="Symbol"/>
      <w:color w:val="000000"/>
    </w:rPr>
  </w:style>
  <w:style w:type="character" w:customStyle="1" w:styleId="WW8Num252z1">
    <w:name w:val="WW8Num252z1"/>
    <w:rsid w:val="00400E06"/>
    <w:rPr>
      <w:rFonts w:ascii="OpenSymbol" w:hAnsi="OpenSymbol" w:cs="Courier New"/>
    </w:rPr>
  </w:style>
  <w:style w:type="character" w:customStyle="1" w:styleId="WW8Num252z3">
    <w:name w:val="WW8Num252z3"/>
    <w:rsid w:val="00400E06"/>
    <w:rPr>
      <w:rFonts w:ascii="Wingdings 2" w:hAnsi="Wingdings 2" w:cs="Wingdings 2"/>
    </w:rPr>
  </w:style>
  <w:style w:type="character" w:customStyle="1" w:styleId="WW8Num118z3">
    <w:name w:val="WW8Num118z3"/>
    <w:rsid w:val="00400E06"/>
    <w:rPr>
      <w:rFonts w:ascii="Wingdings 2" w:hAnsi="Wingdings 2" w:cs="Wingdings 2"/>
    </w:rPr>
  </w:style>
  <w:style w:type="character" w:customStyle="1" w:styleId="WW8Num180z0">
    <w:name w:val="WW8Num180z0"/>
    <w:rsid w:val="00400E06"/>
    <w:rPr>
      <w:rFonts w:ascii="Symbol" w:hAnsi="Symbol" w:cs="Symbol"/>
    </w:rPr>
  </w:style>
  <w:style w:type="character" w:customStyle="1" w:styleId="WW8Num180z1">
    <w:name w:val="WW8Num180z1"/>
    <w:rsid w:val="00400E06"/>
    <w:rPr>
      <w:rFonts w:ascii="OpenSymbol" w:hAnsi="OpenSymbol" w:cs="Courier New"/>
    </w:rPr>
  </w:style>
  <w:style w:type="character" w:customStyle="1" w:styleId="WW8Num180z3">
    <w:name w:val="WW8Num180z3"/>
    <w:rsid w:val="00400E06"/>
    <w:rPr>
      <w:rFonts w:ascii="Wingdings 2" w:hAnsi="Wingdings 2" w:cs="Wingdings 2"/>
    </w:rPr>
  </w:style>
  <w:style w:type="character" w:customStyle="1" w:styleId="WW8Num232z0">
    <w:name w:val="WW8Num232z0"/>
    <w:rsid w:val="00400E06"/>
    <w:rPr>
      <w:rFonts w:ascii="Symbol" w:hAnsi="Symbol" w:cs="Symbol"/>
    </w:rPr>
  </w:style>
  <w:style w:type="character" w:customStyle="1" w:styleId="WW8Num232z1">
    <w:name w:val="WW8Num232z1"/>
    <w:rsid w:val="00400E06"/>
    <w:rPr>
      <w:rFonts w:ascii="OpenSymbol" w:hAnsi="OpenSymbol" w:cs="Courier New"/>
    </w:rPr>
  </w:style>
  <w:style w:type="character" w:customStyle="1" w:styleId="WW8Num232z3">
    <w:name w:val="WW8Num232z3"/>
    <w:rsid w:val="00400E06"/>
    <w:rPr>
      <w:rFonts w:ascii="Wingdings 2" w:hAnsi="Wingdings 2" w:cs="Wingdings 2"/>
    </w:rPr>
  </w:style>
  <w:style w:type="character" w:customStyle="1" w:styleId="WW8Num206z0">
    <w:name w:val="WW8Num206z0"/>
    <w:rsid w:val="00400E06"/>
    <w:rPr>
      <w:rFonts w:ascii="Symbol" w:hAnsi="Symbol" w:cs="Symbol"/>
    </w:rPr>
  </w:style>
  <w:style w:type="character" w:customStyle="1" w:styleId="WW8Num206z1">
    <w:name w:val="WW8Num206z1"/>
    <w:rsid w:val="00400E06"/>
    <w:rPr>
      <w:rFonts w:ascii="OpenSymbol" w:hAnsi="OpenSymbol" w:cs="Courier New"/>
    </w:rPr>
  </w:style>
  <w:style w:type="character" w:customStyle="1" w:styleId="WW8Num206z3">
    <w:name w:val="WW8Num206z3"/>
    <w:rsid w:val="00400E06"/>
    <w:rPr>
      <w:rFonts w:ascii="Wingdings 2" w:hAnsi="Wingdings 2" w:cs="Wingdings 2"/>
    </w:rPr>
  </w:style>
  <w:style w:type="character" w:customStyle="1" w:styleId="WW8Num214z0">
    <w:name w:val="WW8Num214z0"/>
    <w:rsid w:val="00400E06"/>
    <w:rPr>
      <w:rFonts w:ascii="Symbol" w:hAnsi="Symbol" w:cs="Symbol"/>
    </w:rPr>
  </w:style>
  <w:style w:type="character" w:customStyle="1" w:styleId="WW8Num214z1">
    <w:name w:val="WW8Num214z1"/>
    <w:rsid w:val="00400E06"/>
    <w:rPr>
      <w:rFonts w:ascii="OpenSymbol" w:hAnsi="OpenSymbol" w:cs="Courier New"/>
    </w:rPr>
  </w:style>
  <w:style w:type="character" w:customStyle="1" w:styleId="WW8Num214z3">
    <w:name w:val="WW8Num214z3"/>
    <w:rsid w:val="00400E06"/>
    <w:rPr>
      <w:rFonts w:ascii="Wingdings 2" w:hAnsi="Wingdings 2" w:cs="Wingdings 2"/>
    </w:rPr>
  </w:style>
  <w:style w:type="character" w:customStyle="1" w:styleId="WW8Num202z0">
    <w:name w:val="WW8Num202z0"/>
    <w:rsid w:val="00400E06"/>
    <w:rPr>
      <w:rFonts w:ascii="Symbol" w:hAnsi="Symbol" w:cs="Symbol"/>
      <w:color w:val="000000"/>
      <w:lang w:val="en-US"/>
    </w:rPr>
  </w:style>
  <w:style w:type="character" w:customStyle="1" w:styleId="WW8Num202z1">
    <w:name w:val="WW8Num202z1"/>
    <w:rsid w:val="00400E06"/>
    <w:rPr>
      <w:rFonts w:ascii="OpenSymbol" w:hAnsi="OpenSymbol" w:cs="OpenSymbol"/>
    </w:rPr>
  </w:style>
  <w:style w:type="character" w:customStyle="1" w:styleId="WW8Num202z3">
    <w:name w:val="WW8Num202z3"/>
    <w:rsid w:val="00400E06"/>
    <w:rPr>
      <w:rFonts w:ascii="Wingdings 2" w:hAnsi="Wingdings 2" w:cs="OpenSymbol"/>
    </w:rPr>
  </w:style>
  <w:style w:type="character" w:customStyle="1" w:styleId="WW8Num247z0">
    <w:name w:val="WW8Num247z0"/>
    <w:rsid w:val="00400E06"/>
    <w:rPr>
      <w:rFonts w:ascii="Symbol" w:hAnsi="Symbol" w:cs="Symbol"/>
    </w:rPr>
  </w:style>
  <w:style w:type="character" w:customStyle="1" w:styleId="WW8Num247z1">
    <w:name w:val="WW8Num247z1"/>
    <w:rsid w:val="00400E06"/>
    <w:rPr>
      <w:rFonts w:ascii="OpenSymbol" w:hAnsi="OpenSymbol" w:cs="Courier New"/>
    </w:rPr>
  </w:style>
  <w:style w:type="character" w:customStyle="1" w:styleId="WW8Num247z3">
    <w:name w:val="WW8Num247z3"/>
    <w:rsid w:val="00400E06"/>
    <w:rPr>
      <w:rFonts w:ascii="Wingdings 2" w:hAnsi="Wingdings 2" w:cs="Wingdings 2"/>
    </w:rPr>
  </w:style>
  <w:style w:type="character" w:customStyle="1" w:styleId="WW8Num250z0">
    <w:name w:val="WW8Num250z0"/>
    <w:rsid w:val="00400E06"/>
    <w:rPr>
      <w:rFonts w:ascii="Symbol" w:hAnsi="Symbol" w:cs="Symbol"/>
    </w:rPr>
  </w:style>
  <w:style w:type="character" w:customStyle="1" w:styleId="WW8Num250z1">
    <w:name w:val="WW8Num250z1"/>
    <w:rsid w:val="00400E06"/>
    <w:rPr>
      <w:rFonts w:ascii="Courier New" w:hAnsi="Courier New" w:cs="Courier New"/>
    </w:rPr>
  </w:style>
  <w:style w:type="character" w:customStyle="1" w:styleId="WW8Num250z2">
    <w:name w:val="WW8Num250z2"/>
    <w:rsid w:val="00400E06"/>
    <w:rPr>
      <w:rFonts w:ascii="Wingdings" w:hAnsi="Wingdings" w:cs="Wingdings"/>
    </w:rPr>
  </w:style>
  <w:style w:type="character" w:customStyle="1" w:styleId="WW8Num116z2">
    <w:name w:val="WW8Num116z2"/>
    <w:rsid w:val="00400E06"/>
    <w:rPr>
      <w:rFonts w:ascii="Wingdings" w:hAnsi="Wingdings" w:cs="Wingdings"/>
    </w:rPr>
  </w:style>
  <w:style w:type="character" w:customStyle="1" w:styleId="WW8Num205z0">
    <w:name w:val="WW8Num205z0"/>
    <w:rsid w:val="00400E06"/>
    <w:rPr>
      <w:rFonts w:ascii="Symbol" w:hAnsi="Symbol" w:cs="Symbol"/>
    </w:rPr>
  </w:style>
  <w:style w:type="character" w:customStyle="1" w:styleId="WW8Num205z1">
    <w:name w:val="WW8Num205z1"/>
    <w:rsid w:val="00400E06"/>
    <w:rPr>
      <w:rFonts w:ascii="Courier New" w:hAnsi="Courier New" w:cs="Courier New"/>
    </w:rPr>
  </w:style>
  <w:style w:type="character" w:customStyle="1" w:styleId="WW8Num205z2">
    <w:name w:val="WW8Num205z2"/>
    <w:rsid w:val="00400E06"/>
    <w:rPr>
      <w:rFonts w:ascii="Wingdings" w:hAnsi="Wingdings" w:cs="Wingdings"/>
    </w:rPr>
  </w:style>
  <w:style w:type="character" w:customStyle="1" w:styleId="WW8Num216z0">
    <w:name w:val="WW8Num216z0"/>
    <w:rsid w:val="00400E06"/>
    <w:rPr>
      <w:rFonts w:ascii="Symbol" w:hAnsi="Symbol" w:cs="Symbol"/>
    </w:rPr>
  </w:style>
  <w:style w:type="character" w:customStyle="1" w:styleId="WW8Num216z1">
    <w:name w:val="WW8Num216z1"/>
    <w:rsid w:val="00400E06"/>
    <w:rPr>
      <w:rFonts w:ascii="Courier New" w:hAnsi="Courier New" w:cs="Courier New"/>
    </w:rPr>
  </w:style>
  <w:style w:type="character" w:customStyle="1" w:styleId="WW8Num216z2">
    <w:name w:val="WW8Num216z2"/>
    <w:rsid w:val="00400E06"/>
    <w:rPr>
      <w:rFonts w:ascii="Wingdings" w:hAnsi="Wingdings" w:cs="Wingdings"/>
    </w:rPr>
  </w:style>
  <w:style w:type="character" w:customStyle="1" w:styleId="WW8Num134z3">
    <w:name w:val="WW8Num134z3"/>
    <w:rsid w:val="00400E06"/>
    <w:rPr>
      <w:rFonts w:ascii="Wingdings 2" w:hAnsi="Wingdings 2" w:cs="Wingdings 2"/>
    </w:rPr>
  </w:style>
  <w:style w:type="character" w:customStyle="1" w:styleId="WW8Num170z0">
    <w:name w:val="WW8Num170z0"/>
    <w:rsid w:val="00400E06"/>
    <w:rPr>
      <w:rFonts w:ascii="Symbol" w:hAnsi="Symbol" w:cs="Symbol"/>
    </w:rPr>
  </w:style>
  <w:style w:type="character" w:customStyle="1" w:styleId="WW8Num170z1">
    <w:name w:val="WW8Num170z1"/>
    <w:rsid w:val="00400E06"/>
    <w:rPr>
      <w:rFonts w:ascii="Courier New" w:hAnsi="Courier New" w:cs="Courier New"/>
    </w:rPr>
  </w:style>
  <w:style w:type="character" w:customStyle="1" w:styleId="WW8Num170z2">
    <w:name w:val="WW8Num170z2"/>
    <w:rsid w:val="00400E06"/>
    <w:rPr>
      <w:rFonts w:ascii="Wingdings" w:hAnsi="Wingdings" w:cs="Wingdings"/>
    </w:rPr>
  </w:style>
  <w:style w:type="character" w:customStyle="1" w:styleId="WW8Num178z0">
    <w:name w:val="WW8Num178z0"/>
    <w:rsid w:val="00400E06"/>
    <w:rPr>
      <w:rFonts w:ascii="Symbol" w:hAnsi="Symbol" w:cs="Symbol"/>
      <w:color w:val="000000"/>
    </w:rPr>
  </w:style>
  <w:style w:type="character" w:customStyle="1" w:styleId="WW8Num178z1">
    <w:name w:val="WW8Num178z1"/>
    <w:rsid w:val="00400E06"/>
    <w:rPr>
      <w:rFonts w:ascii="Courier New" w:hAnsi="Courier New" w:cs="Courier New"/>
    </w:rPr>
  </w:style>
  <w:style w:type="character" w:customStyle="1" w:styleId="WW8Num178z2">
    <w:name w:val="WW8Num178z2"/>
    <w:rsid w:val="00400E06"/>
    <w:rPr>
      <w:rFonts w:ascii="Wingdings" w:hAnsi="Wingdings" w:cs="Wingdings"/>
    </w:rPr>
  </w:style>
  <w:style w:type="character" w:customStyle="1" w:styleId="WW8Num253z0">
    <w:name w:val="WW8Num253z0"/>
    <w:rsid w:val="00400E06"/>
    <w:rPr>
      <w:rFonts w:ascii="Symbol" w:hAnsi="Symbol" w:cs="Symbol"/>
    </w:rPr>
  </w:style>
  <w:style w:type="character" w:customStyle="1" w:styleId="WW8Num253z1">
    <w:name w:val="WW8Num253z1"/>
    <w:rsid w:val="00400E06"/>
    <w:rPr>
      <w:rFonts w:ascii="Courier New" w:hAnsi="Courier New" w:cs="Courier New"/>
    </w:rPr>
  </w:style>
  <w:style w:type="character" w:customStyle="1" w:styleId="WW8Num253z2">
    <w:name w:val="WW8Num253z2"/>
    <w:rsid w:val="00400E06"/>
    <w:rPr>
      <w:rFonts w:ascii="Wingdings" w:hAnsi="Wingdings" w:cs="Wingdings"/>
    </w:rPr>
  </w:style>
  <w:style w:type="character" w:customStyle="1" w:styleId="WW8Num155z0">
    <w:name w:val="WW8Num155z0"/>
    <w:rsid w:val="00400E06"/>
    <w:rPr>
      <w:rFonts w:ascii="Symbol" w:hAnsi="Symbol" w:cs="Symbol"/>
    </w:rPr>
  </w:style>
  <w:style w:type="character" w:customStyle="1" w:styleId="WW8Num155z1">
    <w:name w:val="WW8Num155z1"/>
    <w:rsid w:val="00400E06"/>
    <w:rPr>
      <w:rFonts w:ascii="Courier New" w:hAnsi="Courier New" w:cs="Courier New"/>
    </w:rPr>
  </w:style>
  <w:style w:type="character" w:customStyle="1" w:styleId="WW8Num155z2">
    <w:name w:val="WW8Num155z2"/>
    <w:rsid w:val="00400E06"/>
    <w:rPr>
      <w:rFonts w:ascii="Wingdings" w:hAnsi="Wingdings" w:cs="Wingdings"/>
    </w:rPr>
  </w:style>
  <w:style w:type="character" w:customStyle="1" w:styleId="WW8Num172z0">
    <w:name w:val="WW8Num172z0"/>
    <w:rsid w:val="00400E06"/>
    <w:rPr>
      <w:rFonts w:ascii="Symbol" w:hAnsi="Symbol" w:cs="Symbol"/>
    </w:rPr>
  </w:style>
  <w:style w:type="character" w:customStyle="1" w:styleId="WW8Num172z1">
    <w:name w:val="WW8Num172z1"/>
    <w:rsid w:val="00400E06"/>
    <w:rPr>
      <w:rFonts w:ascii="OpenSymbol" w:hAnsi="OpenSymbol" w:cs="OpenSymbol"/>
    </w:rPr>
  </w:style>
  <w:style w:type="character" w:customStyle="1" w:styleId="WW8Num172z3">
    <w:name w:val="WW8Num172z3"/>
    <w:rsid w:val="00400E06"/>
    <w:rPr>
      <w:rFonts w:ascii="Wingdings 2" w:hAnsi="Wingdings 2" w:cs="OpenSymbol"/>
    </w:rPr>
  </w:style>
  <w:style w:type="character" w:customStyle="1" w:styleId="WW8Num166z0">
    <w:name w:val="WW8Num166z0"/>
    <w:rsid w:val="00400E06"/>
    <w:rPr>
      <w:rFonts w:ascii="Symbol" w:hAnsi="Symbol" w:cs="Symbol"/>
    </w:rPr>
  </w:style>
  <w:style w:type="character" w:customStyle="1" w:styleId="WW8Num166z1">
    <w:name w:val="WW8Num166z1"/>
    <w:rsid w:val="00400E06"/>
    <w:rPr>
      <w:rFonts w:ascii="OpenSymbol" w:hAnsi="OpenSymbol" w:cs="OpenSymbol"/>
    </w:rPr>
  </w:style>
  <w:style w:type="character" w:customStyle="1" w:styleId="WW8Num166z3">
    <w:name w:val="WW8Num166z3"/>
    <w:rsid w:val="00400E06"/>
    <w:rPr>
      <w:rFonts w:ascii="Wingdings 2" w:hAnsi="Wingdings 2" w:cs="OpenSymbol"/>
    </w:rPr>
  </w:style>
  <w:style w:type="character" w:customStyle="1" w:styleId="WW8Num249z0">
    <w:name w:val="WW8Num249z0"/>
    <w:rsid w:val="00400E06"/>
    <w:rPr>
      <w:rFonts w:ascii="Symbol" w:hAnsi="Symbol" w:cs="Symbol"/>
    </w:rPr>
  </w:style>
  <w:style w:type="character" w:customStyle="1" w:styleId="WW8Num249z1">
    <w:name w:val="WW8Num249z1"/>
    <w:rsid w:val="00400E06"/>
    <w:rPr>
      <w:rFonts w:ascii="OpenSymbol" w:hAnsi="OpenSymbol" w:cs="OpenSymbol"/>
    </w:rPr>
  </w:style>
  <w:style w:type="character" w:customStyle="1" w:styleId="WW8Num249z3">
    <w:name w:val="WW8Num249z3"/>
    <w:rsid w:val="00400E06"/>
    <w:rPr>
      <w:rFonts w:ascii="Wingdings 2" w:hAnsi="Wingdings 2" w:cs="OpenSymbol"/>
    </w:rPr>
  </w:style>
  <w:style w:type="character" w:customStyle="1" w:styleId="WW8Num127z2">
    <w:name w:val="WW8Num127z2"/>
    <w:rsid w:val="00400E06"/>
    <w:rPr>
      <w:rFonts w:ascii="Wingdings" w:hAnsi="Wingdings" w:cs="Wingdings"/>
    </w:rPr>
  </w:style>
  <w:style w:type="character" w:customStyle="1" w:styleId="WW8Num173z0">
    <w:name w:val="WW8Num173z0"/>
    <w:rsid w:val="00400E06"/>
    <w:rPr>
      <w:rFonts w:ascii="Symbol" w:hAnsi="Symbol" w:cs="Symbol"/>
    </w:rPr>
  </w:style>
  <w:style w:type="character" w:customStyle="1" w:styleId="WW8Num173z1">
    <w:name w:val="WW8Num173z1"/>
    <w:rsid w:val="00400E06"/>
    <w:rPr>
      <w:rFonts w:ascii="Courier New" w:hAnsi="Courier New" w:cs="Courier New"/>
    </w:rPr>
  </w:style>
  <w:style w:type="character" w:customStyle="1" w:styleId="WW8Num173z2">
    <w:name w:val="WW8Num173z2"/>
    <w:rsid w:val="00400E06"/>
    <w:rPr>
      <w:rFonts w:ascii="Wingdings" w:hAnsi="Wingdings" w:cs="Wingdings"/>
    </w:rPr>
  </w:style>
  <w:style w:type="character" w:customStyle="1" w:styleId="WW8Num100z5">
    <w:name w:val="WW8Num100z5"/>
    <w:rsid w:val="00400E06"/>
  </w:style>
  <w:style w:type="character" w:customStyle="1" w:styleId="WW8Num100z6">
    <w:name w:val="WW8Num100z6"/>
    <w:rsid w:val="00400E06"/>
  </w:style>
  <w:style w:type="character" w:customStyle="1" w:styleId="WW8Num100z7">
    <w:name w:val="WW8Num100z7"/>
    <w:rsid w:val="00400E06"/>
  </w:style>
  <w:style w:type="character" w:customStyle="1" w:styleId="WW8Num100z8">
    <w:name w:val="WW8Num100z8"/>
    <w:rsid w:val="00400E06"/>
  </w:style>
  <w:style w:type="character" w:customStyle="1" w:styleId="WW8Num142z3">
    <w:name w:val="WW8Num142z3"/>
    <w:rsid w:val="00400E06"/>
    <w:rPr>
      <w:rFonts w:ascii="Wingdings 2" w:hAnsi="Wingdings 2" w:cs="OpenSymbol"/>
    </w:rPr>
  </w:style>
  <w:style w:type="character" w:customStyle="1" w:styleId="WW8Num142z4">
    <w:name w:val="WW8Num142z4"/>
    <w:rsid w:val="00400E06"/>
  </w:style>
  <w:style w:type="character" w:customStyle="1" w:styleId="WW8Num142z5">
    <w:name w:val="WW8Num142z5"/>
    <w:rsid w:val="00400E06"/>
  </w:style>
  <w:style w:type="character" w:customStyle="1" w:styleId="WW8Num142z6">
    <w:name w:val="WW8Num142z6"/>
    <w:rsid w:val="00400E06"/>
  </w:style>
  <w:style w:type="character" w:customStyle="1" w:styleId="WW8Num142z7">
    <w:name w:val="WW8Num142z7"/>
    <w:rsid w:val="00400E06"/>
  </w:style>
  <w:style w:type="character" w:customStyle="1" w:styleId="WW8Num142z8">
    <w:name w:val="WW8Num142z8"/>
    <w:rsid w:val="00400E06"/>
  </w:style>
  <w:style w:type="character" w:customStyle="1" w:styleId="WW8Num93z4">
    <w:name w:val="WW8Num93z4"/>
    <w:rsid w:val="00400E06"/>
  </w:style>
  <w:style w:type="character" w:customStyle="1" w:styleId="WW8Num93z5">
    <w:name w:val="WW8Num93z5"/>
    <w:rsid w:val="00400E06"/>
  </w:style>
  <w:style w:type="character" w:customStyle="1" w:styleId="WW8Num93z6">
    <w:name w:val="WW8Num93z6"/>
    <w:rsid w:val="00400E06"/>
  </w:style>
  <w:style w:type="character" w:customStyle="1" w:styleId="WW8Num93z7">
    <w:name w:val="WW8Num93z7"/>
    <w:rsid w:val="00400E06"/>
  </w:style>
  <w:style w:type="character" w:customStyle="1" w:styleId="WW8Num93z8">
    <w:name w:val="WW8Num93z8"/>
    <w:rsid w:val="00400E06"/>
  </w:style>
  <w:style w:type="character" w:customStyle="1" w:styleId="WW8Num112z4">
    <w:name w:val="WW8Num112z4"/>
    <w:rsid w:val="00400E06"/>
  </w:style>
  <w:style w:type="character" w:customStyle="1" w:styleId="WW8Num112z5">
    <w:name w:val="WW8Num112z5"/>
    <w:rsid w:val="00400E06"/>
  </w:style>
  <w:style w:type="character" w:customStyle="1" w:styleId="WW8Num112z6">
    <w:name w:val="WW8Num112z6"/>
    <w:rsid w:val="00400E06"/>
  </w:style>
  <w:style w:type="character" w:customStyle="1" w:styleId="WW8Num112z7">
    <w:name w:val="WW8Num112z7"/>
    <w:rsid w:val="00400E06"/>
  </w:style>
  <w:style w:type="character" w:customStyle="1" w:styleId="WW8Num112z8">
    <w:name w:val="WW8Num112z8"/>
    <w:rsid w:val="00400E06"/>
  </w:style>
  <w:style w:type="character" w:customStyle="1" w:styleId="WW8Num167z0">
    <w:name w:val="WW8Num167z0"/>
    <w:rsid w:val="00400E06"/>
    <w:rPr>
      <w:rFonts w:ascii="Symbol" w:hAnsi="Symbol" w:cs="Symbol"/>
      <w:lang w:val="pl-PL"/>
    </w:rPr>
  </w:style>
  <w:style w:type="character" w:customStyle="1" w:styleId="WW8Num167z1">
    <w:name w:val="WW8Num167z1"/>
    <w:rsid w:val="00400E06"/>
    <w:rPr>
      <w:rFonts w:ascii="Symbol" w:hAnsi="Symbol" w:cs="Symbol"/>
    </w:rPr>
  </w:style>
  <w:style w:type="character" w:customStyle="1" w:styleId="WW8Num167z2">
    <w:name w:val="WW8Num167z2"/>
    <w:rsid w:val="00400E06"/>
  </w:style>
  <w:style w:type="character" w:customStyle="1" w:styleId="WW8Num167z3">
    <w:name w:val="WW8Num167z3"/>
    <w:rsid w:val="00400E06"/>
    <w:rPr>
      <w:rFonts w:ascii="Wingdings 2" w:hAnsi="Wingdings 2" w:cs="OpenSymbol"/>
    </w:rPr>
  </w:style>
  <w:style w:type="character" w:customStyle="1" w:styleId="WW8Num167z4">
    <w:name w:val="WW8Num167z4"/>
    <w:rsid w:val="00400E06"/>
  </w:style>
  <w:style w:type="character" w:customStyle="1" w:styleId="WW8Num167z5">
    <w:name w:val="WW8Num167z5"/>
    <w:rsid w:val="00400E06"/>
  </w:style>
  <w:style w:type="character" w:customStyle="1" w:styleId="WW8Num167z6">
    <w:name w:val="WW8Num167z6"/>
    <w:rsid w:val="00400E06"/>
  </w:style>
  <w:style w:type="character" w:customStyle="1" w:styleId="WW8Num167z7">
    <w:name w:val="WW8Num167z7"/>
    <w:rsid w:val="00400E06"/>
  </w:style>
  <w:style w:type="character" w:customStyle="1" w:styleId="WW8Num167z8">
    <w:name w:val="WW8Num167z8"/>
    <w:rsid w:val="00400E06"/>
  </w:style>
  <w:style w:type="character" w:customStyle="1" w:styleId="WW8Num161z0">
    <w:name w:val="WW8Num161z0"/>
    <w:rsid w:val="00400E06"/>
    <w:rPr>
      <w:rFonts w:ascii="Symbol" w:hAnsi="Symbol" w:cs="Symbol"/>
      <w:lang w:val="pl-PL"/>
    </w:rPr>
  </w:style>
  <w:style w:type="character" w:customStyle="1" w:styleId="WW8Num161z1">
    <w:name w:val="WW8Num161z1"/>
    <w:rsid w:val="00400E06"/>
    <w:rPr>
      <w:rFonts w:ascii="Symbol" w:hAnsi="Symbol" w:cs="Symbol"/>
    </w:rPr>
  </w:style>
  <w:style w:type="character" w:customStyle="1" w:styleId="WW8Num161z2">
    <w:name w:val="WW8Num161z2"/>
    <w:rsid w:val="00400E06"/>
  </w:style>
  <w:style w:type="character" w:customStyle="1" w:styleId="WW8Num161z3">
    <w:name w:val="WW8Num161z3"/>
    <w:rsid w:val="00400E06"/>
    <w:rPr>
      <w:rFonts w:ascii="Wingdings 2" w:hAnsi="Wingdings 2" w:cs="OpenSymbol"/>
    </w:rPr>
  </w:style>
  <w:style w:type="character" w:customStyle="1" w:styleId="WW8Num161z4">
    <w:name w:val="WW8Num161z4"/>
    <w:rsid w:val="00400E06"/>
  </w:style>
  <w:style w:type="character" w:customStyle="1" w:styleId="WW8Num161z5">
    <w:name w:val="WW8Num161z5"/>
    <w:rsid w:val="00400E06"/>
  </w:style>
  <w:style w:type="character" w:customStyle="1" w:styleId="WW8Num161z6">
    <w:name w:val="WW8Num161z6"/>
    <w:rsid w:val="00400E06"/>
  </w:style>
  <w:style w:type="character" w:customStyle="1" w:styleId="WW8Num161z7">
    <w:name w:val="WW8Num161z7"/>
    <w:rsid w:val="00400E06"/>
  </w:style>
  <w:style w:type="character" w:customStyle="1" w:styleId="WW8Num161z8">
    <w:name w:val="WW8Num161z8"/>
    <w:rsid w:val="00400E06"/>
  </w:style>
  <w:style w:type="character" w:customStyle="1" w:styleId="WW8Num96z4">
    <w:name w:val="WW8Num96z4"/>
    <w:rsid w:val="00400E06"/>
  </w:style>
  <w:style w:type="character" w:customStyle="1" w:styleId="WW8Num96z5">
    <w:name w:val="WW8Num96z5"/>
    <w:rsid w:val="00400E06"/>
  </w:style>
  <w:style w:type="character" w:customStyle="1" w:styleId="WW8Num96z6">
    <w:name w:val="WW8Num96z6"/>
    <w:rsid w:val="00400E06"/>
  </w:style>
  <w:style w:type="character" w:customStyle="1" w:styleId="WW8Num96z7">
    <w:name w:val="WW8Num96z7"/>
    <w:rsid w:val="00400E06"/>
  </w:style>
  <w:style w:type="character" w:customStyle="1" w:styleId="WW8Num96z8">
    <w:name w:val="WW8Num96z8"/>
    <w:rsid w:val="00400E06"/>
  </w:style>
  <w:style w:type="character" w:customStyle="1" w:styleId="WW8Num153z0">
    <w:name w:val="WW8Num153z0"/>
    <w:rsid w:val="00400E06"/>
    <w:rPr>
      <w:rFonts w:ascii="Symbol" w:hAnsi="Symbol" w:cs="Symbol"/>
      <w:color w:val="000000"/>
      <w:sz w:val="20"/>
      <w:lang w:val="pl-PL"/>
    </w:rPr>
  </w:style>
  <w:style w:type="character" w:customStyle="1" w:styleId="WW8Num153z1">
    <w:name w:val="WW8Num153z1"/>
    <w:rsid w:val="00400E06"/>
    <w:rPr>
      <w:rFonts w:ascii="Symbol" w:hAnsi="Symbol" w:cs="Symbol"/>
    </w:rPr>
  </w:style>
  <w:style w:type="character" w:customStyle="1" w:styleId="WW8Num153z2">
    <w:name w:val="WW8Num153z2"/>
    <w:rsid w:val="00400E06"/>
  </w:style>
  <w:style w:type="character" w:customStyle="1" w:styleId="WW8Num153z3">
    <w:name w:val="WW8Num153z3"/>
    <w:rsid w:val="00400E06"/>
    <w:rPr>
      <w:rFonts w:ascii="Wingdings 2" w:hAnsi="Wingdings 2" w:cs="OpenSymbol"/>
    </w:rPr>
  </w:style>
  <w:style w:type="character" w:customStyle="1" w:styleId="WW8Num153z4">
    <w:name w:val="WW8Num153z4"/>
    <w:rsid w:val="00400E06"/>
  </w:style>
  <w:style w:type="character" w:customStyle="1" w:styleId="WW8Num153z5">
    <w:name w:val="WW8Num153z5"/>
    <w:rsid w:val="00400E06"/>
  </w:style>
  <w:style w:type="character" w:customStyle="1" w:styleId="WW8Num153z6">
    <w:name w:val="WW8Num153z6"/>
    <w:rsid w:val="00400E06"/>
  </w:style>
  <w:style w:type="character" w:customStyle="1" w:styleId="WW8Num153z7">
    <w:name w:val="WW8Num153z7"/>
    <w:rsid w:val="00400E06"/>
  </w:style>
  <w:style w:type="character" w:customStyle="1" w:styleId="WW8Num153z8">
    <w:name w:val="WW8Num153z8"/>
    <w:rsid w:val="00400E06"/>
  </w:style>
  <w:style w:type="character" w:customStyle="1" w:styleId="WW8Num104z2">
    <w:name w:val="WW8Num104z2"/>
    <w:rsid w:val="00400E06"/>
  </w:style>
  <w:style w:type="character" w:customStyle="1" w:styleId="WW8Num104z4">
    <w:name w:val="WW8Num104z4"/>
    <w:rsid w:val="00400E06"/>
  </w:style>
  <w:style w:type="character" w:customStyle="1" w:styleId="WW8Num104z5">
    <w:name w:val="WW8Num104z5"/>
    <w:rsid w:val="00400E06"/>
  </w:style>
  <w:style w:type="character" w:customStyle="1" w:styleId="WW8Num104z6">
    <w:name w:val="WW8Num104z6"/>
    <w:rsid w:val="00400E06"/>
  </w:style>
  <w:style w:type="character" w:customStyle="1" w:styleId="WW8Num104z7">
    <w:name w:val="WW8Num104z7"/>
    <w:rsid w:val="00400E06"/>
  </w:style>
  <w:style w:type="character" w:customStyle="1" w:styleId="WW8Num104z8">
    <w:name w:val="WW8Num104z8"/>
    <w:rsid w:val="00400E06"/>
  </w:style>
  <w:style w:type="character" w:customStyle="1" w:styleId="WW8Num137z3">
    <w:name w:val="WW8Num137z3"/>
    <w:rsid w:val="00400E06"/>
    <w:rPr>
      <w:rFonts w:ascii="Wingdings 2" w:hAnsi="Wingdings 2" w:cs="OpenSymbol"/>
    </w:rPr>
  </w:style>
  <w:style w:type="character" w:customStyle="1" w:styleId="WW8Num137z4">
    <w:name w:val="WW8Num137z4"/>
    <w:rsid w:val="00400E06"/>
  </w:style>
  <w:style w:type="character" w:customStyle="1" w:styleId="WW8Num137z5">
    <w:name w:val="WW8Num137z5"/>
    <w:rsid w:val="00400E06"/>
  </w:style>
  <w:style w:type="character" w:customStyle="1" w:styleId="WW8Num137z6">
    <w:name w:val="WW8Num137z6"/>
    <w:rsid w:val="00400E06"/>
  </w:style>
  <w:style w:type="character" w:customStyle="1" w:styleId="WW8Num137z7">
    <w:name w:val="WW8Num137z7"/>
    <w:rsid w:val="00400E06"/>
  </w:style>
  <w:style w:type="character" w:customStyle="1" w:styleId="WW8Num137z8">
    <w:name w:val="WW8Num137z8"/>
    <w:rsid w:val="00400E06"/>
  </w:style>
  <w:style w:type="character" w:customStyle="1" w:styleId="WW8Num157z0">
    <w:name w:val="WW8Num157z0"/>
    <w:rsid w:val="00400E06"/>
    <w:rPr>
      <w:rFonts w:ascii="Symbol" w:hAnsi="Symbol" w:cs="Symbol"/>
      <w:lang w:val="pl-PL"/>
    </w:rPr>
  </w:style>
  <w:style w:type="character" w:customStyle="1" w:styleId="WW8Num157z1">
    <w:name w:val="WW8Num157z1"/>
    <w:rsid w:val="00400E06"/>
    <w:rPr>
      <w:rFonts w:ascii="Symbol" w:hAnsi="Symbol" w:cs="Symbol"/>
    </w:rPr>
  </w:style>
  <w:style w:type="character" w:customStyle="1" w:styleId="WW8Num157z2">
    <w:name w:val="WW8Num157z2"/>
    <w:rsid w:val="00400E06"/>
  </w:style>
  <w:style w:type="character" w:customStyle="1" w:styleId="WW8Num157z3">
    <w:name w:val="WW8Num157z3"/>
    <w:rsid w:val="00400E06"/>
    <w:rPr>
      <w:rFonts w:ascii="Wingdings 2" w:hAnsi="Wingdings 2" w:cs="OpenSymbol"/>
    </w:rPr>
  </w:style>
  <w:style w:type="character" w:customStyle="1" w:styleId="WW8Num157z4">
    <w:name w:val="WW8Num157z4"/>
    <w:rsid w:val="00400E06"/>
  </w:style>
  <w:style w:type="character" w:customStyle="1" w:styleId="WW8Num157z5">
    <w:name w:val="WW8Num157z5"/>
    <w:rsid w:val="00400E06"/>
  </w:style>
  <w:style w:type="character" w:customStyle="1" w:styleId="WW8Num157z6">
    <w:name w:val="WW8Num157z6"/>
    <w:rsid w:val="00400E06"/>
  </w:style>
  <w:style w:type="character" w:customStyle="1" w:styleId="WW8Num157z7">
    <w:name w:val="WW8Num157z7"/>
    <w:rsid w:val="00400E06"/>
  </w:style>
  <w:style w:type="character" w:customStyle="1" w:styleId="WW8Num157z8">
    <w:name w:val="WW8Num157z8"/>
    <w:rsid w:val="00400E06"/>
  </w:style>
  <w:style w:type="character" w:customStyle="1" w:styleId="WW8Num128z3">
    <w:name w:val="WW8Num128z3"/>
    <w:rsid w:val="00400E06"/>
    <w:rPr>
      <w:rFonts w:ascii="Wingdings 2" w:hAnsi="Wingdings 2" w:cs="OpenSymbol"/>
    </w:rPr>
  </w:style>
  <w:style w:type="character" w:customStyle="1" w:styleId="WW8Num128z4">
    <w:name w:val="WW8Num128z4"/>
    <w:rsid w:val="00400E06"/>
  </w:style>
  <w:style w:type="character" w:customStyle="1" w:styleId="WW8Num128z5">
    <w:name w:val="WW8Num128z5"/>
    <w:rsid w:val="00400E06"/>
  </w:style>
  <w:style w:type="character" w:customStyle="1" w:styleId="WW8Num128z6">
    <w:name w:val="WW8Num128z6"/>
    <w:rsid w:val="00400E06"/>
  </w:style>
  <w:style w:type="character" w:customStyle="1" w:styleId="WW8Num128z7">
    <w:name w:val="WW8Num128z7"/>
    <w:rsid w:val="00400E06"/>
  </w:style>
  <w:style w:type="character" w:customStyle="1" w:styleId="WW8Num128z8">
    <w:name w:val="WW8Num128z8"/>
    <w:rsid w:val="00400E06"/>
  </w:style>
  <w:style w:type="character" w:customStyle="1" w:styleId="WW8Num149z0">
    <w:name w:val="WW8Num149z0"/>
    <w:rsid w:val="00400E06"/>
    <w:rPr>
      <w:rFonts w:ascii="Symbol" w:hAnsi="Symbol" w:cs="Symbol"/>
      <w:lang w:val="pl-PL"/>
    </w:rPr>
  </w:style>
  <w:style w:type="character" w:customStyle="1" w:styleId="WW8Num149z1">
    <w:name w:val="WW8Num149z1"/>
    <w:rsid w:val="00400E06"/>
    <w:rPr>
      <w:rFonts w:ascii="Symbol" w:hAnsi="Symbol" w:cs="Symbol"/>
    </w:rPr>
  </w:style>
  <w:style w:type="character" w:customStyle="1" w:styleId="WW8Num149z2">
    <w:name w:val="WW8Num149z2"/>
    <w:rsid w:val="00400E06"/>
  </w:style>
  <w:style w:type="character" w:customStyle="1" w:styleId="WW8Num149z3">
    <w:name w:val="WW8Num149z3"/>
    <w:rsid w:val="00400E06"/>
    <w:rPr>
      <w:rFonts w:ascii="Wingdings 2" w:hAnsi="Wingdings 2" w:cs="OpenSymbol"/>
    </w:rPr>
  </w:style>
  <w:style w:type="character" w:customStyle="1" w:styleId="WW8Num149z4">
    <w:name w:val="WW8Num149z4"/>
    <w:rsid w:val="00400E06"/>
  </w:style>
  <w:style w:type="character" w:customStyle="1" w:styleId="WW8Num149z5">
    <w:name w:val="WW8Num149z5"/>
    <w:rsid w:val="00400E06"/>
  </w:style>
  <w:style w:type="character" w:customStyle="1" w:styleId="WW8Num149z6">
    <w:name w:val="WW8Num149z6"/>
    <w:rsid w:val="00400E06"/>
  </w:style>
  <w:style w:type="character" w:customStyle="1" w:styleId="WW8Num149z7">
    <w:name w:val="WW8Num149z7"/>
    <w:rsid w:val="00400E06"/>
  </w:style>
  <w:style w:type="character" w:customStyle="1" w:styleId="WW8Num149z8">
    <w:name w:val="WW8Num149z8"/>
    <w:rsid w:val="00400E06"/>
  </w:style>
  <w:style w:type="character" w:customStyle="1" w:styleId="Character20style">
    <w:name w:val="Character_20_style"/>
    <w:rsid w:val="00400E06"/>
  </w:style>
  <w:style w:type="paragraph" w:customStyle="1" w:styleId="Header">
    <w:name w:val="Header"/>
    <w:basedOn w:val="Standard"/>
    <w:next w:val="Textbody"/>
    <w:rsid w:val="00400E06"/>
    <w:pPr>
      <w:keepNext/>
      <w:spacing w:before="240" w:after="120"/>
    </w:pPr>
    <w:rPr>
      <w:rFonts w:ascii="Arial" w:eastAsia="Microsoft YaHei" w:hAnsi="Arial" w:cs="Mangal"/>
      <w:sz w:val="28"/>
      <w:szCs w:val="28"/>
    </w:rPr>
  </w:style>
  <w:style w:type="paragraph" w:customStyle="1" w:styleId="Caption">
    <w:name w:val="Caption"/>
    <w:basedOn w:val="Standard"/>
    <w:rsid w:val="00400E06"/>
    <w:pPr>
      <w:suppressLineNumbers/>
      <w:spacing w:before="120" w:after="120"/>
    </w:pPr>
    <w:rPr>
      <w:rFonts w:cs="Mangal"/>
      <w:i/>
      <w:iCs/>
    </w:rPr>
  </w:style>
  <w:style w:type="paragraph" w:customStyle="1" w:styleId="Index">
    <w:name w:val="Index"/>
    <w:basedOn w:val="Standard"/>
    <w:rsid w:val="00400E06"/>
    <w:pPr>
      <w:suppressLineNumbers/>
    </w:pPr>
    <w:rPr>
      <w:rFonts w:cs="Mangal"/>
    </w:rPr>
  </w:style>
  <w:style w:type="paragraph" w:customStyle="1" w:styleId="Textbodyuser">
    <w:name w:val="Text body (user)"/>
    <w:basedOn w:val="Standarduser"/>
    <w:rsid w:val="00400E06"/>
    <w:pPr>
      <w:widowControl w:val="0"/>
      <w:spacing w:after="120"/>
    </w:pPr>
    <w:rPr>
      <w:lang w:eastAsia="zh-CN"/>
    </w:rPr>
  </w:style>
  <w:style w:type="paragraph" w:customStyle="1" w:styleId="Heading2user">
    <w:name w:val="Heading 2 (user)"/>
    <w:basedOn w:val="Standarduser"/>
    <w:next w:val="Standarduser"/>
    <w:rsid w:val="00400E06"/>
    <w:pPr>
      <w:keepNext/>
      <w:widowControl w:val="0"/>
      <w:spacing w:before="240" w:after="60"/>
    </w:pPr>
    <w:rPr>
      <w:rFonts w:ascii="Arial" w:hAnsi="Arial" w:cs="Arial"/>
      <w:b/>
      <w:bCs/>
      <w:i/>
      <w:iCs/>
      <w:sz w:val="28"/>
      <w:szCs w:val="28"/>
      <w:lang w:eastAsia="zh-CN"/>
    </w:rPr>
  </w:style>
  <w:style w:type="paragraph" w:customStyle="1" w:styleId="Heading1user">
    <w:name w:val="Heading 1 (user)"/>
    <w:basedOn w:val="Standarduser"/>
    <w:next w:val="Standarduser"/>
    <w:rsid w:val="00400E06"/>
    <w:pPr>
      <w:keepNext/>
      <w:keepLines/>
      <w:widowControl w:val="0"/>
      <w:spacing w:before="480"/>
    </w:pPr>
    <w:rPr>
      <w:rFonts w:ascii="Cambria" w:eastAsia="Times New Roman" w:hAnsi="Cambria"/>
      <w:b/>
      <w:bCs/>
      <w:color w:val="365F91"/>
      <w:sz w:val="28"/>
      <w:szCs w:val="28"/>
      <w:lang w:eastAsia="zh-CN"/>
    </w:rPr>
  </w:style>
  <w:style w:type="paragraph" w:customStyle="1" w:styleId="TableHeading">
    <w:name w:val="Table Heading"/>
    <w:basedOn w:val="TableContents"/>
    <w:rsid w:val="00400E06"/>
    <w:pPr>
      <w:widowControl w:val="0"/>
      <w:jc w:val="center"/>
      <w:textAlignment w:val="baseline"/>
    </w:pPr>
    <w:rPr>
      <w:rFonts w:ascii="Times New Roman" w:eastAsia="SimSun" w:hAnsi="Times New Roman" w:cs="Times New Roman"/>
      <w:b/>
      <w:bCs/>
      <w:sz w:val="24"/>
      <w:lang w:bidi="hi-IN"/>
    </w:rPr>
  </w:style>
  <w:style w:type="paragraph" w:customStyle="1" w:styleId="Style35">
    <w:name w:val="Style35"/>
    <w:basedOn w:val="Standard"/>
    <w:rsid w:val="00400E06"/>
    <w:pPr>
      <w:spacing w:line="254" w:lineRule="exact"/>
    </w:pPr>
    <w:rPr>
      <w:rFonts w:ascii="Arial Unicode MS" w:eastAsia="Arial Unicode MS" w:hAnsi="Arial Unicode MS" w:cs="Arial Unicode MS"/>
    </w:rPr>
  </w:style>
  <w:style w:type="paragraph" w:customStyle="1" w:styleId="Akapitzlist3">
    <w:name w:val="Akapit z listą3"/>
    <w:basedOn w:val="Normalny"/>
    <w:rsid w:val="00400E06"/>
    <w:pPr>
      <w:widowControl w:val="0"/>
      <w:spacing w:after="160" w:line="252" w:lineRule="auto"/>
      <w:ind w:left="720"/>
      <w:textAlignment w:val="baseline"/>
    </w:pPr>
    <w:rPr>
      <w:rFonts w:ascii="Calibri" w:eastAsia="Calibri" w:hAnsi="Calibri" w:cs="Calibri"/>
      <w:sz w:val="22"/>
      <w:szCs w:val="22"/>
      <w:lang w:bidi="hi-IN"/>
    </w:rPr>
  </w:style>
  <w:style w:type="paragraph" w:customStyle="1" w:styleId="Heading2">
    <w:name w:val="Heading 2"/>
    <w:basedOn w:val="Standard"/>
    <w:next w:val="Standard"/>
    <w:rsid w:val="00400E06"/>
    <w:pPr>
      <w:keepNext/>
      <w:spacing w:before="240" w:after="60"/>
    </w:pPr>
    <w:rPr>
      <w:rFonts w:ascii="Arial" w:hAnsi="Arial" w:cs="Arial"/>
      <w:b/>
      <w:bCs/>
      <w:i/>
      <w:iCs/>
      <w:sz w:val="28"/>
      <w:szCs w:val="28"/>
    </w:rPr>
  </w:style>
  <w:style w:type="character" w:customStyle="1" w:styleId="Domylnaczcionkaakapitu7">
    <w:name w:val="Domyślna czcionka akapitu7"/>
    <w:rsid w:val="00400E06"/>
  </w:style>
  <w:style w:type="paragraph" w:customStyle="1" w:styleId="Style10">
    <w:name w:val="Style10"/>
    <w:basedOn w:val="Normalny"/>
    <w:rsid w:val="00400E06"/>
    <w:pPr>
      <w:widowControl w:val="0"/>
      <w:suppressAutoHyphens w:val="0"/>
      <w:autoSpaceDE w:val="0"/>
      <w:autoSpaceDN w:val="0"/>
      <w:adjustRightInd w:val="0"/>
      <w:jc w:val="center"/>
    </w:pPr>
    <w:rPr>
      <w:rFonts w:ascii="Trebuchet MS" w:hAnsi="Trebuchet MS"/>
      <w:kern w:val="0"/>
      <w:lang w:eastAsia="pl-PL"/>
    </w:rPr>
  </w:style>
  <w:style w:type="character" w:customStyle="1" w:styleId="fontstyle01">
    <w:name w:val="fontstyle01"/>
    <w:basedOn w:val="Domylnaczcionkaakapitu"/>
    <w:rsid w:val="00400E06"/>
    <w:rPr>
      <w:rFonts w:ascii="Calibri" w:hAnsi="Calibri" w:cs="Calibri" w:hint="default"/>
      <w:b w:val="0"/>
      <w:bCs w:val="0"/>
      <w:i w:val="0"/>
      <w:iCs w:val="0"/>
      <w:color w:val="000000"/>
      <w:sz w:val="18"/>
      <w:szCs w:val="18"/>
    </w:rPr>
  </w:style>
  <w:style w:type="paragraph" w:customStyle="1" w:styleId="western1">
    <w:name w:val="western1"/>
    <w:basedOn w:val="Normalny"/>
    <w:rsid w:val="00400E06"/>
    <w:pPr>
      <w:suppressAutoHyphens w:val="0"/>
      <w:spacing w:before="100" w:beforeAutospacing="1" w:after="119"/>
    </w:pPr>
    <w:rPr>
      <w:color w:val="000000"/>
      <w:kern w:val="0"/>
      <w:lang w:eastAsia="pl-PL"/>
    </w:rPr>
  </w:style>
  <w:style w:type="character" w:customStyle="1" w:styleId="TekstpodstawowyZnak1">
    <w:name w:val="Tekst podstawowy Znak1"/>
    <w:basedOn w:val="Domylnaczcionkaakapitu"/>
    <w:link w:val="Tekstpodstawowy"/>
    <w:rsid w:val="00F02F06"/>
    <w:rPr>
      <w:kern w:val="1"/>
      <w:sz w:val="24"/>
      <w:lang w:eastAsia="zh-CN"/>
    </w:rPr>
  </w:style>
  <w:style w:type="character" w:customStyle="1" w:styleId="NormalnyWebZnak">
    <w:name w:val="Normalny (Web) Znak"/>
    <w:link w:val="NormalnyWeb"/>
    <w:locked/>
    <w:rsid w:val="0068038C"/>
    <w:rPr>
      <w:kern w:val="1"/>
      <w:sz w:val="24"/>
      <w:szCs w:val="24"/>
      <w:lang w:eastAsia="zh-CN"/>
    </w:rPr>
  </w:style>
  <w:style w:type="paragraph" w:customStyle="1" w:styleId="Akapitzlist4">
    <w:name w:val="Akapit z listą4"/>
    <w:basedOn w:val="Normalny"/>
    <w:rsid w:val="00034911"/>
    <w:pPr>
      <w:widowControl w:val="0"/>
      <w:spacing w:after="160" w:line="252" w:lineRule="auto"/>
      <w:ind w:left="720"/>
      <w:textAlignment w:val="baseline"/>
    </w:pPr>
    <w:rPr>
      <w:rFonts w:ascii="Calibri" w:eastAsia="Calibri" w:hAnsi="Calibri" w:cs="Calibri"/>
      <w:sz w:val="22"/>
      <w:szCs w:val="22"/>
      <w:lang w:bidi="hi-IN"/>
    </w:rPr>
  </w:style>
  <w:style w:type="character" w:customStyle="1" w:styleId="Domylnaczcionkaakapitu8">
    <w:name w:val="Domyślna czcionka akapitu8"/>
    <w:rsid w:val="00034911"/>
  </w:style>
</w:styles>
</file>

<file path=word/webSettings.xml><?xml version="1.0" encoding="utf-8"?>
<w:webSettings xmlns:r="http://schemas.openxmlformats.org/officeDocument/2006/relationships" xmlns:w="http://schemas.openxmlformats.org/wordprocessingml/2006/main">
  <w:divs>
    <w:div w:id="62915511">
      <w:bodyDiv w:val="1"/>
      <w:marLeft w:val="0"/>
      <w:marRight w:val="0"/>
      <w:marTop w:val="0"/>
      <w:marBottom w:val="0"/>
      <w:divBdr>
        <w:top w:val="none" w:sz="0" w:space="0" w:color="auto"/>
        <w:left w:val="none" w:sz="0" w:space="0" w:color="auto"/>
        <w:bottom w:val="none" w:sz="0" w:space="0" w:color="auto"/>
        <w:right w:val="none" w:sz="0" w:space="0" w:color="auto"/>
      </w:divBdr>
    </w:div>
    <w:div w:id="92753370">
      <w:bodyDiv w:val="1"/>
      <w:marLeft w:val="0"/>
      <w:marRight w:val="0"/>
      <w:marTop w:val="0"/>
      <w:marBottom w:val="0"/>
      <w:divBdr>
        <w:top w:val="none" w:sz="0" w:space="0" w:color="auto"/>
        <w:left w:val="none" w:sz="0" w:space="0" w:color="auto"/>
        <w:bottom w:val="none" w:sz="0" w:space="0" w:color="auto"/>
        <w:right w:val="none" w:sz="0" w:space="0" w:color="auto"/>
      </w:divBdr>
    </w:div>
    <w:div w:id="94835164">
      <w:bodyDiv w:val="1"/>
      <w:marLeft w:val="0"/>
      <w:marRight w:val="0"/>
      <w:marTop w:val="0"/>
      <w:marBottom w:val="0"/>
      <w:divBdr>
        <w:top w:val="none" w:sz="0" w:space="0" w:color="auto"/>
        <w:left w:val="none" w:sz="0" w:space="0" w:color="auto"/>
        <w:bottom w:val="none" w:sz="0" w:space="0" w:color="auto"/>
        <w:right w:val="none" w:sz="0" w:space="0" w:color="auto"/>
      </w:divBdr>
    </w:div>
    <w:div w:id="109589443">
      <w:bodyDiv w:val="1"/>
      <w:marLeft w:val="0"/>
      <w:marRight w:val="0"/>
      <w:marTop w:val="0"/>
      <w:marBottom w:val="0"/>
      <w:divBdr>
        <w:top w:val="none" w:sz="0" w:space="0" w:color="auto"/>
        <w:left w:val="none" w:sz="0" w:space="0" w:color="auto"/>
        <w:bottom w:val="none" w:sz="0" w:space="0" w:color="auto"/>
        <w:right w:val="none" w:sz="0" w:space="0" w:color="auto"/>
      </w:divBdr>
    </w:div>
    <w:div w:id="149489420">
      <w:bodyDiv w:val="1"/>
      <w:marLeft w:val="0"/>
      <w:marRight w:val="0"/>
      <w:marTop w:val="0"/>
      <w:marBottom w:val="0"/>
      <w:divBdr>
        <w:top w:val="none" w:sz="0" w:space="0" w:color="auto"/>
        <w:left w:val="none" w:sz="0" w:space="0" w:color="auto"/>
        <w:bottom w:val="none" w:sz="0" w:space="0" w:color="auto"/>
        <w:right w:val="none" w:sz="0" w:space="0" w:color="auto"/>
      </w:divBdr>
    </w:div>
    <w:div w:id="183712228">
      <w:bodyDiv w:val="1"/>
      <w:marLeft w:val="0"/>
      <w:marRight w:val="0"/>
      <w:marTop w:val="0"/>
      <w:marBottom w:val="0"/>
      <w:divBdr>
        <w:top w:val="none" w:sz="0" w:space="0" w:color="auto"/>
        <w:left w:val="none" w:sz="0" w:space="0" w:color="auto"/>
        <w:bottom w:val="none" w:sz="0" w:space="0" w:color="auto"/>
        <w:right w:val="none" w:sz="0" w:space="0" w:color="auto"/>
      </w:divBdr>
    </w:div>
    <w:div w:id="376393686">
      <w:bodyDiv w:val="1"/>
      <w:marLeft w:val="0"/>
      <w:marRight w:val="0"/>
      <w:marTop w:val="0"/>
      <w:marBottom w:val="0"/>
      <w:divBdr>
        <w:top w:val="none" w:sz="0" w:space="0" w:color="auto"/>
        <w:left w:val="none" w:sz="0" w:space="0" w:color="auto"/>
        <w:bottom w:val="none" w:sz="0" w:space="0" w:color="auto"/>
        <w:right w:val="none" w:sz="0" w:space="0" w:color="auto"/>
      </w:divBdr>
    </w:div>
    <w:div w:id="456529988">
      <w:bodyDiv w:val="1"/>
      <w:marLeft w:val="0"/>
      <w:marRight w:val="0"/>
      <w:marTop w:val="0"/>
      <w:marBottom w:val="0"/>
      <w:divBdr>
        <w:top w:val="none" w:sz="0" w:space="0" w:color="auto"/>
        <w:left w:val="none" w:sz="0" w:space="0" w:color="auto"/>
        <w:bottom w:val="none" w:sz="0" w:space="0" w:color="auto"/>
        <w:right w:val="none" w:sz="0" w:space="0" w:color="auto"/>
      </w:divBdr>
    </w:div>
    <w:div w:id="554506263">
      <w:bodyDiv w:val="1"/>
      <w:marLeft w:val="0"/>
      <w:marRight w:val="0"/>
      <w:marTop w:val="0"/>
      <w:marBottom w:val="0"/>
      <w:divBdr>
        <w:top w:val="none" w:sz="0" w:space="0" w:color="auto"/>
        <w:left w:val="none" w:sz="0" w:space="0" w:color="auto"/>
        <w:bottom w:val="none" w:sz="0" w:space="0" w:color="auto"/>
        <w:right w:val="none" w:sz="0" w:space="0" w:color="auto"/>
      </w:divBdr>
    </w:div>
    <w:div w:id="556822828">
      <w:bodyDiv w:val="1"/>
      <w:marLeft w:val="0"/>
      <w:marRight w:val="0"/>
      <w:marTop w:val="0"/>
      <w:marBottom w:val="0"/>
      <w:divBdr>
        <w:top w:val="none" w:sz="0" w:space="0" w:color="auto"/>
        <w:left w:val="none" w:sz="0" w:space="0" w:color="auto"/>
        <w:bottom w:val="none" w:sz="0" w:space="0" w:color="auto"/>
        <w:right w:val="none" w:sz="0" w:space="0" w:color="auto"/>
      </w:divBdr>
    </w:div>
    <w:div w:id="776027545">
      <w:bodyDiv w:val="1"/>
      <w:marLeft w:val="0"/>
      <w:marRight w:val="0"/>
      <w:marTop w:val="0"/>
      <w:marBottom w:val="0"/>
      <w:divBdr>
        <w:top w:val="none" w:sz="0" w:space="0" w:color="auto"/>
        <w:left w:val="none" w:sz="0" w:space="0" w:color="auto"/>
        <w:bottom w:val="none" w:sz="0" w:space="0" w:color="auto"/>
        <w:right w:val="none" w:sz="0" w:space="0" w:color="auto"/>
      </w:divBdr>
    </w:div>
    <w:div w:id="801846719">
      <w:bodyDiv w:val="1"/>
      <w:marLeft w:val="0"/>
      <w:marRight w:val="0"/>
      <w:marTop w:val="0"/>
      <w:marBottom w:val="0"/>
      <w:divBdr>
        <w:top w:val="none" w:sz="0" w:space="0" w:color="auto"/>
        <w:left w:val="none" w:sz="0" w:space="0" w:color="auto"/>
        <w:bottom w:val="none" w:sz="0" w:space="0" w:color="auto"/>
        <w:right w:val="none" w:sz="0" w:space="0" w:color="auto"/>
      </w:divBdr>
    </w:div>
    <w:div w:id="1076394594">
      <w:bodyDiv w:val="1"/>
      <w:marLeft w:val="0"/>
      <w:marRight w:val="0"/>
      <w:marTop w:val="0"/>
      <w:marBottom w:val="0"/>
      <w:divBdr>
        <w:top w:val="none" w:sz="0" w:space="0" w:color="auto"/>
        <w:left w:val="none" w:sz="0" w:space="0" w:color="auto"/>
        <w:bottom w:val="none" w:sz="0" w:space="0" w:color="auto"/>
        <w:right w:val="none" w:sz="0" w:space="0" w:color="auto"/>
      </w:divBdr>
    </w:div>
    <w:div w:id="1117607442">
      <w:bodyDiv w:val="1"/>
      <w:marLeft w:val="0"/>
      <w:marRight w:val="0"/>
      <w:marTop w:val="0"/>
      <w:marBottom w:val="0"/>
      <w:divBdr>
        <w:top w:val="none" w:sz="0" w:space="0" w:color="auto"/>
        <w:left w:val="none" w:sz="0" w:space="0" w:color="auto"/>
        <w:bottom w:val="none" w:sz="0" w:space="0" w:color="auto"/>
        <w:right w:val="none" w:sz="0" w:space="0" w:color="auto"/>
      </w:divBdr>
    </w:div>
    <w:div w:id="1296447259">
      <w:bodyDiv w:val="1"/>
      <w:marLeft w:val="0"/>
      <w:marRight w:val="0"/>
      <w:marTop w:val="0"/>
      <w:marBottom w:val="0"/>
      <w:divBdr>
        <w:top w:val="none" w:sz="0" w:space="0" w:color="auto"/>
        <w:left w:val="none" w:sz="0" w:space="0" w:color="auto"/>
        <w:bottom w:val="none" w:sz="0" w:space="0" w:color="auto"/>
        <w:right w:val="none" w:sz="0" w:space="0" w:color="auto"/>
      </w:divBdr>
    </w:div>
    <w:div w:id="1416511878">
      <w:bodyDiv w:val="1"/>
      <w:marLeft w:val="0"/>
      <w:marRight w:val="0"/>
      <w:marTop w:val="0"/>
      <w:marBottom w:val="0"/>
      <w:divBdr>
        <w:top w:val="none" w:sz="0" w:space="0" w:color="auto"/>
        <w:left w:val="none" w:sz="0" w:space="0" w:color="auto"/>
        <w:bottom w:val="none" w:sz="0" w:space="0" w:color="auto"/>
        <w:right w:val="none" w:sz="0" w:space="0" w:color="auto"/>
      </w:divBdr>
    </w:div>
    <w:div w:id="1531453424">
      <w:bodyDiv w:val="1"/>
      <w:marLeft w:val="0"/>
      <w:marRight w:val="0"/>
      <w:marTop w:val="0"/>
      <w:marBottom w:val="0"/>
      <w:divBdr>
        <w:top w:val="none" w:sz="0" w:space="0" w:color="auto"/>
        <w:left w:val="none" w:sz="0" w:space="0" w:color="auto"/>
        <w:bottom w:val="none" w:sz="0" w:space="0" w:color="auto"/>
        <w:right w:val="none" w:sz="0" w:space="0" w:color="auto"/>
      </w:divBdr>
    </w:div>
    <w:div w:id="1547450752">
      <w:bodyDiv w:val="1"/>
      <w:marLeft w:val="0"/>
      <w:marRight w:val="0"/>
      <w:marTop w:val="0"/>
      <w:marBottom w:val="0"/>
      <w:divBdr>
        <w:top w:val="none" w:sz="0" w:space="0" w:color="auto"/>
        <w:left w:val="none" w:sz="0" w:space="0" w:color="auto"/>
        <w:bottom w:val="none" w:sz="0" w:space="0" w:color="auto"/>
        <w:right w:val="none" w:sz="0" w:space="0" w:color="auto"/>
      </w:divBdr>
    </w:div>
    <w:div w:id="1574197073">
      <w:bodyDiv w:val="1"/>
      <w:marLeft w:val="0"/>
      <w:marRight w:val="0"/>
      <w:marTop w:val="0"/>
      <w:marBottom w:val="0"/>
      <w:divBdr>
        <w:top w:val="none" w:sz="0" w:space="0" w:color="auto"/>
        <w:left w:val="none" w:sz="0" w:space="0" w:color="auto"/>
        <w:bottom w:val="none" w:sz="0" w:space="0" w:color="auto"/>
        <w:right w:val="none" w:sz="0" w:space="0" w:color="auto"/>
      </w:divBdr>
    </w:div>
    <w:div w:id="2018144080">
      <w:bodyDiv w:val="1"/>
      <w:marLeft w:val="0"/>
      <w:marRight w:val="0"/>
      <w:marTop w:val="0"/>
      <w:marBottom w:val="0"/>
      <w:divBdr>
        <w:top w:val="none" w:sz="0" w:space="0" w:color="auto"/>
        <w:left w:val="none" w:sz="0" w:space="0" w:color="auto"/>
        <w:bottom w:val="none" w:sz="0" w:space="0" w:color="auto"/>
        <w:right w:val="none" w:sz="0" w:space="0" w:color="auto"/>
      </w:divBdr>
    </w:div>
    <w:div w:id="2061660682">
      <w:bodyDiv w:val="1"/>
      <w:marLeft w:val="0"/>
      <w:marRight w:val="0"/>
      <w:marTop w:val="0"/>
      <w:marBottom w:val="0"/>
      <w:divBdr>
        <w:top w:val="none" w:sz="0" w:space="0" w:color="auto"/>
        <w:left w:val="none" w:sz="0" w:space="0" w:color="auto"/>
        <w:bottom w:val="none" w:sz="0" w:space="0" w:color="auto"/>
        <w:right w:val="none" w:sz="0" w:space="0" w:color="auto"/>
      </w:divBdr>
    </w:div>
    <w:div w:id="211047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zewczuk@zoznysa.pl" TargetMode="External"/><Relationship Id="rId13" Type="http://schemas.openxmlformats.org/officeDocument/2006/relationships/hyperlink" Target="https://ezamowienia.gov.pl" TargetMode="External"/><Relationship Id="rId18" Type="http://schemas.openxmlformats.org/officeDocument/2006/relationships/hyperlink" Target="mailto:k.szewczuk@zoznysa.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bip.zoz.nysa.pl/ogloszenia/zamowienia-ponizej-progu-ue" TargetMode="External"/><Relationship Id="rId17" Type="http://schemas.openxmlformats.org/officeDocument/2006/relationships/hyperlink" Target="https://ezamowienia.gov.pl/mp-client/tenders/ocds-148610-37507e1f-48ba-4ad2-b89c-41f18b6dd7bd"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k.szewczuk@zoznysa.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tenders/ocds-148610-37507e1f-48ba-4ad2-b89c-41f18b6dd7bd" TargetMode="External"/><Relationship Id="rId24" Type="http://schemas.openxmlformats.org/officeDocument/2006/relationships/hyperlink" Target="mailto:sekretariat@zoznysa.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mailto:sekretariat@zoznysa.pl" TargetMode="External"/><Relationship Id="rId10" Type="http://schemas.openxmlformats.org/officeDocument/2006/relationships/hyperlink" Target="mailto:k.szewczuk@zoznysa.pl" TargetMode="External"/><Relationship Id="rId19" Type="http://schemas.openxmlformats.org/officeDocument/2006/relationships/hyperlink" Target="mailto:majka@zoznysa.pl" TargetMode="External"/><Relationship Id="rId4" Type="http://schemas.openxmlformats.org/officeDocument/2006/relationships/settings" Target="settings.xml"/><Relationship Id="rId9" Type="http://schemas.openxmlformats.org/officeDocument/2006/relationships/hyperlink" Target="http://www.zoz.nysa.pl" TargetMode="External"/><Relationship Id="rId14" Type="http://schemas.openxmlformats.org/officeDocument/2006/relationships/hyperlink" Target="https://ezamowienia.gov.pl/mp-client/tenders/ocds-148610-37507e1f-48ba-4ad2-b89c-41f18b6dd7bd" TargetMode="External"/><Relationship Id="rId22" Type="http://schemas.openxmlformats.org/officeDocument/2006/relationships/hyperlink" Target="mailto:sekretariat@zozny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D992D-1A20-4D03-BF15-55C1A6FDA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1614</TotalTime>
  <Pages>100</Pages>
  <Words>31369</Words>
  <Characters>188217</Characters>
  <Application>Microsoft Office Word</Application>
  <DocSecurity>0</DocSecurity>
  <Lines>1568</Lines>
  <Paragraphs>438</Paragraphs>
  <ScaleCrop>false</ScaleCrop>
  <HeadingPairs>
    <vt:vector size="2" baseType="variant">
      <vt:variant>
        <vt:lpstr>Tytuł</vt:lpstr>
      </vt:variant>
      <vt:variant>
        <vt:i4>1</vt:i4>
      </vt:variant>
    </vt:vector>
  </HeadingPairs>
  <TitlesOfParts>
    <vt:vector size="1" baseType="lpstr">
      <vt:lpstr>ZESPÓŁ  OPIEKI  ZDROWOTNEJ  W  NYSIE</vt:lpstr>
    </vt:vector>
  </TitlesOfParts>
  <Company/>
  <LinksUpToDate>false</LinksUpToDate>
  <CharactersWithSpaces>219148</CharactersWithSpaces>
  <SharedDoc>false</SharedDoc>
  <HLinks>
    <vt:vector size="72" baseType="variant">
      <vt:variant>
        <vt:i4>7340106</vt:i4>
      </vt:variant>
      <vt:variant>
        <vt:i4>33</vt:i4>
      </vt:variant>
      <vt:variant>
        <vt:i4>0</vt:i4>
      </vt:variant>
      <vt:variant>
        <vt:i4>5</vt:i4>
      </vt:variant>
      <vt:variant>
        <vt:lpwstr>mailto:zoznysaapteka@interia.pl</vt:lpwstr>
      </vt:variant>
      <vt:variant>
        <vt:lpwstr/>
      </vt:variant>
      <vt:variant>
        <vt:i4>7077980</vt:i4>
      </vt:variant>
      <vt:variant>
        <vt:i4>30</vt:i4>
      </vt:variant>
      <vt:variant>
        <vt:i4>0</vt:i4>
      </vt:variant>
      <vt:variant>
        <vt:i4>5</vt:i4>
      </vt:variant>
      <vt:variant>
        <vt:lpwstr>mailto:majka@zoznysa.pl</vt:lpwstr>
      </vt:variant>
      <vt:variant>
        <vt:lpwstr/>
      </vt:variant>
      <vt:variant>
        <vt:i4>4456478</vt:i4>
      </vt:variant>
      <vt:variant>
        <vt:i4>27</vt:i4>
      </vt:variant>
      <vt:variant>
        <vt:i4>0</vt:i4>
      </vt:variant>
      <vt:variant>
        <vt:i4>5</vt:i4>
      </vt:variant>
      <vt:variant>
        <vt:lpwstr>https://miniportal.uzp.gov.pl/Instrukcje</vt:lpwstr>
      </vt:variant>
      <vt:variant>
        <vt:lpwstr/>
      </vt:variant>
      <vt:variant>
        <vt:i4>8061012</vt:i4>
      </vt:variant>
      <vt:variant>
        <vt:i4>24</vt:i4>
      </vt:variant>
      <vt:variant>
        <vt:i4>0</vt:i4>
      </vt:variant>
      <vt:variant>
        <vt:i4>5</vt:i4>
      </vt:variant>
      <vt:variant>
        <vt:lpwstr>mailto:karch@zoznysa.pl</vt:lpwstr>
      </vt:variant>
      <vt:variant>
        <vt:lpwstr/>
      </vt:variant>
      <vt:variant>
        <vt:i4>8061012</vt:i4>
      </vt:variant>
      <vt:variant>
        <vt:i4>21</vt:i4>
      </vt:variant>
      <vt:variant>
        <vt:i4>0</vt:i4>
      </vt:variant>
      <vt:variant>
        <vt:i4>5</vt:i4>
      </vt:variant>
      <vt:variant>
        <vt:lpwstr>mailto:karch@zoznysa.pl</vt:lpwstr>
      </vt:variant>
      <vt:variant>
        <vt:lpwstr/>
      </vt:variant>
      <vt:variant>
        <vt:i4>8061012</vt:i4>
      </vt:variant>
      <vt:variant>
        <vt:i4>18</vt:i4>
      </vt:variant>
      <vt:variant>
        <vt:i4>0</vt:i4>
      </vt:variant>
      <vt:variant>
        <vt:i4>5</vt:i4>
      </vt:variant>
      <vt:variant>
        <vt:lpwstr>mailto:karch@zoznysa.pl</vt:lpwstr>
      </vt:variant>
      <vt:variant>
        <vt:lpwstr/>
      </vt:variant>
      <vt:variant>
        <vt:i4>8061012</vt:i4>
      </vt:variant>
      <vt:variant>
        <vt:i4>15</vt:i4>
      </vt:variant>
      <vt:variant>
        <vt:i4>0</vt:i4>
      </vt:variant>
      <vt:variant>
        <vt:i4>5</vt:i4>
      </vt:variant>
      <vt:variant>
        <vt:lpwstr>mailto:karch@zoznysa.pl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2949239</vt:i4>
      </vt:variant>
      <vt:variant>
        <vt:i4>9</vt:i4>
      </vt:variant>
      <vt:variant>
        <vt:i4>0</vt:i4>
      </vt:variant>
      <vt:variant>
        <vt:i4>5</vt:i4>
      </vt:variant>
      <vt:variant>
        <vt:lpwstr>https://miniportal.uzp.gov.pl/</vt:lpwstr>
      </vt:variant>
      <vt:variant>
        <vt:lpwstr/>
      </vt:variant>
      <vt:variant>
        <vt:i4>131083</vt:i4>
      </vt:variant>
      <vt:variant>
        <vt:i4>6</vt:i4>
      </vt:variant>
      <vt:variant>
        <vt:i4>0</vt:i4>
      </vt:variant>
      <vt:variant>
        <vt:i4>5</vt:i4>
      </vt:variant>
      <vt:variant>
        <vt:lpwstr>http://www.przetargi.ipzp.pl/zoz-nysa</vt:lpwstr>
      </vt:variant>
      <vt:variant>
        <vt:lpwstr/>
      </vt:variant>
      <vt:variant>
        <vt:i4>7077984</vt:i4>
      </vt:variant>
      <vt:variant>
        <vt:i4>3</vt:i4>
      </vt:variant>
      <vt:variant>
        <vt:i4>0</vt:i4>
      </vt:variant>
      <vt:variant>
        <vt:i4>5</vt:i4>
      </vt:variant>
      <vt:variant>
        <vt:lpwstr>http://www.zoznysa.pl/</vt:lpwstr>
      </vt:variant>
      <vt:variant>
        <vt:lpwstr/>
      </vt:variant>
      <vt:variant>
        <vt:i4>8061012</vt:i4>
      </vt:variant>
      <vt:variant>
        <vt:i4>0</vt:i4>
      </vt:variant>
      <vt:variant>
        <vt:i4>0</vt:i4>
      </vt:variant>
      <vt:variant>
        <vt:i4>5</vt:i4>
      </vt:variant>
      <vt:variant>
        <vt:lpwstr>mailto:karch@zoznysa.pl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ZESPÓŁ  OPIEKI  ZDROWOTNEJ  W  NYSIE</dc:title>
  <dc:creator>Z. O. Z. Nysa</dc:creator>
  <cp:lastModifiedBy>szewczukk</cp:lastModifiedBy>
  <cp:revision>70</cp:revision>
  <cp:lastPrinted>2024-10-28T13:35:00Z</cp:lastPrinted>
  <dcterms:created xsi:type="dcterms:W3CDTF">2024-10-18T08:34:00Z</dcterms:created>
  <dcterms:modified xsi:type="dcterms:W3CDTF">2024-10-29T10:33:00Z</dcterms:modified>
</cp:coreProperties>
</file>