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57" w:rsidRPr="000343D1" w:rsidRDefault="00461A57" w:rsidP="00461A57">
      <w:pPr>
        <w:pStyle w:val="Standard"/>
        <w:spacing w:line="276" w:lineRule="auto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4 do SWZ</w:t>
      </w:r>
    </w:p>
    <w:p w:rsidR="00461A57" w:rsidRDefault="00461A57" w:rsidP="00461A57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:rsidR="00461A57" w:rsidRPr="000343D1" w:rsidRDefault="00461A57" w:rsidP="00461A57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 w:rsidRPr="000806EB">
        <w:rPr>
          <w:rFonts w:ascii="Cambria" w:hAnsi="Cambria"/>
          <w:bCs/>
          <w:lang w:val="pl-PL"/>
        </w:rPr>
        <w:t>(Znak sprawy</w:t>
      </w:r>
      <w:r>
        <w:rPr>
          <w:rFonts w:ascii="Cambria" w:hAnsi="Cambria"/>
          <w:bCs/>
          <w:lang w:val="pl-PL"/>
        </w:rPr>
        <w:t xml:space="preserve">: </w:t>
      </w:r>
      <w:r w:rsidR="00AA77B6">
        <w:rPr>
          <w:rFonts w:ascii="Cambria" w:hAnsi="Cambria"/>
          <w:b/>
          <w:bCs/>
          <w:lang w:val="pl-PL"/>
        </w:rPr>
        <w:t>ZP.271.13</w:t>
      </w:r>
      <w:r w:rsidRPr="006F08E0">
        <w:rPr>
          <w:rFonts w:ascii="Cambria" w:hAnsi="Cambria"/>
          <w:b/>
          <w:bCs/>
          <w:lang w:val="pl-PL"/>
        </w:rPr>
        <w:t>.202</w:t>
      </w:r>
      <w:r w:rsidR="004454C1">
        <w:rPr>
          <w:rFonts w:ascii="Cambria" w:hAnsi="Cambria"/>
          <w:b/>
          <w:bCs/>
          <w:lang w:val="pl-PL"/>
        </w:rPr>
        <w:t>4</w:t>
      </w:r>
      <w:r w:rsidRPr="006F08E0">
        <w:rPr>
          <w:rFonts w:ascii="Cambria" w:hAnsi="Cambria"/>
          <w:bCs/>
          <w:lang w:val="pl-PL"/>
        </w:rPr>
        <w:t>)</w:t>
      </w:r>
    </w:p>
    <w:p w:rsidR="00461A57" w:rsidRDefault="00461A57" w:rsidP="00461A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461A57" w:rsidRDefault="00461A57" w:rsidP="00461A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4454C1" w:rsidRPr="0027123D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4454C1" w:rsidRDefault="004454C1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Times New Roman"/>
          <w:color w:val="000000" w:themeColor="text1"/>
        </w:rPr>
      </w:pP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bookmarkStart w:id="0" w:name="_Hlk60979432"/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Cs/>
          <w:lang w:val="pl-PL"/>
        </w:rPr>
        <w:t>Wykonawca, w tym wykonawca wspólnie ubiegający się o udzielenie zamówienia</w:t>
      </w: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Cs/>
          <w:lang w:val="pl-PL"/>
        </w:rPr>
        <w:t>☐</w:t>
      </w:r>
      <w:r>
        <w:rPr>
          <w:rFonts w:ascii="Cambria" w:hAnsi="Cambria"/>
          <w:bCs/>
          <w:lang w:val="pl-PL"/>
        </w:rPr>
        <w:t xml:space="preserve">         Podmiot udostępniający zasoby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943"/>
      </w:tblGrid>
      <w:tr w:rsidR="00461A57" w:rsidTr="002879C0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A57" w:rsidRDefault="00461A57" w:rsidP="002879C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Oświadczenie składane na podstawie art. 273 ust. 2 ustawy z dnia 11 września 2019 r. Prawo zamówień publicz</w:t>
            </w:r>
            <w:r w:rsidR="003C6A80">
              <w:rPr>
                <w:rFonts w:ascii="Cambria" w:hAnsi="Cambria"/>
                <w:b/>
                <w:lang w:val="pl-PL"/>
              </w:rPr>
              <w:t>nych (tekst jedn.: Dz. U. z 2024</w:t>
            </w:r>
            <w:r>
              <w:rPr>
                <w:rFonts w:ascii="Cambria" w:hAnsi="Cambria"/>
                <w:b/>
                <w:lang w:val="pl-PL"/>
              </w:rPr>
              <w:t xml:space="preserve"> r., poz. 1</w:t>
            </w:r>
            <w:r w:rsidR="003C6A80">
              <w:rPr>
                <w:rFonts w:ascii="Cambria" w:hAnsi="Cambria"/>
                <w:b/>
                <w:lang w:val="pl-PL"/>
              </w:rPr>
              <w:t>320</w:t>
            </w:r>
            <w:r>
              <w:rPr>
                <w:rFonts w:ascii="Cambria" w:hAnsi="Cambria"/>
                <w:b/>
                <w:lang w:val="pl-PL"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:rsidR="00461A57" w:rsidRDefault="00461A57" w:rsidP="002879C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:rsidR="00461A57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:rsidR="00461A57" w:rsidRPr="00FC7BAF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>
        <w:rPr>
          <w:rFonts w:ascii="Cambria" w:hAnsi="Cambria"/>
          <w:lang w:val="pl-PL"/>
        </w:rPr>
        <w:t>Na potrzeby postępowania o udzielenie zamówienia publicznego którego przedmiotem jest</w:t>
      </w:r>
      <w:bookmarkStart w:id="1" w:name="_Hlk63084290"/>
      <w:r>
        <w:rPr>
          <w:rFonts w:ascii="Cambria" w:hAnsi="Cambria"/>
          <w:lang w:val="pl-PL"/>
        </w:rPr>
        <w:t xml:space="preserve"> </w:t>
      </w:r>
      <w:bookmarkEnd w:id="1"/>
      <w:proofErr w:type="spellStart"/>
      <w:r w:rsidR="00020D5B" w:rsidRPr="00020D5B">
        <w:rPr>
          <w:rFonts w:asciiTheme="majorHAnsi" w:hAnsiTheme="majorHAnsi" w:cs="Arial"/>
          <w:b/>
          <w:bCs/>
        </w:rPr>
        <w:t>Dostawa</w:t>
      </w:r>
      <w:proofErr w:type="spellEnd"/>
      <w:r w:rsidR="00020D5B" w:rsidRPr="00020D5B">
        <w:rPr>
          <w:rFonts w:asciiTheme="majorHAnsi" w:hAnsiTheme="majorHAnsi" w:cs="Arial"/>
          <w:b/>
          <w:bCs/>
        </w:rPr>
        <w:t xml:space="preserve"> </w:t>
      </w:r>
      <w:proofErr w:type="spellStart"/>
      <w:r w:rsidR="00064FE0">
        <w:rPr>
          <w:rFonts w:asciiTheme="majorHAnsi" w:hAnsiTheme="majorHAnsi" w:cs="Arial"/>
          <w:b/>
          <w:bCs/>
        </w:rPr>
        <w:t>urządzeń</w:t>
      </w:r>
      <w:proofErr w:type="spellEnd"/>
      <w:r w:rsidR="00064FE0">
        <w:rPr>
          <w:rFonts w:asciiTheme="majorHAnsi" w:hAnsiTheme="majorHAnsi" w:cs="Arial"/>
          <w:b/>
          <w:bCs/>
        </w:rPr>
        <w:t xml:space="preserve"> </w:t>
      </w:r>
      <w:proofErr w:type="spellStart"/>
      <w:r w:rsidR="00064FE0">
        <w:rPr>
          <w:rFonts w:asciiTheme="majorHAnsi" w:hAnsiTheme="majorHAnsi" w:cs="Arial"/>
          <w:b/>
          <w:bCs/>
        </w:rPr>
        <w:t>oraz</w:t>
      </w:r>
      <w:proofErr w:type="spellEnd"/>
      <w:r w:rsidR="00064FE0">
        <w:rPr>
          <w:rFonts w:asciiTheme="majorHAnsi" w:hAnsiTheme="majorHAnsi" w:cs="Arial"/>
          <w:b/>
          <w:bCs/>
        </w:rPr>
        <w:t xml:space="preserve"> </w:t>
      </w:r>
      <w:proofErr w:type="spellStart"/>
      <w:r w:rsidR="00064FE0">
        <w:rPr>
          <w:rFonts w:asciiTheme="majorHAnsi" w:hAnsiTheme="majorHAnsi" w:cs="Arial"/>
          <w:b/>
          <w:bCs/>
        </w:rPr>
        <w:t>infrastruktury</w:t>
      </w:r>
      <w:proofErr w:type="spellEnd"/>
      <w:r w:rsidR="00064FE0">
        <w:rPr>
          <w:rFonts w:asciiTheme="majorHAnsi" w:hAnsiTheme="majorHAnsi" w:cs="Arial"/>
          <w:b/>
          <w:bCs/>
        </w:rPr>
        <w:t xml:space="preserve"> IT</w:t>
      </w:r>
      <w:r w:rsidR="00020D5B">
        <w:rPr>
          <w:rFonts w:asciiTheme="majorHAnsi" w:hAnsiTheme="majorHAnsi" w:cs="Arial"/>
          <w:b/>
          <w:bCs/>
        </w:rPr>
        <w:t xml:space="preserve"> w </w:t>
      </w:r>
      <w:proofErr w:type="spellStart"/>
      <w:r w:rsidR="00020D5B">
        <w:rPr>
          <w:rFonts w:asciiTheme="majorHAnsi" w:hAnsiTheme="majorHAnsi" w:cs="Arial"/>
          <w:b/>
          <w:bCs/>
        </w:rPr>
        <w:t>ramach</w:t>
      </w:r>
      <w:proofErr w:type="spellEnd"/>
      <w:r w:rsidR="00020D5B">
        <w:rPr>
          <w:rFonts w:asciiTheme="majorHAnsi" w:hAnsiTheme="majorHAnsi" w:cs="Arial"/>
          <w:b/>
          <w:bCs/>
        </w:rPr>
        <w:t xml:space="preserve"> </w:t>
      </w:r>
      <w:proofErr w:type="spellStart"/>
      <w:r w:rsidR="005B07A6">
        <w:rPr>
          <w:rFonts w:asciiTheme="majorHAnsi" w:hAnsiTheme="majorHAnsi" w:cs="Arial"/>
          <w:b/>
          <w:bCs/>
        </w:rPr>
        <w:t>zadania</w:t>
      </w:r>
      <w:proofErr w:type="spellEnd"/>
      <w:r w:rsidR="005B07A6">
        <w:rPr>
          <w:rFonts w:asciiTheme="majorHAnsi" w:hAnsiTheme="majorHAnsi" w:cs="Arial"/>
          <w:b/>
          <w:bCs/>
        </w:rPr>
        <w:t xml:space="preserve"> </w:t>
      </w:r>
      <w:proofErr w:type="spellStart"/>
      <w:r w:rsidR="005B07A6">
        <w:rPr>
          <w:rFonts w:asciiTheme="majorHAnsi" w:hAnsiTheme="majorHAnsi" w:cs="Arial"/>
          <w:b/>
          <w:bCs/>
        </w:rPr>
        <w:t>inwestycyjnego</w:t>
      </w:r>
      <w:proofErr w:type="spellEnd"/>
      <w:r w:rsidR="00020D5B">
        <w:rPr>
          <w:rFonts w:asciiTheme="majorHAnsi" w:hAnsiTheme="majorHAnsi" w:cs="Arial"/>
          <w:b/>
          <w:bCs/>
        </w:rPr>
        <w:t xml:space="preserve"> </w:t>
      </w:r>
      <w:proofErr w:type="spellStart"/>
      <w:r w:rsidR="00020D5B">
        <w:rPr>
          <w:rFonts w:asciiTheme="majorHAnsi" w:hAnsiTheme="majorHAnsi" w:cs="Arial"/>
          <w:b/>
          <w:bCs/>
        </w:rPr>
        <w:t>pn</w:t>
      </w:r>
      <w:proofErr w:type="spellEnd"/>
      <w:r w:rsidR="00020D5B">
        <w:rPr>
          <w:rFonts w:asciiTheme="majorHAnsi" w:hAnsiTheme="majorHAnsi" w:cs="Arial"/>
          <w:b/>
          <w:bCs/>
        </w:rPr>
        <w:t xml:space="preserve">.: </w:t>
      </w:r>
      <w:proofErr w:type="spellStart"/>
      <w:r w:rsidR="00020D5B">
        <w:rPr>
          <w:rFonts w:asciiTheme="majorHAnsi" w:eastAsia="Calibri" w:hAnsiTheme="majorHAnsi" w:cs="Arial"/>
          <w:b/>
        </w:rPr>
        <w:t>Cyberbezpieczeństwo</w:t>
      </w:r>
      <w:proofErr w:type="spellEnd"/>
      <w:r w:rsidR="00020D5B">
        <w:rPr>
          <w:rFonts w:asciiTheme="majorHAnsi" w:eastAsia="Calibri" w:hAnsiTheme="majorHAnsi" w:cs="Arial"/>
          <w:b/>
        </w:rPr>
        <w:t xml:space="preserve"> w </w:t>
      </w:r>
      <w:proofErr w:type="spellStart"/>
      <w:r w:rsidR="00020D5B">
        <w:rPr>
          <w:rFonts w:asciiTheme="majorHAnsi" w:eastAsia="Calibri" w:hAnsiTheme="majorHAnsi" w:cs="Arial"/>
          <w:b/>
        </w:rPr>
        <w:t>Gminie</w:t>
      </w:r>
      <w:proofErr w:type="spellEnd"/>
      <w:r w:rsidR="00020D5B">
        <w:rPr>
          <w:rFonts w:asciiTheme="majorHAnsi" w:eastAsia="Calibri" w:hAnsiTheme="majorHAnsi" w:cs="Arial"/>
          <w:b/>
        </w:rPr>
        <w:t xml:space="preserve"> </w:t>
      </w:r>
      <w:proofErr w:type="spellStart"/>
      <w:r w:rsidR="00020D5B">
        <w:rPr>
          <w:rFonts w:asciiTheme="majorHAnsi" w:eastAsia="Calibri" w:hAnsiTheme="majorHAnsi" w:cs="Arial"/>
          <w:b/>
        </w:rPr>
        <w:t>Wierzchlas</w:t>
      </w:r>
      <w:r w:rsidR="00303D16">
        <w:rPr>
          <w:rFonts w:ascii="Cambria" w:hAnsi="Cambria"/>
        </w:rPr>
        <w:t>w</w:t>
      </w:r>
      <w:proofErr w:type="spellEnd"/>
      <w:r w:rsidR="00303D16">
        <w:rPr>
          <w:rFonts w:ascii="Cambria" w:hAnsi="Cambria"/>
        </w:rPr>
        <w:t xml:space="preserve"> </w:t>
      </w:r>
      <w:proofErr w:type="spellStart"/>
      <w:r w:rsidR="00303D16">
        <w:rPr>
          <w:rFonts w:ascii="Cambria" w:hAnsi="Cambria"/>
        </w:rPr>
        <w:t>zakresie</w:t>
      </w:r>
      <w:proofErr w:type="spellEnd"/>
      <w:r w:rsidR="00303D16">
        <w:rPr>
          <w:rFonts w:ascii="Cambria" w:hAnsi="Cambria"/>
        </w:rPr>
        <w:t xml:space="preserve"> </w:t>
      </w:r>
      <w:proofErr w:type="spellStart"/>
      <w:r w:rsidR="00303D16">
        <w:rPr>
          <w:rFonts w:ascii="Cambria" w:hAnsi="Cambria"/>
        </w:rPr>
        <w:t>części</w:t>
      </w:r>
      <w:proofErr w:type="spellEnd"/>
      <w:r w:rsidR="00303D16">
        <w:rPr>
          <w:rFonts w:ascii="Cambria" w:hAnsi="Cambria"/>
        </w:rPr>
        <w:t xml:space="preserve"> </w:t>
      </w:r>
      <w:r w:rsidR="00303D16" w:rsidRPr="00984AFF">
        <w:rPr>
          <w:rFonts w:ascii="Cambria" w:hAnsi="Cambria"/>
          <w:b/>
        </w:rPr>
        <w:t>Nr ...........</w:t>
      </w:r>
      <w:r w:rsidR="00303D16">
        <w:rPr>
          <w:rFonts w:ascii="Cambria" w:hAnsi="Cambria"/>
        </w:rPr>
        <w:t xml:space="preserve"> </w:t>
      </w:r>
      <w:proofErr w:type="spellStart"/>
      <w:r w:rsidR="00303D16">
        <w:rPr>
          <w:rFonts w:ascii="Cambria" w:hAnsi="Cambria"/>
          <w:i/>
        </w:rPr>
        <w:lastRenderedPageBreak/>
        <w:t>zamówienia</w:t>
      </w:r>
      <w:proofErr w:type="spellEnd"/>
      <w:r w:rsidR="00303D16">
        <w:rPr>
          <w:rFonts w:ascii="Cambria" w:hAnsi="Cambria"/>
          <w:i/>
        </w:rPr>
        <w:t xml:space="preserve"> </w:t>
      </w:r>
      <w:r w:rsidR="00303D16" w:rsidRPr="00984AFF">
        <w:rPr>
          <w:rFonts w:ascii="Cambria" w:hAnsi="Cambria"/>
          <w:b/>
          <w:i/>
        </w:rPr>
        <w:t>(</w:t>
      </w:r>
      <w:proofErr w:type="spellStart"/>
      <w:r w:rsidR="00303D16" w:rsidRPr="00984AFF">
        <w:rPr>
          <w:rFonts w:ascii="Cambria" w:hAnsi="Cambria"/>
          <w:b/>
          <w:i/>
        </w:rPr>
        <w:t>należy</w:t>
      </w:r>
      <w:proofErr w:type="spellEnd"/>
      <w:r w:rsidR="00303D16" w:rsidRPr="00984AFF">
        <w:rPr>
          <w:rFonts w:ascii="Cambria" w:hAnsi="Cambria"/>
          <w:b/>
          <w:i/>
        </w:rPr>
        <w:t xml:space="preserve"> </w:t>
      </w:r>
      <w:proofErr w:type="spellStart"/>
      <w:r w:rsidR="00303D16" w:rsidRPr="00984AFF">
        <w:rPr>
          <w:rFonts w:ascii="Cambria" w:hAnsi="Cambria"/>
          <w:b/>
          <w:i/>
        </w:rPr>
        <w:t>wpisać</w:t>
      </w:r>
      <w:proofErr w:type="spellEnd"/>
      <w:r w:rsidR="00303D16" w:rsidRPr="00984AFF">
        <w:rPr>
          <w:rFonts w:ascii="Cambria" w:hAnsi="Cambria"/>
          <w:b/>
          <w:i/>
        </w:rPr>
        <w:t xml:space="preserve"> nr </w:t>
      </w:r>
      <w:proofErr w:type="spellStart"/>
      <w:r w:rsidR="00303D16" w:rsidRPr="00984AFF">
        <w:rPr>
          <w:rFonts w:ascii="Cambria" w:hAnsi="Cambria"/>
          <w:b/>
          <w:i/>
        </w:rPr>
        <w:t>części</w:t>
      </w:r>
      <w:proofErr w:type="spellEnd"/>
      <w:r w:rsidR="00303D16" w:rsidRPr="00984AFF">
        <w:rPr>
          <w:rFonts w:ascii="Cambria" w:hAnsi="Cambria"/>
          <w:b/>
          <w:i/>
        </w:rPr>
        <w:t xml:space="preserve"> </w:t>
      </w:r>
      <w:proofErr w:type="spellStart"/>
      <w:r w:rsidR="00303D16" w:rsidRPr="00984AFF">
        <w:rPr>
          <w:rFonts w:ascii="Cambria" w:hAnsi="Cambria"/>
          <w:b/>
          <w:i/>
        </w:rPr>
        <w:t>lub</w:t>
      </w:r>
      <w:proofErr w:type="spellEnd"/>
      <w:r w:rsidR="00303D16" w:rsidRPr="00984AFF">
        <w:rPr>
          <w:rFonts w:ascii="Cambria" w:hAnsi="Cambria"/>
          <w:b/>
          <w:i/>
        </w:rPr>
        <w:t xml:space="preserve"> </w:t>
      </w:r>
      <w:proofErr w:type="spellStart"/>
      <w:r w:rsidR="00303D16" w:rsidRPr="00984AFF">
        <w:rPr>
          <w:rFonts w:ascii="Cambria" w:hAnsi="Cambria"/>
          <w:b/>
          <w:i/>
        </w:rPr>
        <w:t>kilku</w:t>
      </w:r>
      <w:proofErr w:type="spellEnd"/>
      <w:r w:rsidR="00303D16" w:rsidRPr="00984AFF">
        <w:rPr>
          <w:rFonts w:ascii="Cambria" w:hAnsi="Cambria"/>
          <w:b/>
          <w:i/>
        </w:rPr>
        <w:t xml:space="preserve"> </w:t>
      </w:r>
      <w:proofErr w:type="spellStart"/>
      <w:r w:rsidR="00303D16" w:rsidRPr="00984AFF">
        <w:rPr>
          <w:rFonts w:ascii="Cambria" w:hAnsi="Cambria"/>
          <w:b/>
          <w:i/>
        </w:rPr>
        <w:t>części</w:t>
      </w:r>
      <w:proofErr w:type="spellEnd"/>
      <w:r w:rsidR="00303D16" w:rsidRPr="00984AFF">
        <w:rPr>
          <w:rFonts w:ascii="Cambria" w:hAnsi="Cambria"/>
          <w:b/>
          <w:i/>
        </w:rPr>
        <w:t xml:space="preserve">, </w:t>
      </w:r>
      <w:proofErr w:type="spellStart"/>
      <w:r w:rsidR="00303D16" w:rsidRPr="00984AFF">
        <w:rPr>
          <w:rFonts w:ascii="Cambria" w:hAnsi="Cambria"/>
          <w:b/>
          <w:i/>
        </w:rPr>
        <w:t>jeżeli</w:t>
      </w:r>
      <w:proofErr w:type="spellEnd"/>
      <w:r w:rsidR="00303D16" w:rsidRPr="00984AFF">
        <w:rPr>
          <w:rFonts w:ascii="Cambria" w:hAnsi="Cambria"/>
          <w:b/>
          <w:i/>
        </w:rPr>
        <w:t xml:space="preserve"> </w:t>
      </w:r>
      <w:proofErr w:type="spellStart"/>
      <w:r w:rsidR="00303D16" w:rsidRPr="00984AFF">
        <w:rPr>
          <w:rFonts w:ascii="Cambria" w:hAnsi="Cambria"/>
          <w:b/>
          <w:i/>
        </w:rPr>
        <w:t>Wykonawca</w:t>
      </w:r>
      <w:proofErr w:type="spellEnd"/>
      <w:r w:rsidR="00303D16" w:rsidRPr="00984AFF">
        <w:rPr>
          <w:rFonts w:ascii="Cambria" w:hAnsi="Cambria"/>
          <w:b/>
          <w:i/>
        </w:rPr>
        <w:t xml:space="preserve"> </w:t>
      </w:r>
      <w:proofErr w:type="spellStart"/>
      <w:r w:rsidR="00303D16" w:rsidRPr="00984AFF">
        <w:rPr>
          <w:rFonts w:ascii="Cambria" w:hAnsi="Cambria"/>
          <w:b/>
          <w:i/>
        </w:rPr>
        <w:t>zamierza</w:t>
      </w:r>
      <w:proofErr w:type="spellEnd"/>
      <w:r w:rsidR="00303D16" w:rsidRPr="00984AFF">
        <w:rPr>
          <w:rFonts w:ascii="Cambria" w:hAnsi="Cambria"/>
          <w:b/>
          <w:i/>
        </w:rPr>
        <w:t xml:space="preserve"> </w:t>
      </w:r>
      <w:proofErr w:type="spellStart"/>
      <w:r w:rsidR="00303D16" w:rsidRPr="00984AFF">
        <w:rPr>
          <w:rFonts w:ascii="Cambria" w:hAnsi="Cambria"/>
          <w:b/>
          <w:i/>
        </w:rPr>
        <w:t>złożyć</w:t>
      </w:r>
      <w:proofErr w:type="spellEnd"/>
      <w:r w:rsidR="00303D16" w:rsidRPr="00984AFF">
        <w:rPr>
          <w:rFonts w:ascii="Cambria" w:hAnsi="Cambria"/>
          <w:b/>
          <w:i/>
        </w:rPr>
        <w:t xml:space="preserve"> </w:t>
      </w:r>
      <w:proofErr w:type="spellStart"/>
      <w:r w:rsidR="005C2520" w:rsidRPr="00984AFF">
        <w:rPr>
          <w:rFonts w:ascii="Cambria" w:hAnsi="Cambria"/>
          <w:b/>
          <w:i/>
        </w:rPr>
        <w:t>ofertę</w:t>
      </w:r>
      <w:proofErr w:type="spellEnd"/>
      <w:r w:rsidR="005C2520" w:rsidRPr="00984AFF">
        <w:rPr>
          <w:rFonts w:ascii="Cambria" w:hAnsi="Cambria"/>
          <w:b/>
          <w:i/>
        </w:rPr>
        <w:t xml:space="preserve"> </w:t>
      </w:r>
      <w:proofErr w:type="spellStart"/>
      <w:r w:rsidR="005C2520" w:rsidRPr="00984AFF">
        <w:rPr>
          <w:rFonts w:ascii="Cambria" w:hAnsi="Cambria"/>
          <w:b/>
          <w:i/>
        </w:rPr>
        <w:t>na</w:t>
      </w:r>
      <w:proofErr w:type="spellEnd"/>
      <w:r w:rsidR="005C2520" w:rsidRPr="00984AFF">
        <w:rPr>
          <w:rFonts w:ascii="Cambria" w:hAnsi="Cambria"/>
          <w:b/>
          <w:i/>
        </w:rPr>
        <w:t xml:space="preserve"> 1 </w:t>
      </w:r>
      <w:proofErr w:type="spellStart"/>
      <w:r w:rsidR="005C2520" w:rsidRPr="00984AFF">
        <w:rPr>
          <w:rFonts w:ascii="Cambria" w:hAnsi="Cambria"/>
          <w:b/>
          <w:i/>
        </w:rPr>
        <w:t>lub</w:t>
      </w:r>
      <w:proofErr w:type="spellEnd"/>
      <w:r w:rsidR="005C2520" w:rsidRPr="00984AFF">
        <w:rPr>
          <w:rFonts w:ascii="Cambria" w:hAnsi="Cambria"/>
          <w:b/>
          <w:i/>
        </w:rPr>
        <w:t xml:space="preserve"> 2</w:t>
      </w:r>
      <w:r w:rsidR="007E600E">
        <w:rPr>
          <w:rFonts w:ascii="Cambria" w:hAnsi="Cambria"/>
          <w:b/>
          <w:i/>
        </w:rPr>
        <w:t xml:space="preserve"> </w:t>
      </w:r>
      <w:proofErr w:type="spellStart"/>
      <w:r w:rsidR="007E600E">
        <w:rPr>
          <w:rFonts w:ascii="Cambria" w:hAnsi="Cambria"/>
          <w:b/>
        </w:rPr>
        <w:t>lub</w:t>
      </w:r>
      <w:proofErr w:type="spellEnd"/>
      <w:r w:rsidR="007E600E">
        <w:rPr>
          <w:rFonts w:ascii="Cambria" w:hAnsi="Cambria"/>
          <w:b/>
          <w:i/>
        </w:rPr>
        <w:t xml:space="preserve"> 3 </w:t>
      </w:r>
      <w:proofErr w:type="spellStart"/>
      <w:r w:rsidR="007E600E">
        <w:rPr>
          <w:rFonts w:ascii="Cambria" w:hAnsi="Cambria"/>
          <w:b/>
        </w:rPr>
        <w:t>lub</w:t>
      </w:r>
      <w:proofErr w:type="spellEnd"/>
      <w:r w:rsidR="007E600E">
        <w:rPr>
          <w:rFonts w:ascii="Cambria" w:hAnsi="Cambria"/>
          <w:b/>
          <w:i/>
        </w:rPr>
        <w:t xml:space="preserve"> 4</w:t>
      </w:r>
      <w:r w:rsidR="00303D16" w:rsidRPr="00984AFF">
        <w:rPr>
          <w:rFonts w:ascii="Cambria" w:hAnsi="Cambria"/>
          <w:b/>
          <w:i/>
        </w:rPr>
        <w:t>)</w:t>
      </w:r>
      <w:r w:rsidR="00303D16" w:rsidRPr="00D05227">
        <w:rPr>
          <w:rFonts w:ascii="Cambria" w:hAnsi="Cambria"/>
          <w:i/>
        </w:rPr>
        <w:t>,</w:t>
      </w:r>
      <w:r w:rsidRPr="00D05227">
        <w:rPr>
          <w:rFonts w:ascii="Cambria" w:hAnsi="Cambria"/>
          <w:b/>
          <w:i/>
          <w:lang w:val="pl-PL"/>
        </w:rPr>
        <w:t xml:space="preserve"> </w:t>
      </w:r>
      <w:r w:rsidRPr="00D05227">
        <w:rPr>
          <w:rFonts w:ascii="Cambria" w:hAnsi="Cambria"/>
          <w:lang w:val="pl-PL"/>
        </w:rPr>
        <w:t>prowadzonego przez</w:t>
      </w:r>
      <w:r w:rsidRPr="00D05227">
        <w:rPr>
          <w:rFonts w:ascii="Cambria" w:hAnsi="Cambria"/>
          <w:b/>
          <w:lang w:val="pl-PL"/>
        </w:rPr>
        <w:t xml:space="preserve"> Gminę Wierzchlas</w:t>
      </w:r>
      <w:r>
        <w:rPr>
          <w:rFonts w:ascii="Cambria" w:hAnsi="Cambria"/>
          <w:b/>
          <w:lang w:val="pl-PL"/>
        </w:rPr>
        <w:t xml:space="preserve">, </w:t>
      </w:r>
      <w:r>
        <w:rPr>
          <w:rFonts w:ascii="Cambria" w:hAnsi="Cambria"/>
          <w:bCs/>
          <w:lang w:val="pl-PL"/>
        </w:rPr>
        <w:t>oświadczam że:</w:t>
      </w:r>
    </w:p>
    <w:p w:rsidR="00461A57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lang w:val="pl-PL"/>
        </w:rPr>
      </w:pPr>
    </w:p>
    <w:p w:rsidR="00461A57" w:rsidRDefault="00461A57" w:rsidP="00461A57">
      <w:pPr>
        <w:pStyle w:val="Akapitzlist"/>
        <w:numPr>
          <w:ilvl w:val="0"/>
          <w:numId w:val="2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>
        <w:rPr>
          <w:rFonts w:ascii="Cambria" w:hAnsi="Cambria"/>
          <w:b/>
        </w:rPr>
        <w:t xml:space="preserve"> :</w:t>
      </w:r>
    </w:p>
    <w:p w:rsidR="00461A57" w:rsidRDefault="00461A57" w:rsidP="00461A57">
      <w:pPr>
        <w:pStyle w:val="Akapitzlist"/>
        <w:spacing w:line="276" w:lineRule="auto"/>
        <w:jc w:val="both"/>
        <w:rPr>
          <w:rFonts w:ascii="Cambria" w:hAnsi="Cambria"/>
        </w:rPr>
      </w:pPr>
    </w:p>
    <w:p w:rsidR="00461A57" w:rsidRDefault="00461A57" w:rsidP="00461A57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:rsidR="00461A57" w:rsidRDefault="00461A57" w:rsidP="00461A57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 xml:space="preserve">NIE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 xml:space="preserve">ustawy </w:t>
      </w:r>
      <w:proofErr w:type="spellStart"/>
      <w:r>
        <w:rPr>
          <w:rFonts w:ascii="Cambria" w:hAnsi="Cambria"/>
          <w:sz w:val="22"/>
          <w:szCs w:val="22"/>
          <w:lang w:val="pl-PL"/>
        </w:rPr>
        <w:t>Pzp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 xml:space="preserve">ustawy </w:t>
      </w:r>
      <w:proofErr w:type="spellStart"/>
      <w:r>
        <w:rPr>
          <w:rFonts w:ascii="Cambria" w:hAnsi="Cambria"/>
          <w:sz w:val="22"/>
          <w:szCs w:val="22"/>
          <w:lang w:val="pl-PL"/>
        </w:rPr>
        <w:t>Pzp</w:t>
      </w:r>
      <w:proofErr w:type="spellEnd"/>
      <w:r>
        <w:rPr>
          <w:rStyle w:val="Odwoanieprzypisudolnego"/>
          <w:sz w:val="22"/>
          <w:szCs w:val="22"/>
        </w:rPr>
        <w:footnoteReference w:id="2"/>
      </w:r>
      <w:r>
        <w:rPr>
          <w:rFonts w:ascii="Cambria" w:hAnsi="Cambria"/>
          <w:sz w:val="22"/>
          <w:szCs w:val="22"/>
          <w:lang w:val="pl-PL"/>
        </w:rPr>
        <w:t>.</w:t>
      </w:r>
    </w:p>
    <w:p w:rsidR="00461A57" w:rsidRDefault="00461A57" w:rsidP="00461A5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461A57" w:rsidRDefault="00461A57" w:rsidP="00461A57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Jeżeli podmiot, w imieniu którego składane jest oświadczenie podlega wykluczeniu (sekcja wypełniana jedynie w przypadku, gdy odpowiedź w sekcji 1 brzmi TAK):</w:t>
      </w:r>
    </w:p>
    <w:p w:rsidR="00461A57" w:rsidRDefault="00461A57" w:rsidP="00461A57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:rsidR="00461A57" w:rsidRPr="000343D1" w:rsidRDefault="00461A57" w:rsidP="00461A57">
      <w:pPr>
        <w:pStyle w:val="Akapitzlist"/>
        <w:spacing w:line="276" w:lineRule="auto"/>
        <w:ind w:left="284"/>
        <w:jc w:val="both"/>
        <w:rPr>
          <w:lang w:val="pl-PL"/>
        </w:rPr>
      </w:pPr>
      <w:r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  <w:lang w:val="pl-PL"/>
        </w:rPr>
        <w:t xml:space="preserve">art. …………………… </w:t>
      </w:r>
      <w:r>
        <w:rPr>
          <w:rFonts w:ascii="Cambria" w:hAnsi="Cambria"/>
          <w:lang w:val="pl-PL"/>
        </w:rPr>
        <w:t xml:space="preserve">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</w:t>
      </w:r>
      <w:r>
        <w:rPr>
          <w:rFonts w:ascii="Cambria" w:hAnsi="Cambria"/>
          <w:i/>
          <w:lang w:val="pl-PL"/>
        </w:rPr>
        <w:t>(podać mającą zastosowanie podstawę wykluczenia).</w:t>
      </w:r>
    </w:p>
    <w:p w:rsidR="00461A57" w:rsidRDefault="00461A57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:rsidR="00461A57" w:rsidRDefault="00461A57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podmiot, </w:t>
      </w:r>
      <w:r>
        <w:rPr>
          <w:rFonts w:ascii="Cambria" w:hAnsi="Cambria"/>
          <w:lang w:val="pl-PL"/>
        </w:rPr>
        <w:br/>
        <w:t>w imieniu, którego składane jest oświadczenie podjął następujące środki naprawcze: …………………………………………………………………………</w:t>
      </w:r>
    </w:p>
    <w:p w:rsidR="004D52FF" w:rsidRDefault="004D52FF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:rsidR="006E7747" w:rsidRDefault="007B5019" w:rsidP="00C445E0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C445E0">
        <w:rPr>
          <w:rFonts w:ascii="Cambria" w:hAnsi="Cambria"/>
          <w:b/>
        </w:rPr>
        <w:t xml:space="preserve">Oświadczenie składane na podstawie Art. 7 ust. 1 </w:t>
      </w:r>
      <w:proofErr w:type="spellStart"/>
      <w:r w:rsidRPr="00C445E0">
        <w:rPr>
          <w:rFonts w:ascii="Cambria" w:hAnsi="Cambria"/>
          <w:b/>
        </w:rPr>
        <w:t>pkt</w:t>
      </w:r>
      <w:proofErr w:type="spellEnd"/>
      <w:r w:rsidRPr="00C445E0">
        <w:rPr>
          <w:rFonts w:ascii="Cambria" w:hAnsi="Cambria"/>
          <w:b/>
        </w:rPr>
        <w:t xml:space="preserve"> 1-3 ustawy o szczególnych rozwiązaniach w zakresie przeciwdziałania wspieraniu agresji na Ukrainę oraz służących ochronie bezpieczeństwa narodowego </w:t>
      </w:r>
    </w:p>
    <w:p w:rsidR="007B5019" w:rsidRDefault="007B5019" w:rsidP="006E7747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C445E0">
        <w:rPr>
          <w:rFonts w:ascii="Cambria" w:hAnsi="Cambria"/>
          <w:b/>
        </w:rPr>
        <w:t>DOTYCZĄCE PRZESŁANEK WYKLUCZENIA Z POSTĘPOWANIA</w:t>
      </w:r>
    </w:p>
    <w:p w:rsidR="006E7747" w:rsidRDefault="006E7747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</w:p>
    <w:p w:rsidR="00B0581A" w:rsidRPr="007334A7" w:rsidRDefault="00B0581A" w:rsidP="007334A7">
      <w:pPr>
        <w:pStyle w:val="Akapitzlist"/>
        <w:numPr>
          <w:ilvl w:val="0"/>
          <w:numId w:val="6"/>
        </w:numPr>
        <w:shd w:val="clear" w:color="auto" w:fill="D9D9D9"/>
        <w:spacing w:line="276" w:lineRule="auto"/>
        <w:jc w:val="both"/>
        <w:rPr>
          <w:rFonts w:ascii="Cambria" w:hAnsi="Cambria"/>
          <w:b/>
        </w:rPr>
      </w:pPr>
      <w:proofErr w:type="spellStart"/>
      <w:r w:rsidRPr="007334A7">
        <w:rPr>
          <w:rFonts w:ascii="Cambria" w:hAnsi="Cambria"/>
          <w:b/>
        </w:rPr>
        <w:t>Oświadczenie</w:t>
      </w:r>
      <w:proofErr w:type="spellEnd"/>
      <w:r w:rsidRPr="007334A7">
        <w:rPr>
          <w:rFonts w:ascii="Cambria" w:hAnsi="Cambria"/>
          <w:b/>
        </w:rPr>
        <w:t xml:space="preserve"> :</w:t>
      </w:r>
    </w:p>
    <w:p w:rsidR="00B0581A" w:rsidRDefault="00B0581A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</w:p>
    <w:p w:rsidR="004D52FF" w:rsidRPr="006E7747" w:rsidRDefault="004D52FF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 w:rsidRPr="006E7747">
        <w:rPr>
          <w:rFonts w:ascii="Cambria" w:hAnsi="Cambria"/>
        </w:rPr>
        <w:t>Oświadczam, że podmiot, w imieniu którego składane jest oświadczenie:</w:t>
      </w:r>
    </w:p>
    <w:p w:rsidR="004D52FF" w:rsidRDefault="004D52FF" w:rsidP="004D52FF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4D52FF" w:rsidRPr="00F9330A" w:rsidRDefault="004D52FF" w:rsidP="004D52FF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D52FF" w:rsidRDefault="004D52FF" w:rsidP="004D52FF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4D52FF" w:rsidRPr="00F9330A" w:rsidRDefault="004D52FF" w:rsidP="004D52FF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D52FF" w:rsidRDefault="004D52FF" w:rsidP="00461A5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461A57" w:rsidRPr="00B0581A" w:rsidRDefault="00461A57" w:rsidP="007334A7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B0581A">
        <w:rPr>
          <w:rFonts w:ascii="Cambria" w:hAnsi="Cambria"/>
          <w:b/>
        </w:rPr>
        <w:lastRenderedPageBreak/>
        <w:t>Oświadczenie dotyczące podanych informacji:</w:t>
      </w:r>
    </w:p>
    <w:p w:rsidR="00461A57" w:rsidRDefault="00461A57" w:rsidP="00461A57">
      <w:pPr>
        <w:pStyle w:val="Standard"/>
        <w:spacing w:line="276" w:lineRule="auto"/>
        <w:jc w:val="both"/>
        <w:rPr>
          <w:rFonts w:ascii="Cambria" w:hAnsi="Cambria"/>
          <w:b/>
        </w:rPr>
      </w:pPr>
    </w:p>
    <w:p w:rsidR="00701C4E" w:rsidRPr="001E0945" w:rsidRDefault="00461A57" w:rsidP="001E094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Oświadczam, że wszystkie informacje podane w powyższych oświadczeniach </w:t>
      </w:r>
      <w:r>
        <w:rPr>
          <w:rFonts w:ascii="Cambria" w:hAnsi="Cambria"/>
          <w:lang w:val="pl-PL"/>
        </w:rPr>
        <w:br/>
        <w:t>są aktualne i zgodne z prawdą.</w:t>
      </w:r>
      <w:bookmarkEnd w:id="0"/>
    </w:p>
    <w:sectPr w:rsidR="00701C4E" w:rsidRPr="001E0945" w:rsidSect="00F204B3">
      <w:headerReference w:type="default" r:id="rId9"/>
      <w:footerReference w:type="default" r:id="rId10"/>
      <w:pgSz w:w="11906" w:h="16838"/>
      <w:pgMar w:top="1417" w:right="1417" w:bottom="1417" w:left="1417" w:header="283" w:footer="51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25E" w:rsidRDefault="002F725E" w:rsidP="00461A57">
      <w:r>
        <w:separator/>
      </w:r>
    </w:p>
  </w:endnote>
  <w:endnote w:type="continuationSeparator" w:id="0">
    <w:p w:rsidR="002F725E" w:rsidRDefault="002F725E" w:rsidP="0046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64587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4AB5" w:rsidRDefault="00D56D8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F8232C">
          <w:fldChar w:fldCharType="begin"/>
        </w:r>
        <w:r>
          <w:instrText xml:space="preserve"> PAGE    \* MERGEFORMAT </w:instrText>
        </w:r>
        <w:r w:rsidR="00F8232C">
          <w:fldChar w:fldCharType="separate"/>
        </w:r>
        <w:r w:rsidR="005B4B6D" w:rsidRPr="005B4B6D">
          <w:rPr>
            <w:rFonts w:asciiTheme="majorHAnsi" w:hAnsiTheme="majorHAnsi"/>
            <w:noProof/>
            <w:sz w:val="28"/>
            <w:szCs w:val="28"/>
          </w:rPr>
          <w:t>1</w:t>
        </w:r>
        <w:r w:rsidR="00F8232C">
          <w:fldChar w:fldCharType="end"/>
        </w:r>
      </w:p>
    </w:sdtContent>
  </w:sdt>
  <w:p w:rsidR="006F08E0" w:rsidRDefault="002F72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25E" w:rsidRDefault="002F725E" w:rsidP="00461A57">
      <w:r>
        <w:separator/>
      </w:r>
    </w:p>
  </w:footnote>
  <w:footnote w:type="continuationSeparator" w:id="0">
    <w:p w:rsidR="002F725E" w:rsidRDefault="002F725E" w:rsidP="00461A57">
      <w:r>
        <w:continuationSeparator/>
      </w:r>
    </w:p>
  </w:footnote>
  <w:footnote w:id="1">
    <w:p w:rsidR="00461A57" w:rsidRPr="000343D1" w:rsidRDefault="00461A57" w:rsidP="00461A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  <w:footnote w:id="2">
    <w:p w:rsidR="00461A57" w:rsidRPr="000343D1" w:rsidRDefault="00461A57" w:rsidP="00461A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W tym wariancie wypełnić sekcję 2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D44" w:rsidRPr="000751B6" w:rsidRDefault="00086D44" w:rsidP="00086D44">
    <w:pPr>
      <w:pStyle w:val="Nagwek"/>
      <w:jc w:val="center"/>
    </w:pPr>
  </w:p>
  <w:p w:rsidR="00086D44" w:rsidRDefault="007A3023">
    <w:pPr>
      <w:pStyle w:val="Nagwek"/>
    </w:pPr>
    <w:r>
      <w:rPr>
        <w:noProof/>
        <w:lang w:val="pl-PL" w:eastAsia="pl-PL" w:bidi="ar-SA"/>
      </w:rPr>
      <w:drawing>
        <wp:inline distT="0" distB="0" distL="0" distR="0">
          <wp:extent cx="5760720" cy="636711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7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3FF9"/>
    <w:multiLevelType w:val="hybridMultilevel"/>
    <w:tmpl w:val="33C67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A73E3"/>
    <w:multiLevelType w:val="hybridMultilevel"/>
    <w:tmpl w:val="7A86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C0766"/>
    <w:multiLevelType w:val="multilevel"/>
    <w:tmpl w:val="F01056A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53D26EF8"/>
    <w:multiLevelType w:val="hybridMultilevel"/>
    <w:tmpl w:val="83444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26818"/>
    <w:multiLevelType w:val="hybridMultilevel"/>
    <w:tmpl w:val="89481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461A57"/>
    <w:rsid w:val="00000C84"/>
    <w:rsid w:val="00020D5B"/>
    <w:rsid w:val="00042679"/>
    <w:rsid w:val="00064FE0"/>
    <w:rsid w:val="00086D44"/>
    <w:rsid w:val="000B3F3B"/>
    <w:rsid w:val="000D503C"/>
    <w:rsid w:val="001E0945"/>
    <w:rsid w:val="0021344C"/>
    <w:rsid w:val="00221EB6"/>
    <w:rsid w:val="00240052"/>
    <w:rsid w:val="00243F53"/>
    <w:rsid w:val="00264C6B"/>
    <w:rsid w:val="00267536"/>
    <w:rsid w:val="00280152"/>
    <w:rsid w:val="00295BE0"/>
    <w:rsid w:val="002C0375"/>
    <w:rsid w:val="002F725E"/>
    <w:rsid w:val="00303D16"/>
    <w:rsid w:val="00376464"/>
    <w:rsid w:val="003C6A80"/>
    <w:rsid w:val="003C6DC4"/>
    <w:rsid w:val="004219E2"/>
    <w:rsid w:val="004454C1"/>
    <w:rsid w:val="00461A57"/>
    <w:rsid w:val="00464FA4"/>
    <w:rsid w:val="004A438D"/>
    <w:rsid w:val="004D2ADB"/>
    <w:rsid w:val="004D52FF"/>
    <w:rsid w:val="004F1D15"/>
    <w:rsid w:val="004F3D60"/>
    <w:rsid w:val="004F5043"/>
    <w:rsid w:val="005B07A6"/>
    <w:rsid w:val="005B4B6D"/>
    <w:rsid w:val="005C2520"/>
    <w:rsid w:val="005C47C9"/>
    <w:rsid w:val="00685BB2"/>
    <w:rsid w:val="006C1861"/>
    <w:rsid w:val="006E7747"/>
    <w:rsid w:val="00701C4E"/>
    <w:rsid w:val="00716B28"/>
    <w:rsid w:val="007334A7"/>
    <w:rsid w:val="00756607"/>
    <w:rsid w:val="00773C9E"/>
    <w:rsid w:val="007A3023"/>
    <w:rsid w:val="007B5019"/>
    <w:rsid w:val="007E600E"/>
    <w:rsid w:val="008210D0"/>
    <w:rsid w:val="008A300A"/>
    <w:rsid w:val="008B17B1"/>
    <w:rsid w:val="00930926"/>
    <w:rsid w:val="00943E24"/>
    <w:rsid w:val="00984AFF"/>
    <w:rsid w:val="00986768"/>
    <w:rsid w:val="009969AE"/>
    <w:rsid w:val="009E1ABB"/>
    <w:rsid w:val="00A06903"/>
    <w:rsid w:val="00A358A8"/>
    <w:rsid w:val="00A42297"/>
    <w:rsid w:val="00A4525D"/>
    <w:rsid w:val="00A968EF"/>
    <w:rsid w:val="00AA3576"/>
    <w:rsid w:val="00AA77B6"/>
    <w:rsid w:val="00B0581A"/>
    <w:rsid w:val="00BF30AF"/>
    <w:rsid w:val="00C445E0"/>
    <w:rsid w:val="00C54BDF"/>
    <w:rsid w:val="00C821EA"/>
    <w:rsid w:val="00C831B3"/>
    <w:rsid w:val="00C905B1"/>
    <w:rsid w:val="00CE7826"/>
    <w:rsid w:val="00CF2936"/>
    <w:rsid w:val="00CF720D"/>
    <w:rsid w:val="00D05227"/>
    <w:rsid w:val="00D56D86"/>
    <w:rsid w:val="00D7519F"/>
    <w:rsid w:val="00DB30F9"/>
    <w:rsid w:val="00DC445A"/>
    <w:rsid w:val="00E4379F"/>
    <w:rsid w:val="00F82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Cambria"/>
        <w:b/>
        <w:bCs/>
        <w:color w:val="000000" w:themeColor="text1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2F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b w:val="0"/>
      <w:bCs w:val="0"/>
      <w:color w:val="auto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61A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Bezodstpw">
    <w:name w:val="No Spacing"/>
    <w:rsid w:val="00461A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000000"/>
      <w:kern w:val="3"/>
      <w:szCs w:val="22"/>
      <w:lang w:eastAsia="pl-PL"/>
    </w:rPr>
  </w:style>
  <w:style w:type="paragraph" w:styleId="Akapitzlist">
    <w:name w:val="List Paragraph"/>
    <w:basedOn w:val="Standard"/>
    <w:qFormat/>
    <w:rsid w:val="00461A57"/>
    <w:pPr>
      <w:ind w:left="720"/>
    </w:pPr>
  </w:style>
  <w:style w:type="paragraph" w:styleId="Nagwek">
    <w:name w:val="header"/>
    <w:aliases w:val="Nagłówek strony"/>
    <w:basedOn w:val="Standard"/>
    <w:link w:val="NagwekZnak"/>
    <w:uiPriority w:val="99"/>
    <w:rsid w:val="00461A5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1A57"/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Stopka">
    <w:name w:val="footer"/>
    <w:basedOn w:val="Standard"/>
    <w:link w:val="StopkaZnak"/>
    <w:uiPriority w:val="99"/>
    <w:rsid w:val="00461A5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57"/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Tekstprzypisudolnego">
    <w:name w:val="footnote text"/>
    <w:basedOn w:val="Standard"/>
    <w:link w:val="TekstprzypisudolnegoZnak"/>
    <w:rsid w:val="00461A57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1A57"/>
    <w:rPr>
      <w:rFonts w:ascii="Times New Roman" w:eastAsia="Times New Roman" w:hAnsi="Times New Roman" w:cs="Tahoma"/>
      <w:b w:val="0"/>
      <w:bCs w:val="0"/>
      <w:color w:val="auto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461A57"/>
    <w:rPr>
      <w:position w:val="0"/>
      <w:vertAlign w:val="superscript"/>
    </w:rPr>
  </w:style>
  <w:style w:type="numbering" w:customStyle="1" w:styleId="WWNum1">
    <w:name w:val="WWNum1"/>
    <w:basedOn w:val="Bezlisty"/>
    <w:rsid w:val="00461A57"/>
    <w:pPr>
      <w:numPr>
        <w:numId w:val="1"/>
      </w:numPr>
    </w:pPr>
  </w:style>
  <w:style w:type="character" w:styleId="Hipercze">
    <w:name w:val="Hyperlink"/>
    <w:uiPriority w:val="99"/>
    <w:unhideWhenUsed/>
    <w:rsid w:val="00461A57"/>
    <w:rPr>
      <w:rFonts w:ascii="Times New Roman" w:hAnsi="Times New Roman" w:cs="Times New Roman" w:hint="default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A5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A57"/>
    <w:rPr>
      <w:rFonts w:ascii="Tahoma" w:eastAsia="SimSun" w:hAnsi="Tahoma" w:cs="Tahoma"/>
      <w:b w:val="0"/>
      <w:bCs w:val="0"/>
      <w:color w:val="auto"/>
      <w:kern w:val="3"/>
      <w:sz w:val="16"/>
      <w:szCs w:val="16"/>
    </w:rPr>
  </w:style>
  <w:style w:type="table" w:styleId="Tabela-Siatka">
    <w:name w:val="Table Grid"/>
    <w:basedOn w:val="Standardowy"/>
    <w:uiPriority w:val="59"/>
    <w:rsid w:val="004D5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64F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4F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4FE0"/>
    <w:rPr>
      <w:rFonts w:ascii="Calibri" w:eastAsia="SimSun" w:hAnsi="Calibri" w:cs="Tahoma"/>
      <w:b w:val="0"/>
      <w:bCs w:val="0"/>
      <w:color w:val="auto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F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Krajewska</dc:creator>
  <cp:lastModifiedBy>Monika Krajewska</cp:lastModifiedBy>
  <cp:revision>33</cp:revision>
  <dcterms:created xsi:type="dcterms:W3CDTF">2023-02-23T11:44:00Z</dcterms:created>
  <dcterms:modified xsi:type="dcterms:W3CDTF">2024-10-28T11:43:00Z</dcterms:modified>
</cp:coreProperties>
</file>