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C88E" w14:textId="77777777" w:rsidR="00E41ADC" w:rsidRDefault="00E41ADC" w:rsidP="00E41ADC">
      <w:pPr>
        <w:rPr>
          <w:rFonts w:ascii="Tahoma" w:hAnsi="Tahoma" w:cs="Tahoma"/>
        </w:rPr>
      </w:pPr>
    </w:p>
    <w:p w14:paraId="2B954046" w14:textId="77777777" w:rsidR="00F1561C" w:rsidRDefault="00F1561C" w:rsidP="00E41ADC">
      <w:pPr>
        <w:rPr>
          <w:rFonts w:ascii="Tahoma" w:hAnsi="Tahoma" w:cs="Tahoma"/>
        </w:rPr>
      </w:pPr>
    </w:p>
    <w:p w14:paraId="6E523670" w14:textId="77777777" w:rsidR="00C22233" w:rsidRDefault="00C22233" w:rsidP="00E41ADC">
      <w:pPr>
        <w:rPr>
          <w:rFonts w:ascii="Tahoma" w:hAnsi="Tahoma" w:cs="Tahoma"/>
        </w:rPr>
      </w:pPr>
    </w:p>
    <w:p w14:paraId="62FF5D26" w14:textId="77777777" w:rsidR="00C22233" w:rsidRPr="00614ED8" w:rsidRDefault="00C22233" w:rsidP="00E41ADC">
      <w:pPr>
        <w:rPr>
          <w:rFonts w:ascii="Tahoma" w:hAnsi="Tahoma" w:cs="Tahoma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614ED8" w14:paraId="5151C614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6AC637A6" w14:textId="6ECCB4B0" w:rsidR="00350E8F" w:rsidRPr="00614ED8" w:rsidRDefault="00350E8F" w:rsidP="002E037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165B6CE8" wp14:editId="4C6DB554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 xml:space="preserve">                       </w:t>
            </w:r>
          </w:p>
        </w:tc>
      </w:tr>
      <w:tr w:rsidR="00E41ADC" w:rsidRPr="00614ED8" w14:paraId="0B9C7944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4928C0F6" w14:textId="77777777" w:rsidR="00614ED8" w:rsidRPr="00821E95" w:rsidRDefault="00614ED8" w:rsidP="00821E95">
            <w:pPr>
              <w:pStyle w:val="Nagwek3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3BD05A0A" w14:textId="77777777" w:rsidR="002E0377" w:rsidRPr="00F51D06" w:rsidRDefault="002E0377" w:rsidP="002E0377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0044B1C" w14:textId="77777777" w:rsidR="00C10EB4" w:rsidRDefault="00C10EB4" w:rsidP="00C10E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eastAsia="x-none"/>
              </w:rPr>
            </w:pPr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val="x-none" w:eastAsia="x-none"/>
              </w:rPr>
              <w:t>TRYB PODSTAWOWY -</w:t>
            </w:r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eastAsia="x-none"/>
              </w:rPr>
              <w:t xml:space="preserve"> </w:t>
            </w:r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val="x-none" w:eastAsia="x-none"/>
              </w:rPr>
              <w:t>WARIANT Z MOŻLIWOŚCIĄ NEGOCJACJI</w:t>
            </w:r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eastAsia="x-none"/>
              </w:rPr>
              <w:t xml:space="preserve"> </w:t>
            </w:r>
          </w:p>
          <w:p w14:paraId="5DC25651" w14:textId="4B2373C3" w:rsidR="00C10EB4" w:rsidRPr="00C10EB4" w:rsidRDefault="00C10EB4" w:rsidP="00C10E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val="x-none" w:eastAsia="x-none"/>
              </w:rPr>
            </w:pPr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val="x-none" w:eastAsia="x-none"/>
              </w:rPr>
              <w:t xml:space="preserve">(art. 275 pkt </w:t>
            </w:r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eastAsia="x-none"/>
              </w:rPr>
              <w:t>2</w:t>
            </w:r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val="x-none" w:eastAsia="x-none"/>
              </w:rPr>
              <w:t xml:space="preserve"> </w:t>
            </w:r>
            <w:proofErr w:type="spellStart"/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val="x-none" w:eastAsia="x-none"/>
              </w:rPr>
              <w:t>Pzp</w:t>
            </w:r>
            <w:proofErr w:type="spellEnd"/>
            <w:r w:rsidRPr="00C10EB4">
              <w:rPr>
                <w:rFonts w:ascii="Arial" w:hAnsi="Arial" w:cs="Arial"/>
                <w:b/>
                <w:color w:val="000000"/>
                <w:spacing w:val="-12"/>
                <w:sz w:val="28"/>
                <w:szCs w:val="28"/>
                <w:lang w:val="x-none" w:eastAsia="x-none"/>
              </w:rPr>
              <w:t>)</w:t>
            </w:r>
          </w:p>
          <w:p w14:paraId="566AFF4C" w14:textId="3DB7ABBF" w:rsidR="00126E7D" w:rsidRPr="00126E7D" w:rsidRDefault="00126E7D" w:rsidP="00126E7D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bookmarkStart w:id="0" w:name="_Hlk153270289"/>
            <w:r w:rsidRPr="00126E7D">
              <w:rPr>
                <w:rFonts w:ascii="Arial" w:hAnsi="Arial" w:cs="Arial"/>
                <w:b/>
                <w:color w:val="000000"/>
                <w:sz w:val="24"/>
                <w:szCs w:val="24"/>
              </w:rPr>
              <w:t>„</w:t>
            </w:r>
            <w:r w:rsidR="00C10EB4" w:rsidRPr="00C10EB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 xml:space="preserve">Serwis, obsługa i konserwacja 2 szt. pompowni ścieków </w:t>
            </w:r>
            <w:r w:rsidR="00C10EB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 xml:space="preserve">                                   </w:t>
            </w:r>
            <w:r w:rsidR="00C10EB4" w:rsidRPr="00C10EB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zlokalizowanych w ciągu drogi wojewódzkiej nr 877</w:t>
            </w:r>
            <w:r w:rsidR="00C10EB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 xml:space="preserve"> </w:t>
            </w:r>
            <w:r w:rsidR="00C10EB4" w:rsidRPr="00C10EB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 xml:space="preserve"> w m. Łańcut </w:t>
            </w:r>
            <w:r w:rsidR="00C10EB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 xml:space="preserve">                                                                 </w:t>
            </w:r>
            <w:r w:rsidR="00C10EB4" w:rsidRPr="00C10EB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pod torowiskiem linii kolejowej nr 91</w:t>
            </w:r>
            <w:r w:rsidRPr="00126E7D">
              <w:rPr>
                <w:rFonts w:ascii="Arial" w:hAnsi="Arial" w:cs="Arial"/>
                <w:b/>
                <w:color w:val="000000"/>
                <w:sz w:val="24"/>
                <w:szCs w:val="24"/>
              </w:rPr>
              <w:t>”</w:t>
            </w:r>
          </w:p>
          <w:bookmarkEnd w:id="0"/>
          <w:p w14:paraId="337ADDD1" w14:textId="66E0BACC" w:rsidR="00E41ADC" w:rsidRPr="00BD607C" w:rsidRDefault="00E41ADC" w:rsidP="005C6449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E41ADC" w:rsidRPr="00614ED8" w14:paraId="763CF8DA" w14:textId="77777777" w:rsidTr="002E0377">
        <w:trPr>
          <w:trHeight w:val="618"/>
        </w:trPr>
        <w:tc>
          <w:tcPr>
            <w:tcW w:w="10206" w:type="dxa"/>
            <w:gridSpan w:val="3"/>
            <w:vAlign w:val="center"/>
          </w:tcPr>
          <w:p w14:paraId="7EE36F97" w14:textId="0FC53C3D" w:rsidR="00E41ADC" w:rsidRPr="002E0377" w:rsidRDefault="00E41ADC" w:rsidP="00C10EB4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0377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2E0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566BDA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5C6449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109CA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C10EB4">
              <w:rPr>
                <w:rFonts w:ascii="Arial" w:hAnsi="Arial" w:cs="Arial"/>
                <w:b/>
                <w:bCs/>
                <w:sz w:val="24"/>
                <w:szCs w:val="24"/>
              </w:rPr>
              <w:t>115</w:t>
            </w:r>
            <w:r w:rsidR="00BD607C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C10EB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  <w:tr w:rsidR="00E41ADC" w:rsidRPr="00614ED8" w14:paraId="397229A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C23ACEC" w14:textId="77777777" w:rsidR="00E41ADC" w:rsidRPr="002E0377" w:rsidRDefault="00E41ADC" w:rsidP="00614ED8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C40EA1" w14:textId="0C7A2BE6" w:rsidR="00614ED8" w:rsidRPr="002C0DEC" w:rsidRDefault="00E41ADC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Instrukcja dla wykonawców</w:t>
            </w:r>
          </w:p>
        </w:tc>
      </w:tr>
      <w:tr w:rsidR="00943F33" w:rsidRPr="00614ED8" w14:paraId="2CE2AE6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859F2F2" w14:textId="24CD6BDC" w:rsidR="00943F33" w:rsidRPr="002E0377" w:rsidRDefault="00943F33" w:rsidP="00943F33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5DCA1709" w14:textId="45F2C2D6" w:rsidR="00943F33" w:rsidRPr="002E0377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Podstawowe informacje dotyczące postępowania</w:t>
            </w:r>
          </w:p>
        </w:tc>
      </w:tr>
      <w:tr w:rsidR="00943F33" w:rsidRPr="00614ED8" w14:paraId="3FE4A9DE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C79" w14:textId="77777777" w:rsidR="00943F33" w:rsidRPr="002E0377" w:rsidRDefault="00943F33" w:rsidP="00943F33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1DA" w14:textId="0D2972FF" w:rsidR="00943F33" w:rsidRPr="002C0DEC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Formularz oferty z załącznikami :</w:t>
            </w:r>
          </w:p>
        </w:tc>
      </w:tr>
      <w:tr w:rsidR="002E0377" w:rsidRPr="00614ED8" w14:paraId="18CF93D4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830A" w14:textId="6C50E4A4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1,1a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897AE" w14:textId="76604B28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braku podstaw do wykluczenia</w:t>
            </w:r>
          </w:p>
        </w:tc>
      </w:tr>
      <w:tr w:rsidR="002E0377" w:rsidRPr="00614ED8" w14:paraId="6E1D587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E689" w14:textId="3D4D8E9E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2,2a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66E6" w14:textId="63651ECF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spełnieniu warunków udziału w postępowaniu</w:t>
            </w:r>
          </w:p>
        </w:tc>
      </w:tr>
      <w:tr w:rsidR="002E0377" w:rsidRPr="00614ED8" w14:paraId="699320E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90342" w14:textId="14183A7A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3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EDBD" w14:textId="00880A0E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 xml:space="preserve">Oświadczenie na podstawie art. 117 ust. 4 </w:t>
            </w:r>
            <w:proofErr w:type="spellStart"/>
            <w:r w:rsidRPr="002E0377">
              <w:rPr>
                <w:rFonts w:ascii="Arial" w:hAnsi="Arial" w:cs="Arial"/>
              </w:rPr>
              <w:t>Pzp</w:t>
            </w:r>
            <w:proofErr w:type="spellEnd"/>
          </w:p>
        </w:tc>
      </w:tr>
      <w:tr w:rsidR="002E0377" w:rsidRPr="00614ED8" w14:paraId="1B06C1F6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D7D77" w14:textId="283DB925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32748" w14:textId="1D73B104" w:rsidR="002E0377" w:rsidRPr="002E0377" w:rsidRDefault="00126E7D" w:rsidP="002E03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Kosztorys ofertowy</w:t>
            </w:r>
          </w:p>
        </w:tc>
      </w:tr>
      <w:tr w:rsidR="002E0377" w:rsidRPr="00614ED8" w14:paraId="1082093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FB105BC" w14:textId="002B2A8D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535EAEA" w14:textId="7EFB3B1D" w:rsidR="002E0377" w:rsidRPr="002E0377" w:rsidRDefault="002E0377" w:rsidP="002E0377">
            <w:pPr>
              <w:rPr>
                <w:rFonts w:ascii="Arial" w:hAnsi="Arial" w:cs="Arial"/>
                <w:iCs/>
              </w:rPr>
            </w:pPr>
            <w:r w:rsidRPr="002E0377">
              <w:rPr>
                <w:rFonts w:ascii="Arial" w:hAnsi="Arial" w:cs="Arial"/>
              </w:rPr>
              <w:t xml:space="preserve">Opis Przedmiotu Zamówienia </w:t>
            </w:r>
            <w:r w:rsidR="00126E7D">
              <w:rPr>
                <w:rFonts w:ascii="Arial" w:hAnsi="Arial" w:cs="Arial"/>
              </w:rPr>
              <w:t>z załącznikami</w:t>
            </w:r>
          </w:p>
        </w:tc>
      </w:tr>
      <w:tr w:rsidR="002E0377" w:rsidRPr="00614ED8" w14:paraId="0AF616F2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EA23BA9" w14:textId="1B9CCAF1" w:rsidR="002E0377" w:rsidRPr="002E0377" w:rsidRDefault="002E0377" w:rsidP="002E0377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 xml:space="preserve">ROZDZIAŁ </w:t>
            </w:r>
            <w:r w:rsidR="00126E7D">
              <w:rPr>
                <w:rFonts w:ascii="Arial" w:hAnsi="Arial" w:cs="Arial"/>
                <w:b/>
              </w:rPr>
              <w:t>I</w:t>
            </w:r>
            <w:r w:rsidRPr="00D06CC8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20D79EDC" w14:textId="7C38AFE4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Projektowane  postanowienia umowy w sprawie zamówienia publicznego</w:t>
            </w:r>
          </w:p>
        </w:tc>
      </w:tr>
      <w:tr w:rsidR="00943F33" w:rsidRPr="00614ED8" w14:paraId="3B80552C" w14:textId="77777777" w:rsidTr="002C0DE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vAlign w:val="center"/>
          </w:tcPr>
          <w:p w14:paraId="57F3B555" w14:textId="4872950B" w:rsidR="00943F33" w:rsidRPr="002C0DEC" w:rsidRDefault="00943F33" w:rsidP="002C0DEC">
            <w:pPr>
              <w:jc w:val="center"/>
              <w:rPr>
                <w:rFonts w:ascii="Arial" w:hAnsi="Arial" w:cs="Arial"/>
                <w:iCs/>
              </w:rPr>
            </w:pPr>
            <w:r w:rsidRPr="002C0DEC">
              <w:rPr>
                <w:rFonts w:ascii="Arial" w:hAnsi="Arial" w:cs="Arial"/>
                <w:iCs/>
                <w:lang w:eastAsia="x-none"/>
              </w:rPr>
              <w:t xml:space="preserve">SWZ </w:t>
            </w:r>
            <w:r w:rsidRPr="002C0DEC">
              <w:rPr>
                <w:rFonts w:ascii="Arial" w:hAnsi="Arial" w:cs="Arial"/>
                <w:iCs/>
              </w:rPr>
              <w:t>zawierającą wymienione powyżej dokumenty:</w:t>
            </w:r>
          </w:p>
        </w:tc>
      </w:tr>
      <w:tr w:rsidR="00943F33" w:rsidRPr="00614ED8" w14:paraId="090A5960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455043EA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334A341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40BC0B4D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zatwierdzam:</w:t>
            </w:r>
          </w:p>
        </w:tc>
      </w:tr>
      <w:tr w:rsidR="00943F33" w:rsidRPr="00614ED8" w14:paraId="2E6989E4" w14:textId="77777777" w:rsidTr="00943F33">
        <w:trPr>
          <w:trHeight w:val="1079"/>
        </w:trPr>
        <w:tc>
          <w:tcPr>
            <w:tcW w:w="3261" w:type="dxa"/>
          </w:tcPr>
          <w:p w14:paraId="6D13678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7793F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743031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943F33" w:rsidRPr="00614ED8" w14:paraId="35EF919F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21DBAB4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Naczelnik/Kierownik </w:t>
            </w:r>
            <w:r w:rsidRPr="00614ED8">
              <w:rPr>
                <w:rFonts w:ascii="Tahoma" w:eastAsia="Batang" w:hAnsi="Tahoma" w:cs="Tahoma"/>
                <w:i/>
              </w:rPr>
              <w:br/>
            </w:r>
            <w:r w:rsidRPr="00614ED8">
              <w:rPr>
                <w:rFonts w:ascii="Tahoma" w:hAnsi="Tahoma" w:cs="Tahoma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03456B4E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Dyrektor Pionu </w:t>
            </w:r>
            <w:r w:rsidRPr="00614ED8">
              <w:rPr>
                <w:rFonts w:ascii="Tahoma" w:eastAsia="Batang" w:hAnsi="Tahoma" w:cs="Tahoma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19323387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hAnsi="Tahoma" w:cs="Tahoma"/>
                <w:i/>
              </w:rPr>
              <w:t xml:space="preserve">Kierownik Zamawiającego  </w:t>
            </w:r>
            <w:r w:rsidRPr="00614ED8">
              <w:rPr>
                <w:rFonts w:ascii="Tahoma" w:hAnsi="Tahoma" w:cs="Tahoma"/>
                <w:i/>
              </w:rPr>
              <w:br/>
              <w:t>lub osoba uprawniona</w:t>
            </w:r>
          </w:p>
        </w:tc>
      </w:tr>
    </w:tbl>
    <w:p w14:paraId="2383E7AC" w14:textId="77777777" w:rsidR="00CF5590" w:rsidRPr="00614ED8" w:rsidRDefault="00CF5590" w:rsidP="00E41ADC">
      <w:pPr>
        <w:rPr>
          <w:rFonts w:ascii="Tahoma" w:hAnsi="Tahoma" w:cs="Tahoma"/>
        </w:rPr>
      </w:pPr>
    </w:p>
    <w:sectPr w:rsidR="00CF5590" w:rsidRPr="00614ED8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B3114"/>
    <w:rsid w:val="000B65A5"/>
    <w:rsid w:val="000C0735"/>
    <w:rsid w:val="00126E7D"/>
    <w:rsid w:val="00246E63"/>
    <w:rsid w:val="002C0DEC"/>
    <w:rsid w:val="002D1A75"/>
    <w:rsid w:val="002D1AD5"/>
    <w:rsid w:val="002E0079"/>
    <w:rsid w:val="002E0377"/>
    <w:rsid w:val="00350E8F"/>
    <w:rsid w:val="003D2B3A"/>
    <w:rsid w:val="003E4A12"/>
    <w:rsid w:val="003F0B57"/>
    <w:rsid w:val="004C1F33"/>
    <w:rsid w:val="004E6261"/>
    <w:rsid w:val="00566BDA"/>
    <w:rsid w:val="005C169E"/>
    <w:rsid w:val="005C505D"/>
    <w:rsid w:val="005C6449"/>
    <w:rsid w:val="00614ED8"/>
    <w:rsid w:val="00646581"/>
    <w:rsid w:val="00703810"/>
    <w:rsid w:val="00707BC1"/>
    <w:rsid w:val="007109CA"/>
    <w:rsid w:val="00770683"/>
    <w:rsid w:val="0079563F"/>
    <w:rsid w:val="007F38E2"/>
    <w:rsid w:val="00821E95"/>
    <w:rsid w:val="008F0483"/>
    <w:rsid w:val="009218F5"/>
    <w:rsid w:val="00943F33"/>
    <w:rsid w:val="009759F4"/>
    <w:rsid w:val="009A66DF"/>
    <w:rsid w:val="009E2241"/>
    <w:rsid w:val="00A37740"/>
    <w:rsid w:val="00B95309"/>
    <w:rsid w:val="00BD607C"/>
    <w:rsid w:val="00C10EB4"/>
    <w:rsid w:val="00C22233"/>
    <w:rsid w:val="00C31A65"/>
    <w:rsid w:val="00CD105C"/>
    <w:rsid w:val="00CD73ED"/>
    <w:rsid w:val="00CE0C32"/>
    <w:rsid w:val="00CF3D3F"/>
    <w:rsid w:val="00CF5590"/>
    <w:rsid w:val="00D40AC9"/>
    <w:rsid w:val="00DA1109"/>
    <w:rsid w:val="00DA4A4E"/>
    <w:rsid w:val="00E002A8"/>
    <w:rsid w:val="00E01A62"/>
    <w:rsid w:val="00E01DBA"/>
    <w:rsid w:val="00E04ED8"/>
    <w:rsid w:val="00E17FED"/>
    <w:rsid w:val="00E40686"/>
    <w:rsid w:val="00E41ADC"/>
    <w:rsid w:val="00E76939"/>
    <w:rsid w:val="00E907F3"/>
    <w:rsid w:val="00EC3B7E"/>
    <w:rsid w:val="00EC48B2"/>
    <w:rsid w:val="00EE5C0C"/>
    <w:rsid w:val="00F1561C"/>
    <w:rsid w:val="00F73693"/>
    <w:rsid w:val="00F8379B"/>
    <w:rsid w:val="00F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99E6"/>
  <w15:docId w15:val="{10A17A1A-9544-48AD-A22B-CD73C2BD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CF7F3-8D69-4809-B984-CB20F066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basia</cp:lastModifiedBy>
  <cp:revision>46</cp:revision>
  <cp:lastPrinted>2021-03-11T12:58:00Z</cp:lastPrinted>
  <dcterms:created xsi:type="dcterms:W3CDTF">2021-03-11T07:25:00Z</dcterms:created>
  <dcterms:modified xsi:type="dcterms:W3CDTF">2024-10-28T09:38:00Z</dcterms:modified>
</cp:coreProperties>
</file>