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948" w:rsidRPr="00B45948" w:rsidRDefault="00B45948" w:rsidP="00B45948">
      <w:pPr>
        <w:spacing w:before="480" w:after="480" w:line="360" w:lineRule="auto"/>
        <w:jc w:val="center"/>
        <w:rPr>
          <w:rFonts w:ascii="Arial" w:eastAsia="Times New Roman" w:hAnsi="Arial" w:cs="Arial"/>
          <w:b/>
          <w:caps/>
          <w:sz w:val="28"/>
          <w:szCs w:val="28"/>
          <w:lang w:eastAsia="pl-PL"/>
        </w:rPr>
      </w:pPr>
    </w:p>
    <w:p w:rsidR="00B45948" w:rsidRPr="00B45948" w:rsidRDefault="00B45948" w:rsidP="00B45948">
      <w:pPr>
        <w:spacing w:before="480" w:after="480" w:line="360" w:lineRule="auto"/>
        <w:jc w:val="center"/>
        <w:rPr>
          <w:rFonts w:ascii="Arial" w:eastAsia="Times New Roman" w:hAnsi="Arial" w:cs="Arial"/>
          <w:b/>
          <w:caps/>
          <w:sz w:val="28"/>
          <w:szCs w:val="28"/>
          <w:lang w:eastAsia="pl-PL"/>
        </w:rPr>
      </w:pPr>
      <w:r w:rsidRPr="00B45948">
        <w:rPr>
          <w:rFonts w:ascii="Arial" w:eastAsia="Times New Roman" w:hAnsi="Arial" w:cs="Arial"/>
          <w:b/>
          <w:caps/>
          <w:sz w:val="28"/>
          <w:szCs w:val="28"/>
          <w:lang w:eastAsia="pl-PL"/>
        </w:rPr>
        <w:t>specyfikacja warunków zamówienia</w:t>
      </w:r>
    </w:p>
    <w:p w:rsidR="00B45948" w:rsidRPr="00B45948" w:rsidRDefault="00B45948" w:rsidP="00B45948">
      <w:pPr>
        <w:spacing w:before="40" w:after="0" w:line="360" w:lineRule="auto"/>
        <w:jc w:val="center"/>
        <w:rPr>
          <w:rFonts w:ascii="Arial" w:eastAsia="Times New Roman" w:hAnsi="Arial" w:cs="Arial"/>
          <w:b/>
          <w:caps/>
          <w:sz w:val="24"/>
          <w:szCs w:val="24"/>
          <w:lang w:eastAsia="pl-PL"/>
        </w:rPr>
      </w:pPr>
      <w:r w:rsidRPr="00B45948">
        <w:rPr>
          <w:rFonts w:ascii="Arial" w:eastAsia="Times New Roman" w:hAnsi="Arial" w:cs="Arial"/>
          <w:b/>
          <w:caps/>
          <w:sz w:val="24"/>
          <w:szCs w:val="24"/>
          <w:lang w:eastAsia="pl-PL"/>
        </w:rPr>
        <w:t>zAMAWIAJĄCY:</w:t>
      </w:r>
    </w:p>
    <w:p w:rsidR="00B45948" w:rsidRPr="00B45948" w:rsidRDefault="00B45948" w:rsidP="00B45948">
      <w:pPr>
        <w:spacing w:before="240" w:after="240" w:line="360" w:lineRule="auto"/>
        <w:jc w:val="center"/>
        <w:rPr>
          <w:rFonts w:ascii="Arial" w:eastAsia="Times New Roman" w:hAnsi="Arial" w:cs="Arial"/>
          <w:caps/>
          <w:sz w:val="20"/>
          <w:szCs w:val="20"/>
          <w:lang w:eastAsia="pl-PL"/>
        </w:rPr>
      </w:pPr>
      <w:r w:rsidRPr="00B45948">
        <w:rPr>
          <w:rFonts w:ascii="Arial" w:eastAsia="Times New Roman" w:hAnsi="Arial" w:cs="Arial"/>
          <w:caps/>
          <w:sz w:val="20"/>
          <w:szCs w:val="20"/>
          <w:lang w:eastAsia="pl-PL"/>
        </w:rPr>
        <w:t>gmina Rybno, ul. lubawska 15, 13-220 rybno</w:t>
      </w:r>
    </w:p>
    <w:p w:rsidR="00B45948" w:rsidRPr="00B45948" w:rsidRDefault="00B45948" w:rsidP="00B45948">
      <w:pPr>
        <w:spacing w:line="360" w:lineRule="auto"/>
        <w:jc w:val="center"/>
        <w:rPr>
          <w:rFonts w:ascii="Arial" w:eastAsia="Times New Roman" w:hAnsi="Arial" w:cs="Arial"/>
          <w:sz w:val="20"/>
          <w:szCs w:val="20"/>
          <w:lang w:eastAsia="pl-PL"/>
        </w:rPr>
      </w:pPr>
      <w:r w:rsidRPr="00B45948">
        <w:rPr>
          <w:rFonts w:ascii="Arial" w:eastAsia="Times New Roman" w:hAnsi="Arial" w:cs="Arial"/>
          <w:sz w:val="20"/>
          <w:szCs w:val="20"/>
          <w:lang w:eastAsia="pl-PL"/>
        </w:rP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(Dz. U. z 202</w:t>
      </w:r>
      <w:r w:rsidR="00CC2BCA">
        <w:rPr>
          <w:rFonts w:ascii="Arial" w:eastAsia="Times New Roman" w:hAnsi="Arial" w:cs="Arial"/>
          <w:sz w:val="20"/>
          <w:szCs w:val="20"/>
          <w:lang w:eastAsia="pl-PL"/>
        </w:rPr>
        <w:t>4 r. poz. 1320</w:t>
      </w:r>
      <w:r w:rsidRPr="00B45948">
        <w:rPr>
          <w:rFonts w:ascii="Arial" w:eastAsia="Times New Roman" w:hAnsi="Arial" w:cs="Arial"/>
          <w:sz w:val="20"/>
          <w:szCs w:val="20"/>
          <w:lang w:eastAsia="pl-PL"/>
        </w:rPr>
        <w:t xml:space="preserve">) – dalej p.z.p. -  </w:t>
      </w:r>
      <w:r w:rsidRPr="00B45948">
        <w:rPr>
          <w:rFonts w:ascii="Arial" w:eastAsia="Times New Roman" w:hAnsi="Arial" w:cs="Arial"/>
          <w:b/>
          <w:bCs/>
          <w:color w:val="000000"/>
          <w:sz w:val="20"/>
          <w:szCs w:val="20"/>
          <w:lang w:eastAsia="pl-PL"/>
        </w:rPr>
        <w:t xml:space="preserve">na realizację zadania w formule „ZAPROJEKTUJ I WYBUDUJ” </w:t>
      </w:r>
    </w:p>
    <w:p w:rsidR="00B45948" w:rsidRPr="00B45948" w:rsidRDefault="00B45948" w:rsidP="00B45948">
      <w:pPr>
        <w:spacing w:before="480" w:after="480" w:line="360" w:lineRule="auto"/>
        <w:jc w:val="center"/>
        <w:rPr>
          <w:rFonts w:ascii="Arial" w:eastAsia="Times New Roman" w:hAnsi="Arial" w:cs="Arial"/>
          <w:b/>
          <w:sz w:val="24"/>
          <w:szCs w:val="24"/>
          <w:lang w:eastAsia="pl-PL"/>
        </w:rPr>
      </w:pPr>
      <w:bookmarkStart w:id="0" w:name="_Hlk96329849"/>
      <w:r w:rsidRPr="00B45948">
        <w:rPr>
          <w:rFonts w:ascii="Arial" w:eastAsia="Times New Roman" w:hAnsi="Arial" w:cs="Arial"/>
          <w:b/>
          <w:sz w:val="24"/>
          <w:szCs w:val="24"/>
          <w:lang w:eastAsia="pl-PL"/>
        </w:rPr>
        <w:t>Przebudowa zbiornika wodnego o charakterze retencyjnym na działce nr ew.</w:t>
      </w:r>
      <w:bookmarkEnd w:id="0"/>
      <w:r w:rsidR="00CC2BCA">
        <w:rPr>
          <w:rFonts w:ascii="Arial" w:eastAsia="Times New Roman" w:hAnsi="Arial" w:cs="Arial"/>
          <w:b/>
          <w:sz w:val="24"/>
          <w:szCs w:val="24"/>
          <w:lang w:eastAsia="pl-PL"/>
        </w:rPr>
        <w:t xml:space="preserve"> 308 w m. Koszelewy</w:t>
      </w:r>
      <w:r w:rsidRPr="00B45948">
        <w:rPr>
          <w:rFonts w:ascii="Arial" w:eastAsia="Times New Roman" w:hAnsi="Arial" w:cs="Arial"/>
          <w:b/>
          <w:sz w:val="24"/>
          <w:szCs w:val="24"/>
          <w:lang w:eastAsia="pl-PL"/>
        </w:rPr>
        <w:t xml:space="preserve">, </w:t>
      </w:r>
      <w:r w:rsidR="008A5E39">
        <w:rPr>
          <w:rFonts w:ascii="Arial" w:eastAsia="Times New Roman" w:hAnsi="Arial" w:cs="Arial"/>
          <w:b/>
          <w:sz w:val="24"/>
          <w:szCs w:val="24"/>
          <w:lang w:eastAsia="pl-PL"/>
        </w:rPr>
        <w:t>G</w:t>
      </w:r>
      <w:r w:rsidRPr="00B45948">
        <w:rPr>
          <w:rFonts w:ascii="Arial" w:eastAsia="Times New Roman" w:hAnsi="Arial" w:cs="Arial"/>
          <w:b/>
          <w:sz w:val="24"/>
          <w:szCs w:val="24"/>
          <w:lang w:eastAsia="pl-PL"/>
        </w:rPr>
        <w:t>mina Rybno”</w:t>
      </w:r>
    </w:p>
    <w:p w:rsidR="00B45948" w:rsidRPr="00B45948" w:rsidRDefault="00B45948" w:rsidP="00B45948">
      <w:pPr>
        <w:tabs>
          <w:tab w:val="center" w:pos="4536"/>
          <w:tab w:val="left" w:pos="6945"/>
        </w:tabs>
        <w:spacing w:before="40" w:after="0" w:line="360" w:lineRule="auto"/>
        <w:jc w:val="center"/>
        <w:rPr>
          <w:rFonts w:ascii="Arial" w:eastAsia="Times New Roman" w:hAnsi="Arial" w:cs="Arial"/>
          <w:b/>
          <w:sz w:val="20"/>
          <w:szCs w:val="20"/>
          <w:lang w:eastAsia="pl-PL"/>
        </w:rPr>
      </w:pPr>
      <w:r w:rsidRPr="00B45948">
        <w:rPr>
          <w:rFonts w:ascii="Arial" w:eastAsia="Times New Roman" w:hAnsi="Arial" w:cs="Arial"/>
          <w:b/>
          <w:sz w:val="20"/>
          <w:szCs w:val="20"/>
          <w:lang w:eastAsia="pl-PL"/>
        </w:rPr>
        <w:t>Przedmiotowe postępowanie prowadzone jest przy użyciu środków komunikacji elektronicznej. Składanie ofert następuje za pośrednictwem</w:t>
      </w:r>
      <w:r w:rsidRPr="00B45948">
        <w:rPr>
          <w:rFonts w:ascii="Times New Roman" w:eastAsia="Times New Roman" w:hAnsi="Times New Roman" w:cs="Times New Roman"/>
          <w:sz w:val="24"/>
          <w:szCs w:val="24"/>
          <w:lang w:eastAsia="pl-PL"/>
        </w:rPr>
        <w:t xml:space="preserve"> </w:t>
      </w:r>
      <w:r w:rsidRPr="00B45948">
        <w:rPr>
          <w:rFonts w:ascii="Arial" w:eastAsia="Times New Roman" w:hAnsi="Arial" w:cs="Arial"/>
          <w:b/>
          <w:sz w:val="20"/>
          <w:szCs w:val="20"/>
          <w:lang w:eastAsia="pl-PL"/>
        </w:rPr>
        <w:t>portalu e-zamówienia.</w:t>
      </w:r>
    </w:p>
    <w:p w:rsidR="00B45948" w:rsidRPr="00B45948" w:rsidRDefault="00B45948" w:rsidP="00B45948">
      <w:pPr>
        <w:tabs>
          <w:tab w:val="center" w:pos="4536"/>
          <w:tab w:val="left" w:pos="6945"/>
        </w:tabs>
        <w:spacing w:before="600" w:after="600" w:line="360" w:lineRule="auto"/>
        <w:jc w:val="center"/>
        <w:rPr>
          <w:rFonts w:ascii="Arial" w:eastAsia="Times New Roman" w:hAnsi="Arial" w:cs="Arial"/>
          <w:caps/>
          <w:color w:val="FF0000"/>
          <w:sz w:val="20"/>
          <w:szCs w:val="20"/>
          <w:lang w:eastAsia="pl-PL"/>
        </w:rPr>
      </w:pPr>
      <w:r w:rsidRPr="00B45948">
        <w:rPr>
          <w:rFonts w:ascii="Arial" w:eastAsia="Times New Roman" w:hAnsi="Arial" w:cs="Arial"/>
          <w:sz w:val="20"/>
          <w:szCs w:val="20"/>
          <w:lang w:eastAsia="pl-PL"/>
        </w:rPr>
        <w:t xml:space="preserve">Nr postępowania: </w:t>
      </w:r>
      <w:r w:rsidRPr="00B45948">
        <w:rPr>
          <w:rFonts w:ascii="Arial" w:eastAsia="Times New Roman" w:hAnsi="Arial" w:cs="Arial"/>
          <w:caps/>
          <w:sz w:val="20"/>
          <w:szCs w:val="20"/>
          <w:lang w:eastAsia="pl-PL"/>
        </w:rPr>
        <w:t>PIK.271</w:t>
      </w:r>
      <w:r w:rsidR="00774A91">
        <w:rPr>
          <w:rFonts w:ascii="Arial" w:eastAsia="Times New Roman" w:hAnsi="Arial" w:cs="Arial"/>
          <w:caps/>
          <w:sz w:val="20"/>
          <w:szCs w:val="20"/>
          <w:lang w:eastAsia="pl-PL"/>
        </w:rPr>
        <w:t>.39</w:t>
      </w:r>
      <w:r w:rsidRPr="00B45948">
        <w:rPr>
          <w:rFonts w:ascii="Arial" w:eastAsia="Times New Roman" w:hAnsi="Arial" w:cs="Arial"/>
          <w:caps/>
          <w:sz w:val="20"/>
          <w:szCs w:val="20"/>
          <w:lang w:eastAsia="pl-PL"/>
        </w:rPr>
        <w:t>.2024</w:t>
      </w:r>
    </w:p>
    <w:p w:rsidR="00B45948" w:rsidRPr="00B45948" w:rsidRDefault="00CC2BCA" w:rsidP="00B45948">
      <w:pPr>
        <w:spacing w:after="40" w:line="360" w:lineRule="auto"/>
        <w:jc w:val="center"/>
        <w:rPr>
          <w:rFonts w:ascii="Arial" w:eastAsia="Times New Roman" w:hAnsi="Arial" w:cs="Arial"/>
          <w:b/>
          <w:caps/>
          <w:sz w:val="20"/>
          <w:szCs w:val="20"/>
          <w:lang w:eastAsia="x-none"/>
        </w:rPr>
      </w:pPr>
      <w:r>
        <w:rPr>
          <w:rFonts w:ascii="Arial" w:eastAsia="Times New Roman" w:hAnsi="Arial" w:cs="Arial"/>
          <w:b/>
          <w:caps/>
          <w:sz w:val="20"/>
          <w:szCs w:val="20"/>
          <w:lang w:eastAsia="x-none"/>
        </w:rPr>
        <w:t>Rybno, dn.</w:t>
      </w:r>
      <w:r w:rsidR="00A5275B">
        <w:rPr>
          <w:rFonts w:ascii="Arial" w:eastAsia="Times New Roman" w:hAnsi="Arial" w:cs="Arial"/>
          <w:b/>
          <w:caps/>
          <w:sz w:val="20"/>
          <w:szCs w:val="20"/>
          <w:lang w:eastAsia="x-none"/>
        </w:rPr>
        <w:t xml:space="preserve"> 28</w:t>
      </w:r>
      <w:r>
        <w:rPr>
          <w:rFonts w:ascii="Arial" w:eastAsia="Times New Roman" w:hAnsi="Arial" w:cs="Arial"/>
          <w:b/>
          <w:caps/>
          <w:sz w:val="20"/>
          <w:szCs w:val="20"/>
          <w:lang w:eastAsia="x-none"/>
        </w:rPr>
        <w:t>.10</w:t>
      </w:r>
      <w:r w:rsidR="00B45948" w:rsidRPr="00B45948">
        <w:rPr>
          <w:rFonts w:ascii="Arial" w:eastAsia="Times New Roman" w:hAnsi="Arial" w:cs="Arial"/>
          <w:b/>
          <w:caps/>
          <w:sz w:val="20"/>
          <w:szCs w:val="20"/>
          <w:lang w:eastAsia="x-none"/>
        </w:rPr>
        <w:t>.2024 r.</w:t>
      </w:r>
    </w:p>
    <w:p w:rsidR="00B45948" w:rsidRPr="00B45948" w:rsidRDefault="00B45948" w:rsidP="00B45948">
      <w:pPr>
        <w:spacing w:after="0" w:line="240" w:lineRule="auto"/>
        <w:rPr>
          <w:rFonts w:ascii="Arial" w:eastAsia="Times New Roman" w:hAnsi="Arial" w:cs="Arial"/>
          <w:b/>
          <w:caps/>
          <w:sz w:val="20"/>
          <w:szCs w:val="20"/>
          <w:lang w:eastAsia="pl-PL"/>
        </w:rPr>
      </w:pPr>
    </w:p>
    <w:p w:rsidR="00B45948" w:rsidRPr="00B45948" w:rsidRDefault="00B45948" w:rsidP="00B45948">
      <w:pPr>
        <w:spacing w:after="0" w:line="240" w:lineRule="auto"/>
        <w:rPr>
          <w:rFonts w:ascii="Times New Roman" w:eastAsia="Times New Roman" w:hAnsi="Times New Roman" w:cs="Times New Roman"/>
          <w:sz w:val="24"/>
          <w:szCs w:val="24"/>
          <w:lang w:eastAsia="pl-PL"/>
        </w:rPr>
        <w:sectPr w:rsidR="00B45948" w:rsidRPr="00B45948" w:rsidSect="00752ACE">
          <w:headerReference w:type="default" r:id="rId8"/>
          <w:footerReference w:type="default" r:id="rId9"/>
          <w:headerReference w:type="first" r:id="rId10"/>
          <w:pgSz w:w="11906" w:h="16838"/>
          <w:pgMar w:top="1677" w:right="1417" w:bottom="1417" w:left="1417" w:header="964"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rsidR="00B45948" w:rsidRPr="00B45948" w:rsidRDefault="00B45948" w:rsidP="00B45948">
      <w:pPr>
        <w:numPr>
          <w:ilvl w:val="0"/>
          <w:numId w:val="9"/>
        </w:numPr>
        <w:pBdr>
          <w:bottom w:val="double" w:sz="4" w:space="1" w:color="auto"/>
        </w:pBdr>
        <w:shd w:val="clear" w:color="auto" w:fill="DAEEF3"/>
        <w:spacing w:before="360" w:after="40" w:line="360" w:lineRule="auto"/>
        <w:ind w:left="284" w:hanging="284"/>
        <w:jc w:val="both"/>
        <w:rPr>
          <w:rFonts w:ascii="Arial" w:eastAsia="Times New Roman" w:hAnsi="Arial" w:cs="Arial"/>
          <w:sz w:val="20"/>
          <w:szCs w:val="20"/>
          <w:lang w:eastAsia="x-none"/>
        </w:rPr>
      </w:pPr>
      <w:r w:rsidRPr="00B45948">
        <w:rPr>
          <w:rFonts w:ascii="Arial" w:eastAsia="Times New Roman" w:hAnsi="Arial" w:cs="Arial"/>
          <w:b/>
          <w:bCs/>
          <w:kern w:val="32"/>
          <w:sz w:val="20"/>
          <w:szCs w:val="20"/>
          <w:lang w:eastAsia="x-none"/>
        </w:rPr>
        <w:lastRenderedPageBreak/>
        <w:tab/>
        <w:t>NAZWA ORAZ ADRES ZAMAWIAJĄCEGO</w:t>
      </w:r>
    </w:p>
    <w:p w:rsidR="00B45948" w:rsidRPr="00B45948" w:rsidRDefault="00B45948" w:rsidP="00B45948">
      <w:pPr>
        <w:tabs>
          <w:tab w:val="left" w:pos="540"/>
        </w:tabs>
        <w:spacing w:after="0" w:line="360" w:lineRule="auto"/>
        <w:ind w:left="284"/>
        <w:jc w:val="both"/>
        <w:rPr>
          <w:rFonts w:ascii="Arial" w:eastAsia="Times New Roman" w:hAnsi="Arial" w:cs="Arial"/>
          <w:sz w:val="20"/>
          <w:szCs w:val="20"/>
          <w:lang w:eastAsia="pl-PL"/>
        </w:rPr>
      </w:pPr>
    </w:p>
    <w:p w:rsidR="00B45948" w:rsidRPr="00B45948" w:rsidRDefault="00B45948" w:rsidP="00B45948">
      <w:pPr>
        <w:tabs>
          <w:tab w:val="left" w:pos="540"/>
        </w:tabs>
        <w:spacing w:after="0" w:line="360" w:lineRule="auto"/>
        <w:ind w:left="284"/>
        <w:jc w:val="both"/>
        <w:rPr>
          <w:rFonts w:ascii="Arial" w:eastAsia="Times New Roman" w:hAnsi="Arial" w:cs="Arial"/>
          <w:sz w:val="20"/>
          <w:szCs w:val="20"/>
          <w:lang w:eastAsia="pl-PL"/>
        </w:rPr>
      </w:pPr>
      <w:r w:rsidRPr="00B45948">
        <w:rPr>
          <w:rFonts w:ascii="Arial" w:eastAsia="Times New Roman" w:hAnsi="Arial" w:cs="Arial"/>
          <w:caps/>
          <w:sz w:val="20"/>
          <w:szCs w:val="20"/>
          <w:lang w:eastAsia="pl-PL"/>
        </w:rPr>
        <w:t>Gmina rybno</w:t>
      </w:r>
    </w:p>
    <w:p w:rsidR="00B45948" w:rsidRPr="00B45948" w:rsidRDefault="00B45948" w:rsidP="00B45948">
      <w:pPr>
        <w:tabs>
          <w:tab w:val="left" w:pos="540"/>
        </w:tabs>
        <w:spacing w:after="0" w:line="360" w:lineRule="auto"/>
        <w:ind w:left="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ul.</w:t>
      </w:r>
      <w:r w:rsidRPr="00B45948">
        <w:rPr>
          <w:rFonts w:ascii="Arial" w:eastAsia="Times New Roman" w:hAnsi="Arial" w:cs="Arial"/>
          <w:caps/>
          <w:sz w:val="20"/>
          <w:szCs w:val="20"/>
          <w:lang w:eastAsia="pl-PL"/>
        </w:rPr>
        <w:t xml:space="preserve"> lubawska 15</w:t>
      </w:r>
      <w:r w:rsidRPr="00B45948">
        <w:rPr>
          <w:rFonts w:ascii="Arial" w:eastAsia="Times New Roman" w:hAnsi="Arial" w:cs="Arial"/>
          <w:sz w:val="20"/>
          <w:szCs w:val="20"/>
          <w:lang w:eastAsia="pl-PL"/>
        </w:rPr>
        <w:t xml:space="preserve">, </w:t>
      </w:r>
      <w:r w:rsidRPr="00B45948">
        <w:rPr>
          <w:rFonts w:ascii="Arial" w:eastAsia="Times New Roman" w:hAnsi="Arial" w:cs="Arial"/>
          <w:caps/>
          <w:sz w:val="20"/>
          <w:szCs w:val="20"/>
          <w:lang w:eastAsia="pl-PL"/>
        </w:rPr>
        <w:t>13-220 rybno</w:t>
      </w:r>
    </w:p>
    <w:p w:rsidR="00B45948" w:rsidRPr="00B45948" w:rsidRDefault="00B45948" w:rsidP="00B45948">
      <w:pPr>
        <w:tabs>
          <w:tab w:val="left" w:pos="540"/>
        </w:tabs>
        <w:spacing w:after="0" w:line="360" w:lineRule="auto"/>
        <w:ind w:left="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Tel.: </w:t>
      </w:r>
      <w:r w:rsidRPr="00B45948">
        <w:rPr>
          <w:rFonts w:ascii="Arial" w:eastAsia="Times New Roman" w:hAnsi="Arial" w:cs="Arial"/>
          <w:caps/>
          <w:sz w:val="20"/>
          <w:szCs w:val="20"/>
          <w:lang w:eastAsia="pl-PL"/>
        </w:rPr>
        <w:t>23 6966055</w:t>
      </w:r>
    </w:p>
    <w:p w:rsidR="00B45948" w:rsidRPr="00B45948" w:rsidRDefault="00B45948" w:rsidP="00B45948">
      <w:pPr>
        <w:tabs>
          <w:tab w:val="left" w:pos="540"/>
        </w:tabs>
        <w:spacing w:after="0" w:line="360" w:lineRule="auto"/>
        <w:ind w:left="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NIP: </w:t>
      </w:r>
      <w:r w:rsidRPr="00B45948">
        <w:rPr>
          <w:rFonts w:ascii="Arial" w:eastAsia="Times New Roman" w:hAnsi="Arial" w:cs="Arial"/>
          <w:caps/>
          <w:sz w:val="20"/>
          <w:szCs w:val="20"/>
          <w:lang w:eastAsia="pl-PL"/>
        </w:rPr>
        <w:t>5711629433</w:t>
      </w:r>
    </w:p>
    <w:p w:rsidR="00B45948" w:rsidRPr="00B45948" w:rsidRDefault="00B45948" w:rsidP="00B45948">
      <w:pPr>
        <w:tabs>
          <w:tab w:val="left" w:pos="540"/>
        </w:tabs>
        <w:spacing w:before="240" w:after="240" w:line="360" w:lineRule="auto"/>
        <w:ind w:left="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Adres e-mail: </w:t>
      </w:r>
      <w:hyperlink r:id="rId11" w:history="1">
        <w:r w:rsidRPr="00B45948">
          <w:rPr>
            <w:rFonts w:ascii="Arial" w:eastAsia="Times New Roman" w:hAnsi="Arial" w:cs="Arial"/>
            <w:sz w:val="20"/>
            <w:szCs w:val="20"/>
            <w:u w:val="single"/>
            <w:lang w:eastAsia="pl-PL"/>
          </w:rPr>
          <w:t>zamowienia@gminarybno.pl</w:t>
        </w:r>
      </w:hyperlink>
    </w:p>
    <w:p w:rsidR="00B45948" w:rsidRPr="00B45948" w:rsidRDefault="00B45948" w:rsidP="00B45948">
      <w:pPr>
        <w:tabs>
          <w:tab w:val="left" w:pos="540"/>
        </w:tabs>
        <w:spacing w:before="240" w:after="240" w:line="360" w:lineRule="auto"/>
        <w:ind w:left="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Adres skrzynki podawczej urzędu: </w:t>
      </w:r>
      <w:r w:rsidRPr="00B45948">
        <w:rPr>
          <w:rFonts w:ascii="Arial" w:eastAsia="Times New Roman" w:hAnsi="Arial" w:cs="Arial"/>
          <w:bCs/>
          <w:sz w:val="20"/>
          <w:szCs w:val="20"/>
          <w:lang w:eastAsia="pl-PL"/>
        </w:rPr>
        <w:t>/2803062/SkrytkaESP</w:t>
      </w:r>
    </w:p>
    <w:p w:rsidR="00B45948" w:rsidRPr="00B45948" w:rsidRDefault="00B45948" w:rsidP="00B45948">
      <w:pPr>
        <w:tabs>
          <w:tab w:val="left" w:pos="540"/>
        </w:tabs>
        <w:spacing w:after="0" w:line="360" w:lineRule="auto"/>
        <w:ind w:left="284"/>
        <w:jc w:val="both"/>
        <w:rPr>
          <w:rFonts w:ascii="Arial" w:eastAsia="Times New Roman" w:hAnsi="Arial" w:cs="Arial"/>
          <w:b/>
          <w:sz w:val="20"/>
          <w:szCs w:val="20"/>
          <w:lang w:eastAsia="pl-PL"/>
        </w:rPr>
      </w:pPr>
      <w:r w:rsidRPr="00B45948">
        <w:rPr>
          <w:rFonts w:ascii="Arial" w:eastAsia="Times New Roman" w:hAnsi="Arial" w:cs="Arial"/>
          <w:b/>
          <w:sz w:val="20"/>
          <w:szCs w:val="20"/>
          <w:lang w:eastAsia="pl-PL"/>
        </w:rPr>
        <w:t>Adres strony internetowej, na której jest prowadzone postępowanie i na której będą dostępne wszelkie dokumenty związane z prowadzoną procedurą:</w:t>
      </w:r>
      <w:r w:rsidRPr="00B45948">
        <w:rPr>
          <w:rFonts w:ascii="Times New Roman" w:eastAsia="Times New Roman" w:hAnsi="Times New Roman" w:cs="Times New Roman"/>
          <w:sz w:val="24"/>
          <w:szCs w:val="24"/>
          <w:lang w:eastAsia="pl-PL"/>
        </w:rPr>
        <w:t xml:space="preserve"> </w:t>
      </w:r>
      <w:hyperlink r:id="rId12" w:history="1">
        <w:r w:rsidRPr="00B45948">
          <w:rPr>
            <w:rFonts w:ascii="Arial" w:eastAsia="Times New Roman" w:hAnsi="Arial" w:cs="Arial"/>
            <w:b/>
            <w:sz w:val="20"/>
            <w:szCs w:val="20"/>
            <w:u w:val="single"/>
            <w:lang w:eastAsia="pl-PL"/>
          </w:rPr>
          <w:t>https://ezamowienia.gov.pl</w:t>
        </w:r>
      </w:hyperlink>
      <w:r w:rsidRPr="00B45948">
        <w:rPr>
          <w:rFonts w:ascii="Arial" w:eastAsia="Times New Roman" w:hAnsi="Arial" w:cs="Arial"/>
          <w:b/>
          <w:sz w:val="20"/>
          <w:szCs w:val="20"/>
          <w:lang w:eastAsia="pl-PL"/>
        </w:rPr>
        <w:t xml:space="preserve">,  </w:t>
      </w:r>
      <w:hyperlink r:id="rId13" w:history="1">
        <w:r w:rsidRPr="00B45948">
          <w:rPr>
            <w:rFonts w:ascii="Arial" w:eastAsia="Times New Roman" w:hAnsi="Arial" w:cs="Arial"/>
            <w:b/>
            <w:sz w:val="20"/>
            <w:szCs w:val="20"/>
            <w:u w:val="single"/>
            <w:lang w:eastAsia="pl-PL"/>
          </w:rPr>
          <w:t>http://bip.gminarybno.pl</w:t>
        </w:r>
      </w:hyperlink>
    </w:p>
    <w:p w:rsidR="00B45948" w:rsidRPr="00B45948" w:rsidRDefault="00B45948" w:rsidP="00B45948">
      <w:pPr>
        <w:tabs>
          <w:tab w:val="left" w:pos="540"/>
        </w:tabs>
        <w:spacing w:after="0" w:line="360" w:lineRule="auto"/>
        <w:ind w:left="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Informacje o środkach komunikacji elektronicznej, przy użyciu których zamawiający będzie komunikował się z wykonawcami: </w:t>
      </w:r>
      <w:hyperlink r:id="rId14" w:history="1">
        <w:r w:rsidRPr="00B45948">
          <w:rPr>
            <w:rFonts w:ascii="Arial" w:eastAsia="Times New Roman" w:hAnsi="Arial" w:cs="Arial"/>
            <w:sz w:val="20"/>
            <w:szCs w:val="20"/>
            <w:u w:val="single"/>
            <w:lang w:eastAsia="pl-PL"/>
          </w:rPr>
          <w:t>https://ezamowienia.gov.pl</w:t>
        </w:r>
      </w:hyperlink>
      <w:r w:rsidRPr="00B45948">
        <w:rPr>
          <w:rFonts w:ascii="Arial" w:eastAsia="Times New Roman" w:hAnsi="Arial" w:cs="Arial"/>
          <w:sz w:val="20"/>
          <w:szCs w:val="20"/>
          <w:lang w:eastAsia="pl-PL"/>
        </w:rPr>
        <w:t xml:space="preserve">, </w:t>
      </w:r>
      <w:hyperlink r:id="rId15" w:history="1">
        <w:r w:rsidRPr="00B45948">
          <w:rPr>
            <w:rFonts w:ascii="Arial" w:eastAsia="Times New Roman" w:hAnsi="Arial" w:cs="Arial"/>
            <w:sz w:val="20"/>
            <w:szCs w:val="20"/>
            <w:u w:val="single"/>
            <w:lang w:eastAsia="pl-PL"/>
          </w:rPr>
          <w:t>http://bip.gminarybno.pl/</w:t>
        </w:r>
      </w:hyperlink>
      <w:r w:rsidRPr="00B45948">
        <w:rPr>
          <w:rFonts w:ascii="Arial" w:eastAsia="Times New Roman" w:hAnsi="Arial" w:cs="Arial"/>
          <w:sz w:val="20"/>
          <w:szCs w:val="20"/>
          <w:lang w:eastAsia="pl-PL"/>
        </w:rPr>
        <w:t xml:space="preserve"> </w:t>
      </w:r>
    </w:p>
    <w:p w:rsidR="00B45948" w:rsidRPr="00B45948" w:rsidRDefault="00B45948" w:rsidP="00B45948">
      <w:pPr>
        <w:tabs>
          <w:tab w:val="left" w:pos="540"/>
        </w:tabs>
        <w:spacing w:before="240" w:after="0" w:line="360" w:lineRule="auto"/>
        <w:ind w:left="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Godziny pracy: </w:t>
      </w:r>
      <w:r w:rsidRPr="00B45948">
        <w:rPr>
          <w:rFonts w:ascii="Arial" w:eastAsia="Times New Roman" w:hAnsi="Arial" w:cs="Arial"/>
          <w:caps/>
          <w:sz w:val="20"/>
          <w:szCs w:val="20"/>
          <w:lang w:eastAsia="pl-PL"/>
        </w:rPr>
        <w:t xml:space="preserve">8:00 – 16:00 </w:t>
      </w:r>
      <w:r w:rsidRPr="00B45948">
        <w:rPr>
          <w:rFonts w:ascii="Arial" w:eastAsia="Times New Roman" w:hAnsi="Arial" w:cs="Arial"/>
          <w:sz w:val="20"/>
          <w:szCs w:val="20"/>
          <w:lang w:eastAsia="pl-PL"/>
        </w:rPr>
        <w:t>od poniedziałku do piątku.</w:t>
      </w:r>
    </w:p>
    <w:p w:rsidR="00B45948" w:rsidRPr="00B45948" w:rsidRDefault="00B45948" w:rsidP="00B45948">
      <w:pPr>
        <w:numPr>
          <w:ilvl w:val="0"/>
          <w:numId w:val="9"/>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x-none"/>
        </w:rPr>
      </w:pPr>
      <w:r w:rsidRPr="00B45948">
        <w:rPr>
          <w:rFonts w:ascii="Arial" w:eastAsia="Times New Roman" w:hAnsi="Arial" w:cs="Arial"/>
          <w:b/>
          <w:sz w:val="20"/>
          <w:szCs w:val="20"/>
          <w:lang w:eastAsia="x-none"/>
        </w:rPr>
        <w:tab/>
        <w:t>OCHRONA DANYCH OSOBOWYCH</w:t>
      </w:r>
    </w:p>
    <w:p w:rsidR="00B45948" w:rsidRPr="00B45948" w:rsidRDefault="00B45948" w:rsidP="00B45948">
      <w:pPr>
        <w:spacing w:after="0" w:line="240" w:lineRule="auto"/>
        <w:ind w:firstLine="567"/>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45948" w:rsidRPr="00B45948" w:rsidRDefault="00B45948" w:rsidP="00B45948">
      <w:pPr>
        <w:numPr>
          <w:ilvl w:val="0"/>
          <w:numId w:val="25"/>
        </w:numPr>
        <w:spacing w:after="0" w:line="240" w:lineRule="auto"/>
        <w:ind w:left="567" w:hanging="207"/>
        <w:contextualSpacing/>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administratorem Pani/Pana danych osobowych jest Gmina Rybno, ul. Lubawska 15, 13-220 Rybno</w:t>
      </w:r>
    </w:p>
    <w:p w:rsidR="00B45948" w:rsidRPr="00B45948" w:rsidRDefault="00B45948" w:rsidP="00B45948">
      <w:pPr>
        <w:numPr>
          <w:ilvl w:val="0"/>
          <w:numId w:val="25"/>
        </w:numPr>
        <w:spacing w:after="0" w:line="240" w:lineRule="auto"/>
        <w:contextualSpacing/>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 xml:space="preserve">inspektor ochrony danych osobowych </w:t>
      </w:r>
    </w:p>
    <w:p w:rsidR="00B45948" w:rsidRPr="00B45948" w:rsidRDefault="00B45948" w:rsidP="00B45948">
      <w:pPr>
        <w:spacing w:after="150" w:line="240" w:lineRule="auto"/>
        <w:ind w:left="426"/>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Z Inspektorem Ochrony Danych można się skontaktować za pomocą poczty elektronicznej</w:t>
      </w:r>
      <w:r w:rsidRPr="00B45948">
        <w:rPr>
          <w:rFonts w:ascii="Arial" w:eastAsia="Times New Roman" w:hAnsi="Arial" w:cs="Arial"/>
          <w:i/>
          <w:sz w:val="20"/>
          <w:szCs w:val="20"/>
          <w:lang w:eastAsia="x-none"/>
        </w:rPr>
        <w:t xml:space="preserve">: iod.rybno@rodowsamorzadach.pl </w:t>
      </w:r>
      <w:r w:rsidRPr="00B45948">
        <w:rPr>
          <w:rFonts w:ascii="Arial" w:eastAsia="Times New Roman" w:hAnsi="Arial" w:cs="Arial"/>
          <w:b/>
          <w:i/>
          <w:sz w:val="20"/>
          <w:szCs w:val="20"/>
          <w:vertAlign w:val="superscript"/>
          <w:lang w:eastAsia="x-none"/>
        </w:rPr>
        <w:t>*</w:t>
      </w:r>
      <w:r w:rsidRPr="00B45948">
        <w:rPr>
          <w:rFonts w:ascii="Arial" w:eastAsia="Times New Roman" w:hAnsi="Arial" w:cs="Arial"/>
          <w:sz w:val="20"/>
          <w:szCs w:val="20"/>
          <w:lang w:eastAsia="x-none"/>
        </w:rPr>
        <w:t>;</w:t>
      </w:r>
    </w:p>
    <w:p w:rsidR="00B45948" w:rsidRPr="00B45948" w:rsidRDefault="00B45948" w:rsidP="00B45948">
      <w:pPr>
        <w:numPr>
          <w:ilvl w:val="0"/>
          <w:numId w:val="25"/>
        </w:numPr>
        <w:spacing w:after="150" w:line="240" w:lineRule="auto"/>
        <w:ind w:left="567" w:hanging="207"/>
        <w:contextualSpacing/>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Pani/Pana dane osobowe przetwarzane będą na podstawie art. 6 ust. 1 lit. c</w:t>
      </w:r>
      <w:r w:rsidRPr="00B45948">
        <w:rPr>
          <w:rFonts w:ascii="Arial" w:eastAsia="Times New Roman" w:hAnsi="Arial" w:cs="Arial"/>
          <w:i/>
          <w:sz w:val="20"/>
          <w:szCs w:val="20"/>
          <w:lang w:eastAsia="x-none"/>
        </w:rPr>
        <w:t xml:space="preserve"> </w:t>
      </w:r>
      <w:r w:rsidRPr="00B45948">
        <w:rPr>
          <w:rFonts w:ascii="Arial" w:eastAsia="Times New Roman" w:hAnsi="Arial" w:cs="Arial"/>
          <w:sz w:val="20"/>
          <w:szCs w:val="20"/>
          <w:lang w:eastAsia="x-none"/>
        </w:rPr>
        <w:t>RODO w celu związanym z udzieleniem zamówienia znak: PIK.271</w:t>
      </w:r>
      <w:r w:rsidR="00774A91">
        <w:rPr>
          <w:rFonts w:ascii="Arial" w:eastAsia="Times New Roman" w:hAnsi="Arial" w:cs="Arial"/>
          <w:sz w:val="20"/>
          <w:szCs w:val="20"/>
          <w:lang w:eastAsia="x-none"/>
        </w:rPr>
        <w:t>.39</w:t>
      </w:r>
      <w:r w:rsidRPr="00B45948">
        <w:rPr>
          <w:rFonts w:ascii="Arial" w:eastAsia="Times New Roman" w:hAnsi="Arial" w:cs="Arial"/>
          <w:sz w:val="20"/>
          <w:szCs w:val="20"/>
          <w:lang w:eastAsia="x-none"/>
        </w:rPr>
        <w:t>.2024;</w:t>
      </w:r>
    </w:p>
    <w:p w:rsidR="00B45948" w:rsidRPr="00B45948" w:rsidRDefault="00B45948" w:rsidP="00B45948">
      <w:pPr>
        <w:numPr>
          <w:ilvl w:val="0"/>
          <w:numId w:val="25"/>
        </w:numPr>
        <w:spacing w:after="150" w:line="240" w:lineRule="auto"/>
        <w:ind w:left="567" w:hanging="207"/>
        <w:contextualSpacing/>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odbiorcami Pani/Pana danych osobowych będą osoby lub podmioty, którym udostępniona zostanie dokumentacja postępowania w oparciu o art. 18 oraz art. 74 ustawy z dnia 11 września 2019 r. – Prawo zamówień publicznych (Dz. U. z 202</w:t>
      </w:r>
      <w:r w:rsidR="00026CB6">
        <w:rPr>
          <w:rFonts w:ascii="Arial" w:eastAsia="Times New Roman" w:hAnsi="Arial" w:cs="Arial"/>
          <w:sz w:val="20"/>
          <w:szCs w:val="20"/>
          <w:lang w:eastAsia="x-none"/>
        </w:rPr>
        <w:t>4</w:t>
      </w:r>
      <w:r w:rsidRPr="00B45948">
        <w:rPr>
          <w:rFonts w:ascii="Arial" w:eastAsia="Times New Roman" w:hAnsi="Arial" w:cs="Arial"/>
          <w:sz w:val="20"/>
          <w:szCs w:val="20"/>
          <w:lang w:eastAsia="x-none"/>
        </w:rPr>
        <w:t xml:space="preserve"> r. poz. </w:t>
      </w:r>
      <w:r w:rsidR="00026CB6">
        <w:rPr>
          <w:rFonts w:ascii="Arial" w:eastAsia="Times New Roman" w:hAnsi="Arial" w:cs="Arial"/>
          <w:sz w:val="20"/>
          <w:szCs w:val="20"/>
          <w:lang w:eastAsia="x-none"/>
        </w:rPr>
        <w:t>1320</w:t>
      </w:r>
      <w:r w:rsidRPr="00B45948">
        <w:rPr>
          <w:rFonts w:ascii="Arial" w:eastAsia="Times New Roman" w:hAnsi="Arial" w:cs="Arial"/>
          <w:sz w:val="20"/>
          <w:szCs w:val="20"/>
          <w:lang w:eastAsia="x-none"/>
        </w:rPr>
        <w:t xml:space="preserve">), dalej „ustawa Pzp”;  </w:t>
      </w:r>
    </w:p>
    <w:p w:rsidR="00B45948" w:rsidRPr="00B45948" w:rsidRDefault="00B45948" w:rsidP="00B45948">
      <w:pPr>
        <w:numPr>
          <w:ilvl w:val="0"/>
          <w:numId w:val="25"/>
        </w:numPr>
        <w:spacing w:after="150" w:line="240" w:lineRule="auto"/>
        <w:ind w:left="567" w:hanging="207"/>
        <w:contextualSpacing/>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Pani/Pana dane osobowe będą przechowywane, zgodnie z art. 78 ust. 1 i 4 ustawy Pzp, przez okres 4 lat od dnia zakończenia postępowania o udzielenie zamówienia, a jeżeli czas trwania umowy przekracza 4 lata, okres przechowywania obejmuje cały czas trwania umowy;</w:t>
      </w:r>
    </w:p>
    <w:p w:rsidR="00B45948" w:rsidRPr="00B45948" w:rsidRDefault="00B45948" w:rsidP="00B45948">
      <w:pPr>
        <w:numPr>
          <w:ilvl w:val="0"/>
          <w:numId w:val="25"/>
        </w:numPr>
        <w:spacing w:after="150" w:line="240" w:lineRule="auto"/>
        <w:ind w:left="567" w:hanging="207"/>
        <w:contextualSpacing/>
        <w:jc w:val="both"/>
        <w:rPr>
          <w:rFonts w:ascii="Arial" w:eastAsia="Times New Roman" w:hAnsi="Arial" w:cs="Arial"/>
          <w:b/>
          <w:i/>
          <w:sz w:val="20"/>
          <w:szCs w:val="20"/>
          <w:lang w:eastAsia="x-none"/>
        </w:rPr>
      </w:pPr>
      <w:r w:rsidRPr="00B45948">
        <w:rPr>
          <w:rFonts w:ascii="Arial" w:eastAsia="Times New Roman" w:hAnsi="Arial" w:cs="Arial"/>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B45948" w:rsidRPr="00B45948" w:rsidRDefault="00B45948" w:rsidP="00B45948">
      <w:pPr>
        <w:numPr>
          <w:ilvl w:val="0"/>
          <w:numId w:val="25"/>
        </w:numPr>
        <w:spacing w:after="150" w:line="240" w:lineRule="auto"/>
        <w:ind w:left="567" w:hanging="207"/>
        <w:contextualSpacing/>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w odniesieniu do Pani/Pana danych osobowych decyzje nie będą podejmowane w sposób zautomatyzowany, stosowanie do art. 22 RODO;</w:t>
      </w:r>
    </w:p>
    <w:p w:rsidR="00B45948" w:rsidRPr="00B45948" w:rsidRDefault="00B45948" w:rsidP="00B45948">
      <w:pPr>
        <w:numPr>
          <w:ilvl w:val="0"/>
          <w:numId w:val="25"/>
        </w:numPr>
        <w:spacing w:after="150" w:line="240" w:lineRule="auto"/>
        <w:contextualSpacing/>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posiada Pani/Pan:</w:t>
      </w:r>
    </w:p>
    <w:p w:rsidR="00B45948" w:rsidRPr="00B45948" w:rsidRDefault="00B45948" w:rsidP="00B45948">
      <w:pPr>
        <w:numPr>
          <w:ilvl w:val="0"/>
          <w:numId w:val="26"/>
        </w:numPr>
        <w:spacing w:after="150" w:line="240" w:lineRule="auto"/>
        <w:contextualSpacing/>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na podstawie art. 15 RODO prawo dostępu do danych osobowych Pani/Pana dotyczących;</w:t>
      </w:r>
    </w:p>
    <w:p w:rsidR="00B45948" w:rsidRPr="00B45948" w:rsidRDefault="00B45948" w:rsidP="00B45948">
      <w:pPr>
        <w:numPr>
          <w:ilvl w:val="0"/>
          <w:numId w:val="26"/>
        </w:numPr>
        <w:spacing w:after="150" w:line="240" w:lineRule="auto"/>
        <w:contextualSpacing/>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 xml:space="preserve">na podstawie art. 16 RODO prawo do sprostowania Pani/Pana danych osobowych </w:t>
      </w:r>
      <w:r w:rsidRPr="00B45948">
        <w:rPr>
          <w:rFonts w:ascii="Arial" w:eastAsia="Times New Roman" w:hAnsi="Arial" w:cs="Arial"/>
          <w:b/>
          <w:sz w:val="20"/>
          <w:szCs w:val="20"/>
          <w:vertAlign w:val="superscript"/>
          <w:lang w:eastAsia="x-none"/>
        </w:rPr>
        <w:t>*</w:t>
      </w:r>
      <w:r w:rsidRPr="00B45948">
        <w:rPr>
          <w:rFonts w:ascii="Arial" w:eastAsia="Times New Roman" w:hAnsi="Arial" w:cs="Arial"/>
          <w:sz w:val="20"/>
          <w:szCs w:val="20"/>
          <w:lang w:eastAsia="x-none"/>
        </w:rPr>
        <w:t>;</w:t>
      </w:r>
    </w:p>
    <w:p w:rsidR="00B45948" w:rsidRPr="00B45948" w:rsidRDefault="00B45948" w:rsidP="00B45948">
      <w:pPr>
        <w:numPr>
          <w:ilvl w:val="0"/>
          <w:numId w:val="26"/>
        </w:numPr>
        <w:spacing w:after="150" w:line="240" w:lineRule="auto"/>
        <w:ind w:left="709" w:hanging="139"/>
        <w:contextualSpacing/>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 xml:space="preserve">na podstawie art. 18 RODO prawo żądania od administratora ograniczenia przetwarzania danych osobowych z zastrzeżeniem przypadków, o których mowa w art. 18 ust. 2 RODO **;  </w:t>
      </w:r>
    </w:p>
    <w:p w:rsidR="00B45948" w:rsidRPr="00B45948" w:rsidRDefault="00B45948" w:rsidP="00B45948">
      <w:pPr>
        <w:numPr>
          <w:ilvl w:val="0"/>
          <w:numId w:val="26"/>
        </w:numPr>
        <w:spacing w:after="150" w:line="240" w:lineRule="auto"/>
        <w:ind w:left="851" w:hanging="281"/>
        <w:contextualSpacing/>
        <w:jc w:val="both"/>
        <w:rPr>
          <w:rFonts w:ascii="Arial" w:eastAsia="Times New Roman" w:hAnsi="Arial" w:cs="Arial"/>
          <w:color w:val="00B0F0"/>
          <w:sz w:val="20"/>
          <w:szCs w:val="20"/>
          <w:lang w:eastAsia="x-none"/>
        </w:rPr>
      </w:pPr>
      <w:r w:rsidRPr="00B45948">
        <w:rPr>
          <w:rFonts w:ascii="Arial" w:eastAsia="Times New Roman" w:hAnsi="Arial" w:cs="Arial"/>
          <w:sz w:val="20"/>
          <w:szCs w:val="20"/>
          <w:lang w:eastAsia="x-none"/>
        </w:rPr>
        <w:t>prawo do wniesienia skargi do Prezesa Urzędu Ochrony Danych Osobowych, gdy uzna Pani/Pan, że przetwarzanie danych osobowych Pani/Pana dotyczących narusza przepisy RODO;</w:t>
      </w:r>
    </w:p>
    <w:p w:rsidR="00B45948" w:rsidRPr="00B45948" w:rsidRDefault="00B45948" w:rsidP="00B45948">
      <w:pPr>
        <w:numPr>
          <w:ilvl w:val="0"/>
          <w:numId w:val="25"/>
        </w:numPr>
        <w:spacing w:after="150" w:line="240" w:lineRule="auto"/>
        <w:contextualSpacing/>
        <w:jc w:val="both"/>
        <w:rPr>
          <w:rFonts w:ascii="Arial" w:eastAsia="Times New Roman" w:hAnsi="Arial" w:cs="Arial"/>
          <w:i/>
          <w:color w:val="00B0F0"/>
          <w:sz w:val="20"/>
          <w:szCs w:val="20"/>
          <w:lang w:eastAsia="x-none"/>
        </w:rPr>
      </w:pPr>
      <w:r w:rsidRPr="00B45948">
        <w:rPr>
          <w:rFonts w:ascii="Arial" w:eastAsia="Times New Roman" w:hAnsi="Arial" w:cs="Arial"/>
          <w:sz w:val="20"/>
          <w:szCs w:val="20"/>
          <w:lang w:eastAsia="x-none"/>
        </w:rPr>
        <w:t>nie przysługuje Pani/Panu:</w:t>
      </w:r>
    </w:p>
    <w:p w:rsidR="00B45948" w:rsidRPr="00B45948" w:rsidRDefault="00B45948" w:rsidP="00B45948">
      <w:pPr>
        <w:numPr>
          <w:ilvl w:val="0"/>
          <w:numId w:val="27"/>
        </w:numPr>
        <w:spacing w:after="150" w:line="240" w:lineRule="auto"/>
        <w:contextualSpacing/>
        <w:jc w:val="both"/>
        <w:rPr>
          <w:rFonts w:ascii="Arial" w:eastAsia="Times New Roman" w:hAnsi="Arial" w:cs="Arial"/>
          <w:i/>
          <w:color w:val="00B0F0"/>
          <w:sz w:val="20"/>
          <w:szCs w:val="20"/>
          <w:lang w:eastAsia="x-none"/>
        </w:rPr>
      </w:pPr>
      <w:r w:rsidRPr="00B45948">
        <w:rPr>
          <w:rFonts w:ascii="Arial" w:eastAsia="Times New Roman" w:hAnsi="Arial" w:cs="Arial"/>
          <w:sz w:val="20"/>
          <w:szCs w:val="20"/>
          <w:lang w:eastAsia="x-none"/>
        </w:rPr>
        <w:t>w związku z art. 17 ust. 3 lit. b, d lub e RODO prawo do usunięcia danych osobowych;</w:t>
      </w:r>
    </w:p>
    <w:p w:rsidR="00B45948" w:rsidRPr="00B45948" w:rsidRDefault="00B45948" w:rsidP="00B45948">
      <w:pPr>
        <w:numPr>
          <w:ilvl w:val="0"/>
          <w:numId w:val="27"/>
        </w:numPr>
        <w:spacing w:after="150" w:line="240" w:lineRule="auto"/>
        <w:contextualSpacing/>
        <w:jc w:val="both"/>
        <w:rPr>
          <w:rFonts w:ascii="Arial" w:eastAsia="Times New Roman" w:hAnsi="Arial" w:cs="Arial"/>
          <w:b/>
          <w:i/>
          <w:sz w:val="20"/>
          <w:szCs w:val="20"/>
          <w:lang w:eastAsia="x-none"/>
        </w:rPr>
      </w:pPr>
      <w:r w:rsidRPr="00B45948">
        <w:rPr>
          <w:rFonts w:ascii="Arial" w:eastAsia="Times New Roman" w:hAnsi="Arial" w:cs="Arial"/>
          <w:sz w:val="20"/>
          <w:szCs w:val="20"/>
          <w:lang w:eastAsia="x-none"/>
        </w:rPr>
        <w:t>prawo do przenoszenia danych osobowych, o którym mowa w art. 20 RODO;</w:t>
      </w:r>
    </w:p>
    <w:p w:rsidR="00B45948" w:rsidRPr="00B45948" w:rsidRDefault="00B45948" w:rsidP="00B45948">
      <w:pPr>
        <w:numPr>
          <w:ilvl w:val="0"/>
          <w:numId w:val="27"/>
        </w:numPr>
        <w:spacing w:after="150" w:line="240" w:lineRule="auto"/>
        <w:ind w:left="709" w:hanging="139"/>
        <w:contextualSpacing/>
        <w:jc w:val="both"/>
        <w:rPr>
          <w:rFonts w:ascii="Arial" w:eastAsia="Times New Roman" w:hAnsi="Arial" w:cs="Arial"/>
          <w:b/>
          <w:i/>
          <w:sz w:val="20"/>
          <w:szCs w:val="20"/>
          <w:lang w:eastAsia="x-none"/>
        </w:rPr>
      </w:pPr>
      <w:r w:rsidRPr="00B45948">
        <w:rPr>
          <w:rFonts w:ascii="Arial" w:eastAsia="Times New Roman" w:hAnsi="Arial" w:cs="Arial"/>
          <w:b/>
          <w:sz w:val="20"/>
          <w:szCs w:val="20"/>
          <w:lang w:eastAsia="x-none"/>
        </w:rPr>
        <w:t>na podstawie art. 21 RODO prawo sprzeciwu, wobec przetwarzania danych osobowych, gdyż podstawą prawną przetwarzania Pani/Pana danych osobowych jest art. 6 ust. 1 lit. c RODO</w:t>
      </w:r>
      <w:r w:rsidRPr="00B45948">
        <w:rPr>
          <w:rFonts w:ascii="Arial" w:eastAsia="Times New Roman" w:hAnsi="Arial" w:cs="Arial"/>
          <w:sz w:val="20"/>
          <w:szCs w:val="20"/>
          <w:lang w:eastAsia="x-none"/>
        </w:rPr>
        <w:t>.</w:t>
      </w:r>
      <w:r w:rsidRPr="00B45948">
        <w:rPr>
          <w:rFonts w:ascii="Arial" w:eastAsia="Times New Roman" w:hAnsi="Arial" w:cs="Arial"/>
          <w:b/>
          <w:sz w:val="20"/>
          <w:szCs w:val="20"/>
          <w:lang w:eastAsia="x-none"/>
        </w:rPr>
        <w:t xml:space="preserve"> </w:t>
      </w:r>
    </w:p>
    <w:p w:rsidR="00B45948" w:rsidRPr="00B45948" w:rsidRDefault="00B45948" w:rsidP="00B45948">
      <w:pPr>
        <w:numPr>
          <w:ilvl w:val="0"/>
          <w:numId w:val="9"/>
        </w:numPr>
        <w:pBdr>
          <w:bottom w:val="double" w:sz="4" w:space="1" w:color="auto"/>
        </w:pBdr>
        <w:shd w:val="clear" w:color="auto" w:fill="DAEEF3"/>
        <w:spacing w:before="360" w:after="40" w:line="360" w:lineRule="auto"/>
        <w:ind w:left="426" w:hanging="426"/>
        <w:jc w:val="both"/>
        <w:rPr>
          <w:rFonts w:ascii="Arial" w:eastAsia="Times New Roman" w:hAnsi="Arial" w:cs="Arial"/>
          <w:b/>
          <w:sz w:val="20"/>
          <w:szCs w:val="20"/>
          <w:lang w:eastAsia="x-none"/>
        </w:rPr>
      </w:pPr>
      <w:r w:rsidRPr="00B45948">
        <w:rPr>
          <w:rFonts w:ascii="Arial" w:eastAsia="Times New Roman" w:hAnsi="Arial" w:cs="Arial"/>
          <w:b/>
          <w:sz w:val="20"/>
          <w:szCs w:val="20"/>
          <w:lang w:eastAsia="x-none"/>
        </w:rPr>
        <w:tab/>
        <w:t>TRYB UDZIELENIA ZAMÓWIENIA</w:t>
      </w:r>
    </w:p>
    <w:p w:rsidR="00B45948" w:rsidRPr="00B45948" w:rsidRDefault="00B45948" w:rsidP="00B45948">
      <w:pPr>
        <w:numPr>
          <w:ilvl w:val="0"/>
          <w:numId w:val="20"/>
        </w:numPr>
        <w:spacing w:before="240"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Niniejsze postępowanie prowadzone jest w trybie podstawowym o jakim stanowi art. 275 pkt 1 p.z.p. oraz niniejszej Specyfikacji Warunków Zamówienia, zwaną dalej „SWZ”. </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Zamawiający nie przewiduje wyboru najkorzystniejszej oferty z możliwością prowadzenia negocjacji. </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Szacunkowa wartość przedmiotowego zamówienia nie przekracza progów unijnych o jakich mowa w art. 3 ustawy p.z.p.  </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Zamawiający nie przewiduje aukcji elektronicznej.</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Zamawiający nie przewiduje złożenia oferty w postaci katalogów elektronicznych.</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Zamawiający nie prowadzi postępowania w celu zawarcia umowy ramowej.</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Zamawiający nie zastrzega możliwości ubiegania się o udzielenie zamówienia wyłącznie przez wykonawców, o których mowa w art. 94 p.z.p. </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Minimalny okres gwarancji i rękojmi wynosi 3 lata, maksymalny okres gwarancji i rękojmi wynosi 5 lat. </w:t>
      </w:r>
      <w:r w:rsidRPr="00B45948">
        <w:rPr>
          <w:rFonts w:ascii="Arial" w:eastAsia="Times New Roman" w:hAnsi="Arial" w:cs="Arial"/>
          <w:b/>
          <w:bCs/>
          <w:sz w:val="20"/>
          <w:szCs w:val="20"/>
          <w:lang w:eastAsia="x-none"/>
        </w:rPr>
        <w:t>Okres udzielonej gwarancji i rękojmi jest w przedmiotowym postępowaniu kryterium oceny ofert.</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r. poz. 1465) obejmują następujące rodzaje czynności: </w:t>
      </w:r>
    </w:p>
    <w:p w:rsidR="00B45948" w:rsidRPr="00B45948" w:rsidRDefault="00B45948" w:rsidP="00B45948">
      <w:pPr>
        <w:widowControl w:val="0"/>
        <w:suppressAutoHyphens/>
        <w:autoSpaceDE w:val="0"/>
        <w:autoSpaceDN w:val="0"/>
        <w:adjustRightInd w:val="0"/>
        <w:spacing w:before="240" w:after="0" w:line="360" w:lineRule="auto"/>
        <w:ind w:left="426"/>
        <w:contextualSpacing/>
        <w:jc w:val="both"/>
        <w:rPr>
          <w:rFonts w:ascii="Arial" w:eastAsia="Times New Roman" w:hAnsi="Arial" w:cs="Arial"/>
          <w:sz w:val="20"/>
          <w:szCs w:val="20"/>
          <w:lang w:eastAsia="x-none"/>
        </w:rPr>
      </w:pPr>
      <w:r w:rsidRPr="00B45948">
        <w:rPr>
          <w:rFonts w:ascii="Arial" w:eastAsia="Times New Roman" w:hAnsi="Arial" w:cs="Arial"/>
          <w:kern w:val="1"/>
          <w:sz w:val="20"/>
          <w:szCs w:val="20"/>
          <w:lang w:eastAsia="x-none"/>
        </w:rPr>
        <w:t xml:space="preserve">Dokumentowanie zatrudnienia przez Wykonawcę lub podwykonawcę wymagań dotyczących zatrudnienia na podstawie umowy o pracę odbywać się będzie w następujący sposób: </w:t>
      </w:r>
      <w:r w:rsidRPr="00B45948">
        <w:rPr>
          <w:rFonts w:ascii="Arial" w:eastAsia="Times New Roman" w:hAnsi="Arial" w:cs="Arial"/>
          <w:b/>
          <w:sz w:val="20"/>
          <w:szCs w:val="20"/>
          <w:lang w:eastAsia="x-none"/>
        </w:rPr>
        <w:t>Wykonawca w momencie udzielenia zamówienia złoży Zamawiającemu oświadczenia swoje i podwykonawców o zatrudnieniu na podstawie umowy o pracę osób</w:t>
      </w:r>
      <w:r w:rsidRPr="00B45948">
        <w:rPr>
          <w:rFonts w:ascii="Arial" w:eastAsia="Times New Roman" w:hAnsi="Arial" w:cs="Arial"/>
          <w:sz w:val="20"/>
          <w:szCs w:val="20"/>
          <w:lang w:eastAsia="x-none"/>
        </w:rPr>
        <w:t xml:space="preserve"> wykonujących przy realizacji przedmiotowego zamówienia czynności wskazane przez Zamawiającego w pkt 1 umowy wraz ze zanonimizowanym wykazem tych osób. Zamawiający dopuszcza bez konsekwencji dla Wykonawcy zmianę wskazanych osób wraz z zmianą oświadczenia, a osoby te posiadają podobne doświadczenie i kwalifikacje oraz zostaną zaakceptowane przez Zamawiającego bez konieczności aneksowania umowy.</w:t>
      </w:r>
    </w:p>
    <w:p w:rsidR="00B45948" w:rsidRPr="00B45948" w:rsidRDefault="00B45948" w:rsidP="00B45948">
      <w:pPr>
        <w:widowControl w:val="0"/>
        <w:numPr>
          <w:ilvl w:val="0"/>
          <w:numId w:val="20"/>
        </w:numPr>
        <w:suppressAutoHyphens/>
        <w:autoSpaceDE w:val="0"/>
        <w:autoSpaceDN w:val="0"/>
        <w:adjustRightInd w:val="0"/>
        <w:spacing w:after="0" w:line="360" w:lineRule="auto"/>
        <w:ind w:left="284" w:hanging="284"/>
        <w:contextualSpacing/>
        <w:jc w:val="both"/>
        <w:rPr>
          <w:rFonts w:ascii="Arial" w:eastAsia="Times New Roman" w:hAnsi="Arial" w:cs="Arial"/>
          <w:kern w:val="1"/>
          <w:sz w:val="20"/>
          <w:szCs w:val="20"/>
          <w:lang w:eastAsia="x-none"/>
        </w:rPr>
      </w:pPr>
      <w:r w:rsidRPr="00B45948">
        <w:rPr>
          <w:rFonts w:ascii="Arial" w:eastAsia="Times New Roman" w:hAnsi="Arial" w:cs="Arial"/>
          <w:kern w:val="1"/>
          <w:sz w:val="20"/>
          <w:szCs w:val="20"/>
          <w:lang w:eastAsia="x-none"/>
        </w:rPr>
        <w:t xml:space="preserve">  W celu weryfikacji zatrudniania, przez Wykonawcę lub podwykonawcę, na podstawie umowy o pracę, osób wykonujących wskazane przez Zamawiającego czynności w zakresie realizacji zamówienia, wprowadza się możliwość żądania przez Zamawiającego: </w:t>
      </w:r>
    </w:p>
    <w:p w:rsidR="00B45948" w:rsidRPr="00B45948" w:rsidRDefault="00B45948" w:rsidP="00B45948">
      <w:pPr>
        <w:widowControl w:val="0"/>
        <w:suppressAutoHyphens/>
        <w:autoSpaceDE w:val="0"/>
        <w:autoSpaceDN w:val="0"/>
        <w:adjustRightInd w:val="0"/>
        <w:spacing w:after="0" w:line="360" w:lineRule="auto"/>
        <w:ind w:left="720"/>
        <w:jc w:val="both"/>
        <w:rPr>
          <w:rFonts w:ascii="Arial" w:eastAsia="Times New Roman" w:hAnsi="Arial" w:cs="Arial"/>
          <w:kern w:val="1"/>
          <w:sz w:val="20"/>
          <w:szCs w:val="20"/>
          <w:lang w:eastAsia="x-none"/>
        </w:rPr>
      </w:pPr>
      <w:r w:rsidRPr="00B45948">
        <w:rPr>
          <w:rFonts w:ascii="Arial" w:eastAsia="Times New Roman" w:hAnsi="Arial" w:cs="Arial"/>
          <w:kern w:val="1"/>
          <w:sz w:val="20"/>
          <w:szCs w:val="20"/>
          <w:lang w:eastAsia="x-none"/>
        </w:rPr>
        <w:t xml:space="preserve">1)   oświadczenia zatrudnionego pracownika, </w:t>
      </w:r>
    </w:p>
    <w:p w:rsidR="00B45948" w:rsidRPr="00B45948" w:rsidRDefault="00B45948" w:rsidP="00B45948">
      <w:pPr>
        <w:widowControl w:val="0"/>
        <w:suppressAutoHyphens/>
        <w:autoSpaceDE w:val="0"/>
        <w:autoSpaceDN w:val="0"/>
        <w:adjustRightInd w:val="0"/>
        <w:spacing w:after="0" w:line="360" w:lineRule="auto"/>
        <w:ind w:left="1134" w:hanging="414"/>
        <w:jc w:val="both"/>
        <w:rPr>
          <w:rFonts w:ascii="Arial" w:eastAsia="Times New Roman" w:hAnsi="Arial" w:cs="Arial"/>
          <w:kern w:val="1"/>
          <w:sz w:val="20"/>
          <w:szCs w:val="20"/>
          <w:lang w:eastAsia="x-none"/>
        </w:rPr>
      </w:pPr>
      <w:r w:rsidRPr="00B45948">
        <w:rPr>
          <w:rFonts w:ascii="Arial" w:eastAsia="Times New Roman" w:hAnsi="Arial" w:cs="Arial"/>
          <w:kern w:val="1"/>
          <w:sz w:val="20"/>
          <w:szCs w:val="20"/>
          <w:lang w:eastAsia="x-none"/>
        </w:rPr>
        <w:t xml:space="preserve">2)  oświadczenia Wykonawcy lub podwykonawcy o zatrudnieniu pracownika na podstawie umowy o pracę, </w:t>
      </w:r>
    </w:p>
    <w:p w:rsidR="00B45948" w:rsidRPr="00B45948" w:rsidRDefault="00B45948" w:rsidP="00B45948">
      <w:pPr>
        <w:widowControl w:val="0"/>
        <w:suppressAutoHyphens/>
        <w:autoSpaceDE w:val="0"/>
        <w:autoSpaceDN w:val="0"/>
        <w:adjustRightInd w:val="0"/>
        <w:spacing w:after="0" w:line="360" w:lineRule="auto"/>
        <w:ind w:left="720"/>
        <w:jc w:val="both"/>
        <w:rPr>
          <w:rFonts w:ascii="Arial" w:eastAsia="Times New Roman" w:hAnsi="Arial" w:cs="Arial"/>
          <w:kern w:val="1"/>
          <w:sz w:val="20"/>
          <w:szCs w:val="20"/>
          <w:lang w:eastAsia="x-none"/>
        </w:rPr>
      </w:pPr>
      <w:r w:rsidRPr="00B45948">
        <w:rPr>
          <w:rFonts w:ascii="Arial" w:eastAsia="Times New Roman" w:hAnsi="Arial" w:cs="Arial"/>
          <w:kern w:val="1"/>
          <w:sz w:val="20"/>
          <w:szCs w:val="20"/>
          <w:lang w:eastAsia="x-none"/>
        </w:rPr>
        <w:t xml:space="preserve">3)   poświadczonej za zgodność z oryginałem kopii umowy o pracę zatrudnionego pracownika, </w:t>
      </w:r>
    </w:p>
    <w:p w:rsidR="00B45948" w:rsidRPr="00B45948" w:rsidRDefault="00B45948" w:rsidP="00B45948">
      <w:pPr>
        <w:widowControl w:val="0"/>
        <w:suppressAutoHyphens/>
        <w:autoSpaceDE w:val="0"/>
        <w:autoSpaceDN w:val="0"/>
        <w:adjustRightInd w:val="0"/>
        <w:spacing w:after="0" w:line="360" w:lineRule="auto"/>
        <w:ind w:left="720"/>
        <w:jc w:val="both"/>
        <w:rPr>
          <w:rFonts w:ascii="Arial" w:eastAsia="Times New Roman" w:hAnsi="Arial" w:cs="Arial"/>
          <w:kern w:val="1"/>
          <w:sz w:val="20"/>
          <w:szCs w:val="20"/>
          <w:lang w:eastAsia="x-none"/>
        </w:rPr>
      </w:pPr>
      <w:r w:rsidRPr="00B45948">
        <w:rPr>
          <w:rFonts w:ascii="Arial" w:eastAsia="Times New Roman" w:hAnsi="Arial" w:cs="Arial"/>
          <w:kern w:val="1"/>
          <w:sz w:val="20"/>
          <w:szCs w:val="20"/>
          <w:lang w:eastAsia="x-none"/>
        </w:rPr>
        <w:t>4)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B45948" w:rsidRPr="00B45948" w:rsidRDefault="00B45948" w:rsidP="00B45948">
      <w:pPr>
        <w:widowControl w:val="0"/>
        <w:numPr>
          <w:ilvl w:val="0"/>
          <w:numId w:val="20"/>
        </w:numPr>
        <w:suppressAutoHyphens/>
        <w:autoSpaceDE w:val="0"/>
        <w:autoSpaceDN w:val="0"/>
        <w:adjustRightInd w:val="0"/>
        <w:spacing w:after="0" w:line="360" w:lineRule="auto"/>
        <w:ind w:left="284" w:hanging="284"/>
        <w:contextualSpacing/>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Zamawiający w sytuacji gdy poweźmie wątpliwość co do sposobu zatrudnienia personelu – może  zwrócić się o przeprowadzenie kontroli przez Państwową Inspekcję Pracy. </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Szczegółowe wymagania dotyczące realizacji oraz egzekwowania wymogu zatrudnienia na podstawie stosunku pracy zostały określone w projekcie umowy.</w:t>
      </w:r>
    </w:p>
    <w:p w:rsidR="00B45948" w:rsidRPr="00B45948" w:rsidRDefault="00B45948" w:rsidP="00B45948">
      <w:pPr>
        <w:numPr>
          <w:ilvl w:val="0"/>
          <w:numId w:val="20"/>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Zamawiający nie określa dodatkowych wymagań związanych z zatrudnianiem osób, o których mowa w art. 96 ust. 2 pkt 2 p.z.p. </w:t>
      </w:r>
    </w:p>
    <w:p w:rsidR="00B45948" w:rsidRPr="00B45948" w:rsidRDefault="00B45948" w:rsidP="00B45948">
      <w:pPr>
        <w:numPr>
          <w:ilvl w:val="0"/>
          <w:numId w:val="9"/>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x-none"/>
        </w:rPr>
      </w:pPr>
      <w:r w:rsidRPr="00B45948">
        <w:rPr>
          <w:rFonts w:ascii="Arial" w:eastAsia="Times New Roman" w:hAnsi="Arial" w:cs="Arial"/>
          <w:b/>
          <w:sz w:val="20"/>
          <w:szCs w:val="20"/>
          <w:lang w:eastAsia="x-none"/>
        </w:rPr>
        <w:t>OPIS PRZEDMIOTU ZAMÓWIENIA</w:t>
      </w:r>
    </w:p>
    <w:p w:rsidR="00762F10" w:rsidRPr="00762F10" w:rsidRDefault="00B45948" w:rsidP="00762F10">
      <w:pPr>
        <w:pStyle w:val="Default"/>
        <w:numPr>
          <w:ilvl w:val="0"/>
          <w:numId w:val="47"/>
        </w:numPr>
        <w:spacing w:line="276" w:lineRule="auto"/>
        <w:ind w:left="426" w:hanging="284"/>
        <w:jc w:val="both"/>
        <w:rPr>
          <w:rFonts w:ascii="Arial" w:hAnsi="Arial" w:cs="Arial"/>
          <w:sz w:val="20"/>
          <w:szCs w:val="20"/>
        </w:rPr>
      </w:pPr>
      <w:r w:rsidRPr="00A12523">
        <w:rPr>
          <w:rFonts w:ascii="Arial" w:eastAsia="SimSun" w:hAnsi="Arial" w:cs="Arial"/>
          <w:color w:val="auto"/>
          <w:sz w:val="20"/>
          <w:szCs w:val="20"/>
          <w:lang w:eastAsia="zh-CN"/>
        </w:rPr>
        <w:t xml:space="preserve">Przedmiotem zamówienia jest wykonanie prac projektowych oraz robót budowlanych dla inwestycji pn. Przebudowa zbiornika wodnego o charakterze retencyjnym na działce nr ew. </w:t>
      </w:r>
      <w:r w:rsidR="00CE17DD" w:rsidRPr="00A12523">
        <w:rPr>
          <w:rFonts w:ascii="Arial" w:eastAsia="SimSun" w:hAnsi="Arial" w:cs="Arial"/>
          <w:color w:val="auto"/>
          <w:sz w:val="20"/>
          <w:szCs w:val="20"/>
          <w:lang w:eastAsia="zh-CN"/>
        </w:rPr>
        <w:t>308</w:t>
      </w:r>
      <w:r w:rsidRPr="00A12523">
        <w:rPr>
          <w:rFonts w:ascii="Arial" w:eastAsia="SimSun" w:hAnsi="Arial" w:cs="Arial"/>
          <w:color w:val="auto"/>
          <w:sz w:val="20"/>
          <w:szCs w:val="20"/>
          <w:lang w:eastAsia="zh-CN"/>
        </w:rPr>
        <w:t xml:space="preserve"> w m. </w:t>
      </w:r>
      <w:r w:rsidR="00CE17DD" w:rsidRPr="00A12523">
        <w:rPr>
          <w:rFonts w:ascii="Arial" w:eastAsia="SimSun" w:hAnsi="Arial" w:cs="Arial"/>
          <w:color w:val="auto"/>
          <w:sz w:val="20"/>
          <w:szCs w:val="20"/>
          <w:lang w:eastAsia="zh-CN"/>
        </w:rPr>
        <w:t>Koszelewy</w:t>
      </w:r>
      <w:r w:rsidR="00A12523" w:rsidRPr="00A12523">
        <w:rPr>
          <w:rFonts w:ascii="Arial" w:eastAsia="SimSun" w:hAnsi="Arial" w:cs="Arial"/>
          <w:color w:val="auto"/>
          <w:sz w:val="20"/>
          <w:szCs w:val="20"/>
          <w:lang w:eastAsia="zh-CN"/>
        </w:rPr>
        <w:t>,</w:t>
      </w:r>
      <w:r w:rsidR="00463903">
        <w:rPr>
          <w:rFonts w:ascii="Arial" w:eastAsia="SimSun" w:hAnsi="Arial" w:cs="Arial"/>
          <w:color w:val="auto"/>
          <w:sz w:val="20"/>
          <w:szCs w:val="20"/>
          <w:lang w:eastAsia="zh-CN"/>
        </w:rPr>
        <w:t xml:space="preserve"> </w:t>
      </w:r>
      <w:r w:rsidR="008A5E39">
        <w:rPr>
          <w:rFonts w:ascii="Arial" w:eastAsia="SimSun" w:hAnsi="Arial" w:cs="Arial"/>
          <w:color w:val="auto"/>
          <w:sz w:val="20"/>
          <w:szCs w:val="20"/>
          <w:lang w:eastAsia="zh-CN"/>
        </w:rPr>
        <w:t>G</w:t>
      </w:r>
      <w:bookmarkStart w:id="1" w:name="_GoBack"/>
      <w:bookmarkEnd w:id="1"/>
      <w:r w:rsidR="00463903">
        <w:rPr>
          <w:rFonts w:ascii="Arial" w:eastAsia="SimSun" w:hAnsi="Arial" w:cs="Arial"/>
          <w:color w:val="auto"/>
          <w:sz w:val="20"/>
          <w:szCs w:val="20"/>
          <w:lang w:eastAsia="zh-CN"/>
        </w:rPr>
        <w:t>mina Rybno</w:t>
      </w:r>
      <w:r w:rsidRPr="00A12523">
        <w:rPr>
          <w:rFonts w:ascii="Arial" w:eastAsia="SimSun" w:hAnsi="Arial" w:cs="Arial"/>
          <w:color w:val="auto"/>
          <w:sz w:val="20"/>
          <w:szCs w:val="20"/>
          <w:lang w:eastAsia="zh-CN"/>
        </w:rPr>
        <w:t xml:space="preserve">. </w:t>
      </w:r>
      <w:r w:rsidR="009C4F2E" w:rsidRPr="00A12523">
        <w:rPr>
          <w:rFonts w:ascii="Arial" w:eastAsia="SimSun" w:hAnsi="Arial" w:cs="Arial"/>
          <w:color w:val="auto"/>
          <w:sz w:val="20"/>
          <w:szCs w:val="20"/>
          <w:lang w:eastAsia="zh-CN"/>
        </w:rPr>
        <w:t xml:space="preserve">W zakresie planowanego przedsięwzięcia  jest wykonanie projektu budowlanego, uzyskanie pozwolenia na budowę, opracowanie specyfikacji technicznych wykonania i odbioru robót budowlanych, przedmiarów robót oraz innych dokumentów i opracowań niezbędnych do realizacji zamierzenia wraz z uzyskaniem wymaganych prawem uzgodnień, opinii i decyzji. </w:t>
      </w:r>
      <w:r w:rsidR="00A12523" w:rsidRPr="00A12523">
        <w:rPr>
          <w:rFonts w:ascii="Arial" w:hAnsi="Arial" w:cs="Arial"/>
          <w:sz w:val="20"/>
          <w:szCs w:val="20"/>
        </w:rPr>
        <w:t xml:space="preserve">W ramach zadania przewiduje się przebudowę otwartego zbiornika retencyjnego o naturalnym dnie przejmującego nadmiar wód deszczowych poprzez usunięcie części roślinności (w czaszy zbiornika i po jego obwodzie), wyskarpowanie obwodu z faszyną na krawędzi wody i skarpy, pogłębienie, </w:t>
      </w:r>
      <w:r w:rsidR="00C40E40">
        <w:rPr>
          <w:rFonts w:ascii="Arial" w:hAnsi="Arial" w:cs="Arial"/>
          <w:sz w:val="20"/>
          <w:szCs w:val="20"/>
        </w:rPr>
        <w:t xml:space="preserve"> obsianie świeżych skarp trawą,  </w:t>
      </w:r>
      <w:r w:rsidR="00A12523" w:rsidRPr="00A12523">
        <w:rPr>
          <w:rFonts w:ascii="Arial" w:hAnsi="Arial" w:cs="Arial"/>
          <w:sz w:val="20"/>
          <w:szCs w:val="20"/>
        </w:rPr>
        <w:t>przywrócenie sprawności przelewu</w:t>
      </w:r>
      <w:r w:rsidR="00C40E40">
        <w:rPr>
          <w:rFonts w:ascii="Arial" w:hAnsi="Arial" w:cs="Arial"/>
          <w:sz w:val="20"/>
          <w:szCs w:val="20"/>
        </w:rPr>
        <w:t xml:space="preserve"> do położonego na zachód rowu,  </w:t>
      </w:r>
      <w:r w:rsidR="00A12523" w:rsidRPr="00A12523">
        <w:rPr>
          <w:rFonts w:ascii="Arial" w:hAnsi="Arial" w:cs="Arial"/>
          <w:sz w:val="20"/>
          <w:szCs w:val="20"/>
        </w:rPr>
        <w:t>uporządkowanie zachodniego rowu z wykonaniem nowego tyczenia krawędzi, które aktualnie są poza obrysem działki, uporządkowanie i wz</w:t>
      </w:r>
      <w:r w:rsidR="00C40E40">
        <w:rPr>
          <w:rFonts w:ascii="Arial" w:hAnsi="Arial" w:cs="Arial"/>
          <w:sz w:val="20"/>
          <w:szCs w:val="20"/>
        </w:rPr>
        <w:t xml:space="preserve">mocnienie południowego wpustu;  </w:t>
      </w:r>
      <w:r w:rsidR="00A12523" w:rsidRPr="00A12523">
        <w:rPr>
          <w:rFonts w:ascii="Arial" w:hAnsi="Arial" w:cs="Arial"/>
          <w:sz w:val="20"/>
          <w:szCs w:val="20"/>
        </w:rPr>
        <w:t>uporządkowanie (z cięciami sanitarnymi) zieleni istniejącej, wykonanie wyraźnej przecinki od strony drogi dla poszerzenia w</w:t>
      </w:r>
      <w:r w:rsidR="00C40E40">
        <w:rPr>
          <w:rFonts w:ascii="Arial" w:hAnsi="Arial" w:cs="Arial"/>
          <w:sz w:val="20"/>
          <w:szCs w:val="20"/>
        </w:rPr>
        <w:t>glądu widokowego na staw.</w:t>
      </w:r>
      <w:r w:rsidRPr="00A5275B">
        <w:rPr>
          <w:rFonts w:ascii="Arial" w:eastAsia="SimSun" w:hAnsi="Arial" w:cs="Arial"/>
          <w:bCs/>
          <w:color w:val="FF0000"/>
          <w:sz w:val="20"/>
          <w:szCs w:val="20"/>
          <w:lang w:eastAsia="zh-CN"/>
        </w:rPr>
        <w:t xml:space="preserve"> </w:t>
      </w:r>
      <w:r w:rsidRPr="007C5C10">
        <w:rPr>
          <w:rFonts w:ascii="Arial" w:eastAsia="SimSun" w:hAnsi="Arial" w:cs="Arial"/>
          <w:bCs/>
          <w:color w:val="auto"/>
          <w:sz w:val="20"/>
          <w:szCs w:val="20"/>
          <w:lang w:eastAsia="zh-CN"/>
        </w:rPr>
        <w:t xml:space="preserve">Płatność za wykonanie przedmiotu zamówienia  realizowane w formie ryczałtowej. </w:t>
      </w:r>
    </w:p>
    <w:p w:rsidR="00762F10" w:rsidRPr="00762F10" w:rsidRDefault="00B45948" w:rsidP="00762F10">
      <w:pPr>
        <w:pStyle w:val="Default"/>
        <w:numPr>
          <w:ilvl w:val="0"/>
          <w:numId w:val="47"/>
        </w:numPr>
        <w:spacing w:line="276" w:lineRule="auto"/>
        <w:ind w:left="426" w:hanging="284"/>
        <w:jc w:val="both"/>
        <w:rPr>
          <w:rFonts w:ascii="Arial" w:hAnsi="Arial" w:cs="Arial"/>
          <w:sz w:val="20"/>
          <w:szCs w:val="20"/>
        </w:rPr>
      </w:pPr>
      <w:r w:rsidRPr="00762F10">
        <w:rPr>
          <w:rFonts w:ascii="Arial" w:eastAsia="SimSun" w:hAnsi="Arial" w:cs="Arial"/>
          <w:sz w:val="20"/>
          <w:szCs w:val="20"/>
          <w:lang w:eastAsia="zh-CN"/>
        </w:rPr>
        <w:t xml:space="preserve">Zamówienie inwestycyjne dofinansowane jest ze środków Programu Rozwoju Obszarów Wiejskich na lata 2014 - 2020 </w:t>
      </w:r>
      <w:r w:rsidRPr="00762F10">
        <w:rPr>
          <w:rFonts w:ascii="Arial" w:eastAsia="SimSun" w:hAnsi="Arial" w:cs="Arial"/>
          <w:sz w:val="20"/>
          <w:szCs w:val="20"/>
          <w:lang w:eastAsia="pl-PL"/>
        </w:rPr>
        <w:t xml:space="preserve">na realizację operacji typu “Zarządzanie zasobami wodnymi” </w:t>
      </w:r>
      <w:r w:rsidRPr="00762F10">
        <w:rPr>
          <w:rFonts w:ascii="Arial" w:eastAsia="SimSun" w:hAnsi="Arial" w:cs="Arial"/>
          <w:sz w:val="20"/>
          <w:szCs w:val="20"/>
          <w:lang w:eastAsia="zh-CN"/>
        </w:rPr>
        <w:t>w ramach</w:t>
      </w:r>
      <w:r w:rsidRPr="00762F10">
        <w:rPr>
          <w:rFonts w:ascii="Arial" w:eastAsia="SimSun" w:hAnsi="Arial" w:cs="Arial"/>
          <w:b/>
          <w:sz w:val="20"/>
          <w:szCs w:val="20"/>
          <w:lang w:eastAsia="zh-CN"/>
        </w:rPr>
        <w:t xml:space="preserve"> </w:t>
      </w:r>
      <w:r w:rsidRPr="00762F10">
        <w:rPr>
          <w:rFonts w:ascii="Arial" w:eastAsia="SimSun" w:hAnsi="Arial" w:cs="Arial"/>
          <w:sz w:val="20"/>
          <w:szCs w:val="20"/>
          <w:lang w:eastAsia="pl-PL"/>
        </w:rPr>
        <w:t>Poddziałania 4.3 „Wsparcie na inwestycje związane z rozwojem, modernizacją i dostosowywaniem rolnictwa i leśnictwa”</w:t>
      </w:r>
    </w:p>
    <w:p w:rsidR="00B45948" w:rsidRPr="00762F10" w:rsidRDefault="00B45948" w:rsidP="00762F10">
      <w:pPr>
        <w:pStyle w:val="Default"/>
        <w:numPr>
          <w:ilvl w:val="0"/>
          <w:numId w:val="47"/>
        </w:numPr>
        <w:spacing w:line="276" w:lineRule="auto"/>
        <w:ind w:left="426" w:hanging="284"/>
        <w:jc w:val="both"/>
        <w:rPr>
          <w:rFonts w:ascii="Arial" w:hAnsi="Arial" w:cs="Arial"/>
          <w:sz w:val="20"/>
          <w:szCs w:val="20"/>
        </w:rPr>
      </w:pPr>
      <w:r w:rsidRPr="00762F10">
        <w:rPr>
          <w:rFonts w:ascii="Arial" w:eastAsia="SimSun" w:hAnsi="Arial" w:cs="Arial"/>
          <w:sz w:val="20"/>
          <w:szCs w:val="20"/>
          <w:lang w:eastAsia="zh-CN"/>
        </w:rPr>
        <w:t xml:space="preserve">Zakres przedmiotu zamówienia obejmuje: </w:t>
      </w:r>
    </w:p>
    <w:p w:rsidR="00A12523" w:rsidRDefault="00A12523" w:rsidP="00A12523">
      <w:pPr>
        <w:pStyle w:val="Default"/>
      </w:pPr>
    </w:p>
    <w:p w:rsidR="00B45948" w:rsidRPr="00C40E40" w:rsidRDefault="00B45948" w:rsidP="00A12523">
      <w:pPr>
        <w:numPr>
          <w:ilvl w:val="0"/>
          <w:numId w:val="35"/>
        </w:numPr>
        <w:spacing w:after="0" w:line="360" w:lineRule="auto"/>
        <w:jc w:val="both"/>
        <w:rPr>
          <w:rFonts w:ascii="Arial" w:eastAsia="SimSun" w:hAnsi="Arial" w:cs="Arial"/>
          <w:sz w:val="20"/>
          <w:szCs w:val="20"/>
          <w:lang w:eastAsia="zh-CN"/>
        </w:rPr>
      </w:pPr>
      <w:r w:rsidRPr="00C40E40">
        <w:rPr>
          <w:rFonts w:ascii="Arial" w:eastAsia="SimSun" w:hAnsi="Arial" w:cs="Arial"/>
          <w:sz w:val="20"/>
          <w:szCs w:val="20"/>
          <w:lang w:eastAsia="zh-CN"/>
        </w:rPr>
        <w:t xml:space="preserve">Opracowanie projektu budowlanego, uzyskanie pozwolenia na budowę, opracowanie specyfikacji technicznych wykonania i odbioru robót budowlanych, przedmiarów robót oraz innych dokumentów i opracowań niezbędnych do realizacji zamierzenia wraz z uzyskaniem wymaganych prawem uzgodnień, opinii i decyzji. </w:t>
      </w:r>
    </w:p>
    <w:p w:rsidR="00B45948" w:rsidRPr="00C40E40" w:rsidRDefault="00B45948" w:rsidP="00B45948">
      <w:pPr>
        <w:numPr>
          <w:ilvl w:val="0"/>
          <w:numId w:val="35"/>
        </w:numPr>
        <w:spacing w:after="0" w:line="360" w:lineRule="auto"/>
        <w:jc w:val="both"/>
        <w:rPr>
          <w:rFonts w:ascii="Arial" w:eastAsia="SimSun" w:hAnsi="Arial" w:cs="Arial"/>
          <w:sz w:val="20"/>
          <w:szCs w:val="20"/>
          <w:lang w:eastAsia="zh-CN"/>
        </w:rPr>
      </w:pPr>
      <w:r w:rsidRPr="00C40E40">
        <w:rPr>
          <w:rFonts w:ascii="Arial" w:eastAsia="SimSun" w:hAnsi="Arial" w:cs="Arial"/>
          <w:sz w:val="20"/>
          <w:szCs w:val="20"/>
          <w:lang w:eastAsia="zh-CN"/>
        </w:rPr>
        <w:t xml:space="preserve">Realizacja zadania budowlanego  zgodnie z opracowaną dokumentacją projektową: </w:t>
      </w:r>
    </w:p>
    <w:p w:rsidR="00B45948" w:rsidRPr="00C40E40" w:rsidRDefault="00B45948" w:rsidP="00B45948">
      <w:pPr>
        <w:widowControl w:val="0"/>
        <w:numPr>
          <w:ilvl w:val="0"/>
          <w:numId w:val="37"/>
        </w:numPr>
        <w:autoSpaceDE w:val="0"/>
        <w:autoSpaceDN w:val="0"/>
        <w:spacing w:after="0" w:line="360" w:lineRule="auto"/>
        <w:jc w:val="both"/>
        <w:rPr>
          <w:rFonts w:ascii="Arial" w:eastAsia="SimSun" w:hAnsi="Arial" w:cs="Arial"/>
          <w:sz w:val="20"/>
          <w:szCs w:val="20"/>
          <w:lang w:eastAsia="zh-CN"/>
        </w:rPr>
      </w:pPr>
      <w:r w:rsidRPr="00C40E40">
        <w:rPr>
          <w:rFonts w:ascii="Arial" w:eastAsia="SimSun" w:hAnsi="Arial" w:cs="Arial"/>
          <w:sz w:val="20"/>
          <w:szCs w:val="20"/>
          <w:lang w:eastAsia="zh-CN"/>
        </w:rPr>
        <w:t xml:space="preserve">Wytyczenie obiektów budowlanych, </w:t>
      </w:r>
    </w:p>
    <w:p w:rsidR="00B45948" w:rsidRPr="00C40E40" w:rsidRDefault="00B45948" w:rsidP="00B45948">
      <w:pPr>
        <w:widowControl w:val="0"/>
        <w:numPr>
          <w:ilvl w:val="0"/>
          <w:numId w:val="37"/>
        </w:numPr>
        <w:autoSpaceDE w:val="0"/>
        <w:autoSpaceDN w:val="0"/>
        <w:spacing w:after="0" w:line="360" w:lineRule="auto"/>
        <w:jc w:val="both"/>
        <w:rPr>
          <w:rFonts w:ascii="Arial" w:eastAsia="SimSun" w:hAnsi="Arial" w:cs="Arial"/>
          <w:sz w:val="20"/>
          <w:szCs w:val="20"/>
          <w:lang w:eastAsia="zh-CN"/>
        </w:rPr>
      </w:pPr>
      <w:r w:rsidRPr="00C40E40">
        <w:rPr>
          <w:rFonts w:ascii="Arial" w:eastAsia="SimSun" w:hAnsi="Arial" w:cs="Arial"/>
          <w:sz w:val="20"/>
          <w:szCs w:val="20"/>
          <w:lang w:eastAsia="zh-CN"/>
        </w:rPr>
        <w:t>Roboty przygotowawcze,</w:t>
      </w:r>
    </w:p>
    <w:p w:rsidR="00B45948" w:rsidRPr="00C40E40" w:rsidRDefault="00B45948" w:rsidP="00B45948">
      <w:pPr>
        <w:widowControl w:val="0"/>
        <w:numPr>
          <w:ilvl w:val="0"/>
          <w:numId w:val="37"/>
        </w:numPr>
        <w:autoSpaceDE w:val="0"/>
        <w:autoSpaceDN w:val="0"/>
        <w:spacing w:after="0" w:line="360" w:lineRule="auto"/>
        <w:jc w:val="both"/>
        <w:rPr>
          <w:rFonts w:ascii="Arial" w:eastAsia="SimSun" w:hAnsi="Arial" w:cs="Arial"/>
          <w:sz w:val="20"/>
          <w:szCs w:val="20"/>
          <w:lang w:eastAsia="zh-CN"/>
        </w:rPr>
      </w:pPr>
      <w:r w:rsidRPr="00C40E40">
        <w:rPr>
          <w:rFonts w:ascii="Arial" w:eastAsia="SimSun" w:hAnsi="Arial" w:cs="Arial"/>
          <w:sz w:val="20"/>
          <w:szCs w:val="20"/>
          <w:lang w:eastAsia="zh-CN"/>
        </w:rPr>
        <w:t>Roboty ziemne,</w:t>
      </w:r>
    </w:p>
    <w:p w:rsidR="00C40E40" w:rsidRPr="00C40E40" w:rsidRDefault="00A635E2" w:rsidP="00B45948">
      <w:pPr>
        <w:widowControl w:val="0"/>
        <w:numPr>
          <w:ilvl w:val="0"/>
          <w:numId w:val="37"/>
        </w:numPr>
        <w:autoSpaceDE w:val="0"/>
        <w:autoSpaceDN w:val="0"/>
        <w:spacing w:after="0" w:line="360" w:lineRule="auto"/>
        <w:jc w:val="both"/>
        <w:rPr>
          <w:rFonts w:ascii="Arial" w:eastAsia="SimSun" w:hAnsi="Arial" w:cs="Arial"/>
          <w:sz w:val="20"/>
          <w:szCs w:val="20"/>
          <w:lang w:eastAsia="zh-CN"/>
        </w:rPr>
      </w:pPr>
      <w:r w:rsidRPr="00C40E40">
        <w:rPr>
          <w:rFonts w:ascii="Arial" w:eastAsia="SimSun" w:hAnsi="Arial" w:cs="Arial"/>
          <w:sz w:val="20"/>
          <w:szCs w:val="20"/>
          <w:lang w:eastAsia="zh-CN"/>
        </w:rPr>
        <w:t>Roboty umocnieniowe</w:t>
      </w:r>
      <w:r w:rsidR="00BF29E2" w:rsidRPr="00C40E40">
        <w:rPr>
          <w:rFonts w:ascii="Arial" w:eastAsia="SimSun" w:hAnsi="Arial" w:cs="Arial"/>
          <w:sz w:val="20"/>
          <w:szCs w:val="20"/>
          <w:lang w:eastAsia="zh-CN"/>
        </w:rPr>
        <w:t xml:space="preserve"> </w:t>
      </w:r>
      <w:r w:rsidR="006056AD">
        <w:rPr>
          <w:rFonts w:ascii="Arial" w:eastAsia="SimSun" w:hAnsi="Arial" w:cs="Arial"/>
          <w:sz w:val="20"/>
          <w:szCs w:val="20"/>
          <w:lang w:eastAsia="zh-CN"/>
        </w:rPr>
        <w:t xml:space="preserve">i montażowe. </w:t>
      </w:r>
    </w:p>
    <w:p w:rsidR="00B45948" w:rsidRPr="00B45948" w:rsidRDefault="00B45948" w:rsidP="00762F10">
      <w:pPr>
        <w:numPr>
          <w:ilvl w:val="0"/>
          <w:numId w:val="48"/>
        </w:numPr>
        <w:spacing w:after="0" w:line="360" w:lineRule="auto"/>
        <w:ind w:left="284" w:hanging="284"/>
        <w:jc w:val="both"/>
        <w:rPr>
          <w:rFonts w:ascii="Arial" w:eastAsia="SimSun" w:hAnsi="Arial" w:cs="Arial"/>
          <w:sz w:val="20"/>
          <w:szCs w:val="20"/>
          <w:lang w:eastAsia="zh-CN"/>
        </w:rPr>
      </w:pPr>
      <w:r w:rsidRPr="00B45948">
        <w:rPr>
          <w:rFonts w:ascii="Arial" w:eastAsia="SimSun" w:hAnsi="Arial" w:cs="Arial"/>
          <w:b/>
          <w:sz w:val="20"/>
          <w:szCs w:val="20"/>
          <w:u w:val="single"/>
          <w:lang w:eastAsia="zh-CN"/>
        </w:rPr>
        <w:t xml:space="preserve">Szczegółowy opis przedmiotu zamówienia zawierają: </w:t>
      </w:r>
      <w:r w:rsidRPr="00B45948">
        <w:rPr>
          <w:rFonts w:ascii="Arial" w:eastAsia="SimSun" w:hAnsi="Arial" w:cs="Arial"/>
          <w:sz w:val="20"/>
          <w:szCs w:val="20"/>
          <w:lang w:eastAsia="zh-CN"/>
        </w:rPr>
        <w:t>Program funkcjonalno – użytkowy oraz szacunkowe zestawienie kosztów/kosztorys ofertowy stanowiący załącznik do SWZ.</w:t>
      </w:r>
    </w:p>
    <w:p w:rsidR="00B45948" w:rsidRPr="00B45948" w:rsidRDefault="00B45948" w:rsidP="00762F10">
      <w:pPr>
        <w:numPr>
          <w:ilvl w:val="0"/>
          <w:numId w:val="48"/>
        </w:numPr>
        <w:spacing w:after="0" w:line="360" w:lineRule="auto"/>
        <w:ind w:left="284" w:hanging="284"/>
        <w:jc w:val="both"/>
        <w:rPr>
          <w:rFonts w:ascii="Arial" w:eastAsia="SimSun" w:hAnsi="Arial" w:cs="Arial"/>
          <w:sz w:val="20"/>
          <w:szCs w:val="20"/>
          <w:lang w:eastAsia="zh-CN"/>
        </w:rPr>
      </w:pPr>
      <w:r w:rsidRPr="00B45948">
        <w:rPr>
          <w:rFonts w:ascii="Arial" w:eastAsia="SimSun" w:hAnsi="Arial" w:cs="Arial"/>
          <w:sz w:val="20"/>
          <w:szCs w:val="20"/>
          <w:lang w:eastAsia="zh-CN"/>
        </w:rPr>
        <w:t xml:space="preserve"> Zamawiający informuje, iż na przedmiotowe zadanie posiada program funkcjonalno–użytkowy, szacunkowe zestawienie kosztów/kosztorys ofertowy, a także decyzję  o ustaleniu lokal</w:t>
      </w:r>
      <w:r w:rsidR="006A05D0">
        <w:rPr>
          <w:rFonts w:ascii="Arial" w:eastAsia="SimSun" w:hAnsi="Arial" w:cs="Arial"/>
          <w:sz w:val="20"/>
          <w:szCs w:val="20"/>
          <w:lang w:eastAsia="zh-CN"/>
        </w:rPr>
        <w:t>izacji celu publicznego z dnia 06.08</w:t>
      </w:r>
      <w:r w:rsidRPr="00B45948">
        <w:rPr>
          <w:rFonts w:ascii="Arial" w:eastAsia="SimSun" w:hAnsi="Arial" w:cs="Arial"/>
          <w:sz w:val="20"/>
          <w:szCs w:val="20"/>
          <w:lang w:eastAsia="zh-CN"/>
        </w:rPr>
        <w:t xml:space="preserve">.2024r.   </w:t>
      </w:r>
    </w:p>
    <w:p w:rsidR="00B45948" w:rsidRPr="00B45948" w:rsidRDefault="00B45948" w:rsidP="00762F10">
      <w:pPr>
        <w:numPr>
          <w:ilvl w:val="0"/>
          <w:numId w:val="48"/>
        </w:numPr>
        <w:autoSpaceDE w:val="0"/>
        <w:autoSpaceDN w:val="0"/>
        <w:adjustRightInd w:val="0"/>
        <w:spacing w:after="120" w:line="360" w:lineRule="auto"/>
        <w:ind w:left="284" w:hanging="284"/>
        <w:jc w:val="both"/>
        <w:rPr>
          <w:rFonts w:ascii="Arial" w:eastAsia="Times New Roman" w:hAnsi="Arial" w:cs="Arial"/>
          <w:color w:val="00B0F0"/>
          <w:sz w:val="20"/>
          <w:szCs w:val="20"/>
          <w:lang w:eastAsia="pl-PL"/>
        </w:rPr>
      </w:pPr>
      <w:r w:rsidRPr="00B45948">
        <w:rPr>
          <w:rFonts w:ascii="Arial" w:eastAsia="Times New Roman" w:hAnsi="Arial" w:cs="Arial"/>
          <w:color w:val="00B0F0"/>
          <w:sz w:val="20"/>
          <w:szCs w:val="20"/>
          <w:lang w:eastAsia="pl-PL"/>
        </w:rPr>
        <w:t xml:space="preserve"> </w:t>
      </w:r>
      <w:r w:rsidRPr="00993FE2">
        <w:rPr>
          <w:rFonts w:ascii="Arial" w:eastAsia="Times New Roman" w:hAnsi="Arial" w:cs="Arial"/>
          <w:sz w:val="20"/>
          <w:szCs w:val="20"/>
          <w:lang w:eastAsia="pl-PL"/>
        </w:rPr>
        <w:t>Szacunkowe zestawienie kosztów ma charakter pomocniczy i służy do zobrazowania skali robót budowlanych, mają one za zadanie pomóc Wykonawcom w oszacowaniu kosztów zamówienia.</w:t>
      </w:r>
    </w:p>
    <w:p w:rsidR="00B45948" w:rsidRPr="00B45948" w:rsidRDefault="00B45948" w:rsidP="00762F10">
      <w:pPr>
        <w:numPr>
          <w:ilvl w:val="0"/>
          <w:numId w:val="48"/>
        </w:numPr>
        <w:autoSpaceDE w:val="0"/>
        <w:autoSpaceDN w:val="0"/>
        <w:adjustRightInd w:val="0"/>
        <w:spacing w:after="120" w:line="240" w:lineRule="auto"/>
        <w:ind w:left="284" w:hanging="284"/>
        <w:jc w:val="both"/>
        <w:rPr>
          <w:rFonts w:ascii="Arial" w:eastAsia="Calibri" w:hAnsi="Arial" w:cs="Arial"/>
          <w:sz w:val="20"/>
        </w:rPr>
      </w:pPr>
      <w:r w:rsidRPr="00B45948">
        <w:rPr>
          <w:rFonts w:ascii="Arial" w:eastAsia="Calibri" w:hAnsi="Arial" w:cs="Arial"/>
          <w:sz w:val="20"/>
        </w:rPr>
        <w:t>Równoważność:</w:t>
      </w:r>
    </w:p>
    <w:p w:rsidR="00B45948" w:rsidRPr="00B45948" w:rsidRDefault="00B45948" w:rsidP="00B45948">
      <w:pPr>
        <w:numPr>
          <w:ilvl w:val="0"/>
          <w:numId w:val="36"/>
        </w:numPr>
        <w:spacing w:after="60" w:line="240" w:lineRule="auto"/>
        <w:ind w:left="567" w:hanging="207"/>
        <w:jc w:val="both"/>
        <w:rPr>
          <w:rFonts w:ascii="Arial" w:eastAsia="Calibri" w:hAnsi="Arial" w:cs="Arial"/>
          <w:bCs/>
          <w:sz w:val="20"/>
        </w:rPr>
      </w:pPr>
      <w:r w:rsidRPr="00B45948">
        <w:rPr>
          <w:rFonts w:ascii="Arial" w:eastAsia="Calibri" w:hAnsi="Arial" w:cs="Arial"/>
          <w:bCs/>
          <w:sz w:val="20"/>
        </w:rPr>
        <w:t xml:space="preserve">W przypadku użycia w dokumentacji określeń wskazujących na typ, znaki towarowe lub pochodzenie przedmiotu zamówienia należy określić je wraz z wyrazami „lub równoważne”. Nazwy własne jeżeli występują są przykładowe, określają klasę produktu i służą ustaleniu standardu – nie mogą wskazywać na konkretny wyrób lub konkretnego producenta i nie stanowią przedmiotu zamówienia. Tam gdzie to możliwe należy określić granice równoważności. </w:t>
      </w:r>
    </w:p>
    <w:p w:rsidR="00B45948" w:rsidRPr="00B45948" w:rsidRDefault="00B45948" w:rsidP="00B45948">
      <w:pPr>
        <w:numPr>
          <w:ilvl w:val="0"/>
          <w:numId w:val="36"/>
        </w:numPr>
        <w:autoSpaceDE w:val="0"/>
        <w:autoSpaceDN w:val="0"/>
        <w:adjustRightInd w:val="0"/>
        <w:spacing w:after="120" w:line="240" w:lineRule="auto"/>
        <w:ind w:left="567" w:hanging="207"/>
        <w:jc w:val="both"/>
        <w:rPr>
          <w:rFonts w:ascii="Arial" w:eastAsia="Calibri" w:hAnsi="Arial" w:cs="Arial"/>
          <w:sz w:val="20"/>
        </w:rPr>
      </w:pPr>
      <w:r w:rsidRPr="00B45948">
        <w:rPr>
          <w:rFonts w:ascii="Arial" w:eastAsia="Calibri" w:hAnsi="Arial" w:cs="Arial"/>
          <w:sz w:val="20"/>
        </w:rPr>
        <w:t>Opis zaproponowanych rozwiązań równoważnych powinien być dołączony do oferty 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w:t>
      </w:r>
    </w:p>
    <w:p w:rsidR="00B45948" w:rsidRPr="00B45948" w:rsidRDefault="00B45948" w:rsidP="00B45948">
      <w:pPr>
        <w:numPr>
          <w:ilvl w:val="0"/>
          <w:numId w:val="36"/>
        </w:numPr>
        <w:autoSpaceDE w:val="0"/>
        <w:autoSpaceDN w:val="0"/>
        <w:adjustRightInd w:val="0"/>
        <w:spacing w:after="120" w:line="240" w:lineRule="auto"/>
        <w:ind w:left="567" w:hanging="207"/>
        <w:jc w:val="both"/>
        <w:rPr>
          <w:rFonts w:ascii="Arial" w:eastAsia="Calibri" w:hAnsi="Arial" w:cs="Arial"/>
          <w:sz w:val="20"/>
        </w:rPr>
      </w:pPr>
      <w:r w:rsidRPr="00B45948">
        <w:rPr>
          <w:rFonts w:ascii="Arial" w:eastAsia="Calibri" w:hAnsi="Arial" w:cs="Arial"/>
          <w:sz w:val="20"/>
        </w:rPr>
        <w:t xml:space="preserve">Rozwiązania wynikające z zastosowania przez Wykonawcę materiałów, urządzeń i innych elementów równoważnych nie mogą wywołać żadnych zmian układu funkcjonalnego </w:t>
      </w:r>
      <w:r w:rsidRPr="00B45948">
        <w:rPr>
          <w:rFonts w:ascii="Arial" w:eastAsia="Calibri" w:hAnsi="Arial" w:cs="Arial"/>
          <w:sz w:val="20"/>
        </w:rPr>
        <w:br/>
        <w:t>i parametrów techniczno-użytkowych.</w:t>
      </w:r>
    </w:p>
    <w:p w:rsidR="00B45948" w:rsidRPr="00B45948" w:rsidRDefault="00B45948" w:rsidP="00B45948">
      <w:pPr>
        <w:numPr>
          <w:ilvl w:val="0"/>
          <w:numId w:val="36"/>
        </w:numPr>
        <w:spacing w:after="120" w:line="240" w:lineRule="auto"/>
        <w:ind w:left="567" w:hanging="207"/>
        <w:contextualSpacing/>
        <w:jc w:val="both"/>
        <w:rPr>
          <w:rFonts w:ascii="Arial" w:eastAsia="Calibri" w:hAnsi="Arial" w:cs="Arial"/>
          <w:bCs/>
          <w:sz w:val="20"/>
        </w:rPr>
      </w:pPr>
      <w:r w:rsidRPr="00B45948">
        <w:rPr>
          <w:rFonts w:ascii="Arial" w:eastAsia="Calibri" w:hAnsi="Arial" w:cs="Arial"/>
          <w:bCs/>
          <w:sz w:val="20"/>
        </w:rPr>
        <w:t>W przypadku użycia w opisie określeń wskazujących na typ, znaki towarowe lub pochodzenie przedmiotu zamówienia należy odczytywać je wraz z wyrazami „lub równoważne”. Nazwy własne jeżeli występują są przykładowe, określają klasę produktu i służą ustaleniu standardu – nie wskazują na konkretny wyrób lub konkretnego producenta i nie stanowią przedmiotu zamówienia. Wykonawca oferując przedmiot równoważny do opisanego w specyfikacji czy przedmiarach jest zobowiązany zachować równoważność w zakresie parametrów użytkowych, funkcjonalnych, gabarytowych  i jakościowych, które muszą być na poziomie nie niższym od parametrów wskazanych przez Zamawiającego. Ciężar udowodnienia, że oferowane materiały są równoważne w stosunku do wymagań określonych przez Zamawiającego spoczywa na Wykonawcy.</w:t>
      </w:r>
    </w:p>
    <w:p w:rsidR="00B45948" w:rsidRPr="00B45948" w:rsidRDefault="00B45948" w:rsidP="00B45948">
      <w:pPr>
        <w:spacing w:after="120" w:line="240" w:lineRule="auto"/>
        <w:ind w:left="567"/>
        <w:contextualSpacing/>
        <w:jc w:val="both"/>
        <w:rPr>
          <w:rFonts w:ascii="Arial" w:eastAsia="Calibri" w:hAnsi="Arial" w:cs="Arial"/>
          <w:bCs/>
          <w:sz w:val="20"/>
        </w:rPr>
      </w:pPr>
    </w:p>
    <w:p w:rsidR="00B45948" w:rsidRPr="00A5275B" w:rsidRDefault="00B45948" w:rsidP="00762F10">
      <w:pPr>
        <w:numPr>
          <w:ilvl w:val="0"/>
          <w:numId w:val="48"/>
        </w:numPr>
        <w:spacing w:after="0" w:line="360" w:lineRule="auto"/>
        <w:ind w:left="284" w:hanging="219"/>
        <w:jc w:val="both"/>
        <w:rPr>
          <w:rFonts w:ascii="Arial" w:eastAsia="SimSun" w:hAnsi="Arial" w:cs="Arial"/>
          <w:sz w:val="20"/>
          <w:szCs w:val="20"/>
          <w:lang w:eastAsia="zh-CN"/>
        </w:rPr>
      </w:pPr>
      <w:r w:rsidRPr="00A5275B">
        <w:rPr>
          <w:rFonts w:ascii="Arial" w:eastAsia="SimSun" w:hAnsi="Arial" w:cs="Arial"/>
          <w:sz w:val="20"/>
          <w:szCs w:val="20"/>
          <w:lang w:eastAsia="zh-CN"/>
        </w:rPr>
        <w:t xml:space="preserve">Wspólny Słownik Zamówień CPV: </w:t>
      </w:r>
    </w:p>
    <w:p w:rsidR="00B45948" w:rsidRPr="00A5275B" w:rsidRDefault="00B45948" w:rsidP="00B45948">
      <w:pPr>
        <w:widowControl w:val="0"/>
        <w:autoSpaceDE w:val="0"/>
        <w:autoSpaceDN w:val="0"/>
        <w:adjustRightInd w:val="0"/>
        <w:spacing w:after="0" w:line="360" w:lineRule="auto"/>
        <w:ind w:left="1701" w:hanging="1275"/>
        <w:rPr>
          <w:rFonts w:ascii="Arial" w:hAnsi="Arial" w:cs="Arial"/>
          <w:sz w:val="20"/>
          <w:szCs w:val="20"/>
        </w:rPr>
      </w:pPr>
      <w:r w:rsidRPr="00A5275B">
        <w:rPr>
          <w:rFonts w:ascii="Arial" w:hAnsi="Arial" w:cs="Arial"/>
          <w:sz w:val="20"/>
          <w:szCs w:val="20"/>
        </w:rPr>
        <w:t xml:space="preserve">45000000-7 </w:t>
      </w:r>
      <w:r w:rsidR="00050F12" w:rsidRPr="00A5275B">
        <w:rPr>
          <w:rFonts w:ascii="Arial" w:hAnsi="Arial" w:cs="Arial"/>
          <w:sz w:val="20"/>
          <w:szCs w:val="20"/>
        </w:rPr>
        <w:t>–</w:t>
      </w:r>
      <w:r w:rsidRPr="00A5275B">
        <w:rPr>
          <w:rFonts w:ascii="Arial" w:hAnsi="Arial" w:cs="Arial"/>
          <w:sz w:val="20"/>
          <w:szCs w:val="20"/>
        </w:rPr>
        <w:t xml:space="preserve"> R</w:t>
      </w:r>
      <w:r w:rsidR="00050F12" w:rsidRPr="00A5275B">
        <w:rPr>
          <w:rFonts w:ascii="Arial" w:hAnsi="Arial" w:cs="Arial"/>
          <w:sz w:val="20"/>
          <w:szCs w:val="20"/>
        </w:rPr>
        <w:t>oboty budowlane</w:t>
      </w:r>
      <w:r w:rsidRPr="00A5275B">
        <w:rPr>
          <w:rFonts w:ascii="Arial" w:hAnsi="Arial" w:cs="Arial"/>
          <w:sz w:val="20"/>
          <w:szCs w:val="20"/>
        </w:rPr>
        <w:t xml:space="preserve"> </w:t>
      </w:r>
    </w:p>
    <w:p w:rsidR="00B45948" w:rsidRPr="00A5275B" w:rsidRDefault="00B45948" w:rsidP="00B45948">
      <w:pPr>
        <w:widowControl w:val="0"/>
        <w:autoSpaceDE w:val="0"/>
        <w:autoSpaceDN w:val="0"/>
        <w:adjustRightInd w:val="0"/>
        <w:spacing w:after="0" w:line="360" w:lineRule="auto"/>
        <w:ind w:left="1701" w:hanging="1275"/>
        <w:rPr>
          <w:rFonts w:ascii="Arial" w:eastAsia="Times New Roman" w:hAnsi="Arial" w:cs="Arial"/>
          <w:bCs/>
          <w:sz w:val="20"/>
          <w:szCs w:val="20"/>
          <w:lang w:eastAsia="pl-PL"/>
        </w:rPr>
      </w:pPr>
      <w:r w:rsidRPr="00A5275B">
        <w:rPr>
          <w:rFonts w:ascii="Arial" w:hAnsi="Arial" w:cs="Arial"/>
          <w:sz w:val="20"/>
          <w:szCs w:val="20"/>
        </w:rPr>
        <w:t xml:space="preserve">71322000-1 – Usługi inżynierii projektowej w zakresie inżynierii lądowej i wodnej </w:t>
      </w:r>
    </w:p>
    <w:p w:rsidR="00B45948" w:rsidRPr="00B45948" w:rsidRDefault="00B45948" w:rsidP="00762F10">
      <w:pPr>
        <w:widowControl w:val="0"/>
        <w:numPr>
          <w:ilvl w:val="0"/>
          <w:numId w:val="48"/>
        </w:numPr>
        <w:autoSpaceDE w:val="0"/>
        <w:autoSpaceDN w:val="0"/>
        <w:adjustRightInd w:val="0"/>
        <w:spacing w:after="0" w:line="360" w:lineRule="auto"/>
        <w:ind w:left="426" w:hanging="284"/>
        <w:rPr>
          <w:rFonts w:ascii="Arial" w:eastAsia="Times New Roman" w:hAnsi="Arial" w:cs="Arial"/>
          <w:sz w:val="20"/>
          <w:szCs w:val="20"/>
          <w:lang w:eastAsia="pl-PL"/>
        </w:rPr>
      </w:pPr>
      <w:r w:rsidRPr="00B45948">
        <w:rPr>
          <w:rFonts w:ascii="Arial" w:eastAsia="Times New Roman" w:hAnsi="Arial" w:cs="Arial"/>
          <w:sz w:val="20"/>
          <w:szCs w:val="20"/>
          <w:lang w:eastAsia="pl-PL"/>
        </w:rPr>
        <w:t>Zamawiający nie dopuszcza możliwości składania ofert częściowych.</w:t>
      </w:r>
    </w:p>
    <w:p w:rsidR="00B45948" w:rsidRPr="00B45948" w:rsidRDefault="00B45948" w:rsidP="00762F10">
      <w:pPr>
        <w:widowControl w:val="0"/>
        <w:numPr>
          <w:ilvl w:val="0"/>
          <w:numId w:val="48"/>
        </w:numPr>
        <w:autoSpaceDE w:val="0"/>
        <w:autoSpaceDN w:val="0"/>
        <w:adjustRightInd w:val="0"/>
        <w:spacing w:after="0" w:line="240" w:lineRule="auto"/>
        <w:ind w:left="426" w:hanging="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Uzasadnienie braku podziału zamówienia na części:</w:t>
      </w:r>
      <w:r w:rsidRPr="00B45948">
        <w:rPr>
          <w:rFonts w:ascii="Arial" w:eastAsia="Times New Roman" w:hAnsi="Arial" w:cs="Arial"/>
          <w:color w:val="FF0000"/>
          <w:sz w:val="20"/>
          <w:szCs w:val="20"/>
          <w:lang w:eastAsia="pl-PL"/>
        </w:rPr>
        <w:t xml:space="preserve"> </w:t>
      </w:r>
      <w:r w:rsidRPr="00B45948">
        <w:rPr>
          <w:rFonts w:ascii="Arial" w:hAnsi="Arial" w:cs="Arial"/>
          <w:sz w:val="20"/>
        </w:rPr>
        <w:t>Brak możliwości podziału z przyczyn technicznych, gdyż zadanie stanowi jeden wspólny obiekt utrzymania trwałości inwestycji i zachowanie kompletnych warunków gwarancji.</w:t>
      </w:r>
    </w:p>
    <w:p w:rsidR="00345210" w:rsidRPr="00345210" w:rsidRDefault="00461A72" w:rsidP="00762F10">
      <w:pPr>
        <w:widowControl w:val="0"/>
        <w:numPr>
          <w:ilvl w:val="0"/>
          <w:numId w:val="48"/>
        </w:numPr>
        <w:autoSpaceDE w:val="0"/>
        <w:autoSpaceDN w:val="0"/>
        <w:adjustRightInd w:val="0"/>
        <w:spacing w:after="0" w:line="240" w:lineRule="auto"/>
        <w:ind w:left="426" w:hanging="284"/>
        <w:jc w:val="both"/>
        <w:rPr>
          <w:rFonts w:ascii="Arial" w:eastAsia="Times New Roman" w:hAnsi="Arial" w:cs="Arial"/>
          <w:b/>
          <w:sz w:val="20"/>
          <w:szCs w:val="20"/>
          <w:lang w:eastAsia="pl-PL"/>
        </w:rPr>
      </w:pPr>
      <w:r>
        <w:rPr>
          <w:rFonts w:ascii="Arial" w:hAnsi="Arial" w:cs="Arial"/>
          <w:b/>
          <w:sz w:val="20"/>
          <w:szCs w:val="20"/>
        </w:rPr>
        <w:t>Zamawiający przewiduje unieważnienie</w:t>
      </w:r>
      <w:r w:rsidR="00345210" w:rsidRPr="00345210">
        <w:rPr>
          <w:rFonts w:ascii="Arial" w:hAnsi="Arial" w:cs="Arial"/>
          <w:b/>
          <w:sz w:val="20"/>
          <w:szCs w:val="20"/>
        </w:rPr>
        <w:t xml:space="preserve"> postępowani</w:t>
      </w:r>
      <w:r>
        <w:rPr>
          <w:rFonts w:ascii="Arial" w:hAnsi="Arial" w:cs="Arial"/>
          <w:b/>
          <w:sz w:val="20"/>
          <w:szCs w:val="20"/>
        </w:rPr>
        <w:t>a</w:t>
      </w:r>
      <w:r w:rsidR="00345210" w:rsidRPr="00345210">
        <w:rPr>
          <w:rFonts w:ascii="Arial" w:hAnsi="Arial" w:cs="Arial"/>
          <w:b/>
          <w:sz w:val="20"/>
          <w:szCs w:val="20"/>
        </w:rPr>
        <w:t xml:space="preserve"> o udzielenie zamówienia, jeżeli środki publiczne, które zamawiający zamierzał przeznaczyć na sfinansowanie całości lub części zamówienia, nie zostały mu przyznane. </w:t>
      </w:r>
    </w:p>
    <w:p w:rsidR="00B45948" w:rsidRPr="00B45948" w:rsidRDefault="00B45948" w:rsidP="00762F10">
      <w:pPr>
        <w:widowControl w:val="0"/>
        <w:numPr>
          <w:ilvl w:val="0"/>
          <w:numId w:val="48"/>
        </w:numPr>
        <w:autoSpaceDE w:val="0"/>
        <w:autoSpaceDN w:val="0"/>
        <w:adjustRightInd w:val="0"/>
        <w:spacing w:after="0" w:line="240" w:lineRule="auto"/>
        <w:ind w:left="426" w:hanging="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Zamawiający nie dopuszcza składania ofert wariantowych oraz w postaci katalogów elektronicznych.</w:t>
      </w:r>
    </w:p>
    <w:p w:rsidR="00B45948" w:rsidRPr="00B45948" w:rsidRDefault="00B45948" w:rsidP="00762F10">
      <w:pPr>
        <w:widowControl w:val="0"/>
        <w:numPr>
          <w:ilvl w:val="0"/>
          <w:numId w:val="48"/>
        </w:numPr>
        <w:autoSpaceDE w:val="0"/>
        <w:autoSpaceDN w:val="0"/>
        <w:adjustRightInd w:val="0"/>
        <w:spacing w:after="0" w:line="360" w:lineRule="auto"/>
        <w:ind w:left="426" w:hanging="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Zamawiający nie przewiduje udzielania zamówień, o których mowa w art. 214 ust. 1 pkt 7 </w:t>
      </w:r>
    </w:p>
    <w:p w:rsidR="00B45948" w:rsidRPr="00B45948" w:rsidRDefault="00B45948" w:rsidP="00762F10">
      <w:pPr>
        <w:widowControl w:val="0"/>
        <w:numPr>
          <w:ilvl w:val="0"/>
          <w:numId w:val="48"/>
        </w:numPr>
        <w:autoSpaceDE w:val="0"/>
        <w:autoSpaceDN w:val="0"/>
        <w:adjustRightInd w:val="0"/>
        <w:spacing w:after="0" w:line="360" w:lineRule="auto"/>
        <w:ind w:left="426" w:hanging="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Zamówienie nie obejmuje opcji.</w:t>
      </w:r>
    </w:p>
    <w:p w:rsidR="00B45948" w:rsidRPr="00B45948" w:rsidRDefault="00B45948" w:rsidP="00762F10">
      <w:pPr>
        <w:widowControl w:val="0"/>
        <w:numPr>
          <w:ilvl w:val="0"/>
          <w:numId w:val="48"/>
        </w:numPr>
        <w:autoSpaceDE w:val="0"/>
        <w:autoSpaceDN w:val="0"/>
        <w:adjustRightInd w:val="0"/>
        <w:spacing w:after="0" w:line="360" w:lineRule="auto"/>
        <w:ind w:left="426" w:hanging="284"/>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Zamawiający nie przewiduje wznowienia. </w:t>
      </w:r>
    </w:p>
    <w:p w:rsidR="00B45948" w:rsidRPr="00B45948" w:rsidRDefault="00B45948" w:rsidP="00B45948">
      <w:pPr>
        <w:numPr>
          <w:ilvl w:val="0"/>
          <w:numId w:val="38"/>
        </w:numPr>
        <w:pBdr>
          <w:bottom w:val="double" w:sz="4" w:space="1" w:color="auto"/>
        </w:pBdr>
        <w:shd w:val="clear" w:color="auto" w:fill="DAEEF3"/>
        <w:suppressAutoHyphens/>
        <w:spacing w:before="360" w:after="40" w:line="360" w:lineRule="auto"/>
        <w:jc w:val="both"/>
        <w:rPr>
          <w:rFonts w:ascii="Arial" w:eastAsia="Times New Roman" w:hAnsi="Arial" w:cs="Arial"/>
          <w:b/>
          <w:bCs/>
          <w:sz w:val="20"/>
          <w:szCs w:val="20"/>
          <w:lang w:eastAsia="pl-PL"/>
        </w:rPr>
      </w:pPr>
      <w:r w:rsidRPr="00B45948">
        <w:rPr>
          <w:rFonts w:ascii="Arial" w:eastAsia="Times New Roman" w:hAnsi="Arial" w:cs="Arial"/>
          <w:b/>
          <w:bCs/>
          <w:sz w:val="20"/>
          <w:szCs w:val="20"/>
          <w:lang w:eastAsia="pl-PL"/>
        </w:rPr>
        <w:t>WIZJA LOKALNA</w:t>
      </w:r>
    </w:p>
    <w:p w:rsidR="00B45948" w:rsidRPr="00B45948" w:rsidRDefault="00B45948" w:rsidP="00B45948">
      <w:pPr>
        <w:numPr>
          <w:ilvl w:val="0"/>
          <w:numId w:val="23"/>
        </w:numPr>
        <w:suppressAutoHyphens/>
        <w:spacing w:before="240" w:after="4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Zamawiający informuje, że złożenie oferty nie musi być poprzedzone odbyciem wizji lokalnej lub sprawdzeniem dokumentów dotyczących zamówienia jakie znajdują się w dyspozycji Zamawiającego, a jakie będą udostępniane podmiotom zgłaszającym chęć udziału w postępowaniu.  </w:t>
      </w:r>
    </w:p>
    <w:p w:rsidR="00B45948" w:rsidRPr="00B45948" w:rsidRDefault="00B45948" w:rsidP="00B45948">
      <w:pPr>
        <w:numPr>
          <w:ilvl w:val="0"/>
          <w:numId w:val="39"/>
        </w:numPr>
        <w:pBdr>
          <w:bottom w:val="double" w:sz="4" w:space="1" w:color="auto"/>
        </w:pBdr>
        <w:shd w:val="clear" w:color="auto" w:fill="DAEEF3"/>
        <w:suppressAutoHyphens/>
        <w:spacing w:before="360" w:after="40" w:line="360" w:lineRule="auto"/>
        <w:jc w:val="both"/>
        <w:rPr>
          <w:rFonts w:ascii="Arial" w:eastAsia="Times New Roman" w:hAnsi="Arial" w:cs="Arial"/>
          <w:sz w:val="20"/>
          <w:szCs w:val="20"/>
          <w:lang w:eastAsia="pl-PL"/>
        </w:rPr>
      </w:pPr>
      <w:r w:rsidRPr="00B45948">
        <w:rPr>
          <w:rFonts w:ascii="Arial" w:eastAsia="Times New Roman" w:hAnsi="Arial" w:cs="Arial"/>
          <w:b/>
          <w:sz w:val="20"/>
          <w:szCs w:val="20"/>
          <w:lang w:eastAsia="pl-PL"/>
        </w:rPr>
        <w:t>PODWYKONAWSTWO</w:t>
      </w:r>
    </w:p>
    <w:p w:rsidR="00B45948" w:rsidRPr="00B45948" w:rsidRDefault="00B45948" w:rsidP="00B45948">
      <w:pPr>
        <w:numPr>
          <w:ilvl w:val="0"/>
          <w:numId w:val="19"/>
        </w:numPr>
        <w:suppressAutoHyphens/>
        <w:spacing w:before="240" w:after="0" w:line="360" w:lineRule="auto"/>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Wykonawca może powierzyć wykonanie części zamówienia podwykonawcy (podwykonawcom). </w:t>
      </w:r>
    </w:p>
    <w:p w:rsidR="00B45948" w:rsidRPr="00B45948" w:rsidRDefault="00B45948" w:rsidP="00B45948">
      <w:pPr>
        <w:numPr>
          <w:ilvl w:val="0"/>
          <w:numId w:val="19"/>
        </w:numPr>
        <w:suppressAutoHyphens/>
        <w:spacing w:after="0" w:line="360" w:lineRule="auto"/>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Zamawiający </w:t>
      </w:r>
      <w:r w:rsidRPr="00B45948">
        <w:rPr>
          <w:rFonts w:ascii="Arial" w:eastAsia="Times New Roman" w:hAnsi="Arial" w:cs="Arial"/>
          <w:b/>
          <w:sz w:val="20"/>
          <w:szCs w:val="20"/>
          <w:lang w:eastAsia="pl-PL"/>
        </w:rPr>
        <w:t>nie zastrzega</w:t>
      </w:r>
      <w:r w:rsidRPr="00B45948">
        <w:rPr>
          <w:rFonts w:ascii="Arial" w:eastAsia="Times New Roman" w:hAnsi="Arial" w:cs="Arial"/>
          <w:sz w:val="20"/>
          <w:szCs w:val="20"/>
          <w:lang w:eastAsia="pl-PL"/>
        </w:rPr>
        <w:t xml:space="preserve"> obowiązku osobistego wykonania przez Wykonawcę kluczowych części zamówienia.</w:t>
      </w:r>
    </w:p>
    <w:p w:rsidR="00B45948" w:rsidRPr="00345210" w:rsidRDefault="00B45948" w:rsidP="00B45948">
      <w:pPr>
        <w:numPr>
          <w:ilvl w:val="0"/>
          <w:numId w:val="19"/>
        </w:numPr>
        <w:suppressAutoHyphens/>
        <w:spacing w:after="0" w:line="360" w:lineRule="auto"/>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Pr="00B45948">
        <w:rPr>
          <w:rFonts w:ascii="Arial" w:eastAsia="Times New Roman" w:hAnsi="Arial" w:cs="Arial"/>
          <w:sz w:val="20"/>
          <w:szCs w:val="20"/>
          <w:lang w:val="en-US" w:eastAsia="pl-PL"/>
        </w:rPr>
        <w:t xml:space="preserve"> </w:t>
      </w:r>
    </w:p>
    <w:p w:rsidR="00B45948" w:rsidRPr="00B45948" w:rsidRDefault="00B45948" w:rsidP="00B45948">
      <w:pPr>
        <w:numPr>
          <w:ilvl w:val="0"/>
          <w:numId w:val="40"/>
        </w:numPr>
        <w:pBdr>
          <w:bottom w:val="double" w:sz="4" w:space="1" w:color="auto"/>
        </w:pBdr>
        <w:shd w:val="clear" w:color="auto" w:fill="DAEEF3"/>
        <w:suppressAutoHyphens/>
        <w:spacing w:before="360" w:after="40" w:line="360" w:lineRule="auto"/>
        <w:jc w:val="both"/>
        <w:rPr>
          <w:rFonts w:ascii="Arial" w:eastAsia="Times New Roman" w:hAnsi="Arial" w:cs="Arial"/>
          <w:sz w:val="20"/>
          <w:szCs w:val="20"/>
          <w:lang w:eastAsia="pl-PL"/>
        </w:rPr>
      </w:pPr>
      <w:r w:rsidRPr="00B45948">
        <w:rPr>
          <w:rFonts w:ascii="Arial" w:eastAsia="Times New Roman" w:hAnsi="Arial" w:cs="Arial"/>
          <w:b/>
          <w:sz w:val="20"/>
          <w:szCs w:val="20"/>
          <w:lang w:eastAsia="pl-PL"/>
        </w:rPr>
        <w:t>TERMIN WYKONANIA ZAMÓWIENIA</w:t>
      </w:r>
    </w:p>
    <w:p w:rsidR="00B45948" w:rsidRPr="00B45948" w:rsidRDefault="00B45948" w:rsidP="00B45948">
      <w:pPr>
        <w:numPr>
          <w:ilvl w:val="0"/>
          <w:numId w:val="22"/>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Termin </w:t>
      </w:r>
      <w:r w:rsidR="00A5275B">
        <w:rPr>
          <w:rFonts w:ascii="Arial" w:eastAsia="Times New Roman" w:hAnsi="Arial" w:cs="Arial"/>
          <w:sz w:val="20"/>
          <w:szCs w:val="20"/>
          <w:lang w:eastAsia="x-none"/>
        </w:rPr>
        <w:t xml:space="preserve">realizacji zamówienia wynosi – </w:t>
      </w:r>
      <w:r w:rsidR="00A5275B" w:rsidRPr="00E673C6">
        <w:rPr>
          <w:rFonts w:ascii="Arial" w:eastAsia="Times New Roman" w:hAnsi="Arial" w:cs="Arial"/>
          <w:sz w:val="20"/>
          <w:szCs w:val="20"/>
          <w:lang w:eastAsia="x-none"/>
        </w:rPr>
        <w:t>5</w:t>
      </w:r>
      <w:r w:rsidRPr="00E673C6">
        <w:rPr>
          <w:rFonts w:ascii="Arial" w:eastAsia="Times New Roman" w:hAnsi="Arial" w:cs="Arial"/>
          <w:sz w:val="20"/>
          <w:szCs w:val="20"/>
          <w:lang w:eastAsia="x-none"/>
        </w:rPr>
        <w:t xml:space="preserve"> miesięcy od dnia podpisania umowy </w:t>
      </w:r>
    </w:p>
    <w:p w:rsidR="00B45948" w:rsidRPr="00B45948" w:rsidRDefault="00B45948" w:rsidP="00B45948">
      <w:pPr>
        <w:numPr>
          <w:ilvl w:val="0"/>
          <w:numId w:val="22"/>
        </w:numPr>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Szczegółowe zagadnienia dotyczące terminu realizacji umowy uregulowane są w projekcie umowy stanowiącej </w:t>
      </w:r>
      <w:r w:rsidRPr="00B45948">
        <w:rPr>
          <w:rFonts w:ascii="Arial" w:eastAsia="Times New Roman" w:hAnsi="Arial" w:cs="Arial"/>
          <w:b/>
          <w:bCs/>
          <w:sz w:val="20"/>
          <w:szCs w:val="20"/>
          <w:lang w:eastAsia="x-none"/>
        </w:rPr>
        <w:t>załącznik nr 5 do SWZ</w:t>
      </w:r>
      <w:r w:rsidRPr="00B45948">
        <w:rPr>
          <w:rFonts w:ascii="Arial" w:eastAsia="Times New Roman" w:hAnsi="Arial" w:cs="Arial"/>
          <w:sz w:val="20"/>
          <w:szCs w:val="20"/>
          <w:lang w:eastAsia="x-none"/>
        </w:rPr>
        <w:t>.</w:t>
      </w:r>
    </w:p>
    <w:p w:rsidR="00B45948" w:rsidRPr="00B45948" w:rsidRDefault="00B45948" w:rsidP="00B45948">
      <w:pPr>
        <w:widowControl w:val="0"/>
        <w:numPr>
          <w:ilvl w:val="0"/>
          <w:numId w:val="34"/>
        </w:numPr>
        <w:suppressAutoHyphens/>
        <w:autoSpaceDE w:val="0"/>
        <w:autoSpaceDN w:val="0"/>
        <w:adjustRightInd w:val="0"/>
        <w:spacing w:after="0" w:line="100" w:lineRule="atLeast"/>
        <w:ind w:left="426" w:hanging="426"/>
        <w:contextualSpacing/>
        <w:jc w:val="both"/>
        <w:rPr>
          <w:rFonts w:ascii="Arial" w:eastAsia="Times New Roman" w:hAnsi="Arial" w:cs="Arial"/>
          <w:color w:val="000000"/>
          <w:kern w:val="1"/>
          <w:sz w:val="20"/>
          <w:szCs w:val="20"/>
          <w:lang w:eastAsia="x-none"/>
        </w:rPr>
      </w:pPr>
      <w:r w:rsidRPr="00B45948">
        <w:rPr>
          <w:rFonts w:ascii="Arial" w:eastAsia="Times New Roman" w:hAnsi="Arial" w:cs="Arial"/>
          <w:sz w:val="20"/>
          <w:szCs w:val="20"/>
          <w:lang w:eastAsia="x-none"/>
        </w:rPr>
        <w:t xml:space="preserve"> </w:t>
      </w:r>
      <w:r w:rsidRPr="00B45948">
        <w:rPr>
          <w:rFonts w:ascii="Arial" w:eastAsia="Times New Roman" w:hAnsi="Arial" w:cs="Arial"/>
          <w:color w:val="000000"/>
          <w:kern w:val="1"/>
          <w:sz w:val="20"/>
          <w:szCs w:val="20"/>
          <w:lang w:eastAsia="x-none"/>
        </w:rPr>
        <w:t>Warunki płatności:</w:t>
      </w:r>
    </w:p>
    <w:p w:rsidR="00B45948" w:rsidRPr="00B45948" w:rsidRDefault="00A5275B" w:rsidP="00B45948">
      <w:pPr>
        <w:widowControl w:val="0"/>
        <w:numPr>
          <w:ilvl w:val="0"/>
          <w:numId w:val="45"/>
        </w:numPr>
        <w:suppressAutoHyphens/>
        <w:autoSpaceDE w:val="0"/>
        <w:autoSpaceDN w:val="0"/>
        <w:adjustRightInd w:val="0"/>
        <w:spacing w:after="0" w:line="100" w:lineRule="atLeast"/>
        <w:contextualSpacing/>
        <w:jc w:val="both"/>
        <w:rPr>
          <w:rFonts w:ascii="Arial" w:eastAsia="Times New Roman" w:hAnsi="Arial" w:cs="Arial"/>
          <w:color w:val="000000"/>
          <w:kern w:val="1"/>
          <w:sz w:val="20"/>
          <w:szCs w:val="20"/>
          <w:lang w:eastAsia="x-none"/>
        </w:rPr>
      </w:pPr>
      <w:r>
        <w:rPr>
          <w:rFonts w:ascii="Arial" w:eastAsia="Times New Roman" w:hAnsi="Arial" w:cs="Arial"/>
          <w:color w:val="000000"/>
          <w:kern w:val="1"/>
          <w:sz w:val="20"/>
          <w:szCs w:val="20"/>
          <w:lang w:eastAsia="x-none"/>
        </w:rPr>
        <w:t>za wykonanie projektu</w:t>
      </w:r>
      <w:r w:rsidR="00B45948" w:rsidRPr="00B45948">
        <w:rPr>
          <w:rFonts w:ascii="Arial" w:eastAsia="Times New Roman" w:hAnsi="Arial" w:cs="Arial"/>
          <w:color w:val="000000"/>
          <w:kern w:val="1"/>
          <w:sz w:val="20"/>
          <w:szCs w:val="20"/>
          <w:lang w:eastAsia="x-none"/>
        </w:rPr>
        <w:t xml:space="preserve"> płatne w 2024 r. </w:t>
      </w:r>
    </w:p>
    <w:p w:rsidR="00E673C6" w:rsidRPr="006056AD" w:rsidRDefault="00B45948" w:rsidP="00E673C6">
      <w:pPr>
        <w:widowControl w:val="0"/>
        <w:numPr>
          <w:ilvl w:val="0"/>
          <w:numId w:val="45"/>
        </w:numPr>
        <w:suppressAutoHyphens/>
        <w:autoSpaceDE w:val="0"/>
        <w:autoSpaceDN w:val="0"/>
        <w:adjustRightInd w:val="0"/>
        <w:spacing w:after="0" w:line="100" w:lineRule="atLeast"/>
        <w:contextualSpacing/>
        <w:jc w:val="both"/>
        <w:rPr>
          <w:rFonts w:ascii="Arial" w:eastAsia="Times New Roman" w:hAnsi="Arial" w:cs="Arial"/>
          <w:color w:val="000000"/>
          <w:kern w:val="1"/>
          <w:sz w:val="20"/>
          <w:szCs w:val="20"/>
          <w:lang w:eastAsia="x-none"/>
        </w:rPr>
      </w:pPr>
      <w:r w:rsidRPr="006056AD">
        <w:rPr>
          <w:rFonts w:ascii="Arial" w:eastAsia="Times New Roman" w:hAnsi="Arial" w:cs="Arial"/>
          <w:color w:val="000000"/>
          <w:kern w:val="1"/>
          <w:sz w:val="20"/>
          <w:szCs w:val="20"/>
          <w:lang w:eastAsia="x-none"/>
        </w:rPr>
        <w:t>za wykonanie robót budowlanych płatne w 2025 r.</w:t>
      </w:r>
    </w:p>
    <w:p w:rsidR="00B45948" w:rsidRPr="00B45948" w:rsidRDefault="00B45948" w:rsidP="00B45948">
      <w:pPr>
        <w:numPr>
          <w:ilvl w:val="0"/>
          <w:numId w:val="41"/>
        </w:numPr>
        <w:pBdr>
          <w:bottom w:val="double" w:sz="4" w:space="1" w:color="auto"/>
        </w:pBdr>
        <w:shd w:val="clear" w:color="auto" w:fill="DAEEF3"/>
        <w:tabs>
          <w:tab w:val="left" w:pos="0"/>
        </w:tabs>
        <w:spacing w:before="360" w:after="40" w:line="360" w:lineRule="auto"/>
        <w:ind w:hanging="653"/>
        <w:jc w:val="both"/>
        <w:rPr>
          <w:rFonts w:ascii="Arial" w:eastAsia="Times New Roman" w:hAnsi="Arial" w:cs="Arial"/>
          <w:b/>
          <w:sz w:val="20"/>
          <w:szCs w:val="20"/>
          <w:lang w:eastAsia="x-none"/>
        </w:rPr>
      </w:pPr>
      <w:r w:rsidRPr="00B45948">
        <w:rPr>
          <w:rFonts w:ascii="Arial" w:eastAsia="Times New Roman" w:hAnsi="Arial" w:cs="Arial"/>
          <w:b/>
          <w:sz w:val="20"/>
          <w:szCs w:val="20"/>
          <w:lang w:eastAsia="x-none"/>
        </w:rPr>
        <w:t>WARUNKI UDZIAŁU W POSTĘPOWANIU</w:t>
      </w:r>
    </w:p>
    <w:p w:rsidR="00B45948" w:rsidRPr="00B45948" w:rsidRDefault="00B45948" w:rsidP="00B45948">
      <w:pPr>
        <w:numPr>
          <w:ilvl w:val="0"/>
          <w:numId w:val="6"/>
        </w:numPr>
        <w:spacing w:before="240" w:after="0" w:line="360" w:lineRule="auto"/>
        <w:ind w:left="426" w:right="20" w:hanging="426"/>
        <w:jc w:val="both"/>
        <w:rPr>
          <w:rFonts w:ascii="Arial" w:eastAsia="Verdana" w:hAnsi="Arial" w:cs="Arial"/>
          <w:sz w:val="20"/>
          <w:szCs w:val="20"/>
          <w:lang w:eastAsia="x-none"/>
        </w:rPr>
      </w:pPr>
      <w:r w:rsidRPr="00B45948">
        <w:rPr>
          <w:rFonts w:ascii="Arial" w:eastAsia="Verdana" w:hAnsi="Arial" w:cs="Arial"/>
          <w:sz w:val="20"/>
          <w:szCs w:val="20"/>
          <w:lang w:eastAsia="x-none"/>
        </w:rPr>
        <w:tab/>
        <w:t>O udzielenie zamówienia mogą ubiegać się Wykonawcy, którzy nie podlegają wykluczeniu na zasadach określonych w Rozdziale IX SWZ, oraz spełniają określone przez Zamawiającego warunki</w:t>
      </w:r>
      <w:r w:rsidRPr="00B45948">
        <w:rPr>
          <w:rFonts w:ascii="Arial" w:eastAsia="Verdana" w:hAnsi="Arial" w:cs="Arial"/>
          <w:b/>
          <w:bCs/>
          <w:sz w:val="20"/>
          <w:szCs w:val="20"/>
          <w:shd w:val="clear" w:color="auto" w:fill="FFFFFF"/>
          <w:lang w:eastAsia="x-none"/>
        </w:rPr>
        <w:t xml:space="preserve"> </w:t>
      </w:r>
      <w:r w:rsidRPr="00B45948">
        <w:rPr>
          <w:rFonts w:ascii="Arial" w:eastAsia="Verdana" w:hAnsi="Arial" w:cs="Arial"/>
          <w:bCs/>
          <w:sz w:val="20"/>
          <w:szCs w:val="20"/>
          <w:shd w:val="clear" w:color="auto" w:fill="FFFFFF"/>
          <w:lang w:eastAsia="x-none"/>
        </w:rPr>
        <w:t>udziału w postępowaniu.</w:t>
      </w:r>
      <w:bookmarkStart w:id="2" w:name="bookmark3"/>
    </w:p>
    <w:p w:rsidR="00B45948" w:rsidRPr="00B45948" w:rsidRDefault="00B45948" w:rsidP="00B45948">
      <w:pPr>
        <w:numPr>
          <w:ilvl w:val="0"/>
          <w:numId w:val="6"/>
        </w:numPr>
        <w:spacing w:after="0" w:line="360" w:lineRule="auto"/>
        <w:ind w:left="426" w:right="20" w:hanging="426"/>
        <w:jc w:val="both"/>
        <w:rPr>
          <w:rFonts w:ascii="Arial" w:eastAsia="Verdana" w:hAnsi="Arial" w:cs="Arial"/>
          <w:sz w:val="20"/>
          <w:szCs w:val="20"/>
          <w:lang w:eastAsia="x-none"/>
        </w:rPr>
      </w:pPr>
      <w:r w:rsidRPr="00B45948">
        <w:rPr>
          <w:rFonts w:ascii="Arial" w:eastAsia="Verdana" w:hAnsi="Arial" w:cs="Arial"/>
          <w:sz w:val="20"/>
          <w:szCs w:val="20"/>
          <w:lang w:eastAsia="x-none"/>
        </w:rPr>
        <w:tab/>
        <w:t>O udzielenie zamówienia mogą ubiegać się Wykonawcy, którzy spełniają warunki dotyczące:</w:t>
      </w:r>
      <w:bookmarkEnd w:id="2"/>
    </w:p>
    <w:p w:rsidR="00B45948" w:rsidRPr="00B45948" w:rsidRDefault="00B45948" w:rsidP="00B45948">
      <w:pPr>
        <w:numPr>
          <w:ilvl w:val="0"/>
          <w:numId w:val="21"/>
        </w:numPr>
        <w:spacing w:after="0" w:line="360" w:lineRule="auto"/>
        <w:ind w:left="284" w:right="20" w:firstLine="142"/>
        <w:jc w:val="both"/>
        <w:rPr>
          <w:rFonts w:ascii="Arial" w:eastAsia="Verdana" w:hAnsi="Arial" w:cs="Arial"/>
          <w:sz w:val="20"/>
          <w:szCs w:val="20"/>
          <w:lang w:eastAsia="x-none"/>
        </w:rPr>
      </w:pPr>
      <w:r w:rsidRPr="00B45948">
        <w:rPr>
          <w:rFonts w:ascii="Arial" w:eastAsia="Verdana" w:hAnsi="Arial" w:cs="Arial"/>
          <w:b/>
          <w:sz w:val="20"/>
          <w:szCs w:val="20"/>
          <w:lang w:eastAsia="x-none"/>
        </w:rPr>
        <w:t>zdolności do występowania w obrocie gospodarczym:</w:t>
      </w:r>
    </w:p>
    <w:p w:rsidR="00B45948" w:rsidRPr="00B45948" w:rsidRDefault="00B45948" w:rsidP="00B45948">
      <w:pPr>
        <w:spacing w:after="0" w:line="360" w:lineRule="auto"/>
        <w:ind w:left="868" w:right="20"/>
        <w:jc w:val="both"/>
        <w:rPr>
          <w:rFonts w:ascii="Arial" w:eastAsia="Verdana" w:hAnsi="Arial" w:cs="Arial"/>
          <w:sz w:val="20"/>
          <w:szCs w:val="20"/>
          <w:lang w:eastAsia="x-none"/>
        </w:rPr>
      </w:pPr>
      <w:r w:rsidRPr="00B45948">
        <w:rPr>
          <w:rFonts w:ascii="Arial" w:eastAsia="Verdana" w:hAnsi="Arial" w:cs="Arial"/>
          <w:sz w:val="20"/>
          <w:szCs w:val="20"/>
          <w:lang w:eastAsia="x-none"/>
        </w:rPr>
        <w:t>Zamawiający nie stawia warunku w powyższym zakresie.</w:t>
      </w:r>
    </w:p>
    <w:p w:rsidR="00B45948" w:rsidRPr="00B45948" w:rsidRDefault="00B45948" w:rsidP="00B45948">
      <w:pPr>
        <w:numPr>
          <w:ilvl w:val="0"/>
          <w:numId w:val="21"/>
        </w:numPr>
        <w:spacing w:after="0" w:line="360" w:lineRule="auto"/>
        <w:ind w:left="852" w:right="20" w:hanging="426"/>
        <w:jc w:val="both"/>
        <w:rPr>
          <w:rFonts w:ascii="Arial" w:eastAsia="Verdana" w:hAnsi="Arial" w:cs="Arial"/>
          <w:b/>
          <w:sz w:val="20"/>
          <w:szCs w:val="20"/>
          <w:lang w:eastAsia="x-none"/>
        </w:rPr>
      </w:pPr>
      <w:r w:rsidRPr="00B45948">
        <w:rPr>
          <w:rFonts w:ascii="Arial" w:eastAsia="Verdana" w:hAnsi="Arial" w:cs="Arial"/>
          <w:b/>
          <w:sz w:val="20"/>
          <w:szCs w:val="20"/>
          <w:lang w:eastAsia="x-none"/>
        </w:rPr>
        <w:t>uprawnień do prowadzenia określonej działalności gospodarczej lub zawodowej, o ile wynika to z odrębnych przepisów:</w:t>
      </w:r>
    </w:p>
    <w:p w:rsidR="00B45948" w:rsidRPr="00B45948" w:rsidRDefault="00B45948" w:rsidP="00B45948">
      <w:pPr>
        <w:spacing w:after="0" w:line="360" w:lineRule="auto"/>
        <w:ind w:left="868" w:right="20"/>
        <w:jc w:val="both"/>
        <w:rPr>
          <w:rFonts w:ascii="Arial" w:eastAsia="Verdana" w:hAnsi="Arial" w:cs="Arial"/>
          <w:sz w:val="20"/>
          <w:szCs w:val="20"/>
          <w:lang w:eastAsia="x-none"/>
        </w:rPr>
      </w:pPr>
      <w:r w:rsidRPr="00B45948">
        <w:rPr>
          <w:rFonts w:ascii="Arial" w:eastAsia="Verdana" w:hAnsi="Arial" w:cs="Arial"/>
          <w:sz w:val="20"/>
          <w:szCs w:val="20"/>
          <w:lang w:eastAsia="x-none"/>
        </w:rPr>
        <w:t>Zamawiający nie stawia warunku w powyższym zakresie.</w:t>
      </w:r>
    </w:p>
    <w:p w:rsidR="00B45948" w:rsidRPr="00B45948" w:rsidRDefault="00B45948" w:rsidP="00B45948">
      <w:pPr>
        <w:numPr>
          <w:ilvl w:val="0"/>
          <w:numId w:val="21"/>
        </w:numPr>
        <w:spacing w:after="0" w:line="360" w:lineRule="auto"/>
        <w:ind w:left="852" w:right="20" w:hanging="426"/>
        <w:jc w:val="both"/>
        <w:rPr>
          <w:rFonts w:ascii="Arial" w:eastAsia="Verdana" w:hAnsi="Arial" w:cs="Arial"/>
          <w:sz w:val="20"/>
          <w:szCs w:val="20"/>
          <w:lang w:eastAsia="x-none"/>
        </w:rPr>
      </w:pPr>
      <w:r w:rsidRPr="00B45948">
        <w:rPr>
          <w:rFonts w:ascii="Arial" w:eastAsia="Verdana" w:hAnsi="Arial" w:cs="Arial"/>
          <w:b/>
          <w:sz w:val="20"/>
          <w:szCs w:val="20"/>
          <w:lang w:eastAsia="x-none"/>
        </w:rPr>
        <w:t>sytuacji ekonomicznej lub finansowej:</w:t>
      </w:r>
    </w:p>
    <w:p w:rsidR="00B45948" w:rsidRPr="00B45948" w:rsidRDefault="00B45948" w:rsidP="00B45948">
      <w:pPr>
        <w:spacing w:after="0" w:line="360" w:lineRule="auto"/>
        <w:ind w:left="868" w:right="20"/>
        <w:jc w:val="both"/>
        <w:rPr>
          <w:rFonts w:ascii="Arial" w:eastAsia="Verdana" w:hAnsi="Arial" w:cs="Arial"/>
          <w:sz w:val="20"/>
          <w:szCs w:val="20"/>
          <w:lang w:eastAsia="x-none"/>
        </w:rPr>
      </w:pPr>
      <w:r w:rsidRPr="00B45948">
        <w:rPr>
          <w:rFonts w:ascii="Arial" w:eastAsia="Verdana" w:hAnsi="Arial" w:cs="Arial"/>
          <w:sz w:val="20"/>
          <w:szCs w:val="20"/>
          <w:lang w:eastAsia="x-none"/>
        </w:rPr>
        <w:t>Zamawiający nie stawia warunku w powyższym zakresie.</w:t>
      </w:r>
    </w:p>
    <w:p w:rsidR="00B45948" w:rsidRPr="00B45948" w:rsidRDefault="00B45948" w:rsidP="00B45948">
      <w:pPr>
        <w:numPr>
          <w:ilvl w:val="0"/>
          <w:numId w:val="21"/>
        </w:numPr>
        <w:spacing w:after="0" w:line="360" w:lineRule="auto"/>
        <w:ind w:left="852" w:right="20" w:hanging="426"/>
        <w:jc w:val="both"/>
        <w:rPr>
          <w:rFonts w:ascii="Arial" w:eastAsia="Verdana" w:hAnsi="Arial" w:cs="Arial"/>
          <w:b/>
          <w:sz w:val="20"/>
          <w:szCs w:val="20"/>
          <w:lang w:eastAsia="x-none"/>
        </w:rPr>
      </w:pPr>
      <w:r w:rsidRPr="00B45948">
        <w:rPr>
          <w:rFonts w:ascii="Arial" w:eastAsia="Verdana" w:hAnsi="Arial" w:cs="Arial"/>
          <w:b/>
          <w:sz w:val="20"/>
          <w:szCs w:val="20"/>
          <w:lang w:eastAsia="x-none"/>
        </w:rPr>
        <w:t>zdolności technicznej lub zawodowej:</w:t>
      </w:r>
    </w:p>
    <w:p w:rsidR="00B45948" w:rsidRPr="00B45948" w:rsidRDefault="00B45948" w:rsidP="00B45948">
      <w:pPr>
        <w:spacing w:after="0" w:line="360" w:lineRule="auto"/>
        <w:ind w:right="20"/>
        <w:jc w:val="both"/>
        <w:rPr>
          <w:rFonts w:ascii="Arial" w:eastAsia="Verdana" w:hAnsi="Arial" w:cs="Arial"/>
          <w:sz w:val="20"/>
          <w:szCs w:val="20"/>
          <w:lang w:eastAsia="x-none"/>
        </w:rPr>
      </w:pPr>
      <w:r w:rsidRPr="00B45948">
        <w:rPr>
          <w:rFonts w:ascii="Arial" w:eastAsia="Verdana" w:hAnsi="Arial" w:cs="Arial"/>
          <w:sz w:val="20"/>
          <w:szCs w:val="20"/>
          <w:lang w:eastAsia="x-none"/>
        </w:rPr>
        <w:t>Wykonawca spełni warunek, jeżeli wykaże, że w okresie ostatnich 5 lat przed upływem terminu składania ofert, a jeżeli okres prowadzenia działalności jest krótszy - w tym okresie, wykonał należycie co najmniej:</w:t>
      </w:r>
      <w:bookmarkStart w:id="3" w:name="_Hlk96329936"/>
      <w:r w:rsidRPr="00B45948">
        <w:rPr>
          <w:rFonts w:ascii="Arial" w:eastAsia="Verdana" w:hAnsi="Arial" w:cs="Arial"/>
          <w:sz w:val="20"/>
          <w:szCs w:val="20"/>
          <w:lang w:eastAsia="x-none"/>
        </w:rPr>
        <w:t xml:space="preserve"> </w:t>
      </w:r>
      <w:r w:rsidRPr="00B45948">
        <w:rPr>
          <w:rFonts w:ascii="Arial" w:eastAsia="Verdana" w:hAnsi="Arial" w:cs="Arial"/>
          <w:caps/>
          <w:sz w:val="20"/>
          <w:szCs w:val="19"/>
          <w:lang w:eastAsia="x-none"/>
        </w:rPr>
        <w:t xml:space="preserve">1 </w:t>
      </w:r>
      <w:r w:rsidRPr="00B45948">
        <w:rPr>
          <w:rFonts w:ascii="Arial" w:eastAsia="Verdana" w:hAnsi="Arial" w:cs="Arial"/>
          <w:sz w:val="20"/>
          <w:szCs w:val="20"/>
          <w:lang w:eastAsia="x-none"/>
        </w:rPr>
        <w:t>świadczenie polegające na przebudowie lub budowie</w:t>
      </w:r>
      <w:r w:rsidR="00A5275B">
        <w:rPr>
          <w:rFonts w:ascii="Arial" w:eastAsia="Verdana" w:hAnsi="Arial" w:cs="Arial"/>
          <w:sz w:val="20"/>
          <w:szCs w:val="20"/>
          <w:lang w:eastAsia="x-none"/>
        </w:rPr>
        <w:t xml:space="preserve"> lub modernizacji lub renowacji </w:t>
      </w:r>
      <w:r w:rsidRPr="00B45948">
        <w:rPr>
          <w:rFonts w:ascii="Arial" w:eastAsia="Verdana" w:hAnsi="Arial" w:cs="Arial"/>
          <w:sz w:val="20"/>
          <w:szCs w:val="20"/>
          <w:lang w:eastAsia="x-none"/>
        </w:rPr>
        <w:t xml:space="preserve"> zbiornika wodnego</w:t>
      </w:r>
      <w:r w:rsidR="00A5275B">
        <w:rPr>
          <w:rFonts w:ascii="Arial" w:eastAsia="Verdana" w:hAnsi="Arial" w:cs="Arial"/>
          <w:sz w:val="20"/>
          <w:szCs w:val="20"/>
          <w:lang w:eastAsia="x-none"/>
        </w:rPr>
        <w:t xml:space="preserve">/ </w:t>
      </w:r>
      <w:r w:rsidR="00A5275B" w:rsidRPr="006A355A">
        <w:rPr>
          <w:rFonts w:ascii="Arial" w:hAnsi="Arial" w:cs="Arial"/>
          <w:sz w:val="20"/>
          <w:szCs w:val="20"/>
        </w:rPr>
        <w:t>zbiornika do retencji wód opadowych</w:t>
      </w:r>
      <w:r w:rsidR="00A5275B">
        <w:rPr>
          <w:rFonts w:ascii="Arial" w:hAnsi="Arial" w:cs="Arial"/>
          <w:sz w:val="20"/>
          <w:szCs w:val="20"/>
        </w:rPr>
        <w:t xml:space="preserve"> </w:t>
      </w:r>
      <w:r w:rsidRPr="00B45948">
        <w:rPr>
          <w:rFonts w:ascii="Arial" w:eastAsia="Verdana" w:hAnsi="Arial" w:cs="Arial"/>
          <w:sz w:val="20"/>
          <w:szCs w:val="20"/>
          <w:lang w:val="x-none" w:eastAsia="x-none"/>
        </w:rPr>
        <w:t>[definicje zgodne z art. 3 pkt 3, 6, 7a ustawy</w:t>
      </w:r>
      <w:r w:rsidR="00146014">
        <w:rPr>
          <w:rFonts w:ascii="Arial" w:eastAsia="Verdana" w:hAnsi="Arial" w:cs="Arial"/>
          <w:sz w:val="20"/>
          <w:szCs w:val="20"/>
          <w:lang w:val="x-none" w:eastAsia="x-none"/>
        </w:rPr>
        <w:t xml:space="preserve"> Prawo budowlane (Dz. U. z 2023</w:t>
      </w:r>
      <w:r w:rsidRPr="00B45948">
        <w:rPr>
          <w:rFonts w:ascii="Arial" w:eastAsia="Verdana" w:hAnsi="Arial" w:cs="Arial"/>
          <w:sz w:val="20"/>
          <w:szCs w:val="20"/>
          <w:lang w:val="x-none" w:eastAsia="x-none"/>
        </w:rPr>
        <w:t>r. poz. 682)</w:t>
      </w:r>
      <w:bookmarkEnd w:id="3"/>
      <w:r w:rsidR="00571056">
        <w:rPr>
          <w:rFonts w:ascii="Arial" w:eastAsia="Verdana" w:hAnsi="Arial" w:cs="Arial"/>
          <w:sz w:val="20"/>
          <w:szCs w:val="20"/>
          <w:lang w:val="x-none" w:eastAsia="x-none"/>
        </w:rPr>
        <w:t>]</w:t>
      </w:r>
      <w:r w:rsidR="00993FE2">
        <w:rPr>
          <w:rFonts w:ascii="Arial" w:eastAsia="Verdana" w:hAnsi="Arial" w:cs="Arial"/>
          <w:sz w:val="20"/>
          <w:szCs w:val="20"/>
          <w:lang w:eastAsia="x-none"/>
        </w:rPr>
        <w:t xml:space="preserve"> o wartości minimum 26</w:t>
      </w:r>
      <w:r w:rsidR="00CC3613">
        <w:rPr>
          <w:rFonts w:ascii="Arial" w:eastAsia="Verdana" w:hAnsi="Arial" w:cs="Arial"/>
          <w:sz w:val="20"/>
          <w:szCs w:val="20"/>
          <w:lang w:eastAsia="x-none"/>
        </w:rPr>
        <w:t>0 000,00 zł brutto</w:t>
      </w:r>
      <w:r w:rsidR="00571056">
        <w:rPr>
          <w:rFonts w:ascii="Arial" w:eastAsia="Verdana" w:hAnsi="Arial" w:cs="Arial"/>
          <w:sz w:val="20"/>
          <w:szCs w:val="20"/>
          <w:lang w:val="x-none" w:eastAsia="x-none"/>
        </w:rPr>
        <w:t xml:space="preserve">. </w:t>
      </w:r>
    </w:p>
    <w:p w:rsidR="00B45948" w:rsidRPr="00B45948" w:rsidRDefault="00B45948" w:rsidP="00B45948">
      <w:pPr>
        <w:numPr>
          <w:ilvl w:val="0"/>
          <w:numId w:val="6"/>
        </w:numPr>
        <w:spacing w:after="0" w:line="360" w:lineRule="auto"/>
        <w:ind w:left="448" w:hanging="448"/>
        <w:jc w:val="both"/>
        <w:rPr>
          <w:rFonts w:ascii="Arial" w:eastAsia="Times New Roman" w:hAnsi="Arial" w:cs="Arial"/>
          <w:bCs/>
          <w:sz w:val="20"/>
          <w:szCs w:val="20"/>
          <w:lang w:eastAsia="x-none"/>
        </w:rPr>
      </w:pPr>
      <w:r w:rsidRPr="00B45948">
        <w:rPr>
          <w:rFonts w:ascii="Arial" w:eastAsia="Times New Roman" w:hAnsi="Arial" w:cs="Arial"/>
          <w:bCs/>
          <w:i/>
          <w:iCs/>
          <w:sz w:val="20"/>
          <w:szCs w:val="20"/>
          <w:lang w:eastAsia="x-none"/>
        </w:rPr>
        <w:tab/>
      </w:r>
      <w:r w:rsidRPr="00B45948">
        <w:rPr>
          <w:rFonts w:ascii="Arial" w:eastAsia="Times New Roman" w:hAnsi="Arial" w:cs="Arial"/>
          <w:bCs/>
          <w:iCs/>
          <w:sz w:val="20"/>
          <w:szCs w:val="20"/>
          <w:lang w:eastAsia="x-none"/>
        </w:rPr>
        <w:t>Zamawiający, w stosunku do Wykonawców</w:t>
      </w:r>
      <w:r w:rsidRPr="00B45948">
        <w:rPr>
          <w:rFonts w:ascii="Arial" w:eastAsia="Times New Roman" w:hAnsi="Arial" w:cs="Arial"/>
          <w:bCs/>
          <w:i/>
          <w:iCs/>
          <w:sz w:val="20"/>
          <w:szCs w:val="20"/>
          <w:lang w:eastAsia="x-none"/>
        </w:rPr>
        <w:t xml:space="preserve"> ws</w:t>
      </w:r>
      <w:r w:rsidRPr="00B45948">
        <w:rPr>
          <w:rFonts w:ascii="Arial" w:eastAsia="Times New Roman" w:hAnsi="Arial" w:cs="Arial"/>
          <w:bCs/>
          <w:sz w:val="20"/>
          <w:szCs w:val="20"/>
          <w:lang w:eastAsia="x-none"/>
        </w:rPr>
        <w:t>pólnie ubiegających się o udzielenie zamówienia, w odniesieniu do warunku dotyczącego zdolności technicznej lub zawodowej – dopuszcza łączne spełnianie warunku przez Wykonawców.</w:t>
      </w:r>
    </w:p>
    <w:p w:rsidR="00B45948" w:rsidRPr="00345210" w:rsidRDefault="00B45948" w:rsidP="00B45948">
      <w:pPr>
        <w:numPr>
          <w:ilvl w:val="0"/>
          <w:numId w:val="6"/>
        </w:numPr>
        <w:spacing w:after="0" w:line="360" w:lineRule="auto"/>
        <w:ind w:left="448" w:hanging="448"/>
        <w:jc w:val="both"/>
        <w:rPr>
          <w:rFonts w:ascii="Arial" w:eastAsia="Times New Roman" w:hAnsi="Arial" w:cs="Arial"/>
          <w:bCs/>
          <w:sz w:val="20"/>
          <w:szCs w:val="20"/>
          <w:lang w:eastAsia="x-none"/>
        </w:rPr>
      </w:pPr>
      <w:r w:rsidRPr="00B45948">
        <w:rPr>
          <w:rFonts w:ascii="Arial" w:eastAsia="Times New Roman" w:hAnsi="Arial" w:cs="Arial"/>
          <w:sz w:val="20"/>
          <w:szCs w:val="20"/>
          <w:lang w:eastAsia="x-none"/>
        </w:rPr>
        <w:tab/>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B45948" w:rsidRPr="00B45948" w:rsidRDefault="00B45948" w:rsidP="00B45948">
      <w:pPr>
        <w:numPr>
          <w:ilvl w:val="0"/>
          <w:numId w:val="42"/>
        </w:numPr>
        <w:pBdr>
          <w:bottom w:val="double" w:sz="4" w:space="1" w:color="auto"/>
        </w:pBdr>
        <w:shd w:val="clear" w:color="auto" w:fill="DAEEF3"/>
        <w:spacing w:before="360" w:after="40" w:line="360" w:lineRule="auto"/>
        <w:jc w:val="both"/>
        <w:rPr>
          <w:rFonts w:ascii="Arial" w:eastAsia="Times New Roman" w:hAnsi="Arial" w:cs="Arial"/>
          <w:iCs/>
          <w:sz w:val="20"/>
          <w:szCs w:val="20"/>
          <w:lang w:eastAsia="x-none"/>
        </w:rPr>
      </w:pPr>
      <w:r w:rsidRPr="00B45948">
        <w:rPr>
          <w:rFonts w:ascii="Arial" w:eastAsia="Times New Roman" w:hAnsi="Arial" w:cs="Arial"/>
          <w:b/>
          <w:sz w:val="20"/>
          <w:szCs w:val="20"/>
          <w:lang w:eastAsia="x-none"/>
        </w:rPr>
        <w:t>PODSTAWY WYKLUCZENIA Z POSTĘPOWANIA</w:t>
      </w:r>
    </w:p>
    <w:p w:rsidR="00B45948" w:rsidRPr="00B45948" w:rsidRDefault="00B45948" w:rsidP="00B45948">
      <w:pPr>
        <w:numPr>
          <w:ilvl w:val="0"/>
          <w:numId w:val="10"/>
        </w:numPr>
        <w:spacing w:after="0" w:line="360" w:lineRule="auto"/>
        <w:ind w:left="426" w:hanging="426"/>
        <w:jc w:val="both"/>
        <w:rPr>
          <w:rFonts w:ascii="Arial" w:eastAsia="Verdana" w:hAnsi="Arial" w:cs="Arial"/>
          <w:sz w:val="20"/>
          <w:szCs w:val="20"/>
          <w:lang w:eastAsia="x-none"/>
        </w:rPr>
      </w:pPr>
      <w:r w:rsidRPr="00B45948">
        <w:rPr>
          <w:rFonts w:ascii="Arial" w:eastAsia="Verdana" w:hAnsi="Arial" w:cs="Arial"/>
          <w:sz w:val="20"/>
          <w:szCs w:val="20"/>
          <w:lang w:eastAsia="x-none"/>
        </w:rPr>
        <w:t xml:space="preserve">Z postępowania o udzielenie zamówienia wyklucza się Wykonawców, w stosunku do których zachodzi którakolwiek z okoliczności wskazanych: </w:t>
      </w:r>
    </w:p>
    <w:p w:rsidR="00B45948" w:rsidRPr="00B45948" w:rsidRDefault="00B45948" w:rsidP="00B45948">
      <w:pPr>
        <w:numPr>
          <w:ilvl w:val="0"/>
          <w:numId w:val="28"/>
        </w:numPr>
        <w:spacing w:after="0" w:line="360" w:lineRule="auto"/>
        <w:jc w:val="both"/>
        <w:rPr>
          <w:rFonts w:ascii="Arial" w:eastAsia="Verdana" w:hAnsi="Arial" w:cs="Arial"/>
          <w:sz w:val="20"/>
          <w:szCs w:val="20"/>
          <w:lang w:eastAsia="x-none"/>
        </w:rPr>
      </w:pPr>
      <w:r w:rsidRPr="00B45948">
        <w:rPr>
          <w:rFonts w:ascii="Arial" w:eastAsia="Verdana" w:hAnsi="Arial" w:cs="Arial"/>
          <w:sz w:val="20"/>
          <w:szCs w:val="20"/>
          <w:lang w:eastAsia="x-none"/>
        </w:rPr>
        <w:t xml:space="preserve"> w art. 108 ust. 1 p.z.p.</w:t>
      </w:r>
    </w:p>
    <w:p w:rsidR="00B45948" w:rsidRPr="00B45948" w:rsidRDefault="00B45948" w:rsidP="00B45948">
      <w:pPr>
        <w:numPr>
          <w:ilvl w:val="0"/>
          <w:numId w:val="28"/>
        </w:numPr>
        <w:spacing w:after="0" w:line="360" w:lineRule="auto"/>
        <w:jc w:val="both"/>
        <w:rPr>
          <w:rFonts w:ascii="Arial" w:eastAsia="Verdana" w:hAnsi="Arial" w:cs="Arial"/>
          <w:sz w:val="20"/>
          <w:szCs w:val="20"/>
          <w:lang w:eastAsia="x-none"/>
        </w:rPr>
      </w:pPr>
      <w:r w:rsidRPr="00B45948">
        <w:rPr>
          <w:rFonts w:ascii="Arial" w:eastAsia="Verdana" w:hAnsi="Arial" w:cs="Arial"/>
          <w:sz w:val="20"/>
          <w:szCs w:val="20"/>
          <w:lang w:eastAsia="x-none"/>
        </w:rPr>
        <w:t xml:space="preserve"> w art. 109 ust. 1</w:t>
      </w:r>
      <w:r w:rsidRPr="00B45948">
        <w:rPr>
          <w:rFonts w:ascii="Arial" w:eastAsia="Verdana" w:hAnsi="Arial" w:cs="Arial"/>
          <w:sz w:val="20"/>
          <w:szCs w:val="20"/>
          <w:vertAlign w:val="superscript"/>
          <w:lang w:eastAsia="x-none"/>
        </w:rPr>
        <w:footnoteReference w:id="1"/>
      </w:r>
      <w:r w:rsidRPr="00B45948">
        <w:rPr>
          <w:rFonts w:ascii="Arial" w:eastAsia="Verdana" w:hAnsi="Arial" w:cs="Arial"/>
          <w:sz w:val="20"/>
          <w:szCs w:val="20"/>
          <w:lang w:eastAsia="x-none"/>
        </w:rPr>
        <w:t xml:space="preserve"> pkt. 4, 5, 7 p.z.p., tj.:</w:t>
      </w:r>
    </w:p>
    <w:p w:rsidR="00B45948" w:rsidRPr="00B45948" w:rsidRDefault="00B45948" w:rsidP="00B45948">
      <w:pPr>
        <w:numPr>
          <w:ilvl w:val="0"/>
          <w:numId w:val="29"/>
        </w:numPr>
        <w:spacing w:before="60" w:after="60" w:line="360" w:lineRule="auto"/>
        <w:ind w:left="1246" w:hanging="434"/>
        <w:jc w:val="both"/>
        <w:rPr>
          <w:rFonts w:ascii="Arial" w:eastAsia="Times New Roman" w:hAnsi="Arial" w:cs="Arial"/>
          <w:bCs/>
          <w:kern w:val="32"/>
          <w:sz w:val="20"/>
          <w:szCs w:val="20"/>
          <w:lang w:eastAsia="x-none"/>
        </w:rPr>
      </w:pPr>
      <w:r w:rsidRPr="00B45948">
        <w:rPr>
          <w:rFonts w:ascii="Arial" w:eastAsia="Times New Roman" w:hAnsi="Arial" w:cs="Arial"/>
          <w:bCs/>
          <w:kern w:val="32"/>
          <w:sz w:val="20"/>
          <w:szCs w:val="20"/>
          <w:lang w:eastAsia="x-none"/>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B45948" w:rsidRPr="00B45948" w:rsidRDefault="00B45948" w:rsidP="00B45948">
      <w:pPr>
        <w:numPr>
          <w:ilvl w:val="0"/>
          <w:numId w:val="29"/>
        </w:numPr>
        <w:spacing w:after="0" w:line="360" w:lineRule="auto"/>
        <w:ind w:left="1246" w:hanging="434"/>
        <w:jc w:val="both"/>
        <w:rPr>
          <w:rFonts w:ascii="Arial" w:eastAsia="Times New Roman" w:hAnsi="Arial" w:cs="Arial"/>
          <w:b/>
          <w:bCs/>
          <w:kern w:val="32"/>
          <w:sz w:val="20"/>
          <w:szCs w:val="20"/>
          <w:lang w:eastAsia="x-none"/>
        </w:rPr>
      </w:pPr>
      <w:r w:rsidRPr="00B45948">
        <w:rPr>
          <w:rFonts w:ascii="Arial" w:eastAsia="Times New Roman" w:hAnsi="Arial" w:cs="Arial"/>
          <w:bCs/>
          <w:kern w:val="32"/>
          <w:sz w:val="20"/>
          <w:szCs w:val="20"/>
          <w:lang w:eastAsia="x-none"/>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B45948" w:rsidRPr="00B45948" w:rsidRDefault="00B45948" w:rsidP="00B45948">
      <w:pPr>
        <w:numPr>
          <w:ilvl w:val="0"/>
          <w:numId w:val="29"/>
        </w:numPr>
        <w:spacing w:after="0" w:line="360" w:lineRule="auto"/>
        <w:ind w:left="1246" w:hanging="434"/>
        <w:jc w:val="both"/>
        <w:rPr>
          <w:rFonts w:ascii="Arial" w:eastAsia="Times New Roman" w:hAnsi="Arial" w:cs="Arial"/>
          <w:bCs/>
          <w:kern w:val="32"/>
          <w:sz w:val="20"/>
          <w:szCs w:val="20"/>
          <w:lang w:eastAsia="x-none"/>
        </w:rPr>
      </w:pPr>
      <w:r w:rsidRPr="00B45948">
        <w:rPr>
          <w:rFonts w:ascii="Arial" w:eastAsia="Times New Roman" w:hAnsi="Arial" w:cs="Arial"/>
          <w:bCs/>
          <w:kern w:val="32"/>
          <w:sz w:val="20"/>
          <w:szCs w:val="20"/>
          <w:lang w:eastAsia="x-none"/>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B45948" w:rsidRPr="00B45948" w:rsidRDefault="00B45948" w:rsidP="00B45948">
      <w:pPr>
        <w:numPr>
          <w:ilvl w:val="0"/>
          <w:numId w:val="10"/>
        </w:numPr>
        <w:spacing w:after="0" w:line="360" w:lineRule="auto"/>
        <w:ind w:left="426" w:hanging="426"/>
        <w:jc w:val="both"/>
        <w:rPr>
          <w:rFonts w:ascii="Arial" w:eastAsia="Verdana" w:hAnsi="Arial" w:cs="Arial"/>
          <w:sz w:val="20"/>
          <w:szCs w:val="20"/>
          <w:lang w:eastAsia="x-none"/>
        </w:rPr>
      </w:pPr>
      <w:r w:rsidRPr="00B45948">
        <w:rPr>
          <w:rFonts w:ascii="Arial" w:eastAsia="Verdana" w:hAnsi="Arial" w:cs="Arial"/>
          <w:sz w:val="20"/>
          <w:szCs w:val="20"/>
          <w:lang w:eastAsia="x-none"/>
        </w:rPr>
        <w:t xml:space="preserve">Wykluczenie Wykonawcy następuje zgodnie z art. 111 p.z.p. </w:t>
      </w:r>
    </w:p>
    <w:p w:rsidR="00B45948" w:rsidRPr="00B45948" w:rsidRDefault="00B45948" w:rsidP="00B45948">
      <w:pPr>
        <w:numPr>
          <w:ilvl w:val="0"/>
          <w:numId w:val="10"/>
        </w:numPr>
        <w:spacing w:after="0" w:line="360" w:lineRule="auto"/>
        <w:ind w:left="426" w:hanging="426"/>
        <w:jc w:val="both"/>
        <w:rPr>
          <w:rFonts w:ascii="Arial" w:eastAsia="Verdana" w:hAnsi="Arial" w:cs="Arial"/>
          <w:sz w:val="20"/>
          <w:szCs w:val="20"/>
          <w:lang w:eastAsia="x-none"/>
        </w:rPr>
      </w:pPr>
      <w:r w:rsidRPr="00B45948">
        <w:rPr>
          <w:rFonts w:ascii="Arial" w:eastAsia="Verdana" w:hAnsi="Arial" w:cs="Arial"/>
          <w:sz w:val="20"/>
          <w:szCs w:val="20"/>
          <w:lang w:eastAsia="x-none"/>
        </w:rPr>
        <w:t xml:space="preserve"> Wykonawca może zostać wykluczony przez Zamawiającego na każdym etapie postępowania o udzielenie zamówienia.  </w:t>
      </w:r>
    </w:p>
    <w:p w:rsidR="00B45948" w:rsidRPr="00B45948" w:rsidRDefault="00B45948" w:rsidP="00B45948">
      <w:pPr>
        <w:numPr>
          <w:ilvl w:val="0"/>
          <w:numId w:val="10"/>
        </w:numPr>
        <w:spacing w:after="0" w:line="360" w:lineRule="auto"/>
        <w:ind w:left="284" w:hanging="284"/>
        <w:jc w:val="both"/>
        <w:rPr>
          <w:rFonts w:ascii="Arial" w:eastAsia="Verdana" w:hAnsi="Arial" w:cs="Arial"/>
          <w:sz w:val="20"/>
          <w:szCs w:val="20"/>
          <w:lang w:eastAsia="x-none"/>
        </w:rPr>
      </w:pPr>
      <w:r w:rsidRPr="00B45948">
        <w:rPr>
          <w:rFonts w:ascii="Arial" w:eastAsia="Verdana" w:hAnsi="Arial" w:cs="Arial"/>
          <w:sz w:val="20"/>
          <w:szCs w:val="20"/>
          <w:lang w:eastAsia="x-none"/>
        </w:rPr>
        <w:t>Zgodnie z art. 1 pkt 3 ustawy  z dnia 13 kwietnia 2022r. o szczególnych rozwiązaniach w zakresie przeciwdziałania wspieraniu agresji na Ukrainę oraz służących ochronie bezpieczeństwa narodowego (Dz.U. poz. 835)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2019r. – Prawo zam</w:t>
      </w:r>
      <w:r w:rsidR="00C40746">
        <w:rPr>
          <w:rFonts w:ascii="Arial" w:eastAsia="Verdana" w:hAnsi="Arial" w:cs="Arial"/>
          <w:sz w:val="20"/>
          <w:szCs w:val="20"/>
          <w:lang w:eastAsia="x-none"/>
        </w:rPr>
        <w:t>ówień publicznych (Dz. U. z 2023 r. poz. 1605 ze zm.</w:t>
      </w:r>
      <w:r w:rsidRPr="00B45948">
        <w:rPr>
          <w:rFonts w:ascii="Arial" w:eastAsia="Verdana" w:hAnsi="Arial" w:cs="Arial"/>
          <w:sz w:val="20"/>
          <w:szCs w:val="20"/>
          <w:lang w:eastAsia="x-none"/>
        </w:rPr>
        <w:t>), zwanej dalej „ustawą Pzp”</w:t>
      </w:r>
    </w:p>
    <w:p w:rsidR="00B45948" w:rsidRPr="00B45948" w:rsidRDefault="00B45948" w:rsidP="00B45948">
      <w:pPr>
        <w:numPr>
          <w:ilvl w:val="0"/>
          <w:numId w:val="10"/>
        </w:numPr>
        <w:spacing w:after="0" w:line="360" w:lineRule="auto"/>
        <w:ind w:left="284" w:hanging="284"/>
        <w:jc w:val="both"/>
        <w:rPr>
          <w:rFonts w:ascii="Arial" w:eastAsia="Verdana" w:hAnsi="Arial" w:cs="Arial"/>
          <w:sz w:val="20"/>
          <w:szCs w:val="20"/>
          <w:lang w:eastAsia="x-none"/>
        </w:rPr>
      </w:pPr>
      <w:r w:rsidRPr="00B45948">
        <w:rPr>
          <w:rFonts w:ascii="Arial" w:eastAsia="Verdana" w:hAnsi="Arial" w:cs="Arial"/>
          <w:sz w:val="20"/>
          <w:szCs w:val="20"/>
          <w:lang w:eastAsia="x-none"/>
        </w:rPr>
        <w:t>Na podstawie art. 7 ust. 1 ustawy z postępowania o udzielenie zamówienia publicznego lub konkursu prowadzonego na podstawie ustawy Pzp wyklucza się:</w:t>
      </w:r>
    </w:p>
    <w:p w:rsidR="00B45948" w:rsidRPr="00B45948" w:rsidRDefault="00B45948" w:rsidP="00C33FF1">
      <w:pPr>
        <w:numPr>
          <w:ilvl w:val="2"/>
          <w:numId w:val="6"/>
        </w:numPr>
        <w:spacing w:after="0" w:line="360" w:lineRule="auto"/>
        <w:ind w:left="1134" w:hanging="425"/>
        <w:rPr>
          <w:rFonts w:ascii="Arial" w:eastAsia="Verdana" w:hAnsi="Arial" w:cs="Arial"/>
          <w:sz w:val="20"/>
          <w:szCs w:val="20"/>
          <w:lang w:eastAsia="x-none"/>
        </w:rPr>
      </w:pPr>
      <w:r w:rsidRPr="00B45948">
        <w:rPr>
          <w:rFonts w:ascii="Arial" w:eastAsia="Verdana" w:hAnsi="Arial" w:cs="Arial"/>
          <w:sz w:val="20"/>
          <w:szCs w:val="20"/>
          <w:lang w:eastAsia="x-none"/>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B45948" w:rsidRPr="00296628" w:rsidRDefault="00B45948" w:rsidP="00855DA0">
      <w:pPr>
        <w:numPr>
          <w:ilvl w:val="2"/>
          <w:numId w:val="6"/>
        </w:numPr>
        <w:spacing w:after="0" w:line="360" w:lineRule="auto"/>
        <w:ind w:left="1134" w:hanging="425"/>
        <w:jc w:val="both"/>
        <w:rPr>
          <w:rFonts w:ascii="Arial" w:eastAsia="Verdana" w:hAnsi="Arial" w:cs="Arial"/>
          <w:sz w:val="20"/>
          <w:szCs w:val="20"/>
          <w:lang w:eastAsia="x-none"/>
        </w:rPr>
      </w:pPr>
      <w:r w:rsidRPr="00B45948">
        <w:rPr>
          <w:rFonts w:ascii="Arial" w:eastAsia="Verdana" w:hAnsi="Arial" w:cs="Arial"/>
          <w:sz w:val="20"/>
          <w:szCs w:val="20"/>
          <w:lang w:eastAsia="x-none"/>
        </w:rPr>
        <w:t>Wykonawcę oraz uczestnika konkursu, którego beneficjentem rzeczywistym w rozumieniu ustawy z dnia 1 marca 2018 r. o przeciwdziałaniu praniu pieniędzy oraz finansowaniu te</w:t>
      </w:r>
      <w:r w:rsidR="00C40746">
        <w:rPr>
          <w:rFonts w:ascii="Arial" w:eastAsia="Verdana" w:hAnsi="Arial" w:cs="Arial"/>
          <w:sz w:val="20"/>
          <w:szCs w:val="20"/>
          <w:lang w:eastAsia="x-none"/>
        </w:rPr>
        <w:t>rroryzmu (Dz. U. z 2023</w:t>
      </w:r>
      <w:r w:rsidRPr="00B45948">
        <w:rPr>
          <w:rFonts w:ascii="Arial" w:eastAsia="Verdana" w:hAnsi="Arial" w:cs="Arial"/>
          <w:sz w:val="20"/>
          <w:szCs w:val="20"/>
          <w:lang w:eastAsia="x-none"/>
        </w:rPr>
        <w:t xml:space="preserve"> r. poz. </w:t>
      </w:r>
      <w:r w:rsidR="00C40746">
        <w:rPr>
          <w:rFonts w:ascii="Arial" w:eastAsia="Verdana" w:hAnsi="Arial" w:cs="Arial"/>
          <w:sz w:val="20"/>
          <w:szCs w:val="20"/>
          <w:lang w:eastAsia="x-none"/>
        </w:rPr>
        <w:t>1124</w:t>
      </w:r>
      <w:r w:rsidRPr="00B45948">
        <w:rPr>
          <w:rFonts w:ascii="Arial" w:eastAsia="Verdana" w:hAnsi="Arial" w:cs="Arial"/>
          <w:sz w:val="20"/>
          <w:szCs w:val="20"/>
          <w:lang w:eastAsia="x-none"/>
        </w:rPr>
        <w:t xml:space="preserve">) jest osoba </w:t>
      </w:r>
      <w:r w:rsidRPr="00296628">
        <w:rPr>
          <w:rFonts w:ascii="Arial" w:eastAsia="Verdana" w:hAnsi="Arial" w:cs="Arial"/>
          <w:sz w:val="20"/>
          <w:szCs w:val="20"/>
          <w:lang w:eastAsia="x-none"/>
        </w:rPr>
        <w:t>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B45948" w:rsidRPr="00B45948" w:rsidRDefault="00B45948" w:rsidP="00855DA0">
      <w:pPr>
        <w:numPr>
          <w:ilvl w:val="2"/>
          <w:numId w:val="6"/>
        </w:numPr>
        <w:spacing w:after="0" w:line="360" w:lineRule="auto"/>
        <w:ind w:left="1134" w:hanging="425"/>
        <w:jc w:val="both"/>
        <w:rPr>
          <w:rFonts w:ascii="Arial" w:eastAsia="Verdana" w:hAnsi="Arial" w:cs="Arial"/>
          <w:sz w:val="20"/>
          <w:szCs w:val="20"/>
          <w:lang w:eastAsia="x-none"/>
        </w:rPr>
      </w:pPr>
      <w:r w:rsidRPr="00B45948">
        <w:rPr>
          <w:rFonts w:ascii="Arial" w:eastAsia="Verdana" w:hAnsi="Arial" w:cs="Arial"/>
          <w:sz w:val="20"/>
          <w:szCs w:val="20"/>
          <w:lang w:eastAsia="x-none"/>
        </w:rPr>
        <w:t>Wykonawcę oraz uczestnika konkursu, którego jednostką dominującą w rozumieniu art. 3 ust. 1 pkt 37 ustawy z dnia 29 września 1994 r. o rachunkowości (Dz. U. z 202</w:t>
      </w:r>
      <w:r w:rsidR="00BE14EC">
        <w:rPr>
          <w:rFonts w:ascii="Arial" w:eastAsia="Verdana" w:hAnsi="Arial" w:cs="Arial"/>
          <w:sz w:val="20"/>
          <w:szCs w:val="20"/>
          <w:lang w:eastAsia="x-none"/>
        </w:rPr>
        <w:t>3</w:t>
      </w:r>
      <w:r w:rsidRPr="00B45948">
        <w:rPr>
          <w:rFonts w:ascii="Arial" w:eastAsia="Verdana" w:hAnsi="Arial" w:cs="Arial"/>
          <w:sz w:val="20"/>
          <w:szCs w:val="20"/>
          <w:lang w:eastAsia="x-none"/>
        </w:rPr>
        <w:t xml:space="preserve"> r. poz. </w:t>
      </w:r>
      <w:r w:rsidR="00BE14EC">
        <w:rPr>
          <w:rFonts w:ascii="Arial" w:eastAsia="Verdana" w:hAnsi="Arial" w:cs="Arial"/>
          <w:sz w:val="20"/>
          <w:szCs w:val="20"/>
          <w:lang w:eastAsia="x-none"/>
        </w:rPr>
        <w:t>120</w:t>
      </w:r>
      <w:r w:rsidRPr="00B45948">
        <w:rPr>
          <w:rFonts w:ascii="Arial" w:eastAsia="Verdana" w:hAnsi="Arial" w:cs="Arial"/>
          <w:sz w:val="20"/>
          <w:szCs w:val="20"/>
          <w:lang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B45948" w:rsidRPr="00B45948" w:rsidRDefault="00B45948" w:rsidP="00B45948">
      <w:pPr>
        <w:spacing w:after="0" w:line="360" w:lineRule="auto"/>
        <w:jc w:val="both"/>
        <w:rPr>
          <w:rFonts w:ascii="Arial" w:eastAsia="Verdana" w:hAnsi="Arial" w:cs="Arial"/>
          <w:sz w:val="20"/>
          <w:szCs w:val="20"/>
          <w:lang w:eastAsia="x-none"/>
        </w:rPr>
      </w:pPr>
      <w:r w:rsidRPr="00B45948">
        <w:rPr>
          <w:rFonts w:ascii="Arial" w:eastAsia="Verdana" w:hAnsi="Arial" w:cs="Arial"/>
          <w:sz w:val="20"/>
          <w:szCs w:val="20"/>
          <w:lang w:eastAsia="x-none"/>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B45948" w:rsidRPr="00B45948" w:rsidRDefault="00B45948" w:rsidP="00B45948">
      <w:pPr>
        <w:numPr>
          <w:ilvl w:val="0"/>
          <w:numId w:val="43"/>
        </w:numPr>
        <w:pBdr>
          <w:bottom w:val="double" w:sz="4" w:space="1" w:color="auto"/>
        </w:pBdr>
        <w:shd w:val="clear" w:color="auto" w:fill="DAEEF3"/>
        <w:spacing w:before="360" w:after="40" w:line="360" w:lineRule="auto"/>
        <w:ind w:left="142"/>
        <w:jc w:val="both"/>
        <w:rPr>
          <w:rFonts w:ascii="Arial" w:eastAsia="Times New Roman" w:hAnsi="Arial" w:cs="Arial"/>
          <w:bCs/>
          <w:sz w:val="20"/>
          <w:szCs w:val="20"/>
          <w:lang w:eastAsia="x-none"/>
        </w:rPr>
      </w:pPr>
      <w:r w:rsidRPr="00B45948">
        <w:rPr>
          <w:rFonts w:ascii="Arial" w:eastAsia="Times New Roman" w:hAnsi="Arial" w:cs="Arial"/>
          <w:b/>
          <w:sz w:val="20"/>
          <w:szCs w:val="20"/>
          <w:lang w:eastAsia="x-none"/>
        </w:rPr>
        <w:t>OŚWIADCZENIA I DOKUMENTY, JAKIE ZOBOWIĄZANI SĄ DOSTARCZYĆ WYKONAWCY W CELU POTWIERDZENIA SPEŁNIANIA WARUNKÓW UDZIAŁU W POSTĘPOWANIU ORAZ WYKAZANIA BRAKU PODSTAW WYKLUCZENIA (PODMIOTOWE ŚRODKI DOWODOWE)</w:t>
      </w:r>
    </w:p>
    <w:p w:rsidR="00B45948" w:rsidRPr="00B45948" w:rsidRDefault="00B45948" w:rsidP="00B45948">
      <w:pPr>
        <w:numPr>
          <w:ilvl w:val="0"/>
          <w:numId w:val="14"/>
        </w:numPr>
        <w:spacing w:before="240" w:after="0" w:line="360" w:lineRule="auto"/>
        <w:ind w:left="284"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Do oferty Wykonawca zobowiązany jest dołączyć aktualne na dzień składania ofert oświadczenie o spełnianiu warunków udziału w postępowaniu oraz o braku podstaw do wykluczenia z postępowania – zgodnie z</w:t>
      </w:r>
      <w:r w:rsidRPr="00B45948">
        <w:rPr>
          <w:rFonts w:ascii="Arial" w:eastAsia="Times New Roman" w:hAnsi="Arial" w:cs="Arial"/>
          <w:b/>
          <w:bCs/>
          <w:sz w:val="20"/>
          <w:szCs w:val="20"/>
          <w:lang w:eastAsia="x-none"/>
        </w:rPr>
        <w:t xml:space="preserve"> załącznikiem nr 2 do SWZ.</w:t>
      </w:r>
    </w:p>
    <w:p w:rsidR="00B45948" w:rsidRPr="00B45948" w:rsidRDefault="00B45948" w:rsidP="00B45948">
      <w:pPr>
        <w:numPr>
          <w:ilvl w:val="0"/>
          <w:numId w:val="14"/>
        </w:numPr>
        <w:spacing w:after="0" w:line="360" w:lineRule="auto"/>
        <w:ind w:left="284"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Informacje zawarte w oświadczeniu, o którym mowa w pkt 1 stanowią wstępne potwierdzenie, że Wykonawca nie podlega wykluczeniu oraz spełnia warunki udziału w postępowaniu.</w:t>
      </w:r>
    </w:p>
    <w:p w:rsidR="00B45948" w:rsidRPr="00B45948" w:rsidRDefault="00B45948" w:rsidP="00B45948">
      <w:pPr>
        <w:numPr>
          <w:ilvl w:val="0"/>
          <w:numId w:val="14"/>
        </w:numPr>
        <w:spacing w:after="0" w:line="360" w:lineRule="auto"/>
        <w:ind w:left="284"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B45948" w:rsidRPr="00B45948" w:rsidRDefault="00B45948" w:rsidP="00B45948">
      <w:pPr>
        <w:numPr>
          <w:ilvl w:val="0"/>
          <w:numId w:val="14"/>
        </w:numPr>
        <w:spacing w:after="0" w:line="360" w:lineRule="auto"/>
        <w:ind w:left="284"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Podmiotowe środki dowodowe wymagane od wykonawcy obejmują: </w:t>
      </w:r>
    </w:p>
    <w:p w:rsidR="00B45948" w:rsidRPr="00B45948" w:rsidRDefault="00B45948" w:rsidP="00B45948">
      <w:pPr>
        <w:numPr>
          <w:ilvl w:val="0"/>
          <w:numId w:val="32"/>
        </w:numPr>
        <w:spacing w:after="0" w:line="360" w:lineRule="auto"/>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B45948" w:rsidRPr="00B45948" w:rsidRDefault="00B45948" w:rsidP="00B45948">
      <w:pPr>
        <w:numPr>
          <w:ilvl w:val="0"/>
          <w:numId w:val="32"/>
        </w:numPr>
        <w:spacing w:after="0" w:line="360" w:lineRule="auto"/>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B45948">
        <w:rPr>
          <w:rFonts w:ascii="Arial" w:eastAsia="Times New Roman" w:hAnsi="Arial" w:cs="Arial"/>
          <w:b/>
          <w:bCs/>
          <w:sz w:val="20"/>
          <w:szCs w:val="20"/>
          <w:lang w:eastAsia="x-none"/>
        </w:rPr>
        <w:t>załącznik nr 4 do SWZ</w:t>
      </w:r>
      <w:r w:rsidRPr="00B45948">
        <w:rPr>
          <w:rFonts w:ascii="Arial" w:eastAsia="Times New Roman" w:hAnsi="Arial" w:cs="Arial"/>
          <w:sz w:val="20"/>
          <w:szCs w:val="20"/>
          <w:lang w:eastAsia="x-none"/>
        </w:rPr>
        <w:t>;</w:t>
      </w:r>
    </w:p>
    <w:p w:rsidR="00B45948" w:rsidRPr="00B45948" w:rsidRDefault="00B45948" w:rsidP="00B45948">
      <w:pPr>
        <w:numPr>
          <w:ilvl w:val="0"/>
          <w:numId w:val="14"/>
        </w:numPr>
        <w:tabs>
          <w:tab w:val="left" w:pos="426"/>
        </w:tabs>
        <w:spacing w:after="0" w:line="360" w:lineRule="auto"/>
        <w:ind w:left="426" w:hanging="502"/>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Jeżeli Wykonawca ma siedzibę lub miejsce zamieszkania polegają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rsidR="00B45948" w:rsidRPr="00B45948" w:rsidRDefault="00B45948" w:rsidP="00B45948">
      <w:pPr>
        <w:numPr>
          <w:ilvl w:val="0"/>
          <w:numId w:val="14"/>
        </w:numPr>
        <w:spacing w:after="0" w:line="360" w:lineRule="auto"/>
        <w:ind w:left="434" w:hanging="434"/>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B45948" w:rsidRPr="00B45948" w:rsidRDefault="00B45948" w:rsidP="00B45948">
      <w:pPr>
        <w:numPr>
          <w:ilvl w:val="0"/>
          <w:numId w:val="14"/>
        </w:numPr>
        <w:spacing w:after="0" w:line="360" w:lineRule="auto"/>
        <w:ind w:left="434" w:hanging="434"/>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Zamawiający nie wzywa do złożenia podmiotowych środków dowodowych, jeżeli:</w:t>
      </w:r>
    </w:p>
    <w:p w:rsidR="00B45948" w:rsidRPr="00B45948" w:rsidRDefault="00B45948" w:rsidP="00B45948">
      <w:pPr>
        <w:spacing w:after="0" w:line="360" w:lineRule="auto"/>
        <w:ind w:left="882" w:hanging="434"/>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1)</w:t>
      </w:r>
      <w:r w:rsidRPr="00B45948">
        <w:rPr>
          <w:rFonts w:ascii="Arial" w:eastAsia="Times New Roman" w:hAnsi="Arial" w:cs="Arial"/>
          <w:sz w:val="20"/>
          <w:szCs w:val="20"/>
          <w:lang w:eastAsia="x-none"/>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rsidR="00B45948" w:rsidRPr="00B45948" w:rsidRDefault="00B45948" w:rsidP="00B45948">
      <w:pPr>
        <w:spacing w:after="0" w:line="360" w:lineRule="auto"/>
        <w:ind w:left="882" w:hanging="434"/>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2)</w:t>
      </w:r>
      <w:r w:rsidRPr="00B45948">
        <w:rPr>
          <w:rFonts w:ascii="Arial" w:eastAsia="Times New Roman" w:hAnsi="Arial" w:cs="Arial"/>
          <w:sz w:val="20"/>
          <w:szCs w:val="20"/>
          <w:lang w:eastAsia="x-none"/>
        </w:rPr>
        <w:tab/>
        <w:t>podmiotowym środkiem dowodowym jest oświadczenie, którego treść odpowiada zakresowi oświadczenia, o którym mowa w art. 125 ust. 1.</w:t>
      </w:r>
    </w:p>
    <w:p w:rsidR="00B45948" w:rsidRPr="00B45948" w:rsidRDefault="00B45948" w:rsidP="00B45948">
      <w:pPr>
        <w:spacing w:after="0" w:line="360" w:lineRule="auto"/>
        <w:ind w:left="434" w:hanging="434"/>
        <w:jc w:val="both"/>
        <w:rPr>
          <w:rFonts w:ascii="Arial" w:eastAsia="Times New Roman" w:hAnsi="Arial" w:cs="Arial"/>
          <w:sz w:val="20"/>
          <w:szCs w:val="20"/>
          <w:lang w:eastAsia="pl-PL"/>
        </w:rPr>
      </w:pPr>
      <w:r w:rsidRPr="00B45948">
        <w:rPr>
          <w:rFonts w:ascii="Arial" w:eastAsia="Times New Roman" w:hAnsi="Arial" w:cs="Arial"/>
          <w:b/>
          <w:sz w:val="20"/>
          <w:szCs w:val="20"/>
          <w:lang w:eastAsia="pl-PL"/>
        </w:rPr>
        <w:t>8.</w:t>
      </w:r>
      <w:r w:rsidRPr="00B45948">
        <w:rPr>
          <w:rFonts w:ascii="Arial" w:eastAsia="Times New Roman" w:hAnsi="Arial" w:cs="Arial"/>
          <w:b/>
          <w:sz w:val="20"/>
          <w:szCs w:val="20"/>
          <w:lang w:eastAsia="pl-PL"/>
        </w:rPr>
        <w:tab/>
      </w:r>
      <w:r w:rsidRPr="00B45948">
        <w:rPr>
          <w:rFonts w:ascii="Arial" w:eastAsia="Times New Roman" w:hAnsi="Arial" w:cs="Arial"/>
          <w:sz w:val="20"/>
          <w:szCs w:val="20"/>
          <w:lang w:eastAsia="pl-PL"/>
        </w:rPr>
        <w:t>Wykonawca nie jest zobowiązany do złożenia podmiotowych środków dowodowych, które zamawiający posiada, jeżeli wykonawca wskaże te środki oraz potwierdzi ich prawidłowość i aktualność.</w:t>
      </w:r>
    </w:p>
    <w:p w:rsidR="00B45948" w:rsidRDefault="00B45948" w:rsidP="00B45948">
      <w:pPr>
        <w:spacing w:after="0" w:line="360" w:lineRule="auto"/>
        <w:ind w:left="434" w:hanging="434"/>
        <w:jc w:val="both"/>
        <w:rPr>
          <w:rFonts w:ascii="Arial" w:eastAsia="Times New Roman" w:hAnsi="Arial" w:cs="Arial"/>
          <w:sz w:val="20"/>
          <w:szCs w:val="20"/>
          <w:lang w:eastAsia="pl-PL"/>
        </w:rPr>
      </w:pPr>
      <w:r w:rsidRPr="00B45948">
        <w:rPr>
          <w:rFonts w:ascii="Arial" w:eastAsia="Times New Roman" w:hAnsi="Arial" w:cs="Arial"/>
          <w:b/>
          <w:sz w:val="20"/>
          <w:szCs w:val="20"/>
          <w:lang w:eastAsia="pl-PL"/>
        </w:rPr>
        <w:t>9.</w:t>
      </w:r>
      <w:r w:rsidRPr="00B45948">
        <w:rPr>
          <w:rFonts w:ascii="Arial" w:eastAsia="Times New Roman" w:hAnsi="Arial" w:cs="Arial"/>
          <w:b/>
          <w:sz w:val="20"/>
          <w:szCs w:val="20"/>
          <w:lang w:eastAsia="pl-PL"/>
        </w:rPr>
        <w:tab/>
      </w:r>
      <w:r w:rsidRPr="00B45948">
        <w:rPr>
          <w:rFonts w:ascii="Arial" w:eastAsia="Times New Roman" w:hAnsi="Arial" w:cs="Arial"/>
          <w:sz w:val="20"/>
          <w:szCs w:val="20"/>
          <w:lang w:eastAsia="pl-PL"/>
        </w:rPr>
        <w:t>W zakresie nieuregulowanym ustawą p.z.p. lub niniejszą SWZ do oświadczeń i dokumentów składanych przez Wykonawcę w postępowaniu zastosowanie mają w szczególności przepisy rozporządzenia Ministra Rozwoju Pracy i Tec</w:t>
      </w:r>
      <w:r w:rsidR="00C33FF1">
        <w:rPr>
          <w:rFonts w:ascii="Arial" w:eastAsia="Times New Roman" w:hAnsi="Arial" w:cs="Arial"/>
          <w:sz w:val="20"/>
          <w:szCs w:val="20"/>
          <w:lang w:eastAsia="pl-PL"/>
        </w:rPr>
        <w:t>hnologii z dnia 23 grudnia 2020</w:t>
      </w:r>
      <w:r w:rsidRPr="00B45948">
        <w:rPr>
          <w:rFonts w:ascii="Arial" w:eastAsia="Times New Roman" w:hAnsi="Arial" w:cs="Arial"/>
          <w:sz w:val="20"/>
          <w:szCs w:val="20"/>
          <w:lang w:eastAsia="pl-PL"/>
        </w:rPr>
        <w:t xml:space="preserve">r. w sprawie podmiotowych środków dowodowych oraz innych dokumentów lub oświadczeń, jakich może żądać zamawiający od wykonawcy oraz rozporządzenia Prezesa Rady Ministrów z dnia </w:t>
      </w:r>
      <w:r w:rsidRPr="00B45948">
        <w:rPr>
          <w:rFonts w:ascii="Arial" w:eastAsia="Times New Roman" w:hAnsi="Arial" w:cs="Arial"/>
          <w:caps/>
          <w:sz w:val="20"/>
          <w:szCs w:val="24"/>
          <w:lang w:eastAsia="pl-PL"/>
        </w:rPr>
        <w:t xml:space="preserve">30 </w:t>
      </w:r>
      <w:r w:rsidRPr="00B45948">
        <w:rPr>
          <w:rFonts w:ascii="Arial" w:eastAsia="Times New Roman" w:hAnsi="Arial" w:cs="Arial"/>
          <w:sz w:val="20"/>
          <w:szCs w:val="20"/>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rsidR="00597543" w:rsidRPr="00B45948" w:rsidRDefault="00597543" w:rsidP="00B45948">
      <w:pPr>
        <w:spacing w:after="0" w:line="360" w:lineRule="auto"/>
        <w:ind w:left="434" w:hanging="434"/>
        <w:jc w:val="both"/>
        <w:rPr>
          <w:rFonts w:ascii="Arial" w:eastAsia="Times New Roman" w:hAnsi="Arial" w:cs="Arial"/>
          <w:sz w:val="20"/>
          <w:szCs w:val="20"/>
          <w:lang w:eastAsia="pl-PL"/>
        </w:rPr>
      </w:pPr>
    </w:p>
    <w:p w:rsidR="00B45948" w:rsidRPr="00B45948" w:rsidRDefault="00B45948" w:rsidP="00B45948">
      <w:pPr>
        <w:numPr>
          <w:ilvl w:val="0"/>
          <w:numId w:val="44"/>
        </w:numPr>
        <w:pBdr>
          <w:bottom w:val="double" w:sz="4" w:space="1" w:color="auto"/>
        </w:pBdr>
        <w:shd w:val="clear" w:color="auto" w:fill="DAEEF3"/>
        <w:spacing w:before="360" w:after="40" w:line="360" w:lineRule="auto"/>
        <w:jc w:val="both"/>
        <w:rPr>
          <w:rFonts w:ascii="Arial" w:eastAsia="Times New Roman" w:hAnsi="Arial" w:cs="Arial"/>
          <w:sz w:val="20"/>
          <w:szCs w:val="20"/>
          <w:lang w:eastAsia="x-none"/>
        </w:rPr>
      </w:pPr>
      <w:r w:rsidRPr="00B45948">
        <w:rPr>
          <w:rFonts w:ascii="Arial" w:eastAsia="Times New Roman" w:hAnsi="Arial" w:cs="Arial"/>
          <w:b/>
          <w:sz w:val="20"/>
          <w:szCs w:val="20"/>
          <w:lang w:eastAsia="x-none"/>
        </w:rPr>
        <w:t>POLEGANIE NA ZASOBACH INNYCH PODMIOTÓW</w:t>
      </w:r>
    </w:p>
    <w:p w:rsidR="00B45948" w:rsidRPr="00B45948" w:rsidRDefault="00B45948" w:rsidP="00B45948">
      <w:pPr>
        <w:numPr>
          <w:ilvl w:val="3"/>
          <w:numId w:val="10"/>
        </w:numPr>
        <w:spacing w:before="240" w:after="0" w:line="360" w:lineRule="auto"/>
        <w:ind w:left="426" w:right="20" w:hanging="426"/>
        <w:jc w:val="both"/>
        <w:rPr>
          <w:rFonts w:ascii="Arial" w:eastAsia="Verdana" w:hAnsi="Arial" w:cs="Arial"/>
          <w:sz w:val="20"/>
          <w:szCs w:val="20"/>
          <w:lang w:eastAsia="x-none"/>
        </w:rPr>
      </w:pPr>
      <w:r w:rsidRPr="00B45948">
        <w:rPr>
          <w:rFonts w:ascii="Arial" w:eastAsia="Verdana" w:hAnsi="Arial" w:cs="Arial"/>
          <w:sz w:val="20"/>
          <w:szCs w:val="20"/>
          <w:lang w:eastAsia="x-none"/>
        </w:rPr>
        <w:t>Wykonawca może w celu potwierdzenia spełniania warunków udziału w polegać na zdolnościach technicznych lub zawodowych podmiotów udostępniających zasoby, niezależnie od charakteru prawnego łączących go z nimi stosunków prawnych.</w:t>
      </w:r>
    </w:p>
    <w:p w:rsidR="00B45948" w:rsidRPr="00B45948" w:rsidRDefault="00B45948" w:rsidP="00B45948">
      <w:pPr>
        <w:numPr>
          <w:ilvl w:val="3"/>
          <w:numId w:val="10"/>
        </w:numPr>
        <w:spacing w:after="0" w:line="360" w:lineRule="auto"/>
        <w:ind w:left="426" w:right="20" w:hanging="426"/>
        <w:jc w:val="both"/>
        <w:rPr>
          <w:rFonts w:ascii="Arial" w:eastAsia="Verdana" w:hAnsi="Arial" w:cs="Arial"/>
          <w:sz w:val="20"/>
          <w:szCs w:val="20"/>
          <w:lang w:eastAsia="x-none"/>
        </w:rPr>
      </w:pPr>
      <w:r w:rsidRPr="00B45948">
        <w:rPr>
          <w:rFonts w:ascii="Arial" w:eastAsia="Verdana" w:hAnsi="Arial" w:cs="Arial"/>
          <w:sz w:val="20"/>
          <w:szCs w:val="20"/>
          <w:lang w:eastAsia="x-none"/>
        </w:rPr>
        <w:t>W odniesieniu do warunków dotyczących doświadczenia, wykonawcy mogą polegać na zdolnościach podmiotów udostępniających zasoby, jeśli podmioty te wykonają świadczenie do realizacji którego te zdolności są wymagane.</w:t>
      </w:r>
    </w:p>
    <w:p w:rsidR="00B45948" w:rsidRPr="00B45948" w:rsidRDefault="00B45948" w:rsidP="00B45948">
      <w:pPr>
        <w:numPr>
          <w:ilvl w:val="3"/>
          <w:numId w:val="10"/>
        </w:numPr>
        <w:spacing w:after="0" w:line="360" w:lineRule="auto"/>
        <w:ind w:left="426" w:right="20" w:hanging="426"/>
        <w:jc w:val="both"/>
        <w:rPr>
          <w:rFonts w:ascii="Arial" w:eastAsia="Verdana" w:hAnsi="Arial" w:cs="Arial"/>
          <w:sz w:val="20"/>
          <w:szCs w:val="20"/>
          <w:lang w:eastAsia="x-none"/>
        </w:rPr>
      </w:pPr>
      <w:r w:rsidRPr="00B45948">
        <w:rPr>
          <w:rFonts w:ascii="Arial" w:eastAsia="Verdana" w:hAnsi="Arial" w:cs="Arial"/>
          <w:sz w:val="20"/>
          <w:szCs w:val="20"/>
          <w:lang w:eastAsia="x-none"/>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B45948">
        <w:rPr>
          <w:rFonts w:ascii="Arial" w:eastAsia="Verdana" w:hAnsi="Arial" w:cs="Arial"/>
          <w:b/>
          <w:bCs/>
          <w:sz w:val="20"/>
          <w:szCs w:val="20"/>
          <w:lang w:eastAsia="x-none"/>
        </w:rPr>
        <w:t>załącznik nr 3 do SWZ.</w:t>
      </w:r>
    </w:p>
    <w:p w:rsidR="00B45948" w:rsidRPr="00B45948" w:rsidRDefault="00B45948" w:rsidP="00B45948">
      <w:pPr>
        <w:numPr>
          <w:ilvl w:val="3"/>
          <w:numId w:val="10"/>
        </w:numPr>
        <w:spacing w:after="0" w:line="360" w:lineRule="auto"/>
        <w:ind w:left="426" w:right="20" w:hanging="426"/>
        <w:jc w:val="both"/>
        <w:rPr>
          <w:rFonts w:ascii="Arial" w:eastAsia="Verdana" w:hAnsi="Arial" w:cs="Arial"/>
          <w:sz w:val="20"/>
          <w:szCs w:val="20"/>
          <w:lang w:eastAsia="x-none"/>
        </w:rPr>
      </w:pPr>
      <w:r w:rsidRPr="00B45948">
        <w:rPr>
          <w:rFonts w:ascii="Arial" w:eastAsia="Verdana" w:hAnsi="Arial" w:cs="Arial"/>
          <w:sz w:val="20"/>
          <w:szCs w:val="20"/>
          <w:lang w:eastAsia="x-none"/>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B45948" w:rsidRPr="00B45948" w:rsidRDefault="00B45948" w:rsidP="00B45948">
      <w:pPr>
        <w:numPr>
          <w:ilvl w:val="3"/>
          <w:numId w:val="10"/>
        </w:numPr>
        <w:spacing w:after="0" w:line="360" w:lineRule="auto"/>
        <w:ind w:left="426" w:right="20" w:hanging="426"/>
        <w:jc w:val="both"/>
        <w:rPr>
          <w:rFonts w:ascii="Arial" w:eastAsia="Verdana" w:hAnsi="Arial" w:cs="Arial"/>
          <w:sz w:val="20"/>
          <w:szCs w:val="20"/>
          <w:lang w:eastAsia="x-none"/>
        </w:rPr>
      </w:pPr>
      <w:r w:rsidRPr="00B45948">
        <w:rPr>
          <w:rFonts w:ascii="Arial" w:eastAsia="Verdana" w:hAnsi="Arial" w:cs="Arial"/>
          <w:sz w:val="20"/>
          <w:szCs w:val="20"/>
          <w:lang w:eastAsia="x-none"/>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45948" w:rsidRPr="00B45948" w:rsidRDefault="00B45948" w:rsidP="00B45948">
      <w:pPr>
        <w:numPr>
          <w:ilvl w:val="3"/>
          <w:numId w:val="10"/>
        </w:numPr>
        <w:spacing w:after="0" w:line="360" w:lineRule="auto"/>
        <w:ind w:left="426" w:right="20" w:hanging="426"/>
        <w:jc w:val="both"/>
        <w:rPr>
          <w:rFonts w:ascii="Arial" w:eastAsia="Verdana" w:hAnsi="Arial" w:cs="Arial"/>
          <w:sz w:val="20"/>
          <w:szCs w:val="20"/>
          <w:lang w:eastAsia="x-none"/>
        </w:rPr>
      </w:pPr>
      <w:r w:rsidRPr="00B45948">
        <w:rPr>
          <w:rFonts w:ascii="Arial" w:eastAsia="Verdana" w:hAnsi="Arial" w:cs="Arial"/>
          <w:b/>
          <w:sz w:val="20"/>
          <w:szCs w:val="20"/>
          <w:lang w:eastAsia="x-none"/>
        </w:rPr>
        <w:t xml:space="preserve">UWAGA: </w:t>
      </w:r>
      <w:r w:rsidRPr="00B45948">
        <w:rPr>
          <w:rFonts w:ascii="Arial" w:eastAsia="Verdana" w:hAnsi="Arial" w:cs="Arial"/>
          <w:sz w:val="20"/>
          <w:szCs w:val="20"/>
          <w:lang w:eastAsia="x-no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45948" w:rsidRPr="00B45948" w:rsidRDefault="00B45948" w:rsidP="00B45948">
      <w:pPr>
        <w:numPr>
          <w:ilvl w:val="3"/>
          <w:numId w:val="10"/>
        </w:numPr>
        <w:shd w:val="clear" w:color="auto" w:fill="FFFFFF"/>
        <w:spacing w:after="0" w:line="360" w:lineRule="auto"/>
        <w:ind w:left="426" w:hanging="426"/>
        <w:jc w:val="both"/>
        <w:rPr>
          <w:rFonts w:ascii="Arial" w:eastAsia="Verdana" w:hAnsi="Arial" w:cs="Arial"/>
          <w:sz w:val="20"/>
          <w:szCs w:val="20"/>
          <w:lang w:eastAsia="x-none"/>
        </w:rPr>
      </w:pPr>
      <w:r w:rsidRPr="00B45948">
        <w:rPr>
          <w:rFonts w:ascii="Arial" w:eastAsia="Verdana" w:hAnsi="Arial" w:cs="Arial"/>
          <w:sz w:val="20"/>
          <w:szCs w:val="20"/>
          <w:lang w:eastAsia="x-none"/>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eastAsia="x-none"/>
        </w:rPr>
      </w:pPr>
      <w:r w:rsidRPr="00B45948">
        <w:rPr>
          <w:rFonts w:ascii="Arial" w:eastAsia="Verdana" w:hAnsi="Arial" w:cs="Arial"/>
          <w:b/>
          <w:sz w:val="20"/>
          <w:szCs w:val="20"/>
          <w:lang w:eastAsia="x-none"/>
        </w:rPr>
        <w:t>INFORMACJA DLA WYKONAWCÓW WSPÓLNIE UBIEGAJĄCYCH SIĘ O UDZIELENIE ZAMÓWIENIA (SPÓŁKI CYWILNE/ KONSORCJA)</w:t>
      </w:r>
    </w:p>
    <w:p w:rsidR="00B45948" w:rsidRPr="00B45948" w:rsidRDefault="00B45948" w:rsidP="00B45948">
      <w:pPr>
        <w:numPr>
          <w:ilvl w:val="0"/>
          <w:numId w:val="11"/>
        </w:numPr>
        <w:spacing w:before="240" w:after="0" w:line="360" w:lineRule="auto"/>
        <w:ind w:left="426" w:hanging="426"/>
        <w:contextualSpacing/>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Wykonawcy mogą wspólnie ubiegać się o udzielenie zamówienia. W takim przypadku Wykonawcy ustanawiają pełnomocnika do reprezentowania ich w postępowaniu albo do reprezentowania i zawarcia umowy w sprawie zamówienia publicznego. Pełnomocnictwo</w:t>
      </w:r>
      <w:r w:rsidRPr="00B45948">
        <w:rPr>
          <w:rFonts w:ascii="Arial" w:eastAsia="Times New Roman" w:hAnsi="Arial" w:cs="Arial"/>
          <w:b/>
          <w:sz w:val="20"/>
          <w:szCs w:val="20"/>
          <w:lang w:eastAsia="x-none"/>
        </w:rPr>
        <w:t xml:space="preserve"> </w:t>
      </w:r>
      <w:r w:rsidRPr="00B45948">
        <w:rPr>
          <w:rFonts w:ascii="Arial" w:eastAsia="Times New Roman" w:hAnsi="Arial" w:cs="Arial"/>
          <w:sz w:val="20"/>
          <w:szCs w:val="20"/>
          <w:lang w:eastAsia="x-none"/>
        </w:rPr>
        <w:t xml:space="preserve">winno być załączone do oferty. </w:t>
      </w:r>
    </w:p>
    <w:p w:rsidR="00B45948" w:rsidRPr="00B45948" w:rsidRDefault="00B45948" w:rsidP="00B45948">
      <w:pPr>
        <w:numPr>
          <w:ilvl w:val="0"/>
          <w:numId w:val="11"/>
        </w:numPr>
        <w:spacing w:after="0" w:line="360" w:lineRule="auto"/>
        <w:ind w:left="426" w:hanging="426"/>
        <w:contextualSpacing/>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rsidR="00B45948" w:rsidRPr="00B45948" w:rsidRDefault="00B45948" w:rsidP="00B45948">
      <w:pPr>
        <w:numPr>
          <w:ilvl w:val="0"/>
          <w:numId w:val="11"/>
        </w:numPr>
        <w:spacing w:after="0" w:line="360" w:lineRule="auto"/>
        <w:ind w:left="426" w:hanging="426"/>
        <w:contextualSpacing/>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Wykonawcy wspólnie ubiegający się o udzielenie zamówienia dołączają do oferty oświadczenie, z którego wynika, które roboty budowlane wykonają poszczególni wykonawcy.</w:t>
      </w:r>
    </w:p>
    <w:p w:rsidR="00B45948" w:rsidRPr="00B45948" w:rsidRDefault="00B45948" w:rsidP="00B45948">
      <w:pPr>
        <w:numPr>
          <w:ilvl w:val="0"/>
          <w:numId w:val="11"/>
        </w:numPr>
        <w:spacing w:after="0" w:line="360" w:lineRule="auto"/>
        <w:ind w:left="426" w:hanging="426"/>
        <w:contextualSpacing/>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Oświadczenia i dokumenty potwierdzające brak podstaw do wykluczenia z postępowania składa każdy z Wykonawców wspólnie ubiegających się o zamówienie.</w:t>
      </w:r>
      <w:bookmarkStart w:id="4" w:name="bookmark11"/>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bCs/>
          <w:sz w:val="20"/>
          <w:szCs w:val="20"/>
          <w:lang w:val="x-none" w:eastAsia="x-none"/>
        </w:rPr>
      </w:pPr>
      <w:r w:rsidRPr="00B45948">
        <w:rPr>
          <w:rFonts w:ascii="Arial" w:eastAsia="Verdana" w:hAnsi="Arial" w:cs="Arial"/>
          <w:b/>
          <w:bCs/>
          <w:sz w:val="20"/>
          <w:szCs w:val="20"/>
          <w:lang w:val="x-none" w:eastAsia="x-none"/>
        </w:rPr>
        <w:t xml:space="preserve">SPOSÓB KOMUNIKACJI ORAZ </w:t>
      </w:r>
      <w:bookmarkEnd w:id="4"/>
      <w:r w:rsidRPr="00B45948">
        <w:rPr>
          <w:rFonts w:ascii="Arial" w:eastAsia="Verdana" w:hAnsi="Arial" w:cs="Arial"/>
          <w:b/>
          <w:bCs/>
          <w:sz w:val="20"/>
          <w:szCs w:val="20"/>
          <w:lang w:val="x-none" w:eastAsia="x-none"/>
        </w:rPr>
        <w:t>WYJAŚNIENIA TREŚCI SWZ</w:t>
      </w:r>
    </w:p>
    <w:p w:rsidR="00B45948" w:rsidRPr="00B45948" w:rsidRDefault="00B45948" w:rsidP="00B45948">
      <w:pPr>
        <w:numPr>
          <w:ilvl w:val="1"/>
          <w:numId w:val="7"/>
        </w:numPr>
        <w:spacing w:after="0" w:line="360" w:lineRule="auto"/>
        <w:ind w:left="448" w:right="91" w:hanging="448"/>
        <w:jc w:val="both"/>
        <w:rPr>
          <w:rFonts w:ascii="Arial" w:eastAsia="Times New Roman" w:hAnsi="Arial" w:cs="Arial"/>
          <w:bCs/>
          <w:sz w:val="20"/>
          <w:szCs w:val="20"/>
          <w:lang w:eastAsia="x-none"/>
        </w:rPr>
      </w:pPr>
      <w:r w:rsidRPr="00B45948">
        <w:rPr>
          <w:rFonts w:ascii="Arial" w:eastAsia="Times New Roman" w:hAnsi="Arial" w:cs="Arial"/>
          <w:bCs/>
          <w:sz w:val="20"/>
          <w:szCs w:val="20"/>
          <w:lang w:eastAsia="x-none"/>
        </w:rPr>
        <w:tab/>
        <w:t>Informacje ogólne:</w:t>
      </w:r>
    </w:p>
    <w:p w:rsidR="00B45948" w:rsidRPr="00B45948" w:rsidRDefault="00B45948" w:rsidP="00B45948">
      <w:pPr>
        <w:numPr>
          <w:ilvl w:val="2"/>
          <w:numId w:val="7"/>
        </w:numPr>
        <w:spacing w:after="0" w:line="360" w:lineRule="auto"/>
        <w:ind w:left="448" w:right="91" w:hanging="306"/>
        <w:jc w:val="both"/>
        <w:rPr>
          <w:rFonts w:ascii="Arial" w:eastAsia="Times New Roman" w:hAnsi="Arial" w:cs="Arial"/>
          <w:bCs/>
          <w:sz w:val="20"/>
          <w:szCs w:val="20"/>
          <w:lang w:eastAsia="x-none"/>
        </w:rPr>
      </w:pPr>
      <w:r w:rsidRPr="00B45948">
        <w:rPr>
          <w:rFonts w:ascii="Arial" w:eastAsia="Times New Roman" w:hAnsi="Arial" w:cs="Arial"/>
          <w:bCs/>
          <w:sz w:val="20"/>
          <w:szCs w:val="20"/>
          <w:lang w:eastAsia="x-none"/>
        </w:rPr>
        <w:t xml:space="preserve"> Zamawiający wyznacza następujące osoby do kontaktu z Wykonawcami: Anna Marek, Emilia Lipka, e-mail: zamowienia@gminarybno.pl.</w:t>
      </w:r>
    </w:p>
    <w:p w:rsidR="00B45948" w:rsidRPr="00B45948" w:rsidRDefault="00B45948" w:rsidP="00B45948">
      <w:pPr>
        <w:numPr>
          <w:ilvl w:val="2"/>
          <w:numId w:val="7"/>
        </w:numPr>
        <w:spacing w:before="240" w:after="0" w:line="360" w:lineRule="auto"/>
        <w:ind w:left="448" w:right="91" w:hanging="306"/>
        <w:jc w:val="both"/>
        <w:rPr>
          <w:rFonts w:ascii="Arial" w:eastAsia="Times New Roman" w:hAnsi="Arial" w:cs="Arial"/>
          <w:bCs/>
          <w:sz w:val="20"/>
          <w:szCs w:val="20"/>
          <w:lang w:eastAsia="x-none"/>
        </w:rPr>
      </w:pPr>
      <w:r w:rsidRPr="00B45948">
        <w:rPr>
          <w:rFonts w:ascii="Arial" w:eastAsia="Times New Roman" w:hAnsi="Arial" w:cs="Arial"/>
          <w:bCs/>
          <w:sz w:val="20"/>
          <w:szCs w:val="20"/>
          <w:lang w:eastAsia="x-none"/>
        </w:rPr>
        <w:t xml:space="preserve"> 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B45948" w:rsidRPr="00B45948" w:rsidRDefault="00B45948" w:rsidP="00B45948">
      <w:pPr>
        <w:numPr>
          <w:ilvl w:val="2"/>
          <w:numId w:val="7"/>
        </w:numPr>
        <w:spacing w:after="0" w:line="360" w:lineRule="auto"/>
        <w:ind w:left="448" w:right="91" w:hanging="448"/>
        <w:jc w:val="both"/>
        <w:rPr>
          <w:rFonts w:ascii="Calibri" w:eastAsia="Times New Roman" w:hAnsi="Calibri" w:cs="Calibri"/>
          <w:bCs/>
          <w:sz w:val="20"/>
          <w:szCs w:val="20"/>
          <w:lang w:eastAsia="pl-PL"/>
        </w:rPr>
      </w:pPr>
      <w:r w:rsidRPr="00B45948">
        <w:rPr>
          <w:rFonts w:ascii="Arial" w:eastAsia="Times New Roman" w:hAnsi="Arial" w:cs="Arial"/>
          <w:bCs/>
          <w:sz w:val="20"/>
          <w:szCs w:val="20"/>
          <w:lang w:eastAsia="pl-PL"/>
        </w:rPr>
        <w:t>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 Ofertę, a także oświadczenie o jakim mowa w Rozdziale X ust. 1 SWZ składa się, pod rygorem nieważności, w formie elektronicznej lub w postaci elektronicznej opatrzonej podpisem zaufanym lub podpisem osobistym.</w:t>
      </w:r>
      <w:r w:rsidRPr="00B45948">
        <w:rPr>
          <w:rFonts w:ascii="Calibri" w:eastAsia="Times New Roman" w:hAnsi="Calibri" w:cs="Calibri"/>
          <w:bCs/>
          <w:sz w:val="20"/>
          <w:szCs w:val="20"/>
          <w:lang w:eastAsia="pl-PL"/>
        </w:rPr>
        <w:t xml:space="preserve"> </w:t>
      </w:r>
    </w:p>
    <w:p w:rsidR="00B45948" w:rsidRPr="00B45948" w:rsidRDefault="00B45948" w:rsidP="00B45948">
      <w:pPr>
        <w:numPr>
          <w:ilvl w:val="2"/>
          <w:numId w:val="7"/>
        </w:numPr>
        <w:spacing w:after="0" w:line="360" w:lineRule="auto"/>
        <w:ind w:left="448" w:right="91" w:hanging="448"/>
        <w:jc w:val="both"/>
        <w:rPr>
          <w:rFonts w:ascii="Arial" w:eastAsia="Times New Roman" w:hAnsi="Arial" w:cs="Arial"/>
          <w:bCs/>
          <w:sz w:val="20"/>
          <w:szCs w:val="20"/>
          <w:lang w:eastAsia="pl-PL"/>
        </w:rPr>
      </w:pPr>
      <w:r w:rsidRPr="00B45948">
        <w:rPr>
          <w:rFonts w:ascii="Arial" w:eastAsia="Times New Roman" w:hAnsi="Arial" w:cs="Arial"/>
          <w:bCs/>
          <w:sz w:val="20"/>
          <w:szCs w:val="20"/>
          <w:lang w:eastAsia="pl-PL"/>
        </w:rPr>
        <w:t xml:space="preserve"> Dokumenty elektroniczne, składane przez Wykonawcę za pośrednictwem „Formularza do komunikacji”  jako załączniki. Zamawiający dopuszcza również możliwość składania dokumentów elektronicznych za pomocą poczty elektronicznej na adres e-mail: zamowienia@gminarybno.pl.  Sposób sporządzania dokumentów elektronicznych musi być zgodny z wymaganiami określonymi w rozporządzeniu Prezesa Rady Ministrów z dnia 30.12.2020 r. w sprawie sposobu sporządzania i przekazywania informacji oraz wymagań technicznych dla dokumentów elektronicznych oraz środków komunikacji elektronicznej w postępowaniu o udzielenie zamówienia publicznego lub w konkursie (Dz. U. z 2020 r. poz. 2452) oraz rozporządzeniu Ministra Rozwoju, Pracy i Technologii z dnia 23.12.2020 r. w sprawie podmiotowych środków dowodowych oraz innych dokumentów lub oświadczeń , jakich może żądać Zamawiający od Wykonawcy (Dz. U. z 2020 r. poz. 2415). </w:t>
      </w:r>
    </w:p>
    <w:p w:rsidR="00B45948" w:rsidRPr="00B45948" w:rsidRDefault="00B45948" w:rsidP="00B45948">
      <w:pPr>
        <w:numPr>
          <w:ilvl w:val="2"/>
          <w:numId w:val="7"/>
        </w:numPr>
        <w:spacing w:after="0" w:line="360" w:lineRule="auto"/>
        <w:ind w:left="448" w:right="91" w:hanging="448"/>
        <w:jc w:val="both"/>
        <w:rPr>
          <w:rFonts w:ascii="Arial" w:eastAsia="Times New Roman" w:hAnsi="Arial" w:cs="Arial"/>
          <w:bCs/>
          <w:color w:val="FF0000"/>
          <w:sz w:val="20"/>
          <w:szCs w:val="20"/>
          <w:lang w:eastAsia="pl-PL"/>
        </w:rPr>
      </w:pPr>
      <w:r w:rsidRPr="00B45948">
        <w:rPr>
          <w:rFonts w:ascii="Arial" w:eastAsia="Times New Roman" w:hAnsi="Arial" w:cs="Arial"/>
          <w:sz w:val="20"/>
          <w:szCs w:val="20"/>
          <w:lang w:eastAsia="pl-PL"/>
        </w:rPr>
        <w:t>W postępowaniu o udzielenie zamówienia komunikacja między Zamawiającym a Wykonawcami odbywa się przy użyciu portalu e-zamówienia, który dostępny jest pod adresem: https://ezamowienia.gov.pl./, ePUAPu, dostępnego pod adresem:https://epuap.gov.pl/wps/portal</w:t>
      </w:r>
      <w:r w:rsidRPr="00B45948">
        <w:rPr>
          <w:rFonts w:ascii="Arial" w:eastAsia="Times New Roman" w:hAnsi="Arial" w:cs="Arial"/>
          <w:color w:val="FF0000"/>
          <w:sz w:val="20"/>
          <w:szCs w:val="20"/>
          <w:lang w:eastAsia="pl-PL"/>
        </w:rPr>
        <w:t xml:space="preserve"> </w:t>
      </w:r>
      <w:r w:rsidRPr="00B45948">
        <w:rPr>
          <w:rFonts w:ascii="Arial" w:eastAsia="Times New Roman" w:hAnsi="Arial" w:cs="Arial"/>
          <w:sz w:val="20"/>
          <w:szCs w:val="20"/>
          <w:lang w:eastAsia="pl-PL"/>
        </w:rPr>
        <w:t>oraz poczty elektronicznej</w:t>
      </w:r>
      <w:r w:rsidRPr="00B45948">
        <w:rPr>
          <w:rFonts w:ascii="Arial" w:eastAsia="Times New Roman" w:hAnsi="Arial" w:cs="Arial"/>
          <w:color w:val="FF0000"/>
          <w:sz w:val="20"/>
          <w:szCs w:val="20"/>
          <w:lang w:eastAsia="pl-PL"/>
        </w:rPr>
        <w:t>.</w:t>
      </w:r>
    </w:p>
    <w:p w:rsidR="00B45948" w:rsidRPr="00B45948" w:rsidRDefault="00B45948" w:rsidP="00B45948">
      <w:pPr>
        <w:numPr>
          <w:ilvl w:val="2"/>
          <w:numId w:val="7"/>
        </w:numPr>
        <w:spacing w:after="0" w:line="360" w:lineRule="auto"/>
        <w:ind w:left="448" w:right="91" w:hanging="448"/>
        <w:jc w:val="both"/>
        <w:rPr>
          <w:rFonts w:ascii="Arial" w:eastAsia="Times New Roman" w:hAnsi="Arial" w:cs="Arial"/>
          <w:bCs/>
          <w:sz w:val="20"/>
          <w:szCs w:val="20"/>
          <w:lang w:eastAsia="pl-PL"/>
        </w:rPr>
      </w:pPr>
      <w:r w:rsidRPr="00B45948">
        <w:rPr>
          <w:rFonts w:ascii="Arial" w:eastAsia="Calibri" w:hAnsi="Arial" w:cs="Arial"/>
          <w:sz w:val="20"/>
          <w:szCs w:val="20"/>
          <w:lang w:eastAsia="pl-PL"/>
        </w:rPr>
        <w:t xml:space="preserve"> </w:t>
      </w:r>
      <w:r w:rsidRPr="00B45948">
        <w:rPr>
          <w:rFonts w:ascii="Arial" w:eastAsia="Times New Roman" w:hAnsi="Arial" w:cs="Arial"/>
          <w:sz w:val="20"/>
          <w:szCs w:val="20"/>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B45948" w:rsidRPr="00B45948" w:rsidRDefault="00B45948" w:rsidP="00B45948">
      <w:pPr>
        <w:numPr>
          <w:ilvl w:val="2"/>
          <w:numId w:val="7"/>
        </w:numPr>
        <w:spacing w:after="0" w:line="360" w:lineRule="auto"/>
        <w:ind w:left="426" w:right="91" w:hanging="426"/>
        <w:jc w:val="both"/>
        <w:rPr>
          <w:rFonts w:ascii="Arial" w:eastAsia="Times New Roman" w:hAnsi="Arial" w:cs="Arial"/>
          <w:bCs/>
          <w:sz w:val="20"/>
          <w:szCs w:val="20"/>
          <w:lang w:eastAsia="pl-PL"/>
        </w:rPr>
      </w:pPr>
      <w:r w:rsidRPr="00B45948">
        <w:rPr>
          <w:rFonts w:ascii="Arial" w:eastAsia="Times New Roman" w:hAnsi="Arial" w:cs="Arial"/>
          <w:sz w:val="20"/>
          <w:szCs w:val="20"/>
          <w:lang w:eastAsia="pl-PL"/>
        </w:rPr>
        <w:t>Przeglądanie i pobieranie publicznej treści dokumentacji postępowania nie wymaga posiadania konta na Platformie e-Zamówienia ani logowania.</w:t>
      </w:r>
    </w:p>
    <w:p w:rsidR="00B45948" w:rsidRPr="00B45948" w:rsidRDefault="00B45948" w:rsidP="00B45948">
      <w:pPr>
        <w:numPr>
          <w:ilvl w:val="2"/>
          <w:numId w:val="7"/>
        </w:numPr>
        <w:spacing w:after="0" w:line="360" w:lineRule="auto"/>
        <w:ind w:left="448" w:right="91" w:hanging="448"/>
        <w:jc w:val="both"/>
        <w:rPr>
          <w:rFonts w:ascii="Arial" w:eastAsia="Times New Roman" w:hAnsi="Arial" w:cs="Arial"/>
          <w:bCs/>
          <w:sz w:val="20"/>
          <w:szCs w:val="20"/>
          <w:lang w:eastAsia="pl-PL"/>
        </w:rPr>
      </w:pPr>
      <w:r w:rsidRPr="00B45948">
        <w:rPr>
          <w:rFonts w:ascii="Arial" w:eastAsia="Times New Roman" w:hAnsi="Arial" w:cs="Arial"/>
          <w:sz w:val="20"/>
          <w:szCs w:val="20"/>
          <w:lang w:eastAsia="pl-PL"/>
        </w:rPr>
        <w:t>Wymagania techniczne i organizacyjne wysyłania i odbierania dokumentów elektronicznych, elektronicznych kopii dokumentów i oświadczeń oraz informacji przekazywanych przy ich użyciu opisane zostały w Regulaminie korzystania z systemu portalu e-zamówienia oraz Warunkach</w:t>
      </w:r>
      <w:r w:rsidRPr="00B45948">
        <w:rPr>
          <w:rFonts w:ascii="Arial" w:eastAsia="Times New Roman" w:hAnsi="Arial" w:cs="Arial"/>
          <w:color w:val="FF0000"/>
          <w:sz w:val="20"/>
          <w:szCs w:val="20"/>
          <w:lang w:eastAsia="pl-PL"/>
        </w:rPr>
        <w:t xml:space="preserve"> </w:t>
      </w:r>
      <w:r w:rsidRPr="00B45948">
        <w:rPr>
          <w:rFonts w:ascii="Arial" w:eastAsia="Times New Roman" w:hAnsi="Arial" w:cs="Arial"/>
          <w:sz w:val="20"/>
          <w:szCs w:val="20"/>
          <w:lang w:eastAsia="pl-PL"/>
        </w:rPr>
        <w:t>korzystania z elektronicznej platformy usług administracji publicznej (ePUAP).</w:t>
      </w:r>
    </w:p>
    <w:p w:rsidR="00B45948" w:rsidRPr="00B45948" w:rsidRDefault="00B45948" w:rsidP="00B45948">
      <w:pPr>
        <w:numPr>
          <w:ilvl w:val="2"/>
          <w:numId w:val="7"/>
        </w:numPr>
        <w:spacing w:after="0" w:line="360" w:lineRule="auto"/>
        <w:ind w:left="448" w:right="91" w:hanging="448"/>
        <w:jc w:val="both"/>
        <w:rPr>
          <w:rFonts w:ascii="Arial" w:eastAsia="Times New Roman" w:hAnsi="Arial" w:cs="Arial"/>
          <w:bCs/>
          <w:sz w:val="20"/>
          <w:szCs w:val="20"/>
          <w:lang w:eastAsia="pl-PL"/>
        </w:rPr>
      </w:pPr>
      <w:r w:rsidRPr="00B45948">
        <w:rPr>
          <w:rFonts w:ascii="Arial" w:eastAsia="Calibri" w:hAnsi="Arial" w:cs="Arial"/>
          <w:sz w:val="20"/>
          <w:szCs w:val="20"/>
          <w:lang w:eastAsia="pl-PL"/>
        </w:rPr>
        <w:t>Wykonawca przystępując do niniejszego postępowania o udzielenie zamówienia publicznego, akceptuje warunki korzystania z</w:t>
      </w:r>
      <w:r w:rsidRPr="00B45948">
        <w:rPr>
          <w:rFonts w:ascii="Times New Roman" w:eastAsia="Times New Roman" w:hAnsi="Times New Roman" w:cs="Times New Roman"/>
          <w:sz w:val="24"/>
          <w:szCs w:val="24"/>
          <w:lang w:eastAsia="pl-PL"/>
        </w:rPr>
        <w:t xml:space="preserve"> </w:t>
      </w:r>
      <w:r w:rsidRPr="00B45948">
        <w:rPr>
          <w:rFonts w:ascii="Arial" w:eastAsia="Calibri" w:hAnsi="Arial" w:cs="Arial"/>
          <w:sz w:val="20"/>
          <w:szCs w:val="20"/>
          <w:lang w:eastAsia="pl-PL"/>
        </w:rPr>
        <w:t>portalu e-zamówienia, określone w Regulaminie</w:t>
      </w:r>
      <w:r w:rsidRPr="00B45948">
        <w:rPr>
          <w:rFonts w:ascii="Times New Roman" w:eastAsia="Times New Roman" w:hAnsi="Times New Roman" w:cs="Times New Roman"/>
          <w:sz w:val="24"/>
          <w:szCs w:val="24"/>
          <w:lang w:eastAsia="pl-PL"/>
        </w:rPr>
        <w:t xml:space="preserve"> </w:t>
      </w:r>
      <w:r w:rsidRPr="00B45948">
        <w:rPr>
          <w:rFonts w:ascii="Arial" w:eastAsia="Calibri" w:hAnsi="Arial" w:cs="Arial"/>
          <w:sz w:val="20"/>
          <w:szCs w:val="20"/>
          <w:lang w:eastAsia="pl-PL"/>
        </w:rPr>
        <w:t>portalu e-zamówienia oraz zobowiązuje się korzystając z</w:t>
      </w:r>
      <w:r w:rsidRPr="00B45948">
        <w:rPr>
          <w:rFonts w:ascii="Times New Roman" w:eastAsia="Times New Roman" w:hAnsi="Times New Roman" w:cs="Times New Roman"/>
          <w:sz w:val="24"/>
          <w:szCs w:val="24"/>
          <w:lang w:eastAsia="pl-PL"/>
        </w:rPr>
        <w:t xml:space="preserve"> </w:t>
      </w:r>
      <w:r w:rsidRPr="00B45948">
        <w:rPr>
          <w:rFonts w:ascii="Arial" w:eastAsia="Calibri" w:hAnsi="Arial" w:cs="Arial"/>
          <w:sz w:val="20"/>
          <w:szCs w:val="20"/>
          <w:lang w:eastAsia="pl-PL"/>
        </w:rPr>
        <w:t>portalu e-zamówienia przestrzegać postanowień tego regulaminu.</w:t>
      </w:r>
    </w:p>
    <w:p w:rsidR="00B45948" w:rsidRPr="00B45948" w:rsidRDefault="00B45948" w:rsidP="00B45948">
      <w:pPr>
        <w:numPr>
          <w:ilvl w:val="2"/>
          <w:numId w:val="7"/>
        </w:numPr>
        <w:spacing w:after="0" w:line="360" w:lineRule="auto"/>
        <w:ind w:left="448" w:right="91" w:hanging="448"/>
        <w:jc w:val="both"/>
        <w:rPr>
          <w:rFonts w:ascii="Arial" w:eastAsia="Times New Roman" w:hAnsi="Arial" w:cs="Arial"/>
          <w:bCs/>
          <w:sz w:val="20"/>
          <w:szCs w:val="20"/>
          <w:lang w:eastAsia="pl-PL"/>
        </w:rPr>
      </w:pPr>
      <w:r w:rsidRPr="00B45948">
        <w:rPr>
          <w:rFonts w:ascii="Arial" w:eastAsia="Calibri" w:hAnsi="Arial" w:cs="Arial"/>
          <w:sz w:val="20"/>
          <w:szCs w:val="20"/>
          <w:lang w:eastAsia="pl-PL"/>
        </w:rPr>
        <w:t>Maksymalny rozmiar wszystkich plików przesyłanych za pośrednictwem dedykowanych formularzy do: złożenia, zmiany i wycofania oferty oraz do komunikacji wynosi 250 MB.</w:t>
      </w:r>
    </w:p>
    <w:p w:rsidR="00B45948" w:rsidRPr="00B45948" w:rsidRDefault="00B45948" w:rsidP="00B45948">
      <w:pPr>
        <w:numPr>
          <w:ilvl w:val="2"/>
          <w:numId w:val="7"/>
        </w:numPr>
        <w:spacing w:after="0" w:line="360" w:lineRule="auto"/>
        <w:ind w:left="448" w:right="91" w:hanging="448"/>
        <w:jc w:val="both"/>
        <w:rPr>
          <w:rFonts w:ascii="Arial" w:eastAsia="Times New Roman" w:hAnsi="Arial" w:cs="Arial"/>
          <w:bCs/>
          <w:sz w:val="20"/>
          <w:szCs w:val="20"/>
          <w:lang w:eastAsia="pl-PL"/>
        </w:rPr>
      </w:pPr>
      <w:r w:rsidRPr="00B45948">
        <w:rPr>
          <w:rFonts w:ascii="Arial" w:eastAsia="Times New Roman" w:hAnsi="Arial" w:cs="Arial"/>
          <w:sz w:val="20"/>
          <w:szCs w:val="20"/>
          <w:lang w:eastAsia="pl-PL"/>
        </w:rPr>
        <w:t>Za datę przekazania oferty, wniosków, zawiadomień, dokumentów elektronicznych, oświadczeń lub elektronicznych kopii dokumentów lub oświadczeń oraz innych informacji przyjmuje się datę ich przekazania na e-zamówienia, ePUAP, pocztę elektroniczną.</w:t>
      </w:r>
    </w:p>
    <w:p w:rsidR="00B45948" w:rsidRPr="00B45948" w:rsidRDefault="00B45948" w:rsidP="00B45948">
      <w:pPr>
        <w:numPr>
          <w:ilvl w:val="1"/>
          <w:numId w:val="7"/>
        </w:numPr>
        <w:spacing w:after="0" w:line="360" w:lineRule="auto"/>
        <w:ind w:left="448" w:right="91" w:hanging="448"/>
        <w:jc w:val="both"/>
        <w:rPr>
          <w:rFonts w:ascii="Arial" w:eastAsia="Times New Roman" w:hAnsi="Arial" w:cs="Arial"/>
          <w:sz w:val="20"/>
          <w:szCs w:val="20"/>
          <w:lang w:eastAsia="x-none"/>
        </w:rPr>
      </w:pPr>
      <w:r w:rsidRPr="00B45948">
        <w:rPr>
          <w:rFonts w:ascii="Arial" w:eastAsia="Calibri" w:hAnsi="Arial" w:cs="Arial"/>
          <w:sz w:val="20"/>
          <w:szCs w:val="20"/>
          <w:lang w:eastAsia="x-none"/>
        </w:rPr>
        <w:t>Złożenie oferty/ wniosku o dopuszczenie do udziału w postępowaniu</w:t>
      </w:r>
    </w:p>
    <w:p w:rsidR="00B45948" w:rsidRPr="00B45948" w:rsidRDefault="00B45948" w:rsidP="00B45948">
      <w:pPr>
        <w:numPr>
          <w:ilvl w:val="0"/>
          <w:numId w:val="30"/>
        </w:numPr>
        <w:spacing w:after="0" w:line="360" w:lineRule="auto"/>
        <w:ind w:right="91"/>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Wykonawca składa ofertę/wniosek o dopuszczenie do udziału w postępowaniu, dalej „wniosek” za pośrednictwem https://ezamowienia.gov.pl. </w:t>
      </w:r>
    </w:p>
    <w:p w:rsidR="00B45948" w:rsidRPr="00B45948" w:rsidRDefault="00B45948" w:rsidP="00B45948">
      <w:pPr>
        <w:numPr>
          <w:ilvl w:val="0"/>
          <w:numId w:val="30"/>
        </w:numPr>
        <w:spacing w:after="0" w:line="360" w:lineRule="auto"/>
        <w:ind w:right="91"/>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Ofertę/wniosek należy sporządzić w języku polskim. </w:t>
      </w:r>
    </w:p>
    <w:p w:rsidR="00B45948" w:rsidRPr="00B45948" w:rsidRDefault="00B45948" w:rsidP="00B45948">
      <w:pPr>
        <w:numPr>
          <w:ilvl w:val="0"/>
          <w:numId w:val="30"/>
        </w:numPr>
        <w:spacing w:after="0" w:line="360" w:lineRule="auto"/>
        <w:ind w:right="91"/>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Ofertę/wniosek o dopuszczenie do udziału w postępowaniu składa się, pod rygorem nieważności, w formie elektronicznej. składa się, pod rygorem nieważności, w formie elektronicznej lub w postaci elektronicznej opatrzonej podpisem zaufanym lub podpisem osobistym. </w:t>
      </w:r>
    </w:p>
    <w:p w:rsidR="00B45948" w:rsidRPr="00B45948" w:rsidRDefault="00B45948" w:rsidP="00B45948">
      <w:pPr>
        <w:numPr>
          <w:ilvl w:val="0"/>
          <w:numId w:val="30"/>
        </w:numPr>
        <w:spacing w:after="0" w:line="360" w:lineRule="auto"/>
        <w:ind w:right="91"/>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Sposób złożenia oferty/wniosku, w tym zaszyfrowania oferty opisany został w „Regulaminie”, dostępnym na stronie: https://ezamowienia.gov.pl. </w:t>
      </w:r>
    </w:p>
    <w:p w:rsidR="00B45948" w:rsidRPr="00B45948" w:rsidRDefault="00B45948" w:rsidP="00B45948">
      <w:pPr>
        <w:numPr>
          <w:ilvl w:val="0"/>
          <w:numId w:val="30"/>
        </w:numPr>
        <w:spacing w:after="0" w:line="360" w:lineRule="auto"/>
        <w:ind w:right="91"/>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BE14EC">
        <w:rPr>
          <w:rFonts w:ascii="Arial" w:eastAsia="Times New Roman" w:hAnsi="Arial" w:cs="Arial"/>
          <w:sz w:val="20"/>
          <w:szCs w:val="20"/>
          <w:lang w:eastAsia="x-none"/>
        </w:rPr>
        <w:t>2</w:t>
      </w:r>
      <w:r w:rsidRPr="00B45948">
        <w:rPr>
          <w:rFonts w:ascii="Arial" w:eastAsia="Times New Roman" w:hAnsi="Arial" w:cs="Arial"/>
          <w:sz w:val="20"/>
          <w:szCs w:val="20"/>
          <w:lang w:eastAsia="x-none"/>
        </w:rPr>
        <w:t xml:space="preserve"> r. poz. </w:t>
      </w:r>
      <w:r w:rsidR="00BE14EC">
        <w:rPr>
          <w:rFonts w:ascii="Arial" w:eastAsia="Times New Roman" w:hAnsi="Arial" w:cs="Arial"/>
          <w:sz w:val="20"/>
          <w:szCs w:val="20"/>
          <w:lang w:eastAsia="x-none"/>
        </w:rPr>
        <w:t>1233</w:t>
      </w:r>
      <w:r w:rsidRPr="00B45948">
        <w:rPr>
          <w:rFonts w:ascii="Arial" w:eastAsia="Times New Roman" w:hAnsi="Arial" w:cs="Arial"/>
          <w:sz w:val="20"/>
          <w:szCs w:val="20"/>
          <w:lang w:eastAsia="x-none"/>
        </w:rPr>
        <w:t>),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B45948" w:rsidRPr="00B45948" w:rsidRDefault="00B45948" w:rsidP="00B45948">
      <w:pPr>
        <w:numPr>
          <w:ilvl w:val="0"/>
          <w:numId w:val="30"/>
        </w:numPr>
        <w:spacing w:after="0" w:line="360" w:lineRule="auto"/>
        <w:ind w:right="91"/>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Do oferty/wniosku należy dołączyć oświadczenie o niepodleganiu wykluczeniu, spełnianiu warunków udziału w postępowaniu lub kryteriów selekcji, w formie elektronicznej lub w postaci elektronicznej opatrzonej podpisem zaufanym lub podpisem osobistym, a następnie zaszyfrować wraz z plikami stanowiącymi ofertę.</w:t>
      </w:r>
    </w:p>
    <w:p w:rsidR="00B45948" w:rsidRPr="00B45948" w:rsidRDefault="00B45948" w:rsidP="00B45948">
      <w:pPr>
        <w:numPr>
          <w:ilvl w:val="0"/>
          <w:numId w:val="30"/>
        </w:numPr>
        <w:spacing w:after="0" w:line="360" w:lineRule="auto"/>
        <w:ind w:right="91"/>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Oferta może być złożona tylko do upływu terminu składania ofert. </w:t>
      </w:r>
    </w:p>
    <w:p w:rsidR="00B45948" w:rsidRPr="00B45948" w:rsidRDefault="00B45948" w:rsidP="00B45948">
      <w:pPr>
        <w:numPr>
          <w:ilvl w:val="0"/>
          <w:numId w:val="30"/>
        </w:numPr>
        <w:spacing w:after="0" w:line="360" w:lineRule="auto"/>
        <w:ind w:right="91"/>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Wykonawca, za pośrednictwem https://ezamowienia.gov.pl może przed upływem terminu do składania ofert zmienić lub wycofać ofertę.</w:t>
      </w:r>
    </w:p>
    <w:p w:rsidR="00B45948" w:rsidRPr="00B45948" w:rsidRDefault="00B45948" w:rsidP="00B45948">
      <w:pPr>
        <w:numPr>
          <w:ilvl w:val="0"/>
          <w:numId w:val="30"/>
        </w:numPr>
        <w:spacing w:after="0" w:line="360" w:lineRule="auto"/>
        <w:ind w:right="91"/>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Wykonawca po upływie terminu do składania ofert nie może skutecznie dokonać zmiany ani wycofać złożonej oferty.</w:t>
      </w:r>
    </w:p>
    <w:p w:rsidR="00B45948" w:rsidRPr="00B45948" w:rsidRDefault="00B45948" w:rsidP="00B45948">
      <w:pPr>
        <w:numPr>
          <w:ilvl w:val="1"/>
          <w:numId w:val="7"/>
        </w:numPr>
        <w:spacing w:after="0" w:line="360" w:lineRule="auto"/>
        <w:ind w:left="448" w:right="91" w:hanging="448"/>
        <w:jc w:val="both"/>
        <w:rPr>
          <w:rFonts w:ascii="Arial" w:eastAsia="Times New Roman" w:hAnsi="Arial" w:cs="Arial"/>
          <w:sz w:val="20"/>
          <w:szCs w:val="20"/>
          <w:lang w:eastAsia="x-none"/>
        </w:rPr>
      </w:pPr>
      <w:r w:rsidRPr="00B45948">
        <w:rPr>
          <w:rFonts w:ascii="Arial" w:eastAsia="Calibri" w:hAnsi="Arial" w:cs="Arial"/>
          <w:sz w:val="20"/>
          <w:szCs w:val="20"/>
          <w:lang w:eastAsia="x-none"/>
        </w:rPr>
        <w:t>Sposób komunikowania się Zamawiającego z Wykonawcami (nie dotyczy składania ofert i wniosków):</w:t>
      </w:r>
    </w:p>
    <w:p w:rsidR="00B45948" w:rsidRPr="00B45948" w:rsidRDefault="00B45948" w:rsidP="00B45948">
      <w:pPr>
        <w:numPr>
          <w:ilvl w:val="0"/>
          <w:numId w:val="31"/>
        </w:numPr>
        <w:spacing w:after="0" w:line="360" w:lineRule="auto"/>
        <w:ind w:left="709" w:right="91" w:hanging="283"/>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W postępowaniu o udzielenie zamówienia komunikacja pomiędzy Zamawiającym a Wykonawcami w szczególności składanie oświadczeń, wniosków (innych niż wskazanych w pkt II), zawiadomień oraz przekazywanie informacji odbywa się elektronicznie za </w:t>
      </w:r>
    </w:p>
    <w:p w:rsidR="00B45948" w:rsidRPr="00B45948" w:rsidRDefault="00B45948" w:rsidP="00B45948">
      <w:pPr>
        <w:numPr>
          <w:ilvl w:val="0"/>
          <w:numId w:val="31"/>
        </w:numPr>
        <w:spacing w:after="0" w:line="360" w:lineRule="auto"/>
        <w:ind w:left="709" w:right="91" w:hanging="283"/>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pośrednictwem dedykowanego formularza: „Formularz do komunikacji” dostępnego na e-zamówienia lub ePUAP. We wszelkiej korespondencji związanej z niniejszym postępowaniem Zamawiający i Wykonawcy posługują się numerem ogłoszenia (BZP). </w:t>
      </w:r>
    </w:p>
    <w:p w:rsidR="00B45948" w:rsidRPr="00B45948" w:rsidRDefault="00B45948" w:rsidP="00B45948">
      <w:pPr>
        <w:numPr>
          <w:ilvl w:val="0"/>
          <w:numId w:val="31"/>
        </w:numPr>
        <w:spacing w:after="0" w:line="360" w:lineRule="auto"/>
        <w:ind w:left="709" w:right="91" w:hanging="283"/>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Zamawiający może również komunikować się z Wykonawcami za pomocą poczty elektronicznej, email: </w:t>
      </w:r>
      <w:hyperlink r:id="rId16" w:history="1">
        <w:r w:rsidRPr="00B45948">
          <w:rPr>
            <w:rFonts w:ascii="Arial" w:eastAsia="Times New Roman" w:hAnsi="Arial" w:cs="Arial"/>
            <w:sz w:val="20"/>
            <w:szCs w:val="20"/>
            <w:u w:val="single"/>
            <w:lang w:eastAsia="x-none"/>
          </w:rPr>
          <w:t>zamowienia@gminarybno.pl</w:t>
        </w:r>
      </w:hyperlink>
      <w:r w:rsidRPr="00B45948">
        <w:rPr>
          <w:rFonts w:ascii="Arial" w:eastAsia="Times New Roman" w:hAnsi="Arial" w:cs="Arial"/>
          <w:sz w:val="20"/>
          <w:szCs w:val="20"/>
          <w:lang w:eastAsia="x-none"/>
        </w:rPr>
        <w:t xml:space="preserve"> </w:t>
      </w:r>
    </w:p>
    <w:p w:rsidR="00B45948" w:rsidRPr="00B45948" w:rsidRDefault="00B45948" w:rsidP="00B45948">
      <w:pPr>
        <w:numPr>
          <w:ilvl w:val="0"/>
          <w:numId w:val="31"/>
        </w:numPr>
        <w:spacing w:after="0" w:line="360" w:lineRule="auto"/>
        <w:ind w:left="709" w:right="91" w:hanging="283"/>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Dokumenty elektroniczne, składane są przez Wykonawcę za pośrednictwem „Formularza do komunikacji” jako załączniki. Zamawiający dopuszcza również możliwość składania dokumentów elektronicznych za pomocą poczty elektronicznej.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B45948" w:rsidRPr="00B45948" w:rsidRDefault="00B45948" w:rsidP="00B45948">
      <w:pPr>
        <w:numPr>
          <w:ilvl w:val="0"/>
          <w:numId w:val="31"/>
        </w:numPr>
        <w:spacing w:after="0" w:line="360" w:lineRule="auto"/>
        <w:ind w:left="709" w:right="91" w:hanging="283"/>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w:t>
      </w:r>
      <w:r w:rsidRPr="00B45948">
        <w:rPr>
          <w:rFonts w:ascii="Arial" w:eastAsia="Calibri" w:hAnsi="Arial" w:cs="Arial"/>
          <w:sz w:val="20"/>
          <w:szCs w:val="20"/>
          <w:lang w:eastAsia="x-none"/>
        </w:rPr>
        <w:t>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odwzorowań dokumentów za pomocą poczty elektronicznej, na adres email: zamowienia</w:t>
      </w:r>
      <w:hyperlink r:id="rId17" w:history="1">
        <w:r w:rsidRPr="00B45948">
          <w:rPr>
            <w:rFonts w:ascii="Arial" w:eastAsia="Times New Roman" w:hAnsi="Arial" w:cs="Arial"/>
            <w:sz w:val="20"/>
            <w:szCs w:val="20"/>
            <w:lang w:eastAsia="x-none"/>
          </w:rPr>
          <w:t>@gminarybno.pl</w:t>
        </w:r>
      </w:hyperlink>
    </w:p>
    <w:p w:rsidR="00B45948" w:rsidRPr="00B45948" w:rsidRDefault="00B45948" w:rsidP="00B45948">
      <w:pPr>
        <w:numPr>
          <w:ilvl w:val="0"/>
          <w:numId w:val="31"/>
        </w:numPr>
        <w:spacing w:after="0" w:line="360" w:lineRule="auto"/>
        <w:ind w:left="567" w:right="91"/>
        <w:rPr>
          <w:rFonts w:ascii="Arial" w:eastAsia="Times New Roman" w:hAnsi="Arial" w:cs="Arial"/>
          <w:sz w:val="20"/>
          <w:szCs w:val="20"/>
          <w:lang w:eastAsia="x-none"/>
        </w:rPr>
      </w:pPr>
      <w:r w:rsidRPr="00B45948">
        <w:rPr>
          <w:rFonts w:ascii="Arial" w:eastAsia="Calibri" w:hAnsi="Arial" w:cs="Arial"/>
          <w:sz w:val="20"/>
          <w:szCs w:val="20"/>
          <w:lang w:eastAsia="x-none"/>
        </w:rPr>
        <w:t xml:space="preserve"> Zamawiający nie przewiduje sposobu komunikowania się z Wykonawcami w inny sposób niż przy użyciu środków komunikacji elektronicznej, wskazanych w SWZ.</w:t>
      </w:r>
    </w:p>
    <w:p w:rsidR="00B45948" w:rsidRPr="00B45948" w:rsidRDefault="00B45948" w:rsidP="00B45948">
      <w:pPr>
        <w:numPr>
          <w:ilvl w:val="0"/>
          <w:numId w:val="31"/>
        </w:numPr>
        <w:spacing w:after="0" w:line="360" w:lineRule="auto"/>
        <w:ind w:left="709" w:right="91" w:hanging="283"/>
        <w:jc w:val="both"/>
        <w:rPr>
          <w:rFonts w:ascii="Arial" w:eastAsia="Times New Roman" w:hAnsi="Arial" w:cs="Arial"/>
          <w:sz w:val="20"/>
          <w:szCs w:val="20"/>
          <w:lang w:eastAsia="x-none"/>
        </w:rPr>
      </w:pPr>
      <w:r w:rsidRPr="00B45948">
        <w:rPr>
          <w:rFonts w:ascii="Arial" w:eastAsia="Calibri" w:hAnsi="Arial" w:cs="Arial"/>
          <w:sz w:val="20"/>
          <w:szCs w:val="20"/>
          <w:lang w:eastAsia="x-none"/>
        </w:rPr>
        <w:t xml:space="preserve"> </w:t>
      </w:r>
      <w:r w:rsidRPr="00B45948">
        <w:rPr>
          <w:rFonts w:ascii="Arial" w:eastAsia="Times New Roman" w:hAnsi="Arial" w:cs="Arial"/>
          <w:sz w:val="20"/>
          <w:szCs w:val="20"/>
          <w:lang w:eastAsia="x-none"/>
        </w:rPr>
        <w:t>Wykonawca może zwrócić się do zamawiającego z wnioskiem o wyjaśnienie treści SWZ.</w:t>
      </w:r>
    </w:p>
    <w:p w:rsidR="00B45948" w:rsidRPr="00B45948" w:rsidRDefault="00B45948" w:rsidP="00B45948">
      <w:pPr>
        <w:numPr>
          <w:ilvl w:val="0"/>
          <w:numId w:val="31"/>
        </w:numPr>
        <w:spacing w:after="0" w:line="360" w:lineRule="auto"/>
        <w:ind w:left="709" w:right="91" w:hanging="283"/>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B45948" w:rsidRPr="00B45948" w:rsidRDefault="00B45948" w:rsidP="00B45948">
      <w:pPr>
        <w:numPr>
          <w:ilvl w:val="0"/>
          <w:numId w:val="31"/>
        </w:numPr>
        <w:spacing w:after="0" w:line="360" w:lineRule="auto"/>
        <w:ind w:left="709" w:right="91" w:hanging="283"/>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 Jeżeli zamawiający nie udzieli wyjaśnień w terminie, o którym mowa w pkt. 7,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7, zamawiający nie ma obowiązku udzielania wyjaśnień SWZ oraz obowiązku przedłużenia terminu składania ofert.</w:t>
      </w:r>
    </w:p>
    <w:p w:rsidR="00B45948" w:rsidRPr="00B45948" w:rsidRDefault="00B45948" w:rsidP="00B45948">
      <w:pPr>
        <w:numPr>
          <w:ilvl w:val="0"/>
          <w:numId w:val="31"/>
        </w:numPr>
        <w:spacing w:after="0" w:line="360" w:lineRule="auto"/>
        <w:ind w:left="993" w:right="91" w:hanging="567"/>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Przedłużenie terminu składania ofert, o których mowa w pkt. 8, nie wpływa na bieg terminu składania wniosku o wyjaśnienie treści SWZ.</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bCs/>
          <w:sz w:val="20"/>
          <w:szCs w:val="20"/>
          <w:lang w:val="x-none" w:eastAsia="x-none"/>
        </w:rPr>
      </w:pPr>
      <w:bookmarkStart w:id="5" w:name="bookmark12"/>
      <w:r w:rsidRPr="00B45948">
        <w:rPr>
          <w:rFonts w:ascii="Arial" w:eastAsia="Verdana" w:hAnsi="Arial" w:cs="Arial"/>
          <w:b/>
          <w:bCs/>
          <w:sz w:val="20"/>
          <w:szCs w:val="20"/>
          <w:lang w:val="x-none" w:eastAsia="x-none"/>
        </w:rPr>
        <w:t>OPIS SPOSOBU PRZYGOTOWANIA OFER</w:t>
      </w:r>
      <w:bookmarkEnd w:id="5"/>
      <w:r w:rsidRPr="00B45948">
        <w:rPr>
          <w:rFonts w:ascii="Arial" w:eastAsia="Verdana" w:hAnsi="Arial" w:cs="Arial"/>
          <w:b/>
          <w:bCs/>
          <w:sz w:val="20"/>
          <w:szCs w:val="20"/>
          <w:lang w:val="x-none" w:eastAsia="x-none"/>
        </w:rPr>
        <w:t>T ORAZ WYMAGANIA FORMALNE DOTYCZĄCE SKŁADANYCH OŚWIADCZEŃ I DOKUMENTÓW</w:t>
      </w:r>
    </w:p>
    <w:p w:rsidR="00B45948" w:rsidRPr="00B45948" w:rsidRDefault="00B45948" w:rsidP="00B45948">
      <w:pPr>
        <w:numPr>
          <w:ilvl w:val="0"/>
          <w:numId w:val="8"/>
        </w:numPr>
        <w:spacing w:before="240" w:after="0" w:line="360" w:lineRule="auto"/>
        <w:ind w:left="426" w:hanging="426"/>
        <w:jc w:val="both"/>
        <w:rPr>
          <w:rFonts w:ascii="Arial" w:eastAsia="Verdana" w:hAnsi="Arial" w:cs="Arial"/>
          <w:sz w:val="20"/>
          <w:szCs w:val="20"/>
          <w:lang w:eastAsia="x-none"/>
        </w:rPr>
      </w:pPr>
      <w:r w:rsidRPr="00B45948">
        <w:rPr>
          <w:rFonts w:ascii="Arial" w:eastAsia="Verdana" w:hAnsi="Arial" w:cs="Arial"/>
          <w:sz w:val="20"/>
          <w:szCs w:val="20"/>
          <w:lang w:eastAsia="x-none"/>
        </w:rPr>
        <w:t>Wykonawca może złożyć tylko jedną ofertę.</w:t>
      </w:r>
    </w:p>
    <w:p w:rsidR="00B45948" w:rsidRPr="00B45948" w:rsidRDefault="00B45948" w:rsidP="00B45948">
      <w:pPr>
        <w:numPr>
          <w:ilvl w:val="0"/>
          <w:numId w:val="8"/>
        </w:numPr>
        <w:spacing w:after="0" w:line="360" w:lineRule="auto"/>
        <w:ind w:left="426" w:hanging="426"/>
        <w:jc w:val="both"/>
        <w:rPr>
          <w:rFonts w:ascii="Arial" w:eastAsia="Verdana" w:hAnsi="Arial" w:cs="Arial"/>
          <w:sz w:val="20"/>
          <w:szCs w:val="20"/>
          <w:lang w:eastAsia="pl-PL"/>
        </w:rPr>
      </w:pPr>
      <w:r w:rsidRPr="00B45948">
        <w:rPr>
          <w:rFonts w:ascii="Arial" w:eastAsia="Verdana" w:hAnsi="Arial" w:cs="Arial"/>
          <w:sz w:val="20"/>
          <w:szCs w:val="20"/>
          <w:lang w:eastAsia="pl-PL"/>
        </w:rPr>
        <w:t>Treść oferty musi odpowiadać treści SWZ.</w:t>
      </w:r>
    </w:p>
    <w:p w:rsidR="00B45948" w:rsidRPr="00B45948" w:rsidRDefault="00B45948" w:rsidP="00B45948">
      <w:pPr>
        <w:numPr>
          <w:ilvl w:val="0"/>
          <w:numId w:val="8"/>
        </w:numPr>
        <w:spacing w:after="0" w:line="360" w:lineRule="auto"/>
        <w:ind w:left="426" w:right="20" w:hanging="426"/>
        <w:jc w:val="both"/>
        <w:rPr>
          <w:rFonts w:ascii="Arial" w:eastAsia="Verdana" w:hAnsi="Arial" w:cs="Arial"/>
          <w:b/>
          <w:sz w:val="20"/>
          <w:szCs w:val="20"/>
          <w:lang w:eastAsia="pl-PL"/>
        </w:rPr>
      </w:pPr>
      <w:r w:rsidRPr="00B45948">
        <w:rPr>
          <w:rFonts w:ascii="Arial" w:eastAsia="Verdana" w:hAnsi="Arial" w:cs="Arial"/>
          <w:sz w:val="20"/>
          <w:szCs w:val="20"/>
          <w:lang w:eastAsia="pl-PL"/>
        </w:rPr>
        <w:t xml:space="preserve">Ofertę składa się na Formularzu Ofertowym – zgodnie z </w:t>
      </w:r>
      <w:r w:rsidRPr="00B45948">
        <w:rPr>
          <w:rFonts w:ascii="Arial" w:eastAsia="Verdana" w:hAnsi="Arial" w:cs="Arial"/>
          <w:b/>
          <w:sz w:val="20"/>
          <w:szCs w:val="20"/>
          <w:lang w:eastAsia="pl-PL"/>
        </w:rPr>
        <w:t>Załącznikiem nr 1 do SWZ</w:t>
      </w:r>
      <w:r w:rsidRPr="00B45948">
        <w:rPr>
          <w:rFonts w:ascii="Arial" w:eastAsia="Verdana" w:hAnsi="Arial" w:cs="Arial"/>
          <w:sz w:val="20"/>
          <w:szCs w:val="20"/>
          <w:lang w:eastAsia="pl-PL"/>
        </w:rPr>
        <w:t>. Wraz z ofertą Wykonawca jest zobowiązany złożyć:</w:t>
      </w:r>
    </w:p>
    <w:p w:rsidR="00B45948" w:rsidRPr="00B45948" w:rsidRDefault="00B45948" w:rsidP="00B45948">
      <w:pPr>
        <w:numPr>
          <w:ilvl w:val="0"/>
          <w:numId w:val="15"/>
        </w:numPr>
        <w:spacing w:after="0" w:line="360" w:lineRule="auto"/>
        <w:ind w:left="852" w:right="20" w:hanging="426"/>
        <w:jc w:val="both"/>
        <w:rPr>
          <w:rFonts w:ascii="Arial" w:eastAsia="Verdana" w:hAnsi="Arial" w:cs="Arial"/>
          <w:b/>
          <w:sz w:val="20"/>
          <w:szCs w:val="20"/>
          <w:lang w:eastAsia="x-none"/>
        </w:rPr>
      </w:pPr>
      <w:r w:rsidRPr="00B45948">
        <w:rPr>
          <w:rFonts w:ascii="Arial" w:eastAsia="Verdana" w:hAnsi="Arial" w:cs="Arial"/>
          <w:sz w:val="20"/>
          <w:szCs w:val="20"/>
          <w:lang w:eastAsia="x-none"/>
        </w:rPr>
        <w:t>oświadczenia, o których mowa w Rozdziale X ust. 1 SWZ, tj. załącznik nr 2</w:t>
      </w:r>
    </w:p>
    <w:p w:rsidR="00B45948" w:rsidRPr="00B45948" w:rsidRDefault="00B45948" w:rsidP="00B45948">
      <w:pPr>
        <w:numPr>
          <w:ilvl w:val="0"/>
          <w:numId w:val="15"/>
        </w:numPr>
        <w:spacing w:after="0" w:line="360" w:lineRule="auto"/>
        <w:ind w:left="852" w:right="20" w:hanging="426"/>
        <w:jc w:val="both"/>
        <w:rPr>
          <w:rFonts w:ascii="Arial" w:eastAsia="Verdana" w:hAnsi="Arial" w:cs="Arial"/>
          <w:b/>
          <w:sz w:val="20"/>
          <w:szCs w:val="20"/>
          <w:lang w:eastAsia="x-none"/>
        </w:rPr>
      </w:pPr>
      <w:r w:rsidRPr="00B45948">
        <w:rPr>
          <w:rFonts w:ascii="Arial" w:eastAsia="Verdana" w:hAnsi="Arial" w:cs="Arial"/>
          <w:sz w:val="20"/>
          <w:szCs w:val="20"/>
          <w:lang w:eastAsia="x-none"/>
        </w:rPr>
        <w:t>zobowiązanie innego podmiotu, o którym mowa w Rozdziale XI ust. 3 SWZ (jeżeli dotyczy);</w:t>
      </w:r>
    </w:p>
    <w:p w:rsidR="00B45948" w:rsidRPr="00B45948" w:rsidRDefault="00B45948" w:rsidP="00B45948">
      <w:pPr>
        <w:numPr>
          <w:ilvl w:val="0"/>
          <w:numId w:val="15"/>
        </w:numPr>
        <w:spacing w:after="0" w:line="360" w:lineRule="auto"/>
        <w:ind w:left="852" w:right="20" w:hanging="426"/>
        <w:jc w:val="both"/>
        <w:rPr>
          <w:rFonts w:ascii="Arial" w:eastAsia="Verdana" w:hAnsi="Arial" w:cs="Arial"/>
          <w:b/>
          <w:sz w:val="20"/>
          <w:szCs w:val="20"/>
          <w:lang w:eastAsia="x-none"/>
        </w:rPr>
      </w:pPr>
      <w:r w:rsidRPr="00B45948">
        <w:rPr>
          <w:rFonts w:ascii="Arial" w:eastAsia="Verdana" w:hAnsi="Arial" w:cs="Arial"/>
          <w:sz w:val="20"/>
          <w:szCs w:val="20"/>
          <w:lang w:eastAsia="x-none"/>
        </w:rPr>
        <w:t>dokumenty, z których wynika prawo do podpisania oferty; odpowiednie pełnomocnictwa</w:t>
      </w:r>
      <w:r w:rsidRPr="00B45948">
        <w:rPr>
          <w:rFonts w:ascii="Arial" w:eastAsia="Verdana" w:hAnsi="Arial" w:cs="Arial"/>
          <w:sz w:val="20"/>
          <w:szCs w:val="20"/>
          <w:vertAlign w:val="superscript"/>
          <w:lang w:eastAsia="x-none"/>
        </w:rPr>
        <w:footnoteReference w:id="2"/>
      </w:r>
      <w:r w:rsidRPr="00B45948">
        <w:rPr>
          <w:rFonts w:ascii="Arial" w:eastAsia="Verdana" w:hAnsi="Arial" w:cs="Arial"/>
          <w:sz w:val="20"/>
          <w:szCs w:val="20"/>
          <w:lang w:eastAsia="x-none"/>
        </w:rPr>
        <w:t xml:space="preserve"> (jeżeli dotyczy). </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Pr="00B45948">
        <w:rPr>
          <w:rFonts w:ascii="Arial" w:eastAsia="Verdana" w:hAnsi="Arial" w:cs="Arial"/>
          <w:sz w:val="20"/>
          <w:szCs w:val="20"/>
          <w:vertAlign w:val="superscript"/>
          <w:lang w:eastAsia="pl-PL"/>
        </w:rPr>
        <w:footnoteReference w:id="3"/>
      </w:r>
      <w:r w:rsidRPr="00B45948">
        <w:rPr>
          <w:rFonts w:ascii="Arial" w:eastAsia="Verdana" w:hAnsi="Arial" w:cs="Arial"/>
          <w:sz w:val="20"/>
          <w:szCs w:val="20"/>
          <w:lang w:eastAsia="pl-PL"/>
        </w:rPr>
        <w:t xml:space="preserve">. </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b/>
          <w:sz w:val="20"/>
          <w:szCs w:val="20"/>
          <w:lang w:eastAsia="pl-PL"/>
        </w:rPr>
        <w:t>Ofertę składa się pod rygorem nieważności w formie elektronicznej lub w postaci elektronicznej opatrzonej podpisem zaufanym lub podpisem osobistym.</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Oferta powinna być sporządzona w języku polskim. Każdy dokument składający się na ofertę powinien być czytelny.</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Jeśli dokumenty elektroniczne, przekazywane przy użyciu środków komunikacji elektronicznej, zawierają informację stanowiące tajemnicę przedsiębiorstwa w rozumieniu przepisów ustawy z dnia 16 kwietnia 1993 r. o zwalczaniu nieuczciwej konkurencji (Dz. U. z 202</w:t>
      </w:r>
      <w:r w:rsidR="00BE14EC">
        <w:rPr>
          <w:rFonts w:ascii="Arial" w:eastAsia="Verdana" w:hAnsi="Arial" w:cs="Arial"/>
          <w:sz w:val="20"/>
          <w:szCs w:val="20"/>
          <w:lang w:eastAsia="pl-PL"/>
        </w:rPr>
        <w:t>2</w:t>
      </w:r>
      <w:r w:rsidRPr="00B45948">
        <w:rPr>
          <w:rFonts w:ascii="Arial" w:eastAsia="Verdana" w:hAnsi="Arial" w:cs="Arial"/>
          <w:sz w:val="20"/>
          <w:szCs w:val="20"/>
          <w:lang w:eastAsia="pl-PL"/>
        </w:rPr>
        <w:t xml:space="preserve"> r. poz. </w:t>
      </w:r>
      <w:r w:rsidR="00BE14EC">
        <w:rPr>
          <w:rFonts w:ascii="Arial" w:eastAsia="Verdana" w:hAnsi="Arial" w:cs="Arial"/>
          <w:sz w:val="20"/>
          <w:szCs w:val="20"/>
          <w:lang w:eastAsia="pl-PL"/>
        </w:rPr>
        <w:t>1233</w:t>
      </w:r>
      <w:r w:rsidRPr="00B45948">
        <w:rPr>
          <w:rFonts w:ascii="Arial" w:eastAsia="Verdana" w:hAnsi="Arial" w:cs="Arial"/>
          <w:sz w:val="20"/>
          <w:szCs w:val="20"/>
          <w:lang w:eastAsia="pl-PL"/>
        </w:rPr>
        <w:t>),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 xml:space="preserve"> Do oferty należy dołączyć oświadczenie o niepodleganiu wykluczeniu, spełnianiu warunków udziału w postępowaniu lub kryteriów selekcji, w zakresie wskazanym w SWZ, formie </w:t>
      </w:r>
    </w:p>
    <w:p w:rsidR="00B45948" w:rsidRPr="00B45948" w:rsidRDefault="00B45948" w:rsidP="00B45948">
      <w:pPr>
        <w:spacing w:after="0" w:line="360" w:lineRule="auto"/>
        <w:ind w:left="426" w:right="23"/>
        <w:jc w:val="both"/>
        <w:rPr>
          <w:rFonts w:ascii="Arial" w:eastAsia="Verdana" w:hAnsi="Arial" w:cs="Arial"/>
          <w:sz w:val="20"/>
          <w:szCs w:val="20"/>
          <w:lang w:eastAsia="pl-PL"/>
        </w:rPr>
      </w:pPr>
      <w:r w:rsidRPr="00B45948">
        <w:rPr>
          <w:rFonts w:ascii="Arial" w:eastAsia="Verdana" w:hAnsi="Arial" w:cs="Arial"/>
          <w:sz w:val="20"/>
          <w:szCs w:val="20"/>
          <w:lang w:eastAsia="pl-PL"/>
        </w:rPr>
        <w:t xml:space="preserve">elektronicznej lub w postaci elektronicznej opatrzonej podpisem zaufanym lub podpisem osobistym, a następnie zaszyfrować wraz z plikami stanowiącymi ofertę. </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 xml:space="preserve">  Oferta może być złożona tylko do upływu terminu składania ofert.</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 xml:space="preserve">  Wykonawca może przed upływem terminu składania ofert wycofać ofertę za pośrednictwem portalu e-zamówienia. </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 xml:space="preserve">   Wykonawca po upływie terminu do składania ofert nie może skutecznie dokonać zmiany ani wycofać złożonej oferty.</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 xml:space="preserve">   Wykonawca składa ofertę/ wniosek o dopuszczenie udziału w postępowaniu, dalej „wniosek” za pośrednictwem https://ezamowienia.gov.pl.</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Ofertę/ wniosek należy sporządzić w języku polskim.</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 xml:space="preserve">  Ofertę/ wniosek o dopuszczenie udziału w postępowaniu składa się pod rygorem nieważności, w formie elektronicznej/ ofertę wniosek o dopuszczenie do udziału w postępowaniu składa się, pod rygorem nieważności, w formie elektronicznej lub w postaci elektronicznej  opatrzonej podpisem zaufanym lub podpisem osobistym.  </w:t>
      </w:r>
    </w:p>
    <w:p w:rsidR="00B45948" w:rsidRPr="00B45948" w:rsidRDefault="00B45948" w:rsidP="00B45948">
      <w:pPr>
        <w:numPr>
          <w:ilvl w:val="0"/>
          <w:numId w:val="8"/>
        </w:numPr>
        <w:spacing w:after="0" w:line="360" w:lineRule="auto"/>
        <w:ind w:left="426" w:right="23" w:hanging="440"/>
        <w:jc w:val="both"/>
        <w:rPr>
          <w:rFonts w:ascii="Arial" w:eastAsia="Verdana" w:hAnsi="Arial" w:cs="Arial"/>
          <w:sz w:val="20"/>
          <w:szCs w:val="20"/>
          <w:lang w:eastAsia="pl-PL"/>
        </w:rPr>
      </w:pPr>
      <w:r w:rsidRPr="00B45948">
        <w:rPr>
          <w:rFonts w:ascii="Arial" w:eastAsia="Verdana" w:hAnsi="Arial" w:cs="Arial"/>
          <w:sz w:val="20"/>
          <w:szCs w:val="20"/>
          <w:lang w:eastAsia="pl-PL"/>
        </w:rPr>
        <w:t xml:space="preserve">   Sposób złożenia oferty/ wniosku, w tym zaszyfrowania oferty opisany został w „Regulaminie”, dostępnym na stronie: https://ezamowienia.gov.pl</w:t>
      </w:r>
    </w:p>
    <w:p w:rsidR="00B45948" w:rsidRPr="00B45948" w:rsidRDefault="00B45948" w:rsidP="00B45948">
      <w:pPr>
        <w:numPr>
          <w:ilvl w:val="0"/>
          <w:numId w:val="8"/>
        </w:numPr>
        <w:spacing w:after="0" w:line="360" w:lineRule="auto"/>
        <w:ind w:left="434" w:right="23" w:hanging="426"/>
        <w:jc w:val="both"/>
        <w:rPr>
          <w:rFonts w:ascii="Arial" w:eastAsia="Verdana" w:hAnsi="Arial" w:cs="Arial"/>
          <w:sz w:val="20"/>
          <w:szCs w:val="20"/>
          <w:lang w:eastAsia="pl-PL"/>
        </w:rPr>
      </w:pPr>
      <w:r w:rsidRPr="00B45948">
        <w:rPr>
          <w:rFonts w:ascii="Arial" w:eastAsia="Verdana" w:hAnsi="Arial" w:cs="Arial"/>
          <w:sz w:val="20"/>
          <w:szCs w:val="20"/>
          <w:lang w:eastAsia="pl-PL"/>
        </w:rPr>
        <w:t>Podmiotowe środki dowodowe lub inne dokumenty, w tym dokumenty potwierdzające umocowanie do reprezentowania, sporządzone w języku obcym przekazuje się wraz z tłumaczeniem na język polski.</w:t>
      </w:r>
    </w:p>
    <w:p w:rsidR="00B45948" w:rsidRPr="00B45948" w:rsidRDefault="00B45948" w:rsidP="00B45948">
      <w:pPr>
        <w:numPr>
          <w:ilvl w:val="0"/>
          <w:numId w:val="8"/>
        </w:numPr>
        <w:spacing w:after="0" w:line="360" w:lineRule="auto"/>
        <w:ind w:left="434" w:right="23" w:hanging="426"/>
        <w:jc w:val="both"/>
        <w:rPr>
          <w:rFonts w:ascii="Arial" w:eastAsia="Verdana" w:hAnsi="Arial" w:cs="Arial"/>
          <w:sz w:val="20"/>
          <w:szCs w:val="20"/>
          <w:lang w:eastAsia="pl-PL"/>
        </w:rPr>
      </w:pPr>
      <w:r w:rsidRPr="00B45948">
        <w:rPr>
          <w:rFonts w:ascii="Arial" w:eastAsia="Verdana" w:hAnsi="Arial" w:cs="Arial"/>
          <w:sz w:val="20"/>
          <w:szCs w:val="20"/>
          <w:lang w:eastAsia="pl-PL"/>
        </w:rPr>
        <w:t>Wszystkie koszty związane z uczestnictwem w postępowaniu, w szczególności z przygotowaniem i złożeniem oferty ponosi Wykonawca składający ofertę. Zamawiający nie przewiduje zwrotu kosztów udziału w postępowaniu.</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eastAsia="x-none"/>
        </w:rPr>
      </w:pPr>
      <w:r w:rsidRPr="00B45948">
        <w:rPr>
          <w:rFonts w:ascii="Arial" w:eastAsia="Verdana" w:hAnsi="Arial" w:cs="Arial"/>
          <w:b/>
          <w:sz w:val="20"/>
          <w:szCs w:val="20"/>
          <w:lang w:eastAsia="x-none"/>
        </w:rPr>
        <w:t>SPOSÓB OBLICZENIA CENY OFERTY</w:t>
      </w:r>
    </w:p>
    <w:p w:rsidR="00B45948" w:rsidRPr="00B45948" w:rsidRDefault="00B45948" w:rsidP="00B45948">
      <w:pPr>
        <w:numPr>
          <w:ilvl w:val="0"/>
          <w:numId w:val="12"/>
        </w:numPr>
        <w:suppressAutoHyphens/>
        <w:spacing w:before="240"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Wykonawca podaje cenę za realizację przedmiotu zamówienia zgodnie ze wzorem Formularza Ofertowego, stanowiącego </w:t>
      </w:r>
      <w:r w:rsidRPr="00B45948">
        <w:rPr>
          <w:rFonts w:ascii="Arial" w:eastAsia="Times New Roman" w:hAnsi="Arial" w:cs="Arial"/>
          <w:b/>
          <w:sz w:val="20"/>
          <w:szCs w:val="20"/>
          <w:lang w:eastAsia="pl-PL"/>
        </w:rPr>
        <w:t xml:space="preserve">Załącznik nr 1 do SWZ. </w:t>
      </w:r>
    </w:p>
    <w:p w:rsidR="00B45948" w:rsidRPr="00B45948" w:rsidRDefault="00B45948" w:rsidP="00B45948">
      <w:pPr>
        <w:numPr>
          <w:ilvl w:val="0"/>
          <w:numId w:val="12"/>
        </w:numPr>
        <w:suppressAutoHyphens/>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4"/>
          <w:lang w:eastAsia="pl-PL"/>
        </w:rPr>
        <w:t xml:space="preserve">Cena ofertowa brutto musi uwzględniać wszystkie koszty związane z realizacją przedmiotu zamówienia zgodnie z opisem przedmiotu zamówienia oraz istotnymi postanowieniami umowy </w:t>
      </w:r>
      <w:r w:rsidRPr="00B45948">
        <w:rPr>
          <w:rFonts w:ascii="Arial" w:eastAsia="Times New Roman" w:hAnsi="Arial" w:cs="Arial"/>
          <w:sz w:val="20"/>
          <w:szCs w:val="20"/>
          <w:lang w:eastAsia="pl-PL"/>
        </w:rPr>
        <w:t xml:space="preserve">określonymi w niniejszej SWZ. </w:t>
      </w:r>
    </w:p>
    <w:p w:rsidR="00B45948" w:rsidRPr="00B45948" w:rsidRDefault="00B45948" w:rsidP="00B45948">
      <w:pPr>
        <w:numPr>
          <w:ilvl w:val="0"/>
          <w:numId w:val="12"/>
        </w:numPr>
        <w:suppressAutoHyphens/>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Cena podana na Formularzu Ofertowym jest ceną ostateczną, niepodlegającą negocjacji i wyczerpującą wszelkie należności Wykonawcy wobec Zamawiającego związane z realizacją przedmiotu zamówienia.</w:t>
      </w:r>
    </w:p>
    <w:p w:rsidR="00B45948" w:rsidRPr="00B45948" w:rsidRDefault="00B45948" w:rsidP="00B45948">
      <w:pPr>
        <w:numPr>
          <w:ilvl w:val="0"/>
          <w:numId w:val="12"/>
        </w:numPr>
        <w:suppressAutoHyphens/>
        <w:spacing w:after="0" w:line="360" w:lineRule="auto"/>
        <w:ind w:left="426" w:hanging="426"/>
        <w:jc w:val="both"/>
        <w:rPr>
          <w:rFonts w:ascii="Arial" w:eastAsia="Times New Roman" w:hAnsi="Arial" w:cs="Arial"/>
          <w:sz w:val="20"/>
          <w:szCs w:val="24"/>
          <w:lang w:eastAsia="pl-PL"/>
        </w:rPr>
      </w:pPr>
      <w:r w:rsidRPr="00B45948">
        <w:rPr>
          <w:rFonts w:ascii="Arial" w:eastAsia="Times New Roman" w:hAnsi="Arial" w:cs="Arial"/>
          <w:sz w:val="20"/>
          <w:szCs w:val="24"/>
          <w:lang w:eastAsia="pl-PL"/>
        </w:rPr>
        <w:t>Cena oferty powinna być wyrażona w złotych polskich (PLN) z dokładnością do dwóch miejsc po przecinku.</w:t>
      </w:r>
    </w:p>
    <w:p w:rsidR="00B45948" w:rsidRPr="00B45948" w:rsidRDefault="00B45948" w:rsidP="00B45948">
      <w:pPr>
        <w:numPr>
          <w:ilvl w:val="0"/>
          <w:numId w:val="12"/>
        </w:numPr>
        <w:suppressAutoHyphens/>
        <w:spacing w:after="0" w:line="360" w:lineRule="auto"/>
        <w:ind w:left="426" w:hanging="426"/>
        <w:jc w:val="both"/>
        <w:rPr>
          <w:rFonts w:ascii="Arial" w:eastAsia="Times New Roman" w:hAnsi="Arial" w:cs="Arial"/>
          <w:sz w:val="20"/>
          <w:szCs w:val="24"/>
          <w:lang w:eastAsia="pl-PL"/>
        </w:rPr>
      </w:pPr>
      <w:r w:rsidRPr="00B45948">
        <w:rPr>
          <w:rFonts w:ascii="Arial" w:eastAsia="Times New Roman" w:hAnsi="Arial" w:cs="Arial"/>
          <w:sz w:val="20"/>
          <w:szCs w:val="24"/>
          <w:lang w:eastAsia="pl-PL"/>
        </w:rPr>
        <w:t>Zamawiający nie przewiduje rozliczeń w walucie obcej.</w:t>
      </w:r>
    </w:p>
    <w:p w:rsidR="00B45948" w:rsidRPr="00B45948" w:rsidRDefault="00B45948" w:rsidP="00B45948">
      <w:pPr>
        <w:numPr>
          <w:ilvl w:val="0"/>
          <w:numId w:val="12"/>
        </w:numPr>
        <w:suppressAutoHyphens/>
        <w:spacing w:after="0" w:line="360" w:lineRule="auto"/>
        <w:ind w:left="426" w:hanging="426"/>
        <w:jc w:val="both"/>
        <w:rPr>
          <w:rFonts w:ascii="Arial" w:eastAsia="Times New Roman" w:hAnsi="Arial" w:cs="Arial"/>
          <w:sz w:val="20"/>
          <w:szCs w:val="24"/>
          <w:lang w:eastAsia="pl-PL"/>
        </w:rPr>
      </w:pPr>
      <w:r w:rsidRPr="00B45948">
        <w:rPr>
          <w:rFonts w:ascii="Arial" w:eastAsia="Times New Roman" w:hAnsi="Arial" w:cs="Arial"/>
          <w:sz w:val="20"/>
          <w:szCs w:val="24"/>
          <w:lang w:eastAsia="pl-PL"/>
        </w:rPr>
        <w:t>Wyliczona cena oferty brutto będzie służyć do porównania złożonych ofert i do rozliczenia w trakcie realizacji zamówienia.</w:t>
      </w:r>
    </w:p>
    <w:p w:rsidR="00B45948" w:rsidRPr="00B45948" w:rsidRDefault="00B45948" w:rsidP="00B45948">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B45948">
        <w:rPr>
          <w:rFonts w:ascii="Arial" w:eastAsia="Times New Roman" w:hAnsi="Arial" w:cs="Arial"/>
          <w:sz w:val="20"/>
          <w:szCs w:val="20"/>
          <w:lang w:eastAsia="pl-PL"/>
        </w:rPr>
        <w:t>Jeżeli została złożona oferta, której wybór prowadziłby do powstania u zamawiającego obowiązku podatkowego zgodnie z ustawą z dnia 11 marca 2004 r. o podatku o</w:t>
      </w:r>
      <w:r w:rsidR="00BE14EC">
        <w:rPr>
          <w:rFonts w:ascii="Arial" w:eastAsia="Times New Roman" w:hAnsi="Arial" w:cs="Arial"/>
          <w:sz w:val="20"/>
          <w:szCs w:val="20"/>
          <w:lang w:eastAsia="pl-PL"/>
        </w:rPr>
        <w:t>d towarów i usług (Dz. U. z 2024</w:t>
      </w:r>
      <w:r w:rsidRPr="00B45948">
        <w:rPr>
          <w:rFonts w:ascii="Arial" w:eastAsia="Times New Roman" w:hAnsi="Arial" w:cs="Arial"/>
          <w:sz w:val="20"/>
          <w:szCs w:val="20"/>
          <w:lang w:eastAsia="pl-PL"/>
        </w:rPr>
        <w:t xml:space="preserve"> r. poz. </w:t>
      </w:r>
      <w:r w:rsidR="00BE14EC">
        <w:rPr>
          <w:rFonts w:ascii="Arial" w:eastAsia="Times New Roman" w:hAnsi="Arial" w:cs="Arial"/>
          <w:sz w:val="20"/>
          <w:szCs w:val="20"/>
          <w:lang w:eastAsia="pl-PL"/>
        </w:rPr>
        <w:t>361</w:t>
      </w:r>
      <w:r w:rsidRPr="00B45948">
        <w:rPr>
          <w:rFonts w:ascii="Arial" w:eastAsia="Times New Roman" w:hAnsi="Arial" w:cs="Arial"/>
          <w:sz w:val="20"/>
          <w:szCs w:val="20"/>
          <w:lang w:eastAsia="pl-PL"/>
        </w:rPr>
        <w:t>), dla celów zastosowania kryterium ceny lub kosztu zamawiający dolicza do przedstawionej w tej ofercie ceny kwotę podatku od towarów i usług, którą miałby obowiązek rozliczyć</w:t>
      </w:r>
      <w:r w:rsidRPr="00B45948">
        <w:rPr>
          <w:rFonts w:ascii="Arial" w:eastAsia="Times New Roman" w:hAnsi="Arial" w:cs="Arial"/>
          <w:sz w:val="20"/>
          <w:szCs w:val="20"/>
          <w:vertAlign w:val="superscript"/>
          <w:lang w:eastAsia="pl-PL"/>
        </w:rPr>
        <w:footnoteReference w:id="4"/>
      </w:r>
      <w:r w:rsidRPr="00B45948">
        <w:rPr>
          <w:rFonts w:ascii="Arial" w:eastAsia="Times New Roman" w:hAnsi="Arial" w:cs="Arial"/>
          <w:sz w:val="20"/>
          <w:szCs w:val="20"/>
          <w:lang w:eastAsia="pl-PL"/>
        </w:rPr>
        <w:t>.</w:t>
      </w:r>
      <w:r w:rsidRPr="00B45948">
        <w:rPr>
          <w:rFonts w:ascii="Arial" w:eastAsia="Times New Roman" w:hAnsi="Arial" w:cs="Arial"/>
          <w:b/>
          <w:sz w:val="20"/>
          <w:szCs w:val="20"/>
          <w:lang w:eastAsia="pl-PL"/>
        </w:rPr>
        <w:t xml:space="preserve"> </w:t>
      </w:r>
      <w:r w:rsidRPr="00B45948">
        <w:rPr>
          <w:rFonts w:ascii="Arial" w:eastAsia="Times New Roman" w:hAnsi="Arial" w:cs="Arial"/>
          <w:sz w:val="20"/>
          <w:szCs w:val="20"/>
          <w:lang w:eastAsia="pl-PL"/>
        </w:rPr>
        <w:t>W ofercie, o której mowa w ust. 1, wykonawca ma obowiązek:</w:t>
      </w:r>
    </w:p>
    <w:p w:rsidR="00B45948" w:rsidRPr="00B45948" w:rsidRDefault="00B45948" w:rsidP="00B45948">
      <w:pPr>
        <w:tabs>
          <w:tab w:val="left" w:pos="3855"/>
        </w:tabs>
        <w:suppressAutoHyphens/>
        <w:spacing w:after="0" w:line="360" w:lineRule="auto"/>
        <w:ind w:left="826" w:hanging="409"/>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1)</w:t>
      </w:r>
      <w:r w:rsidRPr="00B45948">
        <w:rPr>
          <w:rFonts w:ascii="Arial" w:eastAsia="Times New Roman" w:hAnsi="Arial" w:cs="Arial"/>
          <w:sz w:val="20"/>
          <w:szCs w:val="20"/>
          <w:lang w:eastAsia="pl-PL"/>
        </w:rPr>
        <w:tab/>
        <w:t>poinformowania zamawiającego, że wybór jego oferty będzie prowadził do powstania u zamawiającego obowiązku podatkowego;</w:t>
      </w:r>
    </w:p>
    <w:p w:rsidR="00B45948" w:rsidRPr="00B45948" w:rsidRDefault="00B45948" w:rsidP="00B45948">
      <w:pPr>
        <w:tabs>
          <w:tab w:val="left" w:pos="3855"/>
        </w:tabs>
        <w:suppressAutoHyphens/>
        <w:spacing w:after="0" w:line="360" w:lineRule="auto"/>
        <w:ind w:left="826" w:hanging="409"/>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2)</w:t>
      </w:r>
      <w:r w:rsidRPr="00B45948">
        <w:rPr>
          <w:rFonts w:ascii="Arial" w:eastAsia="Times New Roman" w:hAnsi="Arial" w:cs="Arial"/>
          <w:sz w:val="20"/>
          <w:szCs w:val="20"/>
          <w:lang w:eastAsia="pl-PL"/>
        </w:rPr>
        <w:tab/>
        <w:t>wskazania nazwy (rodzaju) towaru lub usługi, których dostawa lub świadczenie będą prowadziły do powstania obowiązku podatkowego;</w:t>
      </w:r>
    </w:p>
    <w:p w:rsidR="00B45948" w:rsidRPr="00B45948" w:rsidRDefault="00B45948" w:rsidP="00B45948">
      <w:pPr>
        <w:tabs>
          <w:tab w:val="left" w:pos="3855"/>
        </w:tabs>
        <w:suppressAutoHyphens/>
        <w:spacing w:after="0" w:line="360" w:lineRule="auto"/>
        <w:ind w:left="826" w:hanging="409"/>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3)</w:t>
      </w:r>
      <w:r w:rsidRPr="00B45948">
        <w:rPr>
          <w:rFonts w:ascii="Arial" w:eastAsia="Times New Roman" w:hAnsi="Arial" w:cs="Arial"/>
          <w:sz w:val="20"/>
          <w:szCs w:val="20"/>
          <w:lang w:eastAsia="pl-PL"/>
        </w:rPr>
        <w:tab/>
        <w:t>wskazania wartości towaru lub usługi objętego obowiązkiem podatkowym zamawiającego, bez kwoty podatku;</w:t>
      </w:r>
    </w:p>
    <w:p w:rsidR="00B45948" w:rsidRPr="00B45948" w:rsidRDefault="00B45948" w:rsidP="00B45948">
      <w:pPr>
        <w:tabs>
          <w:tab w:val="left" w:pos="3855"/>
        </w:tabs>
        <w:suppressAutoHyphens/>
        <w:spacing w:after="0" w:line="360" w:lineRule="auto"/>
        <w:ind w:left="826" w:hanging="409"/>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4)</w:t>
      </w:r>
      <w:r w:rsidRPr="00B45948">
        <w:rPr>
          <w:rFonts w:ascii="Arial" w:eastAsia="Times New Roman" w:hAnsi="Arial" w:cs="Arial"/>
          <w:sz w:val="20"/>
          <w:szCs w:val="20"/>
          <w:lang w:eastAsia="pl-PL"/>
        </w:rPr>
        <w:tab/>
        <w:t>wskazania stawki podatku od towarów i usług, która zgodnie z wiedzą wykonawcy, będzie miała zastosowanie.</w:t>
      </w:r>
    </w:p>
    <w:p w:rsidR="00B45948" w:rsidRPr="00B45948" w:rsidRDefault="00B45948" w:rsidP="00B45948">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B45948">
        <w:rPr>
          <w:rFonts w:ascii="Arial" w:eastAsia="Times New Roman" w:hAnsi="Arial" w:cs="Arial"/>
          <w:sz w:val="20"/>
          <w:szCs w:val="20"/>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rsidR="00B45948" w:rsidRPr="00B45948" w:rsidRDefault="00B45948" w:rsidP="00B45948">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B45948">
        <w:rPr>
          <w:rFonts w:ascii="Arial" w:eastAsia="Times New Roman" w:hAnsi="Arial" w:cs="Arial"/>
          <w:b/>
          <w:sz w:val="20"/>
          <w:szCs w:val="20"/>
          <w:lang w:eastAsia="pl-PL"/>
        </w:rPr>
        <w:t xml:space="preserve"> </w:t>
      </w:r>
      <w:r w:rsidRPr="00B45948">
        <w:rPr>
          <w:rFonts w:ascii="Arial" w:eastAsia="Calibri" w:hAnsi="Arial" w:cs="Arial"/>
          <w:sz w:val="20"/>
          <w:szCs w:val="20"/>
          <w:lang w:eastAsia="pl-PL"/>
        </w:rPr>
        <w:t xml:space="preserve">Do zaszyfrowania oferty nie jest potrzebna ani aplikacja do szyfrowania ofert, ani plik z kluczem publicznym. Cały proces szyfrowania ma miejsce na stronie </w:t>
      </w:r>
      <w:r w:rsidRPr="00B45948">
        <w:rPr>
          <w:rFonts w:ascii="Arial" w:eastAsia="Times New Roman" w:hAnsi="Arial" w:cs="Arial"/>
          <w:sz w:val="20"/>
          <w:szCs w:val="20"/>
          <w:lang w:eastAsia="pl-PL"/>
        </w:rPr>
        <w:t>https://ezamowienia.gov.pl</w:t>
      </w:r>
      <w:r w:rsidRPr="00B45948">
        <w:rPr>
          <w:rFonts w:ascii="Arial" w:eastAsia="Calibri" w:hAnsi="Arial" w:cs="Arial"/>
          <w:sz w:val="20"/>
          <w:szCs w:val="20"/>
          <w:lang w:eastAsia="pl-PL"/>
        </w:rPr>
        <w:t>.</w:t>
      </w:r>
    </w:p>
    <w:p w:rsidR="00B45948" w:rsidRPr="00B45948" w:rsidRDefault="00B45948" w:rsidP="00B45948">
      <w:pPr>
        <w:numPr>
          <w:ilvl w:val="0"/>
          <w:numId w:val="12"/>
        </w:numPr>
        <w:suppressAutoHyphens/>
        <w:spacing w:after="0" w:line="360" w:lineRule="auto"/>
        <w:ind w:left="426" w:hanging="426"/>
        <w:jc w:val="both"/>
        <w:rPr>
          <w:rFonts w:ascii="Arial" w:eastAsia="Calibri" w:hAnsi="Arial" w:cs="Arial"/>
          <w:sz w:val="20"/>
          <w:szCs w:val="20"/>
          <w:lang w:eastAsia="pl-PL"/>
        </w:rPr>
      </w:pPr>
      <w:r w:rsidRPr="00B45948">
        <w:rPr>
          <w:rFonts w:ascii="Arial" w:eastAsia="Times New Roman" w:hAnsi="Arial" w:cs="Arial"/>
          <w:b/>
          <w:sz w:val="20"/>
          <w:szCs w:val="20"/>
          <w:lang w:eastAsia="pl-PL"/>
        </w:rPr>
        <w:t xml:space="preserve">  </w:t>
      </w:r>
      <w:r w:rsidRPr="00B45948">
        <w:rPr>
          <w:rFonts w:ascii="Arial" w:eastAsia="Times New Roman" w:hAnsi="Arial" w:cs="Arial"/>
          <w:sz w:val="20"/>
          <w:szCs w:val="20"/>
          <w:lang w:eastAsia="pl-PL"/>
        </w:rPr>
        <w:t xml:space="preserve">Sposób złożenia oferty, w tym zaszyfrowania oferty został opisany w Regulaminie użytkownika dostępnej na </w:t>
      </w:r>
      <w:hyperlink r:id="rId18" w:history="1">
        <w:r w:rsidRPr="00B45948">
          <w:rPr>
            <w:rFonts w:ascii="Arial" w:eastAsia="Times New Roman" w:hAnsi="Arial" w:cs="Arial"/>
            <w:sz w:val="20"/>
            <w:szCs w:val="20"/>
            <w:lang w:eastAsia="pl-PL"/>
          </w:rPr>
          <w:t>https://ezamowienia.gov.pl</w:t>
        </w:r>
      </w:hyperlink>
      <w:r w:rsidRPr="00B45948">
        <w:rPr>
          <w:rFonts w:ascii="Arial" w:eastAsia="Times New Roman" w:hAnsi="Arial" w:cs="Arial"/>
          <w:sz w:val="20"/>
          <w:szCs w:val="20"/>
          <w:lang w:eastAsia="pl-PL"/>
        </w:rPr>
        <w:t>.</w:t>
      </w:r>
    </w:p>
    <w:p w:rsidR="00B45948" w:rsidRPr="00B45948" w:rsidRDefault="00B45948" w:rsidP="00B45948">
      <w:pPr>
        <w:numPr>
          <w:ilvl w:val="0"/>
          <w:numId w:val="12"/>
        </w:numPr>
        <w:suppressAutoHyphens/>
        <w:spacing w:after="0" w:line="360" w:lineRule="auto"/>
        <w:ind w:left="426" w:hanging="426"/>
        <w:jc w:val="both"/>
        <w:rPr>
          <w:rFonts w:ascii="Arial" w:eastAsia="Calibri" w:hAnsi="Arial" w:cs="Arial"/>
          <w:sz w:val="20"/>
          <w:szCs w:val="20"/>
          <w:lang w:eastAsia="pl-PL"/>
        </w:rPr>
      </w:pPr>
      <w:r w:rsidRPr="00B45948">
        <w:rPr>
          <w:rFonts w:ascii="Arial" w:eastAsia="Calibri" w:hAnsi="Arial" w:cs="Arial"/>
          <w:sz w:val="20"/>
          <w:szCs w:val="20"/>
          <w:lang w:eastAsia="pl-PL"/>
        </w:rPr>
        <w:t xml:space="preserve">Jeżeli na ofertę składa się kilka dokumentów, Wykonawca powinien stworzyć folder, do którego przeniesie wszystkie dokumenty oferty, podpisane kwalifikowanym podpisem elektronicznym, </w:t>
      </w:r>
    </w:p>
    <w:p w:rsidR="00B45948" w:rsidRPr="00B45948" w:rsidRDefault="00B45948" w:rsidP="00B45948">
      <w:pPr>
        <w:suppressAutoHyphens/>
        <w:spacing w:after="0" w:line="360" w:lineRule="auto"/>
        <w:ind w:left="426"/>
        <w:jc w:val="both"/>
        <w:rPr>
          <w:rFonts w:ascii="Arial" w:eastAsia="Calibri" w:hAnsi="Arial" w:cs="Arial"/>
          <w:sz w:val="20"/>
          <w:szCs w:val="20"/>
          <w:lang w:eastAsia="pl-PL"/>
        </w:rPr>
      </w:pPr>
      <w:r w:rsidRPr="00B45948">
        <w:rPr>
          <w:rFonts w:ascii="Arial" w:eastAsia="Calibri" w:hAnsi="Arial" w:cs="Arial"/>
          <w:sz w:val="20"/>
          <w:szCs w:val="20"/>
          <w:lang w:eastAsia="pl-PL"/>
        </w:rPr>
        <w:t>podpisem zaufanym lub podpisem osobistym. Następnie z tego folderu Wykonawca zrobi folder .zip (bez nadawania mu haseł i bez szyfrowania).</w:t>
      </w:r>
    </w:p>
    <w:p w:rsidR="00B45948" w:rsidRPr="00B45948" w:rsidRDefault="00B45948" w:rsidP="00B45948">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B45948">
        <w:rPr>
          <w:rFonts w:ascii="Arial" w:eastAsia="Times New Roman" w:hAnsi="Arial" w:cs="Arial"/>
          <w:b/>
          <w:sz w:val="20"/>
          <w:szCs w:val="20"/>
          <w:lang w:eastAsia="pl-PL"/>
        </w:rPr>
        <w:t xml:space="preserve">   </w:t>
      </w:r>
      <w:r w:rsidRPr="00B45948">
        <w:rPr>
          <w:rFonts w:ascii="Arial" w:eastAsia="Calibri" w:hAnsi="Arial" w:cs="Arial"/>
          <w:sz w:val="20"/>
          <w:szCs w:val="20"/>
          <w:lang w:eastAsia="pl-PL"/>
        </w:rPr>
        <w:t xml:space="preserve">Wszelkie informacje stanowiące tajemnicę przedsiębiorstwa w rozumieniu ustawy z dnia 16 kwietnia 1993 r. o zwalczaniu nieuczciwej konkurencji (t.j.: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o zwalczaniu nieuczciwej konkurencji. Zaleca się, aby uzasadnienie zastrzeżenia informacji jako tajemnicy przedsiębiorstwa było sformułowane w sposób umożliwiający jego udostępnienie. Zastrzeżenie </w:t>
      </w:r>
    </w:p>
    <w:p w:rsidR="00B45948" w:rsidRPr="00B45948" w:rsidRDefault="00B45948" w:rsidP="00B45948">
      <w:pPr>
        <w:suppressAutoHyphens/>
        <w:spacing w:after="0" w:line="360" w:lineRule="auto"/>
        <w:ind w:left="426"/>
        <w:jc w:val="both"/>
        <w:rPr>
          <w:rFonts w:ascii="Arial" w:eastAsia="Times New Roman" w:hAnsi="Arial" w:cs="Arial"/>
          <w:b/>
          <w:sz w:val="20"/>
          <w:szCs w:val="20"/>
          <w:lang w:eastAsia="pl-PL"/>
        </w:rPr>
      </w:pPr>
      <w:r w:rsidRPr="00B45948">
        <w:rPr>
          <w:rFonts w:ascii="Arial" w:eastAsia="Calibri" w:hAnsi="Arial" w:cs="Arial"/>
          <w:sz w:val="20"/>
          <w:szCs w:val="20"/>
          <w:lang w:eastAsia="pl-PL"/>
        </w:rPr>
        <w:t>przez Wykonawcę tajemnicy przedsiębiorstwa bez uzasadnienia, będzie traktowane jako bezskuteczne ze względu na zaniechanie przez Wykonawcę podjęcia niezbędnych działań w celu utrzymania poufności objętych klauzulą informacji zgodnie z postanowieniami art. 18 ust. 3 pzp.</w:t>
      </w:r>
      <w:r w:rsidRPr="00B45948">
        <w:rPr>
          <w:rFonts w:ascii="Arial" w:eastAsia="Times New Roman" w:hAnsi="Arial" w:cs="Arial"/>
          <w:sz w:val="20"/>
          <w:szCs w:val="20"/>
          <w:lang w:eastAsia="pl-PL"/>
        </w:rPr>
        <w:t xml:space="preserve">  </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19"/>
          <w:lang w:val="x-none" w:eastAsia="x-none"/>
        </w:rPr>
      </w:pPr>
      <w:r w:rsidRPr="00B45948">
        <w:rPr>
          <w:rFonts w:ascii="Arial" w:eastAsia="Verdana" w:hAnsi="Arial" w:cs="Arial"/>
          <w:b/>
          <w:sz w:val="20"/>
          <w:szCs w:val="20"/>
          <w:lang w:eastAsia="x-none"/>
        </w:rPr>
        <w:t>WYMAGANIA</w:t>
      </w:r>
      <w:r w:rsidRPr="00B45948">
        <w:rPr>
          <w:rFonts w:ascii="Arial" w:eastAsia="Verdana" w:hAnsi="Arial" w:cs="Arial"/>
          <w:b/>
          <w:sz w:val="20"/>
          <w:szCs w:val="19"/>
          <w:lang w:val="x-none" w:eastAsia="x-none"/>
        </w:rPr>
        <w:t xml:space="preserve"> DOTYCZĄCE WADIUM</w:t>
      </w:r>
    </w:p>
    <w:p w:rsidR="00B45948" w:rsidRPr="00B45948" w:rsidRDefault="00B45948" w:rsidP="00B45948">
      <w:pPr>
        <w:spacing w:after="0" w:line="360" w:lineRule="auto"/>
        <w:ind w:left="896"/>
        <w:jc w:val="both"/>
        <w:rPr>
          <w:rFonts w:ascii="Arial" w:eastAsia="Times New Roman" w:hAnsi="Arial" w:cs="Arial"/>
          <w:sz w:val="20"/>
          <w:szCs w:val="20"/>
          <w:lang w:eastAsia="pl-PL"/>
        </w:rPr>
      </w:pPr>
    </w:p>
    <w:p w:rsidR="00B45948" w:rsidRDefault="00B45948" w:rsidP="00B45948">
      <w:pPr>
        <w:numPr>
          <w:ilvl w:val="3"/>
          <w:numId w:val="1"/>
        </w:numPr>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Zamawiający nie wymaga wniesienia wadium.</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x-none" w:eastAsia="x-none"/>
        </w:rPr>
      </w:pPr>
      <w:r w:rsidRPr="00B45948">
        <w:rPr>
          <w:rFonts w:ascii="Arial" w:eastAsia="Verdana" w:hAnsi="Arial" w:cs="Arial"/>
          <w:b/>
          <w:sz w:val="20"/>
          <w:szCs w:val="20"/>
          <w:lang w:val="x-none" w:eastAsia="x-none"/>
        </w:rPr>
        <w:t>TERMIN ZWIĄZANIA OFERTĄ</w:t>
      </w:r>
    </w:p>
    <w:p w:rsidR="00B45948" w:rsidRPr="00B45948" w:rsidRDefault="00B45948" w:rsidP="00B45948">
      <w:pPr>
        <w:numPr>
          <w:ilvl w:val="0"/>
          <w:numId w:val="3"/>
        </w:numPr>
        <w:spacing w:before="240"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Wykonawca będzie związany ofertą przez okres </w:t>
      </w:r>
      <w:r w:rsidRPr="00B45948">
        <w:rPr>
          <w:rFonts w:ascii="Arial" w:eastAsia="Times New Roman" w:hAnsi="Arial" w:cs="Arial"/>
          <w:b/>
          <w:sz w:val="20"/>
          <w:szCs w:val="20"/>
          <w:lang w:eastAsia="pl-PL"/>
        </w:rPr>
        <w:t>30 dni</w:t>
      </w:r>
      <w:r w:rsidRPr="00B45948">
        <w:rPr>
          <w:rFonts w:ascii="Arial" w:eastAsia="Times New Roman" w:hAnsi="Arial" w:cs="Arial"/>
          <w:sz w:val="20"/>
          <w:szCs w:val="20"/>
          <w:lang w:eastAsia="pl-PL"/>
        </w:rPr>
        <w:t xml:space="preserve">, tj. do dnia </w:t>
      </w:r>
      <w:r w:rsidR="00A5275B">
        <w:rPr>
          <w:rFonts w:ascii="Arial" w:eastAsia="Times New Roman" w:hAnsi="Arial" w:cs="Arial"/>
          <w:b/>
          <w:color w:val="FF0000"/>
          <w:sz w:val="20"/>
          <w:szCs w:val="20"/>
          <w:lang w:eastAsia="pl-PL"/>
        </w:rPr>
        <w:t>11.12</w:t>
      </w:r>
      <w:r w:rsidRPr="00B45948">
        <w:rPr>
          <w:rFonts w:ascii="Arial" w:eastAsia="Times New Roman" w:hAnsi="Arial" w:cs="Arial"/>
          <w:b/>
          <w:caps/>
          <w:color w:val="FF0000"/>
          <w:sz w:val="20"/>
          <w:szCs w:val="24"/>
          <w:lang w:eastAsia="pl-PL"/>
        </w:rPr>
        <w:t xml:space="preserve">.2024 </w:t>
      </w:r>
      <w:r w:rsidRPr="00B45948">
        <w:rPr>
          <w:rFonts w:ascii="Arial" w:eastAsia="Times New Roman" w:hAnsi="Arial" w:cs="Arial"/>
          <w:b/>
          <w:color w:val="FF0000"/>
          <w:sz w:val="20"/>
          <w:szCs w:val="20"/>
          <w:lang w:eastAsia="pl-PL"/>
        </w:rPr>
        <w:t>r</w:t>
      </w:r>
      <w:r w:rsidRPr="00B45948">
        <w:rPr>
          <w:rFonts w:ascii="Arial" w:eastAsia="Times New Roman" w:hAnsi="Arial" w:cs="Arial"/>
          <w:sz w:val="20"/>
          <w:szCs w:val="20"/>
          <w:lang w:eastAsia="pl-PL"/>
        </w:rPr>
        <w:t>. Bieg terminu związania ofertą rozpoczyna się wraz z upływem terminu składania ofert.</w:t>
      </w:r>
    </w:p>
    <w:p w:rsidR="00B45948" w:rsidRPr="00B45948" w:rsidRDefault="00B45948" w:rsidP="00B45948">
      <w:pPr>
        <w:numPr>
          <w:ilvl w:val="0"/>
          <w:numId w:val="3"/>
        </w:numPr>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B45948">
        <w:rPr>
          <w:rFonts w:ascii="Arial" w:eastAsia="Times New Roman" w:hAnsi="Arial" w:cs="Arial"/>
          <w:sz w:val="20"/>
          <w:szCs w:val="20"/>
          <w:lang w:eastAsia="pl-PL"/>
        </w:rPr>
        <w:tab/>
        <w:t>Przedłużenie terminu związania ofertą wymaga złożenia przez wykonawcę pisemnego oświadczenia o wyrażeniu zgody na przedłużenie terminu związania ofertą.</w:t>
      </w:r>
    </w:p>
    <w:p w:rsidR="00B45948" w:rsidRPr="00B45948" w:rsidRDefault="00B45948" w:rsidP="00B45948">
      <w:pPr>
        <w:numPr>
          <w:ilvl w:val="0"/>
          <w:numId w:val="3"/>
        </w:numPr>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Odmowa wyrażenia zgody na przedłużenie terminu związania ofertą nie powoduje utraty wadium.</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x-none" w:eastAsia="x-none"/>
        </w:rPr>
      </w:pPr>
      <w:r w:rsidRPr="00B45948">
        <w:rPr>
          <w:rFonts w:ascii="Arial" w:eastAsia="Verdana" w:hAnsi="Arial" w:cs="Arial"/>
          <w:b/>
          <w:sz w:val="20"/>
          <w:szCs w:val="20"/>
          <w:lang w:eastAsia="x-none"/>
        </w:rPr>
        <w:t>SPOSÓB</w:t>
      </w:r>
      <w:r w:rsidRPr="00B45948">
        <w:rPr>
          <w:rFonts w:ascii="Arial" w:eastAsia="Verdana" w:hAnsi="Arial" w:cs="Arial"/>
          <w:b/>
          <w:sz w:val="20"/>
          <w:szCs w:val="20"/>
          <w:lang w:val="x-none" w:eastAsia="x-none"/>
        </w:rPr>
        <w:t xml:space="preserve"> I TERMIN SKŁADANIA I OTWARCIA OFERT</w:t>
      </w:r>
    </w:p>
    <w:p w:rsidR="00B45948" w:rsidRPr="00B45948" w:rsidRDefault="00B45948" w:rsidP="00B45948">
      <w:pPr>
        <w:spacing w:after="0" w:line="360" w:lineRule="auto"/>
        <w:ind w:left="426"/>
        <w:jc w:val="both"/>
        <w:rPr>
          <w:rFonts w:ascii="Arial" w:eastAsia="Times New Roman" w:hAnsi="Arial" w:cs="Arial"/>
          <w:b/>
          <w:sz w:val="20"/>
          <w:szCs w:val="20"/>
          <w:lang w:eastAsia="pl-PL"/>
        </w:rPr>
      </w:pPr>
      <w:r w:rsidRPr="00B45948">
        <w:rPr>
          <w:rFonts w:ascii="Arial" w:eastAsia="Times New Roman" w:hAnsi="Arial" w:cs="Arial"/>
          <w:sz w:val="20"/>
          <w:szCs w:val="20"/>
          <w:lang w:eastAsia="pl-PL"/>
        </w:rPr>
        <w:t xml:space="preserve">  </w:t>
      </w:r>
    </w:p>
    <w:p w:rsidR="00B45948" w:rsidRPr="00B45948" w:rsidRDefault="00B45948" w:rsidP="00B45948">
      <w:pPr>
        <w:numPr>
          <w:ilvl w:val="0"/>
          <w:numId w:val="5"/>
        </w:numPr>
        <w:tabs>
          <w:tab w:val="num" w:pos="284"/>
        </w:tabs>
        <w:spacing w:after="0" w:line="360" w:lineRule="auto"/>
        <w:ind w:left="426" w:hanging="426"/>
        <w:jc w:val="both"/>
        <w:rPr>
          <w:rFonts w:ascii="Arial" w:eastAsia="Times New Roman" w:hAnsi="Arial" w:cs="Arial"/>
          <w:b/>
          <w:sz w:val="20"/>
          <w:szCs w:val="20"/>
          <w:lang w:eastAsia="pl-PL"/>
        </w:rPr>
      </w:pPr>
      <w:r w:rsidRPr="00B45948">
        <w:rPr>
          <w:rFonts w:ascii="Arial" w:eastAsia="Times New Roman" w:hAnsi="Arial" w:cs="Arial"/>
          <w:sz w:val="20"/>
          <w:szCs w:val="20"/>
          <w:lang w:eastAsia="pl-PL"/>
        </w:rPr>
        <w:t xml:space="preserve">Ofertę należy złożyć poprzez e-zamówienia </w:t>
      </w:r>
      <w:r w:rsidR="00A5275B">
        <w:rPr>
          <w:rFonts w:ascii="Arial" w:eastAsia="Times New Roman" w:hAnsi="Arial" w:cs="Arial"/>
          <w:b/>
          <w:color w:val="FF0000"/>
          <w:sz w:val="20"/>
          <w:szCs w:val="20"/>
          <w:lang w:eastAsia="pl-PL"/>
        </w:rPr>
        <w:t>do dnia 12.11</w:t>
      </w:r>
      <w:r w:rsidRPr="00B45948">
        <w:rPr>
          <w:rFonts w:ascii="Arial" w:eastAsia="Times New Roman" w:hAnsi="Arial" w:cs="Arial"/>
          <w:b/>
          <w:color w:val="FF0000"/>
          <w:sz w:val="20"/>
          <w:szCs w:val="20"/>
          <w:lang w:eastAsia="pl-PL"/>
        </w:rPr>
        <w:t>.2024</w:t>
      </w:r>
      <w:r w:rsidRPr="00B45948">
        <w:rPr>
          <w:rFonts w:ascii="Arial" w:eastAsia="Times New Roman" w:hAnsi="Arial" w:cs="Arial"/>
          <w:caps/>
          <w:color w:val="FF0000"/>
          <w:sz w:val="20"/>
          <w:szCs w:val="24"/>
          <w:lang w:eastAsia="pl-PL"/>
        </w:rPr>
        <w:t xml:space="preserve"> </w:t>
      </w:r>
      <w:r w:rsidRPr="00B45948">
        <w:rPr>
          <w:rFonts w:ascii="Arial" w:eastAsia="Times New Roman" w:hAnsi="Arial" w:cs="Arial"/>
          <w:b/>
          <w:color w:val="FF0000"/>
          <w:sz w:val="20"/>
          <w:szCs w:val="20"/>
          <w:lang w:eastAsia="pl-PL"/>
        </w:rPr>
        <w:t>r. do godziny</w:t>
      </w:r>
      <w:r w:rsidRPr="00B45948">
        <w:rPr>
          <w:rFonts w:ascii="Arial" w:eastAsia="Times New Roman" w:hAnsi="Arial" w:cs="Arial"/>
          <w:caps/>
          <w:color w:val="FF0000"/>
          <w:sz w:val="20"/>
          <w:szCs w:val="24"/>
          <w:lang w:eastAsia="pl-PL"/>
        </w:rPr>
        <w:t xml:space="preserve"> </w:t>
      </w:r>
      <w:r w:rsidRPr="00B45948">
        <w:rPr>
          <w:rFonts w:ascii="Arial" w:eastAsia="Times New Roman" w:hAnsi="Arial" w:cs="Arial"/>
          <w:b/>
          <w:caps/>
          <w:color w:val="FF0000"/>
          <w:sz w:val="20"/>
          <w:szCs w:val="24"/>
          <w:lang w:eastAsia="pl-PL"/>
        </w:rPr>
        <w:t>10</w:t>
      </w:r>
      <w:r w:rsidRPr="00B45948">
        <w:rPr>
          <w:rFonts w:ascii="Arial" w:eastAsia="Times New Roman" w:hAnsi="Arial" w:cs="Arial"/>
          <w:b/>
          <w:color w:val="FF0000"/>
          <w:sz w:val="20"/>
          <w:szCs w:val="20"/>
          <w:lang w:eastAsia="pl-PL"/>
        </w:rPr>
        <w:t>:00</w:t>
      </w:r>
      <w:r w:rsidRPr="00B45948">
        <w:rPr>
          <w:rFonts w:ascii="Arial" w:eastAsia="Times New Roman" w:hAnsi="Arial" w:cs="Arial"/>
          <w:color w:val="FF0000"/>
          <w:sz w:val="20"/>
          <w:szCs w:val="20"/>
          <w:lang w:eastAsia="pl-PL"/>
        </w:rPr>
        <w:t>.</w:t>
      </w:r>
    </w:p>
    <w:p w:rsidR="00B45948" w:rsidRPr="00B45948" w:rsidRDefault="00B45948" w:rsidP="00B45948">
      <w:pPr>
        <w:numPr>
          <w:ilvl w:val="0"/>
          <w:numId w:val="5"/>
        </w:numPr>
        <w:tabs>
          <w:tab w:val="num" w:pos="284"/>
        </w:tabs>
        <w:spacing w:after="0" w:line="360" w:lineRule="auto"/>
        <w:ind w:left="426" w:hanging="426"/>
        <w:jc w:val="both"/>
        <w:rPr>
          <w:rFonts w:ascii="Arial" w:eastAsia="Times New Roman" w:hAnsi="Arial" w:cs="Arial"/>
          <w:b/>
          <w:sz w:val="20"/>
          <w:szCs w:val="20"/>
          <w:lang w:eastAsia="pl-PL"/>
        </w:rPr>
      </w:pPr>
      <w:r w:rsidRPr="00B45948">
        <w:rPr>
          <w:rFonts w:ascii="Arial" w:eastAsia="Times New Roman" w:hAnsi="Arial" w:cs="Arial"/>
          <w:b/>
          <w:sz w:val="20"/>
          <w:szCs w:val="20"/>
          <w:lang w:eastAsia="pl-PL"/>
        </w:rPr>
        <w:t xml:space="preserve">  </w:t>
      </w:r>
      <w:r w:rsidRPr="00B45948">
        <w:rPr>
          <w:rFonts w:ascii="Arial" w:eastAsia="Times New Roman" w:hAnsi="Arial" w:cs="Arial"/>
          <w:sz w:val="20"/>
          <w:szCs w:val="20"/>
          <w:lang w:eastAsia="pl-PL"/>
        </w:rPr>
        <w:t xml:space="preserve">Otwarcie ofert następuje poprzez użycie mechanizmu do odszyfrowania ofert dostępnego po zalogowaniu w zakładce na e-zamówienia i następuje poprzez wskazanie pliku do odszyfrowania. </w:t>
      </w:r>
    </w:p>
    <w:p w:rsidR="00B45948" w:rsidRPr="00B45948" w:rsidRDefault="00B45948" w:rsidP="00B45948">
      <w:pPr>
        <w:numPr>
          <w:ilvl w:val="0"/>
          <w:numId w:val="5"/>
        </w:numPr>
        <w:tabs>
          <w:tab w:val="num" w:pos="284"/>
        </w:tabs>
        <w:spacing w:after="0" w:line="360" w:lineRule="auto"/>
        <w:ind w:left="426" w:hanging="426"/>
        <w:jc w:val="both"/>
        <w:rPr>
          <w:rFonts w:ascii="Arial" w:eastAsia="Times New Roman" w:hAnsi="Arial" w:cs="Arial"/>
          <w:b/>
          <w:sz w:val="20"/>
          <w:szCs w:val="20"/>
          <w:lang w:eastAsia="pl-PL"/>
        </w:rPr>
      </w:pPr>
      <w:r w:rsidRPr="00B45948">
        <w:rPr>
          <w:rFonts w:ascii="Arial" w:eastAsia="Times New Roman" w:hAnsi="Arial" w:cs="Arial"/>
          <w:sz w:val="20"/>
          <w:szCs w:val="20"/>
          <w:lang w:eastAsia="pl-PL"/>
        </w:rPr>
        <w:t>Otwarcie ofert nastąpi w dniu</w:t>
      </w:r>
      <w:r w:rsidRPr="00B45948">
        <w:rPr>
          <w:rFonts w:ascii="Arial" w:eastAsia="Times New Roman" w:hAnsi="Arial" w:cs="Arial"/>
          <w:caps/>
          <w:sz w:val="20"/>
          <w:szCs w:val="24"/>
          <w:lang w:eastAsia="pl-PL"/>
        </w:rPr>
        <w:t xml:space="preserve"> </w:t>
      </w:r>
      <w:r w:rsidR="00A5275B">
        <w:rPr>
          <w:rFonts w:ascii="Arial" w:eastAsia="Times New Roman" w:hAnsi="Arial" w:cs="Arial"/>
          <w:b/>
          <w:bCs/>
          <w:caps/>
          <w:color w:val="FF0000"/>
          <w:sz w:val="20"/>
          <w:szCs w:val="24"/>
          <w:lang w:eastAsia="pl-PL"/>
        </w:rPr>
        <w:t>12.11</w:t>
      </w:r>
      <w:r w:rsidRPr="00B45948">
        <w:rPr>
          <w:rFonts w:ascii="Arial" w:eastAsia="Times New Roman" w:hAnsi="Arial" w:cs="Arial"/>
          <w:b/>
          <w:bCs/>
          <w:caps/>
          <w:color w:val="FF0000"/>
          <w:sz w:val="20"/>
          <w:szCs w:val="24"/>
          <w:lang w:eastAsia="pl-PL"/>
        </w:rPr>
        <w:t xml:space="preserve">.2024 </w:t>
      </w:r>
      <w:r w:rsidRPr="00B45948">
        <w:rPr>
          <w:rFonts w:ascii="Arial" w:eastAsia="Times New Roman" w:hAnsi="Arial" w:cs="Arial"/>
          <w:b/>
          <w:bCs/>
          <w:color w:val="FF0000"/>
          <w:sz w:val="20"/>
          <w:szCs w:val="20"/>
          <w:vertAlign w:val="superscript"/>
          <w:lang w:eastAsia="pl-PL"/>
        </w:rPr>
        <w:footnoteReference w:id="5"/>
      </w:r>
      <w:r w:rsidRPr="00B45948">
        <w:rPr>
          <w:rFonts w:ascii="Arial" w:eastAsia="Times New Roman" w:hAnsi="Arial" w:cs="Arial"/>
          <w:b/>
          <w:bCs/>
          <w:color w:val="FF0000"/>
          <w:sz w:val="20"/>
          <w:szCs w:val="20"/>
          <w:lang w:eastAsia="pl-PL"/>
        </w:rPr>
        <w:t xml:space="preserve"> r.</w:t>
      </w:r>
      <w:r w:rsidRPr="00B45948">
        <w:rPr>
          <w:rFonts w:ascii="Arial" w:eastAsia="Times New Roman" w:hAnsi="Arial" w:cs="Arial"/>
          <w:b/>
          <w:color w:val="FF0000"/>
          <w:sz w:val="20"/>
          <w:szCs w:val="20"/>
          <w:lang w:eastAsia="pl-PL"/>
        </w:rPr>
        <w:t xml:space="preserve"> o godzinie</w:t>
      </w:r>
      <w:r w:rsidRPr="00B45948">
        <w:rPr>
          <w:rFonts w:ascii="Arial" w:eastAsia="Times New Roman" w:hAnsi="Arial" w:cs="Arial"/>
          <w:caps/>
          <w:color w:val="FF0000"/>
          <w:sz w:val="20"/>
          <w:szCs w:val="24"/>
          <w:lang w:eastAsia="pl-PL"/>
        </w:rPr>
        <w:t xml:space="preserve"> </w:t>
      </w:r>
      <w:r w:rsidRPr="00B45948">
        <w:rPr>
          <w:rFonts w:ascii="Arial" w:eastAsia="Times New Roman" w:hAnsi="Arial" w:cs="Arial"/>
          <w:b/>
          <w:caps/>
          <w:color w:val="FF0000"/>
          <w:sz w:val="20"/>
          <w:szCs w:val="24"/>
          <w:lang w:eastAsia="pl-PL"/>
        </w:rPr>
        <w:t>11</w:t>
      </w:r>
      <w:r w:rsidRPr="00B45948">
        <w:rPr>
          <w:rFonts w:ascii="Arial" w:eastAsia="Times New Roman" w:hAnsi="Arial" w:cs="Arial"/>
          <w:b/>
          <w:color w:val="FF0000"/>
          <w:sz w:val="20"/>
          <w:szCs w:val="20"/>
          <w:lang w:eastAsia="pl-PL"/>
        </w:rPr>
        <w:t>:00</w:t>
      </w:r>
      <w:r w:rsidRPr="00B45948">
        <w:rPr>
          <w:rFonts w:ascii="Arial" w:eastAsia="Times New Roman" w:hAnsi="Arial" w:cs="Arial"/>
          <w:color w:val="FF0000"/>
          <w:sz w:val="20"/>
          <w:szCs w:val="20"/>
          <w:lang w:eastAsia="pl-PL"/>
        </w:rPr>
        <w:t xml:space="preserve">  </w:t>
      </w:r>
    </w:p>
    <w:p w:rsidR="00B45948" w:rsidRPr="00B45948" w:rsidRDefault="00B45948" w:rsidP="00B45948">
      <w:pPr>
        <w:numPr>
          <w:ilvl w:val="0"/>
          <w:numId w:val="5"/>
        </w:numPr>
        <w:tabs>
          <w:tab w:val="num" w:pos="284"/>
        </w:tabs>
        <w:spacing w:after="0" w:line="360" w:lineRule="auto"/>
        <w:ind w:left="426" w:hanging="426"/>
        <w:jc w:val="both"/>
        <w:rPr>
          <w:rFonts w:ascii="Arial" w:eastAsia="Times New Roman" w:hAnsi="Arial" w:cs="Arial"/>
          <w:b/>
          <w:sz w:val="20"/>
          <w:szCs w:val="20"/>
          <w:lang w:eastAsia="pl-PL"/>
        </w:rPr>
      </w:pPr>
      <w:r w:rsidRPr="00B45948">
        <w:rPr>
          <w:rFonts w:ascii="Arial" w:eastAsia="Times New Roman" w:hAnsi="Arial" w:cs="Arial"/>
          <w:sz w:val="20"/>
          <w:szCs w:val="20"/>
          <w:lang w:eastAsia="pl-PL"/>
        </w:rPr>
        <w:t xml:space="preserve">Najpóźniej przed otwarciem ofert, udostępnia się na stronie internetowej prowadzonego postępowania informację o kwocie, jaką zamierza się przeznaczyć na sfinansowanie zamówienia. </w:t>
      </w:r>
    </w:p>
    <w:p w:rsidR="00B45948" w:rsidRPr="00B45948" w:rsidRDefault="00B45948" w:rsidP="00B45948">
      <w:pPr>
        <w:numPr>
          <w:ilvl w:val="0"/>
          <w:numId w:val="5"/>
        </w:numPr>
        <w:spacing w:after="0" w:line="360" w:lineRule="auto"/>
        <w:ind w:left="426" w:hanging="426"/>
        <w:jc w:val="both"/>
        <w:rPr>
          <w:rFonts w:ascii="Arial" w:eastAsia="Times New Roman" w:hAnsi="Arial" w:cs="Arial"/>
          <w:b/>
          <w:sz w:val="20"/>
          <w:szCs w:val="20"/>
          <w:lang w:eastAsia="pl-PL"/>
        </w:rPr>
      </w:pPr>
      <w:r w:rsidRPr="00B45948">
        <w:rPr>
          <w:rFonts w:ascii="Arial" w:eastAsia="Times New Roman" w:hAnsi="Arial" w:cs="Arial"/>
          <w:sz w:val="20"/>
          <w:szCs w:val="20"/>
          <w:lang w:eastAsia="pl-PL"/>
        </w:rPr>
        <w:t>Niezwłocznie po otwarciu ofert, udostępnia się na stronie internetowej prowadzonego postępowania informacje o</w:t>
      </w:r>
      <w:r w:rsidRPr="00B45948">
        <w:rPr>
          <w:rFonts w:ascii="Arial" w:eastAsia="Times New Roman" w:hAnsi="Arial" w:cs="Arial"/>
          <w:sz w:val="20"/>
          <w:szCs w:val="20"/>
          <w:vertAlign w:val="superscript"/>
          <w:lang w:eastAsia="pl-PL"/>
        </w:rPr>
        <w:footnoteReference w:id="6"/>
      </w:r>
      <w:r w:rsidRPr="00B45948">
        <w:rPr>
          <w:rFonts w:ascii="Arial" w:eastAsia="Times New Roman" w:hAnsi="Arial" w:cs="Arial"/>
          <w:sz w:val="20"/>
          <w:szCs w:val="20"/>
          <w:lang w:eastAsia="pl-PL"/>
        </w:rPr>
        <w:t xml:space="preserve">: </w:t>
      </w:r>
    </w:p>
    <w:p w:rsidR="00B45948" w:rsidRPr="00B45948" w:rsidRDefault="00B45948" w:rsidP="00B45948">
      <w:pPr>
        <w:spacing w:after="0" w:line="360" w:lineRule="auto"/>
        <w:ind w:left="826" w:hanging="395"/>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1)</w:t>
      </w:r>
      <w:r w:rsidRPr="00B45948">
        <w:rPr>
          <w:rFonts w:ascii="Arial" w:eastAsia="Times New Roman" w:hAnsi="Arial" w:cs="Arial"/>
          <w:sz w:val="20"/>
          <w:szCs w:val="20"/>
          <w:lang w:eastAsia="pl-PL"/>
        </w:rPr>
        <w:tab/>
        <w:t xml:space="preserve">nazwach albo imionach i nazwiskach oraz siedzibach lub miejscach prowadzonej działalności gospodarczej albo miejscach zamieszkania wykonawców, których oferty zostały otwarte; </w:t>
      </w:r>
    </w:p>
    <w:p w:rsidR="00B45948" w:rsidRPr="00B45948" w:rsidRDefault="00B45948" w:rsidP="00B45948">
      <w:pPr>
        <w:spacing w:after="0" w:line="360" w:lineRule="auto"/>
        <w:ind w:left="826" w:hanging="395"/>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2)</w:t>
      </w:r>
      <w:r w:rsidRPr="00B45948">
        <w:rPr>
          <w:rFonts w:ascii="Arial" w:eastAsia="Times New Roman" w:hAnsi="Arial" w:cs="Arial"/>
          <w:sz w:val="20"/>
          <w:szCs w:val="20"/>
          <w:lang w:eastAsia="pl-PL"/>
        </w:rPr>
        <w:tab/>
        <w:t>cenach lub kosztach zawartych w ofertach.</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x-none" w:eastAsia="x-none"/>
        </w:rPr>
      </w:pPr>
      <w:r w:rsidRPr="00B45948">
        <w:rPr>
          <w:rFonts w:ascii="Arial" w:eastAsia="Verdana" w:hAnsi="Arial" w:cs="Arial"/>
          <w:b/>
          <w:sz w:val="20"/>
          <w:szCs w:val="20"/>
          <w:lang w:val="x-none" w:eastAsia="x-none"/>
        </w:rPr>
        <w:t>OPIS KRYTERIÓW OCENY OFERT, WRAZ Z PODANIEM WAG TYCH KRYTERIÓW I SPOSOBU OCENY OFERT</w:t>
      </w:r>
    </w:p>
    <w:p w:rsidR="00B45948" w:rsidRPr="00B45948" w:rsidRDefault="00B45948" w:rsidP="00B45948">
      <w:pPr>
        <w:numPr>
          <w:ilvl w:val="0"/>
          <w:numId w:val="13"/>
        </w:numPr>
        <w:tabs>
          <w:tab w:val="num" w:pos="567"/>
        </w:tabs>
        <w:spacing w:before="240"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Przy wyborze najkorzystniejszej oferty Zamawiający będzie się kierował następującymi kryteriami oceny ofert:</w:t>
      </w:r>
    </w:p>
    <w:p w:rsidR="00B45948" w:rsidRPr="00B45948" w:rsidRDefault="00B45948" w:rsidP="00B45948">
      <w:pPr>
        <w:numPr>
          <w:ilvl w:val="0"/>
          <w:numId w:val="16"/>
        </w:numPr>
        <w:spacing w:after="0" w:line="360" w:lineRule="auto"/>
        <w:ind w:left="924" w:hanging="476"/>
        <w:rPr>
          <w:rFonts w:ascii="Arial" w:eastAsia="Times New Roman" w:hAnsi="Arial" w:cs="Arial"/>
          <w:sz w:val="20"/>
          <w:szCs w:val="20"/>
          <w:lang w:eastAsia="x-none"/>
        </w:rPr>
      </w:pPr>
      <w:r w:rsidRPr="00B45948">
        <w:rPr>
          <w:rFonts w:ascii="Arial" w:eastAsia="Times New Roman" w:hAnsi="Arial" w:cs="Arial"/>
          <w:b/>
          <w:sz w:val="20"/>
          <w:szCs w:val="20"/>
          <w:lang w:eastAsia="x-none"/>
        </w:rPr>
        <w:t>Cena (C)</w:t>
      </w:r>
      <w:r w:rsidRPr="00B45948">
        <w:rPr>
          <w:rFonts w:ascii="Arial" w:eastAsia="Times New Roman" w:hAnsi="Arial" w:cs="Arial"/>
          <w:sz w:val="20"/>
          <w:szCs w:val="20"/>
          <w:lang w:eastAsia="x-none"/>
        </w:rPr>
        <w:t xml:space="preserve"> – waga kryterium </w:t>
      </w:r>
      <w:r w:rsidRPr="00B45948">
        <w:rPr>
          <w:rFonts w:ascii="Arial" w:eastAsia="Times New Roman" w:hAnsi="Arial" w:cs="Arial"/>
          <w:caps/>
          <w:sz w:val="20"/>
          <w:szCs w:val="20"/>
          <w:lang w:eastAsia="x-none"/>
        </w:rPr>
        <w:t>60</w:t>
      </w:r>
      <w:r w:rsidRPr="00B45948">
        <w:rPr>
          <w:rFonts w:ascii="Arial" w:eastAsia="Times New Roman" w:hAnsi="Arial" w:cs="Arial"/>
          <w:sz w:val="20"/>
          <w:szCs w:val="20"/>
          <w:lang w:eastAsia="x-none"/>
        </w:rPr>
        <w:t>%;</w:t>
      </w:r>
    </w:p>
    <w:p w:rsidR="00B45948" w:rsidRPr="00B45948" w:rsidRDefault="00B45948" w:rsidP="00B45948">
      <w:pPr>
        <w:numPr>
          <w:ilvl w:val="0"/>
          <w:numId w:val="16"/>
        </w:numPr>
        <w:spacing w:after="0" w:line="360" w:lineRule="auto"/>
        <w:ind w:left="924" w:hanging="476"/>
        <w:rPr>
          <w:rFonts w:ascii="Arial" w:eastAsia="Times New Roman" w:hAnsi="Arial" w:cs="Arial"/>
          <w:sz w:val="20"/>
          <w:szCs w:val="20"/>
          <w:lang w:eastAsia="x-none"/>
        </w:rPr>
      </w:pPr>
      <w:r w:rsidRPr="00B45948">
        <w:rPr>
          <w:rFonts w:ascii="Arial" w:eastAsia="Times New Roman" w:hAnsi="Arial" w:cs="Arial"/>
          <w:caps/>
          <w:sz w:val="20"/>
          <w:szCs w:val="20"/>
          <w:lang w:eastAsia="x-none"/>
        </w:rPr>
        <w:t>G</w:t>
      </w:r>
      <w:r w:rsidRPr="00B45948">
        <w:rPr>
          <w:rFonts w:ascii="Arial" w:eastAsia="Times New Roman" w:hAnsi="Arial" w:cs="Arial"/>
          <w:sz w:val="20"/>
          <w:szCs w:val="20"/>
          <w:lang w:eastAsia="x-none"/>
        </w:rPr>
        <w:t>warancja</w:t>
      </w:r>
      <w:r w:rsidRPr="00B45948">
        <w:rPr>
          <w:rFonts w:ascii="Arial" w:eastAsia="Times New Roman" w:hAnsi="Arial" w:cs="Arial"/>
          <w:caps/>
          <w:sz w:val="20"/>
          <w:szCs w:val="20"/>
          <w:lang w:eastAsia="x-none"/>
        </w:rPr>
        <w:t xml:space="preserve"> (G)</w:t>
      </w:r>
      <w:r w:rsidRPr="00B45948">
        <w:rPr>
          <w:rFonts w:ascii="Arial" w:eastAsia="Times New Roman" w:hAnsi="Arial" w:cs="Arial"/>
          <w:sz w:val="20"/>
          <w:szCs w:val="20"/>
          <w:lang w:eastAsia="x-none"/>
        </w:rPr>
        <w:t xml:space="preserve">– waga kryterium </w:t>
      </w:r>
      <w:r w:rsidRPr="00B45948">
        <w:rPr>
          <w:rFonts w:ascii="Arial" w:eastAsia="Times New Roman" w:hAnsi="Arial" w:cs="Arial"/>
          <w:caps/>
          <w:sz w:val="20"/>
          <w:szCs w:val="20"/>
          <w:lang w:eastAsia="x-none"/>
        </w:rPr>
        <w:t>40</w:t>
      </w:r>
      <w:r w:rsidRPr="00B45948">
        <w:rPr>
          <w:rFonts w:ascii="Arial" w:eastAsia="Times New Roman" w:hAnsi="Arial" w:cs="Arial"/>
          <w:sz w:val="20"/>
          <w:szCs w:val="20"/>
          <w:lang w:eastAsia="x-none"/>
        </w:rPr>
        <w:t>%.</w:t>
      </w:r>
    </w:p>
    <w:p w:rsidR="00B45948" w:rsidRPr="00B45948" w:rsidRDefault="00B45948" w:rsidP="00B45948">
      <w:pPr>
        <w:numPr>
          <w:ilvl w:val="0"/>
          <w:numId w:val="13"/>
        </w:numPr>
        <w:tabs>
          <w:tab w:val="num" w:pos="567"/>
        </w:tabs>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Zasady oceny ofert w poszczególnych kryteriach:</w:t>
      </w:r>
    </w:p>
    <w:p w:rsidR="00B45948" w:rsidRPr="00B45948" w:rsidRDefault="00B45948" w:rsidP="00B45948">
      <w:pPr>
        <w:numPr>
          <w:ilvl w:val="0"/>
          <w:numId w:val="17"/>
        </w:numPr>
        <w:spacing w:after="0" w:line="360" w:lineRule="auto"/>
        <w:ind w:left="910" w:hanging="484"/>
        <w:contextualSpacing/>
        <w:jc w:val="both"/>
        <w:rPr>
          <w:rFonts w:ascii="Arial" w:eastAsia="Times New Roman" w:hAnsi="Arial" w:cs="Arial"/>
          <w:b/>
          <w:sz w:val="20"/>
          <w:szCs w:val="20"/>
          <w:lang w:eastAsia="x-none"/>
        </w:rPr>
      </w:pPr>
      <w:r w:rsidRPr="00B45948">
        <w:rPr>
          <w:rFonts w:ascii="Arial" w:eastAsia="Times New Roman" w:hAnsi="Arial" w:cs="Arial"/>
          <w:b/>
          <w:sz w:val="20"/>
          <w:szCs w:val="20"/>
          <w:lang w:eastAsia="x-none"/>
        </w:rPr>
        <w:t xml:space="preserve">Cena (C) – waga </w:t>
      </w:r>
      <w:r w:rsidRPr="00B45948">
        <w:rPr>
          <w:rFonts w:ascii="Arial" w:eastAsia="Times New Roman" w:hAnsi="Arial" w:cs="Arial"/>
          <w:b/>
          <w:bCs/>
          <w:caps/>
          <w:sz w:val="20"/>
          <w:szCs w:val="20"/>
          <w:lang w:eastAsia="x-none"/>
        </w:rPr>
        <w:t>60</w:t>
      </w:r>
      <w:r w:rsidRPr="00B45948">
        <w:rPr>
          <w:rFonts w:ascii="Arial" w:eastAsia="Times New Roman" w:hAnsi="Arial" w:cs="Arial"/>
          <w:b/>
          <w:sz w:val="20"/>
          <w:szCs w:val="20"/>
          <w:lang w:eastAsia="x-none"/>
        </w:rPr>
        <w:t>%</w:t>
      </w:r>
    </w:p>
    <w:p w:rsidR="00B45948" w:rsidRPr="00B45948" w:rsidRDefault="00B45948" w:rsidP="00B45948">
      <w:pPr>
        <w:spacing w:before="240" w:after="0" w:line="360" w:lineRule="auto"/>
        <w:ind w:left="2124"/>
        <w:jc w:val="both"/>
        <w:rPr>
          <w:rFonts w:ascii="Arial" w:eastAsia="Times New Roman" w:hAnsi="Arial" w:cs="Arial"/>
          <w:b/>
          <w:sz w:val="20"/>
          <w:szCs w:val="20"/>
          <w:lang w:eastAsia="x-none"/>
        </w:rPr>
      </w:pPr>
      <w:r w:rsidRPr="00B45948">
        <w:rPr>
          <w:rFonts w:ascii="Arial" w:eastAsia="Times New Roman" w:hAnsi="Arial" w:cs="Arial"/>
          <w:b/>
          <w:sz w:val="20"/>
          <w:szCs w:val="20"/>
          <w:lang w:eastAsia="x-none"/>
        </w:rPr>
        <w:t>cena najniższa brutto*</w:t>
      </w:r>
    </w:p>
    <w:p w:rsidR="00B45948" w:rsidRPr="00B45948" w:rsidRDefault="00B45948" w:rsidP="00B45948">
      <w:pPr>
        <w:spacing w:after="0" w:line="360" w:lineRule="auto"/>
        <w:ind w:left="1080"/>
        <w:jc w:val="both"/>
        <w:rPr>
          <w:rFonts w:ascii="Arial" w:eastAsia="Times New Roman" w:hAnsi="Arial" w:cs="Arial"/>
          <w:sz w:val="20"/>
          <w:szCs w:val="20"/>
          <w:lang w:eastAsia="x-none"/>
        </w:rPr>
      </w:pPr>
      <w:r w:rsidRPr="00B45948">
        <w:rPr>
          <w:rFonts w:ascii="Arial" w:eastAsia="Times New Roman" w:hAnsi="Arial" w:cs="Arial"/>
          <w:b/>
          <w:sz w:val="20"/>
          <w:szCs w:val="20"/>
          <w:lang w:eastAsia="x-none"/>
        </w:rPr>
        <w:t>C =</w:t>
      </w:r>
      <w:r w:rsidRPr="00B45948">
        <w:rPr>
          <w:rFonts w:ascii="Arial" w:eastAsia="Times New Roman" w:hAnsi="Arial" w:cs="Arial"/>
          <w:sz w:val="20"/>
          <w:szCs w:val="20"/>
          <w:lang w:eastAsia="x-none"/>
        </w:rPr>
        <w:t xml:space="preserve"> </w:t>
      </w:r>
      <w:r w:rsidRPr="00B45948">
        <w:rPr>
          <w:rFonts w:ascii="Arial" w:eastAsia="Times New Roman" w:hAnsi="Arial" w:cs="Arial"/>
          <w:strike/>
          <w:sz w:val="20"/>
          <w:szCs w:val="20"/>
          <w:lang w:eastAsia="x-none"/>
        </w:rPr>
        <w:t xml:space="preserve">------------------------------------------------ </w:t>
      </w:r>
      <w:r w:rsidRPr="00B45948">
        <w:rPr>
          <w:rFonts w:ascii="Arial" w:eastAsia="Times New Roman" w:hAnsi="Arial" w:cs="Arial"/>
          <w:sz w:val="20"/>
          <w:szCs w:val="20"/>
          <w:lang w:eastAsia="x-none"/>
        </w:rPr>
        <w:t xml:space="preserve">  </w:t>
      </w:r>
      <w:r w:rsidRPr="00B45948">
        <w:rPr>
          <w:rFonts w:ascii="Arial" w:eastAsia="Times New Roman" w:hAnsi="Arial" w:cs="Arial"/>
          <w:b/>
          <w:sz w:val="20"/>
          <w:szCs w:val="20"/>
          <w:lang w:eastAsia="x-none"/>
        </w:rPr>
        <w:t xml:space="preserve">x 100 pkt x </w:t>
      </w:r>
      <w:r w:rsidRPr="00B45948">
        <w:rPr>
          <w:rFonts w:ascii="Arial" w:eastAsia="Times New Roman" w:hAnsi="Arial" w:cs="Arial"/>
          <w:b/>
          <w:bCs/>
          <w:caps/>
          <w:sz w:val="20"/>
          <w:szCs w:val="20"/>
          <w:lang w:eastAsia="x-none"/>
        </w:rPr>
        <w:t>60</w:t>
      </w:r>
      <w:r w:rsidRPr="00B45948">
        <w:rPr>
          <w:rFonts w:ascii="Arial" w:eastAsia="Times New Roman" w:hAnsi="Arial" w:cs="Arial"/>
          <w:b/>
          <w:sz w:val="20"/>
          <w:szCs w:val="20"/>
          <w:lang w:eastAsia="x-none"/>
        </w:rPr>
        <w:t>%</w:t>
      </w:r>
    </w:p>
    <w:p w:rsidR="00B45948" w:rsidRPr="00B45948" w:rsidRDefault="00B45948" w:rsidP="00B45948">
      <w:pPr>
        <w:spacing w:after="0" w:line="360" w:lineRule="auto"/>
        <w:ind w:left="1736"/>
        <w:jc w:val="both"/>
        <w:rPr>
          <w:rFonts w:ascii="Arial" w:eastAsia="Times New Roman" w:hAnsi="Arial" w:cs="Arial"/>
          <w:b/>
          <w:sz w:val="20"/>
          <w:szCs w:val="20"/>
          <w:lang w:eastAsia="x-none"/>
        </w:rPr>
      </w:pPr>
      <w:r w:rsidRPr="00B45948">
        <w:rPr>
          <w:rFonts w:ascii="Arial" w:eastAsia="Times New Roman" w:hAnsi="Arial" w:cs="Arial"/>
          <w:b/>
          <w:sz w:val="20"/>
          <w:szCs w:val="20"/>
          <w:lang w:eastAsia="x-none"/>
        </w:rPr>
        <w:t>cena oferty ocenianej brutto</w:t>
      </w:r>
    </w:p>
    <w:p w:rsidR="00B45948" w:rsidRPr="00B45948" w:rsidRDefault="00B45948" w:rsidP="00B45948">
      <w:pPr>
        <w:spacing w:before="240" w:after="0" w:line="360" w:lineRule="auto"/>
        <w:ind w:left="372" w:firstLine="708"/>
        <w:jc w:val="both"/>
        <w:rPr>
          <w:rFonts w:ascii="Arial" w:eastAsia="Times New Roman" w:hAnsi="Arial" w:cs="Arial"/>
          <w:b/>
          <w:sz w:val="16"/>
          <w:szCs w:val="16"/>
          <w:lang w:eastAsia="pl-PL"/>
        </w:rPr>
      </w:pPr>
      <w:r w:rsidRPr="00B45948">
        <w:rPr>
          <w:rFonts w:ascii="Arial" w:eastAsia="Times New Roman" w:hAnsi="Arial" w:cs="Arial"/>
          <w:b/>
          <w:sz w:val="16"/>
          <w:szCs w:val="16"/>
          <w:lang w:eastAsia="pl-PL"/>
        </w:rPr>
        <w:t>* spośród wszystkich złożonych ofert niepodlegających odrzuceniu</w:t>
      </w:r>
    </w:p>
    <w:p w:rsidR="00B45948" w:rsidRPr="00B45948" w:rsidRDefault="00B45948" w:rsidP="00B45948">
      <w:pPr>
        <w:numPr>
          <w:ilvl w:val="0"/>
          <w:numId w:val="18"/>
        </w:numPr>
        <w:spacing w:before="240" w:after="0" w:line="360" w:lineRule="auto"/>
        <w:ind w:left="1358" w:hanging="420"/>
        <w:contextualSpacing/>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Podstawą przyznania punktów w kryterium „cena” będzie cena ofertowa brutto podana przez Wykonawcę w Formularzu Ofertowym.</w:t>
      </w:r>
    </w:p>
    <w:p w:rsidR="00B45948" w:rsidRPr="00B45948" w:rsidRDefault="00B45948" w:rsidP="00B45948">
      <w:pPr>
        <w:numPr>
          <w:ilvl w:val="0"/>
          <w:numId w:val="18"/>
        </w:numPr>
        <w:spacing w:after="0" w:line="360" w:lineRule="auto"/>
        <w:ind w:left="1358" w:hanging="420"/>
        <w:contextualSpacing/>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Cena ofertowa brutto musi uwzględniać wszelkie koszty jakie Wykonawca poniesie w związku z realizacją przedmiotu zamówienia.</w:t>
      </w:r>
    </w:p>
    <w:p w:rsidR="00B45948" w:rsidRPr="00B45948" w:rsidRDefault="00B45948" w:rsidP="00B45948">
      <w:pPr>
        <w:numPr>
          <w:ilvl w:val="0"/>
          <w:numId w:val="17"/>
        </w:numPr>
        <w:spacing w:after="0" w:line="360" w:lineRule="auto"/>
        <w:ind w:left="709" w:hanging="283"/>
        <w:contextualSpacing/>
        <w:jc w:val="both"/>
        <w:rPr>
          <w:rFonts w:ascii="Arial" w:eastAsia="Times New Roman" w:hAnsi="Arial" w:cs="Arial"/>
          <w:b/>
          <w:sz w:val="20"/>
          <w:szCs w:val="20"/>
          <w:lang w:eastAsia="x-none"/>
        </w:rPr>
      </w:pPr>
      <w:r w:rsidRPr="00B45948">
        <w:rPr>
          <w:rFonts w:ascii="Arial" w:eastAsia="Times New Roman" w:hAnsi="Arial" w:cs="Arial"/>
          <w:b/>
          <w:sz w:val="20"/>
          <w:szCs w:val="20"/>
          <w:lang w:eastAsia="x-none"/>
        </w:rPr>
        <w:t xml:space="preserve">Gwarancja (G)– waga </w:t>
      </w:r>
      <w:r w:rsidRPr="00B45948">
        <w:rPr>
          <w:rFonts w:ascii="Arial" w:eastAsia="Times New Roman" w:hAnsi="Arial" w:cs="Arial"/>
          <w:b/>
          <w:bCs/>
          <w:caps/>
          <w:sz w:val="20"/>
          <w:szCs w:val="20"/>
          <w:lang w:eastAsia="x-none"/>
        </w:rPr>
        <w:t xml:space="preserve">40 </w:t>
      </w:r>
      <w:r w:rsidRPr="00B45948">
        <w:rPr>
          <w:rFonts w:ascii="Arial" w:eastAsia="Times New Roman" w:hAnsi="Arial" w:cs="Arial"/>
          <w:b/>
          <w:sz w:val="20"/>
          <w:szCs w:val="20"/>
          <w:lang w:eastAsia="x-none"/>
        </w:rPr>
        <w:t xml:space="preserve">% </w:t>
      </w:r>
    </w:p>
    <w:p w:rsidR="00B45948" w:rsidRPr="00B45948" w:rsidRDefault="00B45948" w:rsidP="00B45948">
      <w:pPr>
        <w:autoSpaceDE w:val="0"/>
        <w:autoSpaceDN w:val="0"/>
        <w:adjustRightInd w:val="0"/>
        <w:spacing w:after="120" w:line="240" w:lineRule="auto"/>
        <w:ind w:left="1083" w:firstLine="57"/>
        <w:rPr>
          <w:rFonts w:ascii="Arial" w:eastAsia="Times New Roman" w:hAnsi="Arial" w:cs="Arial"/>
          <w:b/>
          <w:bCs/>
          <w:color w:val="000000"/>
          <w:sz w:val="20"/>
          <w:szCs w:val="20"/>
          <w:lang w:eastAsia="pl-PL"/>
        </w:rPr>
      </w:pPr>
      <w:r w:rsidRPr="00B45948">
        <w:rPr>
          <w:rFonts w:ascii="Arial" w:eastAsia="Times New Roman" w:hAnsi="Arial" w:cs="Arial"/>
          <w:b/>
          <w:bCs/>
          <w:color w:val="000000"/>
          <w:sz w:val="20"/>
          <w:szCs w:val="20"/>
          <w:lang w:eastAsia="pl-PL"/>
        </w:rPr>
        <w:t>60 miesięcy (5 lat) – 40 pkt.</w:t>
      </w:r>
    </w:p>
    <w:p w:rsidR="00B45948" w:rsidRPr="00B45948" w:rsidRDefault="00B45948" w:rsidP="00B45948">
      <w:pPr>
        <w:autoSpaceDE w:val="0"/>
        <w:autoSpaceDN w:val="0"/>
        <w:adjustRightInd w:val="0"/>
        <w:spacing w:after="120" w:line="240" w:lineRule="auto"/>
        <w:ind w:left="1080"/>
        <w:rPr>
          <w:rFonts w:ascii="Arial" w:eastAsia="Times New Roman" w:hAnsi="Arial" w:cs="Arial"/>
          <w:b/>
          <w:bCs/>
          <w:color w:val="000000"/>
          <w:sz w:val="20"/>
          <w:szCs w:val="20"/>
          <w:lang w:eastAsia="pl-PL"/>
        </w:rPr>
      </w:pPr>
      <w:r w:rsidRPr="00B45948">
        <w:rPr>
          <w:rFonts w:ascii="Arial" w:eastAsia="Times New Roman" w:hAnsi="Arial" w:cs="Arial"/>
          <w:b/>
          <w:bCs/>
          <w:color w:val="000000"/>
          <w:sz w:val="20"/>
          <w:szCs w:val="20"/>
          <w:lang w:eastAsia="pl-PL"/>
        </w:rPr>
        <w:t xml:space="preserve"> 54 miesięcy (4,5 roku) – 30 pkt.</w:t>
      </w:r>
    </w:p>
    <w:p w:rsidR="00B45948" w:rsidRPr="00B45948" w:rsidRDefault="00B45948" w:rsidP="00B45948">
      <w:pPr>
        <w:tabs>
          <w:tab w:val="left" w:pos="6664"/>
        </w:tabs>
        <w:autoSpaceDE w:val="0"/>
        <w:autoSpaceDN w:val="0"/>
        <w:adjustRightInd w:val="0"/>
        <w:spacing w:after="120" w:line="240" w:lineRule="auto"/>
        <w:ind w:left="1092" w:firstLine="24"/>
        <w:rPr>
          <w:rFonts w:ascii="Arial" w:eastAsia="Times New Roman" w:hAnsi="Arial" w:cs="Arial"/>
          <w:b/>
          <w:bCs/>
          <w:color w:val="000000"/>
          <w:sz w:val="20"/>
          <w:szCs w:val="20"/>
          <w:lang w:eastAsia="pl-PL"/>
        </w:rPr>
      </w:pPr>
      <w:r w:rsidRPr="00B45948">
        <w:rPr>
          <w:rFonts w:ascii="Arial" w:eastAsia="Times New Roman" w:hAnsi="Arial" w:cs="Arial"/>
          <w:b/>
          <w:bCs/>
          <w:color w:val="000000"/>
          <w:sz w:val="20"/>
          <w:szCs w:val="20"/>
          <w:lang w:eastAsia="pl-PL"/>
        </w:rPr>
        <w:t>48 miesięcy (4 lat) – 20 pkt.</w:t>
      </w:r>
      <w:r w:rsidRPr="00B45948">
        <w:rPr>
          <w:rFonts w:ascii="Arial" w:eastAsia="Times New Roman" w:hAnsi="Arial" w:cs="Arial"/>
          <w:b/>
          <w:bCs/>
          <w:color w:val="000000"/>
          <w:sz w:val="20"/>
          <w:szCs w:val="20"/>
          <w:lang w:eastAsia="pl-PL"/>
        </w:rPr>
        <w:tab/>
      </w:r>
    </w:p>
    <w:p w:rsidR="00B45948" w:rsidRPr="00B45948" w:rsidRDefault="00B45948" w:rsidP="00B45948">
      <w:pPr>
        <w:autoSpaceDE w:val="0"/>
        <w:autoSpaceDN w:val="0"/>
        <w:adjustRightInd w:val="0"/>
        <w:spacing w:after="120" w:line="240" w:lineRule="auto"/>
        <w:ind w:left="1116" w:firstLine="24"/>
        <w:rPr>
          <w:rFonts w:ascii="Arial" w:eastAsia="Times New Roman" w:hAnsi="Arial" w:cs="Arial"/>
          <w:b/>
          <w:bCs/>
          <w:color w:val="000000"/>
          <w:sz w:val="20"/>
          <w:szCs w:val="20"/>
          <w:lang w:eastAsia="pl-PL"/>
        </w:rPr>
      </w:pPr>
      <w:r w:rsidRPr="00B45948">
        <w:rPr>
          <w:rFonts w:ascii="Arial" w:eastAsia="Times New Roman" w:hAnsi="Arial" w:cs="Arial"/>
          <w:b/>
          <w:bCs/>
          <w:color w:val="000000"/>
          <w:sz w:val="20"/>
          <w:szCs w:val="20"/>
          <w:lang w:eastAsia="pl-PL"/>
        </w:rPr>
        <w:t>42 miesięcy (3,5 roku) – 10 pkt.</w:t>
      </w:r>
    </w:p>
    <w:p w:rsidR="00B45948" w:rsidRPr="00B45948" w:rsidRDefault="00B45948" w:rsidP="00B45948">
      <w:pPr>
        <w:spacing w:after="0" w:line="360" w:lineRule="auto"/>
        <w:ind w:left="1080"/>
        <w:jc w:val="both"/>
        <w:rPr>
          <w:rFonts w:ascii="Arial" w:eastAsia="Times New Roman" w:hAnsi="Arial" w:cs="Arial"/>
          <w:b/>
          <w:bCs/>
          <w:sz w:val="20"/>
          <w:szCs w:val="20"/>
          <w:lang w:eastAsia="pl-PL"/>
        </w:rPr>
      </w:pPr>
      <w:r w:rsidRPr="00B45948">
        <w:rPr>
          <w:rFonts w:ascii="Arial" w:eastAsia="Times New Roman" w:hAnsi="Arial" w:cs="Arial"/>
          <w:b/>
          <w:bCs/>
          <w:sz w:val="20"/>
          <w:szCs w:val="20"/>
          <w:lang w:eastAsia="pl-PL"/>
        </w:rPr>
        <w:t xml:space="preserve"> 36 miesięcy (3 lat) – 0 pkt.</w:t>
      </w:r>
    </w:p>
    <w:p w:rsidR="00B45948" w:rsidRPr="00B45948" w:rsidRDefault="00B45948" w:rsidP="00B45948">
      <w:pPr>
        <w:numPr>
          <w:ilvl w:val="0"/>
          <w:numId w:val="13"/>
        </w:numPr>
        <w:tabs>
          <w:tab w:val="num" w:pos="426"/>
        </w:tabs>
        <w:spacing w:after="0" w:line="360" w:lineRule="auto"/>
        <w:ind w:left="448"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Punktacja przyznawana ofertom w poszczególnych kryteriach oceny ofert będzie liczona z dokładnością do dwóch miejsc po przecinku, zgodnie z zasadami arytmetyki.</w:t>
      </w:r>
    </w:p>
    <w:p w:rsidR="00B45948" w:rsidRPr="00B45948" w:rsidRDefault="00B45948" w:rsidP="00B45948">
      <w:pPr>
        <w:numPr>
          <w:ilvl w:val="0"/>
          <w:numId w:val="13"/>
        </w:numPr>
        <w:spacing w:after="0" w:line="360" w:lineRule="auto"/>
        <w:ind w:left="448"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W toku badania i oceny ofert Zamawiający może żądać od Wykonawcy wyjaśnień dotyczących treści złożonej oferty, w tym zaoferowanej ceny.</w:t>
      </w:r>
    </w:p>
    <w:p w:rsidR="00B45948" w:rsidRPr="00B45948" w:rsidRDefault="00B45948" w:rsidP="00B45948">
      <w:pPr>
        <w:numPr>
          <w:ilvl w:val="0"/>
          <w:numId w:val="13"/>
        </w:numPr>
        <w:tabs>
          <w:tab w:val="num" w:pos="426"/>
        </w:tabs>
        <w:spacing w:after="0" w:line="360" w:lineRule="auto"/>
        <w:ind w:left="448"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Zamawiający udzieli zamówienia Wykonawcy, którego oferta zostanie uznana za najkorzystniejszą.</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x-none" w:eastAsia="x-none"/>
        </w:rPr>
      </w:pPr>
      <w:r w:rsidRPr="00B45948">
        <w:rPr>
          <w:rFonts w:ascii="Arial" w:eastAsia="Verdana" w:hAnsi="Arial" w:cs="Arial"/>
          <w:b/>
          <w:sz w:val="20"/>
          <w:szCs w:val="20"/>
          <w:lang w:val="x-none" w:eastAsia="x-none"/>
        </w:rPr>
        <w:t>INFORMACJE O FORMALNOŚCIACH, JAKIE POWINNY BYĆ DOPEŁNIONE PO WYBORZE OFERTY W CELU ZAWARCIA UMOWY W SPRAWIE ZAMÓWIENIA PUBLICZNEGO</w:t>
      </w:r>
    </w:p>
    <w:p w:rsidR="00B45948" w:rsidRPr="00B45948" w:rsidRDefault="00B45948" w:rsidP="00B45948">
      <w:pPr>
        <w:numPr>
          <w:ilvl w:val="0"/>
          <w:numId w:val="2"/>
        </w:numPr>
        <w:tabs>
          <w:tab w:val="num" w:pos="567"/>
        </w:tabs>
        <w:spacing w:before="240" w:after="0" w:line="360" w:lineRule="auto"/>
        <w:ind w:left="462"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ab/>
        <w:t>Zamawiający zawiera umowę w sprawie zamówienia publicznego w terminie nie krótszym niż 5 dni od dnia przesłania zawiadomienia o wyborze najkorzystniejszej oferty.</w:t>
      </w:r>
    </w:p>
    <w:p w:rsidR="00B45948" w:rsidRPr="00B45948" w:rsidRDefault="00B45948" w:rsidP="00B45948">
      <w:pPr>
        <w:numPr>
          <w:ilvl w:val="0"/>
          <w:numId w:val="2"/>
        </w:numPr>
        <w:tabs>
          <w:tab w:val="num" w:pos="567"/>
        </w:tabs>
        <w:spacing w:after="0" w:line="360" w:lineRule="auto"/>
        <w:ind w:left="462"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ab/>
        <w:t xml:space="preserve">Zamawiający może zawrzeć umowę w sprawie zamówienia publicznego przed upływem terminu, o którym mowa w ust. 1, jeżeli w postępowaniu o udzielenie </w:t>
      </w:r>
      <w:r w:rsidR="003C2EE7">
        <w:rPr>
          <w:rFonts w:ascii="Arial" w:eastAsia="Times New Roman" w:hAnsi="Arial" w:cs="Arial"/>
          <w:sz w:val="20"/>
          <w:szCs w:val="20"/>
          <w:lang w:eastAsia="pl-PL"/>
        </w:rPr>
        <w:t xml:space="preserve">zamówienia prowadzonym w trybie </w:t>
      </w:r>
      <w:r w:rsidRPr="00B45948">
        <w:rPr>
          <w:rFonts w:ascii="Arial" w:eastAsia="Times New Roman" w:hAnsi="Arial" w:cs="Arial"/>
          <w:sz w:val="20"/>
          <w:szCs w:val="20"/>
          <w:lang w:eastAsia="pl-PL"/>
        </w:rPr>
        <w:t>podstawowym złożono tylko jedną ofertę.</w:t>
      </w:r>
    </w:p>
    <w:p w:rsidR="00B45948" w:rsidRPr="00B45948" w:rsidRDefault="00B45948" w:rsidP="00B45948">
      <w:pPr>
        <w:numPr>
          <w:ilvl w:val="0"/>
          <w:numId w:val="2"/>
        </w:numPr>
        <w:tabs>
          <w:tab w:val="num" w:pos="426"/>
        </w:tabs>
        <w:spacing w:after="0" w:line="360" w:lineRule="auto"/>
        <w:ind w:left="462"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45948" w:rsidRPr="00B45948" w:rsidRDefault="00B45948" w:rsidP="00B45948">
      <w:pPr>
        <w:numPr>
          <w:ilvl w:val="0"/>
          <w:numId w:val="2"/>
        </w:numPr>
        <w:tabs>
          <w:tab w:val="num" w:pos="567"/>
        </w:tabs>
        <w:spacing w:after="0" w:line="360" w:lineRule="auto"/>
        <w:ind w:left="462"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ab/>
        <w:t>Wykonawca będzie zobowiązany do podpisania umowy w miejscu i terminie wskazanym przez Zamawiającego.</w:t>
      </w:r>
    </w:p>
    <w:p w:rsidR="00B45948" w:rsidRPr="00B45948" w:rsidRDefault="00B45948" w:rsidP="00B45948">
      <w:pPr>
        <w:numPr>
          <w:ilvl w:val="0"/>
          <w:numId w:val="2"/>
        </w:numPr>
        <w:spacing w:after="0" w:line="360" w:lineRule="auto"/>
        <w:ind w:left="462"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Przed podpisaniem umowy po przesłaniu</w:t>
      </w:r>
      <w:r w:rsidRPr="00B45948">
        <w:rPr>
          <w:rFonts w:ascii="Arial" w:eastAsia="Times New Roman" w:hAnsi="Arial" w:cs="Arial"/>
          <w:sz w:val="20"/>
          <w:szCs w:val="20"/>
          <w:lang w:eastAsia="ar-SA"/>
        </w:rPr>
        <w:t xml:space="preserve"> zawiadomienia o wyborze najkorzystniejszej oferty wybrany Wykonawca dostarczy poprawnie sporządzone szacunkowe zestawienie kosztów. Dokument ten będzie stanowić załącznik do umowy </w:t>
      </w:r>
      <w:r w:rsidRPr="00B45948">
        <w:rPr>
          <w:rFonts w:ascii="Arial" w:eastAsia="Times New Roman" w:hAnsi="Arial" w:cs="Arial"/>
          <w:sz w:val="20"/>
          <w:szCs w:val="20"/>
          <w:lang w:eastAsia="pl-PL"/>
        </w:rPr>
        <w:t>do wyceny oraz rozliczeń i ustalenia rodzaju kosztów.</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x-none" w:eastAsia="x-none"/>
        </w:rPr>
      </w:pPr>
      <w:r w:rsidRPr="00B45948">
        <w:rPr>
          <w:rFonts w:ascii="Arial" w:eastAsia="Verdana" w:hAnsi="Arial" w:cs="Arial"/>
          <w:b/>
          <w:sz w:val="20"/>
          <w:szCs w:val="20"/>
          <w:lang w:val="x-none" w:eastAsia="x-none"/>
        </w:rPr>
        <w:t>WYMAGANIA DOTYCZĄCE ZABEZPIECZENIA NALEŻYTEGO WYKONANIA UMOWY</w:t>
      </w:r>
    </w:p>
    <w:p w:rsidR="00B45948" w:rsidRPr="00B45948" w:rsidRDefault="00B45948" w:rsidP="00B45948">
      <w:pPr>
        <w:spacing w:before="240" w:after="0" w:line="360" w:lineRule="auto"/>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 xml:space="preserve">Zamawiający </w:t>
      </w:r>
      <w:r w:rsidRPr="00B45948">
        <w:rPr>
          <w:rFonts w:ascii="Arial" w:eastAsia="Times New Roman" w:hAnsi="Arial" w:cs="Arial"/>
          <w:b/>
          <w:sz w:val="20"/>
          <w:szCs w:val="20"/>
          <w:lang w:eastAsia="x-none"/>
        </w:rPr>
        <w:t>nie wymaga</w:t>
      </w:r>
      <w:r w:rsidRPr="00B45948">
        <w:rPr>
          <w:rFonts w:ascii="Arial" w:eastAsia="Times New Roman" w:hAnsi="Arial" w:cs="Arial"/>
          <w:sz w:val="20"/>
          <w:szCs w:val="20"/>
          <w:lang w:eastAsia="x-none"/>
        </w:rPr>
        <w:t xml:space="preserve"> wniesienia zabezpieczenia należytego wykonania umowy.</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x-none" w:eastAsia="x-none"/>
        </w:rPr>
      </w:pPr>
      <w:r w:rsidRPr="00B45948">
        <w:rPr>
          <w:rFonts w:ascii="Arial" w:eastAsia="Verdana" w:hAnsi="Arial" w:cs="Arial"/>
          <w:b/>
          <w:sz w:val="20"/>
          <w:szCs w:val="20"/>
          <w:lang w:val="x-none" w:eastAsia="x-none"/>
        </w:rPr>
        <w:t>INFORMACJE O TREŚCI ZAWIERANEJ UMOWY ORAZ MOŻLIWOŚCI JEJ ZMIANY</w:t>
      </w:r>
    </w:p>
    <w:p w:rsidR="00B45948" w:rsidRPr="00B45948" w:rsidRDefault="00B45948" w:rsidP="00B45948">
      <w:pPr>
        <w:numPr>
          <w:ilvl w:val="3"/>
          <w:numId w:val="24"/>
        </w:numPr>
        <w:tabs>
          <w:tab w:val="num" w:pos="426"/>
        </w:tabs>
        <w:spacing w:before="240" w:after="0" w:line="360" w:lineRule="auto"/>
        <w:ind w:left="284"/>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 xml:space="preserve">Wybrany Wykonawca jest zobowiązany do zawarcia umowy w sprawie zamówienia publicznego na warunkach określonych w projekcie Umowy, stanowiącym </w:t>
      </w:r>
      <w:r w:rsidRPr="00B45948">
        <w:rPr>
          <w:rFonts w:ascii="Arial" w:eastAsia="Times New Roman" w:hAnsi="Arial" w:cs="Arial"/>
          <w:b/>
          <w:sz w:val="20"/>
          <w:szCs w:val="20"/>
          <w:lang w:eastAsia="x-none"/>
        </w:rPr>
        <w:t>Załącznik nr 5 do SWZ</w:t>
      </w:r>
      <w:r w:rsidRPr="00B45948">
        <w:rPr>
          <w:rFonts w:ascii="Arial" w:eastAsia="Times New Roman" w:hAnsi="Arial" w:cs="Arial"/>
          <w:sz w:val="20"/>
          <w:szCs w:val="20"/>
          <w:lang w:eastAsia="x-none"/>
        </w:rPr>
        <w:t>.</w:t>
      </w:r>
    </w:p>
    <w:p w:rsidR="00B45948" w:rsidRPr="00B45948" w:rsidRDefault="00B45948" w:rsidP="00B45948">
      <w:pPr>
        <w:numPr>
          <w:ilvl w:val="3"/>
          <w:numId w:val="24"/>
        </w:numPr>
        <w:tabs>
          <w:tab w:val="num" w:pos="426"/>
        </w:tabs>
        <w:spacing w:after="0" w:line="360" w:lineRule="auto"/>
        <w:ind w:left="284"/>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Zakres świadczenia Wykonawcy wynikający z umowy jest tożsamy z jego zobowiązaniem zawartym w ofercie.</w:t>
      </w:r>
    </w:p>
    <w:p w:rsidR="00B45948" w:rsidRPr="00B45948" w:rsidRDefault="00B45948" w:rsidP="00B45948">
      <w:pPr>
        <w:numPr>
          <w:ilvl w:val="3"/>
          <w:numId w:val="24"/>
        </w:numPr>
        <w:tabs>
          <w:tab w:val="num" w:pos="142"/>
        </w:tabs>
        <w:spacing w:after="0" w:line="360" w:lineRule="auto"/>
        <w:ind w:left="284"/>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 xml:space="preserve">Zamawiający przewiduje możliwość zmiany zawartej umowy w stosunku do treści wybranej oferty w zakresie uregulowanym w art. 454-455 p.z.p. oraz wskazanym we Wzorze Umowy, stanowiącym </w:t>
      </w:r>
      <w:r w:rsidRPr="00B45948">
        <w:rPr>
          <w:rFonts w:ascii="Arial" w:eastAsia="Times New Roman" w:hAnsi="Arial" w:cs="Arial"/>
          <w:b/>
          <w:sz w:val="20"/>
          <w:szCs w:val="20"/>
          <w:lang w:eastAsia="x-none"/>
        </w:rPr>
        <w:t>Załącznik nr 5 do SWZ</w:t>
      </w:r>
      <w:r w:rsidRPr="00B45948">
        <w:rPr>
          <w:rFonts w:ascii="Arial" w:eastAsia="Times New Roman" w:hAnsi="Arial" w:cs="Arial"/>
          <w:sz w:val="20"/>
          <w:szCs w:val="20"/>
          <w:lang w:eastAsia="x-none"/>
        </w:rPr>
        <w:t>.</w:t>
      </w:r>
    </w:p>
    <w:p w:rsidR="00B45948" w:rsidRPr="00B45948" w:rsidRDefault="00B45948" w:rsidP="00B45948">
      <w:pPr>
        <w:numPr>
          <w:ilvl w:val="3"/>
          <w:numId w:val="24"/>
        </w:numPr>
        <w:tabs>
          <w:tab w:val="num" w:pos="142"/>
        </w:tabs>
        <w:spacing w:after="0" w:line="360" w:lineRule="auto"/>
        <w:ind w:left="284"/>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Zmiana umowy wymaga dla swej ważności, pod rygorem nieważności, zachowania formy pisemnej.</w:t>
      </w:r>
    </w:p>
    <w:p w:rsidR="00B45948" w:rsidRPr="00B45948" w:rsidRDefault="00B45948" w:rsidP="00B45948">
      <w:pPr>
        <w:numPr>
          <w:ilvl w:val="0"/>
          <w:numId w:val="44"/>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x-none" w:eastAsia="x-none"/>
        </w:rPr>
      </w:pPr>
      <w:r w:rsidRPr="00B45948">
        <w:rPr>
          <w:rFonts w:ascii="Arial" w:eastAsia="Verdana" w:hAnsi="Arial" w:cs="Arial"/>
          <w:b/>
          <w:sz w:val="20"/>
          <w:szCs w:val="20"/>
          <w:lang w:val="x-none" w:eastAsia="x-none"/>
        </w:rPr>
        <w:t xml:space="preserve">POUCZENIE O </w:t>
      </w:r>
      <w:r w:rsidRPr="00B45948">
        <w:rPr>
          <w:rFonts w:ascii="Arial" w:eastAsia="Verdana" w:hAnsi="Arial" w:cs="Arial"/>
          <w:b/>
          <w:sz w:val="20"/>
          <w:szCs w:val="20"/>
          <w:lang w:eastAsia="x-none"/>
        </w:rPr>
        <w:t>ŚRODKACH</w:t>
      </w:r>
      <w:r w:rsidRPr="00B45948">
        <w:rPr>
          <w:rFonts w:ascii="Arial" w:eastAsia="Verdana" w:hAnsi="Arial" w:cs="Arial"/>
          <w:b/>
          <w:sz w:val="20"/>
          <w:szCs w:val="20"/>
          <w:lang w:val="x-none" w:eastAsia="x-none"/>
        </w:rPr>
        <w:t xml:space="preserve"> OCHRONY PRAWNEJ PRZYSŁUGUJĄCYCH WYKONAWCY</w:t>
      </w:r>
    </w:p>
    <w:p w:rsidR="00B45948" w:rsidRPr="00B45948" w:rsidRDefault="00B45948" w:rsidP="00B45948">
      <w:pPr>
        <w:numPr>
          <w:ilvl w:val="0"/>
          <w:numId w:val="4"/>
        </w:numPr>
        <w:tabs>
          <w:tab w:val="clear" w:pos="360"/>
        </w:tabs>
        <w:suppressAutoHyphens/>
        <w:spacing w:before="240"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rsidR="00B45948" w:rsidRPr="00B45948" w:rsidRDefault="00B45948" w:rsidP="00B45948">
      <w:pPr>
        <w:numPr>
          <w:ilvl w:val="0"/>
          <w:numId w:val="4"/>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B45948" w:rsidRPr="00B45948" w:rsidRDefault="00B45948" w:rsidP="00B45948">
      <w:pPr>
        <w:numPr>
          <w:ilvl w:val="0"/>
          <w:numId w:val="4"/>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ab/>
        <w:t>Odwołanie przysługuje na:</w:t>
      </w:r>
    </w:p>
    <w:p w:rsidR="00B45948" w:rsidRPr="00B45948" w:rsidRDefault="00B45948" w:rsidP="00B45948">
      <w:pPr>
        <w:suppressAutoHyphens/>
        <w:spacing w:after="0" w:line="360" w:lineRule="auto"/>
        <w:ind w:left="868" w:hanging="425"/>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1)</w:t>
      </w:r>
      <w:r w:rsidRPr="00B45948">
        <w:rPr>
          <w:rFonts w:ascii="Arial" w:eastAsia="Times New Roman" w:hAnsi="Arial" w:cs="Arial"/>
          <w:sz w:val="20"/>
          <w:szCs w:val="20"/>
          <w:lang w:eastAsia="pl-PL"/>
        </w:rPr>
        <w:tab/>
        <w:t>niezgodną z przepisami ustawy czynność Zamawiającego, podjętą w postępowaniu o udzielenie zamówienia, w tym na projektowane postanowienie umowy;</w:t>
      </w:r>
    </w:p>
    <w:p w:rsidR="00B45948" w:rsidRPr="00B45948" w:rsidRDefault="00B45948" w:rsidP="00B45948">
      <w:pPr>
        <w:suppressAutoHyphens/>
        <w:spacing w:after="0" w:line="360" w:lineRule="auto"/>
        <w:ind w:left="868" w:hanging="425"/>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2)</w:t>
      </w:r>
      <w:r w:rsidRPr="00B45948">
        <w:rPr>
          <w:rFonts w:ascii="Arial" w:eastAsia="Times New Roman" w:hAnsi="Arial" w:cs="Arial"/>
          <w:sz w:val="20"/>
          <w:szCs w:val="20"/>
          <w:lang w:eastAsia="pl-PL"/>
        </w:rPr>
        <w:tab/>
        <w:t>zaniechanie czynności w postępowaniu o udzielenie zamówienia do której zamawiający był obowiązany na podstawie ustawy;</w:t>
      </w:r>
    </w:p>
    <w:p w:rsidR="00B45948" w:rsidRPr="00B45948" w:rsidRDefault="00B45948" w:rsidP="00B45948">
      <w:pPr>
        <w:numPr>
          <w:ilvl w:val="0"/>
          <w:numId w:val="4"/>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Odwołanie wnosi się do Prezesa Izby. Odwołujący przekazuje kopię odwołania zamawiającemu przed upływem terminu do wniesienia odwołania w taki sposób, aby mógł on zapoznać się z jego treścią przed upływem tego terminu.</w:t>
      </w:r>
    </w:p>
    <w:p w:rsidR="00B45948" w:rsidRPr="00B45948" w:rsidRDefault="00B45948" w:rsidP="00B45948">
      <w:pPr>
        <w:suppressAutoHyphens/>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b/>
          <w:bCs/>
          <w:sz w:val="20"/>
          <w:szCs w:val="20"/>
          <w:lang w:eastAsia="pl-PL"/>
        </w:rPr>
        <w:t>5.</w:t>
      </w:r>
      <w:r w:rsidRPr="00B45948">
        <w:rPr>
          <w:rFonts w:ascii="Arial" w:eastAsia="Times New Roman" w:hAnsi="Arial" w:cs="Arial"/>
          <w:sz w:val="20"/>
          <w:szCs w:val="20"/>
          <w:lang w:eastAsia="pl-PL"/>
        </w:rPr>
        <w:tab/>
        <w:t>Odwołanie wobec treści ogłoszenia lub treści SWZ wnosi się w terminie 5 dni od dnia zamieszczenia ogłoszenia w Biuletynie Zamówień Publicznych lub treści SWZ na stronie internetowej.</w:t>
      </w:r>
    </w:p>
    <w:p w:rsidR="00B45948" w:rsidRPr="00B45948" w:rsidRDefault="00B45948" w:rsidP="00B45948">
      <w:pPr>
        <w:suppressAutoHyphens/>
        <w:spacing w:after="0" w:line="360" w:lineRule="auto"/>
        <w:ind w:left="426" w:hanging="426"/>
        <w:jc w:val="both"/>
        <w:rPr>
          <w:rFonts w:ascii="Arial" w:eastAsia="Times New Roman" w:hAnsi="Arial" w:cs="Arial"/>
          <w:sz w:val="20"/>
          <w:szCs w:val="20"/>
          <w:lang w:eastAsia="pl-PL"/>
        </w:rPr>
      </w:pPr>
      <w:r w:rsidRPr="00B45948">
        <w:rPr>
          <w:rFonts w:ascii="Arial" w:eastAsia="Times New Roman" w:hAnsi="Arial" w:cs="Arial"/>
          <w:b/>
          <w:bCs/>
          <w:sz w:val="20"/>
          <w:szCs w:val="20"/>
          <w:lang w:eastAsia="pl-PL"/>
        </w:rPr>
        <w:t>6.</w:t>
      </w:r>
      <w:r w:rsidRPr="00B45948">
        <w:rPr>
          <w:rFonts w:ascii="Arial" w:eastAsia="Times New Roman" w:hAnsi="Arial" w:cs="Arial"/>
          <w:sz w:val="20"/>
          <w:szCs w:val="20"/>
          <w:lang w:eastAsia="pl-PL"/>
        </w:rPr>
        <w:tab/>
        <w:t>Odwołanie wnosi się w terminie:</w:t>
      </w:r>
    </w:p>
    <w:p w:rsidR="00B45948" w:rsidRPr="00B45948" w:rsidRDefault="00B45948" w:rsidP="00B45948">
      <w:pPr>
        <w:suppressAutoHyphens/>
        <w:spacing w:after="0" w:line="360" w:lineRule="auto"/>
        <w:ind w:left="709" w:hanging="425"/>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1)</w:t>
      </w:r>
      <w:r w:rsidRPr="00B45948">
        <w:rPr>
          <w:rFonts w:ascii="Arial" w:eastAsia="Times New Roman" w:hAnsi="Arial" w:cs="Arial"/>
          <w:sz w:val="20"/>
          <w:szCs w:val="20"/>
          <w:lang w:eastAsia="pl-PL"/>
        </w:rPr>
        <w:tab/>
        <w:t>5 dni od dnia przekazania informacji o czynności zamawiającego stanowiącej podstawę jego wniesienia, jeżeli informacja została przekazana przy użyciu środków komunikacji elektronicznej,</w:t>
      </w:r>
    </w:p>
    <w:p w:rsidR="00B45948" w:rsidRPr="00B45948" w:rsidRDefault="00B45948" w:rsidP="00B45948">
      <w:pPr>
        <w:suppressAutoHyphens/>
        <w:spacing w:after="0" w:line="360" w:lineRule="auto"/>
        <w:ind w:left="709" w:hanging="425"/>
        <w:jc w:val="both"/>
        <w:rPr>
          <w:rFonts w:ascii="Arial" w:eastAsia="Times New Roman" w:hAnsi="Arial" w:cs="Arial"/>
          <w:sz w:val="20"/>
          <w:szCs w:val="20"/>
          <w:lang w:eastAsia="pl-PL"/>
        </w:rPr>
      </w:pPr>
      <w:r w:rsidRPr="00B45948">
        <w:rPr>
          <w:rFonts w:ascii="Arial" w:eastAsia="Times New Roman" w:hAnsi="Arial" w:cs="Arial"/>
          <w:sz w:val="20"/>
          <w:szCs w:val="20"/>
          <w:lang w:eastAsia="pl-PL"/>
        </w:rPr>
        <w:t>2)</w:t>
      </w:r>
      <w:r w:rsidRPr="00B45948">
        <w:rPr>
          <w:rFonts w:ascii="Arial" w:eastAsia="Times New Roman" w:hAnsi="Arial" w:cs="Arial"/>
          <w:sz w:val="20"/>
          <w:szCs w:val="20"/>
          <w:lang w:eastAsia="pl-PL"/>
        </w:rPr>
        <w:tab/>
        <w:t>10 dni od dnia przekazania informacji o czynności zamawiającego stanowiącej podstawę jego wniesienia, jeżeli informacja została przekazana w sposób inny niż określony w pkt 1).</w:t>
      </w:r>
    </w:p>
    <w:p w:rsidR="00B45948" w:rsidRPr="00B45948" w:rsidRDefault="00B45948" w:rsidP="00B45948">
      <w:pPr>
        <w:suppressAutoHyphens/>
        <w:spacing w:after="0" w:line="360" w:lineRule="auto"/>
        <w:ind w:left="448" w:hanging="448"/>
        <w:jc w:val="both"/>
        <w:rPr>
          <w:rFonts w:ascii="Arial" w:eastAsia="Times New Roman" w:hAnsi="Arial" w:cs="Arial"/>
          <w:sz w:val="20"/>
          <w:szCs w:val="20"/>
          <w:lang w:eastAsia="pl-PL"/>
        </w:rPr>
      </w:pPr>
      <w:r w:rsidRPr="00B45948">
        <w:rPr>
          <w:rFonts w:ascii="Arial" w:eastAsia="Times New Roman" w:hAnsi="Arial" w:cs="Arial"/>
          <w:b/>
          <w:bCs/>
          <w:sz w:val="20"/>
          <w:szCs w:val="20"/>
          <w:lang w:eastAsia="pl-PL"/>
        </w:rPr>
        <w:t>7.</w:t>
      </w:r>
      <w:r w:rsidRPr="00B45948">
        <w:rPr>
          <w:rFonts w:ascii="Arial" w:eastAsia="Times New Roman" w:hAnsi="Arial" w:cs="Arial"/>
          <w:b/>
          <w:bCs/>
          <w:sz w:val="20"/>
          <w:szCs w:val="20"/>
          <w:lang w:eastAsia="pl-PL"/>
        </w:rPr>
        <w:tab/>
      </w:r>
      <w:r w:rsidRPr="00B45948">
        <w:rPr>
          <w:rFonts w:ascii="Arial" w:eastAsia="Times New Roman" w:hAnsi="Arial" w:cs="Arial"/>
          <w:sz w:val="20"/>
          <w:szCs w:val="20"/>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B45948" w:rsidRPr="00B45948" w:rsidRDefault="00B45948" w:rsidP="00B45948">
      <w:pPr>
        <w:numPr>
          <w:ilvl w:val="0"/>
          <w:numId w:val="13"/>
        </w:numPr>
        <w:tabs>
          <w:tab w:val="num" w:pos="567"/>
        </w:tabs>
        <w:suppressAutoHyphens/>
        <w:spacing w:after="0" w:line="360" w:lineRule="auto"/>
        <w:ind w:left="448" w:hanging="448"/>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Na orzeczenie Izby oraz postanowienie Prezesa Izby, o którym mowa w art. 519 ust. 1 ustawy p.z.p., stronom oraz uczestnikom postępowania odwoławczego przysługuje skarga do sądu.</w:t>
      </w:r>
    </w:p>
    <w:p w:rsidR="00B45948" w:rsidRPr="00B45948" w:rsidRDefault="00B45948" w:rsidP="00B45948">
      <w:pPr>
        <w:numPr>
          <w:ilvl w:val="0"/>
          <w:numId w:val="13"/>
        </w:numPr>
        <w:suppressAutoHyphens/>
        <w:spacing w:after="0" w:line="360" w:lineRule="auto"/>
        <w:ind w:left="448" w:hanging="448"/>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W postępowaniu toczącym się wskutek wniesienia skargi stosuje się odpowiednio przepisy ustawy z dnia 17 listopada 1964 r. - Kodeks postępowania cywilnego o apelacji, jeżeli przepisy niniejszego rozdziału nie stanowią inaczej.</w:t>
      </w:r>
    </w:p>
    <w:p w:rsidR="00B45948" w:rsidRPr="00B45948" w:rsidRDefault="00B45948" w:rsidP="00B45948">
      <w:pPr>
        <w:numPr>
          <w:ilvl w:val="0"/>
          <w:numId w:val="13"/>
        </w:numPr>
        <w:tabs>
          <w:tab w:val="num" w:pos="426"/>
        </w:tabs>
        <w:suppressAutoHyphens/>
        <w:spacing w:after="0" w:line="360" w:lineRule="auto"/>
        <w:ind w:left="448" w:hanging="448"/>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ab/>
        <w:t>Skargę wnosi się do Sądu Okręgowego w Warszawie - sądu zamówień publicznych, zwanego dalej "sądem zamówień publicznych".</w:t>
      </w:r>
    </w:p>
    <w:p w:rsidR="00B45948" w:rsidRPr="00B45948" w:rsidRDefault="00B45948" w:rsidP="00B45948">
      <w:pPr>
        <w:numPr>
          <w:ilvl w:val="0"/>
          <w:numId w:val="13"/>
        </w:numPr>
        <w:suppressAutoHyphens/>
        <w:spacing w:after="0" w:line="360" w:lineRule="auto"/>
        <w:ind w:left="448" w:hanging="448"/>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B45948" w:rsidRPr="00B45948" w:rsidRDefault="00B45948" w:rsidP="00B45948">
      <w:pPr>
        <w:numPr>
          <w:ilvl w:val="0"/>
          <w:numId w:val="13"/>
        </w:numPr>
        <w:tabs>
          <w:tab w:val="num" w:pos="567"/>
        </w:tabs>
        <w:suppressAutoHyphens/>
        <w:spacing w:after="0" w:line="360" w:lineRule="auto"/>
        <w:ind w:left="426" w:hanging="426"/>
        <w:jc w:val="both"/>
        <w:rPr>
          <w:rFonts w:ascii="Arial" w:eastAsia="Times New Roman" w:hAnsi="Arial" w:cs="Arial"/>
          <w:sz w:val="20"/>
          <w:szCs w:val="20"/>
          <w:lang w:eastAsia="x-none"/>
        </w:rPr>
      </w:pPr>
      <w:r w:rsidRPr="00B45948">
        <w:rPr>
          <w:rFonts w:ascii="Arial" w:eastAsia="Times New Roman" w:hAnsi="Arial" w:cs="Arial"/>
          <w:sz w:val="20"/>
          <w:szCs w:val="20"/>
          <w:lang w:eastAsia="x-none"/>
        </w:rPr>
        <w:t>Prezes Izby przekazuje skargę wraz z aktami postępowania odwoławczego do sądu zamówień publicznych w terminie 7 dni od dnia jej otrzymania.</w:t>
      </w:r>
    </w:p>
    <w:p w:rsidR="00B45948" w:rsidRPr="00B45948" w:rsidRDefault="00B45948" w:rsidP="00B45948">
      <w:pPr>
        <w:numPr>
          <w:ilvl w:val="0"/>
          <w:numId w:val="44"/>
        </w:numPr>
        <w:pBdr>
          <w:bottom w:val="double" w:sz="4" w:space="1" w:color="auto"/>
        </w:pBdr>
        <w:shd w:val="clear" w:color="auto" w:fill="DAEEF3"/>
        <w:spacing w:before="360" w:after="40" w:line="360" w:lineRule="auto"/>
        <w:ind w:right="23"/>
        <w:jc w:val="both"/>
        <w:rPr>
          <w:rFonts w:ascii="Arial" w:eastAsia="Verdana" w:hAnsi="Arial" w:cs="Arial"/>
          <w:b/>
          <w:sz w:val="20"/>
          <w:szCs w:val="20"/>
          <w:lang w:val="x-none" w:eastAsia="x-none"/>
        </w:rPr>
      </w:pPr>
      <w:r w:rsidRPr="00B45948">
        <w:rPr>
          <w:rFonts w:ascii="Arial" w:eastAsia="Verdana" w:hAnsi="Arial" w:cs="Arial"/>
          <w:b/>
          <w:sz w:val="20"/>
          <w:szCs w:val="20"/>
          <w:lang w:val="x-none" w:eastAsia="x-none"/>
        </w:rPr>
        <w:t>WYKAZ ZAŁĄCZNIKÓW DO SWZ</w:t>
      </w:r>
    </w:p>
    <w:tbl>
      <w:tblPr>
        <w:tblW w:w="0" w:type="auto"/>
        <w:tblInd w:w="108" w:type="dxa"/>
        <w:tblLook w:val="04A0" w:firstRow="1" w:lastRow="0" w:firstColumn="1" w:lastColumn="0" w:noHBand="0" w:noVBand="1"/>
      </w:tblPr>
      <w:tblGrid>
        <w:gridCol w:w="1955"/>
        <w:gridCol w:w="7007"/>
      </w:tblGrid>
      <w:tr w:rsidR="00B45948" w:rsidRPr="00B45948" w:rsidTr="00B36421">
        <w:tc>
          <w:tcPr>
            <w:tcW w:w="1985" w:type="dxa"/>
            <w:shd w:val="clear" w:color="auto" w:fill="auto"/>
          </w:tcPr>
          <w:p w:rsidR="00B45948" w:rsidRPr="00B45948" w:rsidRDefault="00B45948" w:rsidP="00B45948">
            <w:pPr>
              <w:suppressAutoHyphens/>
              <w:spacing w:before="240"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Załącznik nr 1</w:t>
            </w:r>
          </w:p>
        </w:tc>
        <w:tc>
          <w:tcPr>
            <w:tcW w:w="7193" w:type="dxa"/>
            <w:shd w:val="clear" w:color="auto" w:fill="auto"/>
          </w:tcPr>
          <w:p w:rsidR="00B45948" w:rsidRPr="00B45948" w:rsidRDefault="00B45948" w:rsidP="00B45948">
            <w:pPr>
              <w:suppressAutoHyphens/>
              <w:spacing w:after="0" w:line="360" w:lineRule="auto"/>
              <w:rPr>
                <w:rFonts w:ascii="Arial" w:eastAsia="Times New Roman" w:hAnsi="Arial" w:cs="Arial"/>
                <w:sz w:val="20"/>
                <w:szCs w:val="20"/>
                <w:lang w:eastAsia="pl-PL"/>
              </w:rPr>
            </w:pPr>
          </w:p>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Formularz Ofertowy</w:t>
            </w:r>
          </w:p>
        </w:tc>
      </w:tr>
      <w:tr w:rsidR="00B45948" w:rsidRPr="00B45948" w:rsidTr="00B36421">
        <w:tc>
          <w:tcPr>
            <w:tcW w:w="1985" w:type="dxa"/>
            <w:shd w:val="clear" w:color="auto" w:fill="auto"/>
          </w:tcPr>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Załącznik nr 2</w:t>
            </w:r>
          </w:p>
        </w:tc>
        <w:tc>
          <w:tcPr>
            <w:tcW w:w="7193" w:type="dxa"/>
            <w:shd w:val="clear" w:color="auto" w:fill="auto"/>
          </w:tcPr>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Oświadczenie o braku podstaw do wykluczenia i o spełnianiu warunków udziału w postępowaniu </w:t>
            </w:r>
          </w:p>
        </w:tc>
      </w:tr>
      <w:tr w:rsidR="00B45948" w:rsidRPr="00B45948" w:rsidTr="00B36421">
        <w:tc>
          <w:tcPr>
            <w:tcW w:w="1985" w:type="dxa"/>
            <w:shd w:val="clear" w:color="auto" w:fill="auto"/>
          </w:tcPr>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Załącznik nr 3</w:t>
            </w:r>
          </w:p>
        </w:tc>
        <w:tc>
          <w:tcPr>
            <w:tcW w:w="7193" w:type="dxa"/>
            <w:shd w:val="clear" w:color="auto" w:fill="auto"/>
          </w:tcPr>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Zobowiązanie innego podmiotu do udostępnienia niezbędnych zasobów Wykonawcy </w:t>
            </w:r>
          </w:p>
        </w:tc>
      </w:tr>
      <w:tr w:rsidR="00B45948" w:rsidRPr="00B45948" w:rsidTr="00B36421">
        <w:tc>
          <w:tcPr>
            <w:tcW w:w="1985" w:type="dxa"/>
            <w:shd w:val="clear" w:color="auto" w:fill="auto"/>
          </w:tcPr>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Załącznik nr 4</w:t>
            </w:r>
          </w:p>
        </w:tc>
        <w:tc>
          <w:tcPr>
            <w:tcW w:w="7193" w:type="dxa"/>
            <w:shd w:val="clear" w:color="auto" w:fill="auto"/>
          </w:tcPr>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Wykaz robót budowlanych </w:t>
            </w:r>
          </w:p>
        </w:tc>
      </w:tr>
      <w:tr w:rsidR="00B45948" w:rsidRPr="00B45948" w:rsidTr="00B36421">
        <w:tc>
          <w:tcPr>
            <w:tcW w:w="1985" w:type="dxa"/>
            <w:shd w:val="clear" w:color="auto" w:fill="auto"/>
          </w:tcPr>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Załącznik nr 5</w:t>
            </w:r>
          </w:p>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Załącznik nr 6 </w:t>
            </w:r>
          </w:p>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Załącznik nr 7 </w:t>
            </w:r>
          </w:p>
          <w:p w:rsidR="00B45948" w:rsidRPr="00B45948" w:rsidRDefault="00286273" w:rsidP="00B45948">
            <w:pPr>
              <w:suppressAutoHyphens/>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8</w:t>
            </w:r>
          </w:p>
        </w:tc>
        <w:tc>
          <w:tcPr>
            <w:tcW w:w="7193" w:type="dxa"/>
            <w:shd w:val="clear" w:color="auto" w:fill="auto"/>
          </w:tcPr>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Projekt umowy </w:t>
            </w:r>
          </w:p>
          <w:p w:rsidR="00B45948" w:rsidRP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PFU</w:t>
            </w:r>
          </w:p>
          <w:p w:rsidR="00B45948" w:rsidRDefault="00B45948" w:rsidP="00B45948">
            <w:pPr>
              <w:suppressAutoHyphens/>
              <w:spacing w:after="0" w:line="360" w:lineRule="auto"/>
              <w:rPr>
                <w:rFonts w:ascii="Arial" w:eastAsia="Times New Roman" w:hAnsi="Arial" w:cs="Arial"/>
                <w:sz w:val="20"/>
                <w:szCs w:val="20"/>
                <w:lang w:eastAsia="pl-PL"/>
              </w:rPr>
            </w:pPr>
            <w:r w:rsidRPr="00B45948">
              <w:rPr>
                <w:rFonts w:ascii="Arial" w:eastAsia="Times New Roman" w:hAnsi="Arial" w:cs="Arial"/>
                <w:sz w:val="20"/>
                <w:szCs w:val="20"/>
                <w:lang w:eastAsia="pl-PL"/>
              </w:rPr>
              <w:t xml:space="preserve">Szacunkowe zestawienie kosztów </w:t>
            </w:r>
          </w:p>
          <w:p w:rsidR="00286273" w:rsidRPr="00B45948" w:rsidRDefault="00286273" w:rsidP="00B45948">
            <w:pPr>
              <w:suppressAutoHyphens/>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Koncepcja zbiornika</w:t>
            </w:r>
          </w:p>
          <w:p w:rsidR="00B45948" w:rsidRPr="00B45948" w:rsidRDefault="00B45948" w:rsidP="00B45948">
            <w:pPr>
              <w:suppressAutoHyphens/>
              <w:spacing w:after="0" w:line="360" w:lineRule="auto"/>
              <w:rPr>
                <w:rFonts w:ascii="Arial" w:eastAsia="Times New Roman" w:hAnsi="Arial" w:cs="Arial"/>
                <w:color w:val="FF0000"/>
                <w:sz w:val="20"/>
                <w:szCs w:val="20"/>
                <w:lang w:eastAsia="pl-PL"/>
              </w:rPr>
            </w:pPr>
          </w:p>
        </w:tc>
      </w:tr>
    </w:tbl>
    <w:p w:rsidR="00B45948" w:rsidRPr="00B45948" w:rsidRDefault="00B45948" w:rsidP="00B45948">
      <w:pPr>
        <w:tabs>
          <w:tab w:val="num" w:pos="0"/>
        </w:tabs>
        <w:suppressAutoHyphens/>
        <w:spacing w:after="40" w:line="360" w:lineRule="auto"/>
        <w:ind w:left="709" w:hanging="709"/>
        <w:jc w:val="right"/>
        <w:rPr>
          <w:rFonts w:ascii="Arial" w:eastAsia="Times New Roman" w:hAnsi="Arial" w:cs="Arial"/>
          <w:b/>
          <w:sz w:val="20"/>
          <w:szCs w:val="20"/>
          <w:lang w:eastAsia="pl-PL"/>
        </w:rPr>
      </w:pPr>
      <w:r w:rsidRPr="00B45948">
        <w:rPr>
          <w:rFonts w:ascii="Arial" w:eastAsia="Times New Roman" w:hAnsi="Arial" w:cs="Arial"/>
          <w:b/>
          <w:sz w:val="20"/>
          <w:szCs w:val="20"/>
          <w:lang w:eastAsia="pl-PL"/>
        </w:rPr>
        <w:t>Zatwierdzam:</w:t>
      </w:r>
    </w:p>
    <w:p w:rsidR="00B45948" w:rsidRPr="00B45948" w:rsidRDefault="00B45948" w:rsidP="00B45948">
      <w:pPr>
        <w:tabs>
          <w:tab w:val="num" w:pos="0"/>
        </w:tabs>
        <w:suppressAutoHyphens/>
        <w:spacing w:before="240" w:after="40" w:line="360" w:lineRule="auto"/>
        <w:ind w:left="709" w:hanging="709"/>
        <w:jc w:val="right"/>
        <w:rPr>
          <w:rFonts w:ascii="Arial" w:eastAsia="Times New Roman" w:hAnsi="Arial" w:cs="Arial"/>
          <w:sz w:val="20"/>
          <w:szCs w:val="20"/>
          <w:lang w:eastAsia="pl-PL"/>
        </w:rPr>
      </w:pPr>
      <w:r w:rsidRPr="00B45948">
        <w:rPr>
          <w:rFonts w:ascii="Arial" w:eastAsia="Times New Roman" w:hAnsi="Arial" w:cs="Arial"/>
          <w:sz w:val="20"/>
          <w:szCs w:val="20"/>
          <w:lang w:eastAsia="pl-PL"/>
        </w:rPr>
        <w:t>……………………………….</w:t>
      </w:r>
    </w:p>
    <w:p w:rsidR="00B45948" w:rsidRPr="00B45948" w:rsidRDefault="00B45948" w:rsidP="00B45948">
      <w:pPr>
        <w:tabs>
          <w:tab w:val="num" w:pos="0"/>
        </w:tabs>
        <w:suppressAutoHyphens/>
        <w:spacing w:after="40" w:line="360" w:lineRule="auto"/>
        <w:ind w:left="709" w:hanging="709"/>
        <w:jc w:val="right"/>
        <w:rPr>
          <w:rFonts w:ascii="Arial" w:eastAsia="Times New Roman" w:hAnsi="Arial" w:cs="Arial"/>
          <w:bCs/>
          <w:sz w:val="20"/>
          <w:szCs w:val="20"/>
          <w:lang w:eastAsia="pl-PL"/>
        </w:rPr>
      </w:pPr>
      <w:r w:rsidRPr="00B45948">
        <w:rPr>
          <w:rFonts w:ascii="Arial" w:eastAsia="Times New Roman" w:hAnsi="Arial" w:cs="Arial"/>
          <w:bCs/>
          <w:sz w:val="20"/>
          <w:szCs w:val="20"/>
          <w:lang w:eastAsia="pl-PL"/>
        </w:rPr>
        <w:t>(Kierownik Zamawiającego)</w:t>
      </w:r>
    </w:p>
    <w:p w:rsidR="004A2AD9" w:rsidRDefault="005C0A1F"/>
    <w:sectPr w:rsidR="004A2AD9" w:rsidSect="005548AE">
      <w:pgSz w:w="11906" w:h="16838"/>
      <w:pgMar w:top="2410" w:right="1418" w:bottom="1418" w:left="1418" w:header="1020"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CB6" w:rsidRDefault="00401CB6" w:rsidP="00B45948">
      <w:pPr>
        <w:spacing w:after="0" w:line="240" w:lineRule="auto"/>
      </w:pPr>
      <w:r>
        <w:separator/>
      </w:r>
    </w:p>
  </w:endnote>
  <w:endnote w:type="continuationSeparator" w:id="0">
    <w:p w:rsidR="00401CB6" w:rsidRDefault="00401CB6" w:rsidP="00B45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948" w:rsidRPr="007B17EA" w:rsidRDefault="00B45948">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5C0A1F">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5C0A1F">
      <w:rPr>
        <w:rFonts w:ascii="Arial" w:hAnsi="Arial" w:cs="Arial"/>
        <w:b/>
        <w:bCs/>
        <w:noProof/>
        <w:sz w:val="16"/>
        <w:szCs w:val="16"/>
      </w:rPr>
      <w:t>22</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CB6" w:rsidRDefault="00401CB6" w:rsidP="00B45948">
      <w:pPr>
        <w:spacing w:after="0" w:line="240" w:lineRule="auto"/>
      </w:pPr>
      <w:r>
        <w:separator/>
      </w:r>
    </w:p>
  </w:footnote>
  <w:footnote w:type="continuationSeparator" w:id="0">
    <w:p w:rsidR="00401CB6" w:rsidRDefault="00401CB6" w:rsidP="00B45948">
      <w:pPr>
        <w:spacing w:after="0" w:line="240" w:lineRule="auto"/>
      </w:pPr>
      <w:r>
        <w:continuationSeparator/>
      </w:r>
    </w:p>
  </w:footnote>
  <w:footnote w:id="1">
    <w:p w:rsidR="00B45948" w:rsidRPr="00146CFB" w:rsidRDefault="00B45948" w:rsidP="00B45948">
      <w:pPr>
        <w:pStyle w:val="Tekstprzypisudolnego"/>
        <w:jc w:val="both"/>
        <w:rPr>
          <w:rFonts w:ascii="Arial" w:hAnsi="Arial" w:cs="Arial"/>
          <w:sz w:val="16"/>
          <w:szCs w:val="16"/>
        </w:rPr>
      </w:pPr>
      <w:r w:rsidRPr="00146CFB">
        <w:rPr>
          <w:rStyle w:val="Odwoanieprzypisudolnego"/>
          <w:rFonts w:ascii="Arial" w:hAnsi="Arial" w:cs="Arial"/>
          <w:sz w:val="16"/>
          <w:szCs w:val="16"/>
        </w:rPr>
        <w:footnoteRef/>
      </w:r>
      <w:r w:rsidRPr="00146CFB">
        <w:rPr>
          <w:rFonts w:ascii="Arial" w:hAnsi="Arial" w:cs="Arial"/>
          <w:sz w:val="16"/>
          <w:szCs w:val="16"/>
        </w:rPr>
        <w:t xml:space="preserve"> Fakultatywne przesłanki wykluczenia. Zgodnie z art. 109 ust. 1 p.z.p. zamawiający może wykluczyć wykonawcę z powodów opisanych w tym przepisie, o ile do treści ogłoszenia lub dokumentów zamówienia (np. SWZ) wprowadzi poszczególne przesłanki. W wzorze skorzystano z podstaw określonych w art. 109 ust. 1 pkt 4, 5, 7 p.z.p.  </w:t>
      </w:r>
    </w:p>
  </w:footnote>
  <w:footnote w:id="2">
    <w:p w:rsidR="00B45948" w:rsidRPr="00146CFB" w:rsidRDefault="00B45948" w:rsidP="00B45948">
      <w:pPr>
        <w:pStyle w:val="Tekstprzypisudolnego"/>
        <w:jc w:val="both"/>
        <w:rPr>
          <w:rFonts w:ascii="Arial" w:hAnsi="Arial" w:cs="Arial"/>
          <w:sz w:val="16"/>
          <w:szCs w:val="16"/>
        </w:rPr>
      </w:pPr>
      <w:r w:rsidRPr="00146CFB">
        <w:rPr>
          <w:rStyle w:val="Odwoanieprzypisudolnego"/>
          <w:rFonts w:ascii="Arial" w:hAnsi="Arial" w:cs="Arial"/>
          <w:sz w:val="16"/>
          <w:szCs w:val="16"/>
        </w:rPr>
        <w:footnoteRef/>
      </w:r>
      <w:r w:rsidRPr="00146CFB">
        <w:rPr>
          <w:rFonts w:ascii="Arial" w:hAnsi="Arial" w:cs="Arial"/>
          <w:sz w:val="16"/>
          <w:szCs w:val="16"/>
        </w:rPr>
        <w:t xml:space="preserve"> Wymaganie umocowane w §13 ust. 3 projektu rozporządzenia Ministra Rozwoju w sprawie rodzajów podmiotowych środków dowodowych oraz innych dokumentów lub oświadczeń, jakich może żądać zamawiający od wykonawcy. </w:t>
      </w:r>
    </w:p>
  </w:footnote>
  <w:footnote w:id="3">
    <w:p w:rsidR="00B45948" w:rsidRPr="00DE366E" w:rsidRDefault="00B45948" w:rsidP="00B45948">
      <w:pPr>
        <w:pStyle w:val="Tekstprzypisudolnego"/>
        <w:jc w:val="both"/>
        <w:rPr>
          <w:rFonts w:ascii="Arial" w:hAnsi="Arial" w:cs="Arial"/>
          <w:sz w:val="16"/>
          <w:szCs w:val="16"/>
        </w:rPr>
      </w:pPr>
      <w:r w:rsidRPr="00146CFB">
        <w:rPr>
          <w:rStyle w:val="Odwoanieprzypisudolnego"/>
          <w:rFonts w:ascii="Arial" w:hAnsi="Arial" w:cs="Arial"/>
          <w:sz w:val="16"/>
          <w:szCs w:val="16"/>
        </w:rPr>
        <w:footnoteRef/>
      </w:r>
      <w:r w:rsidRPr="00146CFB">
        <w:rPr>
          <w:rFonts w:ascii="Arial" w:hAnsi="Arial" w:cs="Arial"/>
          <w:sz w:val="16"/>
          <w:szCs w:val="16"/>
        </w:rPr>
        <w:t xml:space="preserve"> Zgodnie z § 13 ust. 1 </w:t>
      </w:r>
      <w:r w:rsidRPr="00DE366E">
        <w:rPr>
          <w:rFonts w:ascii="Arial" w:hAnsi="Arial" w:cs="Arial"/>
          <w:sz w:val="16"/>
          <w:szCs w:val="16"/>
        </w:rPr>
        <w:t xml:space="preserve">projektu rozporządzenia Ministra Rozwoju w sprawie rodzajów podmiotowych środków dowodowych oraz innych dokumentów lub oświadczeń, jakich może żądać zamawiający od wykonawcy. </w:t>
      </w:r>
    </w:p>
  </w:footnote>
  <w:footnote w:id="4">
    <w:p w:rsidR="00B45948" w:rsidRPr="00146CFB" w:rsidRDefault="00B45948" w:rsidP="00B45948">
      <w:pPr>
        <w:pStyle w:val="Tekstprzypisudolnego"/>
        <w:rPr>
          <w:rFonts w:ascii="Arial" w:hAnsi="Arial" w:cs="Arial"/>
          <w:sz w:val="16"/>
          <w:szCs w:val="16"/>
        </w:rPr>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p.z.p. </w:t>
      </w:r>
    </w:p>
  </w:footnote>
  <w:footnote w:id="5">
    <w:p w:rsidR="00B45948" w:rsidRPr="00146CFB" w:rsidRDefault="00B45948" w:rsidP="00B45948">
      <w:pPr>
        <w:pStyle w:val="Tekstprzypisudolnego"/>
        <w:jc w:val="both"/>
        <w:rPr>
          <w:rFonts w:ascii="Arial" w:hAnsi="Arial" w:cs="Arial"/>
          <w:sz w:val="16"/>
          <w:szCs w:val="16"/>
        </w:rPr>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222 ust. 1 p.z.p. otwarcie ofert następuje niezwłocznie po upływie terminu składania ofert, nie później niż następnego dnia po dniu, w którym upłynął termin składania ofert.</w:t>
      </w:r>
    </w:p>
  </w:footnote>
  <w:footnote w:id="6">
    <w:p w:rsidR="00B45948" w:rsidRPr="00146CFB" w:rsidRDefault="00B45948" w:rsidP="00B45948">
      <w:pPr>
        <w:pStyle w:val="Tekstprzypisudolnego"/>
        <w:rPr>
          <w:rFonts w:ascii="Arial" w:hAnsi="Arial" w:cs="Arial"/>
          <w:sz w:val="16"/>
          <w:szCs w:val="16"/>
        </w:rPr>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222 ust. 5 p.z.p.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948" w:rsidRPr="00E97EE6" w:rsidRDefault="00B45948" w:rsidP="005333F8">
    <w:pPr>
      <w:pStyle w:val="Nagwek"/>
      <w:rPr>
        <w:rFonts w:ascii="Arial" w:hAnsi="Arial" w:cs="Arial"/>
        <w:sz w:val="16"/>
        <w:szCs w:val="16"/>
      </w:rPr>
    </w:pPr>
    <w:r>
      <w:rPr>
        <w:rFonts w:ascii="Arial" w:hAnsi="Arial" w:cs="Arial"/>
        <w:sz w:val="16"/>
        <w:szCs w:val="16"/>
      </w:rPr>
      <w:t xml:space="preserve">                                            </w:t>
    </w:r>
    <w:r w:rsidRPr="00457068">
      <w:rPr>
        <w:rFonts w:ascii="Arial" w:hAnsi="Arial" w:cs="Arial"/>
        <w:sz w:val="16"/>
        <w:szCs w:val="16"/>
      </w:rPr>
      <w:t>Nr postępowania</w:t>
    </w:r>
    <w:r w:rsidRPr="00D66A7A">
      <w:rPr>
        <w:rFonts w:ascii="Arial" w:hAnsi="Arial" w:cs="Arial"/>
        <w:sz w:val="16"/>
        <w:szCs w:val="16"/>
      </w:rPr>
      <w:t>: PIK.271</w:t>
    </w:r>
    <w:r w:rsidR="00774A91">
      <w:rPr>
        <w:rFonts w:ascii="Arial" w:hAnsi="Arial" w:cs="Arial"/>
        <w:sz w:val="16"/>
        <w:szCs w:val="16"/>
      </w:rPr>
      <w:t>.39</w:t>
    </w:r>
    <w:r w:rsidRPr="00D66A7A">
      <w:rPr>
        <w:rFonts w:ascii="Arial" w:hAnsi="Arial" w:cs="Arial"/>
        <w:sz w:val="16"/>
        <w:szCs w:val="16"/>
      </w:rPr>
      <w:t>.202</w:t>
    </w:r>
    <w:r>
      <w:rPr>
        <w:rFonts w:ascii="Arial" w:hAnsi="Arial" w:cs="Arial"/>
        <w:sz w:val="16"/>
        <w:szCs w:val="16"/>
      </w:rPr>
      <w:t>4</w:t>
    </w:r>
    <w:r>
      <w:tab/>
    </w:r>
    <w:r>
      <w:tab/>
    </w:r>
    <w:r>
      <w:rPr>
        <w:noProof/>
        <w:lang w:eastAsia="pl-PL"/>
      </w:rPr>
      <w:drawing>
        <wp:anchor distT="0" distB="0" distL="114300" distR="114300" simplePos="0" relativeHeight="251662336" behindDoc="1" locked="0" layoutInCell="1" allowOverlap="1" wp14:anchorId="3C0D8929" wp14:editId="6E53B5A5">
          <wp:simplePos x="0" y="0"/>
          <wp:positionH relativeFrom="column">
            <wp:posOffset>4672965</wp:posOffset>
          </wp:positionH>
          <wp:positionV relativeFrom="paragraph">
            <wp:posOffset>-1270</wp:posOffset>
          </wp:positionV>
          <wp:extent cx="969645" cy="626745"/>
          <wp:effectExtent l="0" t="0" r="1905" b="1905"/>
          <wp:wrapTight wrapText="bothSides">
            <wp:wrapPolygon edited="0">
              <wp:start x="0" y="0"/>
              <wp:lineTo x="0" y="21009"/>
              <wp:lineTo x="21218" y="21009"/>
              <wp:lineTo x="21218" y="0"/>
              <wp:lineTo x="0" y="0"/>
            </wp:wrapPolygon>
          </wp:wrapTight>
          <wp:docPr id="1" name="Obraz 1" descr="C:\Users\user\AppData\Local\Temp\Rar$DRa972.9649\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user\AppData\Local\Temp\Rar$DRa972.9649\PROW-2014-2020-logo-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645" cy="626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45948" w:rsidRDefault="00B45948" w:rsidP="005C47CE">
    <w:pPr>
      <w:pStyle w:val="Nagwek"/>
      <w:jc w:val="center"/>
      <w:rPr>
        <w:sz w:val="12"/>
      </w:rPr>
    </w:pPr>
    <w:r>
      <w:rPr>
        <w:noProof/>
        <w:lang w:eastAsia="pl-PL"/>
      </w:rPr>
      <w:drawing>
        <wp:anchor distT="0" distB="0" distL="114300" distR="114300" simplePos="0" relativeHeight="251661312" behindDoc="1" locked="0" layoutInCell="1" allowOverlap="1" wp14:anchorId="08D12B5D" wp14:editId="5B7932E6">
          <wp:simplePos x="0" y="0"/>
          <wp:positionH relativeFrom="margin">
            <wp:posOffset>423545</wp:posOffset>
          </wp:positionH>
          <wp:positionV relativeFrom="paragraph">
            <wp:posOffset>11430</wp:posOffset>
          </wp:positionV>
          <wp:extent cx="748665" cy="500380"/>
          <wp:effectExtent l="0" t="0" r="0" b="0"/>
          <wp:wrapTight wrapText="bothSides">
            <wp:wrapPolygon edited="0">
              <wp:start x="0" y="0"/>
              <wp:lineTo x="0" y="20558"/>
              <wp:lineTo x="20885" y="20558"/>
              <wp:lineTo x="20885" y="0"/>
              <wp:lineTo x="0" y="0"/>
            </wp:wrapPolygon>
          </wp:wrapTight>
          <wp:docPr id="2" name="Obraz 2" descr="C:\Users\user\AppData\Local\Temp\Rar$DRa10588.14972\Symbol UE (jpg)\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AppData\Local\Temp\Rar$DRa10588.14972\Symbol UE (jpg)\flag_yellow_low.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866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45948" w:rsidRDefault="00B45948" w:rsidP="005C47CE">
    <w:pPr>
      <w:pStyle w:val="Nagwek"/>
      <w:jc w:val="center"/>
      <w:rPr>
        <w:sz w:val="12"/>
      </w:rPr>
    </w:pPr>
  </w:p>
  <w:p w:rsidR="00B45948" w:rsidRDefault="00B45948" w:rsidP="005C47CE">
    <w:pPr>
      <w:pStyle w:val="Nagwek"/>
      <w:jc w:val="center"/>
      <w:rPr>
        <w:sz w:val="12"/>
      </w:rPr>
    </w:pPr>
  </w:p>
  <w:p w:rsidR="00B45948" w:rsidRDefault="00B45948" w:rsidP="005C47CE">
    <w:pPr>
      <w:pStyle w:val="Nagwek"/>
      <w:jc w:val="center"/>
      <w:rPr>
        <w:sz w:val="12"/>
      </w:rPr>
    </w:pPr>
  </w:p>
  <w:p w:rsidR="00B45948" w:rsidRDefault="00B45948" w:rsidP="005C47CE">
    <w:pPr>
      <w:pStyle w:val="Nagwek"/>
      <w:jc w:val="center"/>
      <w:rPr>
        <w:sz w:val="12"/>
      </w:rPr>
    </w:pPr>
  </w:p>
  <w:p w:rsidR="00B45948" w:rsidRDefault="00B45948" w:rsidP="005C47CE">
    <w:pPr>
      <w:pStyle w:val="Nagwek"/>
      <w:jc w:val="center"/>
      <w:rPr>
        <w:sz w:val="12"/>
      </w:rPr>
    </w:pPr>
  </w:p>
  <w:p w:rsidR="00B45948" w:rsidRPr="00135958" w:rsidRDefault="00B45948" w:rsidP="005C47CE">
    <w:pPr>
      <w:pStyle w:val="Nagwek"/>
      <w:jc w:val="center"/>
      <w:rPr>
        <w:sz w:val="12"/>
      </w:rPr>
    </w:pPr>
    <w:r w:rsidRPr="00135958">
      <w:rPr>
        <w:sz w:val="12"/>
      </w:rPr>
      <w:t>Europejski Fundusz Rolny na rzecz Rozwoju Obszarów Wiejskich. Europa inwestująca w obszary wiejskie.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948" w:rsidRDefault="00B45948" w:rsidP="00F22665">
    <w:pPr>
      <w:pStyle w:val="Nagwek"/>
      <w:rPr>
        <w:sz w:val="12"/>
      </w:rPr>
    </w:pPr>
    <w:r>
      <w:rPr>
        <w:noProof/>
        <w:lang w:eastAsia="pl-PL"/>
      </w:rPr>
      <w:drawing>
        <wp:anchor distT="0" distB="0" distL="114300" distR="114300" simplePos="0" relativeHeight="251660288" behindDoc="1" locked="0" layoutInCell="1" allowOverlap="1" wp14:anchorId="49809536" wp14:editId="64E90591">
          <wp:simplePos x="0" y="0"/>
          <wp:positionH relativeFrom="column">
            <wp:posOffset>4672965</wp:posOffset>
          </wp:positionH>
          <wp:positionV relativeFrom="paragraph">
            <wp:posOffset>0</wp:posOffset>
          </wp:positionV>
          <wp:extent cx="969645" cy="626745"/>
          <wp:effectExtent l="0" t="0" r="1905" b="1905"/>
          <wp:wrapTight wrapText="bothSides">
            <wp:wrapPolygon edited="0">
              <wp:start x="0" y="0"/>
              <wp:lineTo x="0" y="21009"/>
              <wp:lineTo x="21218" y="21009"/>
              <wp:lineTo x="21218" y="0"/>
              <wp:lineTo x="0" y="0"/>
            </wp:wrapPolygon>
          </wp:wrapTight>
          <wp:docPr id="3" name="Obraz 3" descr="C:\Users\user\AppData\Local\Temp\Rar$DRa972.9649\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user\AppData\Local\Temp\Rar$DRa972.9649\PROW-2014-2020-logo-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645" cy="6267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59264" behindDoc="1" locked="0" layoutInCell="1" allowOverlap="1" wp14:anchorId="5A877A6B" wp14:editId="1A70468C">
          <wp:simplePos x="0" y="0"/>
          <wp:positionH relativeFrom="margin">
            <wp:posOffset>300355</wp:posOffset>
          </wp:positionH>
          <wp:positionV relativeFrom="paragraph">
            <wp:posOffset>81915</wp:posOffset>
          </wp:positionV>
          <wp:extent cx="749935" cy="500380"/>
          <wp:effectExtent l="0" t="0" r="0" b="0"/>
          <wp:wrapTight wrapText="bothSides">
            <wp:wrapPolygon edited="0">
              <wp:start x="0" y="0"/>
              <wp:lineTo x="0" y="20558"/>
              <wp:lineTo x="20850" y="20558"/>
              <wp:lineTo x="20850" y="0"/>
              <wp:lineTo x="0" y="0"/>
            </wp:wrapPolygon>
          </wp:wrapTight>
          <wp:docPr id="4" name="Obraz 4" descr="C:\Users\user\AppData\Local\Temp\Rar$DRa10588.14972\Symbol UE (jpg)\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AppData\Local\Temp\Rar$DRa10588.14972\Symbol UE (jpg)\flag_yellow_low.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993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45948" w:rsidRDefault="00B45948" w:rsidP="00F22665">
    <w:pPr>
      <w:pStyle w:val="Nagwek"/>
      <w:jc w:val="center"/>
      <w:rPr>
        <w:sz w:val="12"/>
      </w:rPr>
    </w:pPr>
  </w:p>
  <w:p w:rsidR="00B45948" w:rsidRDefault="00B45948" w:rsidP="00F22665">
    <w:pPr>
      <w:pStyle w:val="Nagwek"/>
      <w:jc w:val="center"/>
      <w:rPr>
        <w:sz w:val="12"/>
      </w:rPr>
    </w:pPr>
  </w:p>
  <w:p w:rsidR="00B45948" w:rsidRDefault="00B45948" w:rsidP="00F22665">
    <w:pPr>
      <w:pStyle w:val="Nagwek"/>
      <w:jc w:val="center"/>
      <w:rPr>
        <w:sz w:val="12"/>
      </w:rPr>
    </w:pPr>
  </w:p>
  <w:p w:rsidR="00B45948" w:rsidRDefault="00B45948" w:rsidP="00F22665">
    <w:pPr>
      <w:pStyle w:val="Nagwek"/>
      <w:jc w:val="center"/>
      <w:rPr>
        <w:sz w:val="12"/>
      </w:rPr>
    </w:pPr>
  </w:p>
  <w:p w:rsidR="00B45948" w:rsidRDefault="00B45948" w:rsidP="00F22665">
    <w:pPr>
      <w:pStyle w:val="Nagwek"/>
      <w:jc w:val="center"/>
      <w:rPr>
        <w:sz w:val="12"/>
      </w:rPr>
    </w:pPr>
  </w:p>
  <w:p w:rsidR="00B45948" w:rsidRDefault="00B45948" w:rsidP="00F22665">
    <w:pPr>
      <w:pStyle w:val="Nagwek"/>
      <w:jc w:val="center"/>
      <w:rPr>
        <w:sz w:val="12"/>
      </w:rPr>
    </w:pPr>
  </w:p>
  <w:p w:rsidR="00B45948" w:rsidRPr="00135958" w:rsidRDefault="00B45948" w:rsidP="00F22665">
    <w:pPr>
      <w:pStyle w:val="Nagwek"/>
      <w:jc w:val="center"/>
      <w:rPr>
        <w:sz w:val="12"/>
      </w:rPr>
    </w:pPr>
    <w:r w:rsidRPr="00135958">
      <w:rPr>
        <w:sz w:val="12"/>
      </w:rPr>
      <w:t>Europejski Fundusz Rolny na rzecz Rozwoju Obszarów Wiejskich. Europa inwestująca w obszary wiejskie.</w:t>
    </w:r>
  </w:p>
  <w:p w:rsidR="00B45948" w:rsidRPr="00F22665" w:rsidRDefault="00B45948" w:rsidP="00F2266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E79EA"/>
    <w:multiLevelType w:val="hybridMultilevel"/>
    <w:tmpl w:val="B704928A"/>
    <w:lvl w:ilvl="0" w:tplc="A9B2B9E4">
      <w:start w:val="5"/>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446F05"/>
    <w:multiLevelType w:val="hybridMultilevel"/>
    <w:tmpl w:val="A3207BC4"/>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 w15:restartNumberingAfterBreak="0">
    <w:nsid w:val="096F14DA"/>
    <w:multiLevelType w:val="hybridMultilevel"/>
    <w:tmpl w:val="2F9002D8"/>
    <w:lvl w:ilvl="0" w:tplc="89A623A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8E1688E2">
      <w:start w:val="1"/>
      <w:numFmt w:val="decimal"/>
      <w:lvlText w:val="%4."/>
      <w:lvlJc w:val="left"/>
      <w:pPr>
        <w:tabs>
          <w:tab w:val="num" w:pos="360"/>
        </w:tabs>
        <w:ind w:left="36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BE459FC"/>
    <w:multiLevelType w:val="hybridMultilevel"/>
    <w:tmpl w:val="F60A9A56"/>
    <w:lvl w:ilvl="0" w:tplc="54B06040">
      <w:start w:val="1"/>
      <w:numFmt w:val="decimal"/>
      <w:lvlText w:val="%1."/>
      <w:lvlJc w:val="left"/>
      <w:pPr>
        <w:tabs>
          <w:tab w:val="num" w:pos="2340"/>
        </w:tabs>
        <w:ind w:left="2340" w:hanging="360"/>
      </w:pPr>
      <w:rPr>
        <w:rFonts w:hint="default"/>
        <w:b/>
        <w:color w:val="auto"/>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545F91"/>
    <w:multiLevelType w:val="multilevel"/>
    <w:tmpl w:val="1DFC947C"/>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start w:val="1"/>
      <w:numFmt w:val="decimal"/>
      <w:lvlText w:val="%3)"/>
      <w:lvlJc w:val="left"/>
      <w:rPr>
        <w:rFonts w:ascii="Arial" w:hAnsi="Arial" w:cs="Arial" w:hint="default"/>
        <w:color w:va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1A2C69"/>
    <w:multiLevelType w:val="hybridMultilevel"/>
    <w:tmpl w:val="DBDC301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2A03FA"/>
    <w:multiLevelType w:val="hybridMultilevel"/>
    <w:tmpl w:val="7326F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E242E"/>
    <w:multiLevelType w:val="hybridMultilevel"/>
    <w:tmpl w:val="D66A423A"/>
    <w:lvl w:ilvl="0" w:tplc="1AE05980">
      <w:start w:val="1"/>
      <w:numFmt w:val="lowerLetter"/>
      <w:lvlText w:val="%1)"/>
      <w:lvlJc w:val="left"/>
      <w:pPr>
        <w:ind w:left="930" w:hanging="360"/>
      </w:pPr>
      <w:rPr>
        <w:color w:val="auto"/>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9" w15:restartNumberingAfterBreak="0">
    <w:nsid w:val="15BE3C6F"/>
    <w:multiLevelType w:val="hybridMultilevel"/>
    <w:tmpl w:val="BA281D56"/>
    <w:lvl w:ilvl="0" w:tplc="C638F86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BBE0678"/>
    <w:multiLevelType w:val="hybridMultilevel"/>
    <w:tmpl w:val="C12EA19C"/>
    <w:lvl w:ilvl="0" w:tplc="52EE0B7E">
      <w:start w:val="1"/>
      <w:numFmt w:val="lowerLetter"/>
      <w:lvlText w:val="%1)"/>
      <w:lvlJc w:val="left"/>
      <w:pPr>
        <w:ind w:left="930" w:hanging="360"/>
      </w:pPr>
      <w:rPr>
        <w:b w:val="0"/>
        <w:i w:val="0"/>
        <w:color w:val="auto"/>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3"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hint="default"/>
        <w:b/>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14" w15:restartNumberingAfterBreak="0">
    <w:nsid w:val="222A6A51"/>
    <w:multiLevelType w:val="hybridMultilevel"/>
    <w:tmpl w:val="AFD28C08"/>
    <w:lvl w:ilvl="0" w:tplc="8556CABA">
      <w:start w:val="1"/>
      <w:numFmt w:val="lowerLetter"/>
      <w:lvlText w:val="%1)"/>
      <w:lvlJc w:val="left"/>
      <w:pPr>
        <w:ind w:left="1800" w:hanging="360"/>
      </w:pPr>
      <w:rPr>
        <w:b/>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3701AB"/>
    <w:multiLevelType w:val="hybridMultilevel"/>
    <w:tmpl w:val="A2A66298"/>
    <w:lvl w:ilvl="0" w:tplc="D6D8987A">
      <w:start w:val="9"/>
      <w:numFmt w:val="upperRoman"/>
      <w:lvlText w:val="%1."/>
      <w:lvlJc w:val="righ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C373CA"/>
    <w:multiLevelType w:val="hybridMultilevel"/>
    <w:tmpl w:val="5E7899EC"/>
    <w:lvl w:ilvl="0" w:tplc="653AE444">
      <w:start w:val="7"/>
      <w:numFmt w:val="upperRoman"/>
      <w:lvlText w:val="%1."/>
      <w:lvlJc w:val="righ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C7897FE">
      <w:start w:val="1"/>
      <w:numFmt w:val="decimal"/>
      <w:lvlText w:val="%4."/>
      <w:lvlJc w:val="left"/>
      <w:pPr>
        <w:tabs>
          <w:tab w:val="num" w:pos="1009"/>
        </w:tabs>
        <w:ind w:left="1009" w:hanging="453"/>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FBE3D3A"/>
    <w:multiLevelType w:val="hybridMultilevel"/>
    <w:tmpl w:val="BBAE8D76"/>
    <w:lvl w:ilvl="0" w:tplc="C2CC7FD4">
      <w:start w:val="1"/>
      <w:numFmt w:val="upperRoman"/>
      <w:lvlText w:val="%1."/>
      <w:lvlJc w:val="left"/>
      <w:pPr>
        <w:ind w:left="1276" w:hanging="720"/>
      </w:pPr>
      <w:rPr>
        <w:rFonts w:hint="default"/>
        <w:b/>
      </w:rPr>
    </w:lvl>
    <w:lvl w:ilvl="1" w:tplc="D3CAAE7E">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2A30C2"/>
    <w:multiLevelType w:val="hybridMultilevel"/>
    <w:tmpl w:val="2B9ECCE2"/>
    <w:lvl w:ilvl="0" w:tplc="45C6080C">
      <w:start w:val="3"/>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4" w15:restartNumberingAfterBreak="0">
    <w:nsid w:val="327A22B9"/>
    <w:multiLevelType w:val="hybridMultilevel"/>
    <w:tmpl w:val="8F10D6AA"/>
    <w:lvl w:ilvl="0" w:tplc="04150011">
      <w:start w:val="1"/>
      <w:numFmt w:val="decimal"/>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25" w15:restartNumberingAfterBreak="0">
    <w:nsid w:val="330178CB"/>
    <w:multiLevelType w:val="hybridMultilevel"/>
    <w:tmpl w:val="029C6292"/>
    <w:lvl w:ilvl="0" w:tplc="D7D45D18">
      <w:start w:val="1"/>
      <w:numFmt w:val="decimal"/>
      <w:lvlText w:val="%1)"/>
      <w:lvlJc w:val="left"/>
      <w:pPr>
        <w:ind w:left="720" w:hanging="360"/>
      </w:pPr>
      <w:rPr>
        <w:rFonts w:ascii="Arial" w:eastAsia="Calibri" w:hAnsi="Arial" w:cs="Arial"/>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C4E4684"/>
    <w:multiLevelType w:val="hybridMultilevel"/>
    <w:tmpl w:val="43627168"/>
    <w:lvl w:ilvl="0" w:tplc="33884592">
      <w:start w:val="6"/>
      <w:numFmt w:val="upperRoman"/>
      <w:lvlText w:val="%1."/>
      <w:lvlJc w:val="righ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0F2CD3"/>
    <w:multiLevelType w:val="hybridMultilevel"/>
    <w:tmpl w:val="BFD4A3DE"/>
    <w:lvl w:ilvl="0" w:tplc="04150011">
      <w:start w:val="1"/>
      <w:numFmt w:val="decimal"/>
      <w:lvlText w:val="%1)"/>
      <w:lvlJc w:val="left"/>
      <w:pPr>
        <w:ind w:left="1620" w:hanging="360"/>
      </w:pPr>
      <w:rPr>
        <w:rFonts w:hint="default"/>
        <w:lang w:val="pl-PL" w:eastAsia="en-US" w:bidi="ar-SA"/>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9" w15:restartNumberingAfterBreak="0">
    <w:nsid w:val="3D1458E7"/>
    <w:multiLevelType w:val="hybridMultilevel"/>
    <w:tmpl w:val="C4FE002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15:restartNumberingAfterBreak="0">
    <w:nsid w:val="3F2B27F4"/>
    <w:multiLevelType w:val="hybridMultilevel"/>
    <w:tmpl w:val="8A08B506"/>
    <w:lvl w:ilvl="0" w:tplc="38AA61F0">
      <w:start w:val="1"/>
      <w:numFmt w:val="lowerLetter"/>
      <w:lvlText w:val="%1)"/>
      <w:lvlJc w:val="left"/>
      <w:pPr>
        <w:ind w:left="2203" w:hanging="36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1" w15:restartNumberingAfterBreak="0">
    <w:nsid w:val="43847236"/>
    <w:multiLevelType w:val="hybridMultilevel"/>
    <w:tmpl w:val="B12A1540"/>
    <w:lvl w:ilvl="0" w:tplc="844A75C0">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BB81478"/>
    <w:multiLevelType w:val="hybridMultilevel"/>
    <w:tmpl w:val="EE1073E2"/>
    <w:lvl w:ilvl="0" w:tplc="762CEB40">
      <w:start w:val="8"/>
      <w:numFmt w:val="upperRoman"/>
      <w:lvlText w:val="%1."/>
      <w:lvlJc w:val="right"/>
      <w:pPr>
        <w:ind w:left="7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9E58DE"/>
    <w:multiLevelType w:val="hybridMultilevel"/>
    <w:tmpl w:val="3ABC8732"/>
    <w:lvl w:ilvl="0" w:tplc="E102B3B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94D1B0B"/>
    <w:multiLevelType w:val="hybridMultilevel"/>
    <w:tmpl w:val="D27EAFB0"/>
    <w:lvl w:ilvl="0" w:tplc="74A68702">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9FD0127"/>
    <w:multiLevelType w:val="hybridMultilevel"/>
    <w:tmpl w:val="AEB85F42"/>
    <w:lvl w:ilvl="0" w:tplc="C03654E2">
      <w:start w:val="4"/>
      <w:numFmt w:val="decimal"/>
      <w:lvlText w:val="%1."/>
      <w:lvlJc w:val="left"/>
      <w:pPr>
        <w:ind w:left="2203"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F867CB"/>
    <w:multiLevelType w:val="hybridMultilevel"/>
    <w:tmpl w:val="C97E720E"/>
    <w:lvl w:ilvl="0" w:tplc="A3C4150C">
      <w:start w:val="1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3A7987"/>
    <w:multiLevelType w:val="hybridMultilevel"/>
    <w:tmpl w:val="09EC08EA"/>
    <w:lvl w:ilvl="0" w:tplc="207CB330">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EA3ED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39" w15:restartNumberingAfterBreak="0">
    <w:nsid w:val="614A16CB"/>
    <w:multiLevelType w:val="hybridMultilevel"/>
    <w:tmpl w:val="7E4A52D6"/>
    <w:lvl w:ilvl="0" w:tplc="3C26E20A">
      <w:start w:val="10"/>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FF42B6"/>
    <w:multiLevelType w:val="hybridMultilevel"/>
    <w:tmpl w:val="2898A088"/>
    <w:lvl w:ilvl="0" w:tplc="F0045204">
      <w:start w:val="1"/>
      <w:numFmt w:val="lowerLetter"/>
      <w:lvlText w:val="%1)"/>
      <w:lvlJc w:val="left"/>
      <w:pPr>
        <w:ind w:left="1850" w:hanging="360"/>
      </w:pPr>
      <w:rPr>
        <w:b/>
        <w:bCs w:val="0"/>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41" w15:restartNumberingAfterBreak="0">
    <w:nsid w:val="67D2374C"/>
    <w:multiLevelType w:val="hybridMultilevel"/>
    <w:tmpl w:val="B3B6D4B6"/>
    <w:lvl w:ilvl="0" w:tplc="B2CCEAF2">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2" w15:restartNumberingAfterBreak="0">
    <w:nsid w:val="69F07173"/>
    <w:multiLevelType w:val="hybridMultilevel"/>
    <w:tmpl w:val="22A225A2"/>
    <w:lvl w:ilvl="0" w:tplc="103C0B0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AB912A3"/>
    <w:multiLevelType w:val="hybridMultilevel"/>
    <w:tmpl w:val="67324FEA"/>
    <w:lvl w:ilvl="0" w:tplc="51E42D1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4" w15:restartNumberingAfterBreak="0">
    <w:nsid w:val="6E0A9DF5"/>
    <w:multiLevelType w:val="hybridMultilevel"/>
    <w:tmpl w:val="704E5A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7170E3A"/>
    <w:multiLevelType w:val="hybridMultilevel"/>
    <w:tmpl w:val="0592EE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hint="default"/>
        <w:b/>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5"/>
  </w:num>
  <w:num w:numId="3">
    <w:abstractNumId w:val="11"/>
  </w:num>
  <w:num w:numId="4">
    <w:abstractNumId w:val="19"/>
  </w:num>
  <w:num w:numId="5">
    <w:abstractNumId w:val="4"/>
  </w:num>
  <w:num w:numId="6">
    <w:abstractNumId w:val="41"/>
  </w:num>
  <w:num w:numId="7">
    <w:abstractNumId w:val="5"/>
  </w:num>
  <w:num w:numId="8">
    <w:abstractNumId w:val="38"/>
  </w:num>
  <w:num w:numId="9">
    <w:abstractNumId w:val="22"/>
  </w:num>
  <w:num w:numId="10">
    <w:abstractNumId w:val="18"/>
  </w:num>
  <w:num w:numId="11">
    <w:abstractNumId w:val="47"/>
  </w:num>
  <w:num w:numId="12">
    <w:abstractNumId w:val="20"/>
  </w:num>
  <w:num w:numId="13">
    <w:abstractNumId w:val="26"/>
  </w:num>
  <w:num w:numId="14">
    <w:abstractNumId w:val="21"/>
  </w:num>
  <w:num w:numId="15">
    <w:abstractNumId w:val="10"/>
  </w:num>
  <w:num w:numId="16">
    <w:abstractNumId w:val="45"/>
  </w:num>
  <w:num w:numId="17">
    <w:abstractNumId w:val="34"/>
  </w:num>
  <w:num w:numId="18">
    <w:abstractNumId w:val="14"/>
  </w:num>
  <w:num w:numId="19">
    <w:abstractNumId w:val="13"/>
  </w:num>
  <w:num w:numId="20">
    <w:abstractNumId w:val="42"/>
  </w:num>
  <w:num w:numId="21">
    <w:abstractNumId w:val="33"/>
  </w:num>
  <w:num w:numId="22">
    <w:abstractNumId w:val="31"/>
  </w:num>
  <w:num w:numId="23">
    <w:abstractNumId w:val="2"/>
  </w:num>
  <w:num w:numId="24">
    <w:abstractNumId w:val="6"/>
  </w:num>
  <w:num w:numId="25">
    <w:abstractNumId w:val="37"/>
  </w:num>
  <w:num w:numId="26">
    <w:abstractNumId w:val="8"/>
  </w:num>
  <w:num w:numId="27">
    <w:abstractNumId w:val="12"/>
  </w:num>
  <w:num w:numId="28">
    <w:abstractNumId w:val="29"/>
  </w:num>
  <w:num w:numId="29">
    <w:abstractNumId w:val="40"/>
  </w:num>
  <w:num w:numId="30">
    <w:abstractNumId w:val="1"/>
  </w:num>
  <w:num w:numId="31">
    <w:abstractNumId w:val="24"/>
  </w:num>
  <w:num w:numId="32">
    <w:abstractNumId w:val="9"/>
  </w:num>
  <w:num w:numId="33">
    <w:abstractNumId w:val="43"/>
  </w:num>
  <w:num w:numId="34">
    <w:abstractNumId w:val="23"/>
  </w:num>
  <w:num w:numId="35">
    <w:abstractNumId w:val="28"/>
  </w:num>
  <w:num w:numId="36">
    <w:abstractNumId w:val="25"/>
  </w:num>
  <w:num w:numId="37">
    <w:abstractNumId w:val="30"/>
  </w:num>
  <w:num w:numId="38">
    <w:abstractNumId w:val="0"/>
  </w:num>
  <w:num w:numId="39">
    <w:abstractNumId w:val="27"/>
  </w:num>
  <w:num w:numId="40">
    <w:abstractNumId w:val="17"/>
  </w:num>
  <w:num w:numId="41">
    <w:abstractNumId w:val="32"/>
  </w:num>
  <w:num w:numId="42">
    <w:abstractNumId w:val="16"/>
  </w:num>
  <w:num w:numId="43">
    <w:abstractNumId w:val="39"/>
  </w:num>
  <w:num w:numId="44">
    <w:abstractNumId w:val="36"/>
  </w:num>
  <w:num w:numId="45">
    <w:abstractNumId w:val="46"/>
  </w:num>
  <w:num w:numId="46">
    <w:abstractNumId w:val="44"/>
  </w:num>
  <w:num w:numId="47">
    <w:abstractNumId w:val="7"/>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948"/>
    <w:rsid w:val="00006C5B"/>
    <w:rsid w:val="00026CB6"/>
    <w:rsid w:val="00036EDA"/>
    <w:rsid w:val="00050F12"/>
    <w:rsid w:val="000D5254"/>
    <w:rsid w:val="00146014"/>
    <w:rsid w:val="00164753"/>
    <w:rsid w:val="001810E9"/>
    <w:rsid w:val="00230C41"/>
    <w:rsid w:val="002657B5"/>
    <w:rsid w:val="00286273"/>
    <w:rsid w:val="00296628"/>
    <w:rsid w:val="002C2493"/>
    <w:rsid w:val="00345210"/>
    <w:rsid w:val="0035270E"/>
    <w:rsid w:val="003C2EE7"/>
    <w:rsid w:val="00401CB6"/>
    <w:rsid w:val="00425E56"/>
    <w:rsid w:val="00461A72"/>
    <w:rsid w:val="00463903"/>
    <w:rsid w:val="00546F3A"/>
    <w:rsid w:val="005522AD"/>
    <w:rsid w:val="00571056"/>
    <w:rsid w:val="00597543"/>
    <w:rsid w:val="005A0786"/>
    <w:rsid w:val="005C0A1F"/>
    <w:rsid w:val="005D6018"/>
    <w:rsid w:val="006056AD"/>
    <w:rsid w:val="00670772"/>
    <w:rsid w:val="006A05D0"/>
    <w:rsid w:val="00706CEB"/>
    <w:rsid w:val="007351E4"/>
    <w:rsid w:val="00762F10"/>
    <w:rsid w:val="007741F1"/>
    <w:rsid w:val="00774A91"/>
    <w:rsid w:val="007B0804"/>
    <w:rsid w:val="007C5C10"/>
    <w:rsid w:val="00814811"/>
    <w:rsid w:val="00855DA0"/>
    <w:rsid w:val="00855E54"/>
    <w:rsid w:val="00875243"/>
    <w:rsid w:val="008A5E39"/>
    <w:rsid w:val="008D64CB"/>
    <w:rsid w:val="008E5273"/>
    <w:rsid w:val="00903D8C"/>
    <w:rsid w:val="00912DBA"/>
    <w:rsid w:val="00993FE2"/>
    <w:rsid w:val="009C4F2E"/>
    <w:rsid w:val="009F38A7"/>
    <w:rsid w:val="00A12523"/>
    <w:rsid w:val="00A32D68"/>
    <w:rsid w:val="00A5275B"/>
    <w:rsid w:val="00A635E2"/>
    <w:rsid w:val="00B03570"/>
    <w:rsid w:val="00B45948"/>
    <w:rsid w:val="00BA05D1"/>
    <w:rsid w:val="00BE14EC"/>
    <w:rsid w:val="00BF29E2"/>
    <w:rsid w:val="00BF2D6A"/>
    <w:rsid w:val="00BF390C"/>
    <w:rsid w:val="00C33FF1"/>
    <w:rsid w:val="00C40746"/>
    <w:rsid w:val="00C40E40"/>
    <w:rsid w:val="00CC2BCA"/>
    <w:rsid w:val="00CC3613"/>
    <w:rsid w:val="00CE17DD"/>
    <w:rsid w:val="00D15DFC"/>
    <w:rsid w:val="00D6426A"/>
    <w:rsid w:val="00D70FA2"/>
    <w:rsid w:val="00DC45ED"/>
    <w:rsid w:val="00E673C6"/>
    <w:rsid w:val="00EA7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BDFC95-D63A-4DCA-8D38-3629FC91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B459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5948"/>
  </w:style>
  <w:style w:type="paragraph" w:styleId="Nagwek">
    <w:name w:val="header"/>
    <w:basedOn w:val="Normalny"/>
    <w:link w:val="NagwekZnak"/>
    <w:uiPriority w:val="99"/>
    <w:unhideWhenUsed/>
    <w:rsid w:val="00B459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5948"/>
  </w:style>
  <w:style w:type="paragraph" w:styleId="Tekstprzypisudolnego">
    <w:name w:val="footnote text"/>
    <w:aliases w:val="Podrozdział"/>
    <w:basedOn w:val="Normalny"/>
    <w:link w:val="TekstprzypisudolnegoZnak"/>
    <w:semiHidden/>
    <w:rsid w:val="00B45948"/>
    <w:pPr>
      <w:spacing w:after="0" w:line="240" w:lineRule="auto"/>
    </w:pPr>
    <w:rPr>
      <w:rFonts w:ascii="Tahoma" w:eastAsia="Times New Roman" w:hAnsi="Tahoma" w:cs="Times New Roman"/>
      <w:sz w:val="20"/>
      <w:szCs w:val="20"/>
      <w:lang w:eastAsia="x-none"/>
    </w:rPr>
  </w:style>
  <w:style w:type="character" w:customStyle="1" w:styleId="TekstprzypisudolnegoZnak">
    <w:name w:val="Tekst przypisu dolnego Znak"/>
    <w:aliases w:val="Podrozdział Znak"/>
    <w:basedOn w:val="Domylnaczcionkaakapitu"/>
    <w:link w:val="Tekstprzypisudolnego"/>
    <w:semiHidden/>
    <w:rsid w:val="00B45948"/>
    <w:rPr>
      <w:rFonts w:ascii="Tahoma" w:eastAsia="Times New Roman" w:hAnsi="Tahoma" w:cs="Times New Roman"/>
      <w:sz w:val="20"/>
      <w:szCs w:val="20"/>
      <w:lang w:eastAsia="x-none"/>
    </w:rPr>
  </w:style>
  <w:style w:type="character" w:styleId="Odwoanieprzypisudolnego">
    <w:name w:val="footnote reference"/>
    <w:uiPriority w:val="99"/>
    <w:rsid w:val="00B45948"/>
    <w:rPr>
      <w:sz w:val="20"/>
      <w:vertAlign w:val="superscript"/>
    </w:rPr>
  </w:style>
  <w:style w:type="paragraph" w:styleId="Bezodstpw">
    <w:name w:val="No Spacing"/>
    <w:uiPriority w:val="1"/>
    <w:qFormat/>
    <w:rsid w:val="00D6426A"/>
    <w:pPr>
      <w:spacing w:after="0" w:line="240" w:lineRule="auto"/>
    </w:pPr>
    <w:rPr>
      <w:rFonts w:ascii="Times New Roman" w:eastAsia="SimSun" w:hAnsi="Times New Roman" w:cs="Times New Roman"/>
      <w:sz w:val="24"/>
      <w:szCs w:val="24"/>
      <w:lang w:eastAsia="zh-CN"/>
    </w:rPr>
  </w:style>
  <w:style w:type="paragraph" w:customStyle="1" w:styleId="Default">
    <w:name w:val="Default"/>
    <w:rsid w:val="00A1252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bip.gminarybno.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rybno@gminarybno.pl" TargetMode="External"/><Relationship Id="rId2" Type="http://schemas.openxmlformats.org/officeDocument/2006/relationships/numbering" Target="numbering.xml"/><Relationship Id="rId16" Type="http://schemas.openxmlformats.org/officeDocument/2006/relationships/hyperlink" Target="mailto:zamowienia@gminarybno.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gminarybno.pl" TargetMode="External"/><Relationship Id="rId5" Type="http://schemas.openxmlformats.org/officeDocument/2006/relationships/webSettings" Target="webSettings.xml"/><Relationship Id="rId15" Type="http://schemas.openxmlformats.org/officeDocument/2006/relationships/hyperlink" Target="http://bip.gminarybno.pl/"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E7A4F-6579-4249-9343-73A61F756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22</Pages>
  <Words>7663</Words>
  <Characters>45981</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marek_a</dc:creator>
  <cp:lastModifiedBy>Emilia</cp:lastModifiedBy>
  <cp:revision>20</cp:revision>
  <dcterms:created xsi:type="dcterms:W3CDTF">2024-10-25T08:32:00Z</dcterms:created>
  <dcterms:modified xsi:type="dcterms:W3CDTF">2024-10-28T10:28:00Z</dcterms:modified>
</cp:coreProperties>
</file>