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31536" w14:textId="4E3B63EE" w:rsidR="00946C82" w:rsidRDefault="00946C82" w:rsidP="00946C82">
      <w:pPr>
        <w:keepNext/>
        <w:keepLines/>
        <w:shd w:val="clear" w:color="auto" w:fill="FFFFFF"/>
        <w:spacing w:after="0" w:line="360" w:lineRule="auto"/>
        <w:jc w:val="right"/>
        <w:outlineLvl w:val="2"/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Załącznik nr  do SWZ</w:t>
      </w:r>
    </w:p>
    <w:p w14:paraId="19E21984" w14:textId="77777777" w:rsidR="00946C82" w:rsidRDefault="00946C82" w:rsidP="00946C82">
      <w:pPr>
        <w:keepNext/>
        <w:keepLines/>
        <w:shd w:val="clear" w:color="auto" w:fill="FFFFFF"/>
        <w:spacing w:after="0" w:line="360" w:lineRule="auto"/>
        <w:jc w:val="center"/>
        <w:outlineLvl w:val="2"/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</w:pPr>
    </w:p>
    <w:p w14:paraId="76793257" w14:textId="4FE18618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center"/>
        <w:outlineLvl w:val="2"/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UMOWA</w:t>
      </w:r>
      <w:r w:rsidRPr="00946C82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 xml:space="preserve"> nr ..................</w:t>
      </w:r>
    </w:p>
    <w:p w14:paraId="7B5E5C80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outlineLvl w:val="2"/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</w:pPr>
    </w:p>
    <w:p w14:paraId="1B07009C" w14:textId="374FD938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Zawarta w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Łodzi 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dniu …...........r.</w:t>
      </w:r>
    </w:p>
    <w:p w14:paraId="76AF1292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pomiędzy:</w:t>
      </w:r>
    </w:p>
    <w:p w14:paraId="26321B52" w14:textId="77777777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.......................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zwaną dalej w treści umowy Zamawiającym, reprezentowaną przez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:..........................................</w:t>
      </w:r>
    </w:p>
    <w:p w14:paraId="0133CADF" w14:textId="0D3ADCB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a: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br/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.................................................................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zwanym dalej w treści umowy Wykonawcą.</w:t>
      </w:r>
    </w:p>
    <w:p w14:paraId="3AFA6E5B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o następującej treści:</w:t>
      </w:r>
    </w:p>
    <w:p w14:paraId="34686C62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1</w:t>
      </w:r>
    </w:p>
    <w:p w14:paraId="1D002625" w14:textId="520AA165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b/>
          <w:color w:val="000000" w:themeColor="text1"/>
          <w:sz w:val="24"/>
          <w:szCs w:val="24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ZAMAWIAJĄCY powierza, a WYKONAWCA przyjmuje obowiązek </w:t>
      </w:r>
      <w:bookmarkStart w:id="0" w:name="_Hlk174962260"/>
      <w:r w:rsidRPr="00946C82">
        <w:rPr>
          <w:rFonts w:ascii="Cambria" w:hAnsi="Cambria" w:cs="Arial"/>
          <w:b/>
          <w:sz w:val="24"/>
          <w:szCs w:val="24"/>
        </w:rPr>
        <w:t>Wymiany  8 sztuk okien w  ramach Projektu Zawód w branży TSL</w:t>
      </w:r>
      <w:r w:rsidR="005A7A8A">
        <w:rPr>
          <w:rFonts w:ascii="Cambria" w:hAnsi="Cambria" w:cs="Arial"/>
          <w:b/>
          <w:sz w:val="24"/>
          <w:szCs w:val="24"/>
        </w:rPr>
        <w:t xml:space="preserve">- dobra droga </w:t>
      </w:r>
      <w:r w:rsidRPr="00946C82">
        <w:rPr>
          <w:rFonts w:ascii="Cambria" w:eastAsia="Arial" w:hAnsi="Cambria" w:cs="Arial"/>
          <w:color w:val="000000"/>
          <w:sz w:val="24"/>
          <w:szCs w:val="24"/>
        </w:rPr>
        <w:t xml:space="preserve"> współfinansowanego przez Unię Europejską ze środków Europejskiego Funduszu Społecznego działania 08.08 Kształcenie zawodowe w ramach programu regionalnego Fundusze Europejskie dla Łódzkiego 2021-2027, na zasadach opisanych w SWZ, OPZ i ofercie wykonawcy. </w:t>
      </w:r>
    </w:p>
    <w:bookmarkEnd w:id="0"/>
    <w:p w14:paraId="3809A7AC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2</w:t>
      </w:r>
    </w:p>
    <w:p w14:paraId="657237C4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Termin wykonania przedmiotu umowy określonego w §1 ustala się do dnia …..................r.</w:t>
      </w:r>
    </w:p>
    <w:p w14:paraId="69D24293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3</w:t>
      </w:r>
    </w:p>
    <w:p w14:paraId="7FC4E1F3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Wynagrodzenie WYKONAWCY za wykonanie przedmiotu umowy określone w § 1 ustala się brutto, tj. łącznie z należnym podatkiem VAT na kwotę ........................ (słownie: .....................).</w:t>
      </w:r>
    </w:p>
    <w:p w14:paraId="2FF24A29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Wykonawca wystawi faktury w terminie ustawowym, jednak nie wcześniej niż po podpisaniu protokołu odbioru.</w:t>
      </w:r>
    </w:p>
    <w:p w14:paraId="33641091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Za dzień zapłaty przyjmuje się dzień obciążenia rachunku Zamawiającego.</w:t>
      </w:r>
    </w:p>
    <w:p w14:paraId="3F5FAC47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 xml:space="preserve">Wykonawca wystawi faktury na ………. </w:t>
      </w:r>
    </w:p>
    <w:p w14:paraId="24281220" w14:textId="77777777" w:rsidR="00AB1F20" w:rsidRPr="00946C82" w:rsidRDefault="00AB1F20" w:rsidP="00946C82">
      <w:pPr>
        <w:pStyle w:val="Akapitzlist"/>
        <w:keepNext/>
        <w:keepLines/>
        <w:shd w:val="clear" w:color="auto" w:fill="FFFFFF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 xml:space="preserve">Odbiorcą faktury będzie ……. </w:t>
      </w:r>
    </w:p>
    <w:p w14:paraId="4A4E2A56" w14:textId="77777777" w:rsidR="00AB1F20" w:rsidRPr="00946C82" w:rsidRDefault="00AB1F20" w:rsidP="00946C82">
      <w:pPr>
        <w:pStyle w:val="Akapitzlist"/>
        <w:keepNext/>
        <w:keepLines/>
        <w:shd w:val="clear" w:color="auto" w:fill="FFFFFF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Zapłata zostanie dokonana na rachunek bankowy Wykonawcy wskazany na fakturze.</w:t>
      </w:r>
    </w:p>
    <w:p w14:paraId="33C8A142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lastRenderedPageBreak/>
        <w:t>Wykonawca</w:t>
      </w:r>
      <w:r w:rsidRPr="00946C82">
        <w:rPr>
          <w:rFonts w:ascii="Cambria" w:hAnsi="Cambria"/>
          <w:sz w:val="24"/>
          <w:szCs w:val="24"/>
        </w:rPr>
        <w:t xml:space="preserve"> ma możliwość przesłania drogą elektroniczną ustrukturyzowanej faktury elektronicznej w rozumieniu Ustawy z dnia 9 listopada 2018 r. o elektronicznym fakturowaniu w zamówieniach publicznych, koncesjach na roboty budowlane lub usługi oraz partnerstwie publiczno-prywatnym oraz akty wykonawcze do niej.</w:t>
      </w:r>
    </w:p>
    <w:p w14:paraId="30A0AA63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Style w:val="Hipercze"/>
          <w:rFonts w:ascii="Cambria" w:eastAsia="Times New Roman" w:hAnsi="Cambria" w:cs="Arial"/>
          <w:color w:val="1F1F1F"/>
          <w:kern w:val="0"/>
          <w:sz w:val="24"/>
          <w:szCs w:val="24"/>
          <w:u w:val="none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 xml:space="preserve">W przypadku gdy Wykonawca skorzysta z możliwości przesłania ustrukturyzowanej faktury elektronicznej, wówczas zobowiązany jest do skorzystania z Platformy Elektronicznego Fakturowania udostępnionej na stronie internetowej: </w:t>
      </w:r>
      <w:hyperlink r:id="rId7" w:history="1">
        <w:r w:rsidRPr="00946C82">
          <w:rPr>
            <w:rStyle w:val="Hipercze"/>
            <w:rFonts w:ascii="Cambria" w:hAnsi="Cambria" w:cs="Arial"/>
            <w:sz w:val="24"/>
            <w:szCs w:val="24"/>
          </w:rPr>
          <w:t>https://efaktura.gov.pl</w:t>
        </w:r>
      </w:hyperlink>
    </w:p>
    <w:p w14:paraId="43F5308D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Szczegółowe zasady związane z wystawianiem faktur elektronicznych i innych ustrukturyzowanych dokumentów określa Ustawa z dnia 9 listopada 2018 r. o elektronicznym fakturowaniu w zamówieniach publicznych, koncesjach na roboty budowlane lub usługi oraz partnerstwie publiczno-prywatnym oraz akty wykonawcze do niej.</w:t>
      </w:r>
    </w:p>
    <w:p w14:paraId="6F990AD0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 xml:space="preserve">Wykonawca zobowiązany jest powiadomić Zamawiającego o wystawieniu faktury na Platformie Elektronicznego Fakturowania – na poniższe maile: </w:t>
      </w:r>
      <w:r w:rsidRPr="00946C82">
        <w:rPr>
          <w:rFonts w:ascii="Cambria" w:hAnsi="Cambria"/>
          <w:sz w:val="24"/>
          <w:szCs w:val="24"/>
        </w:rPr>
        <w:t>…..</w:t>
      </w:r>
    </w:p>
    <w:p w14:paraId="2ED85DAF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Zapłata należności nastąpi w terminie 30 dni od daty doręczenia Zamawiającemu prawidłowo wystawionej. Zapłata zostanie dokonana na rachunek Wykonawcy wskazany w fakturze.</w:t>
      </w:r>
    </w:p>
    <w:p w14:paraId="599C011C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Wartość umowy zawiera wszelkie koszty niezbędne do prawidłowego zrealizowania zamówienia określonego w specyfikacji warunków zamówienia.</w:t>
      </w:r>
    </w:p>
    <w:p w14:paraId="193130D8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Wykonawca oświadcza, że zapoznał się z dokumentacją określającą przedmiot Umowy.</w:t>
      </w:r>
    </w:p>
    <w:p w14:paraId="45120AB6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Wykonawca nie może przenosić na osoby trzecie, zarówno w całości jak i w części, jakichkolwiek praw lub obowiązków wynikających z niniejszej umowy, w tym również roszczenia o zapłatę wynagrodzenia, chyba że uprzednio uzyska na to zgodę Zamawiającego na piśmie. W przypadku wyrażenia zgody na cesję, Wykonawca wraz z fakturą VAT, złoży oświadczenie, że zawarta umowa cesji obowiązuje, a Zamawiający jest uprawniony do żądania potwierdzenia obowiązywania umowy cesji na dzień dokonywania płatności.</w:t>
      </w:r>
    </w:p>
    <w:p w14:paraId="42BE7F57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lastRenderedPageBreak/>
        <w:t xml:space="preserve">W przypadku, gdy wskazany przez Wykonawcę rachunek bankowy, na który </w:t>
      </w:r>
      <w:r w:rsidRPr="00946C82">
        <w:rPr>
          <w:rFonts w:ascii="Cambria" w:hAnsi="Cambria" w:cs="Arial"/>
          <w:sz w:val="24"/>
          <w:szCs w:val="24"/>
        </w:rPr>
        <w:br/>
        <w:t xml:space="preserve">ma nastąpić zapłata wynagrodzenia, nie widnieje w wykazie podmiotów zarejestrowanych jako podatnicy VAT, niezarejestrowanych oraz wykreślonych </w:t>
      </w:r>
      <w:r w:rsidRPr="00946C82">
        <w:rPr>
          <w:rFonts w:ascii="Cambria" w:hAnsi="Cambria" w:cs="Arial"/>
          <w:sz w:val="24"/>
          <w:szCs w:val="24"/>
        </w:rPr>
        <w:br/>
        <w:t>i przywróconych do rejestru VAT, Zamawiającemu przysługuje prawo wstrzymania zapłaty wynagrodzenia do czasu uzyskania wpisu tego rachunku bankowego                                    do przedmiotowego wykazu lub wskazania nowego rachunku bankowego ujawnionego w ww. wykazie.</w:t>
      </w:r>
    </w:p>
    <w:p w14:paraId="3BA0E963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Okres do czasu uzyskania przez Wykonawcę wpisu rachunku bankowego                     do przedmiotowego wykazu lub wskazania nowego rachunku bankowego ujawnionego       w ww. wykazie nie jest traktowany jako opóźnienie Zamawiającego w zapłacie należnego wynagrodzenia i w takim przypadku nie będą naliczane za ten okres odsetki za opóźnienie w wysokości odsetek ustawowych.</w:t>
      </w:r>
    </w:p>
    <w:p w14:paraId="416E982F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hAnsi="Cambria" w:cs="Arial"/>
          <w:sz w:val="24"/>
          <w:szCs w:val="24"/>
        </w:rPr>
        <w:t>Za przedmiot zamówienia niewykonany, choć objęty formularzem cenowym, wynagrodzenie nie przysługuje.</w:t>
      </w:r>
    </w:p>
    <w:p w14:paraId="2CA46E44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4</w:t>
      </w:r>
    </w:p>
    <w:p w14:paraId="61217253" w14:textId="77777777" w:rsidR="00AB1F20" w:rsidRPr="00946C82" w:rsidRDefault="00AB1F20" w:rsidP="00946C82">
      <w:pPr>
        <w:pStyle w:val="Akapitzlist"/>
        <w:keepNext/>
        <w:keepLines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WYKONAWCA zobowiązuje się do wykonania robót zgodnie ze sztuką budowlaną, obowiązującymi normami i przepisami. Do wykonania umowy zapewni pracowników posiadających odpowiednie dla danego rodzaju prac doświadczenie i kwalifikacje zawodowe, a także użyje zakupionych przez siebie materiałów posiadających wymagane atesty, aprobaty techniczne, itp.</w:t>
      </w:r>
    </w:p>
    <w:p w14:paraId="5F13AB48" w14:textId="4E59ABD2" w:rsidR="00AB1F20" w:rsidRPr="00946C82" w:rsidRDefault="00AB1F20" w:rsidP="00946C82">
      <w:pPr>
        <w:pStyle w:val="Akapitzlist"/>
        <w:keepNext/>
        <w:keepLines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ramach zawartej umowy WYKONAWCA zobowiązuje się do:</w:t>
      </w:r>
    </w:p>
    <w:p w14:paraId="109EE265" w14:textId="77777777" w:rsidR="00AB1F20" w:rsidRPr="00AB1F20" w:rsidRDefault="00AB1F20" w:rsidP="00946C82">
      <w:pPr>
        <w:keepNext/>
        <w:keepLines/>
        <w:numPr>
          <w:ilvl w:val="1"/>
          <w:numId w:val="4"/>
        </w:numPr>
        <w:shd w:val="clear" w:color="auto" w:fill="FFFFFF"/>
        <w:spacing w:after="0" w:line="360" w:lineRule="auto"/>
        <w:ind w:left="2190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posprzątania po swoich pracach,</w:t>
      </w:r>
    </w:p>
    <w:p w14:paraId="3A5FEC1F" w14:textId="77777777" w:rsidR="00AB1F20" w:rsidRPr="00AB1F20" w:rsidRDefault="00AB1F20" w:rsidP="00946C82">
      <w:pPr>
        <w:keepNext/>
        <w:keepLines/>
        <w:numPr>
          <w:ilvl w:val="1"/>
          <w:numId w:val="4"/>
        </w:numPr>
        <w:shd w:val="clear" w:color="auto" w:fill="FFFFFF"/>
        <w:spacing w:after="0" w:line="360" w:lineRule="auto"/>
        <w:ind w:left="2190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przestrzegania przepisów BHP i p.poż. w trakcie wykonywania prac budowlanych.</w:t>
      </w:r>
    </w:p>
    <w:p w14:paraId="0CF23A48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5</w:t>
      </w:r>
    </w:p>
    <w:p w14:paraId="4BD47C7E" w14:textId="77777777" w:rsidR="00AB1F20" w:rsidRPr="00946C82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ZAMAWIAJĄC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EMU przysługuje prawo naliczenia kary umownej 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wysokości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1,00%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wynagrodzenia określonego w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§ 3 za każdy dzień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zwłoki w stosunku do 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terminu określonego w § 2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umowy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</w:t>
      </w:r>
    </w:p>
    <w:p w14:paraId="092CB4DA" w14:textId="2EFF0DE3" w:rsidR="00AB1F20" w:rsidRPr="00946C82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lastRenderedPageBreak/>
        <w:t>ZAMAWIAJĄC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EMU przysługuje prawo naliczenia kary umownej 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wysokości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2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,00%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wynagrodzenia określonego w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§ 3 za każdy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przypadek naruszenia obowiązków o jakich mowa w par. 4 ust 2 Umowy.  </w:t>
      </w:r>
    </w:p>
    <w:p w14:paraId="361513C6" w14:textId="3E8C474F" w:rsidR="00AB1F20" w:rsidRPr="00946C82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Zamawiającemu przysługuje prawo naliczenia kary umownej w przypadku odstąpienia  od umowy z winy wykonawcy w wysokości 20 % wynagrodzenia określonego w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§ 3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</w:t>
      </w:r>
    </w:p>
    <w:p w14:paraId="2CCFF09F" w14:textId="21670049" w:rsidR="00AB1F20" w:rsidRPr="00946C82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Maksymalna kara z tytułu o jakim mowa w  pkt 1 i 2 nie może przekroczyć 30 % wartości umowy.</w:t>
      </w:r>
    </w:p>
    <w:p w14:paraId="3AF3F2A3" w14:textId="337330F8" w:rsidR="00AB1F20" w:rsidRPr="00946C82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 przypadku nałożenia na  wykonawcę kary umownej z  tytułu niewykonania  jak  i nienależytego wykonania umowy – obie kary sumują się.</w:t>
      </w:r>
    </w:p>
    <w:p w14:paraId="24D195FC" w14:textId="0EE6E583" w:rsidR="00AB1F20" w:rsidRPr="00AB1F20" w:rsidRDefault="00AB1F20" w:rsidP="00946C82">
      <w:pPr>
        <w:keepNext/>
        <w:keepLines/>
        <w:numPr>
          <w:ilvl w:val="0"/>
          <w:numId w:val="5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Zamawiający ma  prawi potrącić karę  z  wynagrodzenia  wykonawcy. </w:t>
      </w:r>
    </w:p>
    <w:p w14:paraId="1F3B40E1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6</w:t>
      </w:r>
    </w:p>
    <w:p w14:paraId="7260C170" w14:textId="77777777" w:rsidR="00946C82" w:rsidRPr="00946C82" w:rsidRDefault="00946C82" w:rsidP="00946C82">
      <w:pPr>
        <w:keepNext/>
        <w:keepLines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Cambria" w:hAnsi="Cambria" w:cs="Arial"/>
          <w:bCs/>
          <w:iCs/>
          <w:sz w:val="24"/>
          <w:szCs w:val="24"/>
        </w:rPr>
      </w:pPr>
      <w:r w:rsidRPr="00946C82">
        <w:rPr>
          <w:rFonts w:ascii="Cambria" w:hAnsi="Cambria" w:cs="Arial"/>
          <w:bCs/>
          <w:iCs/>
          <w:sz w:val="24"/>
          <w:szCs w:val="24"/>
        </w:rPr>
        <w:t>Stron</w:t>
      </w:r>
      <w:r w:rsidRPr="00946C82">
        <w:rPr>
          <w:rFonts w:ascii="Cambria" w:hAnsi="Cambria" w:cs="Arial"/>
          <w:sz w:val="24"/>
          <w:szCs w:val="24"/>
        </w:rPr>
        <w:t>om przysługuje prawo odstąpienia od umowy w następujących sytuacjach:</w:t>
      </w:r>
    </w:p>
    <w:p w14:paraId="04E9CA78" w14:textId="77777777" w:rsidR="00946C82" w:rsidRPr="00946C82" w:rsidRDefault="00946C82" w:rsidP="00946C82">
      <w:pPr>
        <w:keepNext/>
        <w:keepLines/>
        <w:tabs>
          <w:tab w:val="left" w:pos="360"/>
        </w:tabs>
        <w:suppressAutoHyphens/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1.1.</w:t>
      </w:r>
      <w:r w:rsidRPr="00946C82">
        <w:rPr>
          <w:rFonts w:ascii="Cambria" w:hAnsi="Cambria" w:cs="Arial"/>
          <w:sz w:val="24"/>
          <w:szCs w:val="24"/>
        </w:rPr>
        <w:tab/>
        <w:t>Zamawiającemu przysługuje prawo do odstąpienia od umowy:</w:t>
      </w:r>
    </w:p>
    <w:p w14:paraId="18091CE9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a)</w:t>
      </w:r>
      <w:r w:rsidRPr="00946C82">
        <w:rPr>
          <w:rFonts w:ascii="Cambria" w:hAnsi="Cambria" w:cs="Arial"/>
          <w:sz w:val="24"/>
          <w:szCs w:val="24"/>
        </w:rPr>
        <w:tab/>
        <w:t xml:space="preserve">w razie wystąpienia istotnej zmiany okoliczności powodującej, że wykonanie umowy nie leży w interesie publicznym, czego nie można było przewidzieć </w:t>
      </w:r>
      <w:r w:rsidRPr="00946C82">
        <w:rPr>
          <w:rFonts w:ascii="Cambria" w:hAnsi="Cambria" w:cs="Arial"/>
          <w:sz w:val="24"/>
          <w:szCs w:val="24"/>
        </w:rPr>
        <w:br/>
        <w:t>w chwili zawarcia umowy lub dalsze wykonywanie umowy może zagrozić podstawowemu interesowi bezpieczeństwa państwa lub bezpieczeństwu publicznemu; odstąpienie od umowy w tym wypadku może nastąpić w terminie 30 dni od powzięcia wiadomości o powyższych okolicznościach. W takim przypadku wykonawca może żądać jedynie wynagrodzenia należnego mu z tytułu wykonania części umowy (art. 456 ust. 1 pkt 1 ustawy Prawo zamówień publicznych),</w:t>
      </w:r>
    </w:p>
    <w:p w14:paraId="30A6DCC7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color w:val="000000"/>
          <w:sz w:val="24"/>
          <w:szCs w:val="24"/>
        </w:rPr>
      </w:pPr>
      <w:r w:rsidRPr="00946C82">
        <w:rPr>
          <w:rFonts w:ascii="Cambria" w:hAnsi="Cambria" w:cs="Arial"/>
          <w:color w:val="000000"/>
          <w:sz w:val="24"/>
          <w:szCs w:val="24"/>
        </w:rPr>
        <w:t>b)</w:t>
      </w:r>
      <w:r w:rsidRPr="00946C82">
        <w:rPr>
          <w:rFonts w:ascii="Cambria" w:hAnsi="Cambria" w:cs="Arial"/>
          <w:color w:val="000000"/>
          <w:sz w:val="24"/>
          <w:szCs w:val="24"/>
        </w:rPr>
        <w:tab/>
        <w:t>w przypadku gdy Wykonawca bez uzasadnionych przyczyn nie rozpoczął robót lub nie kontynuuje ich pomimo wezwania Zamawiającego złożonego na piśmie przez okres 7 dni od daty doręczenia tego wezwania,</w:t>
      </w:r>
    </w:p>
    <w:p w14:paraId="0C7098BC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c)</w:t>
      </w:r>
      <w:r w:rsidRPr="00946C82">
        <w:rPr>
          <w:rFonts w:ascii="Cambria" w:hAnsi="Cambria" w:cs="Arial"/>
          <w:sz w:val="24"/>
          <w:szCs w:val="24"/>
        </w:rPr>
        <w:tab/>
        <w:t>Wykonawca wykonuje roboty niezgodnie z umową bez akceptacji Zamawiającego, a Zamawiający bezskutecznie wezwał go do wykonywania robót zgodnie z umową i upłynął termin wskazany w wezwaniu,</w:t>
      </w:r>
    </w:p>
    <w:p w14:paraId="56A020FD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d)</w:t>
      </w:r>
      <w:r w:rsidRPr="00946C82">
        <w:rPr>
          <w:rFonts w:ascii="Cambria" w:hAnsi="Cambria" w:cs="Arial"/>
          <w:sz w:val="24"/>
          <w:szCs w:val="24"/>
        </w:rPr>
        <w:tab/>
        <w:t>zostało zlikwidowane przedsiębiorstwo Wykonawcy,</w:t>
      </w:r>
    </w:p>
    <w:p w14:paraId="581E68B1" w14:textId="43A8313A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lastRenderedPageBreak/>
        <w:t>e)</w:t>
      </w:r>
      <w:r w:rsidRPr="00946C82">
        <w:rPr>
          <w:rFonts w:ascii="Cambria" w:hAnsi="Cambria" w:cs="Arial"/>
          <w:sz w:val="24"/>
          <w:szCs w:val="24"/>
        </w:rPr>
        <w:tab/>
        <w:t>w przypadku, o którym mowa w § 5 ust. 4 umowy.</w:t>
      </w:r>
    </w:p>
    <w:p w14:paraId="0FBCEB69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g)</w:t>
      </w:r>
      <w:r w:rsidRPr="00946C82">
        <w:rPr>
          <w:rFonts w:ascii="Cambria" w:hAnsi="Cambria" w:cs="Arial"/>
          <w:sz w:val="24"/>
          <w:szCs w:val="24"/>
        </w:rPr>
        <w:tab/>
        <w:t>od części zakresu prac w sytuacji, gdy wykonanie prac będzie niemożliwe z przyczyn technicznych, technologicznych, przyrodniczych lub niezgodne ze sztuką budowlaną,</w:t>
      </w:r>
    </w:p>
    <w:p w14:paraId="58BD84CD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i)</w:t>
      </w:r>
      <w:r w:rsidRPr="00946C82">
        <w:rPr>
          <w:rFonts w:ascii="Cambria" w:hAnsi="Cambria" w:cs="Arial"/>
          <w:sz w:val="24"/>
          <w:szCs w:val="24"/>
        </w:rPr>
        <w:tab/>
        <w:t>jeżeli zachodzi co najmniej jedna z następujących okoliczności:</w:t>
      </w:r>
    </w:p>
    <w:p w14:paraId="799C8D94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ab/>
        <w:t>- dokonano zmiany umowy z naruszeniem art. 454 i art. 455 ustawy Prawo zamówień publicznych,</w:t>
      </w:r>
    </w:p>
    <w:p w14:paraId="05F05032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ab/>
        <w:t>- Wykonawca w chwili zawarcia umowy podlegał wykluczeniu na podstawie art. 108 Prawo zamówień publicznych ,</w:t>
      </w:r>
    </w:p>
    <w:p w14:paraId="6F413127" w14:textId="77777777" w:rsidR="00946C82" w:rsidRPr="00946C82" w:rsidRDefault="00946C82" w:rsidP="00946C82">
      <w:pPr>
        <w:keepNext/>
        <w:keepLines/>
        <w:tabs>
          <w:tab w:val="num" w:pos="1069"/>
        </w:tabs>
        <w:suppressAutoHyphens/>
        <w:spacing w:after="0" w:line="360" w:lineRule="auto"/>
        <w:ind w:left="1069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ab/>
        <w:t>-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25876EF" w14:textId="77777777" w:rsidR="00946C82" w:rsidRPr="00946C82" w:rsidRDefault="00946C82" w:rsidP="00946C82">
      <w:pPr>
        <w:keepNext/>
        <w:keepLines/>
        <w:suppressAutoHyphens/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1.2.</w:t>
      </w:r>
      <w:r w:rsidRPr="00946C82">
        <w:rPr>
          <w:rFonts w:ascii="Cambria" w:hAnsi="Cambria" w:cs="Arial"/>
          <w:sz w:val="24"/>
          <w:szCs w:val="24"/>
        </w:rPr>
        <w:tab/>
        <w:t>Wykonawcy przysługuje prawo odstąpienia od umowy, jeżeli:</w:t>
      </w:r>
    </w:p>
    <w:p w14:paraId="46D7A031" w14:textId="77777777" w:rsidR="00946C82" w:rsidRPr="00946C82" w:rsidRDefault="00946C82" w:rsidP="00946C82">
      <w:pPr>
        <w:keepNext/>
        <w:keepLines/>
        <w:suppressAutoHyphens/>
        <w:spacing w:after="0" w:line="360" w:lineRule="auto"/>
        <w:ind w:left="1134" w:hanging="425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a)</w:t>
      </w:r>
      <w:r w:rsidRPr="00946C82">
        <w:rPr>
          <w:rFonts w:ascii="Cambria" w:hAnsi="Cambria" w:cs="Arial"/>
          <w:sz w:val="24"/>
          <w:szCs w:val="24"/>
        </w:rPr>
        <w:tab/>
        <w:t>Zamawiający bez uzasadnionej przyczyny odmawia odbioru robót lub podpisania protokołu odbioru,</w:t>
      </w:r>
    </w:p>
    <w:p w14:paraId="59294AE5" w14:textId="77777777" w:rsidR="00946C82" w:rsidRPr="00946C82" w:rsidRDefault="00946C82" w:rsidP="00946C82">
      <w:pPr>
        <w:keepNext/>
        <w:keepLines/>
        <w:suppressAutoHyphens/>
        <w:spacing w:after="0" w:line="360" w:lineRule="auto"/>
        <w:ind w:left="1134" w:hanging="425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b) Zamawiający zawiadomi Wykonawcę, iż wobec zaistnienia uprzednio nieprzewidzianych okoliczności nie będzie mógł spełnić swoich zobowiązań umownych wobec Wykonawcy.</w:t>
      </w:r>
    </w:p>
    <w:p w14:paraId="202B1DE4" w14:textId="1CFA26B1" w:rsidR="00946C82" w:rsidRPr="00946C82" w:rsidRDefault="00946C82" w:rsidP="00946C82">
      <w:pPr>
        <w:keepNext/>
        <w:keepLines/>
        <w:tabs>
          <w:tab w:val="num" w:pos="360"/>
        </w:tabs>
        <w:spacing w:after="0" w:line="360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2.</w:t>
      </w:r>
      <w:r w:rsidRPr="00946C82">
        <w:rPr>
          <w:rFonts w:ascii="Cambria" w:hAnsi="Cambria" w:cs="Arial"/>
          <w:sz w:val="24"/>
          <w:szCs w:val="24"/>
        </w:rPr>
        <w:tab/>
      </w:r>
      <w:r w:rsidRPr="00946C82">
        <w:rPr>
          <w:rFonts w:ascii="Cambria" w:hAnsi="Cambria" w:cs="Arial"/>
          <w:sz w:val="24"/>
          <w:szCs w:val="24"/>
        </w:rPr>
        <w:tab/>
        <w:t>Odstąpienie od umowy z przyczyn wskazanych powyżej powinno nastąpić w formie pisemnej w terminie 30 dni od daty powzięcia wiadomości o przyczynie odstąpienia pod rygorem nieważności takiego oświadczenia i powinno zawierać uzasadnienie.</w:t>
      </w:r>
    </w:p>
    <w:p w14:paraId="3126807B" w14:textId="77777777" w:rsidR="00946C82" w:rsidRPr="00946C82" w:rsidRDefault="00946C82" w:rsidP="00946C82">
      <w:pPr>
        <w:keepNext/>
        <w:keepLines/>
        <w:tabs>
          <w:tab w:val="num" w:pos="360"/>
        </w:tabs>
        <w:suppressAutoHyphens/>
        <w:spacing w:after="0" w:line="360" w:lineRule="auto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3.</w:t>
      </w:r>
      <w:r w:rsidRPr="00946C82">
        <w:rPr>
          <w:rFonts w:ascii="Cambria" w:hAnsi="Cambria" w:cs="Arial"/>
          <w:sz w:val="24"/>
          <w:szCs w:val="24"/>
        </w:rPr>
        <w:tab/>
      </w:r>
      <w:r w:rsidRPr="00946C82">
        <w:rPr>
          <w:rFonts w:ascii="Cambria" w:hAnsi="Cambria" w:cs="Arial"/>
          <w:sz w:val="24"/>
          <w:szCs w:val="24"/>
        </w:rPr>
        <w:tab/>
        <w:t>W przypadku odstąpienia od umowy Wykonawcę oraz Zamawiającego obciążają następujące obowiązki szczegółowe:</w:t>
      </w:r>
    </w:p>
    <w:p w14:paraId="2D1BC18E" w14:textId="77777777" w:rsidR="00946C82" w:rsidRPr="00946C82" w:rsidRDefault="00946C82" w:rsidP="00946C82">
      <w:pPr>
        <w:keepNext/>
        <w:keepLines/>
        <w:spacing w:after="0" w:line="360" w:lineRule="auto"/>
        <w:ind w:left="284" w:firstLine="141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(1) Wykonawca zobowiązany jest:</w:t>
      </w:r>
    </w:p>
    <w:p w14:paraId="1CDD3A62" w14:textId="43AB1E7B" w:rsidR="00946C82" w:rsidRPr="00946C82" w:rsidRDefault="00946C82" w:rsidP="00946C82">
      <w:pPr>
        <w:keepNext/>
        <w:keepLines/>
        <w:numPr>
          <w:ilvl w:val="1"/>
          <w:numId w:val="14"/>
        </w:numPr>
        <w:tabs>
          <w:tab w:val="clear" w:pos="1455"/>
          <w:tab w:val="num" w:pos="1080"/>
        </w:tabs>
        <w:spacing w:after="0" w:line="360" w:lineRule="auto"/>
        <w:ind w:left="1080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w terminie 7 dni od daty odstąpienia od umowy, przy udziale Zamawiającego sporządzić szczegółowy protokół inwentaryzacji według stanu na dzień odstąpienia,</w:t>
      </w:r>
    </w:p>
    <w:p w14:paraId="6E157440" w14:textId="77777777" w:rsidR="00946C82" w:rsidRPr="00946C82" w:rsidRDefault="00946C82" w:rsidP="00946C82">
      <w:pPr>
        <w:keepNext/>
        <w:keepLines/>
        <w:numPr>
          <w:ilvl w:val="1"/>
          <w:numId w:val="14"/>
        </w:numPr>
        <w:tabs>
          <w:tab w:val="clear" w:pos="1455"/>
          <w:tab w:val="num" w:pos="1080"/>
        </w:tabs>
        <w:spacing w:after="0" w:line="360" w:lineRule="auto"/>
        <w:ind w:left="1080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lastRenderedPageBreak/>
        <w:t>zabezpieczyć przerwane roboty w zakresie obustronnie uzgodnionym na koszt Wykonawcy,</w:t>
      </w:r>
    </w:p>
    <w:p w14:paraId="4819B35C" w14:textId="77777777" w:rsidR="00946C82" w:rsidRPr="00946C82" w:rsidRDefault="00946C82" w:rsidP="00946C82">
      <w:pPr>
        <w:keepNext/>
        <w:keepLines/>
        <w:numPr>
          <w:ilvl w:val="1"/>
          <w:numId w:val="14"/>
        </w:numPr>
        <w:tabs>
          <w:tab w:val="clear" w:pos="1455"/>
          <w:tab w:val="num" w:pos="1080"/>
        </w:tabs>
        <w:suppressAutoHyphens/>
        <w:spacing w:after="0" w:line="360" w:lineRule="auto"/>
        <w:ind w:left="1080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sporządzić wykaz tych materiałów konstrukcji lub urządzeń, które nie mogą być wykorzystane przez Wykonawcę do realizacji innych robót nieobjętych niniejszą umową, jeżeli odstąpienie od umowy nastąpiło z przyczyn niezależnych od niego,</w:t>
      </w:r>
    </w:p>
    <w:p w14:paraId="1D02B0DB" w14:textId="77777777" w:rsidR="00946C82" w:rsidRPr="00946C82" w:rsidRDefault="00946C82" w:rsidP="00946C82">
      <w:pPr>
        <w:keepNext/>
        <w:keepLines/>
        <w:numPr>
          <w:ilvl w:val="1"/>
          <w:numId w:val="14"/>
        </w:numPr>
        <w:tabs>
          <w:tab w:val="clear" w:pos="1455"/>
          <w:tab w:val="num" w:pos="1080"/>
        </w:tabs>
        <w:suppressAutoHyphens/>
        <w:spacing w:after="0" w:line="360" w:lineRule="auto"/>
        <w:ind w:left="1080" w:hanging="360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 xml:space="preserve">zgłosić Zamawiającemu odbiór robót przerwanych i zabezpieczających, </w:t>
      </w:r>
      <w:r w:rsidRPr="00946C82">
        <w:rPr>
          <w:rFonts w:ascii="Cambria" w:hAnsi="Cambria" w:cs="Arial"/>
          <w:sz w:val="24"/>
          <w:szCs w:val="24"/>
        </w:rPr>
        <w:br/>
        <w:t>a najpóźniej w terminie 14 dni usunąć z terenu budowy urządzenia zaplecza przez niego dostarczone lub wzniesione,</w:t>
      </w:r>
    </w:p>
    <w:p w14:paraId="17B378C1" w14:textId="01B55234" w:rsidR="00946C82" w:rsidRPr="00946C82" w:rsidRDefault="00946C82" w:rsidP="00946C82">
      <w:pPr>
        <w:keepNext/>
        <w:keepLines/>
        <w:tabs>
          <w:tab w:val="left" w:pos="-2127"/>
        </w:tabs>
        <w:spacing w:after="0" w:line="360" w:lineRule="auto"/>
        <w:ind w:left="284" w:firstLine="142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(2) Zamawiający zobowiązany jest do dokonania odbioru robót przerwanych oraz do zapłaty wynagrodzenia za roboty, które zostały wykonane do dnia odstąpienia.</w:t>
      </w:r>
    </w:p>
    <w:p w14:paraId="275F9E63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  <w:t>§ 7</w:t>
      </w:r>
    </w:p>
    <w:p w14:paraId="1A4C0001" w14:textId="32559699" w:rsidR="00AB1F20" w:rsidRPr="00946C82" w:rsidRDefault="00AB1F20" w:rsidP="00946C82">
      <w:pPr>
        <w:keepNext/>
        <w:keepLines/>
        <w:numPr>
          <w:ilvl w:val="0"/>
          <w:numId w:val="7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WYKONAWCA za wykonanie przedmiotu umowy określonego w §1 udziela 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................................</w:t>
      </w: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gwarancji</w:t>
      </w: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 jakości.</w:t>
      </w:r>
    </w:p>
    <w:p w14:paraId="660FCC79" w14:textId="63566E58" w:rsidR="00AB1F20" w:rsidRPr="00AB1F20" w:rsidRDefault="00AB1F20" w:rsidP="00946C82">
      <w:pPr>
        <w:keepNext/>
        <w:keepLines/>
        <w:numPr>
          <w:ilvl w:val="0"/>
          <w:numId w:val="7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946C82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 xml:space="preserve">Okres  rękojmi za  wady odpowiada okresowi gwarancji  jakości. </w:t>
      </w:r>
    </w:p>
    <w:p w14:paraId="2900BCD3" w14:textId="77777777" w:rsidR="00AB1F20" w:rsidRPr="00AB1F20" w:rsidRDefault="00AB1F20" w:rsidP="00946C82">
      <w:pPr>
        <w:keepNext/>
        <w:keepLines/>
        <w:numPr>
          <w:ilvl w:val="0"/>
          <w:numId w:val="7"/>
        </w:numPr>
        <w:shd w:val="clear" w:color="auto" w:fill="FFFFFF"/>
        <w:spacing w:after="0" w:line="360" w:lineRule="auto"/>
        <w:ind w:left="1095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W okresie gwarancji WYKONAWCA zobowiązuje się usunąć wykryte wady powstałe z przyczyn leżących po jego stronie w terminie 14 dni od powiadomienia o ich wykryciu.</w:t>
      </w:r>
    </w:p>
    <w:p w14:paraId="1C58A76C" w14:textId="5016D007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b/>
          <w:bCs/>
          <w:color w:val="1F1F1F"/>
          <w:kern w:val="0"/>
          <w:sz w:val="24"/>
          <w:szCs w:val="24"/>
          <w:lang w:eastAsia="pl-PL"/>
          <w14:ligatures w14:val="none"/>
        </w:rPr>
      </w:pPr>
    </w:p>
    <w:p w14:paraId="26ED9150" w14:textId="290E3132" w:rsidR="00AB1F20" w:rsidRPr="00946C82" w:rsidRDefault="00AB1F20" w:rsidP="00946C82">
      <w:pPr>
        <w:keepNext/>
        <w:keepLines/>
        <w:tabs>
          <w:tab w:val="left" w:pos="0"/>
        </w:tabs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946C82">
        <w:rPr>
          <w:rFonts w:ascii="Cambria" w:hAnsi="Cambria"/>
          <w:b/>
          <w:sz w:val="24"/>
          <w:szCs w:val="24"/>
        </w:rPr>
        <w:t xml:space="preserve">§ </w:t>
      </w:r>
      <w:r w:rsidR="00946C82" w:rsidRPr="00946C82">
        <w:rPr>
          <w:rFonts w:ascii="Cambria" w:hAnsi="Cambria"/>
          <w:b/>
          <w:sz w:val="24"/>
          <w:szCs w:val="24"/>
        </w:rPr>
        <w:t>8</w:t>
      </w:r>
    </w:p>
    <w:p w14:paraId="02EC6137" w14:textId="77777777" w:rsidR="00AB1F20" w:rsidRPr="00946C82" w:rsidRDefault="00AB1F20" w:rsidP="00946C82">
      <w:pPr>
        <w:keepNext/>
        <w:keepLines/>
        <w:tabs>
          <w:tab w:val="left" w:pos="0"/>
        </w:tabs>
        <w:spacing w:after="0" w:line="36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946C82">
        <w:rPr>
          <w:rFonts w:ascii="Cambria" w:hAnsi="Cambria" w:cs="Arial"/>
          <w:b/>
          <w:bCs/>
          <w:sz w:val="24"/>
          <w:szCs w:val="24"/>
        </w:rPr>
        <w:t>Zatrudnienie</w:t>
      </w:r>
    </w:p>
    <w:p w14:paraId="415A2278" w14:textId="77777777" w:rsidR="00AB1F20" w:rsidRPr="00946C82" w:rsidRDefault="00AB1F20" w:rsidP="00946C82">
      <w:pPr>
        <w:keepNext/>
        <w:keepLines/>
        <w:tabs>
          <w:tab w:val="left" w:pos="4253"/>
        </w:tabs>
        <w:spacing w:after="0" w:line="360" w:lineRule="auto"/>
        <w:ind w:left="360"/>
        <w:rPr>
          <w:rFonts w:ascii="Cambria" w:hAnsi="Cambria"/>
          <w:sz w:val="24"/>
          <w:szCs w:val="24"/>
        </w:rPr>
      </w:pPr>
    </w:p>
    <w:p w14:paraId="4CA826A9" w14:textId="69E00C04" w:rsidR="00946C82" w:rsidRPr="00946C82" w:rsidRDefault="00AB1F20" w:rsidP="00946C82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38" w:hanging="357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 xml:space="preserve">Wykonawca zobowiązuje się w okresie realizacji umowy do zatrudnienia na podstawie stosunku pracy w rozumieniu przepisów ustawy z dnia 26 czerwca 1974 r. Kodeks pracy osób wykonujących prace </w:t>
      </w:r>
      <w:r w:rsidR="00946C82" w:rsidRPr="00946C82">
        <w:rPr>
          <w:rFonts w:ascii="Cambria" w:hAnsi="Cambria"/>
          <w:color w:val="000000" w:themeColor="text1"/>
          <w:sz w:val="24"/>
          <w:szCs w:val="24"/>
        </w:rPr>
        <w:t>w zakresie robót dotyczących instalacji okien</w:t>
      </w:r>
      <w:r w:rsidR="00946C82" w:rsidRPr="00946C82">
        <w:rPr>
          <w:rFonts w:ascii="Cambria" w:hAnsi="Cambria" w:cs="Arial"/>
          <w:sz w:val="24"/>
          <w:szCs w:val="24"/>
        </w:rPr>
        <w:t xml:space="preserve"> </w:t>
      </w:r>
    </w:p>
    <w:p w14:paraId="4038503C" w14:textId="631235D5" w:rsidR="00AB1F20" w:rsidRPr="00946C82" w:rsidRDefault="00AB1F20" w:rsidP="00946C82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38" w:hanging="357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W terminie 7 dni od dnia zawarcia niniejszej umowy Wykonawca zobowiązany jest przedłożyć Zamawiającemu pisemne oświadczenie o spełnieniu obowiązku wskazanego w ust. 1.</w:t>
      </w:r>
    </w:p>
    <w:p w14:paraId="4B6AE3BD" w14:textId="77777777" w:rsidR="00AB1F20" w:rsidRPr="00946C82" w:rsidRDefault="00AB1F20" w:rsidP="00946C82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38" w:hanging="357"/>
        <w:jc w:val="both"/>
        <w:rPr>
          <w:rFonts w:ascii="Cambria" w:hAnsi="Cambria" w:cs="Arial"/>
          <w:sz w:val="24"/>
          <w:szCs w:val="24"/>
        </w:rPr>
      </w:pPr>
      <w:bookmarkStart w:id="1" w:name="_Hlk68173032"/>
      <w:r w:rsidRPr="00946C82">
        <w:rPr>
          <w:rFonts w:ascii="Cambria" w:hAnsi="Cambria" w:cs="Arial"/>
          <w:sz w:val="24"/>
          <w:szCs w:val="24"/>
        </w:rPr>
        <w:lastRenderedPageBreak/>
        <w:t xml:space="preserve">Wykonawca zobowiązany jest każdorazowo zgodnie z art. 438 ust. 2 Ustawy z dnia 11 września 2019 r. Prawo zamówień publicznych na żądanie Zamawiającego oraz </w:t>
      </w:r>
      <w:r w:rsidRPr="00946C82">
        <w:rPr>
          <w:rFonts w:ascii="Cambria" w:hAnsi="Cambria" w:cs="Arial"/>
          <w:sz w:val="24"/>
          <w:szCs w:val="24"/>
        </w:rPr>
        <w:br/>
        <w:t>w terminie przez niego wskazanym, nie krótszym niż 5 dni, złożyć pisemne oświadczenie o spełnieniu warunków określonych w ust. 1, a ponadto przedłożyć:</w:t>
      </w:r>
    </w:p>
    <w:p w14:paraId="5EAFB09C" w14:textId="77777777" w:rsidR="00AB1F20" w:rsidRPr="00946C82" w:rsidRDefault="00AB1F20" w:rsidP="00946C82">
      <w:pPr>
        <w:pStyle w:val="zlitwpktzmlitwpktartykuempunktem"/>
        <w:keepNext/>
        <w:keepLines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</w:rPr>
      </w:pPr>
      <w:r w:rsidRPr="00946C82">
        <w:rPr>
          <w:rFonts w:ascii="Cambria" w:hAnsi="Cambria" w:cs="Arial"/>
          <w:shd w:val="clear" w:color="auto" w:fill="FFFFFF"/>
        </w:rPr>
        <w:t>poświadczoną za zgodność z oryginałem kopii umowy o pracę potwierdzającej zatrudnienie na podstawie umowy o pracę, na której widnieje: imię i nazwisko zatrudnionego pracownika, data zawarcia umowy, rodzaj umowy o pracę oraz zakres obowiązków pracownika,</w:t>
      </w:r>
    </w:p>
    <w:p w14:paraId="1517408B" w14:textId="77777777" w:rsidR="00AB1F20" w:rsidRPr="00946C82" w:rsidRDefault="00AB1F20" w:rsidP="00946C82">
      <w:pPr>
        <w:pStyle w:val="zlitwpktzmlitwpktartykuempunktem"/>
        <w:keepNext/>
        <w:keepLines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</w:rPr>
      </w:pPr>
      <w:r w:rsidRPr="00946C82">
        <w:rPr>
          <w:rFonts w:ascii="Cambria" w:hAnsi="Cambria" w:cs="Arial"/>
          <w:shd w:val="clear" w:color="auto" w:fill="FFFFFF"/>
        </w:rPr>
        <w:t>poświadczoną za zgodność z oryginałem kopię dowodu potwierdzającego zgłoszenie pracownika przez pracodawcę do ubezpieczenia społecznego oraz zdrowotnego, na której widnieje imię i nazwisko pracownika,</w:t>
      </w:r>
    </w:p>
    <w:p w14:paraId="3813CF3E" w14:textId="77777777" w:rsidR="00AB1F20" w:rsidRPr="00946C82" w:rsidRDefault="00AB1F20" w:rsidP="00946C82">
      <w:pPr>
        <w:pStyle w:val="zlitwpktzmlitwpktartykuempunktem"/>
        <w:keepNext/>
        <w:keepLines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</w:rPr>
      </w:pPr>
      <w:r w:rsidRPr="00946C82">
        <w:rPr>
          <w:rFonts w:ascii="Cambria" w:hAnsi="Cambria" w:cs="Arial"/>
          <w:shd w:val="clear" w:color="auto" w:fill="FFFFFF"/>
        </w:rPr>
        <w:t>zaświadczenie właściwego oddziału Zakładu Ubezpieczeń Społecznych, potwierdzające opłacanie przez wykonawcę lub podwykonawcę składek na ubezpieczenia społeczne i zdrowotne z tytułu zatrudnienia na podstawie umów o pracę;</w:t>
      </w:r>
    </w:p>
    <w:p w14:paraId="49A8346B" w14:textId="00FD528A" w:rsidR="00AB1F20" w:rsidRPr="00946C82" w:rsidRDefault="00AB1F20" w:rsidP="00946C82">
      <w:pPr>
        <w:pStyle w:val="zlitwpktzmlitwpktartykuempunktem"/>
        <w:keepNext/>
        <w:keepLines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</w:rPr>
      </w:pPr>
      <w:r w:rsidRPr="00946C82">
        <w:rPr>
          <w:rFonts w:ascii="Cambria" w:hAnsi="Cambria" w:cs="Arial"/>
          <w:shd w:val="clear" w:color="auto" w:fill="FFFFFF"/>
        </w:rPr>
        <w:t>oświadczenia zatrudnionego pracownika;</w:t>
      </w:r>
    </w:p>
    <w:p w14:paraId="507483C5" w14:textId="77777777" w:rsidR="00AB1F20" w:rsidRPr="00946C82" w:rsidRDefault="00AB1F20" w:rsidP="00946C82">
      <w:pPr>
        <w:pStyle w:val="zlitwpktzmlitwpktartykuempunktem"/>
        <w:keepNext/>
        <w:keepLines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</w:rPr>
      </w:pPr>
      <w:r w:rsidRPr="00946C82">
        <w:rPr>
          <w:rFonts w:ascii="Cambria" w:hAnsi="Cambria" w:cs="Arial"/>
          <w:shd w:val="clear" w:color="auto" w:fill="FFFFFF"/>
        </w:rPr>
        <w:t>oświadczenia wykonawcy o zatrudnieniu pracownika na podstawie umowy o pracę.</w:t>
      </w:r>
    </w:p>
    <w:p w14:paraId="20F00F49" w14:textId="77777777" w:rsidR="00AB1F20" w:rsidRPr="00946C82" w:rsidRDefault="00AB1F20" w:rsidP="00946C82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38" w:hanging="357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 xml:space="preserve">Zatrudnienie, o którym mowa w ust. 1 do realizacji przedmiot Umowy będzie trwać </w:t>
      </w:r>
      <w:r w:rsidRPr="00946C82">
        <w:rPr>
          <w:rFonts w:ascii="Cambria" w:hAnsi="Cambria" w:cs="Arial"/>
          <w:sz w:val="24"/>
          <w:szCs w:val="24"/>
        </w:rPr>
        <w:br/>
        <w:t>w całym okresie wykonywania przedmiotu Umowy, a w przypadku rozwiązania stosunku pracy przed zakończeniem tego okresu, Wykonawca zobowiązuje się do zatrudnienia, na podstawie umowy o pracę, na to miejsce innej osoby w terminie 14 dni od dnia rozwiązania umowy z dotychczas zatrudnioną osobą.</w:t>
      </w:r>
    </w:p>
    <w:p w14:paraId="34871A85" w14:textId="5339E180" w:rsidR="00AB1F20" w:rsidRPr="00946C82" w:rsidRDefault="00AB1F20" w:rsidP="00946C82">
      <w:pPr>
        <w:keepNext/>
        <w:keepLines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38" w:hanging="357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Spełnienie obowiązku określonego w ust. 1 może nastąpić także poprzez skorzystanie przez Wykonawcę z usług Podwykonawcy spełniającego wymagania określone w niniejszym paragrafie umowy. W takim wypadku postanowienia niniejszego paragrafu stosuje się odpowiednio.</w:t>
      </w:r>
    </w:p>
    <w:bookmarkEnd w:id="1"/>
    <w:p w14:paraId="38CCE157" w14:textId="77777777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</w:p>
    <w:p w14:paraId="6419FCDA" w14:textId="77777777" w:rsidR="00AB1F20" w:rsidRPr="00946C82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</w:p>
    <w:p w14:paraId="5663DB7F" w14:textId="072773B5" w:rsidR="00AB1F20" w:rsidRPr="00946C82" w:rsidRDefault="00AB1F20" w:rsidP="00946C82">
      <w:pPr>
        <w:keepNext/>
        <w:keepLines/>
        <w:widowControl w:val="0"/>
        <w:suppressLineNumbers/>
        <w:tabs>
          <w:tab w:val="left" w:pos="851"/>
          <w:tab w:val="left" w:pos="8364"/>
        </w:tabs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946C82">
        <w:rPr>
          <w:rFonts w:ascii="Cambria" w:hAnsi="Cambria" w:cs="Arial"/>
          <w:b/>
          <w:sz w:val="24"/>
          <w:szCs w:val="24"/>
        </w:rPr>
        <w:t xml:space="preserve">§ </w:t>
      </w:r>
      <w:r w:rsidR="00946C82" w:rsidRPr="00946C82">
        <w:rPr>
          <w:rFonts w:ascii="Cambria" w:hAnsi="Cambria" w:cs="Arial"/>
          <w:b/>
          <w:sz w:val="24"/>
          <w:szCs w:val="24"/>
        </w:rPr>
        <w:t>9</w:t>
      </w:r>
    </w:p>
    <w:p w14:paraId="4FE883EF" w14:textId="77777777" w:rsidR="00AB1F20" w:rsidRPr="00946C82" w:rsidRDefault="00AB1F20" w:rsidP="00946C82">
      <w:pPr>
        <w:keepNext/>
        <w:keepLines/>
        <w:widowControl w:val="0"/>
        <w:suppressLineNumbers/>
        <w:tabs>
          <w:tab w:val="left" w:pos="851"/>
          <w:tab w:val="left" w:pos="8364"/>
        </w:tabs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261A37C6" w14:textId="77777777" w:rsidR="00AB1F20" w:rsidRPr="00946C82" w:rsidRDefault="00AB1F20" w:rsidP="00946C82">
      <w:pPr>
        <w:keepNext/>
        <w:keepLines/>
        <w:numPr>
          <w:ilvl w:val="1"/>
          <w:numId w:val="9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Wykonawca zobowiązuje się do spełnienia wymogu określonego w art. 68 ust. 3 Ustawy o elektromobilności i paliwach alternatywnych z dnia 11 stycznia 2018 r., dalej zwana „Ustawą o elektromobilności”. W związku z tym, Wykonawca zobowiązuje się do przekazania Zamawiającemu, nie później niż w terminie 14 dni od dnia zawarcia umowy oraz na każde żądanie Zamawiającego, w terminie 7 dni od jego otrzymania, pisemnego oświadczenia o spełnieniu wymogów wynikających z Ustawy o elektromobilności albo oświadczenia iż do realizacji przedmiotu zamówienia nie będzie w ogóle korzystał z floty pojazdów samochodowych w rozumieniu art. 2 pkt 33 ustawy z dnia 20 czerwca 1997 r. Prawo o ruchu drogowym.</w:t>
      </w:r>
    </w:p>
    <w:p w14:paraId="56DA7980" w14:textId="77777777" w:rsidR="00AB1F20" w:rsidRPr="00946C82" w:rsidRDefault="00AB1F20" w:rsidP="00946C82">
      <w:pPr>
        <w:keepNext/>
        <w:keepLines/>
        <w:numPr>
          <w:ilvl w:val="1"/>
          <w:numId w:val="9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Brak złożenia pisemnego oświadczenia, o którym mowa w ust. 1 w wyznaczonym terminie będzie traktowane przez Zamawiającego jako niespełnienie wymogu Ustawy o elektromobilności. Przedłożenie oświadczenia, o którym mowa powyżej, nie wyłącza uprawnienia Zamawiającego do weryfikacji spełnienia ww. wymogu w sposób wybrany przez Zamawiającego, w szczególności poprzez weryfikację, czy do realizacji przedmiotu umowy używa floty pojazdów samochodowych, w tym żądania przedstawienia wykazu pojazdów używanych przy realizacji umowy, okazania pojazdu/ów lub dokumentów dotyczących pojazdu/ów.</w:t>
      </w:r>
    </w:p>
    <w:p w14:paraId="167403C9" w14:textId="77777777" w:rsidR="00AB1F20" w:rsidRPr="00946C82" w:rsidRDefault="00AB1F20" w:rsidP="00946C82">
      <w:pPr>
        <w:keepNext/>
        <w:keepLines/>
        <w:numPr>
          <w:ilvl w:val="1"/>
          <w:numId w:val="9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>Niewywiązywanie się przez Wykonawcę z obowiązków nałożonych Ustawą o elektromobilności może skutkować odstąpieniem przez Zamawiającego od umowy z przyczyn zależnych od Wykonawcy lub wygaśnięciem umowy na podstawie art. 76 ust. 2 Ustawy o elektromobilności .</w:t>
      </w:r>
    </w:p>
    <w:p w14:paraId="7BC1F927" w14:textId="77777777" w:rsidR="00AB1F20" w:rsidRPr="00946C82" w:rsidRDefault="00AB1F20" w:rsidP="00946C82">
      <w:pPr>
        <w:keepNext/>
        <w:keepLines/>
        <w:numPr>
          <w:ilvl w:val="1"/>
          <w:numId w:val="9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946C82">
        <w:rPr>
          <w:rFonts w:ascii="Cambria" w:hAnsi="Cambria" w:cs="Arial"/>
          <w:sz w:val="24"/>
          <w:szCs w:val="24"/>
        </w:rPr>
        <w:t xml:space="preserve">Strony przewidują możliwość zmiany umowy w zakresie wymagań Ustawy o elektromobilności, w przypadku gdy zostaną wprowadzone zmiany w Ustawie o </w:t>
      </w:r>
      <w:proofErr w:type="spellStart"/>
      <w:r w:rsidRPr="00946C82">
        <w:rPr>
          <w:rFonts w:ascii="Cambria" w:hAnsi="Cambria" w:cs="Arial"/>
          <w:sz w:val="24"/>
          <w:szCs w:val="24"/>
        </w:rPr>
        <w:t>elektromobliności</w:t>
      </w:r>
      <w:proofErr w:type="spellEnd"/>
      <w:r w:rsidRPr="00946C82">
        <w:rPr>
          <w:rFonts w:ascii="Cambria" w:hAnsi="Cambria" w:cs="Arial"/>
          <w:sz w:val="24"/>
          <w:szCs w:val="24"/>
        </w:rPr>
        <w:t xml:space="preserve"> lub zostaną wprowadzone przepisy wykonawcze do tej ustawy. Zmiany umowy dokonane zostaną w zakresie w jakim niezbędne będzie dostosowanie treści umowy do przepisów powszechnie obowiązujących. </w:t>
      </w:r>
    </w:p>
    <w:p w14:paraId="215BB363" w14:textId="77777777" w:rsidR="00946C82" w:rsidRPr="00946C82" w:rsidRDefault="00946C82" w:rsidP="00946C82">
      <w:pPr>
        <w:keepNext/>
        <w:keepLines/>
        <w:widowControl w:val="0"/>
        <w:suppressLineNumbers/>
        <w:tabs>
          <w:tab w:val="left" w:pos="851"/>
          <w:tab w:val="left" w:pos="8364"/>
        </w:tabs>
        <w:spacing w:after="0" w:line="360" w:lineRule="auto"/>
        <w:rPr>
          <w:rFonts w:ascii="Cambria" w:hAnsi="Cambria" w:cs="Arial"/>
          <w:b/>
          <w:sz w:val="24"/>
          <w:szCs w:val="24"/>
        </w:rPr>
      </w:pPr>
    </w:p>
    <w:p w14:paraId="7E1EF3C0" w14:textId="77777777" w:rsidR="00946C82" w:rsidRPr="00946C82" w:rsidRDefault="00946C82" w:rsidP="00946C82">
      <w:pPr>
        <w:keepNext/>
        <w:keepLines/>
        <w:widowControl w:val="0"/>
        <w:suppressLineNumbers/>
        <w:tabs>
          <w:tab w:val="left" w:pos="851"/>
          <w:tab w:val="left" w:pos="8364"/>
        </w:tabs>
        <w:spacing w:after="0" w:line="360" w:lineRule="auto"/>
        <w:rPr>
          <w:rFonts w:ascii="Cambria" w:hAnsi="Cambria" w:cs="Arial"/>
          <w:b/>
          <w:sz w:val="24"/>
          <w:szCs w:val="24"/>
        </w:rPr>
      </w:pPr>
    </w:p>
    <w:p w14:paraId="528E8B77" w14:textId="04D4047B" w:rsidR="00946C82" w:rsidRPr="00946C82" w:rsidRDefault="00946C82" w:rsidP="00946C82">
      <w:pPr>
        <w:keepNext/>
        <w:keepLines/>
        <w:widowControl w:val="0"/>
        <w:suppressLineNumbers/>
        <w:tabs>
          <w:tab w:val="left" w:pos="851"/>
          <w:tab w:val="left" w:pos="8364"/>
        </w:tabs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946C82">
        <w:rPr>
          <w:rFonts w:ascii="Cambria" w:hAnsi="Cambria" w:cs="Arial"/>
          <w:b/>
          <w:sz w:val="24"/>
          <w:szCs w:val="24"/>
        </w:rPr>
        <w:t>§ 10</w:t>
      </w:r>
    </w:p>
    <w:p w14:paraId="0CA94FB7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</w:p>
    <w:p w14:paraId="5F6C9CD3" w14:textId="776D2D77" w:rsidR="00655A66" w:rsidRPr="00655A66" w:rsidRDefault="00655A66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Zmiana postanowień umowy wymaga formy pisemnej pod rygorem nieważności.</w:t>
      </w:r>
    </w:p>
    <w:p w14:paraId="64C93E44" w14:textId="35FAB1FE" w:rsidR="00655A66" w:rsidRPr="00655A66" w:rsidRDefault="00655A66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Zamawiający przewiduje możliwość zmiany terminu  wykonania umowy w sytuacjach niezawinionych przez wykonawcę (brak  dostępności towaru, opóźnienia  w  dostawach, niesprzyjające  warunki atmosferyczne, które nie pozwalają ze względu na  technologię  robót na wykonywanie prac remontowych, siła wyższa)</w:t>
      </w:r>
    </w:p>
    <w:p w14:paraId="17669AF6" w14:textId="4FF2B038" w:rsidR="00655A66" w:rsidRPr="00655A66" w:rsidRDefault="00655A66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Zamawiający przewiduje możliwość zmiany technologii lub części przedmiotu zamówienia.</w:t>
      </w:r>
    </w:p>
    <w:p w14:paraId="457280A8" w14:textId="77777777" w:rsidR="00655A66" w:rsidRDefault="00655A66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4W sprawach nie uregulowanych w umowie mają zastosowanie przepisy Kodeksu Cywilnego.</w:t>
      </w:r>
    </w:p>
    <w:p w14:paraId="5201FB84" w14:textId="77777777" w:rsidR="00655A66" w:rsidRDefault="00AB1F20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Ewentualne sprawy sporne będą rozstrzygane przez sąd właściwy dla siedziby ZAMAWIAJĄCEGO</w:t>
      </w:r>
      <w:r w:rsid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.</w:t>
      </w:r>
    </w:p>
    <w:p w14:paraId="1C7CFDF5" w14:textId="762DB191" w:rsidR="00AB1F20" w:rsidRPr="00655A66" w:rsidRDefault="00AB1F20" w:rsidP="00655A66">
      <w:pPr>
        <w:keepNext/>
        <w:keepLines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655A66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Umowę sporządzono w dwóch jednobrzmiących egzemplarzach, po jednym dla każdej ze stron.</w:t>
      </w:r>
    </w:p>
    <w:p w14:paraId="02275CA0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both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 </w:t>
      </w:r>
    </w:p>
    <w:p w14:paraId="3B191794" w14:textId="77777777" w:rsidR="00AB1F20" w:rsidRPr="00AB1F20" w:rsidRDefault="00AB1F20" w:rsidP="00946C82">
      <w:pPr>
        <w:keepNext/>
        <w:keepLines/>
        <w:shd w:val="clear" w:color="auto" w:fill="FFFFFF"/>
        <w:spacing w:after="0" w:line="360" w:lineRule="auto"/>
        <w:jc w:val="center"/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</w:pPr>
      <w:r w:rsidRPr="00AB1F20">
        <w:rPr>
          <w:rFonts w:ascii="Cambria" w:eastAsia="Times New Roman" w:hAnsi="Cambria" w:cs="Arial"/>
          <w:color w:val="1F1F1F"/>
          <w:kern w:val="0"/>
          <w:sz w:val="24"/>
          <w:szCs w:val="24"/>
          <w:lang w:eastAsia="pl-PL"/>
          <w14:ligatures w14:val="none"/>
        </w:rPr>
        <w:t>ZAMAWIAJĄCY                                                  WYKONAWC</w:t>
      </w:r>
    </w:p>
    <w:p w14:paraId="229CC7A7" w14:textId="77777777" w:rsidR="006D2C0C" w:rsidRPr="00946C82" w:rsidRDefault="006D2C0C" w:rsidP="00946C82">
      <w:pPr>
        <w:keepNext/>
        <w:keepLines/>
        <w:spacing w:after="0" w:line="360" w:lineRule="auto"/>
        <w:rPr>
          <w:rFonts w:ascii="Cambria" w:hAnsi="Cambria" w:cs="Arial"/>
          <w:sz w:val="24"/>
          <w:szCs w:val="24"/>
        </w:rPr>
      </w:pPr>
    </w:p>
    <w:sectPr w:rsidR="006D2C0C" w:rsidRPr="00946C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1D4D7" w14:textId="77777777" w:rsidR="006D7657" w:rsidRDefault="006D7657" w:rsidP="00946C82">
      <w:pPr>
        <w:spacing w:after="0" w:line="240" w:lineRule="auto"/>
      </w:pPr>
      <w:r>
        <w:separator/>
      </w:r>
    </w:p>
  </w:endnote>
  <w:endnote w:type="continuationSeparator" w:id="0">
    <w:p w14:paraId="74C78F28" w14:textId="77777777" w:rsidR="006D7657" w:rsidRDefault="006D7657" w:rsidP="00946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B9266" w14:textId="77777777" w:rsidR="00F0653F" w:rsidRDefault="00F065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0B0A" w14:textId="77777777" w:rsidR="00F0653F" w:rsidRDefault="00F065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7C11E" w14:textId="77777777" w:rsidR="00F0653F" w:rsidRDefault="00F06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A6DAD" w14:textId="77777777" w:rsidR="006D7657" w:rsidRDefault="006D7657" w:rsidP="00946C82">
      <w:pPr>
        <w:spacing w:after="0" w:line="240" w:lineRule="auto"/>
      </w:pPr>
      <w:r>
        <w:separator/>
      </w:r>
    </w:p>
  </w:footnote>
  <w:footnote w:type="continuationSeparator" w:id="0">
    <w:p w14:paraId="37186095" w14:textId="77777777" w:rsidR="006D7657" w:rsidRDefault="006D7657" w:rsidP="00946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B7004" w14:textId="77777777" w:rsidR="00F0653F" w:rsidRDefault="00F065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343FE" w14:textId="77777777" w:rsidR="00F0653F" w:rsidRDefault="00F0653F" w:rsidP="00F0653F">
    <w:pPr>
      <w:ind w:hanging="2"/>
      <w:jc w:val="center"/>
    </w:pPr>
    <w:r>
      <w:rPr>
        <w:rFonts w:ascii="Arial" w:eastAsia="Arial" w:hAnsi="Arial" w:cs="Arial"/>
        <w:noProof/>
      </w:rPr>
      <w:drawing>
        <wp:inline distT="0" distB="0" distL="0" distR="0" wp14:anchorId="48C40DDC" wp14:editId="24549FAB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w branży TSL- dobra droga</w:t>
    </w:r>
  </w:p>
  <w:p w14:paraId="5B830939" w14:textId="2CADF2BA" w:rsidR="00946C82" w:rsidRPr="00F0653F" w:rsidRDefault="00946C82" w:rsidP="00F065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77CA6" w14:textId="77777777" w:rsidR="00F0653F" w:rsidRDefault="00F06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416F"/>
    <w:multiLevelType w:val="multilevel"/>
    <w:tmpl w:val="0C580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43569A"/>
    <w:multiLevelType w:val="multilevel"/>
    <w:tmpl w:val="1E1EE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2B6459"/>
    <w:multiLevelType w:val="multilevel"/>
    <w:tmpl w:val="0EF4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2E3DF5"/>
    <w:multiLevelType w:val="multilevel"/>
    <w:tmpl w:val="22D49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C77F11"/>
    <w:multiLevelType w:val="multilevel"/>
    <w:tmpl w:val="2BE8A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E86968"/>
    <w:multiLevelType w:val="multilevel"/>
    <w:tmpl w:val="1E1EE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B4785F"/>
    <w:multiLevelType w:val="hybridMultilevel"/>
    <w:tmpl w:val="2B745ED6"/>
    <w:lvl w:ilvl="0" w:tplc="C7B28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43811"/>
    <w:multiLevelType w:val="multilevel"/>
    <w:tmpl w:val="E892A9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59380C7E"/>
    <w:multiLevelType w:val="multilevel"/>
    <w:tmpl w:val="BE3EC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DD1502"/>
    <w:multiLevelType w:val="multilevel"/>
    <w:tmpl w:val="02BE8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3035D6"/>
    <w:multiLevelType w:val="multilevel"/>
    <w:tmpl w:val="0EF4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33AE7"/>
    <w:multiLevelType w:val="hybridMultilevel"/>
    <w:tmpl w:val="6DC80986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C1699B"/>
    <w:multiLevelType w:val="hybridMultilevel"/>
    <w:tmpl w:val="5352DFC6"/>
    <w:lvl w:ilvl="0" w:tplc="4F12C73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8AEE3824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11D2E"/>
    <w:multiLevelType w:val="hybridMultilevel"/>
    <w:tmpl w:val="A08A55BA"/>
    <w:lvl w:ilvl="0" w:tplc="5BBE0AE8">
      <w:start w:val="1"/>
      <w:numFmt w:val="lowerLetter"/>
      <w:lvlText w:val="%1)"/>
      <w:lvlJc w:val="left"/>
      <w:pPr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4" w15:restartNumberingAfterBreak="0">
    <w:nsid w:val="786E6D8F"/>
    <w:multiLevelType w:val="multilevel"/>
    <w:tmpl w:val="9BB4F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05748C"/>
    <w:multiLevelType w:val="multilevel"/>
    <w:tmpl w:val="0EF4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0595250">
    <w:abstractNumId w:val="0"/>
  </w:num>
  <w:num w:numId="2" w16cid:durableId="657540777">
    <w:abstractNumId w:val="10"/>
  </w:num>
  <w:num w:numId="3" w16cid:durableId="1999115760">
    <w:abstractNumId w:val="14"/>
  </w:num>
  <w:num w:numId="4" w16cid:durableId="1812600446">
    <w:abstractNumId w:val="3"/>
  </w:num>
  <w:num w:numId="5" w16cid:durableId="679359123">
    <w:abstractNumId w:val="1"/>
  </w:num>
  <w:num w:numId="6" w16cid:durableId="684021397">
    <w:abstractNumId w:val="9"/>
  </w:num>
  <w:num w:numId="7" w16cid:durableId="472336861">
    <w:abstractNumId w:val="4"/>
  </w:num>
  <w:num w:numId="8" w16cid:durableId="417212458">
    <w:abstractNumId w:val="8"/>
  </w:num>
  <w:num w:numId="9" w16cid:durableId="1388453266">
    <w:abstractNumId w:val="7"/>
  </w:num>
  <w:num w:numId="10" w16cid:durableId="522204397">
    <w:abstractNumId w:val="13"/>
  </w:num>
  <w:num w:numId="11" w16cid:durableId="1235118152">
    <w:abstractNumId w:val="6"/>
  </w:num>
  <w:num w:numId="12" w16cid:durableId="922494111">
    <w:abstractNumId w:val="2"/>
  </w:num>
  <w:num w:numId="13" w16cid:durableId="1708139192">
    <w:abstractNumId w:val="15"/>
  </w:num>
  <w:num w:numId="14" w16cid:durableId="723062536">
    <w:abstractNumId w:val="12"/>
  </w:num>
  <w:num w:numId="15" w16cid:durableId="1459296679">
    <w:abstractNumId w:val="11"/>
  </w:num>
  <w:num w:numId="16" w16cid:durableId="1768873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20"/>
    <w:rsid w:val="000B1CC6"/>
    <w:rsid w:val="002B3F72"/>
    <w:rsid w:val="002D22FA"/>
    <w:rsid w:val="003D0995"/>
    <w:rsid w:val="005A7A8A"/>
    <w:rsid w:val="005E01B9"/>
    <w:rsid w:val="00655A66"/>
    <w:rsid w:val="006D2C0C"/>
    <w:rsid w:val="006D7657"/>
    <w:rsid w:val="00946C82"/>
    <w:rsid w:val="00966A0E"/>
    <w:rsid w:val="00A12F2E"/>
    <w:rsid w:val="00A41C11"/>
    <w:rsid w:val="00AB1F20"/>
    <w:rsid w:val="00D24A9C"/>
    <w:rsid w:val="00EC2411"/>
    <w:rsid w:val="00F0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66CE"/>
  <w15:chartTrackingRefBased/>
  <w15:docId w15:val="{95583BA2-2AF8-4A78-A2E8-CEEDB82F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1F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1F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1F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1F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1F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1F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1F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1F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1F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1F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1F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1F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1F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1F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1F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1F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1F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1F20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AB1F20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1F2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zlitwpktzmlitwpktartykuempunktem">
    <w:name w:val="zlitwpktzmlitwpktartykuempunktem"/>
    <w:basedOn w:val="Normalny"/>
    <w:rsid w:val="00AB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AB1F2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C82"/>
  </w:style>
  <w:style w:type="paragraph" w:styleId="Stopka">
    <w:name w:val="footer"/>
    <w:basedOn w:val="Normalny"/>
    <w:link w:val="StopkaZnak"/>
    <w:uiPriority w:val="99"/>
    <w:unhideWhenUsed/>
    <w:rsid w:val="00946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2053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Jędrzejczyk-Suchecka</dc:creator>
  <cp:keywords/>
  <dc:description/>
  <cp:lastModifiedBy>Marta Jędrzejczyk-Suchecka</cp:lastModifiedBy>
  <cp:revision>5</cp:revision>
  <dcterms:created xsi:type="dcterms:W3CDTF">2024-10-22T13:36:00Z</dcterms:created>
  <dcterms:modified xsi:type="dcterms:W3CDTF">2024-10-25T07:57:00Z</dcterms:modified>
</cp:coreProperties>
</file>