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DC" w:rsidRPr="00086779" w:rsidRDefault="007B31DC" w:rsidP="007B31DC">
      <w:pPr>
        <w:pStyle w:val="Akapitzlist"/>
        <w:ind w:left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4 do SWZ</w:t>
      </w:r>
    </w:p>
    <w:p w:rsidR="007B31DC" w:rsidRPr="00086779" w:rsidRDefault="007B31DC" w:rsidP="007B31D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B31DC" w:rsidRPr="00086779" w:rsidRDefault="007B31DC" w:rsidP="007B31DC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086779">
        <w:rPr>
          <w:rFonts w:ascii="Times New Roman" w:hAnsi="Times New Roman" w:cs="Times New Roman"/>
          <w:b/>
          <w:bCs/>
          <w:sz w:val="24"/>
          <w:szCs w:val="24"/>
          <w:lang w:val="pl-PL"/>
        </w:rPr>
        <w:t>Klauzula informacyjna dotycząca przetwarzania danych osobowych</w:t>
      </w:r>
      <w:bookmarkStart w:id="0" w:name="_GoBack"/>
      <w:bookmarkEnd w:id="0"/>
    </w:p>
    <w:p w:rsidR="007B31DC" w:rsidRPr="00086779" w:rsidRDefault="007B31DC" w:rsidP="007B31DC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7B31DC" w:rsidRPr="00086779" w:rsidRDefault="007B31DC" w:rsidP="007B31DC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</w:p>
    <w:p w:rsidR="007B31DC" w:rsidRPr="00086779" w:rsidRDefault="007B31DC" w:rsidP="007B31DC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Zgodnie z art. 13 ust. 1 i 2 rozporządzenia Parlamentu Europejskiego i Rady (UE) 2016/679 z dnia 27 kwietnia 2016 r. w sprawie ochrony osób fizycznych w związku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t>z przetwarzaniem danych osobowych i w sprawie swobodnego przepływu takich danych oraz uchylenia dyrektywy 95/46/WE (ogólne rozporządzenie o ochronie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danych) (Dz. Urz. UE L 119 z 04.05.2016, str. 1), dalej „RODO”, informuję, że:</w:t>
      </w:r>
    </w:p>
    <w:p w:rsidR="00047D4A" w:rsidRPr="00047D4A" w:rsidRDefault="00047D4A" w:rsidP="00047D4A">
      <w:pPr>
        <w:pStyle w:val="Akapitzlist"/>
        <w:numPr>
          <w:ilvl w:val="0"/>
          <w:numId w:val="2"/>
        </w:numPr>
        <w:ind w:left="709"/>
        <w:jc w:val="both"/>
        <w:rPr>
          <w:rStyle w:val="Hipercze"/>
          <w:color w:val="auto"/>
          <w:sz w:val="24"/>
          <w:szCs w:val="24"/>
          <w:u w:val="none"/>
          <w:lang w:val="pl-PL"/>
        </w:rPr>
      </w:pPr>
      <w:r w:rsidRPr="00047D4A">
        <w:rPr>
          <w:rFonts w:ascii="Times New Roman" w:hAnsi="Times New Roman" w:cs="Times New Roman"/>
          <w:sz w:val="24"/>
          <w:szCs w:val="24"/>
          <w:lang w:val="pl-PL"/>
        </w:rPr>
        <w:t xml:space="preserve">administratorem </w:t>
      </w:r>
      <w:r w:rsidRPr="00047D4A">
        <w:rPr>
          <w:rFonts w:ascii="Times New Roman" w:hAnsi="Times New Roman"/>
          <w:sz w:val="24"/>
          <w:szCs w:val="24"/>
          <w:lang w:val="pl-PL"/>
        </w:rPr>
        <w:t xml:space="preserve">Państwa danych jest </w:t>
      </w:r>
      <w:r w:rsidRPr="00047D4A">
        <w:rPr>
          <w:rFonts w:ascii="Times New Roman" w:hAnsi="Times New Roman"/>
          <w:b/>
          <w:bCs/>
          <w:sz w:val="24"/>
          <w:szCs w:val="24"/>
          <w:lang w:val="pl-PL"/>
        </w:rPr>
        <w:t>Samodzielny Publiczny Zespół Zakładów Opieki Zdrowotnej Szydłowiec (</w:t>
      </w:r>
      <w:r w:rsidRPr="00047D4A">
        <w:rPr>
          <w:rFonts w:ascii="Times New Roman" w:hAnsi="Times New Roman"/>
          <w:bCs/>
          <w:sz w:val="24"/>
          <w:szCs w:val="24"/>
          <w:lang w:val="pl-PL"/>
        </w:rPr>
        <w:t xml:space="preserve">adres: ul. Wschodnia 23, 26-500 Szydłowiec, </w:t>
      </w:r>
      <w:r w:rsidRPr="00047D4A">
        <w:rPr>
          <w:rFonts w:ascii="Times New Roman" w:hAnsi="Times New Roman"/>
          <w:bCs/>
          <w:sz w:val="24"/>
          <w:szCs w:val="24"/>
          <w:lang w:val="pl-PL"/>
        </w:rPr>
        <w:br/>
        <w:t>telefon kontaktowy: 48</w:t>
      </w:r>
      <w:r w:rsidRPr="00047D4A">
        <w:rPr>
          <w:rFonts w:ascii="Times New Roman" w:hAnsi="Times New Roman"/>
          <w:color w:val="212529"/>
          <w:sz w:val="24"/>
          <w:szCs w:val="24"/>
          <w:shd w:val="clear" w:color="auto" w:fill="FFFFFF"/>
          <w:lang w:val="pl-PL"/>
        </w:rPr>
        <w:t> </w:t>
      </w:r>
      <w:r w:rsidRPr="00047D4A">
        <w:rPr>
          <w:rFonts w:ascii="Times New Roman" w:hAnsi="Times New Roman"/>
          <w:sz w:val="24"/>
          <w:szCs w:val="24"/>
          <w:shd w:val="clear" w:color="auto" w:fill="FFFFFF"/>
          <w:lang w:val="pl-PL"/>
        </w:rPr>
        <w:t>617 03 00</w:t>
      </w:r>
      <w:r w:rsidRPr="00047D4A">
        <w:rPr>
          <w:rFonts w:ascii="Times New Roman" w:hAnsi="Times New Roman"/>
          <w:color w:val="212529"/>
          <w:sz w:val="24"/>
          <w:szCs w:val="24"/>
          <w:shd w:val="clear" w:color="auto" w:fill="FFFFFF"/>
          <w:lang w:val="pl-PL"/>
        </w:rPr>
        <w:t xml:space="preserve">; </w:t>
      </w:r>
      <w:r w:rsidRPr="00047D4A">
        <w:rPr>
          <w:rFonts w:ascii="Times New Roman" w:hAnsi="Times New Roman"/>
          <w:sz w:val="24"/>
          <w:szCs w:val="24"/>
          <w:lang w:val="pl-PL"/>
        </w:rPr>
        <w:t xml:space="preserve">e-mail: </w:t>
      </w:r>
      <w:hyperlink r:id="rId7" w:history="1">
        <w:r w:rsidRPr="00047D4A">
          <w:rPr>
            <w:rStyle w:val="Hipercze"/>
            <w:bCs/>
            <w:color w:val="002060"/>
            <w:sz w:val="24"/>
            <w:szCs w:val="24"/>
            <w:bdr w:val="none" w:sz="0" w:space="0" w:color="auto" w:frame="1"/>
            <w:lang w:val="pl-PL"/>
          </w:rPr>
          <w:t>info@zoz.szydlowiec.pl</w:t>
        </w:r>
      </w:hyperlink>
    </w:p>
    <w:p w:rsidR="00047D4A" w:rsidRPr="00047D4A" w:rsidRDefault="00047D4A" w:rsidP="00047D4A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47D4A">
        <w:rPr>
          <w:rFonts w:ascii="Times New Roman" w:hAnsi="Times New Roman"/>
          <w:sz w:val="24"/>
          <w:szCs w:val="24"/>
          <w:lang w:val="pl-PL"/>
        </w:rPr>
        <w:t xml:space="preserve">W sprawach z zakresu ochrony danych osobowych mogę się Państwo kontaktować się </w:t>
      </w:r>
      <w:r w:rsidRPr="00047D4A">
        <w:rPr>
          <w:rFonts w:ascii="Times New Roman" w:hAnsi="Times New Roman"/>
          <w:sz w:val="24"/>
          <w:szCs w:val="24"/>
          <w:lang w:val="pl-PL"/>
        </w:rPr>
        <w:br/>
        <w:t>z Inspektorem Ochrony Danych pod adresem e-mail</w:t>
      </w:r>
      <w:r w:rsidRPr="00047D4A">
        <w:rPr>
          <w:rFonts w:ascii="Times New Roman" w:hAnsi="Times New Roman"/>
          <w:color w:val="002060"/>
          <w:sz w:val="24"/>
          <w:szCs w:val="24"/>
          <w:lang w:val="pl-PL"/>
        </w:rPr>
        <w:t xml:space="preserve">: </w:t>
      </w:r>
      <w:hyperlink r:id="rId8" w:history="1">
        <w:r w:rsidRPr="00047D4A">
          <w:rPr>
            <w:rStyle w:val="Hipercze"/>
            <w:color w:val="002060"/>
            <w:sz w:val="24"/>
            <w:szCs w:val="24"/>
            <w:lang w:val="pl-PL"/>
          </w:rPr>
          <w:t>inspektor@cbi24.pl</w:t>
        </w:r>
      </w:hyperlink>
      <w:r w:rsidRPr="00047D4A">
        <w:rPr>
          <w:rFonts w:ascii="Times New Roman" w:hAnsi="Times New Roman"/>
          <w:sz w:val="24"/>
          <w:szCs w:val="24"/>
          <w:lang w:val="pl-PL"/>
        </w:rPr>
        <w:t xml:space="preserve"> lub pisemnie </w:t>
      </w:r>
      <w:r w:rsidRPr="00047D4A">
        <w:rPr>
          <w:rFonts w:ascii="Times New Roman" w:hAnsi="Times New Roman"/>
          <w:sz w:val="24"/>
          <w:szCs w:val="24"/>
          <w:lang w:val="pl-PL"/>
        </w:rPr>
        <w:br/>
        <w:t>na adres siedziby Administratora.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Pani/Pana dane osobowe przetwarzane będą na podstawie art. 6 ust. 1 lit. c RODO                 w celu prowadzenia przedmiotowego postępowania o udzielenie zamówienia publicznego oraz zawarcia umowy, a podstawą prawną ich przetwarzania jest obowiązek prawny stosowania sformalizowanych procedur udzielania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zamówień publicznych spoczywający na Zamawiającym;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Pani/Pana dane osobowe będą przechowywane, zgodnie z art. 78 ust. 1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, przez okres 4 lat od dnia zakończenia postępowania o udzielenie zamówienia, a jeżeli czas trwania umowy przekracza 4 lata, okres przechowywania obejmuje cały czas trwania umowy;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w odniesieniu do Pani/Pana danych osobowych decyzje nie będą podejmowane                w sposób zautomatyzowany, stosowanie do art. 22 RODO;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Posiada Pan/Pani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na podstawie art. 15 RODO prawo dostępu do danych osobowych Pani/Pana dotyczących;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na podstawie art. 16 RODO prawo do sprostowania lub uzupełnienia Pani/Pana danych osobowych, przy czym skorzystanie z prawa do sprostowania lub uzupełnienia nie może skutkować zmianą wyniku postępowania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o udzielenie zamówienia publicznego ani zmianą postanowień umowy w zakresie niezgodnym z ustawą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 oraz nie może naruszać integralności protokołu oraz jego załączników.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na podstawie art. 18 RODO prawo żądania od administratora ograniczenia przetwarzania danych osobowych z zastrzeżeniem przypadków, o których mowa                  w art. 18 ust. 2 RODO, przy czym prawo do ograniczenia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przetwarzania nie ma zastosowania w odniesieniu do przechowywania, w celu zapewnienia korzystania ze środków ochrony prawnej lub w celu ochrony praw innej osoby fizycznej lub prawnej, lub z uwagi na ważne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względy interesu publicznego Unii Europejskiej lub państwa członkowskiego,                   a także nie ogranicza przetwarzania danych osobowych do czasu zakończenia postępowania o udzielenie zamówienia.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prawo do wniesienia skargi do Prezesa Urzędu Ochrony Danych Osobowych, gdy uzna Pani/Pan, że przetwarzanie danych osobowych Pani/Pana dotyczących narusza przepisy RODO;</w:t>
      </w:r>
    </w:p>
    <w:p w:rsidR="007B31DC" w:rsidRPr="00086779" w:rsidRDefault="007B31DC" w:rsidP="007B31DC">
      <w:pPr>
        <w:pStyle w:val="Akapitzlist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nie przysługuje Pani/Panu:</w:t>
      </w:r>
    </w:p>
    <w:p w:rsidR="007B31DC" w:rsidRPr="00086779" w:rsidRDefault="007B31DC" w:rsidP="007B31DC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w związku z art. 17 ust. 3 lit. b, d lub e RODO prawo do usunięcia danych osobowych;</w:t>
      </w:r>
    </w:p>
    <w:p w:rsidR="007B31DC" w:rsidRPr="00086779" w:rsidRDefault="007B31DC" w:rsidP="007B31DC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prawo do przenoszenia danych osobowych, o którym mowa w art. 20 RODO;</w:t>
      </w:r>
    </w:p>
    <w:p w:rsidR="007B31DC" w:rsidRPr="00086779" w:rsidRDefault="007B31DC" w:rsidP="007B31DC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na podstawie art. 21 RODO prawo sprzeciwu, wobec przetwarzania danych osobowych, gdyż podstawą prawną przetwarzania Pani/Pana danych osobowych jest art. 6 ust. 1 lit. c RODO.</w:t>
      </w:r>
    </w:p>
    <w:p w:rsidR="007B31DC" w:rsidRPr="00086779" w:rsidRDefault="007B31DC" w:rsidP="007B31DC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wyłączeń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, o których mowa w art. 14 ust. 5 RODO.</w:t>
      </w:r>
    </w:p>
    <w:p w:rsidR="0050269A" w:rsidRDefault="0050269A"/>
    <w:sectPr w:rsidR="0050269A" w:rsidSect="007B31DC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724" w:rsidRDefault="00967724" w:rsidP="007B31DC">
      <w:pPr>
        <w:spacing w:after="0" w:line="240" w:lineRule="auto"/>
      </w:pPr>
      <w:r>
        <w:separator/>
      </w:r>
    </w:p>
  </w:endnote>
  <w:endnote w:type="continuationSeparator" w:id="0">
    <w:p w:rsidR="00967724" w:rsidRDefault="00967724" w:rsidP="007B3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1137486"/>
      <w:docPartObj>
        <w:docPartGallery w:val="Page Numbers (Bottom of Page)"/>
        <w:docPartUnique/>
      </w:docPartObj>
    </w:sdtPr>
    <w:sdtEndPr/>
    <w:sdtContent>
      <w:p w:rsidR="007B31DC" w:rsidRDefault="007B31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9D8">
          <w:rPr>
            <w:noProof/>
          </w:rPr>
          <w:t>2</w:t>
        </w:r>
        <w:r>
          <w:fldChar w:fldCharType="end"/>
        </w:r>
      </w:p>
    </w:sdtContent>
  </w:sdt>
  <w:p w:rsidR="007B31DC" w:rsidRDefault="007B31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724" w:rsidRDefault="00967724" w:rsidP="007B31DC">
      <w:pPr>
        <w:spacing w:after="0" w:line="240" w:lineRule="auto"/>
      </w:pPr>
      <w:r>
        <w:separator/>
      </w:r>
    </w:p>
  </w:footnote>
  <w:footnote w:type="continuationSeparator" w:id="0">
    <w:p w:rsidR="00967724" w:rsidRDefault="00967724" w:rsidP="007B3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339"/>
    </w:tblGrid>
    <w:tr w:rsidR="00E419D8" w:rsidTr="00E419D8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419D8" w:rsidRDefault="00E419D8" w:rsidP="00E419D8">
          <w:pPr>
            <w:pStyle w:val="Nagwek"/>
            <w:spacing w:line="276" w:lineRule="auto"/>
            <w:ind w:left="-709" w:firstLine="709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8255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3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419D8" w:rsidRDefault="00E419D8" w:rsidP="00E419D8">
          <w:pPr>
            <w:pStyle w:val="Nagwek"/>
            <w:tabs>
              <w:tab w:val="clear" w:pos="4536"/>
            </w:tabs>
            <w:spacing w:line="276" w:lineRule="auto"/>
            <w:jc w:val="center"/>
          </w:pPr>
          <w:r>
            <w:rPr>
              <w:rFonts w:ascii="Verdana" w:hAnsi="Verdana"/>
              <w:b/>
              <w:sz w:val="16"/>
              <w:szCs w:val="16"/>
            </w:rPr>
            <w:t>Samodzielny Publiczny Zespół Zakładów Opieki Zdrowotnej  w Szydłowcu</w:t>
          </w:r>
        </w:p>
        <w:p w:rsidR="00E419D8" w:rsidRDefault="00E419D8" w:rsidP="00E419D8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ul. Wschodnia 23, 26-500 Szydłowiec</w:t>
          </w:r>
        </w:p>
        <w:p w:rsidR="00E419D8" w:rsidRDefault="00E419D8" w:rsidP="00E419D8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www.zoz.szydlowiec.pl</w:t>
          </w:r>
        </w:p>
        <w:p w:rsidR="00E419D8" w:rsidRDefault="00E419D8" w:rsidP="00E419D8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REGON: 670129870, NIP: 7991725818</w:t>
          </w:r>
        </w:p>
        <w:p w:rsidR="00E419D8" w:rsidRDefault="00E419D8" w:rsidP="00E419D8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tel. 48 617 03 00, fax 48 617 09 80, e-mail info@zoz.szydlowiec.pl</w:t>
          </w:r>
        </w:p>
      </w:tc>
    </w:tr>
  </w:tbl>
  <w:p w:rsidR="00E419D8" w:rsidRDefault="00E419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4F6C"/>
    <w:multiLevelType w:val="multilevel"/>
    <w:tmpl w:val="B4F222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027F7"/>
    <w:multiLevelType w:val="hybridMultilevel"/>
    <w:tmpl w:val="C4966410"/>
    <w:lvl w:ilvl="0" w:tplc="78C830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4DAA2C62"/>
    <w:multiLevelType w:val="hybridMultilevel"/>
    <w:tmpl w:val="AAEA3F4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50B16B1C"/>
    <w:multiLevelType w:val="hybridMultilevel"/>
    <w:tmpl w:val="4CB63A3E"/>
    <w:lvl w:ilvl="0" w:tplc="DBEA5CB4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57E81696"/>
    <w:multiLevelType w:val="hybridMultilevel"/>
    <w:tmpl w:val="4B94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F34DE"/>
    <w:multiLevelType w:val="hybridMultilevel"/>
    <w:tmpl w:val="D1A2D20E"/>
    <w:lvl w:ilvl="0" w:tplc="78C830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3A"/>
    <w:rsid w:val="00047D4A"/>
    <w:rsid w:val="00112532"/>
    <w:rsid w:val="0021549D"/>
    <w:rsid w:val="002B703A"/>
    <w:rsid w:val="004005AE"/>
    <w:rsid w:val="0050269A"/>
    <w:rsid w:val="006640D6"/>
    <w:rsid w:val="007B31DC"/>
    <w:rsid w:val="00967724"/>
    <w:rsid w:val="00A43472"/>
    <w:rsid w:val="00E4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410047-6BA2-46CD-9632-448E1AC5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7B31DC"/>
    <w:pPr>
      <w:spacing w:after="200" w:line="276" w:lineRule="auto"/>
      <w:ind w:left="720"/>
      <w:contextualSpacing/>
    </w:pPr>
    <w:rPr>
      <w:rFonts w:eastAsiaTheme="minorEastAsia"/>
      <w:lang w:val="en-US" w:bidi="en-US"/>
    </w:rPr>
  </w:style>
  <w:style w:type="character" w:customStyle="1" w:styleId="AkapitzlistZnak">
    <w:name w:val="Akapit z listą Znak"/>
    <w:aliases w:val="Wypunktowanie Znak"/>
    <w:link w:val="Akapitzlist"/>
    <w:locked/>
    <w:rsid w:val="007B31DC"/>
    <w:rPr>
      <w:rFonts w:eastAsiaTheme="minorEastAsia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7B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1DC"/>
  </w:style>
  <w:style w:type="paragraph" w:styleId="Stopka">
    <w:name w:val="footer"/>
    <w:basedOn w:val="Normalny"/>
    <w:link w:val="StopkaZnak"/>
    <w:uiPriority w:val="99"/>
    <w:unhideWhenUsed/>
    <w:rsid w:val="007B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1DC"/>
  </w:style>
  <w:style w:type="character" w:styleId="Hipercze">
    <w:name w:val="Hyperlink"/>
    <w:basedOn w:val="Domylnaczcionkaakapitu"/>
    <w:uiPriority w:val="99"/>
    <w:semiHidden/>
    <w:unhideWhenUsed/>
    <w:rsid w:val="00047D4A"/>
    <w:rPr>
      <w:rFonts w:ascii="Times New Roman" w:hAnsi="Times New Roman" w:cs="Times New Roman" w:hint="default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halasa@cbi24.pl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x5engine.utils.emailTo('1121434213','lpc.elowizydoz.s@zoinf'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6</cp:revision>
  <cp:lastPrinted>2021-09-28T11:58:00Z</cp:lastPrinted>
  <dcterms:created xsi:type="dcterms:W3CDTF">2021-09-27T07:43:00Z</dcterms:created>
  <dcterms:modified xsi:type="dcterms:W3CDTF">2021-10-28T07:50:00Z</dcterms:modified>
</cp:coreProperties>
</file>