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5E16" w14:textId="77777777" w:rsidR="008645EA" w:rsidRPr="008645EA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8645EA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60288" behindDoc="1" locked="0" layoutInCell="1" allowOverlap="1" wp14:anchorId="181581AE" wp14:editId="0C1CC08A">
            <wp:simplePos x="0" y="0"/>
            <wp:positionH relativeFrom="margin">
              <wp:posOffset>19547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335F3" w14:textId="412EF4E1" w:rsidR="008645EA" w:rsidRPr="008645EA" w:rsidRDefault="008645EA" w:rsidP="008645EA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8645EA">
        <w:rPr>
          <w:rFonts w:ascii="Verdana" w:hAnsi="Verdana" w:cs="Arial"/>
          <w:b/>
          <w:sz w:val="18"/>
          <w:szCs w:val="18"/>
        </w:rPr>
        <w:t>PARAMETRY TECHNICZNE</w:t>
      </w:r>
      <w:r w:rsidR="00374AA6">
        <w:rPr>
          <w:rFonts w:ascii="Verdana" w:hAnsi="Verdana" w:cs="Arial"/>
          <w:b/>
          <w:sz w:val="18"/>
          <w:szCs w:val="18"/>
        </w:rPr>
        <w:t xml:space="preserve">, </w:t>
      </w:r>
      <w:r w:rsidR="00374AA6">
        <w:rPr>
          <w:rFonts w:ascii="Verdana" w:hAnsi="Verdana" w:cstheme="minorHAnsi"/>
          <w:b/>
          <w:sz w:val="18"/>
          <w:szCs w:val="18"/>
        </w:rPr>
        <w:t>SPECYFIKACJA CENOWA</w:t>
      </w:r>
    </w:p>
    <w:p w14:paraId="4F49A1D0" w14:textId="5C9DA9B2" w:rsidR="008645EA" w:rsidRPr="008645EA" w:rsidRDefault="008645EA" w:rsidP="008645EA">
      <w:pPr>
        <w:rPr>
          <w:rFonts w:ascii="Verdana" w:hAnsi="Verdana" w:cs="Arial"/>
          <w:i/>
          <w:sz w:val="18"/>
          <w:szCs w:val="18"/>
        </w:rPr>
      </w:pPr>
      <w:r w:rsidRPr="008645EA">
        <w:rPr>
          <w:rFonts w:ascii="Verdana" w:hAnsi="Verdana" w:cs="Arial"/>
          <w:i/>
          <w:sz w:val="18"/>
          <w:szCs w:val="18"/>
        </w:rPr>
        <w:t>„</w:t>
      </w:r>
      <w:r w:rsidR="00374AA6" w:rsidRPr="00374AA6">
        <w:rPr>
          <w:rFonts w:ascii="Verdana" w:hAnsi="Verdana" w:cs="Arial"/>
          <w:i/>
          <w:sz w:val="18"/>
          <w:szCs w:val="18"/>
        </w:rPr>
        <w:t xml:space="preserve">Zakup sprzętu do diagnostyki patomorfologicznej </w:t>
      </w:r>
      <w:r w:rsidRPr="008645EA">
        <w:rPr>
          <w:rFonts w:ascii="Verdana" w:hAnsi="Verdana" w:cs="Arial"/>
          <w:i/>
          <w:sz w:val="18"/>
          <w:szCs w:val="18"/>
        </w:rPr>
        <w:t>dla Narodowego Instytutu Onkologii</w:t>
      </w:r>
    </w:p>
    <w:p w14:paraId="4095634B" w14:textId="0F60D253" w:rsidR="00D9721F" w:rsidRPr="00374AA6" w:rsidRDefault="008645EA" w:rsidP="00374AA6">
      <w:pPr>
        <w:rPr>
          <w:rFonts w:ascii="Verdana" w:hAnsi="Verdana" w:cs="Arial"/>
          <w:i/>
          <w:sz w:val="18"/>
          <w:szCs w:val="18"/>
        </w:rPr>
      </w:pPr>
      <w:r w:rsidRPr="008645EA">
        <w:rPr>
          <w:rFonts w:ascii="Verdana" w:hAnsi="Verdana" w:cs="Arial"/>
          <w:i/>
          <w:sz w:val="18"/>
          <w:szCs w:val="18"/>
        </w:rPr>
        <w:t>im. Marii Skłodowskiej-Curie - Państwowego Instytutu Badawczego</w:t>
      </w:r>
      <w:r w:rsidR="00374AA6">
        <w:rPr>
          <w:rFonts w:ascii="Verdana" w:hAnsi="Verdana" w:cs="Arial"/>
          <w:i/>
          <w:sz w:val="18"/>
          <w:szCs w:val="18"/>
        </w:rPr>
        <w:t xml:space="preserve"> </w:t>
      </w:r>
      <w:r w:rsidRPr="008645EA">
        <w:rPr>
          <w:rFonts w:ascii="Verdana" w:hAnsi="Verdana" w:cs="Arial"/>
          <w:i/>
          <w:sz w:val="18"/>
          <w:szCs w:val="18"/>
        </w:rPr>
        <w:t>Oddziału w Gliwicach</w:t>
      </w:r>
    </w:p>
    <w:p w14:paraId="3E0F16A1" w14:textId="77777777" w:rsidR="00DB3B2C" w:rsidRPr="008645EA" w:rsidRDefault="00DB3B2C" w:rsidP="009032D4">
      <w:pPr>
        <w:rPr>
          <w:rFonts w:ascii="Verdana" w:hAnsi="Verdana" w:cstheme="minorHAnsi"/>
          <w:b/>
          <w:sz w:val="18"/>
          <w:szCs w:val="18"/>
          <w:u w:val="single"/>
        </w:rPr>
      </w:pPr>
    </w:p>
    <w:p w14:paraId="63E3E4EB" w14:textId="77777777" w:rsidR="008645EA" w:rsidRPr="008645EA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38D201AF" w14:textId="77777777" w:rsidR="008645EA" w:rsidRPr="008645EA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6B976925" w14:textId="417543D0" w:rsidR="008645EA" w:rsidRPr="008645EA" w:rsidRDefault="008645EA" w:rsidP="008645EA">
      <w:pPr>
        <w:rPr>
          <w:rFonts w:ascii="Verdana" w:hAnsi="Verdana" w:cstheme="minorHAnsi"/>
          <w:b/>
          <w:sz w:val="18"/>
          <w:szCs w:val="18"/>
        </w:rPr>
      </w:pPr>
      <w:r w:rsidRPr="008645EA">
        <w:rPr>
          <w:rFonts w:ascii="Verdana" w:hAnsi="Verdana" w:cstheme="minorHAnsi"/>
          <w:b/>
          <w:sz w:val="18"/>
          <w:szCs w:val="18"/>
        </w:rPr>
        <w:t xml:space="preserve">   ZADANIE 1 </w:t>
      </w:r>
      <w:r w:rsidR="00AB0518">
        <w:rPr>
          <w:rFonts w:ascii="Verdana" w:hAnsi="Verdana" w:cstheme="minorHAnsi"/>
          <w:b/>
          <w:sz w:val="18"/>
          <w:szCs w:val="18"/>
        </w:rPr>
        <w:t>–</w:t>
      </w:r>
      <w:r w:rsidRPr="008645EA">
        <w:rPr>
          <w:rFonts w:ascii="Verdana" w:hAnsi="Verdana" w:cstheme="minorHAnsi"/>
          <w:b/>
          <w:sz w:val="18"/>
          <w:szCs w:val="18"/>
        </w:rPr>
        <w:t xml:space="preserve"> MIKROTOM</w:t>
      </w:r>
    </w:p>
    <w:p w14:paraId="2AA990BA" w14:textId="77777777" w:rsidR="008645EA" w:rsidRPr="008645EA" w:rsidRDefault="008645EA" w:rsidP="008645EA">
      <w:pPr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4621F2C8" w14:textId="77777777" w:rsidR="00FD0F29" w:rsidRPr="008645EA" w:rsidRDefault="00FD0F29" w:rsidP="008645EA">
      <w:pPr>
        <w:rPr>
          <w:rFonts w:ascii="Verdana" w:hAnsi="Verdana" w:cstheme="minorHAnsi"/>
          <w:b/>
          <w:sz w:val="18"/>
          <w:szCs w:val="18"/>
          <w:u w:val="single"/>
        </w:rPr>
      </w:pPr>
    </w:p>
    <w:tbl>
      <w:tblPr>
        <w:tblW w:w="100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440"/>
        <w:gridCol w:w="1372"/>
        <w:gridCol w:w="3644"/>
      </w:tblGrid>
      <w:tr w:rsidR="00E22AB9" w:rsidRPr="008645EA" w14:paraId="6F82F078" w14:textId="77777777" w:rsidTr="00F4181F">
        <w:trPr>
          <w:trHeight w:val="464"/>
        </w:trPr>
        <w:tc>
          <w:tcPr>
            <w:tcW w:w="567" w:type="dxa"/>
            <w:shd w:val="clear" w:color="auto" w:fill="ACB9CA" w:themeFill="text2" w:themeFillTint="66"/>
            <w:vAlign w:val="center"/>
          </w:tcPr>
          <w:p w14:paraId="1F6BB9E0" w14:textId="77777777" w:rsidR="00E22AB9" w:rsidRPr="008645EA" w:rsidRDefault="00E22AB9" w:rsidP="0050655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440" w:type="dxa"/>
            <w:shd w:val="clear" w:color="auto" w:fill="ACB9CA" w:themeFill="text2" w:themeFillTint="66"/>
            <w:vAlign w:val="center"/>
          </w:tcPr>
          <w:p w14:paraId="02C68A57" w14:textId="77777777" w:rsidR="00E22AB9" w:rsidRPr="008645EA" w:rsidRDefault="00E22AB9" w:rsidP="0050655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>Parametry wymagane</w:t>
            </w:r>
          </w:p>
        </w:tc>
        <w:tc>
          <w:tcPr>
            <w:tcW w:w="1372" w:type="dxa"/>
            <w:shd w:val="clear" w:color="auto" w:fill="ACB9CA" w:themeFill="text2" w:themeFillTint="66"/>
            <w:vAlign w:val="center"/>
          </w:tcPr>
          <w:p w14:paraId="15B5D56B" w14:textId="77777777" w:rsidR="00E22AB9" w:rsidRPr="008645EA" w:rsidRDefault="007F3FC1" w:rsidP="0050655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3644" w:type="dxa"/>
            <w:shd w:val="clear" w:color="auto" w:fill="ACB9CA" w:themeFill="text2" w:themeFillTint="66"/>
            <w:vAlign w:val="center"/>
          </w:tcPr>
          <w:p w14:paraId="7BC92AFC" w14:textId="6ED97B4C" w:rsidR="00E22AB9" w:rsidRPr="008645EA" w:rsidRDefault="004C6EDE" w:rsidP="0050655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a tam gdzie to wymagane tj. „Tak, podać” podać konkretnie zaoferowane  parametry</w:t>
            </w:r>
          </w:p>
        </w:tc>
      </w:tr>
      <w:tr w:rsidR="007F3FC1" w:rsidRPr="008645EA" w14:paraId="5318379F" w14:textId="77777777" w:rsidTr="008645EA">
        <w:trPr>
          <w:trHeight w:val="265"/>
        </w:trPr>
        <w:tc>
          <w:tcPr>
            <w:tcW w:w="10023" w:type="dxa"/>
            <w:gridSpan w:val="4"/>
            <w:shd w:val="clear" w:color="auto" w:fill="ACB9CA" w:themeFill="text2" w:themeFillTint="66"/>
            <w:vAlign w:val="center"/>
          </w:tcPr>
          <w:p w14:paraId="0D500D3B" w14:textId="77777777" w:rsidR="007F3FC1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>Informacje ogólne</w:t>
            </w:r>
          </w:p>
        </w:tc>
      </w:tr>
      <w:tr w:rsidR="007F3FC1" w:rsidRPr="008645EA" w14:paraId="3E804B65" w14:textId="77777777" w:rsidTr="00F4181F">
        <w:trPr>
          <w:trHeight w:val="287"/>
        </w:trPr>
        <w:tc>
          <w:tcPr>
            <w:tcW w:w="567" w:type="dxa"/>
            <w:vAlign w:val="center"/>
          </w:tcPr>
          <w:p w14:paraId="631AA886" w14:textId="77777777" w:rsidR="007F3FC1" w:rsidRPr="008645EA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0C00DC0" w14:textId="77777777" w:rsidR="007F3FC1" w:rsidRPr="008645EA" w:rsidRDefault="007F3FC1" w:rsidP="005065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Producent/kraj</w:t>
            </w:r>
          </w:p>
        </w:tc>
        <w:tc>
          <w:tcPr>
            <w:tcW w:w="1372" w:type="dxa"/>
            <w:vAlign w:val="center"/>
          </w:tcPr>
          <w:p w14:paraId="32DC35E6" w14:textId="77777777" w:rsidR="002C2ED0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50C8668" w14:textId="77777777" w:rsidR="007F3FC1" w:rsidRPr="008645EA" w:rsidRDefault="007F3FC1" w:rsidP="00506553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0C8D130F" w14:textId="77777777" w:rsidR="008645EA" w:rsidRDefault="008645EA" w:rsidP="008645EA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1B20E0AC" w14:textId="77777777" w:rsidR="008645EA" w:rsidRPr="00264963" w:rsidRDefault="008645EA" w:rsidP="008645EA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Producent_________________</w:t>
            </w:r>
          </w:p>
          <w:p w14:paraId="5757DF21" w14:textId="77777777" w:rsidR="008645EA" w:rsidRPr="00264963" w:rsidRDefault="008645EA" w:rsidP="008645EA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6117DB1D" w14:textId="77777777" w:rsidR="008645EA" w:rsidRPr="00264963" w:rsidRDefault="008645EA" w:rsidP="008645EA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Kraj_____________________</w:t>
            </w:r>
          </w:p>
          <w:p w14:paraId="6B3DD77A" w14:textId="77777777" w:rsidR="007F3FC1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F3FC1" w:rsidRPr="008645EA" w14:paraId="348BCAB7" w14:textId="77777777" w:rsidTr="00F4181F">
        <w:trPr>
          <w:trHeight w:val="301"/>
        </w:trPr>
        <w:tc>
          <w:tcPr>
            <w:tcW w:w="567" w:type="dxa"/>
            <w:vAlign w:val="center"/>
          </w:tcPr>
          <w:p w14:paraId="5AD94711" w14:textId="77777777" w:rsidR="007F3FC1" w:rsidRPr="008645EA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C884E29" w14:textId="77777777" w:rsidR="007F3FC1" w:rsidRPr="008645EA" w:rsidRDefault="007F3FC1" w:rsidP="005065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Model/Typ</w:t>
            </w:r>
          </w:p>
        </w:tc>
        <w:tc>
          <w:tcPr>
            <w:tcW w:w="1372" w:type="dxa"/>
            <w:vAlign w:val="center"/>
          </w:tcPr>
          <w:p w14:paraId="742B65D0" w14:textId="77777777" w:rsidR="002C2ED0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3FEDE47C" w14:textId="77777777" w:rsidR="007F3FC1" w:rsidRPr="008645EA" w:rsidRDefault="007F3FC1" w:rsidP="00506553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24632FB5" w14:textId="77777777" w:rsidR="008645EA" w:rsidRDefault="008645EA" w:rsidP="008645EA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46D8D7D5" w14:textId="77777777" w:rsidR="005728C8" w:rsidRPr="00264963" w:rsidRDefault="005728C8" w:rsidP="005728C8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Model____________________</w:t>
            </w:r>
          </w:p>
          <w:p w14:paraId="07DCD595" w14:textId="77777777" w:rsidR="005728C8" w:rsidRPr="00264963" w:rsidRDefault="005728C8" w:rsidP="005728C8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3DFA6861" w14:textId="77777777" w:rsidR="005728C8" w:rsidRPr="00264963" w:rsidRDefault="005728C8" w:rsidP="005728C8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Typ ( jeżeli posiada, w przypadku gdy nie posiada wpisać nie posiada)</w:t>
            </w:r>
          </w:p>
          <w:p w14:paraId="4A83345E" w14:textId="77777777" w:rsidR="005728C8" w:rsidRPr="00264963" w:rsidRDefault="005728C8" w:rsidP="005728C8">
            <w:pPr>
              <w:rPr>
                <w:rFonts w:ascii="Verdana" w:hAnsi="Verdana" w:cs="Calibri"/>
                <w:sz w:val="18"/>
                <w:szCs w:val="18"/>
              </w:rPr>
            </w:pPr>
          </w:p>
          <w:p w14:paraId="267CDFE7" w14:textId="77777777" w:rsidR="005728C8" w:rsidRPr="00264963" w:rsidRDefault="005728C8" w:rsidP="005728C8">
            <w:pPr>
              <w:rPr>
                <w:rFonts w:ascii="Verdana" w:hAnsi="Verdana" w:cs="Calibri"/>
                <w:sz w:val="18"/>
                <w:szCs w:val="18"/>
              </w:rPr>
            </w:pPr>
            <w:r w:rsidRPr="00264963">
              <w:rPr>
                <w:rFonts w:ascii="Verdana" w:hAnsi="Verdana" w:cs="Calibri"/>
                <w:sz w:val="18"/>
                <w:szCs w:val="18"/>
              </w:rPr>
              <w:t>__________________________</w:t>
            </w:r>
          </w:p>
          <w:p w14:paraId="6F0BD8DF" w14:textId="77777777" w:rsidR="007F3FC1" w:rsidRPr="008645EA" w:rsidRDefault="007F3FC1" w:rsidP="005728C8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F3FC1" w:rsidRPr="008645EA" w14:paraId="24C31685" w14:textId="77777777" w:rsidTr="00F4181F">
        <w:trPr>
          <w:trHeight w:val="773"/>
        </w:trPr>
        <w:tc>
          <w:tcPr>
            <w:tcW w:w="567" w:type="dxa"/>
            <w:vAlign w:val="center"/>
          </w:tcPr>
          <w:p w14:paraId="71EC90F0" w14:textId="77777777" w:rsidR="007F3FC1" w:rsidRPr="008645EA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B814BD0" w14:textId="21D7E9D2" w:rsidR="007F3FC1" w:rsidRPr="008645EA" w:rsidRDefault="00A25435" w:rsidP="00541A9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Urządzenie fabrycznie nowe</w:t>
            </w:r>
            <w:r w:rsidR="00964E14" w:rsidRPr="008645E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(rok produkcji</w:t>
            </w:r>
            <w:r w:rsidR="00F33AA0">
              <w:rPr>
                <w:rFonts w:ascii="Verdana" w:hAnsi="Verdana" w:cstheme="minorHAnsi"/>
                <w:sz w:val="18"/>
                <w:szCs w:val="18"/>
              </w:rPr>
              <w:t xml:space="preserve"> nie wcześniej niż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202</w:t>
            </w:r>
            <w:r w:rsidR="007F037C" w:rsidRPr="008645EA">
              <w:rPr>
                <w:rFonts w:ascii="Verdana" w:hAnsi="Verdana" w:cstheme="minorHAnsi"/>
                <w:sz w:val="18"/>
                <w:szCs w:val="18"/>
              </w:rPr>
              <w:t>4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),</w:t>
            </w:r>
            <w:r w:rsidR="00964E14" w:rsidRPr="008645E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kompletne i gotowe do użycia – bez dodatkowych nakładów finansowych ze strony Zamawiającego</w:t>
            </w:r>
          </w:p>
        </w:tc>
        <w:tc>
          <w:tcPr>
            <w:tcW w:w="1372" w:type="dxa"/>
            <w:vAlign w:val="center"/>
          </w:tcPr>
          <w:p w14:paraId="4A463185" w14:textId="77777777" w:rsidR="002C2ED0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1E695AF" w14:textId="5D4A5106" w:rsidR="007F3FC1" w:rsidRPr="008645EA" w:rsidRDefault="00F33AA0" w:rsidP="00506553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podać </w:t>
            </w:r>
          </w:p>
        </w:tc>
        <w:tc>
          <w:tcPr>
            <w:tcW w:w="3644" w:type="dxa"/>
            <w:vAlign w:val="center"/>
          </w:tcPr>
          <w:p w14:paraId="0609104D" w14:textId="77777777" w:rsidR="007F3FC1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F3FC1" w:rsidRPr="008645EA" w14:paraId="24DC8BFC" w14:textId="77777777" w:rsidTr="00F4181F">
        <w:trPr>
          <w:trHeight w:val="353"/>
        </w:trPr>
        <w:tc>
          <w:tcPr>
            <w:tcW w:w="567" w:type="dxa"/>
            <w:vAlign w:val="center"/>
          </w:tcPr>
          <w:p w14:paraId="6B43ADCB" w14:textId="77777777" w:rsidR="007F3FC1" w:rsidRPr="008645EA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E6F2C43" w14:textId="77777777" w:rsidR="007F3FC1" w:rsidRPr="008645EA" w:rsidRDefault="001E6D4D" w:rsidP="005065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Cs/>
                <w:color w:val="000000"/>
                <w:sz w:val="18"/>
                <w:szCs w:val="18"/>
              </w:rPr>
              <w:t>Urządzenie zgodne z Rozporządzeniem 2017/746 w sprawie wyrobów medycznych do diagnostyki in vitro (IVDR)  bądź zgodne z Dyrektywą Rady 98/79/WE (IVDD) wraz z późniejszymi przepisami przejściowymi, potwierdzone deklaracją zgodności i/lub certyfikatem CE (w zależności od klasy wyrobu medycznego do diagnostyki in vitro) oraz stosownymi oświadczeniami (jeśli wymaga)</w:t>
            </w:r>
          </w:p>
        </w:tc>
        <w:tc>
          <w:tcPr>
            <w:tcW w:w="1372" w:type="dxa"/>
            <w:vAlign w:val="center"/>
          </w:tcPr>
          <w:p w14:paraId="2A01CA9A" w14:textId="77777777" w:rsidR="009C5A74" w:rsidRPr="008645EA" w:rsidRDefault="009C5A74" w:rsidP="009C5A7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41A12FD2" w14:textId="27112F3B" w:rsidR="00F33AA0" w:rsidRDefault="009C5A74" w:rsidP="00F33AA0">
            <w:pPr>
              <w:jc w:val="center"/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color w:val="000000"/>
                <w:sz w:val="18"/>
                <w:szCs w:val="18"/>
              </w:rPr>
              <w:t>/</w:t>
            </w:r>
            <w:r w:rsidR="00F33AA0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 xml:space="preserve"> złożyć wraz z ofertą. Dokumenty wystawione </w:t>
            </w:r>
            <w:r w:rsidR="00F33AA0"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br/>
              <w:t xml:space="preserve">w j. obcym składa się wraz z tłumaczeniem na </w:t>
            </w:r>
          </w:p>
          <w:p w14:paraId="4CEA667B" w14:textId="25F5E13E" w:rsidR="007F3FC1" w:rsidRPr="008645EA" w:rsidRDefault="00F33AA0" w:rsidP="009C5A7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color w:val="2E74B5" w:themeColor="accent1" w:themeShade="BF"/>
                <w:sz w:val="18"/>
                <w:szCs w:val="18"/>
              </w:rPr>
              <w:t>j. polski</w:t>
            </w:r>
          </w:p>
        </w:tc>
        <w:tc>
          <w:tcPr>
            <w:tcW w:w="3644" w:type="dxa"/>
            <w:vAlign w:val="center"/>
          </w:tcPr>
          <w:p w14:paraId="576A521A" w14:textId="77777777" w:rsidR="007F3FC1" w:rsidRPr="008645EA" w:rsidRDefault="007F3FC1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F3FC1" w:rsidRPr="008645EA" w14:paraId="74B52040" w14:textId="77777777" w:rsidTr="008645EA">
        <w:trPr>
          <w:trHeight w:val="289"/>
        </w:trPr>
        <w:tc>
          <w:tcPr>
            <w:tcW w:w="10023" w:type="dxa"/>
            <w:gridSpan w:val="4"/>
            <w:shd w:val="clear" w:color="auto" w:fill="ACB9CA" w:themeFill="text2" w:themeFillTint="66"/>
            <w:vAlign w:val="center"/>
          </w:tcPr>
          <w:p w14:paraId="3BF30289" w14:textId="77777777" w:rsidR="007F3FC1" w:rsidRPr="008645EA" w:rsidRDefault="00DD32D0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>P</w:t>
            </w:r>
            <w:r w:rsidR="007F3FC1" w:rsidRPr="008645EA">
              <w:rPr>
                <w:rFonts w:ascii="Verdana" w:hAnsi="Verdana" w:cstheme="minorHAnsi"/>
                <w:b/>
                <w:sz w:val="18"/>
                <w:szCs w:val="18"/>
              </w:rPr>
              <w:t>arametry</w:t>
            </w: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 xml:space="preserve"> podstawowe</w:t>
            </w:r>
          </w:p>
        </w:tc>
      </w:tr>
      <w:tr w:rsidR="00411856" w:rsidRPr="008645EA" w14:paraId="521948B3" w14:textId="77777777" w:rsidTr="00F4181F">
        <w:trPr>
          <w:trHeight w:val="236"/>
        </w:trPr>
        <w:tc>
          <w:tcPr>
            <w:tcW w:w="567" w:type="dxa"/>
            <w:vAlign w:val="center"/>
          </w:tcPr>
          <w:p w14:paraId="63A33953" w14:textId="77777777" w:rsidR="00411856" w:rsidRPr="008645EA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7DB0B95" w14:textId="77777777" w:rsidR="00411856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Mikrotom półautomatyczny  z elektromechanicznym podprowadzaniem preparatu do noża</w:t>
            </w:r>
          </w:p>
        </w:tc>
        <w:tc>
          <w:tcPr>
            <w:tcW w:w="1372" w:type="dxa"/>
            <w:vAlign w:val="center"/>
          </w:tcPr>
          <w:p w14:paraId="79581237" w14:textId="77777777" w:rsidR="00411856" w:rsidRPr="008645EA" w:rsidRDefault="00411856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42BFC5EF" w14:textId="77777777" w:rsidR="00411856" w:rsidRPr="008645EA" w:rsidRDefault="00411856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161FF" w:rsidRPr="008645EA" w14:paraId="503096B9" w14:textId="77777777" w:rsidTr="00F4181F">
        <w:trPr>
          <w:trHeight w:val="170"/>
        </w:trPr>
        <w:tc>
          <w:tcPr>
            <w:tcW w:w="567" w:type="dxa"/>
            <w:vAlign w:val="center"/>
          </w:tcPr>
          <w:p w14:paraId="2F06E3EE" w14:textId="77777777" w:rsidR="006161FF" w:rsidRPr="008645EA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3662E054" w14:textId="77777777" w:rsidR="006161FF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Zakres grubości cięcia 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od 0,5 do 100 µm</w:t>
            </w:r>
          </w:p>
        </w:tc>
        <w:tc>
          <w:tcPr>
            <w:tcW w:w="1372" w:type="dxa"/>
            <w:vAlign w:val="center"/>
          </w:tcPr>
          <w:p w14:paraId="0A44B935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981CCB2" w14:textId="77777777" w:rsidR="00411856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5396831B" w14:textId="77777777" w:rsidR="006161FF" w:rsidRPr="008645EA" w:rsidRDefault="006161FF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11856" w:rsidRPr="008645EA" w14:paraId="5A2EE849" w14:textId="77777777" w:rsidTr="00F4181F">
        <w:trPr>
          <w:trHeight w:val="265"/>
        </w:trPr>
        <w:tc>
          <w:tcPr>
            <w:tcW w:w="567" w:type="dxa"/>
            <w:vAlign w:val="center"/>
          </w:tcPr>
          <w:p w14:paraId="731310F8" w14:textId="77777777" w:rsidR="00411856" w:rsidRPr="008645EA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3D7EEB29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Cięcie nastawiane w zakresach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: </w:t>
            </w:r>
          </w:p>
          <w:p w14:paraId="4910617B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0,5 do 5 µm skok co 0,5 µm</w:t>
            </w:r>
          </w:p>
          <w:p w14:paraId="14788081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5 do 20 µm skok co 1 µm</w:t>
            </w:r>
          </w:p>
          <w:p w14:paraId="6DE6A004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20 do 30 µm skok co 2 µm</w:t>
            </w:r>
          </w:p>
          <w:p w14:paraId="43959A69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30 do 60 µm skok co 5 µm</w:t>
            </w:r>
          </w:p>
          <w:p w14:paraId="5D5189C8" w14:textId="77777777" w:rsidR="00411856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60 do 100 µm skok co 10 µm</w:t>
            </w:r>
          </w:p>
        </w:tc>
        <w:tc>
          <w:tcPr>
            <w:tcW w:w="1372" w:type="dxa"/>
            <w:vAlign w:val="center"/>
          </w:tcPr>
          <w:p w14:paraId="1C1F9D1E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3DB4B1D" w14:textId="77777777" w:rsidR="00411856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0EDD4864" w14:textId="77777777" w:rsidR="00411856" w:rsidRPr="008645EA" w:rsidRDefault="00411856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161FF" w:rsidRPr="008645EA" w14:paraId="15989D7F" w14:textId="77777777" w:rsidTr="00F4181F">
        <w:trPr>
          <w:trHeight w:val="265"/>
        </w:trPr>
        <w:tc>
          <w:tcPr>
            <w:tcW w:w="567" w:type="dxa"/>
            <w:vAlign w:val="center"/>
          </w:tcPr>
          <w:p w14:paraId="54922F0E" w14:textId="77777777" w:rsidR="006161FF" w:rsidRPr="008645EA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7241391" w14:textId="77777777" w:rsidR="006161FF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Zakres trymowania (TRIM)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od 5 do 500 µm</w:t>
            </w:r>
          </w:p>
        </w:tc>
        <w:tc>
          <w:tcPr>
            <w:tcW w:w="1372" w:type="dxa"/>
            <w:vAlign w:val="center"/>
          </w:tcPr>
          <w:p w14:paraId="0E0F4F3C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7C5F750E" w14:textId="77777777" w:rsidR="006161FF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751A8621" w14:textId="77777777" w:rsidR="006161FF" w:rsidRPr="008645EA" w:rsidRDefault="006161FF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161FF" w:rsidRPr="008645EA" w14:paraId="34A85E20" w14:textId="77777777" w:rsidTr="00F4181F">
        <w:trPr>
          <w:trHeight w:val="278"/>
        </w:trPr>
        <w:tc>
          <w:tcPr>
            <w:tcW w:w="567" w:type="dxa"/>
            <w:vAlign w:val="center"/>
          </w:tcPr>
          <w:p w14:paraId="1ADECE35" w14:textId="77777777" w:rsidR="006161FF" w:rsidRPr="008645EA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0997C27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Trymowanie nastawiane w zakresach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:</w:t>
            </w:r>
          </w:p>
          <w:p w14:paraId="4B3CC726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5 do 30 µm skok co 5 µm</w:t>
            </w:r>
          </w:p>
          <w:p w14:paraId="75B0D4B1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30 do 100 µm skok co 10 µm</w:t>
            </w:r>
          </w:p>
          <w:p w14:paraId="1BDC8CFA" w14:textId="77777777" w:rsidR="007F037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od 100 do 200 µm skok co 20 µm</w:t>
            </w:r>
          </w:p>
          <w:p w14:paraId="77192444" w14:textId="77777777" w:rsidR="006161FF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lastRenderedPageBreak/>
              <w:t>od 200 do 500 µm skok co 50 µm</w:t>
            </w:r>
          </w:p>
        </w:tc>
        <w:tc>
          <w:tcPr>
            <w:tcW w:w="1372" w:type="dxa"/>
            <w:vAlign w:val="center"/>
          </w:tcPr>
          <w:p w14:paraId="1A912F8E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lastRenderedPageBreak/>
              <w:t>TAK,</w:t>
            </w:r>
          </w:p>
          <w:p w14:paraId="4EDA0EF6" w14:textId="77777777" w:rsidR="006161FF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1E7CCBEF" w14:textId="77777777" w:rsidR="006161FF" w:rsidRPr="008645EA" w:rsidRDefault="006161FF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161FF" w:rsidRPr="008645EA" w14:paraId="78F5F910" w14:textId="77777777" w:rsidTr="00F4181F">
        <w:trPr>
          <w:trHeight w:val="293"/>
        </w:trPr>
        <w:tc>
          <w:tcPr>
            <w:tcW w:w="567" w:type="dxa"/>
            <w:vAlign w:val="center"/>
          </w:tcPr>
          <w:p w14:paraId="3A2FC459" w14:textId="77777777" w:rsidR="006161FF" w:rsidRPr="008645EA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58C5230" w14:textId="77777777" w:rsidR="006161FF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Funkcja retrakcji podczas ruchu powrotnego głowicy mikrotomu 40 µm z możliwością wyłączenia</w:t>
            </w:r>
          </w:p>
        </w:tc>
        <w:tc>
          <w:tcPr>
            <w:tcW w:w="1372" w:type="dxa"/>
            <w:vAlign w:val="center"/>
          </w:tcPr>
          <w:p w14:paraId="0339DCB3" w14:textId="77777777" w:rsidR="0030333E" w:rsidRPr="008645EA" w:rsidRDefault="006161FF" w:rsidP="0030333E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DD469A9" w14:textId="77777777" w:rsidR="006161FF" w:rsidRPr="008645EA" w:rsidRDefault="006161FF" w:rsidP="00506553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3644" w:type="dxa"/>
            <w:vAlign w:val="center"/>
          </w:tcPr>
          <w:p w14:paraId="38E65FCC" w14:textId="77777777" w:rsidR="006161FF" w:rsidRPr="008645EA" w:rsidRDefault="006161FF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161FF" w:rsidRPr="008645EA" w14:paraId="41E8388B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0F60C07E" w14:textId="77777777" w:rsidR="006161FF" w:rsidRPr="008645EA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DC567FC" w14:textId="77777777" w:rsidR="006161FF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Sygnalizacja działania retrakcji wyświetlana na panelu sterowania</w:t>
            </w:r>
          </w:p>
        </w:tc>
        <w:tc>
          <w:tcPr>
            <w:tcW w:w="1372" w:type="dxa"/>
            <w:vAlign w:val="center"/>
          </w:tcPr>
          <w:p w14:paraId="6932E997" w14:textId="77777777" w:rsidR="009862D7" w:rsidRPr="008645EA" w:rsidRDefault="006161FF" w:rsidP="00D51FD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613824CA" w14:textId="77777777" w:rsidR="006161FF" w:rsidRPr="008645EA" w:rsidRDefault="006161FF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C97CA0" w:rsidRPr="008645EA" w14:paraId="450EAB01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04CDFA33" w14:textId="77777777" w:rsidR="00C97CA0" w:rsidRPr="008645EA" w:rsidRDefault="00C97CA0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6D0437DD" w14:textId="77777777" w:rsidR="00C97CA0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Mocowanie próbki z regulacją w płaszczyźnie X i Y o kąt 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8°, z oznaczonym punktem 0/00</w:t>
            </w:r>
          </w:p>
        </w:tc>
        <w:tc>
          <w:tcPr>
            <w:tcW w:w="1372" w:type="dxa"/>
            <w:vAlign w:val="center"/>
          </w:tcPr>
          <w:p w14:paraId="55E0021C" w14:textId="77777777" w:rsidR="00C97CA0" w:rsidRPr="008645EA" w:rsidRDefault="005D4F9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0DBDCA83" w14:textId="77777777" w:rsidR="00C97CA0" w:rsidRPr="008645EA" w:rsidRDefault="00C97CA0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FD456A" w:rsidRPr="008645EA" w14:paraId="50ACB7AD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5EC30DAB" w14:textId="77777777" w:rsidR="00FD456A" w:rsidRPr="008645EA" w:rsidRDefault="00FD456A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BF03DD2" w14:textId="77777777" w:rsidR="00FD456A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Możliwość obrotu preparatu w uchwycie o 360°</w:t>
            </w:r>
          </w:p>
        </w:tc>
        <w:tc>
          <w:tcPr>
            <w:tcW w:w="1372" w:type="dxa"/>
            <w:vAlign w:val="center"/>
          </w:tcPr>
          <w:p w14:paraId="4A80A649" w14:textId="77777777" w:rsidR="00FD456A" w:rsidRPr="008645EA" w:rsidRDefault="00FD456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4478283E" w14:textId="77777777" w:rsidR="00FD456A" w:rsidRPr="008645EA" w:rsidRDefault="00FD456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FD456A" w:rsidRPr="008645EA" w14:paraId="1A49C4A7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0D0F49EF" w14:textId="77777777" w:rsidR="00FD456A" w:rsidRPr="008645EA" w:rsidRDefault="00FD456A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E940063" w14:textId="77777777" w:rsidR="00FD456A" w:rsidRPr="008645EA" w:rsidRDefault="007F037C" w:rsidP="002563B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Pionowy zakres ruchu głowicy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563BE" w:rsidRPr="008645EA">
              <w:rPr>
                <w:rFonts w:ascii="Verdana" w:hAnsi="Verdana" w:cstheme="minorHAnsi"/>
                <w:sz w:val="18"/>
                <w:szCs w:val="18"/>
              </w:rPr>
              <w:t xml:space="preserve">70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mm</w:t>
            </w:r>
          </w:p>
        </w:tc>
        <w:tc>
          <w:tcPr>
            <w:tcW w:w="1372" w:type="dxa"/>
            <w:vAlign w:val="center"/>
          </w:tcPr>
          <w:p w14:paraId="2EDF9009" w14:textId="77777777" w:rsidR="00FD456A" w:rsidRPr="008645EA" w:rsidRDefault="00FD456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1A57A57" w14:textId="77777777" w:rsidR="00912554" w:rsidRPr="008645EA" w:rsidRDefault="00912554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545349F9" w14:textId="77777777" w:rsidR="00FD456A" w:rsidRPr="008645EA" w:rsidRDefault="00FD456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F037C" w:rsidRPr="008645EA" w14:paraId="4408D2B0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1B0A036D" w14:textId="77777777" w:rsidR="007F037C" w:rsidRPr="008645EA" w:rsidRDefault="007F037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6A322E62" w14:textId="77777777" w:rsidR="007F037C" w:rsidRPr="008645EA" w:rsidRDefault="007F037C" w:rsidP="002563B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Poziomy zakres ruchu głowicy 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>min.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563BE" w:rsidRPr="008645EA">
              <w:rPr>
                <w:rFonts w:ascii="Verdana" w:hAnsi="Verdana" w:cstheme="minorHAnsi"/>
                <w:sz w:val="18"/>
                <w:szCs w:val="18"/>
              </w:rPr>
              <w:t xml:space="preserve">25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mm</w:t>
            </w:r>
          </w:p>
        </w:tc>
        <w:tc>
          <w:tcPr>
            <w:tcW w:w="1372" w:type="dxa"/>
            <w:vAlign w:val="center"/>
          </w:tcPr>
          <w:p w14:paraId="222A51E0" w14:textId="77777777" w:rsidR="007F037C" w:rsidRPr="008645EA" w:rsidRDefault="0030333E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4C93C3E8" w14:textId="77777777" w:rsidR="00912554" w:rsidRPr="008645EA" w:rsidRDefault="00912554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5BCF8AB3" w14:textId="77777777" w:rsidR="007F037C" w:rsidRPr="008645EA" w:rsidRDefault="007F037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D51FDC" w:rsidRPr="008645EA" w14:paraId="36B1D4C2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218785BA" w14:textId="77777777" w:rsidR="00D51FDC" w:rsidRPr="008645EA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6721F79A" w14:textId="77777777" w:rsidR="00D51FD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Funkcja zapamiętania pozycji głowicy, umożliwiająca przywrócenie zapamiętanej pozycji głowicy mikrotomu np. po zmianie bloczka lub noża</w:t>
            </w:r>
          </w:p>
        </w:tc>
        <w:tc>
          <w:tcPr>
            <w:tcW w:w="1372" w:type="dxa"/>
            <w:vAlign w:val="center"/>
          </w:tcPr>
          <w:p w14:paraId="1D24B048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238B6BC3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D51FDC" w:rsidRPr="008645EA" w14:paraId="75A79934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5F3BE3CD" w14:textId="77777777" w:rsidR="00D51FDC" w:rsidRPr="008645EA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79F1AB3" w14:textId="77777777" w:rsidR="00D51FD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Uchwyt do żyletek zamocowany na dwóch szynach, umożliwiających przesuw uchwytu do przodu/tyłu</w:t>
            </w:r>
          </w:p>
        </w:tc>
        <w:tc>
          <w:tcPr>
            <w:tcW w:w="1372" w:type="dxa"/>
            <w:vAlign w:val="center"/>
          </w:tcPr>
          <w:p w14:paraId="4DCFF5BB" w14:textId="77777777" w:rsidR="00D51FDC" w:rsidRPr="008645EA" w:rsidRDefault="00796364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3E12E352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D51FDC" w:rsidRPr="008645EA" w14:paraId="7D37B108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39AD469E" w14:textId="77777777" w:rsidR="00D51FDC" w:rsidRPr="008645EA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477AF670" w14:textId="77777777" w:rsidR="00D51FD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Uchwyt do żyletek z regulacją kąta natarcia noża w zakresie 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od 4 do 16°</w:t>
            </w:r>
          </w:p>
        </w:tc>
        <w:tc>
          <w:tcPr>
            <w:tcW w:w="1372" w:type="dxa"/>
            <w:vAlign w:val="center"/>
          </w:tcPr>
          <w:p w14:paraId="534CF4C3" w14:textId="77777777" w:rsidR="00D51FDC" w:rsidRPr="008645EA" w:rsidRDefault="00796364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4A56C105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D51FDC" w:rsidRPr="008645EA" w14:paraId="4F9A24C1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5C8F8667" w14:textId="77777777" w:rsidR="00D51FDC" w:rsidRPr="008645EA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923F90F" w14:textId="77777777" w:rsidR="00D51FD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Uchwyt do żyletek wyposażony w osłonę na nóż</w:t>
            </w:r>
          </w:p>
        </w:tc>
        <w:tc>
          <w:tcPr>
            <w:tcW w:w="1372" w:type="dxa"/>
            <w:vAlign w:val="center"/>
          </w:tcPr>
          <w:p w14:paraId="44166D8B" w14:textId="77777777" w:rsidR="00D51FDC" w:rsidRPr="008645EA" w:rsidRDefault="00796364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2B755712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D51FDC" w:rsidRPr="008645EA" w14:paraId="42F08015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6780EA6F" w14:textId="77777777" w:rsidR="00D51FDC" w:rsidRPr="008645EA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7AE9ADC" w14:textId="77777777" w:rsidR="00D51FD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Uchwyt do kasetek szybkomocujący</w:t>
            </w:r>
          </w:p>
        </w:tc>
        <w:tc>
          <w:tcPr>
            <w:tcW w:w="1372" w:type="dxa"/>
            <w:vAlign w:val="center"/>
          </w:tcPr>
          <w:p w14:paraId="6077D165" w14:textId="77777777" w:rsidR="00D51FDC" w:rsidRPr="008645EA" w:rsidRDefault="00796364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6FA909F9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D51FDC" w:rsidRPr="008645EA" w14:paraId="397230C7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1F6E6B64" w14:textId="77777777" w:rsidR="00D51FDC" w:rsidRPr="008645EA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6A1A92EC" w14:textId="77777777" w:rsidR="00D51FDC" w:rsidRPr="008645EA" w:rsidRDefault="007F037C" w:rsidP="007F037C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Hamulec koła zamachowego umożliwiający blokadę koła w dowolnej pozycji umiejscowiony pod kołem zamachowym</w:t>
            </w:r>
          </w:p>
        </w:tc>
        <w:tc>
          <w:tcPr>
            <w:tcW w:w="1372" w:type="dxa"/>
            <w:vAlign w:val="center"/>
          </w:tcPr>
          <w:p w14:paraId="18835F66" w14:textId="77777777" w:rsidR="00D51FDC" w:rsidRPr="008645EA" w:rsidRDefault="0079636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02EF829B" w14:textId="77777777" w:rsidR="00D51FDC" w:rsidRPr="008645EA" w:rsidRDefault="00D51FDC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045593B2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6CC60C2C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4CDE894" w14:textId="77777777" w:rsidR="0030333E" w:rsidRPr="008645EA" w:rsidRDefault="0030333E" w:rsidP="007E22F0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Panel sterowania mikrotomu wyposażony w wyświetlacz LCD o przekątnej 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7 cm</w:t>
            </w:r>
          </w:p>
        </w:tc>
        <w:tc>
          <w:tcPr>
            <w:tcW w:w="1372" w:type="dxa"/>
          </w:tcPr>
          <w:p w14:paraId="6A601B27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3FE9983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5953F11C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02895B00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620FC2F1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1B688FF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Panel sterowania posiada</w:t>
            </w:r>
            <w:r w:rsidR="007E22F0" w:rsidRPr="008645EA">
              <w:rPr>
                <w:rFonts w:ascii="Verdana" w:hAnsi="Verdana" w:cstheme="minorHAnsi"/>
                <w:sz w:val="18"/>
                <w:szCs w:val="18"/>
              </w:rPr>
              <w:t>jący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>:</w:t>
            </w:r>
          </w:p>
          <w:p w14:paraId="22B25244" w14:textId="77777777" w:rsidR="0030333E" w:rsidRPr="00E30932" w:rsidRDefault="0030333E" w:rsidP="00E30932">
            <w:pPr>
              <w:pStyle w:val="Akapitzlist"/>
              <w:numPr>
                <w:ilvl w:val="0"/>
                <w:numId w:val="8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E30932">
              <w:rPr>
                <w:rFonts w:ascii="Verdana" w:hAnsi="Verdana" w:cstheme="minorHAnsi"/>
                <w:sz w:val="18"/>
                <w:szCs w:val="18"/>
              </w:rPr>
              <w:t>możliwość zmiany czcionki –</w:t>
            </w:r>
            <w:r w:rsidR="007E22F0" w:rsidRPr="00E30932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E30932">
              <w:rPr>
                <w:rFonts w:ascii="Verdana" w:hAnsi="Verdana" w:cstheme="minorHAnsi"/>
                <w:sz w:val="18"/>
                <w:szCs w:val="18"/>
              </w:rPr>
              <w:t xml:space="preserve"> 2 wielkości (standardowa i powiększona)</w:t>
            </w:r>
          </w:p>
          <w:p w14:paraId="2E0AB3F3" w14:textId="77777777" w:rsidR="0030333E" w:rsidRPr="00E30932" w:rsidRDefault="0030333E" w:rsidP="00E30932">
            <w:pPr>
              <w:pStyle w:val="Akapitzlist"/>
              <w:numPr>
                <w:ilvl w:val="0"/>
                <w:numId w:val="8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E30932">
              <w:rPr>
                <w:rFonts w:ascii="Verdana" w:hAnsi="Verdana" w:cstheme="minorHAnsi"/>
                <w:sz w:val="18"/>
                <w:szCs w:val="18"/>
              </w:rPr>
              <w:t>możliwość ustawienia i wyświetlania daty i godziny</w:t>
            </w:r>
          </w:p>
          <w:p w14:paraId="6BA6426C" w14:textId="77777777" w:rsidR="0030333E" w:rsidRPr="00E30932" w:rsidRDefault="0030333E" w:rsidP="00E30932">
            <w:pPr>
              <w:pStyle w:val="Akapitzlist"/>
              <w:numPr>
                <w:ilvl w:val="0"/>
                <w:numId w:val="8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E30932">
              <w:rPr>
                <w:rFonts w:ascii="Verdana" w:hAnsi="Verdana" w:cstheme="minorHAnsi"/>
                <w:sz w:val="18"/>
                <w:szCs w:val="18"/>
              </w:rPr>
              <w:t>licznik skrawków z możliwością resetowania licznika w dowolnym momencie</w:t>
            </w:r>
          </w:p>
          <w:p w14:paraId="644F1E92" w14:textId="77777777" w:rsidR="0030333E" w:rsidRPr="00E30932" w:rsidRDefault="0030333E" w:rsidP="00E30932">
            <w:pPr>
              <w:pStyle w:val="Akapitzlist"/>
              <w:numPr>
                <w:ilvl w:val="0"/>
                <w:numId w:val="8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E30932">
              <w:rPr>
                <w:rFonts w:ascii="Verdana" w:hAnsi="Verdana" w:cstheme="minorHAnsi"/>
                <w:sz w:val="18"/>
                <w:szCs w:val="18"/>
              </w:rPr>
              <w:t>sumowanie wartości skrojonego materiału wyrażona w µm</w:t>
            </w:r>
          </w:p>
          <w:p w14:paraId="4A54B243" w14:textId="77777777" w:rsidR="0030333E" w:rsidRPr="00E30932" w:rsidRDefault="0030333E" w:rsidP="00E30932">
            <w:pPr>
              <w:pStyle w:val="Akapitzlist"/>
              <w:numPr>
                <w:ilvl w:val="0"/>
                <w:numId w:val="8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E30932">
              <w:rPr>
                <w:rFonts w:ascii="Verdana" w:hAnsi="Verdana" w:cstheme="minorHAnsi"/>
                <w:sz w:val="18"/>
                <w:szCs w:val="18"/>
              </w:rPr>
              <w:t xml:space="preserve">wartość wysuwu głowicy wyświetlana na ekranie w µm </w:t>
            </w:r>
            <w:r w:rsidR="007E22F0" w:rsidRPr="00E30932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E30932">
              <w:rPr>
                <w:rFonts w:ascii="Verdana" w:hAnsi="Verdana" w:cstheme="minorHAnsi"/>
                <w:sz w:val="18"/>
                <w:szCs w:val="18"/>
              </w:rPr>
              <w:t>od 0 do 28000 µm z dokładnością do 1µm</w:t>
            </w:r>
          </w:p>
        </w:tc>
        <w:tc>
          <w:tcPr>
            <w:tcW w:w="1372" w:type="dxa"/>
          </w:tcPr>
          <w:p w14:paraId="2E478B68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9BBF12C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0A1FD70A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2203C545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6A74C399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C80B20F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Panel sterowania połączony z mikrotomem przewodem umożliwiającym umiejscowienie panelu w dowolnym miejscu w obszarze pracy mikrotomu</w:t>
            </w:r>
          </w:p>
        </w:tc>
        <w:tc>
          <w:tcPr>
            <w:tcW w:w="1372" w:type="dxa"/>
          </w:tcPr>
          <w:p w14:paraId="103B9C07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59DD8352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7B0514C4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05B3B1CD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9B8AEC2" w14:textId="77777777" w:rsidR="0030333E" w:rsidRPr="008645EA" w:rsidRDefault="0030333E" w:rsidP="007E22F0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Mikrotom z wyprofilowaną półką przeznaczoną na przechowywanie panelu </w:t>
            </w:r>
          </w:p>
        </w:tc>
        <w:tc>
          <w:tcPr>
            <w:tcW w:w="1372" w:type="dxa"/>
          </w:tcPr>
          <w:p w14:paraId="1D15258A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4F4DE989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02B158F3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0CFAA7E8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70816C6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Panel sterowania wyposażony w 2 gałki sterujące z możliwością umieszczenia ich po lewej lub prawej stronie panelu.</w:t>
            </w:r>
          </w:p>
        </w:tc>
        <w:tc>
          <w:tcPr>
            <w:tcW w:w="1372" w:type="dxa"/>
          </w:tcPr>
          <w:p w14:paraId="5C5E52D7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299CE2B1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4F4FAD36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68AE220A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B5CC993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Minimalne funkcje gałki nr 1: regulacja grubości cięcia, trymowania, przeskok z trybu cięcia na trymowanie poprzez wciśnięcie gałki; nastawa wartości poprzez przekręcanie gałki</w:t>
            </w:r>
          </w:p>
        </w:tc>
        <w:tc>
          <w:tcPr>
            <w:tcW w:w="1372" w:type="dxa"/>
          </w:tcPr>
          <w:p w14:paraId="31AE0B7B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7CFB49EB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6AF19803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3EB4DFBC" w14:textId="77777777" w:rsidR="0030333E" w:rsidRPr="008645EA" w:rsidRDefault="0030333E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3BF81773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Minimalne funkcja gałki nr 2: Przesuw głowicy przód/tył. Automatyczny wysuw głowicy o zadaną wartość w trybie cięcia lub trymowania realizowana przez wciśnięcie gałki. Możliwość wyboru wartości wysuwu z całego zakresu cięcia i trymowania</w:t>
            </w:r>
          </w:p>
        </w:tc>
        <w:tc>
          <w:tcPr>
            <w:tcW w:w="1372" w:type="dxa"/>
          </w:tcPr>
          <w:p w14:paraId="37A85CB0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50F89178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0AD11F3B" w14:textId="77777777" w:rsidTr="00F4181F">
        <w:trPr>
          <w:trHeight w:val="332"/>
        </w:trPr>
        <w:tc>
          <w:tcPr>
            <w:tcW w:w="567" w:type="dxa"/>
            <w:vMerge w:val="restart"/>
            <w:vAlign w:val="center"/>
          </w:tcPr>
          <w:p w14:paraId="516188C0" w14:textId="77777777" w:rsidR="007E22F0" w:rsidRPr="008645EA" w:rsidRDefault="007E22F0" w:rsidP="0030333E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25C809B0" w14:textId="77777777" w:rsidR="007E22F0" w:rsidRPr="008645EA" w:rsidRDefault="007E22F0" w:rsidP="00E30932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W zestawi</w:t>
            </w:r>
            <w:r w:rsidR="00E30932">
              <w:rPr>
                <w:rFonts w:ascii="Verdana" w:hAnsi="Verdana" w:cstheme="minorHAnsi"/>
                <w:sz w:val="18"/>
                <w:szCs w:val="18"/>
              </w:rPr>
              <w:t>e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podgrzewana łaźnia wodna z płytą grzewczą do rozprostowywania i suszenia preparatów posiadająca:</w:t>
            </w:r>
          </w:p>
        </w:tc>
        <w:tc>
          <w:tcPr>
            <w:tcW w:w="1372" w:type="dxa"/>
          </w:tcPr>
          <w:p w14:paraId="062879E9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59D9925F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0DE714BB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13A7D04F" w14:textId="77777777" w:rsidR="007E22F0" w:rsidRPr="008645EA" w:rsidRDefault="007E22F0" w:rsidP="003D64A6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27EF312E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Wyjmowana misa na wodę wykonana ze szkła</w:t>
            </w:r>
          </w:p>
        </w:tc>
        <w:tc>
          <w:tcPr>
            <w:tcW w:w="1372" w:type="dxa"/>
          </w:tcPr>
          <w:p w14:paraId="1E3E7A52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5DE74FA3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7BD6106B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75130EB7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72878F0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Oświetlenie łaźni z własnym włącznikiem</w:t>
            </w:r>
          </w:p>
        </w:tc>
        <w:tc>
          <w:tcPr>
            <w:tcW w:w="1372" w:type="dxa"/>
          </w:tcPr>
          <w:p w14:paraId="66B49622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38F07570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133F7432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5E40C4B1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5C6A2D3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Regulacją natężenia światła w min. 3 stopniach</w:t>
            </w:r>
          </w:p>
        </w:tc>
        <w:tc>
          <w:tcPr>
            <w:tcW w:w="1372" w:type="dxa"/>
          </w:tcPr>
          <w:p w14:paraId="60616167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12E283DD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16E967CA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6BAAFE2E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04596468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46D8CC5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Zakres regulacji temperatury wody – min. od temperatury otoczenia do 75°C</w:t>
            </w:r>
          </w:p>
        </w:tc>
        <w:tc>
          <w:tcPr>
            <w:tcW w:w="1372" w:type="dxa"/>
          </w:tcPr>
          <w:p w14:paraId="29BE5B1A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6B9BFE7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1F03B106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37AA9F06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19E62419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2D039073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Skok regulacji temperatury wody min. – 1°C</w:t>
            </w:r>
          </w:p>
        </w:tc>
        <w:tc>
          <w:tcPr>
            <w:tcW w:w="1372" w:type="dxa"/>
          </w:tcPr>
          <w:p w14:paraId="7CC95C8C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53F05FB8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4794EF3C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4B40CA39" w14:textId="77777777" w:rsidTr="00F4181F">
        <w:trPr>
          <w:trHeight w:val="332"/>
        </w:trPr>
        <w:tc>
          <w:tcPr>
            <w:tcW w:w="567" w:type="dxa"/>
            <w:vMerge w:val="restart"/>
            <w:vAlign w:val="center"/>
          </w:tcPr>
          <w:p w14:paraId="27A374EF" w14:textId="77777777" w:rsidR="007E22F0" w:rsidRPr="008645EA" w:rsidRDefault="007E22F0" w:rsidP="003D64A6">
            <w:pPr>
              <w:pStyle w:val="Akapitzlist"/>
              <w:numPr>
                <w:ilvl w:val="0"/>
                <w:numId w:val="6"/>
              </w:num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44C9C0CD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Płyta grzewcza wyposażona min. w trzy rzędy</w:t>
            </w:r>
          </w:p>
        </w:tc>
        <w:tc>
          <w:tcPr>
            <w:tcW w:w="1372" w:type="dxa"/>
          </w:tcPr>
          <w:p w14:paraId="0AF6595C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27CECC94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438B1F69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685469BB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0F9AC6B3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3FC57A46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Zapewniająca łatwość układania i zdejmowania szkiełek</w:t>
            </w:r>
          </w:p>
        </w:tc>
        <w:tc>
          <w:tcPr>
            <w:tcW w:w="1372" w:type="dxa"/>
          </w:tcPr>
          <w:p w14:paraId="15F0A094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4B4D1CBD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731C5045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09691A6E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2027AC3B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Zakres regulacji temperatury płyty grzewczej – </w:t>
            </w:r>
            <w:proofErr w:type="spellStart"/>
            <w:r w:rsidRPr="008645EA">
              <w:rPr>
                <w:rFonts w:ascii="Verdana" w:hAnsi="Verdana" w:cstheme="minorHAnsi"/>
                <w:sz w:val="18"/>
                <w:szCs w:val="18"/>
              </w:rPr>
              <w:t>min.od</w:t>
            </w:r>
            <w:proofErr w:type="spellEnd"/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temperatury otoczenia do 75°C</w:t>
            </w:r>
          </w:p>
        </w:tc>
        <w:tc>
          <w:tcPr>
            <w:tcW w:w="1372" w:type="dxa"/>
          </w:tcPr>
          <w:p w14:paraId="2D0704BD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014D8E12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174FFFFD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0F256CA2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204057B9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F721E9C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Pojemność płyty grzewczej: min. 30 szkiełek</w:t>
            </w:r>
          </w:p>
        </w:tc>
        <w:tc>
          <w:tcPr>
            <w:tcW w:w="1372" w:type="dxa"/>
          </w:tcPr>
          <w:p w14:paraId="380D2EAC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6CC45AD1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43DCF811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22F0" w:rsidRPr="008645EA" w14:paraId="3A2852AC" w14:textId="77777777" w:rsidTr="00F4181F">
        <w:trPr>
          <w:trHeight w:val="332"/>
        </w:trPr>
        <w:tc>
          <w:tcPr>
            <w:tcW w:w="567" w:type="dxa"/>
            <w:vMerge/>
            <w:vAlign w:val="center"/>
          </w:tcPr>
          <w:p w14:paraId="29C54F21" w14:textId="77777777" w:rsidR="007E22F0" w:rsidRPr="008645EA" w:rsidRDefault="007E22F0" w:rsidP="007E22F0">
            <w:pPr>
              <w:ind w:left="17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1797B62" w14:textId="77777777" w:rsidR="007E22F0" w:rsidRPr="008645EA" w:rsidRDefault="007E22F0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Skok regulacji temperatury płyty grzewczej min.– 1°C</w:t>
            </w:r>
          </w:p>
        </w:tc>
        <w:tc>
          <w:tcPr>
            <w:tcW w:w="1372" w:type="dxa"/>
          </w:tcPr>
          <w:p w14:paraId="7C7F22A2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  <w:p w14:paraId="34609E5C" w14:textId="77777777" w:rsidR="00912554" w:rsidRPr="008645EA" w:rsidRDefault="00912554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79A7EC7C" w14:textId="77777777" w:rsidR="007E22F0" w:rsidRPr="008645EA" w:rsidRDefault="007E22F0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36B2D337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37F8739E" w14:textId="77777777" w:rsidR="0030333E" w:rsidRPr="008645EA" w:rsidRDefault="0030333E" w:rsidP="003D64A6">
            <w:pPr>
              <w:pStyle w:val="Akapitzlist"/>
              <w:numPr>
                <w:ilvl w:val="0"/>
                <w:numId w:val="6"/>
              </w:num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17833C9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Czytelne wyświetlacze we frontowej części urządzenia osobny dla płyty i łaźni wodnej</w:t>
            </w:r>
          </w:p>
        </w:tc>
        <w:tc>
          <w:tcPr>
            <w:tcW w:w="1372" w:type="dxa"/>
          </w:tcPr>
          <w:p w14:paraId="0B67997D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2078005E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2AD39228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055DC03F" w14:textId="77777777" w:rsidR="0030333E" w:rsidRPr="008645EA" w:rsidRDefault="0030333E" w:rsidP="003D64A6">
            <w:pPr>
              <w:pStyle w:val="Akapitzlist"/>
              <w:numPr>
                <w:ilvl w:val="0"/>
                <w:numId w:val="6"/>
              </w:num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8A4ED80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Przyciski do sterowania urządzenia pokryte folią</w:t>
            </w:r>
          </w:p>
        </w:tc>
        <w:tc>
          <w:tcPr>
            <w:tcW w:w="1372" w:type="dxa"/>
          </w:tcPr>
          <w:p w14:paraId="6A3845AD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0BD5F98F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0333E" w:rsidRPr="008645EA" w14:paraId="320A3E1F" w14:textId="77777777" w:rsidTr="00F4181F">
        <w:trPr>
          <w:trHeight w:val="332"/>
        </w:trPr>
        <w:tc>
          <w:tcPr>
            <w:tcW w:w="567" w:type="dxa"/>
            <w:vAlign w:val="center"/>
          </w:tcPr>
          <w:p w14:paraId="119ACCA5" w14:textId="77777777" w:rsidR="0030333E" w:rsidRPr="008645EA" w:rsidRDefault="0030333E" w:rsidP="003D64A6">
            <w:pPr>
              <w:pStyle w:val="Akapitzlist"/>
              <w:numPr>
                <w:ilvl w:val="0"/>
                <w:numId w:val="6"/>
              </w:num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AA98DAF" w14:textId="77777777" w:rsidR="0030333E" w:rsidRPr="008645EA" w:rsidRDefault="0030333E" w:rsidP="0030333E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Osobne włączniki umożliwiające jednoczesną pracę obu modułów lub wybranego</w:t>
            </w:r>
          </w:p>
        </w:tc>
        <w:tc>
          <w:tcPr>
            <w:tcW w:w="1372" w:type="dxa"/>
          </w:tcPr>
          <w:p w14:paraId="55AD782C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7AE804BA" w14:textId="77777777" w:rsidR="0030333E" w:rsidRPr="008645EA" w:rsidRDefault="0030333E" w:rsidP="0030333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C60DBA" w:rsidRPr="008645EA" w14:paraId="210BB6AD" w14:textId="77777777" w:rsidTr="008645EA">
        <w:trPr>
          <w:trHeight w:val="287"/>
        </w:trPr>
        <w:tc>
          <w:tcPr>
            <w:tcW w:w="10023" w:type="dxa"/>
            <w:gridSpan w:val="4"/>
            <w:shd w:val="clear" w:color="auto" w:fill="ACB9CA" w:themeFill="text2" w:themeFillTint="66"/>
            <w:vAlign w:val="center"/>
          </w:tcPr>
          <w:p w14:paraId="4DFDEA20" w14:textId="77777777" w:rsidR="00C60DBA" w:rsidRPr="008645EA" w:rsidRDefault="00C60DBA" w:rsidP="00796364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/>
                <w:sz w:val="18"/>
                <w:szCs w:val="18"/>
              </w:rPr>
              <w:t xml:space="preserve">Gwarancja </w:t>
            </w:r>
            <w:r w:rsidR="00796364" w:rsidRPr="008645EA">
              <w:rPr>
                <w:rFonts w:ascii="Verdana" w:hAnsi="Verdana" w:cstheme="minorHAnsi"/>
                <w:b/>
                <w:sz w:val="18"/>
                <w:szCs w:val="18"/>
              </w:rPr>
              <w:t>i serwis</w:t>
            </w:r>
          </w:p>
        </w:tc>
      </w:tr>
      <w:tr w:rsidR="00C60DBA" w:rsidRPr="008645EA" w14:paraId="4C4E7239" w14:textId="77777777" w:rsidTr="00F4181F">
        <w:trPr>
          <w:trHeight w:val="317"/>
        </w:trPr>
        <w:tc>
          <w:tcPr>
            <w:tcW w:w="567" w:type="dxa"/>
            <w:vAlign w:val="center"/>
          </w:tcPr>
          <w:p w14:paraId="596BD7A6" w14:textId="77777777" w:rsidR="00C60DBA" w:rsidRPr="008645EA" w:rsidRDefault="00C60DBA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193CDC1D" w14:textId="6F1AB708" w:rsidR="00C60DBA" w:rsidRPr="008645EA" w:rsidRDefault="00C60DBA" w:rsidP="00F903D0">
            <w:pPr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Gwarancja 24 miesiące</w:t>
            </w:r>
          </w:p>
        </w:tc>
        <w:tc>
          <w:tcPr>
            <w:tcW w:w="1372" w:type="dxa"/>
            <w:vAlign w:val="center"/>
          </w:tcPr>
          <w:p w14:paraId="4ED51216" w14:textId="77777777" w:rsidR="00C60DBA" w:rsidRPr="008645EA" w:rsidRDefault="00C60DB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  <w:r w:rsidR="00506553" w:rsidRPr="008645EA">
              <w:rPr>
                <w:rFonts w:ascii="Verdana" w:hAnsi="Verdana" w:cstheme="minorHAnsi"/>
                <w:sz w:val="18"/>
                <w:szCs w:val="18"/>
              </w:rPr>
              <w:t>,</w:t>
            </w:r>
          </w:p>
          <w:p w14:paraId="5F23AFC1" w14:textId="77777777" w:rsidR="00506553" w:rsidRPr="008645EA" w:rsidRDefault="00506553" w:rsidP="00506553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</w:t>
            </w:r>
          </w:p>
        </w:tc>
        <w:tc>
          <w:tcPr>
            <w:tcW w:w="3644" w:type="dxa"/>
            <w:vAlign w:val="center"/>
          </w:tcPr>
          <w:p w14:paraId="771A702D" w14:textId="4A853B72" w:rsidR="00C60DBA" w:rsidRPr="008645EA" w:rsidRDefault="00C60DBA" w:rsidP="0050655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96364" w:rsidRPr="008645EA" w14:paraId="286A15C1" w14:textId="77777777" w:rsidTr="00F4181F">
        <w:trPr>
          <w:trHeight w:val="653"/>
        </w:trPr>
        <w:tc>
          <w:tcPr>
            <w:tcW w:w="567" w:type="dxa"/>
            <w:vAlign w:val="center"/>
          </w:tcPr>
          <w:p w14:paraId="7880C28E" w14:textId="77777777" w:rsidR="00796364" w:rsidRPr="008645EA" w:rsidRDefault="00796364" w:rsidP="00796364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7EB4B738" w14:textId="1B9ED110" w:rsidR="00796364" w:rsidRPr="008645EA" w:rsidRDefault="00796364" w:rsidP="00FF737A">
            <w:pPr>
              <w:autoSpaceDE w:val="0"/>
              <w:spacing w:before="40" w:after="40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Przegląd/y w okresie gwarancji zgodnie z wymaganiami </w:t>
            </w:r>
            <w:r w:rsidR="00FF737A">
              <w:rPr>
                <w:rFonts w:ascii="Verdana" w:hAnsi="Verdana" w:cstheme="minorHAnsi"/>
                <w:sz w:val="18"/>
                <w:szCs w:val="18"/>
              </w:rPr>
              <w:t>producenta</w:t>
            </w: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 wraz ze wszystkimi materiałami niezbędnymi do wykonania przeglądu (min. 2 przeglądy)</w:t>
            </w:r>
          </w:p>
        </w:tc>
        <w:tc>
          <w:tcPr>
            <w:tcW w:w="1372" w:type="dxa"/>
            <w:vAlign w:val="center"/>
          </w:tcPr>
          <w:p w14:paraId="75E5E670" w14:textId="77777777" w:rsidR="00796364" w:rsidRPr="008645EA" w:rsidRDefault="00796364" w:rsidP="0079636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TAK,</w:t>
            </w:r>
          </w:p>
          <w:p w14:paraId="0FC643B6" w14:textId="77777777" w:rsidR="00796364" w:rsidRPr="008645EA" w:rsidRDefault="00796364" w:rsidP="00796364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i/>
                <w:sz w:val="18"/>
                <w:szCs w:val="18"/>
              </w:rPr>
              <w:t>podać częstotliwość</w:t>
            </w:r>
          </w:p>
        </w:tc>
        <w:tc>
          <w:tcPr>
            <w:tcW w:w="3644" w:type="dxa"/>
            <w:vAlign w:val="center"/>
          </w:tcPr>
          <w:p w14:paraId="44205BAF" w14:textId="77777777" w:rsidR="00796364" w:rsidRPr="008645EA" w:rsidRDefault="00796364" w:rsidP="0079636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96364" w:rsidRPr="008645EA" w14:paraId="3B6D7DF3" w14:textId="77777777" w:rsidTr="00F4181F">
        <w:trPr>
          <w:trHeight w:val="653"/>
        </w:trPr>
        <w:tc>
          <w:tcPr>
            <w:tcW w:w="567" w:type="dxa"/>
            <w:vAlign w:val="center"/>
          </w:tcPr>
          <w:p w14:paraId="08D1440A" w14:textId="77777777" w:rsidR="00796364" w:rsidRPr="008645EA" w:rsidRDefault="00796364" w:rsidP="00796364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5F2BEC94" w14:textId="6B05F8DD" w:rsidR="00796364" w:rsidRPr="008645EA" w:rsidRDefault="00796364" w:rsidP="00796364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bCs/>
                <w:sz w:val="18"/>
                <w:szCs w:val="18"/>
              </w:rPr>
              <w:t>Instrukcja obsługi urządzenia w języku polskim dostarczona wraz z urządzeniem w formie papierowej</w:t>
            </w:r>
          </w:p>
        </w:tc>
        <w:tc>
          <w:tcPr>
            <w:tcW w:w="1372" w:type="dxa"/>
            <w:vAlign w:val="center"/>
          </w:tcPr>
          <w:p w14:paraId="331FC567" w14:textId="77777777" w:rsidR="00796364" w:rsidRPr="008645EA" w:rsidRDefault="00796364" w:rsidP="00796364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64E4DFE0" w14:textId="77777777" w:rsidR="00796364" w:rsidRPr="008645EA" w:rsidRDefault="00796364" w:rsidP="0079636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96364" w:rsidRPr="008645EA" w14:paraId="3F40E581" w14:textId="77777777" w:rsidTr="00F4181F">
        <w:trPr>
          <w:trHeight w:val="548"/>
        </w:trPr>
        <w:tc>
          <w:tcPr>
            <w:tcW w:w="567" w:type="dxa"/>
            <w:vAlign w:val="center"/>
          </w:tcPr>
          <w:p w14:paraId="73F46C41" w14:textId="77777777" w:rsidR="00796364" w:rsidRPr="008645EA" w:rsidRDefault="00796364" w:rsidP="00796364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02E9E224" w14:textId="36C70697" w:rsidR="00796364" w:rsidRPr="008645EA" w:rsidRDefault="00796364" w:rsidP="00FF737A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 xml:space="preserve">Szkolenie personelu w zakresie obsługi i konserwacji </w:t>
            </w:r>
            <w:r w:rsidR="00FF737A">
              <w:rPr>
                <w:rFonts w:ascii="Verdana" w:hAnsi="Verdana" w:cstheme="minorHAnsi"/>
                <w:sz w:val="18"/>
                <w:szCs w:val="18"/>
              </w:rPr>
              <w:t>zapewniające bezpieczną i prawidłową pracę z urządzeniem zgodnie z wymaganiami producenta</w:t>
            </w:r>
          </w:p>
        </w:tc>
        <w:tc>
          <w:tcPr>
            <w:tcW w:w="1372" w:type="dxa"/>
            <w:vAlign w:val="center"/>
          </w:tcPr>
          <w:p w14:paraId="6195418A" w14:textId="77777777" w:rsidR="00796364" w:rsidRPr="008645EA" w:rsidRDefault="00796364" w:rsidP="00796364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36002965" w14:textId="77777777" w:rsidR="00796364" w:rsidRPr="008645EA" w:rsidRDefault="00796364" w:rsidP="0079636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96364" w:rsidRPr="008645EA" w14:paraId="61A879F3" w14:textId="77777777" w:rsidTr="00F4181F">
        <w:trPr>
          <w:trHeight w:val="444"/>
        </w:trPr>
        <w:tc>
          <w:tcPr>
            <w:tcW w:w="567" w:type="dxa"/>
            <w:vAlign w:val="center"/>
          </w:tcPr>
          <w:p w14:paraId="37B1493A" w14:textId="77777777" w:rsidR="00796364" w:rsidRPr="008645EA" w:rsidRDefault="00796364" w:rsidP="00796364">
            <w:pPr>
              <w:numPr>
                <w:ilvl w:val="0"/>
                <w:numId w:val="6"/>
              </w:numPr>
              <w:ind w:left="170" w:hanging="113"/>
              <w:contextualSpacing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2752F4DD" w14:textId="77777777" w:rsidR="00796364" w:rsidRPr="008645EA" w:rsidRDefault="00796364" w:rsidP="00796364">
            <w:pPr>
              <w:autoSpaceDE w:val="0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Szkolenie personelu technicznego z zakresu obsługi technicznej i konserwacji</w:t>
            </w:r>
          </w:p>
        </w:tc>
        <w:tc>
          <w:tcPr>
            <w:tcW w:w="1372" w:type="dxa"/>
            <w:vAlign w:val="center"/>
          </w:tcPr>
          <w:p w14:paraId="34887E01" w14:textId="77777777" w:rsidR="00796364" w:rsidRPr="008645EA" w:rsidRDefault="00796364" w:rsidP="00796364">
            <w:pPr>
              <w:spacing w:before="40" w:after="40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45EA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3644" w:type="dxa"/>
            <w:vAlign w:val="center"/>
          </w:tcPr>
          <w:p w14:paraId="7356BD48" w14:textId="77777777" w:rsidR="00796364" w:rsidRPr="008645EA" w:rsidRDefault="00796364" w:rsidP="00796364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175B56CA" w14:textId="77777777" w:rsidR="002462FA" w:rsidRPr="008645EA" w:rsidRDefault="002462FA" w:rsidP="00F4181F">
      <w:pPr>
        <w:rPr>
          <w:rFonts w:ascii="Verdana" w:hAnsi="Verdana" w:cstheme="minorHAnsi"/>
          <w:b/>
          <w:sz w:val="18"/>
          <w:szCs w:val="18"/>
        </w:rPr>
      </w:pPr>
    </w:p>
    <w:p w14:paraId="4DED5821" w14:textId="6EEC9109" w:rsidR="00F4181F" w:rsidRPr="0005078C" w:rsidRDefault="008645EA" w:rsidP="00F4181F">
      <w:pPr>
        <w:tabs>
          <w:tab w:val="left" w:pos="1065"/>
        </w:tabs>
        <w:spacing w:before="180" w:after="120"/>
        <w:rPr>
          <w:rFonts w:ascii="Verdana" w:hAnsi="Verdana" w:cs="Calibri"/>
          <w:b/>
          <w:color w:val="000000"/>
          <w:sz w:val="18"/>
          <w:szCs w:val="18"/>
        </w:rPr>
      </w:pPr>
      <w:r w:rsidRPr="008645EA">
        <w:rPr>
          <w:rFonts w:ascii="Verdana" w:hAnsi="Verdana" w:cs="Arial"/>
          <w:b/>
          <w:sz w:val="18"/>
          <w:szCs w:val="18"/>
        </w:rPr>
        <w:t xml:space="preserve">Wymagane parametry techniczne określone przez Zamawiającego  powyżej w niniejszym druku są warunkami granicznymi. Nie spełnienie nawet jednego z ww. wymagań spowoduje odrzucenie </w:t>
      </w:r>
      <w:r w:rsidR="00F4181F">
        <w:rPr>
          <w:rFonts w:ascii="Verdana" w:hAnsi="Verdana" w:cs="Arial"/>
          <w:b/>
          <w:sz w:val="18"/>
          <w:szCs w:val="18"/>
        </w:rPr>
        <w:t>oferty.</w:t>
      </w:r>
    </w:p>
    <w:p w14:paraId="255AD97C" w14:textId="77777777" w:rsidR="00F4181F" w:rsidRPr="008F1B8B" w:rsidRDefault="00F4181F" w:rsidP="00F4181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8F1B8B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1925"/>
        <w:gridCol w:w="947"/>
        <w:gridCol w:w="836"/>
        <w:gridCol w:w="1516"/>
        <w:gridCol w:w="1551"/>
        <w:gridCol w:w="695"/>
        <w:gridCol w:w="1583"/>
      </w:tblGrid>
      <w:tr w:rsidR="00F4181F" w:rsidRPr="0025523C" w14:paraId="47F3A896" w14:textId="77777777" w:rsidTr="00560A3B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29562850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25" w:type="dxa"/>
            <w:shd w:val="clear" w:color="auto" w:fill="ACB9CA"/>
            <w:vAlign w:val="center"/>
          </w:tcPr>
          <w:p w14:paraId="69555CBA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947" w:type="dxa"/>
            <w:shd w:val="clear" w:color="auto" w:fill="ACB9CA"/>
            <w:vAlign w:val="center"/>
          </w:tcPr>
          <w:p w14:paraId="0AD33958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36" w:type="dxa"/>
            <w:shd w:val="clear" w:color="auto" w:fill="ACB9CA"/>
            <w:vAlign w:val="center"/>
          </w:tcPr>
          <w:p w14:paraId="644B9C6A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3BC783B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551" w:type="dxa"/>
            <w:shd w:val="clear" w:color="auto" w:fill="ACB9CA"/>
            <w:vAlign w:val="center"/>
          </w:tcPr>
          <w:p w14:paraId="305D5497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695" w:type="dxa"/>
            <w:shd w:val="clear" w:color="auto" w:fill="ACB9CA"/>
            <w:vAlign w:val="center"/>
          </w:tcPr>
          <w:p w14:paraId="0782E094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583" w:type="dxa"/>
            <w:shd w:val="clear" w:color="auto" w:fill="ACB9CA"/>
            <w:vAlign w:val="center"/>
          </w:tcPr>
          <w:p w14:paraId="42EE3853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F4181F" w:rsidRPr="0025523C" w14:paraId="4E3B8789" w14:textId="77777777" w:rsidTr="00560A3B">
        <w:trPr>
          <w:trHeight w:val="176"/>
        </w:trPr>
        <w:tc>
          <w:tcPr>
            <w:tcW w:w="587" w:type="dxa"/>
            <w:vAlign w:val="bottom"/>
          </w:tcPr>
          <w:p w14:paraId="69975390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6D6DA9AE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47" w:type="dxa"/>
            <w:shd w:val="clear" w:color="auto" w:fill="auto"/>
            <w:vAlign w:val="bottom"/>
          </w:tcPr>
          <w:p w14:paraId="23136768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36" w:type="dxa"/>
            <w:shd w:val="clear" w:color="auto" w:fill="auto"/>
            <w:vAlign w:val="bottom"/>
          </w:tcPr>
          <w:p w14:paraId="3A72C98A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60AA74EB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551" w:type="dxa"/>
            <w:shd w:val="clear" w:color="auto" w:fill="auto"/>
            <w:vAlign w:val="bottom"/>
          </w:tcPr>
          <w:p w14:paraId="065447A5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695" w:type="dxa"/>
            <w:shd w:val="clear" w:color="auto" w:fill="auto"/>
            <w:vAlign w:val="bottom"/>
          </w:tcPr>
          <w:p w14:paraId="6A4D4A79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583" w:type="dxa"/>
            <w:shd w:val="clear" w:color="auto" w:fill="auto"/>
            <w:vAlign w:val="bottom"/>
          </w:tcPr>
          <w:p w14:paraId="322EF360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F4181F" w:rsidRPr="0025523C" w14:paraId="0D4BE927" w14:textId="77777777" w:rsidTr="00560A3B">
        <w:tc>
          <w:tcPr>
            <w:tcW w:w="587" w:type="dxa"/>
            <w:vAlign w:val="center"/>
          </w:tcPr>
          <w:p w14:paraId="5CCB6E8E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25523C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35D2AFC" w14:textId="77777777" w:rsidR="00F4181F" w:rsidRPr="00300E3B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Mikrotom</w:t>
            </w:r>
            <w:r w:rsidRPr="00300E3B">
              <w:rPr>
                <w:rFonts w:ascii="Verdana" w:hAnsi="Verdana" w:cs="Calibri"/>
                <w:sz w:val="18"/>
                <w:szCs w:val="18"/>
              </w:rPr>
              <w:br/>
              <w:t>z wyposażeniem opisanym powyżej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846C084" w14:textId="77777777" w:rsidR="00F4181F" w:rsidRPr="00300E3B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00E3B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545FEB" w14:textId="77777777" w:rsidR="00F4181F" w:rsidRPr="00300E3B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8F09DA6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1DCDCFE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4116E77F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26BBCA48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F4181F" w:rsidRPr="0025523C" w14:paraId="63F924AD" w14:textId="77777777" w:rsidTr="00E93826">
        <w:tc>
          <w:tcPr>
            <w:tcW w:w="587" w:type="dxa"/>
            <w:vAlign w:val="center"/>
          </w:tcPr>
          <w:p w14:paraId="343C2B1A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34E4530" w14:textId="33E0CF37" w:rsidR="00F4181F" w:rsidRDefault="00F4181F" w:rsidP="00AB3DED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Dostawa, instalacja, szkolenia w zakresie obsługi</w:t>
            </w:r>
            <w:r w:rsidR="003335CE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3335CE">
              <w:rPr>
                <w:rFonts w:ascii="Verdana" w:hAnsi="Verdana" w:cs="Calibri"/>
                <w:sz w:val="18"/>
                <w:szCs w:val="18"/>
              </w:rPr>
              <w:lastRenderedPageBreak/>
              <w:t>(dot. 3 szt.)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CC0F383" w14:textId="77777777" w:rsidR="00F4181F" w:rsidRPr="00300E3B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lastRenderedPageBreak/>
              <w:t>komplet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14AE7D2" w14:textId="77777777" w:rsidR="00F4181F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1AC3E2D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7DA2AD9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AAB342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3AAB9829" w14:textId="77777777" w:rsidR="00F4181F" w:rsidRPr="0025523C" w:rsidRDefault="00F4181F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560A3B" w:rsidRPr="0025523C" w14:paraId="5A341B80" w14:textId="77777777" w:rsidTr="00E93826">
        <w:tc>
          <w:tcPr>
            <w:tcW w:w="5811" w:type="dxa"/>
            <w:gridSpan w:val="5"/>
            <w:vAlign w:val="center"/>
          </w:tcPr>
          <w:p w14:paraId="71D0C8C8" w14:textId="57A41A65" w:rsidR="00560A3B" w:rsidRPr="00560A3B" w:rsidRDefault="00560A3B" w:rsidP="00560A3B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 w:rsidRPr="00560A3B"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1B3A773" w14:textId="77777777" w:rsidR="00560A3B" w:rsidRPr="0025523C" w:rsidRDefault="00560A3B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695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42BDE4A" w14:textId="77777777" w:rsidR="00560A3B" w:rsidRPr="0025523C" w:rsidRDefault="00560A3B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71FB8BEE" w14:textId="77777777" w:rsidR="00560A3B" w:rsidRPr="0025523C" w:rsidRDefault="00560A3B" w:rsidP="00AB3DE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6800DB22" w14:textId="77777777" w:rsidR="00F4181F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6EA1D965" w14:textId="654AC3BB" w:rsidR="00713390" w:rsidRPr="00713390" w:rsidRDefault="00713390" w:rsidP="00F4181F">
      <w:pPr>
        <w:suppressAutoHyphens/>
        <w:rPr>
          <w:rFonts w:ascii="Verdana" w:hAnsi="Verdana" w:cs="Calibri"/>
          <w:b/>
          <w:color w:val="70AD47" w:themeColor="accent6"/>
          <w:sz w:val="18"/>
          <w:szCs w:val="18"/>
        </w:rPr>
      </w:pPr>
      <w:r w:rsidRPr="00713390">
        <w:rPr>
          <w:rFonts w:ascii="Verdana" w:eastAsia="Calibri" w:hAnsi="Verdana" w:cstheme="minorHAnsi"/>
          <w:color w:val="70AD47" w:themeColor="accent6"/>
          <w:sz w:val="18"/>
          <w:szCs w:val="18"/>
        </w:rPr>
        <w:t>W przypadku gdy</w:t>
      </w:r>
      <w:r w:rsidRPr="00713390">
        <w:rPr>
          <w:rFonts w:ascii="Verdana" w:eastAsia="Calibri" w:hAnsi="Verdana" w:cstheme="minorHAnsi"/>
          <w:b/>
          <w:color w:val="70AD47" w:themeColor="accent6"/>
          <w:sz w:val="18"/>
          <w:szCs w:val="18"/>
        </w:rPr>
        <w:t xml:space="preserve"> </w:t>
      </w:r>
      <w:r w:rsidRPr="00713390">
        <w:rPr>
          <w:rFonts w:ascii="Verdana" w:hAnsi="Verdana" w:cstheme="minorHAnsi"/>
          <w:color w:val="70AD47" w:themeColor="accent6"/>
          <w:sz w:val="18"/>
          <w:szCs w:val="18"/>
        </w:rPr>
        <w:t xml:space="preserve"> w ramach danej pozycji specyfikacji cenowych, zastosowanie ma więcej niż jedna stawka podatku VAT, wymaga się wyceny osobno dla każdego elementu przedmiotu zamówienia objętego daną stawką  podatku VAT</w:t>
      </w:r>
    </w:p>
    <w:p w14:paraId="521DF69F" w14:textId="77777777" w:rsidR="00713390" w:rsidRDefault="00713390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</w:p>
    <w:p w14:paraId="03E3A2D6" w14:textId="77777777" w:rsidR="00F4181F" w:rsidRPr="004155EC" w:rsidRDefault="00F4181F" w:rsidP="00F4181F">
      <w:pPr>
        <w:suppressAutoHyphens/>
        <w:rPr>
          <w:rFonts w:ascii="Verdana" w:hAnsi="Verdana" w:cs="Calibri"/>
          <w:b/>
          <w:color w:val="2E74B5" w:themeColor="accent1" w:themeShade="BF"/>
          <w:sz w:val="18"/>
          <w:szCs w:val="18"/>
        </w:rPr>
      </w:pPr>
      <w:r w:rsidRPr="004155EC">
        <w:rPr>
          <w:rFonts w:ascii="Verdana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4EEAAC68" w14:textId="77777777" w:rsidR="00F4181F" w:rsidRDefault="00F4181F" w:rsidP="00F4181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BE4E242" w14:textId="77777777" w:rsidR="008645EA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36C8B49A" w14:textId="77777777" w:rsidR="00F4181F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4CC53B61" w14:textId="77777777" w:rsidR="00F4181F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4583E45C" w14:textId="77777777" w:rsidR="00F4181F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6FDC7B61" w14:textId="77777777" w:rsidR="00F4181F" w:rsidRPr="008645EA" w:rsidRDefault="00F4181F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78762FE5" w14:textId="77777777" w:rsidR="008645EA" w:rsidRPr="008645EA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8645EA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918678A" w14:textId="77777777" w:rsidR="008645EA" w:rsidRPr="008645EA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8645EA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68490301" w14:textId="77777777" w:rsidR="008645EA" w:rsidRPr="008645EA" w:rsidRDefault="008645EA" w:rsidP="008645EA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8645EA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54053074" w14:textId="77777777" w:rsidR="008645EA" w:rsidRPr="008645EA" w:rsidRDefault="008645EA" w:rsidP="008645EA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8645EA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6620ABFA" w14:textId="77777777" w:rsidR="008645EA" w:rsidRPr="008645EA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0E728DDC" w14:textId="77777777" w:rsidR="008645EA" w:rsidRPr="008645EA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BB8E3F2" w14:textId="77777777" w:rsidR="008645EA" w:rsidRPr="008645EA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5F0DAF80" w14:textId="77777777" w:rsidR="008645EA" w:rsidRPr="008645EA" w:rsidRDefault="008645EA" w:rsidP="008645EA">
      <w:pPr>
        <w:rPr>
          <w:rFonts w:ascii="Verdana" w:hAnsi="Verdana" w:cs="Calibri"/>
          <w:sz w:val="18"/>
          <w:szCs w:val="18"/>
          <w:lang w:eastAsia="ar-SA"/>
        </w:rPr>
      </w:pPr>
    </w:p>
    <w:p w14:paraId="2B12B39E" w14:textId="77777777" w:rsidR="008645EA" w:rsidRPr="008645EA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7818061" w14:textId="77777777" w:rsidR="008645EA" w:rsidRPr="008645EA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8645EA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E26C3C3" w14:textId="77777777" w:rsidR="008645EA" w:rsidRPr="008645EA" w:rsidRDefault="008645EA" w:rsidP="008645EA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8645EA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0030BE00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8F5B547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538563D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51242C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CE586CC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C711FA4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AD7C71F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2FEC35C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729964C1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1BB3322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5A54BF0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15EEC97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1A72262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3DEC369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3FB5F03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D78B956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B6B0620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3D6CEBE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C6360D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9146133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0DE19827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2296D39B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36D7EBD5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147F1443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6A39058F" w14:textId="77777777" w:rsidR="008645EA" w:rsidRPr="008645EA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  <w:r w:rsidRPr="008645EA">
        <w:rPr>
          <w:rFonts w:ascii="Verdana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8973A22" w14:textId="77777777" w:rsidR="008645EA" w:rsidRPr="008645EA" w:rsidRDefault="008645EA" w:rsidP="008645EA">
      <w:pPr>
        <w:jc w:val="both"/>
        <w:rPr>
          <w:rFonts w:ascii="Verdana" w:hAnsi="Verdana"/>
          <w:i/>
          <w:iCs/>
          <w:color w:val="69809F"/>
          <w:sz w:val="18"/>
          <w:szCs w:val="18"/>
        </w:rPr>
      </w:pPr>
    </w:p>
    <w:p w14:paraId="4C9DF581" w14:textId="0484EC1A" w:rsidR="008645EA" w:rsidRPr="008645EA" w:rsidRDefault="008645EA" w:rsidP="008645EA">
      <w:pPr>
        <w:rPr>
          <w:rFonts w:ascii="Verdana" w:hAnsi="Verdana" w:cs="Calibri"/>
          <w:b/>
          <w:color w:val="2F5496"/>
          <w:sz w:val="18"/>
          <w:szCs w:val="18"/>
        </w:rPr>
      </w:pPr>
      <w:r w:rsidRPr="008645EA">
        <w:rPr>
          <w:rFonts w:ascii="Verdana" w:hAnsi="Verdana" w:cs="Calibri"/>
          <w:b/>
          <w:color w:val="2F5496"/>
          <w:sz w:val="18"/>
          <w:szCs w:val="18"/>
        </w:rPr>
        <w:t>Uwaga: Podpis osobisty to zaawansowany podpis elektroniczny</w:t>
      </w:r>
      <w:r w:rsidR="00DF210D">
        <w:rPr>
          <w:rFonts w:ascii="Verdana" w:hAnsi="Verdana" w:cs="Calibri"/>
          <w:b/>
          <w:color w:val="2F5496"/>
          <w:sz w:val="18"/>
          <w:szCs w:val="18"/>
        </w:rPr>
        <w:t>.</w:t>
      </w:r>
    </w:p>
    <w:p w14:paraId="62E036D2" w14:textId="77777777" w:rsidR="008645EA" w:rsidRPr="008645EA" w:rsidRDefault="008645EA" w:rsidP="008645EA">
      <w:pPr>
        <w:rPr>
          <w:rFonts w:ascii="Verdana" w:hAnsi="Verdana" w:cs="Calibri"/>
          <w:b/>
          <w:sz w:val="18"/>
          <w:szCs w:val="18"/>
        </w:rPr>
      </w:pPr>
    </w:p>
    <w:p w14:paraId="4EA3F1C7" w14:textId="77777777" w:rsidR="002462FA" w:rsidRPr="008645EA" w:rsidRDefault="002462FA" w:rsidP="008645EA">
      <w:pPr>
        <w:ind w:left="1347"/>
        <w:rPr>
          <w:rFonts w:ascii="Verdana" w:hAnsi="Verdana" w:cstheme="minorHAnsi"/>
          <w:b/>
          <w:sz w:val="18"/>
          <w:szCs w:val="18"/>
        </w:rPr>
      </w:pPr>
    </w:p>
    <w:sectPr w:rsidR="002462FA" w:rsidRPr="008645EA" w:rsidSect="008645EA">
      <w:headerReference w:type="default" r:id="rId12"/>
      <w:footerReference w:type="default" r:id="rId13"/>
      <w:pgSz w:w="11906" w:h="16838"/>
      <w:pgMar w:top="851" w:right="991" w:bottom="851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FED10" w14:textId="77777777" w:rsidR="006B0146" w:rsidRDefault="006B0146" w:rsidP="004E7861">
      <w:r>
        <w:separator/>
      </w:r>
    </w:p>
  </w:endnote>
  <w:endnote w:type="continuationSeparator" w:id="0">
    <w:p w14:paraId="390618E0" w14:textId="77777777" w:rsidR="006B0146" w:rsidRDefault="006B0146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2337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A5491" w14:textId="77777777" w:rsidR="00AB0518" w:rsidRDefault="00AB0518">
            <w:pPr>
              <w:pStyle w:val="Stopka"/>
              <w:jc w:val="center"/>
            </w:pPr>
            <w:r w:rsidRPr="00AB051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D2A7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AB051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D2A7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AB051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8B0196" w14:textId="77777777" w:rsidR="00AB0518" w:rsidRDefault="00AB0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CB6B0" w14:textId="77777777" w:rsidR="006B0146" w:rsidRDefault="006B0146" w:rsidP="004E7861">
      <w:r>
        <w:separator/>
      </w:r>
    </w:p>
  </w:footnote>
  <w:footnote w:type="continuationSeparator" w:id="0">
    <w:p w14:paraId="6378E4CA" w14:textId="77777777" w:rsidR="006B0146" w:rsidRDefault="006B0146" w:rsidP="004E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40080" w14:textId="3C460294" w:rsidR="008645EA" w:rsidRPr="008F15A2" w:rsidRDefault="008645EA" w:rsidP="008645EA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lang w:eastAsia="en-US"/>
      </w:rPr>
    </w:pPr>
    <w:bookmarkStart w:id="1" w:name="OLE_LINK5"/>
    <w:bookmarkStart w:id="2" w:name="OLE_LINK6"/>
    <w:r w:rsidRPr="008F15A2">
      <w:rPr>
        <w:rFonts w:ascii="Calibri" w:eastAsia="Calibri" w:hAnsi="Calibri" w:cs="Calibri"/>
        <w:lang w:eastAsia="en-US"/>
      </w:rPr>
      <w:t xml:space="preserve">Numer referencyjny nadany sprawie przez Zamawiającego </w:t>
    </w:r>
    <w:r w:rsidRPr="008F15A2">
      <w:rPr>
        <w:rFonts w:ascii="Calibri" w:eastAsia="Calibri" w:hAnsi="Calibri" w:cs="Calibri"/>
        <w:b/>
        <w:color w:val="000000"/>
        <w:lang w:eastAsia="en-US"/>
      </w:rPr>
      <w:t>D</w:t>
    </w:r>
    <w:r w:rsidR="00713390">
      <w:rPr>
        <w:rFonts w:ascii="Calibri" w:eastAsia="Calibri" w:hAnsi="Calibri" w:cs="Calibri"/>
        <w:b/>
        <w:color w:val="000000"/>
        <w:lang w:eastAsia="en-US"/>
      </w:rPr>
      <w:t>Z</w:t>
    </w:r>
    <w:r w:rsidRPr="008F15A2">
      <w:rPr>
        <w:rFonts w:ascii="Calibri" w:eastAsia="Calibri" w:hAnsi="Calibri" w:cs="Calibri"/>
        <w:b/>
        <w:color w:val="000000"/>
        <w:lang w:eastAsia="en-US"/>
      </w:rPr>
      <w:t>/DZ–TPbn-381–2–</w:t>
    </w:r>
    <w:r w:rsidR="00713390">
      <w:rPr>
        <w:rFonts w:ascii="Calibri" w:eastAsia="Calibri" w:hAnsi="Calibri" w:cs="Calibri"/>
        <w:b/>
        <w:color w:val="000000"/>
        <w:lang w:eastAsia="en-US"/>
      </w:rPr>
      <w:t>88</w:t>
    </w:r>
    <w:r>
      <w:rPr>
        <w:rFonts w:ascii="Calibri" w:eastAsia="Calibri" w:hAnsi="Calibri" w:cs="Calibri"/>
        <w:b/>
        <w:color w:val="000000"/>
        <w:lang w:eastAsia="en-US"/>
      </w:rPr>
      <w:t>/24</w:t>
    </w:r>
    <w:r w:rsidRPr="008F15A2">
      <w:rPr>
        <w:rFonts w:ascii="Calibri" w:eastAsia="Calibri" w:hAnsi="Calibri" w:cs="Calibri"/>
        <w:b/>
        <w:color w:val="000000"/>
        <w:lang w:eastAsia="en-US"/>
      </w:rPr>
      <w:t xml:space="preserve">  </w:t>
    </w:r>
    <w:r>
      <w:rPr>
        <w:rFonts w:ascii="Calibri" w:eastAsia="Calibri" w:hAnsi="Calibri" w:cs="Calibri"/>
        <w:b/>
        <w:color w:val="000000"/>
        <w:lang w:eastAsia="en-US"/>
      </w:rPr>
      <w:t xml:space="preserve">         </w:t>
    </w:r>
    <w:r w:rsidRPr="008F15A2">
      <w:rPr>
        <w:rFonts w:ascii="Calibri" w:eastAsia="Calibri" w:hAnsi="Calibri" w:cs="Calibri"/>
        <w:lang w:eastAsia="en-US"/>
      </w:rPr>
      <w:t>Załącznik nr</w:t>
    </w:r>
    <w:r w:rsidRPr="008F15A2">
      <w:rPr>
        <w:rFonts w:ascii="Calibri" w:eastAsia="Calibri" w:hAnsi="Calibri" w:cs="Calibri"/>
        <w:b/>
        <w:lang w:eastAsia="en-US"/>
      </w:rPr>
      <w:t xml:space="preserve"> </w:t>
    </w:r>
    <w:r>
      <w:rPr>
        <w:rFonts w:ascii="Calibri" w:eastAsia="Calibri" w:hAnsi="Calibri" w:cs="Calibri"/>
        <w:b/>
        <w:lang w:eastAsia="en-US"/>
      </w:rPr>
      <w:t xml:space="preserve">2.1 </w:t>
    </w:r>
    <w:r w:rsidRPr="008F15A2">
      <w:rPr>
        <w:rFonts w:ascii="Calibri" w:eastAsia="Calibri" w:hAnsi="Calibri" w:cs="Calibri"/>
        <w:lang w:eastAsia="en-US"/>
      </w:rPr>
      <w:t xml:space="preserve">do SWZ  </w:t>
    </w:r>
  </w:p>
  <w:bookmarkEnd w:id="1"/>
  <w:bookmarkEnd w:id="2"/>
  <w:p w14:paraId="53341DEB" w14:textId="77777777" w:rsidR="008645EA" w:rsidRDefault="008645EA" w:rsidP="008645EA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220397E"/>
    <w:lvl w:ilvl="0" w:tplc="099AA18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295408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230A5"/>
    <w:multiLevelType w:val="hybridMultilevel"/>
    <w:tmpl w:val="F38CE9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19A9"/>
    <w:rsid w:val="00002DEF"/>
    <w:rsid w:val="00016829"/>
    <w:rsid w:val="00023A9F"/>
    <w:rsid w:val="00031AA3"/>
    <w:rsid w:val="0004461C"/>
    <w:rsid w:val="00056DA5"/>
    <w:rsid w:val="0006009E"/>
    <w:rsid w:val="00065728"/>
    <w:rsid w:val="000729E8"/>
    <w:rsid w:val="00073F98"/>
    <w:rsid w:val="00077AFB"/>
    <w:rsid w:val="0008408C"/>
    <w:rsid w:val="000A228A"/>
    <w:rsid w:val="000A43B9"/>
    <w:rsid w:val="000B041D"/>
    <w:rsid w:val="000B079F"/>
    <w:rsid w:val="000B66BD"/>
    <w:rsid w:val="000C20E3"/>
    <w:rsid w:val="000D74C5"/>
    <w:rsid w:val="000D7DEF"/>
    <w:rsid w:val="000E1383"/>
    <w:rsid w:val="000F5AB6"/>
    <w:rsid w:val="00105401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01D"/>
    <w:rsid w:val="00166CA4"/>
    <w:rsid w:val="00170330"/>
    <w:rsid w:val="00171F39"/>
    <w:rsid w:val="00181EB6"/>
    <w:rsid w:val="00182443"/>
    <w:rsid w:val="001903BA"/>
    <w:rsid w:val="0019158E"/>
    <w:rsid w:val="00196225"/>
    <w:rsid w:val="001A2972"/>
    <w:rsid w:val="001A62B3"/>
    <w:rsid w:val="001B3102"/>
    <w:rsid w:val="001B7A7B"/>
    <w:rsid w:val="001C1DB7"/>
    <w:rsid w:val="001D1978"/>
    <w:rsid w:val="001D7B51"/>
    <w:rsid w:val="001E6D4D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216CB"/>
    <w:rsid w:val="00237DEA"/>
    <w:rsid w:val="002462FA"/>
    <w:rsid w:val="00247574"/>
    <w:rsid w:val="0025420A"/>
    <w:rsid w:val="002563BE"/>
    <w:rsid w:val="00257887"/>
    <w:rsid w:val="00260E30"/>
    <w:rsid w:val="00264CC6"/>
    <w:rsid w:val="00267AA3"/>
    <w:rsid w:val="00274002"/>
    <w:rsid w:val="00280903"/>
    <w:rsid w:val="002813CB"/>
    <w:rsid w:val="00290666"/>
    <w:rsid w:val="00290BA2"/>
    <w:rsid w:val="00290D9F"/>
    <w:rsid w:val="00294AA1"/>
    <w:rsid w:val="002951D6"/>
    <w:rsid w:val="002A2690"/>
    <w:rsid w:val="002B55F5"/>
    <w:rsid w:val="002C2ED0"/>
    <w:rsid w:val="002D2E86"/>
    <w:rsid w:val="002D4B37"/>
    <w:rsid w:val="002D6568"/>
    <w:rsid w:val="002F02FE"/>
    <w:rsid w:val="0030199B"/>
    <w:rsid w:val="0030333E"/>
    <w:rsid w:val="0030540D"/>
    <w:rsid w:val="00305E7E"/>
    <w:rsid w:val="00316651"/>
    <w:rsid w:val="00321003"/>
    <w:rsid w:val="003234B2"/>
    <w:rsid w:val="00326D8A"/>
    <w:rsid w:val="003314D0"/>
    <w:rsid w:val="003335CE"/>
    <w:rsid w:val="00351867"/>
    <w:rsid w:val="00354D13"/>
    <w:rsid w:val="00356564"/>
    <w:rsid w:val="0035739E"/>
    <w:rsid w:val="00370CC0"/>
    <w:rsid w:val="00371877"/>
    <w:rsid w:val="00373A42"/>
    <w:rsid w:val="00374081"/>
    <w:rsid w:val="00374AA6"/>
    <w:rsid w:val="0039154A"/>
    <w:rsid w:val="00393D2A"/>
    <w:rsid w:val="003A0AF0"/>
    <w:rsid w:val="003A1664"/>
    <w:rsid w:val="003B5537"/>
    <w:rsid w:val="003B5F3B"/>
    <w:rsid w:val="003C0937"/>
    <w:rsid w:val="003D1DFB"/>
    <w:rsid w:val="003D4957"/>
    <w:rsid w:val="003D64A6"/>
    <w:rsid w:val="003D7182"/>
    <w:rsid w:val="003E59BD"/>
    <w:rsid w:val="003F044A"/>
    <w:rsid w:val="003F2017"/>
    <w:rsid w:val="00401AB9"/>
    <w:rsid w:val="0040245E"/>
    <w:rsid w:val="00411856"/>
    <w:rsid w:val="00415647"/>
    <w:rsid w:val="0042167E"/>
    <w:rsid w:val="00424B99"/>
    <w:rsid w:val="00436A79"/>
    <w:rsid w:val="00440D0B"/>
    <w:rsid w:val="004423AF"/>
    <w:rsid w:val="00446765"/>
    <w:rsid w:val="004474BE"/>
    <w:rsid w:val="004734EA"/>
    <w:rsid w:val="004757C2"/>
    <w:rsid w:val="00483B69"/>
    <w:rsid w:val="004941FC"/>
    <w:rsid w:val="004A7FCB"/>
    <w:rsid w:val="004B31F3"/>
    <w:rsid w:val="004C3D7F"/>
    <w:rsid w:val="004C6EDE"/>
    <w:rsid w:val="004D259D"/>
    <w:rsid w:val="004D5114"/>
    <w:rsid w:val="004E47F3"/>
    <w:rsid w:val="004E67A1"/>
    <w:rsid w:val="004E7861"/>
    <w:rsid w:val="00502758"/>
    <w:rsid w:val="00505FB3"/>
    <w:rsid w:val="00506553"/>
    <w:rsid w:val="00507D5F"/>
    <w:rsid w:val="00512E3F"/>
    <w:rsid w:val="005226EF"/>
    <w:rsid w:val="00522ACF"/>
    <w:rsid w:val="00522CD3"/>
    <w:rsid w:val="00524834"/>
    <w:rsid w:val="005344A6"/>
    <w:rsid w:val="00535DEC"/>
    <w:rsid w:val="00541A9D"/>
    <w:rsid w:val="00551D4C"/>
    <w:rsid w:val="005558A4"/>
    <w:rsid w:val="00556ED4"/>
    <w:rsid w:val="00560A3B"/>
    <w:rsid w:val="00562BA3"/>
    <w:rsid w:val="00566B41"/>
    <w:rsid w:val="005728C8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540"/>
    <w:rsid w:val="005C3FC7"/>
    <w:rsid w:val="005C46AE"/>
    <w:rsid w:val="005C494D"/>
    <w:rsid w:val="005C552B"/>
    <w:rsid w:val="005C5D59"/>
    <w:rsid w:val="005C6228"/>
    <w:rsid w:val="005D0C4E"/>
    <w:rsid w:val="005D245D"/>
    <w:rsid w:val="005D26A0"/>
    <w:rsid w:val="005D3619"/>
    <w:rsid w:val="005D4829"/>
    <w:rsid w:val="005D4F9A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5523"/>
    <w:rsid w:val="00626291"/>
    <w:rsid w:val="006328D6"/>
    <w:rsid w:val="0064221E"/>
    <w:rsid w:val="006435F8"/>
    <w:rsid w:val="006534F9"/>
    <w:rsid w:val="00655DEA"/>
    <w:rsid w:val="00656CDF"/>
    <w:rsid w:val="0066082E"/>
    <w:rsid w:val="006751A8"/>
    <w:rsid w:val="0068495B"/>
    <w:rsid w:val="006B0074"/>
    <w:rsid w:val="006B0146"/>
    <w:rsid w:val="006C37F5"/>
    <w:rsid w:val="006C5C6D"/>
    <w:rsid w:val="006D2C63"/>
    <w:rsid w:val="006E39BF"/>
    <w:rsid w:val="00705267"/>
    <w:rsid w:val="00713390"/>
    <w:rsid w:val="00713D24"/>
    <w:rsid w:val="007162EC"/>
    <w:rsid w:val="0071720C"/>
    <w:rsid w:val="007201E2"/>
    <w:rsid w:val="00724AEA"/>
    <w:rsid w:val="00733F75"/>
    <w:rsid w:val="00744F92"/>
    <w:rsid w:val="007477F7"/>
    <w:rsid w:val="00754AE5"/>
    <w:rsid w:val="00755636"/>
    <w:rsid w:val="00756F6D"/>
    <w:rsid w:val="00764033"/>
    <w:rsid w:val="00770D5F"/>
    <w:rsid w:val="00773086"/>
    <w:rsid w:val="007756C1"/>
    <w:rsid w:val="0078109A"/>
    <w:rsid w:val="00782A6A"/>
    <w:rsid w:val="00782D4D"/>
    <w:rsid w:val="0078500C"/>
    <w:rsid w:val="007905DB"/>
    <w:rsid w:val="00796364"/>
    <w:rsid w:val="007A1EF3"/>
    <w:rsid w:val="007A3627"/>
    <w:rsid w:val="007A395A"/>
    <w:rsid w:val="007B06EE"/>
    <w:rsid w:val="007B194D"/>
    <w:rsid w:val="007B2063"/>
    <w:rsid w:val="007B39BC"/>
    <w:rsid w:val="007B558B"/>
    <w:rsid w:val="007C0B4C"/>
    <w:rsid w:val="007C4FCE"/>
    <w:rsid w:val="007D1D0D"/>
    <w:rsid w:val="007D5352"/>
    <w:rsid w:val="007D6EFC"/>
    <w:rsid w:val="007E0605"/>
    <w:rsid w:val="007E22F0"/>
    <w:rsid w:val="007E692C"/>
    <w:rsid w:val="007E7505"/>
    <w:rsid w:val="007F037C"/>
    <w:rsid w:val="007F151B"/>
    <w:rsid w:val="007F33DE"/>
    <w:rsid w:val="007F3FC1"/>
    <w:rsid w:val="00811A7C"/>
    <w:rsid w:val="00811C43"/>
    <w:rsid w:val="00824E4A"/>
    <w:rsid w:val="00825C5E"/>
    <w:rsid w:val="00841CAC"/>
    <w:rsid w:val="00854CD2"/>
    <w:rsid w:val="00855F2B"/>
    <w:rsid w:val="008645EA"/>
    <w:rsid w:val="0086591D"/>
    <w:rsid w:val="008726AD"/>
    <w:rsid w:val="008810ED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17C5"/>
    <w:rsid w:val="008C5A0C"/>
    <w:rsid w:val="008D125A"/>
    <w:rsid w:val="008D2A75"/>
    <w:rsid w:val="008D3870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2554"/>
    <w:rsid w:val="009427B4"/>
    <w:rsid w:val="009472DF"/>
    <w:rsid w:val="009571FA"/>
    <w:rsid w:val="00964E14"/>
    <w:rsid w:val="0097354E"/>
    <w:rsid w:val="00981435"/>
    <w:rsid w:val="009862D7"/>
    <w:rsid w:val="00986C3E"/>
    <w:rsid w:val="0099486F"/>
    <w:rsid w:val="009A2C90"/>
    <w:rsid w:val="009A3063"/>
    <w:rsid w:val="009A5EA0"/>
    <w:rsid w:val="009B1245"/>
    <w:rsid w:val="009B39A0"/>
    <w:rsid w:val="009C1EF6"/>
    <w:rsid w:val="009C39BE"/>
    <w:rsid w:val="009C5A74"/>
    <w:rsid w:val="009D10C6"/>
    <w:rsid w:val="009D40AB"/>
    <w:rsid w:val="009E0CE9"/>
    <w:rsid w:val="009E6B3F"/>
    <w:rsid w:val="009F2216"/>
    <w:rsid w:val="009F42B8"/>
    <w:rsid w:val="009F66FE"/>
    <w:rsid w:val="009F782C"/>
    <w:rsid w:val="00A02CD3"/>
    <w:rsid w:val="00A0338B"/>
    <w:rsid w:val="00A10741"/>
    <w:rsid w:val="00A25435"/>
    <w:rsid w:val="00A3672F"/>
    <w:rsid w:val="00A50ABD"/>
    <w:rsid w:val="00A61087"/>
    <w:rsid w:val="00A61271"/>
    <w:rsid w:val="00A64E4D"/>
    <w:rsid w:val="00A70723"/>
    <w:rsid w:val="00A72013"/>
    <w:rsid w:val="00A73A16"/>
    <w:rsid w:val="00A80F32"/>
    <w:rsid w:val="00A83BD6"/>
    <w:rsid w:val="00A83D99"/>
    <w:rsid w:val="00A858CD"/>
    <w:rsid w:val="00A90EB5"/>
    <w:rsid w:val="00A9108A"/>
    <w:rsid w:val="00AA3C22"/>
    <w:rsid w:val="00AA6DF5"/>
    <w:rsid w:val="00AB0518"/>
    <w:rsid w:val="00AB4B7D"/>
    <w:rsid w:val="00AE255B"/>
    <w:rsid w:val="00AE5069"/>
    <w:rsid w:val="00AF6A4B"/>
    <w:rsid w:val="00B00379"/>
    <w:rsid w:val="00B1208A"/>
    <w:rsid w:val="00B1565F"/>
    <w:rsid w:val="00B2330E"/>
    <w:rsid w:val="00B24C4A"/>
    <w:rsid w:val="00B42B28"/>
    <w:rsid w:val="00B44AC3"/>
    <w:rsid w:val="00B46BF2"/>
    <w:rsid w:val="00B60433"/>
    <w:rsid w:val="00B63354"/>
    <w:rsid w:val="00B65E67"/>
    <w:rsid w:val="00B77C06"/>
    <w:rsid w:val="00B81814"/>
    <w:rsid w:val="00B86C29"/>
    <w:rsid w:val="00B95718"/>
    <w:rsid w:val="00BA0B5C"/>
    <w:rsid w:val="00BA1522"/>
    <w:rsid w:val="00BB39B5"/>
    <w:rsid w:val="00BB3C0B"/>
    <w:rsid w:val="00BC6435"/>
    <w:rsid w:val="00BC725B"/>
    <w:rsid w:val="00BE0CF7"/>
    <w:rsid w:val="00BE562D"/>
    <w:rsid w:val="00BF25DE"/>
    <w:rsid w:val="00BF4A40"/>
    <w:rsid w:val="00C1391D"/>
    <w:rsid w:val="00C17386"/>
    <w:rsid w:val="00C217D8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82C75"/>
    <w:rsid w:val="00C86366"/>
    <w:rsid w:val="00C8766F"/>
    <w:rsid w:val="00C901F2"/>
    <w:rsid w:val="00C90FD0"/>
    <w:rsid w:val="00C93101"/>
    <w:rsid w:val="00C97CA0"/>
    <w:rsid w:val="00CB2B4C"/>
    <w:rsid w:val="00CB5CA5"/>
    <w:rsid w:val="00CC0844"/>
    <w:rsid w:val="00CD0637"/>
    <w:rsid w:val="00CD2227"/>
    <w:rsid w:val="00CD23C0"/>
    <w:rsid w:val="00CD5D4A"/>
    <w:rsid w:val="00CD75EE"/>
    <w:rsid w:val="00CE0BA4"/>
    <w:rsid w:val="00CE2B04"/>
    <w:rsid w:val="00CE6347"/>
    <w:rsid w:val="00CF0BB3"/>
    <w:rsid w:val="00D07D4D"/>
    <w:rsid w:val="00D117E0"/>
    <w:rsid w:val="00D1572E"/>
    <w:rsid w:val="00D30237"/>
    <w:rsid w:val="00D3492F"/>
    <w:rsid w:val="00D34FEF"/>
    <w:rsid w:val="00D35538"/>
    <w:rsid w:val="00D3583A"/>
    <w:rsid w:val="00D3616E"/>
    <w:rsid w:val="00D47218"/>
    <w:rsid w:val="00D5065A"/>
    <w:rsid w:val="00D51FDC"/>
    <w:rsid w:val="00D70898"/>
    <w:rsid w:val="00D763D7"/>
    <w:rsid w:val="00D76E06"/>
    <w:rsid w:val="00D83C22"/>
    <w:rsid w:val="00D85A35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32D0"/>
    <w:rsid w:val="00DD3909"/>
    <w:rsid w:val="00DD7B08"/>
    <w:rsid w:val="00DF210D"/>
    <w:rsid w:val="00E00546"/>
    <w:rsid w:val="00E012E5"/>
    <w:rsid w:val="00E03356"/>
    <w:rsid w:val="00E03723"/>
    <w:rsid w:val="00E045CC"/>
    <w:rsid w:val="00E0661C"/>
    <w:rsid w:val="00E06D2F"/>
    <w:rsid w:val="00E15E21"/>
    <w:rsid w:val="00E2050E"/>
    <w:rsid w:val="00E22AB9"/>
    <w:rsid w:val="00E22F86"/>
    <w:rsid w:val="00E23518"/>
    <w:rsid w:val="00E30932"/>
    <w:rsid w:val="00E35F26"/>
    <w:rsid w:val="00E41628"/>
    <w:rsid w:val="00E455A3"/>
    <w:rsid w:val="00E51427"/>
    <w:rsid w:val="00E53EA8"/>
    <w:rsid w:val="00E54C66"/>
    <w:rsid w:val="00E669E5"/>
    <w:rsid w:val="00E71BA2"/>
    <w:rsid w:val="00E763F9"/>
    <w:rsid w:val="00E83F95"/>
    <w:rsid w:val="00E93826"/>
    <w:rsid w:val="00EA128C"/>
    <w:rsid w:val="00EA219C"/>
    <w:rsid w:val="00EA59AA"/>
    <w:rsid w:val="00EA5BDC"/>
    <w:rsid w:val="00EB4E8C"/>
    <w:rsid w:val="00EC2252"/>
    <w:rsid w:val="00EC2ACD"/>
    <w:rsid w:val="00EE02CA"/>
    <w:rsid w:val="00EE64F4"/>
    <w:rsid w:val="00EE6517"/>
    <w:rsid w:val="00EF2339"/>
    <w:rsid w:val="00EF7136"/>
    <w:rsid w:val="00F05B77"/>
    <w:rsid w:val="00F06DCE"/>
    <w:rsid w:val="00F13CFE"/>
    <w:rsid w:val="00F17A52"/>
    <w:rsid w:val="00F23ABA"/>
    <w:rsid w:val="00F33AA0"/>
    <w:rsid w:val="00F340DE"/>
    <w:rsid w:val="00F34F77"/>
    <w:rsid w:val="00F4181F"/>
    <w:rsid w:val="00F4764B"/>
    <w:rsid w:val="00F51431"/>
    <w:rsid w:val="00F53809"/>
    <w:rsid w:val="00F56D12"/>
    <w:rsid w:val="00F74895"/>
    <w:rsid w:val="00F76922"/>
    <w:rsid w:val="00F775C2"/>
    <w:rsid w:val="00F85CB5"/>
    <w:rsid w:val="00F8630F"/>
    <w:rsid w:val="00F903D0"/>
    <w:rsid w:val="00F94CE8"/>
    <w:rsid w:val="00F9696E"/>
    <w:rsid w:val="00FA55AB"/>
    <w:rsid w:val="00FA5973"/>
    <w:rsid w:val="00FB2107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4FBA9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paragraph" w:customStyle="1" w:styleId="ZnakZnak0">
    <w:name w:val="Znak Znak"/>
    <w:basedOn w:val="Normalny"/>
    <w:rsid w:val="0086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75C62-30D0-4260-A04C-DCF67078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/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Szpital_MED</dc:creator>
  <cp:keywords/>
  <cp:lastModifiedBy>Natalia Oliwier</cp:lastModifiedBy>
  <cp:revision>42</cp:revision>
  <cp:lastPrinted>2024-08-07T09:45:00Z</cp:lastPrinted>
  <dcterms:created xsi:type="dcterms:W3CDTF">2024-07-16T08:16:00Z</dcterms:created>
  <dcterms:modified xsi:type="dcterms:W3CDTF">2024-10-24T06:39:00Z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