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C68A2" w14:textId="30178BDF" w:rsidR="0061234B" w:rsidRPr="00900CB1" w:rsidRDefault="00091B61" w:rsidP="007D02BE">
      <w:pPr>
        <w:spacing w:line="276" w:lineRule="auto"/>
        <w:jc w:val="center"/>
        <w:rPr>
          <w:b/>
          <w:spacing w:val="100"/>
          <w:sz w:val="36"/>
          <w:u w:val="single"/>
        </w:rPr>
      </w:pPr>
      <w:bookmarkStart w:id="0" w:name="_Hlk66697423"/>
      <w:r w:rsidRPr="00900CB1">
        <w:rPr>
          <w:b/>
          <w:spacing w:val="100"/>
          <w:sz w:val="36"/>
          <w:u w:val="single"/>
        </w:rPr>
        <w:t xml:space="preserve">SPECYFIKACJA </w:t>
      </w:r>
    </w:p>
    <w:p w14:paraId="428704DD" w14:textId="77777777" w:rsidR="00C125AB" w:rsidRPr="00900CB1" w:rsidRDefault="00091B61" w:rsidP="007D02BE">
      <w:pPr>
        <w:spacing w:line="276" w:lineRule="auto"/>
        <w:jc w:val="center"/>
        <w:rPr>
          <w:b/>
          <w:bCs/>
          <w:sz w:val="28"/>
          <w:u w:val="single"/>
        </w:rPr>
      </w:pPr>
      <w:r w:rsidRPr="00900CB1">
        <w:rPr>
          <w:b/>
          <w:spacing w:val="100"/>
          <w:sz w:val="36"/>
          <w:u w:val="single"/>
        </w:rPr>
        <w:t>WARUNKÓW ZAMÓWIENIA</w:t>
      </w:r>
    </w:p>
    <w:p w14:paraId="50D26F58" w14:textId="77777777" w:rsidR="00091B61" w:rsidRPr="00900CB1" w:rsidRDefault="00091B61" w:rsidP="007D02BE">
      <w:pPr>
        <w:spacing w:line="276" w:lineRule="auto"/>
        <w:jc w:val="center"/>
        <w:rPr>
          <w:b/>
          <w:bCs/>
        </w:rPr>
      </w:pPr>
    </w:p>
    <w:p w14:paraId="340673BD" w14:textId="77777777" w:rsidR="000A3CF4" w:rsidRPr="00900CB1" w:rsidRDefault="00091B61" w:rsidP="007D02BE">
      <w:pPr>
        <w:spacing w:line="276" w:lineRule="auto"/>
        <w:jc w:val="center"/>
        <w:rPr>
          <w:b/>
          <w:bCs/>
        </w:rPr>
      </w:pPr>
      <w:r w:rsidRPr="00900CB1">
        <w:rPr>
          <w:b/>
          <w:bCs/>
        </w:rPr>
        <w:t>do</w:t>
      </w:r>
      <w:r w:rsidR="00660236" w:rsidRPr="00900CB1">
        <w:rPr>
          <w:b/>
          <w:bCs/>
        </w:rPr>
        <w:t xml:space="preserve"> </w:t>
      </w:r>
      <w:r w:rsidR="00843066" w:rsidRPr="00900CB1">
        <w:rPr>
          <w:b/>
          <w:bCs/>
        </w:rPr>
        <w:t>postępowania o udzielenie zamówienia</w:t>
      </w:r>
      <w:r w:rsidR="007E55BD" w:rsidRPr="00900CB1">
        <w:rPr>
          <w:b/>
          <w:bCs/>
        </w:rPr>
        <w:t xml:space="preserve"> na</w:t>
      </w:r>
      <w:r w:rsidR="00843066" w:rsidRPr="00900CB1">
        <w:rPr>
          <w:b/>
          <w:bCs/>
        </w:rPr>
        <w:t>:</w:t>
      </w:r>
      <w:r w:rsidRPr="00900CB1">
        <w:rPr>
          <w:b/>
          <w:bCs/>
        </w:rPr>
        <w:t xml:space="preserve"> </w:t>
      </w:r>
    </w:p>
    <w:p w14:paraId="7692DB4B" w14:textId="336B421B" w:rsidR="004C735A" w:rsidRPr="001470E4" w:rsidRDefault="001470E4" w:rsidP="007D02BE">
      <w:pPr>
        <w:spacing w:before="720" w:after="720" w:line="276" w:lineRule="auto"/>
        <w:jc w:val="center"/>
        <w:rPr>
          <w:b/>
          <w:bCs/>
          <w:i/>
          <w:iCs/>
          <w:sz w:val="40"/>
          <w:szCs w:val="40"/>
        </w:rPr>
      </w:pPr>
      <w:r w:rsidRPr="001470E4">
        <w:rPr>
          <w:b/>
          <w:bCs/>
          <w:i/>
          <w:iCs/>
          <w:color w:val="000000"/>
          <w:sz w:val="36"/>
          <w:szCs w:val="36"/>
        </w:rPr>
        <w:t>Zagospodarowanie terenu przyległego do budynku wielofunkcyjnego w ZSCKR w Nowosielcach</w:t>
      </w:r>
      <w:r w:rsidR="000268EA" w:rsidRPr="001470E4">
        <w:rPr>
          <w:b/>
          <w:bCs/>
          <w:i/>
          <w:iCs/>
          <w:color w:val="000000"/>
          <w:sz w:val="52"/>
          <w:szCs w:val="52"/>
        </w:rPr>
        <w:t xml:space="preserve"> </w:t>
      </w:r>
    </w:p>
    <w:p w14:paraId="7AF3D0F1" w14:textId="33CC898B" w:rsidR="00922A2A" w:rsidRPr="004D3B68" w:rsidRDefault="00843066" w:rsidP="007D02BE">
      <w:pPr>
        <w:spacing w:line="276" w:lineRule="auto"/>
        <w:jc w:val="both"/>
      </w:pPr>
      <w:r w:rsidRPr="004D3B68">
        <w:t xml:space="preserve">Postępowanie prowadzone zgodnie </w:t>
      </w:r>
      <w:r w:rsidRPr="004D3B68">
        <w:rPr>
          <w:b/>
          <w:u w:val="single"/>
        </w:rPr>
        <w:t xml:space="preserve">z ustawą </w:t>
      </w:r>
      <w:r w:rsidR="006F6189" w:rsidRPr="004D3B68">
        <w:rPr>
          <w:b/>
          <w:u w:val="single"/>
        </w:rPr>
        <w:t xml:space="preserve">z dnia 11 września 2019 roku - </w:t>
      </w:r>
      <w:r w:rsidRPr="004D3B68">
        <w:rPr>
          <w:b/>
          <w:u w:val="single"/>
        </w:rPr>
        <w:t>Prawo zamówień publicznych</w:t>
      </w:r>
      <w:r w:rsidR="004C735A" w:rsidRPr="004D3B68">
        <w:rPr>
          <w:b/>
        </w:rPr>
        <w:t xml:space="preserve"> (tekst jednolity Dz. U. z 202</w:t>
      </w:r>
      <w:r w:rsidR="00F1339D">
        <w:rPr>
          <w:b/>
        </w:rPr>
        <w:t>4</w:t>
      </w:r>
      <w:r w:rsidR="004C735A" w:rsidRPr="004D3B68">
        <w:rPr>
          <w:b/>
        </w:rPr>
        <w:t xml:space="preserve"> r. poz. </w:t>
      </w:r>
      <w:r w:rsidR="004D3B68">
        <w:rPr>
          <w:b/>
        </w:rPr>
        <w:t>1</w:t>
      </w:r>
      <w:r w:rsidR="00F1339D">
        <w:rPr>
          <w:b/>
        </w:rPr>
        <w:t>320</w:t>
      </w:r>
      <w:r w:rsidRPr="004D3B68">
        <w:rPr>
          <w:b/>
        </w:rPr>
        <w:t>)</w:t>
      </w:r>
      <w:r w:rsidR="00922A2A" w:rsidRPr="004D3B68">
        <w:t xml:space="preserve">. Wartość szacunkowa zamówienia jest </w:t>
      </w:r>
      <w:r w:rsidR="00865491" w:rsidRPr="004D3B68">
        <w:t>niższa</w:t>
      </w:r>
      <w:r w:rsidR="00AA0B31" w:rsidRPr="004D3B68">
        <w:t xml:space="preserve"> od</w:t>
      </w:r>
      <w:r w:rsidR="00922A2A" w:rsidRPr="004D3B68">
        <w:t xml:space="preserve"> progów unijnych określonych na podstawie </w:t>
      </w:r>
      <w:r w:rsidR="00922A2A" w:rsidRPr="004D3B68">
        <w:rPr>
          <w:u w:val="single"/>
        </w:rPr>
        <w:t xml:space="preserve">art. 3 ustawy </w:t>
      </w:r>
      <w:r w:rsidR="006F6189" w:rsidRPr="004D3B68">
        <w:rPr>
          <w:u w:val="single"/>
        </w:rPr>
        <w:t>PZP</w:t>
      </w:r>
      <w:r w:rsidR="00922A2A" w:rsidRPr="004D3B68">
        <w:t>.</w:t>
      </w:r>
    </w:p>
    <w:p w14:paraId="76A3A1C3" w14:textId="77777777" w:rsidR="00843066" w:rsidRPr="00900CB1" w:rsidRDefault="00843066" w:rsidP="007D02BE">
      <w:pPr>
        <w:spacing w:line="276" w:lineRule="auto"/>
        <w:jc w:val="center"/>
      </w:pPr>
    </w:p>
    <w:p w14:paraId="7E81AB8C" w14:textId="77777777" w:rsidR="00C03FC0" w:rsidRPr="00900CB1" w:rsidRDefault="00C03FC0" w:rsidP="007D02BE">
      <w:pPr>
        <w:spacing w:line="276" w:lineRule="auto"/>
        <w:jc w:val="center"/>
        <w:rPr>
          <w:b/>
          <w:sz w:val="28"/>
        </w:rPr>
      </w:pPr>
    </w:p>
    <w:p w14:paraId="4F9F27D9" w14:textId="77777777" w:rsidR="00B722B0" w:rsidRPr="00900CB1" w:rsidRDefault="00B722B0" w:rsidP="007D02BE">
      <w:pPr>
        <w:spacing w:line="276" w:lineRule="auto"/>
        <w:jc w:val="both"/>
        <w:rPr>
          <w:b/>
          <w:sz w:val="28"/>
        </w:rPr>
      </w:pPr>
    </w:p>
    <w:p w14:paraId="27C891C4" w14:textId="77777777" w:rsidR="000268EA" w:rsidRPr="00900CB1" w:rsidRDefault="000268EA" w:rsidP="007D02BE">
      <w:pPr>
        <w:spacing w:line="276" w:lineRule="auto"/>
        <w:jc w:val="center"/>
        <w:rPr>
          <w:b/>
          <w:spacing w:val="70"/>
        </w:rPr>
      </w:pPr>
    </w:p>
    <w:p w14:paraId="548CCF30" w14:textId="77777777" w:rsidR="000268EA" w:rsidRPr="004D3B68" w:rsidRDefault="000268EA" w:rsidP="007D02BE">
      <w:pPr>
        <w:spacing w:line="276" w:lineRule="auto"/>
        <w:jc w:val="center"/>
        <w:rPr>
          <w:b/>
          <w:spacing w:val="70"/>
          <w:sz w:val="28"/>
          <w:szCs w:val="28"/>
        </w:rPr>
      </w:pPr>
    </w:p>
    <w:p w14:paraId="38F54D1D" w14:textId="77777777" w:rsidR="00091B61" w:rsidRPr="004D3B68" w:rsidRDefault="00091B61" w:rsidP="007D02BE">
      <w:pPr>
        <w:spacing w:line="276" w:lineRule="auto"/>
        <w:jc w:val="center"/>
        <w:rPr>
          <w:b/>
          <w:spacing w:val="70"/>
          <w:sz w:val="28"/>
          <w:szCs w:val="28"/>
        </w:rPr>
      </w:pPr>
      <w:r w:rsidRPr="004D3B68">
        <w:rPr>
          <w:b/>
          <w:spacing w:val="70"/>
          <w:sz w:val="28"/>
          <w:szCs w:val="28"/>
        </w:rPr>
        <w:t>ZAMAWIAJĄCY</w:t>
      </w:r>
      <w:r w:rsidR="0046679F" w:rsidRPr="004D3B68">
        <w:rPr>
          <w:b/>
          <w:spacing w:val="70"/>
          <w:sz w:val="28"/>
          <w:szCs w:val="28"/>
        </w:rPr>
        <w:t>:</w:t>
      </w:r>
    </w:p>
    <w:p w14:paraId="359C21DC" w14:textId="7679BF5B" w:rsidR="00091B61" w:rsidRPr="004D3B68" w:rsidRDefault="006942ED" w:rsidP="007D02BE">
      <w:pPr>
        <w:spacing w:line="276" w:lineRule="auto"/>
        <w:jc w:val="center"/>
        <w:rPr>
          <w:sz w:val="28"/>
          <w:szCs w:val="28"/>
          <w:u w:val="single"/>
        </w:rPr>
      </w:pPr>
      <w:r w:rsidRPr="004D3B68">
        <w:rPr>
          <w:sz w:val="28"/>
          <w:szCs w:val="28"/>
          <w:u w:val="single"/>
        </w:rPr>
        <w:t>Zespół Szkól Centrum Kształcenia Rolniczego w Nowosielcach</w:t>
      </w:r>
    </w:p>
    <w:p w14:paraId="41CBC3F9" w14:textId="5C93D8FF" w:rsidR="00DF2A34" w:rsidRPr="004D3B68" w:rsidRDefault="006942ED" w:rsidP="007D02BE">
      <w:pPr>
        <w:spacing w:line="276" w:lineRule="auto"/>
        <w:jc w:val="center"/>
        <w:rPr>
          <w:sz w:val="28"/>
          <w:szCs w:val="28"/>
        </w:rPr>
      </w:pPr>
      <w:r w:rsidRPr="004D3B68">
        <w:rPr>
          <w:sz w:val="28"/>
          <w:szCs w:val="28"/>
        </w:rPr>
        <w:t>Nowosielce, ul. Heleny Gniewosz 160</w:t>
      </w:r>
    </w:p>
    <w:p w14:paraId="4129F323" w14:textId="26113F3F" w:rsidR="00091B61" w:rsidRPr="00900CB1" w:rsidRDefault="006942ED" w:rsidP="007D02BE">
      <w:pPr>
        <w:spacing w:line="276" w:lineRule="auto"/>
        <w:jc w:val="center"/>
      </w:pPr>
      <w:r w:rsidRPr="004D3B68">
        <w:rPr>
          <w:sz w:val="28"/>
          <w:szCs w:val="28"/>
        </w:rPr>
        <w:t>38-530 Zarszyn</w:t>
      </w:r>
    </w:p>
    <w:p w14:paraId="01614ABA" w14:textId="77777777" w:rsidR="00FA37F6" w:rsidRPr="00900CB1" w:rsidRDefault="00FA37F6" w:rsidP="007D02BE">
      <w:pPr>
        <w:spacing w:line="276" w:lineRule="auto"/>
        <w:rPr>
          <w:i/>
          <w:sz w:val="8"/>
        </w:rPr>
      </w:pPr>
    </w:p>
    <w:p w14:paraId="0C7C8037" w14:textId="77777777" w:rsidR="000268EA" w:rsidRPr="00900CB1" w:rsidRDefault="000268EA" w:rsidP="007D02BE">
      <w:pPr>
        <w:spacing w:line="276" w:lineRule="auto"/>
        <w:rPr>
          <w:i/>
        </w:rPr>
      </w:pPr>
    </w:p>
    <w:p w14:paraId="1F4F6BC4" w14:textId="77777777" w:rsidR="000268EA" w:rsidRPr="00900CB1" w:rsidRDefault="000268EA" w:rsidP="007D02BE">
      <w:pPr>
        <w:spacing w:line="276" w:lineRule="auto"/>
        <w:rPr>
          <w:i/>
        </w:rPr>
      </w:pPr>
    </w:p>
    <w:p w14:paraId="44E5FC82" w14:textId="77777777" w:rsidR="000268EA" w:rsidRPr="00900CB1" w:rsidRDefault="000268EA" w:rsidP="007D02BE">
      <w:pPr>
        <w:spacing w:line="276" w:lineRule="auto"/>
        <w:rPr>
          <w:i/>
        </w:rPr>
      </w:pPr>
    </w:p>
    <w:p w14:paraId="4614CF32" w14:textId="77777777" w:rsidR="000268EA" w:rsidRPr="00900CB1" w:rsidRDefault="000268EA" w:rsidP="007D02BE">
      <w:pPr>
        <w:spacing w:line="276" w:lineRule="auto"/>
        <w:rPr>
          <w:i/>
        </w:rPr>
      </w:pPr>
    </w:p>
    <w:p w14:paraId="275D89BB" w14:textId="77777777" w:rsidR="000268EA" w:rsidRPr="00900CB1" w:rsidRDefault="000268EA" w:rsidP="007D02BE">
      <w:pPr>
        <w:spacing w:line="276" w:lineRule="auto"/>
        <w:rPr>
          <w:i/>
        </w:rPr>
      </w:pPr>
    </w:p>
    <w:p w14:paraId="4A79993C" w14:textId="77777777" w:rsidR="000268EA" w:rsidRPr="00900CB1" w:rsidRDefault="000268EA" w:rsidP="007D02BE">
      <w:pPr>
        <w:spacing w:line="276" w:lineRule="auto"/>
        <w:rPr>
          <w:i/>
        </w:rPr>
      </w:pPr>
    </w:p>
    <w:p w14:paraId="091237D9" w14:textId="77777777" w:rsidR="00C4590D" w:rsidRPr="00900CB1" w:rsidRDefault="00C4590D" w:rsidP="007D02BE">
      <w:pPr>
        <w:spacing w:line="276" w:lineRule="auto"/>
        <w:rPr>
          <w:i/>
        </w:rPr>
      </w:pPr>
    </w:p>
    <w:p w14:paraId="4CC6A379" w14:textId="77777777" w:rsidR="00C4590D" w:rsidRPr="00900CB1" w:rsidRDefault="00C4590D" w:rsidP="007D02BE">
      <w:pPr>
        <w:spacing w:line="276" w:lineRule="auto"/>
        <w:rPr>
          <w:i/>
        </w:rPr>
      </w:pPr>
    </w:p>
    <w:p w14:paraId="0304E8D1" w14:textId="77777777" w:rsidR="00C4590D" w:rsidRPr="00900CB1" w:rsidRDefault="00C4590D" w:rsidP="007D02BE">
      <w:pPr>
        <w:spacing w:line="276" w:lineRule="auto"/>
        <w:rPr>
          <w:i/>
        </w:rPr>
      </w:pPr>
    </w:p>
    <w:p w14:paraId="6DEDEF85" w14:textId="375E5A03" w:rsidR="00074D4D" w:rsidRPr="00900CB1" w:rsidRDefault="006942ED" w:rsidP="007D02BE">
      <w:pPr>
        <w:spacing w:line="276" w:lineRule="auto"/>
        <w:rPr>
          <w:i/>
        </w:rPr>
      </w:pPr>
      <w:r w:rsidRPr="00900CB1">
        <w:rPr>
          <w:i/>
        </w:rPr>
        <w:t>Nowosielce</w:t>
      </w:r>
      <w:r w:rsidR="00CD0FF0" w:rsidRPr="00900CB1">
        <w:rPr>
          <w:i/>
        </w:rPr>
        <w:t xml:space="preserve">, </w:t>
      </w:r>
      <w:r w:rsidR="00F1339D">
        <w:rPr>
          <w:i/>
        </w:rPr>
        <w:t>październik 2024</w:t>
      </w:r>
      <w:r w:rsidR="00613667">
        <w:rPr>
          <w:i/>
        </w:rPr>
        <w:t xml:space="preserve"> roku</w:t>
      </w:r>
      <w:r w:rsidR="00843066" w:rsidRPr="00900CB1">
        <w:rPr>
          <w:i/>
        </w:rPr>
        <w:t xml:space="preserve"> </w:t>
      </w:r>
      <w:bookmarkEnd w:id="0"/>
    </w:p>
    <w:p w14:paraId="749C9864" w14:textId="77777777" w:rsidR="00613667" w:rsidRDefault="00613667" w:rsidP="007D02BE">
      <w:pPr>
        <w:spacing w:after="160" w:line="276" w:lineRule="auto"/>
        <w:rPr>
          <w:b/>
          <w:sz w:val="32"/>
          <w:u w:val="single"/>
        </w:rPr>
      </w:pPr>
      <w:r>
        <w:rPr>
          <w:b/>
          <w:sz w:val="32"/>
          <w:u w:val="single"/>
        </w:rPr>
        <w:br w:type="page"/>
      </w:r>
    </w:p>
    <w:p w14:paraId="5C0AA8CA" w14:textId="78D73F19" w:rsidR="00057044" w:rsidRPr="00900CB1" w:rsidRDefault="0061234B" w:rsidP="007D02BE">
      <w:pPr>
        <w:shd w:val="clear" w:color="auto" w:fill="F2F2F2" w:themeFill="background1" w:themeFillShade="F2"/>
        <w:spacing w:after="160" w:line="276" w:lineRule="auto"/>
        <w:rPr>
          <w:sz w:val="28"/>
          <w:u w:val="single"/>
        </w:rPr>
      </w:pPr>
      <w:r w:rsidRPr="00900CB1">
        <w:rPr>
          <w:b/>
          <w:sz w:val="32"/>
          <w:u w:val="single"/>
        </w:rPr>
        <w:lastRenderedPageBreak/>
        <w:t>S</w:t>
      </w:r>
      <w:r w:rsidR="007E7911" w:rsidRPr="00900CB1">
        <w:rPr>
          <w:b/>
          <w:sz w:val="32"/>
          <w:u w:val="single"/>
        </w:rPr>
        <w:t>PIS TREŚCI</w:t>
      </w:r>
      <w:r w:rsidR="00D02C6A" w:rsidRPr="00900CB1">
        <w:rPr>
          <w:b/>
          <w:sz w:val="32"/>
          <w:u w:val="single"/>
        </w:rPr>
        <w:t>: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20657711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FFA47BE" w14:textId="77777777" w:rsidR="008824F0" w:rsidRPr="00900CB1" w:rsidRDefault="008824F0" w:rsidP="007D02BE">
          <w:pPr>
            <w:pStyle w:val="Nagwekspisutreci"/>
            <w:spacing w:line="276" w:lineRule="auto"/>
            <w:rPr>
              <w:rFonts w:ascii="Times New Roman" w:hAnsi="Times New Roman" w:cs="Times New Roman"/>
              <w:color w:val="auto"/>
            </w:rPr>
          </w:pPr>
        </w:p>
        <w:p w14:paraId="21C327BE" w14:textId="3BB1DD51" w:rsidR="006957A1" w:rsidRPr="006957A1" w:rsidRDefault="007D3492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900CB1">
            <w:rPr>
              <w:b/>
            </w:rPr>
            <w:fldChar w:fldCharType="begin"/>
          </w:r>
          <w:r w:rsidR="008824F0" w:rsidRPr="00900CB1">
            <w:rPr>
              <w:b/>
            </w:rPr>
            <w:instrText xml:space="preserve"> TOC \o "1-3" \h \z \u </w:instrText>
          </w:r>
          <w:r w:rsidRPr="00900CB1">
            <w:rPr>
              <w:b/>
            </w:rPr>
            <w:fldChar w:fldCharType="separate"/>
          </w:r>
          <w:hyperlink w:anchor="_Toc116647961" w:history="1">
            <w:r w:rsidR="006957A1" w:rsidRPr="006957A1">
              <w:rPr>
                <w:rStyle w:val="Hipercze"/>
                <w:b/>
                <w:noProof/>
              </w:rPr>
              <w:t>I.</w:t>
            </w:r>
            <w:r w:rsidR="006957A1" w:rsidRP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6957A1">
              <w:rPr>
                <w:rStyle w:val="Hipercze"/>
                <w:b/>
                <w:noProof/>
              </w:rPr>
              <w:t>NAZWA I ADRES ZAMAWIAJĄCEGO</w:t>
            </w:r>
            <w:r w:rsidR="006957A1" w:rsidRPr="006957A1">
              <w:rPr>
                <w:noProof/>
                <w:webHidden/>
              </w:rPr>
              <w:tab/>
            </w:r>
            <w:r w:rsidR="006957A1" w:rsidRPr="006957A1">
              <w:rPr>
                <w:noProof/>
                <w:webHidden/>
              </w:rPr>
              <w:fldChar w:fldCharType="begin"/>
            </w:r>
            <w:r w:rsidR="006957A1" w:rsidRPr="006957A1">
              <w:rPr>
                <w:noProof/>
                <w:webHidden/>
              </w:rPr>
              <w:instrText xml:space="preserve"> PAGEREF _Toc116647961 \h </w:instrText>
            </w:r>
            <w:r w:rsidR="006957A1" w:rsidRPr="006957A1">
              <w:rPr>
                <w:noProof/>
                <w:webHidden/>
              </w:rPr>
            </w:r>
            <w:r w:rsidR="006957A1" w:rsidRPr="006957A1">
              <w:rPr>
                <w:noProof/>
                <w:webHidden/>
              </w:rPr>
              <w:fldChar w:fldCharType="separate"/>
            </w:r>
            <w:r w:rsidR="006957A1" w:rsidRPr="006957A1">
              <w:rPr>
                <w:noProof/>
                <w:webHidden/>
              </w:rPr>
              <w:t>5</w:t>
            </w:r>
            <w:r w:rsidR="006957A1" w:rsidRPr="006957A1">
              <w:rPr>
                <w:noProof/>
                <w:webHidden/>
              </w:rPr>
              <w:fldChar w:fldCharType="end"/>
            </w:r>
          </w:hyperlink>
        </w:p>
        <w:p w14:paraId="56D85E8B" w14:textId="6E439BA5" w:rsidR="006957A1" w:rsidRDefault="009C602D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2" w:history="1">
            <w:r w:rsidR="006957A1" w:rsidRPr="006957A1">
              <w:rPr>
                <w:rStyle w:val="Hipercze"/>
                <w:b/>
                <w:noProof/>
              </w:rPr>
              <w:t>II.</w:t>
            </w:r>
            <w:r w:rsidR="006957A1" w:rsidRP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6957A1">
              <w:rPr>
                <w:rStyle w:val="Hipercze"/>
                <w:b/>
                <w:noProof/>
              </w:rPr>
              <w:t>ADRES STRONY INTERNETOWEJ, NA KTÓREJ UDOSTĘPNIANE BĘDĄ ZMIANY I WYJAŚNIENIA TREŚCI SWZ ORAZ INNE DOKUMENTY ZAMÓWIENIA BEZPOŚREDNIO ZWIĄZANE Z POSTĘPOWANIEM O UDZIELENIE ZAMÓWIENIA</w:t>
            </w:r>
            <w:r w:rsidR="006957A1" w:rsidRPr="006957A1">
              <w:rPr>
                <w:noProof/>
                <w:webHidden/>
              </w:rPr>
              <w:tab/>
            </w:r>
            <w:r w:rsidR="006957A1" w:rsidRPr="006957A1">
              <w:rPr>
                <w:noProof/>
                <w:webHidden/>
              </w:rPr>
              <w:fldChar w:fldCharType="begin"/>
            </w:r>
            <w:r w:rsidR="006957A1" w:rsidRPr="006957A1">
              <w:rPr>
                <w:noProof/>
                <w:webHidden/>
              </w:rPr>
              <w:instrText xml:space="preserve"> PAGEREF _Toc116647962 \h </w:instrText>
            </w:r>
            <w:r w:rsidR="006957A1" w:rsidRPr="006957A1">
              <w:rPr>
                <w:noProof/>
                <w:webHidden/>
              </w:rPr>
            </w:r>
            <w:r w:rsidR="006957A1" w:rsidRPr="006957A1">
              <w:rPr>
                <w:noProof/>
                <w:webHidden/>
              </w:rPr>
              <w:fldChar w:fldCharType="separate"/>
            </w:r>
            <w:r w:rsidR="006957A1" w:rsidRPr="006957A1">
              <w:rPr>
                <w:noProof/>
                <w:webHidden/>
              </w:rPr>
              <w:t>5</w:t>
            </w:r>
            <w:r w:rsidR="006957A1" w:rsidRPr="006957A1">
              <w:rPr>
                <w:noProof/>
                <w:webHidden/>
              </w:rPr>
              <w:fldChar w:fldCharType="end"/>
            </w:r>
          </w:hyperlink>
        </w:p>
        <w:p w14:paraId="45AFCF04" w14:textId="5A173970" w:rsidR="006957A1" w:rsidRDefault="009C602D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3" w:history="1">
            <w:r w:rsidR="006957A1" w:rsidRPr="004E5202">
              <w:rPr>
                <w:rStyle w:val="Hipercze"/>
                <w:b/>
                <w:noProof/>
              </w:rPr>
              <w:t>III.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TRYB UDZIELENIA ZAMÓWIENIA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_Toc116647963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6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04A5A21A" w14:textId="48036B3C" w:rsidR="006957A1" w:rsidRDefault="009C602D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4" w:history="1">
            <w:r w:rsidR="006957A1" w:rsidRPr="004E5202">
              <w:rPr>
                <w:rStyle w:val="Hipercze"/>
                <w:b/>
                <w:noProof/>
              </w:rPr>
              <w:t>IV.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OPIS PRZEDMIOTU ZAMÓWIENIA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_Toc116647964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6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61486429" w14:textId="4635BCB4" w:rsidR="006957A1" w:rsidRDefault="009C602D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5" w:history="1">
            <w:r w:rsidR="006957A1" w:rsidRPr="004E5202">
              <w:rPr>
                <w:rStyle w:val="Hipercze"/>
                <w:b/>
                <w:noProof/>
              </w:rPr>
              <w:t>V.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TERMIN REALIZACJI ZAMÓWIENIA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_Toc116647965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9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313752E2" w14:textId="1695326A" w:rsidR="006957A1" w:rsidRDefault="009C602D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6" w:history="1">
            <w:r w:rsidR="006957A1" w:rsidRPr="004E5202">
              <w:rPr>
                <w:rStyle w:val="Hipercze"/>
                <w:b/>
                <w:noProof/>
              </w:rPr>
              <w:t>VI.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OPIS WARUNKÓW UDZIAŁU W POSTĘPOWANIU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_Toc116647966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9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327387B6" w14:textId="74BBCAFF" w:rsidR="006957A1" w:rsidRDefault="009C602D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7" w:history="1">
            <w:r w:rsidR="006957A1" w:rsidRPr="004E5202">
              <w:rPr>
                <w:rStyle w:val="Hipercze"/>
                <w:b/>
                <w:noProof/>
              </w:rPr>
              <w:t>VII.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PODSTAWY WYKLUCZENIA Z POSTĘPOWANIA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_Toc116647967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10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152A2244" w14:textId="3B489A61" w:rsidR="006957A1" w:rsidRDefault="009C602D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8" w:history="1">
            <w:r w:rsidR="006957A1" w:rsidRPr="004E5202">
              <w:rPr>
                <w:rStyle w:val="Hipercze"/>
                <w:b/>
                <w:noProof/>
              </w:rPr>
              <w:t>VIII.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INFORMACJA O PODMIOTOWYCH ŚRODKACH DOWODOWYCH ŻĄDANYCH W CELU POTWIERDZENIA SPEŁNIANIA WARUNKÓW UDZIAŁU W POSTĘPOWANIU I BRAKU PODSTAW DO WYKLUCZENIA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_Toc116647968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12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0C7159AE" w14:textId="63678535" w:rsidR="006957A1" w:rsidRDefault="009C602D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9" w:history="1">
            <w:r w:rsidR="006957A1" w:rsidRPr="004E5202">
              <w:rPr>
                <w:rStyle w:val="Hipercze"/>
                <w:b/>
                <w:noProof/>
              </w:rPr>
              <w:t>IX.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INFORMACJA O PRZEDMIOTOWYCH ŚRODKACH DOWODOWYCH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_Toc116647969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15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738A2CEB" w14:textId="156E23BD" w:rsidR="006957A1" w:rsidRDefault="009C602D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0" w:history="1">
            <w:r w:rsidR="006957A1" w:rsidRPr="004E5202">
              <w:rPr>
                <w:rStyle w:val="Hipercze"/>
                <w:b/>
                <w:noProof/>
              </w:rPr>
              <w:t>X.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INFORMACJA DOTYCZĄCA PODWYKONAWCÓW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_Toc116647970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15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16EA22DE" w14:textId="3D5DC933" w:rsidR="006957A1" w:rsidRDefault="009C602D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1" w:history="1">
            <w:r w:rsidR="006957A1" w:rsidRPr="004E5202">
              <w:rPr>
                <w:rStyle w:val="Hipercze"/>
                <w:b/>
                <w:noProof/>
              </w:rPr>
              <w:t>XI.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INFORMACJA DLA WYKONAWCÓW WSPÓLNIE UBIEGAJĄCYCH SIĘ O UDZIELENIE ZAMÓWIENIA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_Toc116647971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16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2F485CEA" w14:textId="51FC8490" w:rsidR="006957A1" w:rsidRDefault="009C602D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2" w:history="1">
            <w:r w:rsidR="006957A1" w:rsidRPr="004E5202">
              <w:rPr>
                <w:rStyle w:val="Hipercze"/>
                <w:b/>
                <w:noProof/>
              </w:rPr>
              <w:t>XII.</w:t>
            </w:r>
            <w:r w:rsidR="006957A1">
              <w:rPr>
                <w:rStyle w:val="Hipercze"/>
                <w:b/>
                <w:noProof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 xml:space="preserve">INFORMACJA </w:t>
            </w:r>
            <w:r w:rsidR="006957A1" w:rsidRPr="004E5202">
              <w:rPr>
                <w:rStyle w:val="Hipercze"/>
                <w:b/>
                <w:bCs/>
                <w:noProof/>
              </w:rPr>
              <w:t>O ŚRODKACH KOMUNIKACJI ELEKTRONICZNEJ PRZY UŻYCIU KTÓRYCH ZAMAWIAJĄCY BĘDZIE KOMUNIKOWAŁ SIĘ Z WYKONAWCAMI ORAZ INFORMACJE O WYMAGANIACH TECHNICZNYCH I ORGANIZACYJNYCH SPORZĄDZANIA, WYSYŁANIA I ODBIERANIA KORESPONDENCJI ELEKTRONICZNEJ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_Toc116647972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17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062154AE" w14:textId="3D890E6F" w:rsidR="006957A1" w:rsidRDefault="009C602D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3" w:history="1">
            <w:r w:rsidR="006957A1" w:rsidRPr="004E5202">
              <w:rPr>
                <w:rStyle w:val="Hipercze"/>
                <w:b/>
                <w:noProof/>
              </w:rPr>
              <w:t>XIII.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UDZIELANIE WYJAŚNIEŃ TREŚCI SWZ I ZMIANA SWZ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_Toc116647973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21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47BA3841" w14:textId="1E5FA568" w:rsidR="006957A1" w:rsidRDefault="009C602D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4" w:history="1">
            <w:r w:rsidR="006957A1" w:rsidRPr="004E5202">
              <w:rPr>
                <w:rStyle w:val="Hipercze"/>
                <w:b/>
                <w:noProof/>
              </w:rPr>
              <w:t>XIV.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WYMAGANIA DOTYCZĄCE WADIUM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_Toc116647974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22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4E0CF36C" w14:textId="5F767CC0" w:rsidR="006957A1" w:rsidRDefault="009C602D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5" w:history="1">
            <w:r w:rsidR="006957A1" w:rsidRPr="004E5202">
              <w:rPr>
                <w:rStyle w:val="Hipercze"/>
                <w:b/>
                <w:noProof/>
              </w:rPr>
              <w:t>XV.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TERMIN ZWIĄZANIA OFERTĄ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_Toc116647975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22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61E35FF5" w14:textId="5064BF41" w:rsidR="006957A1" w:rsidRDefault="009C602D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6" w:history="1">
            <w:r w:rsidR="006957A1" w:rsidRPr="004E5202">
              <w:rPr>
                <w:rStyle w:val="Hipercze"/>
                <w:b/>
                <w:noProof/>
              </w:rPr>
              <w:t>XVI.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OPIS SPOSOBU PRZYGOTOWANIA OFERTY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_Toc116647976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22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6AE51F28" w14:textId="1C20D999" w:rsidR="006957A1" w:rsidRDefault="009C602D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7" w:history="1">
            <w:r w:rsidR="006957A1" w:rsidRPr="004E5202">
              <w:rPr>
                <w:rStyle w:val="Hipercze"/>
                <w:b/>
                <w:noProof/>
              </w:rPr>
              <w:t>XVII.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MIEJSCE ORAZ TERMIN SKŁADANIA OFERT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_Toc116647977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24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72E9239C" w14:textId="77C35B63" w:rsidR="006957A1" w:rsidRDefault="009C602D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8" w:history="1">
            <w:r w:rsidR="006957A1" w:rsidRPr="004E5202">
              <w:rPr>
                <w:rStyle w:val="Hipercze"/>
                <w:b/>
                <w:noProof/>
              </w:rPr>
              <w:t>XVIII.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TERMIN OTWARCIA OFERT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_Toc116647978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25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75080F08" w14:textId="3400B49F" w:rsidR="006957A1" w:rsidRDefault="009C602D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9" w:history="1">
            <w:r w:rsidR="006957A1" w:rsidRPr="004E5202">
              <w:rPr>
                <w:rStyle w:val="Hipercze"/>
                <w:b/>
                <w:noProof/>
              </w:rPr>
              <w:t>XIX.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OPIS SPOSOBU OBLICZANIA CENY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_Toc116647979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26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51358D62" w14:textId="5F9CB5ED" w:rsidR="006957A1" w:rsidRDefault="009C602D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0" w:history="1">
            <w:r w:rsidR="006957A1" w:rsidRPr="004E5202">
              <w:rPr>
                <w:rStyle w:val="Hipercze"/>
                <w:b/>
                <w:noProof/>
              </w:rPr>
              <w:t>XX.</w:t>
            </w:r>
            <w:r w:rsidR="006957A1">
              <w:rPr>
                <w:rStyle w:val="Hipercze"/>
                <w:b/>
                <w:noProof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OPIS KRYTERIÓW OCENY OFERT WRAZ Z PODANIEM WAG TYCH KRYTERIÓW I SPOSOBU OCENY OFERT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_Toc116647980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27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0E7DBC99" w14:textId="4D4C2683" w:rsidR="006957A1" w:rsidRDefault="009C602D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1" w:history="1">
            <w:r w:rsidR="006957A1" w:rsidRPr="004E5202">
              <w:rPr>
                <w:rStyle w:val="Hipercze"/>
                <w:b/>
                <w:noProof/>
              </w:rPr>
              <w:t>XXI.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UDZIELENIE ZAMÓWIENIA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_Toc116647981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29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08B904D0" w14:textId="7FD3C3F8" w:rsidR="006957A1" w:rsidRDefault="009C602D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2" w:history="1">
            <w:r w:rsidR="006957A1" w:rsidRPr="004E5202">
              <w:rPr>
                <w:rStyle w:val="Hipercze"/>
                <w:b/>
                <w:noProof/>
              </w:rPr>
              <w:t>XXII.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INFORMACJE O FORMALNOŚCIACH, JAKIE POWINNY ZOSTAĆ DOPEŁNIONE PO WYBORZE OFERTY W CELU ZAWARCIA UMOWY W SPRAWIE ZAMÓWIENIA PUBLICZNEGO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_Toc116647982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29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3CFA6120" w14:textId="37A2E2E0" w:rsidR="006957A1" w:rsidRDefault="009C602D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3" w:history="1">
            <w:r w:rsidR="006957A1" w:rsidRPr="004E5202">
              <w:rPr>
                <w:rStyle w:val="Hipercze"/>
                <w:b/>
                <w:noProof/>
              </w:rPr>
              <w:t>XXIII.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WYMAGANIA DOTYCZĄCE ZABEZPIECZENIA NALEŻYTEGO WYKONANIA UMOWY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_Toc116647983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30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6C6CDFFD" w14:textId="2F6E6DA3" w:rsidR="006957A1" w:rsidRDefault="009C602D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4" w:history="1">
            <w:r w:rsidR="006957A1" w:rsidRPr="004E5202">
              <w:rPr>
                <w:rStyle w:val="Hipercze"/>
                <w:b/>
                <w:noProof/>
              </w:rPr>
              <w:t>XXIV.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PROJEKTOWANE POSTANOWIENIA UMOWY W SPRAWIE ZAMÓWIENIA PUBLICZNEGO, KTÓRE ZOSTANĄ WPROWADZONE DO TREŚCI TEJ UMOWY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_Toc116647984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30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27D9E52C" w14:textId="64CAEC93" w:rsidR="006957A1" w:rsidRDefault="009C602D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5" w:history="1">
            <w:r w:rsidR="006957A1" w:rsidRPr="004E5202">
              <w:rPr>
                <w:rStyle w:val="Hipercze"/>
                <w:b/>
                <w:noProof/>
              </w:rPr>
              <w:t>XXV.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ŚRODKI OCHRONY PRAWNEJ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_Toc116647985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31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6D3990FD" w14:textId="064BFB49" w:rsidR="006957A1" w:rsidRDefault="009C602D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6" w:history="1">
            <w:r w:rsidR="006957A1" w:rsidRPr="004E5202">
              <w:rPr>
                <w:rStyle w:val="Hipercze"/>
                <w:b/>
                <w:noProof/>
              </w:rPr>
              <w:t>XXVI.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KLAZULA INFORMACYJNA RODO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_Toc116647986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31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72B541B8" w14:textId="547C291A" w:rsidR="008824F0" w:rsidRPr="00900CB1" w:rsidRDefault="007D3492" w:rsidP="007D02BE">
          <w:pPr>
            <w:spacing w:before="240" w:after="360" w:line="276" w:lineRule="auto"/>
          </w:pPr>
          <w:r w:rsidRPr="00900CB1">
            <w:rPr>
              <w:b/>
            </w:rPr>
            <w:fldChar w:fldCharType="end"/>
          </w:r>
        </w:p>
      </w:sdtContent>
    </w:sdt>
    <w:p w14:paraId="2EA7148C" w14:textId="77777777" w:rsidR="007E7911" w:rsidRPr="00900CB1" w:rsidRDefault="007E7911" w:rsidP="007D02BE">
      <w:pPr>
        <w:shd w:val="clear" w:color="auto" w:fill="D9D9D9" w:themeFill="background1" w:themeFillShade="D9"/>
        <w:spacing w:after="160" w:line="276" w:lineRule="auto"/>
        <w:rPr>
          <w:rFonts w:eastAsiaTheme="minorHAnsi"/>
          <w:b/>
          <w:sz w:val="32"/>
          <w:u w:val="single"/>
          <w:lang w:eastAsia="en-US"/>
        </w:rPr>
      </w:pPr>
      <w:r w:rsidRPr="00900CB1">
        <w:rPr>
          <w:b/>
          <w:color w:val="000000" w:themeColor="text1"/>
          <w:sz w:val="32"/>
          <w:u w:val="single"/>
        </w:rPr>
        <w:t xml:space="preserve">ZAŁĄCZNIKI: </w:t>
      </w:r>
    </w:p>
    <w:tbl>
      <w:tblPr>
        <w:tblStyle w:val="Tabela-Siatka"/>
        <w:tblW w:w="47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7"/>
        <w:gridCol w:w="6406"/>
      </w:tblGrid>
      <w:tr w:rsidR="00A563C2" w14:paraId="12AA6BCA" w14:textId="77777777" w:rsidTr="00A563C2">
        <w:tc>
          <w:tcPr>
            <w:tcW w:w="1470" w:type="pct"/>
            <w:hideMark/>
          </w:tcPr>
          <w:p w14:paraId="6D219D04" w14:textId="225164DD" w:rsidR="00A563C2" w:rsidRDefault="00A563C2" w:rsidP="007D02BE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 1</w:t>
            </w:r>
            <w:r w:rsidR="002701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do SWZ</w:t>
            </w:r>
          </w:p>
        </w:tc>
        <w:tc>
          <w:tcPr>
            <w:tcW w:w="3530" w:type="pct"/>
            <w:hideMark/>
          </w:tcPr>
          <w:p w14:paraId="3D91850F" w14:textId="0CFA3012" w:rsidR="00A563C2" w:rsidRDefault="00A563C2" w:rsidP="007D02BE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Szczegółowy Opis Przedmiotu Zamówienia </w:t>
            </w:r>
            <w:r w:rsidR="002701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zadanie 1</w:t>
            </w:r>
          </w:p>
        </w:tc>
      </w:tr>
      <w:tr w:rsidR="00270115" w14:paraId="4E927C7A" w14:textId="77777777" w:rsidTr="00A563C2">
        <w:tc>
          <w:tcPr>
            <w:tcW w:w="1470" w:type="pct"/>
          </w:tcPr>
          <w:p w14:paraId="37213D49" w14:textId="5FAD5984" w:rsidR="00270115" w:rsidRDefault="00270115" w:rsidP="00270115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 1b do SWZ</w:t>
            </w:r>
          </w:p>
        </w:tc>
        <w:tc>
          <w:tcPr>
            <w:tcW w:w="3530" w:type="pct"/>
          </w:tcPr>
          <w:p w14:paraId="1138E414" w14:textId="10EA30B9" w:rsidR="00270115" w:rsidRDefault="00270115" w:rsidP="00270115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Szczegółowy Opis Przedmiotu Zamówienia – zadanie 2</w:t>
            </w:r>
          </w:p>
        </w:tc>
      </w:tr>
      <w:tr w:rsidR="00270115" w14:paraId="4A634C97" w14:textId="77777777" w:rsidTr="00A563C2">
        <w:tc>
          <w:tcPr>
            <w:tcW w:w="1470" w:type="pct"/>
          </w:tcPr>
          <w:p w14:paraId="0B116189" w14:textId="2DAD2405" w:rsidR="00270115" w:rsidRDefault="00270115" w:rsidP="00270115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 1c do SWZ</w:t>
            </w:r>
          </w:p>
        </w:tc>
        <w:tc>
          <w:tcPr>
            <w:tcW w:w="3530" w:type="pct"/>
          </w:tcPr>
          <w:p w14:paraId="34D78057" w14:textId="64D4C25B" w:rsidR="00270115" w:rsidRDefault="00270115" w:rsidP="00270115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Szczegółowy Opis Przedmiotu Zamówienia – zadanie 3</w:t>
            </w:r>
          </w:p>
        </w:tc>
      </w:tr>
      <w:tr w:rsidR="00A563C2" w14:paraId="2B7F631A" w14:textId="77777777" w:rsidTr="00A563C2">
        <w:tc>
          <w:tcPr>
            <w:tcW w:w="1470" w:type="pct"/>
            <w:hideMark/>
          </w:tcPr>
          <w:p w14:paraId="2EF5E7F8" w14:textId="77777777" w:rsidR="00A563C2" w:rsidRDefault="00A563C2" w:rsidP="007D02BE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 2 do SWZ</w:t>
            </w:r>
          </w:p>
        </w:tc>
        <w:tc>
          <w:tcPr>
            <w:tcW w:w="3530" w:type="pct"/>
            <w:hideMark/>
          </w:tcPr>
          <w:p w14:paraId="2AD0E8CA" w14:textId="77777777" w:rsidR="00A563C2" w:rsidRDefault="00A563C2" w:rsidP="007D02BE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Formularz oferty</w:t>
            </w:r>
          </w:p>
        </w:tc>
      </w:tr>
      <w:tr w:rsidR="00A563C2" w14:paraId="42E48C90" w14:textId="77777777" w:rsidTr="00A563C2">
        <w:tc>
          <w:tcPr>
            <w:tcW w:w="1470" w:type="pct"/>
            <w:hideMark/>
          </w:tcPr>
          <w:p w14:paraId="5109AE7E" w14:textId="77777777" w:rsidR="00A563C2" w:rsidRDefault="00A563C2" w:rsidP="007D02BE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 3 do SWZ</w:t>
            </w:r>
          </w:p>
        </w:tc>
        <w:tc>
          <w:tcPr>
            <w:tcW w:w="3530" w:type="pct"/>
            <w:hideMark/>
          </w:tcPr>
          <w:p w14:paraId="7B77EDA3" w14:textId="77777777" w:rsidR="00A563C2" w:rsidRDefault="00A563C2" w:rsidP="007D02BE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Oświadczenie o spełnianiu warunków udziału w postępowaniu</w:t>
            </w:r>
          </w:p>
        </w:tc>
      </w:tr>
      <w:tr w:rsidR="00A563C2" w14:paraId="78908E34" w14:textId="77777777" w:rsidTr="00A563C2">
        <w:tc>
          <w:tcPr>
            <w:tcW w:w="1470" w:type="pct"/>
            <w:hideMark/>
          </w:tcPr>
          <w:p w14:paraId="54F13E03" w14:textId="349867BF" w:rsidR="00A563C2" w:rsidRDefault="006F7955" w:rsidP="007D02BE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Załącznik nr </w:t>
            </w:r>
            <w:r w:rsidR="0052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do SWZ</w:t>
            </w:r>
          </w:p>
        </w:tc>
        <w:tc>
          <w:tcPr>
            <w:tcW w:w="3530" w:type="pct"/>
            <w:hideMark/>
          </w:tcPr>
          <w:p w14:paraId="45E4E0CA" w14:textId="77777777" w:rsidR="00A563C2" w:rsidRDefault="00A563C2" w:rsidP="007D02BE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Oświadczenie wykonawców wspólnie ubiegających się o udzielenie zamówienia składane na podstawie art. 117 ust. 4 ustawy PZP</w:t>
            </w:r>
          </w:p>
        </w:tc>
      </w:tr>
      <w:tr w:rsidR="00A563C2" w14:paraId="3003A802" w14:textId="77777777" w:rsidTr="00A563C2">
        <w:tc>
          <w:tcPr>
            <w:tcW w:w="1470" w:type="pct"/>
            <w:hideMark/>
          </w:tcPr>
          <w:p w14:paraId="5CAC6583" w14:textId="49D6167C" w:rsidR="00A563C2" w:rsidRDefault="00613667" w:rsidP="007D02BE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Załącznik nr </w:t>
            </w:r>
            <w:r w:rsidR="0052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A563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do SWZ</w:t>
            </w:r>
          </w:p>
        </w:tc>
        <w:tc>
          <w:tcPr>
            <w:tcW w:w="3530" w:type="pct"/>
            <w:hideMark/>
          </w:tcPr>
          <w:p w14:paraId="5CBF3FE9" w14:textId="77777777" w:rsidR="00A563C2" w:rsidRDefault="00A563C2" w:rsidP="007D02BE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Wzór umowy</w:t>
            </w:r>
          </w:p>
        </w:tc>
      </w:tr>
      <w:tr w:rsidR="00613667" w14:paraId="6A5D0224" w14:textId="77777777" w:rsidTr="00A563C2">
        <w:tc>
          <w:tcPr>
            <w:tcW w:w="1470" w:type="pct"/>
          </w:tcPr>
          <w:p w14:paraId="539DD6E9" w14:textId="0FF5A124" w:rsidR="00613667" w:rsidRDefault="00613667" w:rsidP="007D02BE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Załącznik nr </w:t>
            </w:r>
            <w:r w:rsidR="0052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do SWZ</w:t>
            </w:r>
          </w:p>
        </w:tc>
        <w:tc>
          <w:tcPr>
            <w:tcW w:w="3530" w:type="pct"/>
          </w:tcPr>
          <w:p w14:paraId="694A81A8" w14:textId="01381D2D" w:rsidR="00613667" w:rsidRDefault="005A3EB4" w:rsidP="007D02BE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Oświadczenie wykonawcy składane w związku z art. 95 ustawy PZP</w:t>
            </w:r>
          </w:p>
        </w:tc>
      </w:tr>
    </w:tbl>
    <w:p w14:paraId="09EC4FBE" w14:textId="77777777" w:rsidR="00744868" w:rsidRPr="00900CB1" w:rsidRDefault="00744868" w:rsidP="007D02BE">
      <w:pPr>
        <w:pStyle w:val="Bezodstpw"/>
        <w:spacing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94E7EE" w14:textId="77777777" w:rsidR="00865491" w:rsidRPr="00900CB1" w:rsidRDefault="00865491" w:rsidP="007D02BE">
      <w:pPr>
        <w:spacing w:after="160" w:line="276" w:lineRule="auto"/>
        <w:rPr>
          <w:b/>
          <w:bCs/>
          <w:sz w:val="40"/>
          <w:szCs w:val="32"/>
          <w:u w:val="single"/>
        </w:rPr>
      </w:pPr>
      <w:r w:rsidRPr="00900CB1">
        <w:rPr>
          <w:b/>
          <w:bCs/>
          <w:sz w:val="40"/>
          <w:szCs w:val="32"/>
          <w:u w:val="single"/>
        </w:rPr>
        <w:br w:type="page"/>
      </w:r>
    </w:p>
    <w:p w14:paraId="49BBF228" w14:textId="09BE4620" w:rsidR="00351F4A" w:rsidRPr="00900CB1" w:rsidRDefault="007E7911" w:rsidP="007D02BE">
      <w:pPr>
        <w:spacing w:after="120" w:line="276" w:lineRule="auto"/>
        <w:ind w:left="357"/>
        <w:jc w:val="center"/>
        <w:rPr>
          <w:b/>
          <w:bCs/>
          <w:sz w:val="40"/>
          <w:szCs w:val="32"/>
          <w:u w:val="single"/>
        </w:rPr>
      </w:pPr>
      <w:r w:rsidRPr="00900CB1">
        <w:rPr>
          <w:b/>
          <w:bCs/>
          <w:sz w:val="40"/>
          <w:szCs w:val="32"/>
          <w:u w:val="single"/>
        </w:rPr>
        <w:lastRenderedPageBreak/>
        <w:t xml:space="preserve">SPECYFIKACJA </w:t>
      </w:r>
      <w:r w:rsidR="00C70566" w:rsidRPr="00900CB1">
        <w:rPr>
          <w:b/>
          <w:bCs/>
          <w:sz w:val="40"/>
          <w:szCs w:val="32"/>
          <w:u w:val="single"/>
        </w:rPr>
        <w:br/>
      </w:r>
      <w:r w:rsidRPr="00900CB1">
        <w:rPr>
          <w:b/>
          <w:bCs/>
          <w:sz w:val="40"/>
          <w:szCs w:val="32"/>
          <w:u w:val="single"/>
        </w:rPr>
        <w:t>WARUNKÓW ZAMÓWIENIA</w:t>
      </w:r>
      <w:r w:rsidR="007C4F22" w:rsidRPr="00900CB1">
        <w:rPr>
          <w:b/>
          <w:bCs/>
          <w:sz w:val="40"/>
          <w:szCs w:val="32"/>
          <w:u w:val="single"/>
        </w:rPr>
        <w:t xml:space="preserve"> </w:t>
      </w:r>
    </w:p>
    <w:p w14:paraId="4A45C2F8" w14:textId="77777777" w:rsidR="000E489E" w:rsidRPr="00900CB1" w:rsidRDefault="00FA1577" w:rsidP="007D02BE">
      <w:pPr>
        <w:spacing w:after="120" w:line="276" w:lineRule="auto"/>
        <w:ind w:left="357"/>
        <w:jc w:val="center"/>
        <w:rPr>
          <w:b/>
          <w:bCs/>
          <w:sz w:val="32"/>
          <w:szCs w:val="32"/>
          <w:u w:val="single"/>
        </w:rPr>
      </w:pPr>
      <w:r w:rsidRPr="00900CB1">
        <w:rPr>
          <w:b/>
          <w:bCs/>
          <w:sz w:val="40"/>
          <w:szCs w:val="32"/>
          <w:u w:val="single"/>
        </w:rPr>
        <w:t>(SWZ)</w:t>
      </w:r>
    </w:p>
    <w:p w14:paraId="71558725" w14:textId="523F7D99" w:rsidR="007C4F22" w:rsidRPr="00900CB1" w:rsidRDefault="008C25CA" w:rsidP="007D02BE">
      <w:pPr>
        <w:spacing w:after="600" w:line="276" w:lineRule="auto"/>
        <w:ind w:left="357"/>
        <w:jc w:val="center"/>
        <w:rPr>
          <w:b/>
          <w:bCs/>
        </w:rPr>
      </w:pPr>
      <w:r w:rsidRPr="00900CB1">
        <w:t xml:space="preserve">dla </w:t>
      </w:r>
      <w:r w:rsidR="00C02B00">
        <w:t xml:space="preserve">robót budowlanych </w:t>
      </w:r>
      <w:r w:rsidRPr="00900CB1">
        <w:t xml:space="preserve">o wartości szacunkowej zamówienia </w:t>
      </w:r>
      <w:r w:rsidR="00865491" w:rsidRPr="00900CB1">
        <w:t>niższej</w:t>
      </w:r>
      <w:r w:rsidR="00D25562" w:rsidRPr="00900CB1">
        <w:t xml:space="preserve"> </w:t>
      </w:r>
      <w:r w:rsidRPr="00900CB1">
        <w:t xml:space="preserve">od progów unijnych określonych na podstawie </w:t>
      </w:r>
      <w:r w:rsidRPr="00900CB1">
        <w:rPr>
          <w:u w:val="single"/>
        </w:rPr>
        <w:t xml:space="preserve">art. 3 ustawy </w:t>
      </w:r>
      <w:r w:rsidR="00257A76" w:rsidRPr="00900CB1">
        <w:rPr>
          <w:u w:val="single"/>
        </w:rPr>
        <w:t>PZP</w:t>
      </w:r>
      <w:r w:rsidR="00257A76" w:rsidRPr="00900CB1">
        <w:rPr>
          <w:b/>
          <w:bCs/>
          <w:color w:val="FF0000"/>
          <w:u w:val="single"/>
        </w:rPr>
        <w:t xml:space="preserve"> </w:t>
      </w:r>
    </w:p>
    <w:p w14:paraId="792E9B96" w14:textId="77777777" w:rsidR="00312F24" w:rsidRPr="00900CB1" w:rsidRDefault="008C25CA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rPr>
          <w:rFonts w:ascii="Times New Roman" w:hAnsi="Times New Roman" w:cs="Times New Roman"/>
          <w:b/>
          <w:color w:val="auto"/>
        </w:rPr>
      </w:pPr>
      <w:bookmarkStart w:id="1" w:name="_Toc116647961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NAZWA I ADRES ZAMAWIAJĄCEGO</w:t>
      </w:r>
      <w:bookmarkEnd w:id="1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0C13C128" w14:textId="59623E68" w:rsidR="009456BE" w:rsidRPr="00900CB1" w:rsidRDefault="006942ED" w:rsidP="007D02BE">
      <w:pPr>
        <w:pStyle w:val="Akapitzlist"/>
        <w:spacing w:before="240" w:after="240" w:line="276" w:lineRule="auto"/>
        <w:ind w:left="1077"/>
        <w:rPr>
          <w:b/>
          <w:sz w:val="28"/>
          <w:szCs w:val="28"/>
        </w:rPr>
      </w:pPr>
      <w:r w:rsidRPr="00900CB1">
        <w:rPr>
          <w:b/>
          <w:sz w:val="28"/>
          <w:szCs w:val="28"/>
        </w:rPr>
        <w:t>ZESPÓŁ SZKÓŁ</w:t>
      </w:r>
      <w:r w:rsidR="002C3EB2" w:rsidRPr="00900CB1">
        <w:rPr>
          <w:b/>
          <w:sz w:val="28"/>
          <w:szCs w:val="28"/>
        </w:rPr>
        <w:t xml:space="preserve"> </w:t>
      </w:r>
      <w:r w:rsidRPr="00900CB1">
        <w:rPr>
          <w:b/>
          <w:sz w:val="28"/>
          <w:szCs w:val="28"/>
        </w:rPr>
        <w:t>CENTRUM KSZTAŁCENIA ROLNICZEGO (ZSCKR) W NOWOSIELCACH</w:t>
      </w:r>
    </w:p>
    <w:p w14:paraId="7A08025E" w14:textId="29FA8A9A" w:rsidR="00AF59AE" w:rsidRPr="00900CB1" w:rsidRDefault="00AF59AE" w:rsidP="007D02BE">
      <w:pPr>
        <w:pStyle w:val="Bezodstpw"/>
        <w:spacing w:after="60" w:line="276" w:lineRule="auto"/>
        <w:ind w:left="729" w:firstLine="348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>adres do korespondencji: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942ED" w:rsidRPr="00900CB1">
        <w:rPr>
          <w:rFonts w:ascii="Times New Roman" w:hAnsi="Times New Roman" w:cs="Times New Roman"/>
          <w:sz w:val="24"/>
          <w:szCs w:val="24"/>
        </w:rPr>
        <w:t>Nowosielce, ul. Heleny Gniewosz 160, 38-530 Zarszyn</w:t>
      </w:r>
    </w:p>
    <w:p w14:paraId="204FD2E7" w14:textId="084F382C" w:rsidR="00AF59AE" w:rsidRPr="00900CB1" w:rsidRDefault="00AF59AE" w:rsidP="007D02BE">
      <w:pPr>
        <w:pStyle w:val="Bezodstpw"/>
        <w:spacing w:after="60" w:line="276" w:lineRule="auto"/>
        <w:ind w:left="729" w:firstLine="34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REGON: 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00C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180 295 866</w:t>
      </w:r>
    </w:p>
    <w:p w14:paraId="315A9A0C" w14:textId="3F39B360" w:rsidR="00AF59AE" w:rsidRPr="00900CB1" w:rsidRDefault="00AF59AE" w:rsidP="007D02BE">
      <w:pPr>
        <w:pStyle w:val="Bezodstpw"/>
        <w:spacing w:after="60" w:line="276" w:lineRule="auto"/>
        <w:ind w:left="729" w:firstLine="34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NIP: 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942ED" w:rsidRPr="00900C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687 148 92 20</w:t>
      </w:r>
    </w:p>
    <w:p w14:paraId="7BD485B0" w14:textId="1E272128" w:rsidR="00AF59AE" w:rsidRPr="00900CB1" w:rsidRDefault="00AF59AE" w:rsidP="007D02BE">
      <w:pPr>
        <w:pStyle w:val="Bezodstpw"/>
        <w:spacing w:after="60" w:line="276" w:lineRule="auto"/>
        <w:ind w:left="729" w:firstLine="348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>tel.</w:t>
      </w:r>
      <w:r w:rsidR="002C3EB2"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>/fax.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942ED" w:rsidRPr="00900CB1">
        <w:rPr>
          <w:rFonts w:ascii="Times New Roman" w:hAnsi="Times New Roman" w:cs="Times New Roman"/>
          <w:sz w:val="24"/>
          <w:szCs w:val="24"/>
        </w:rPr>
        <w:t>13 456 39 80</w:t>
      </w:r>
    </w:p>
    <w:p w14:paraId="1E276324" w14:textId="7A45485A" w:rsidR="00AF59AE" w:rsidRPr="00900CB1" w:rsidRDefault="00AF59AE" w:rsidP="007D02BE">
      <w:pPr>
        <w:pStyle w:val="Bezodstpw"/>
        <w:spacing w:after="60" w:line="276" w:lineRule="auto"/>
        <w:ind w:left="729" w:firstLine="34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e-mail: 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hyperlink r:id="rId8" w:history="1">
        <w:r w:rsidR="00900CB1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sekretariat@zsckr-nowosielce.pl</w:t>
        </w:r>
      </w:hyperlink>
    </w:p>
    <w:p w14:paraId="5E8E341A" w14:textId="4409B467" w:rsidR="00AF59AE" w:rsidRPr="00900CB1" w:rsidRDefault="00AF59AE" w:rsidP="007D02BE">
      <w:pPr>
        <w:pStyle w:val="Bezodstpw"/>
        <w:spacing w:after="60" w:line="276" w:lineRule="auto"/>
        <w:ind w:left="729" w:firstLine="34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adres strony internetowej:</w:t>
      </w:r>
      <w:r w:rsidRPr="00900CB1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bookmarkStart w:id="2" w:name="_Hlk105697244"/>
      <w:r w:rsidR="00601A0B" w:rsidRPr="00900CB1">
        <w:rPr>
          <w:rFonts w:ascii="Times New Roman" w:hAnsi="Times New Roman" w:cs="Times New Roman"/>
          <w:sz w:val="24"/>
          <w:szCs w:val="24"/>
        </w:rPr>
        <w:t>www.zsckr-nowosielce.pl</w:t>
      </w:r>
      <w:bookmarkEnd w:id="2"/>
    </w:p>
    <w:p w14:paraId="062B5832" w14:textId="77777777" w:rsidR="008101AB" w:rsidRPr="00900CB1" w:rsidRDefault="008101AB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16647962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ADRES STRONY INTERNETOWEJ, NA KTÓREJ UDOSTĘPNIANE BĘDĄ ZMIANY I WYJAŚNIENIA TREŚCI SWZ ORAZ INNE DOKUMENTY ZAMÓWIENIA BEZPOŚREDNIO ZWIĄZANE Z POSTĘPOWANIEM O UDZIELENIE ZAMÓWIENIA</w:t>
      </w:r>
      <w:bookmarkEnd w:id="3"/>
    </w:p>
    <w:p w14:paraId="49B4D121" w14:textId="77777777" w:rsidR="00B42D09" w:rsidRDefault="008101AB" w:rsidP="007D02BE">
      <w:pPr>
        <w:spacing w:before="120" w:after="120" w:line="276" w:lineRule="auto"/>
        <w:jc w:val="both"/>
        <w:rPr>
          <w:rStyle w:val="Hipercze"/>
          <w:color w:val="auto"/>
          <w:u w:val="none"/>
        </w:rPr>
      </w:pPr>
      <w:r w:rsidRPr="00900CB1">
        <w:rPr>
          <w:rStyle w:val="Hipercze"/>
          <w:color w:val="auto"/>
          <w:u w:val="none"/>
        </w:rPr>
        <w:t>Zmiany i wyjaśnienia treści SWZ oraz inne dokumenty zamówienia bezpośrednio związane z postępowaniem o udzielenie zamówienia będą udost</w:t>
      </w:r>
      <w:r w:rsidR="00B722B0" w:rsidRPr="00900CB1">
        <w:rPr>
          <w:rStyle w:val="Hipercze"/>
          <w:color w:val="auto"/>
          <w:u w:val="none"/>
        </w:rPr>
        <w:t xml:space="preserve">ępniane na stronie internetowej: </w:t>
      </w:r>
    </w:p>
    <w:p w14:paraId="47E3249F" w14:textId="6CC5F3D5" w:rsidR="008101AB" w:rsidRPr="00F1339D" w:rsidRDefault="009C602D" w:rsidP="007D02BE">
      <w:pPr>
        <w:spacing w:before="120" w:after="120" w:line="276" w:lineRule="auto"/>
        <w:jc w:val="both"/>
        <w:rPr>
          <w:sz w:val="28"/>
        </w:rPr>
      </w:pPr>
      <w:hyperlink r:id="rId9" w:history="1">
        <w:r w:rsidR="00596D5A" w:rsidRPr="00C51D02">
          <w:rPr>
            <w:rStyle w:val="Hipercze"/>
            <w:sz w:val="28"/>
          </w:rPr>
          <w:t>https://ezamowienia.gov.pl/pl/</w:t>
        </w:r>
      </w:hyperlink>
      <w:r w:rsidR="00596D5A" w:rsidRPr="00C51D02">
        <w:rPr>
          <w:rStyle w:val="Hipercze"/>
          <w:color w:val="auto"/>
          <w:sz w:val="28"/>
          <w:u w:val="none"/>
        </w:rPr>
        <w:t xml:space="preserve"> </w:t>
      </w:r>
    </w:p>
    <w:p w14:paraId="7000B2EA" w14:textId="77777777" w:rsidR="006F5728" w:rsidRPr="00900CB1" w:rsidRDefault="006F5728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116647963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TRYB UDZIELENIA ZAMÓWIENIA</w:t>
      </w:r>
      <w:bookmarkEnd w:id="4"/>
    </w:p>
    <w:p w14:paraId="65DC9BF7" w14:textId="4635ADC4" w:rsidR="00DE717B" w:rsidRPr="00900CB1" w:rsidRDefault="00820024" w:rsidP="007D02BE">
      <w:pPr>
        <w:tabs>
          <w:tab w:val="left" w:pos="851"/>
        </w:tabs>
        <w:spacing w:after="120" w:line="276" w:lineRule="auto"/>
        <w:jc w:val="both"/>
      </w:pPr>
      <w:r w:rsidRPr="00900CB1">
        <w:t xml:space="preserve">Zamawiający udziela zamówienia w </w:t>
      </w:r>
      <w:r w:rsidRPr="00C02B00">
        <w:rPr>
          <w:b/>
        </w:rPr>
        <w:t xml:space="preserve">trybie </w:t>
      </w:r>
      <w:r w:rsidR="008866E8" w:rsidRPr="00C02B00">
        <w:rPr>
          <w:b/>
        </w:rPr>
        <w:t>podstawowym bez możliwości przeprowadzenia negocjacji</w:t>
      </w:r>
      <w:r w:rsidRPr="00900CB1">
        <w:t xml:space="preserve">, na podstawie </w:t>
      </w:r>
      <w:r w:rsidRPr="00F1339D">
        <w:rPr>
          <w:u w:val="single"/>
        </w:rPr>
        <w:t xml:space="preserve">art. </w:t>
      </w:r>
      <w:r w:rsidR="008866E8" w:rsidRPr="00F1339D">
        <w:rPr>
          <w:u w:val="single"/>
        </w:rPr>
        <w:t>275 pkt. 1</w:t>
      </w:r>
      <w:r w:rsidR="005F4EBB" w:rsidRPr="00F1339D">
        <w:rPr>
          <w:u w:val="single"/>
        </w:rPr>
        <w:t xml:space="preserve"> </w:t>
      </w:r>
      <w:r w:rsidR="00CB1940" w:rsidRPr="00F1339D">
        <w:rPr>
          <w:u w:val="single"/>
        </w:rPr>
        <w:t>ustawy</w:t>
      </w:r>
      <w:r w:rsidRPr="00F1339D">
        <w:rPr>
          <w:u w:val="single"/>
        </w:rPr>
        <w:t xml:space="preserve"> </w:t>
      </w:r>
      <w:r w:rsidR="006F6189" w:rsidRPr="00F1339D">
        <w:rPr>
          <w:u w:val="single"/>
        </w:rPr>
        <w:t>PZP</w:t>
      </w:r>
      <w:r w:rsidR="00DE717B" w:rsidRPr="00F1339D">
        <w:rPr>
          <w:u w:val="single"/>
        </w:rPr>
        <w:t>.</w:t>
      </w:r>
    </w:p>
    <w:p w14:paraId="60F7AB9B" w14:textId="77777777" w:rsidR="006F5728" w:rsidRPr="00900CB1" w:rsidRDefault="006F5728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16647964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OPIS PRZEDMIOTU ZAMÓWIENIA</w:t>
      </w:r>
      <w:bookmarkEnd w:id="5"/>
    </w:p>
    <w:p w14:paraId="05977B38" w14:textId="77777777" w:rsidR="000F4924" w:rsidRDefault="000E489E" w:rsidP="007D02B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b/>
        </w:rPr>
      </w:pPr>
      <w:r w:rsidRPr="00900CB1">
        <w:rPr>
          <w:b/>
        </w:rPr>
        <w:t>Nazwa zadania nadana przez Zamawiającego:</w:t>
      </w:r>
      <w:r w:rsidR="00250724" w:rsidRPr="00900CB1">
        <w:rPr>
          <w:b/>
        </w:rPr>
        <w:t xml:space="preserve"> </w:t>
      </w:r>
    </w:p>
    <w:p w14:paraId="0208542B" w14:textId="6D1C2EAB" w:rsidR="000F4924" w:rsidRPr="00102688" w:rsidRDefault="00102688" w:rsidP="00446543">
      <w:pPr>
        <w:pStyle w:val="Akapitzlist"/>
        <w:spacing w:before="240" w:after="240" w:line="276" w:lineRule="auto"/>
        <w:ind w:left="567"/>
        <w:jc w:val="both"/>
        <w:rPr>
          <w:b/>
          <w:bCs/>
          <w:i/>
          <w:iCs/>
          <w:sz w:val="20"/>
          <w:szCs w:val="20"/>
        </w:rPr>
      </w:pPr>
      <w:r w:rsidRPr="00102688">
        <w:rPr>
          <w:b/>
          <w:bCs/>
          <w:i/>
          <w:iCs/>
          <w:color w:val="000000"/>
          <w:sz w:val="28"/>
          <w:szCs w:val="28"/>
        </w:rPr>
        <w:t>Zagospodarowanie terenu przyległego do budynku wielofunkcyjnego w ZSCKR w Nowosielcach</w:t>
      </w:r>
    </w:p>
    <w:p w14:paraId="5793A0BF" w14:textId="77777777" w:rsidR="00CB1940" w:rsidRPr="00900CB1" w:rsidRDefault="000E489E" w:rsidP="007D02B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b/>
          <w:sz w:val="22"/>
        </w:rPr>
      </w:pPr>
      <w:r w:rsidRPr="00900CB1">
        <w:rPr>
          <w:b/>
        </w:rPr>
        <w:t>Numer referencyjny:</w:t>
      </w:r>
      <w:r w:rsidR="004521E3" w:rsidRPr="00900CB1">
        <w:rPr>
          <w:b/>
        </w:rPr>
        <w:t xml:space="preserve"> </w:t>
      </w:r>
    </w:p>
    <w:p w14:paraId="558AB5EC" w14:textId="111711CB" w:rsidR="001223E9" w:rsidRPr="00987904" w:rsidRDefault="00E10176" w:rsidP="00446543">
      <w:pPr>
        <w:pStyle w:val="Akapitzlist"/>
        <w:spacing w:before="240" w:after="240" w:line="276" w:lineRule="auto"/>
        <w:ind w:left="567"/>
        <w:jc w:val="both"/>
        <w:rPr>
          <w:b/>
          <w:bCs/>
          <w:sz w:val="28"/>
          <w:szCs w:val="28"/>
        </w:rPr>
      </w:pPr>
      <w:r w:rsidRPr="00C02B00">
        <w:rPr>
          <w:b/>
          <w:bCs/>
          <w:sz w:val="28"/>
          <w:szCs w:val="28"/>
        </w:rPr>
        <w:t>ZP/</w:t>
      </w:r>
      <w:r w:rsidR="00102688">
        <w:rPr>
          <w:b/>
          <w:bCs/>
          <w:sz w:val="28"/>
          <w:szCs w:val="28"/>
        </w:rPr>
        <w:t>7</w:t>
      </w:r>
      <w:r w:rsidR="00613667" w:rsidRPr="00C02B00">
        <w:rPr>
          <w:b/>
          <w:bCs/>
          <w:sz w:val="28"/>
          <w:szCs w:val="28"/>
        </w:rPr>
        <w:t>/202</w:t>
      </w:r>
      <w:r w:rsidR="00F1339D" w:rsidRPr="00C02B00">
        <w:rPr>
          <w:b/>
          <w:bCs/>
          <w:sz w:val="28"/>
          <w:szCs w:val="28"/>
        </w:rPr>
        <w:t>4</w:t>
      </w:r>
    </w:p>
    <w:p w14:paraId="45720636" w14:textId="5AF87F30" w:rsidR="00855923" w:rsidRPr="00900CB1" w:rsidRDefault="00F5184C" w:rsidP="007D02BE">
      <w:pPr>
        <w:pStyle w:val="Akapitzlist"/>
        <w:spacing w:before="120" w:after="120" w:line="276" w:lineRule="auto"/>
        <w:ind w:left="567"/>
        <w:jc w:val="both"/>
      </w:pPr>
      <w:r w:rsidRPr="00900CB1">
        <w:t>Wykonawcy we wszystkich kontaktach z zamawiającym powinni powoływać się na wskazany wyżej numer referencyjny</w:t>
      </w:r>
    </w:p>
    <w:p w14:paraId="42651989" w14:textId="380181C7" w:rsidR="00855923" w:rsidRPr="009623E2" w:rsidRDefault="009A3380" w:rsidP="007D02B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b/>
          <w:sz w:val="22"/>
        </w:rPr>
      </w:pPr>
      <w:r w:rsidRPr="00900CB1">
        <w:rPr>
          <w:b/>
        </w:rPr>
        <w:t>Nazwy i kody określone we Wspólnym Słowniku Zamówień</w:t>
      </w:r>
      <w:r w:rsidR="002B6BC0" w:rsidRPr="00900CB1">
        <w:rPr>
          <w:b/>
        </w:rPr>
        <w:t xml:space="preserve"> (kody CPV):</w:t>
      </w:r>
    </w:p>
    <w:tbl>
      <w:tblPr>
        <w:tblStyle w:val="Tabela-Siatka"/>
        <w:tblW w:w="4662" w:type="pct"/>
        <w:tblInd w:w="56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60"/>
        <w:gridCol w:w="7417"/>
      </w:tblGrid>
      <w:tr w:rsidR="009623E2" w:rsidRPr="009623E2" w14:paraId="4B76117B" w14:textId="77777777" w:rsidTr="005D2094">
        <w:tc>
          <w:tcPr>
            <w:tcW w:w="869" w:type="pct"/>
          </w:tcPr>
          <w:p w14:paraId="2C298912" w14:textId="77777777" w:rsidR="009623E2" w:rsidRPr="009623E2" w:rsidRDefault="009623E2" w:rsidP="00CD6FDA">
            <w:pPr>
              <w:pStyle w:val="Akapitzlist"/>
              <w:spacing w:before="40" w:after="40" w:line="276" w:lineRule="auto"/>
              <w:ind w:left="0"/>
              <w:jc w:val="both"/>
              <w:rPr>
                <w:b/>
              </w:rPr>
            </w:pPr>
            <w:r w:rsidRPr="009623E2">
              <w:rPr>
                <w:b/>
              </w:rPr>
              <w:t>45000000-7</w:t>
            </w:r>
          </w:p>
        </w:tc>
        <w:tc>
          <w:tcPr>
            <w:tcW w:w="4131" w:type="pct"/>
          </w:tcPr>
          <w:p w14:paraId="507C4BD5" w14:textId="77777777" w:rsidR="009623E2" w:rsidRPr="009623E2" w:rsidRDefault="009623E2" w:rsidP="00CD6FDA">
            <w:pPr>
              <w:pStyle w:val="Akapitzlist"/>
              <w:spacing w:before="40" w:after="40" w:line="276" w:lineRule="auto"/>
              <w:ind w:left="0"/>
              <w:jc w:val="both"/>
              <w:rPr>
                <w:bCs/>
              </w:rPr>
            </w:pPr>
            <w:r w:rsidRPr="009623E2">
              <w:rPr>
                <w:bCs/>
              </w:rPr>
              <w:t>Roboty budowlane</w:t>
            </w:r>
          </w:p>
        </w:tc>
      </w:tr>
      <w:tr w:rsidR="009623E2" w:rsidRPr="009623E2" w14:paraId="07ABC7E7" w14:textId="77777777" w:rsidTr="005D2094">
        <w:tc>
          <w:tcPr>
            <w:tcW w:w="869" w:type="pct"/>
          </w:tcPr>
          <w:p w14:paraId="35EA644C" w14:textId="77777777" w:rsidR="009623E2" w:rsidRPr="009623E2" w:rsidRDefault="009623E2" w:rsidP="00CD6FDA">
            <w:pPr>
              <w:pStyle w:val="Akapitzlist"/>
              <w:spacing w:before="40" w:after="40" w:line="276" w:lineRule="auto"/>
              <w:ind w:left="0"/>
              <w:jc w:val="both"/>
              <w:rPr>
                <w:b/>
              </w:rPr>
            </w:pPr>
            <w:r w:rsidRPr="009623E2">
              <w:rPr>
                <w:b/>
              </w:rPr>
              <w:t>45100000-8</w:t>
            </w:r>
          </w:p>
        </w:tc>
        <w:tc>
          <w:tcPr>
            <w:tcW w:w="4131" w:type="pct"/>
          </w:tcPr>
          <w:p w14:paraId="7C1689A7" w14:textId="77777777" w:rsidR="009623E2" w:rsidRPr="009623E2" w:rsidRDefault="009623E2" w:rsidP="00CD6FDA">
            <w:pPr>
              <w:pStyle w:val="Akapitzlist"/>
              <w:spacing w:before="40" w:after="40" w:line="276" w:lineRule="auto"/>
              <w:ind w:left="0"/>
              <w:jc w:val="both"/>
              <w:rPr>
                <w:bCs/>
              </w:rPr>
            </w:pPr>
            <w:r w:rsidRPr="009623E2">
              <w:rPr>
                <w:bCs/>
              </w:rPr>
              <w:t>Przygotowanie terenu pod budowę</w:t>
            </w:r>
          </w:p>
        </w:tc>
      </w:tr>
      <w:tr w:rsidR="005D2094" w:rsidRPr="002E1D3A" w14:paraId="5644D006" w14:textId="77777777" w:rsidTr="005D2094">
        <w:tc>
          <w:tcPr>
            <w:tcW w:w="869" w:type="pct"/>
          </w:tcPr>
          <w:p w14:paraId="25269683" w14:textId="77777777" w:rsidR="005D2094" w:rsidRPr="005D2094" w:rsidRDefault="005D2094" w:rsidP="00B927E8">
            <w:pPr>
              <w:pStyle w:val="Akapitzlist"/>
              <w:spacing w:before="40" w:after="40" w:line="276" w:lineRule="auto"/>
              <w:ind w:left="0"/>
              <w:jc w:val="both"/>
              <w:rPr>
                <w:b/>
              </w:rPr>
            </w:pPr>
            <w:r w:rsidRPr="005D2094">
              <w:rPr>
                <w:b/>
              </w:rPr>
              <w:t>45233140-2</w:t>
            </w:r>
          </w:p>
        </w:tc>
        <w:tc>
          <w:tcPr>
            <w:tcW w:w="4131" w:type="pct"/>
          </w:tcPr>
          <w:p w14:paraId="5468DF21" w14:textId="77777777" w:rsidR="005D2094" w:rsidRPr="005D2094" w:rsidRDefault="005D2094" w:rsidP="00B927E8">
            <w:pPr>
              <w:pStyle w:val="Akapitzlist"/>
              <w:spacing w:before="40" w:after="40" w:line="276" w:lineRule="auto"/>
              <w:ind w:left="0"/>
              <w:jc w:val="both"/>
              <w:rPr>
                <w:shd w:val="clear" w:color="auto" w:fill="FFFFFF"/>
              </w:rPr>
            </w:pPr>
            <w:r w:rsidRPr="005D2094">
              <w:rPr>
                <w:shd w:val="clear" w:color="auto" w:fill="FFFFFF"/>
              </w:rPr>
              <w:t>Roboty drogowe</w:t>
            </w:r>
          </w:p>
        </w:tc>
      </w:tr>
      <w:tr w:rsidR="005D2094" w:rsidRPr="002E1D3A" w14:paraId="649BE8FC" w14:textId="77777777" w:rsidTr="005D2094">
        <w:tc>
          <w:tcPr>
            <w:tcW w:w="869" w:type="pct"/>
          </w:tcPr>
          <w:p w14:paraId="28ED6A9F" w14:textId="77777777" w:rsidR="005D2094" w:rsidRPr="005D2094" w:rsidRDefault="005D2094" w:rsidP="00B927E8">
            <w:pPr>
              <w:pStyle w:val="Akapitzlist"/>
              <w:spacing w:before="40" w:after="40" w:line="276" w:lineRule="auto"/>
              <w:ind w:left="0"/>
              <w:jc w:val="both"/>
              <w:rPr>
                <w:b/>
              </w:rPr>
            </w:pPr>
            <w:r w:rsidRPr="005D2094">
              <w:rPr>
                <w:b/>
              </w:rPr>
              <w:t>45233120-6</w:t>
            </w:r>
          </w:p>
        </w:tc>
        <w:tc>
          <w:tcPr>
            <w:tcW w:w="4131" w:type="pct"/>
          </w:tcPr>
          <w:p w14:paraId="37201394" w14:textId="77777777" w:rsidR="005D2094" w:rsidRPr="005D2094" w:rsidRDefault="005D2094" w:rsidP="00B927E8">
            <w:pPr>
              <w:pStyle w:val="Akapitzlist"/>
              <w:spacing w:before="40" w:after="40" w:line="276" w:lineRule="auto"/>
              <w:ind w:left="0"/>
              <w:jc w:val="both"/>
              <w:rPr>
                <w:shd w:val="clear" w:color="auto" w:fill="FFFFFF"/>
              </w:rPr>
            </w:pPr>
            <w:r w:rsidRPr="005D2094">
              <w:rPr>
                <w:shd w:val="clear" w:color="auto" w:fill="FFFFFF"/>
              </w:rPr>
              <w:t>Roboty drogowe w zakresie budowy dróg</w:t>
            </w:r>
          </w:p>
        </w:tc>
      </w:tr>
      <w:tr w:rsidR="005D2094" w:rsidRPr="002E1D3A" w14:paraId="16077D6C" w14:textId="77777777" w:rsidTr="005D2094">
        <w:tc>
          <w:tcPr>
            <w:tcW w:w="869" w:type="pct"/>
          </w:tcPr>
          <w:p w14:paraId="4C45EBAE" w14:textId="77777777" w:rsidR="005D2094" w:rsidRPr="005D2094" w:rsidRDefault="005D2094" w:rsidP="00B927E8">
            <w:pPr>
              <w:pStyle w:val="Akapitzlist"/>
              <w:spacing w:before="40" w:after="40" w:line="276" w:lineRule="auto"/>
              <w:ind w:left="0"/>
              <w:jc w:val="both"/>
              <w:rPr>
                <w:b/>
              </w:rPr>
            </w:pPr>
            <w:r w:rsidRPr="005D2094">
              <w:rPr>
                <w:b/>
              </w:rPr>
              <w:t>45233200-1</w:t>
            </w:r>
          </w:p>
        </w:tc>
        <w:tc>
          <w:tcPr>
            <w:tcW w:w="4131" w:type="pct"/>
          </w:tcPr>
          <w:p w14:paraId="316F4DC6" w14:textId="77777777" w:rsidR="005D2094" w:rsidRPr="005D2094" w:rsidRDefault="005D2094" w:rsidP="00B927E8">
            <w:pPr>
              <w:pStyle w:val="Akapitzlist"/>
              <w:spacing w:before="40" w:after="40" w:line="276" w:lineRule="auto"/>
              <w:ind w:left="0"/>
              <w:jc w:val="both"/>
              <w:rPr>
                <w:shd w:val="clear" w:color="auto" w:fill="FFFFFF"/>
              </w:rPr>
            </w:pPr>
            <w:r w:rsidRPr="005D2094">
              <w:rPr>
                <w:shd w:val="clear" w:color="auto" w:fill="FFFFFF"/>
              </w:rPr>
              <w:t>Roboty w zakresie różnych nawierzchni</w:t>
            </w:r>
          </w:p>
        </w:tc>
      </w:tr>
      <w:tr w:rsidR="005D2094" w:rsidRPr="002E1D3A" w14:paraId="1C5DF9CD" w14:textId="77777777" w:rsidTr="005D2094">
        <w:tc>
          <w:tcPr>
            <w:tcW w:w="869" w:type="pct"/>
          </w:tcPr>
          <w:p w14:paraId="38635F91" w14:textId="77777777" w:rsidR="005D2094" w:rsidRPr="005D2094" w:rsidRDefault="005D2094" w:rsidP="00B927E8">
            <w:pPr>
              <w:pStyle w:val="Akapitzlist"/>
              <w:spacing w:before="40" w:after="40" w:line="276" w:lineRule="auto"/>
              <w:ind w:left="0"/>
              <w:jc w:val="both"/>
              <w:rPr>
                <w:b/>
              </w:rPr>
            </w:pPr>
            <w:r w:rsidRPr="005D2094">
              <w:rPr>
                <w:b/>
              </w:rPr>
              <w:t>45233222-1</w:t>
            </w:r>
          </w:p>
        </w:tc>
        <w:tc>
          <w:tcPr>
            <w:tcW w:w="4131" w:type="pct"/>
          </w:tcPr>
          <w:p w14:paraId="57561484" w14:textId="77777777" w:rsidR="005D2094" w:rsidRPr="005D2094" w:rsidRDefault="005D2094" w:rsidP="00B927E8">
            <w:pPr>
              <w:pStyle w:val="Akapitzlist"/>
              <w:spacing w:before="40" w:after="40" w:line="276" w:lineRule="auto"/>
              <w:ind w:left="0"/>
              <w:jc w:val="both"/>
              <w:rPr>
                <w:color w:val="000000" w:themeColor="text1"/>
                <w:shd w:val="clear" w:color="auto" w:fill="FFFFFF"/>
              </w:rPr>
            </w:pPr>
            <w:r w:rsidRPr="005D2094">
              <w:rPr>
                <w:color w:val="000000" w:themeColor="text1"/>
                <w:shd w:val="clear" w:color="auto" w:fill="FFFFFF"/>
              </w:rPr>
              <w:t>Roboty budowlane w zakresie układania chodników i asfaltowania</w:t>
            </w:r>
          </w:p>
        </w:tc>
      </w:tr>
      <w:tr w:rsidR="005D2094" w:rsidRPr="002E1D3A" w14:paraId="1A71F6B5" w14:textId="77777777" w:rsidTr="005D2094">
        <w:tc>
          <w:tcPr>
            <w:tcW w:w="869" w:type="pct"/>
          </w:tcPr>
          <w:p w14:paraId="5C44EBE3" w14:textId="77777777" w:rsidR="005D2094" w:rsidRPr="005D2094" w:rsidRDefault="005D2094" w:rsidP="00B927E8">
            <w:pPr>
              <w:pStyle w:val="Akapitzlist"/>
              <w:spacing w:before="40" w:after="40" w:line="276" w:lineRule="auto"/>
              <w:ind w:left="0"/>
              <w:jc w:val="both"/>
              <w:rPr>
                <w:b/>
              </w:rPr>
            </w:pPr>
            <w:r w:rsidRPr="005D2094">
              <w:rPr>
                <w:b/>
              </w:rPr>
              <w:t>45233228-3</w:t>
            </w:r>
          </w:p>
        </w:tc>
        <w:tc>
          <w:tcPr>
            <w:tcW w:w="4131" w:type="pct"/>
          </w:tcPr>
          <w:p w14:paraId="5B1A4911" w14:textId="77777777" w:rsidR="005D2094" w:rsidRPr="005D2094" w:rsidRDefault="005D2094" w:rsidP="00B927E8">
            <w:pPr>
              <w:pStyle w:val="Akapitzlist"/>
              <w:spacing w:before="40" w:after="40" w:line="276" w:lineRule="auto"/>
              <w:ind w:left="0"/>
              <w:jc w:val="both"/>
              <w:rPr>
                <w:color w:val="000000" w:themeColor="text1"/>
                <w:shd w:val="clear" w:color="auto" w:fill="FFFFFF"/>
              </w:rPr>
            </w:pPr>
            <w:r w:rsidRPr="005D2094">
              <w:rPr>
                <w:color w:val="000000" w:themeColor="text1"/>
                <w:shd w:val="clear" w:color="auto" w:fill="FFFFFF"/>
              </w:rPr>
              <w:t>Roboty budowlane w zakresie krycia powierzchni</w:t>
            </w:r>
          </w:p>
        </w:tc>
      </w:tr>
      <w:tr w:rsidR="005D2094" w:rsidRPr="002E1D3A" w14:paraId="40CED24F" w14:textId="77777777" w:rsidTr="005D2094">
        <w:tc>
          <w:tcPr>
            <w:tcW w:w="869" w:type="pct"/>
          </w:tcPr>
          <w:p w14:paraId="211235F4" w14:textId="77777777" w:rsidR="005D2094" w:rsidRPr="005D2094" w:rsidRDefault="005D2094" w:rsidP="00B927E8">
            <w:pPr>
              <w:pStyle w:val="Akapitzlist"/>
              <w:spacing w:before="40" w:after="40" w:line="276" w:lineRule="auto"/>
              <w:ind w:left="0"/>
              <w:jc w:val="both"/>
              <w:rPr>
                <w:b/>
              </w:rPr>
            </w:pPr>
            <w:r w:rsidRPr="005D2094">
              <w:rPr>
                <w:b/>
              </w:rPr>
              <w:t>45233226-9</w:t>
            </w:r>
          </w:p>
        </w:tc>
        <w:tc>
          <w:tcPr>
            <w:tcW w:w="4131" w:type="pct"/>
          </w:tcPr>
          <w:p w14:paraId="52AC8DF5" w14:textId="77777777" w:rsidR="005D2094" w:rsidRPr="005D2094" w:rsidRDefault="005D2094" w:rsidP="00B927E8">
            <w:pPr>
              <w:pStyle w:val="Akapitzlist"/>
              <w:spacing w:before="40" w:after="40" w:line="276" w:lineRule="auto"/>
              <w:ind w:left="0"/>
              <w:jc w:val="both"/>
              <w:rPr>
                <w:color w:val="000000" w:themeColor="text1"/>
                <w:shd w:val="clear" w:color="auto" w:fill="FFFFFF"/>
              </w:rPr>
            </w:pPr>
            <w:r w:rsidRPr="005D2094">
              <w:rPr>
                <w:color w:val="000000" w:themeColor="text1"/>
                <w:shd w:val="clear" w:color="auto" w:fill="FFFFFF"/>
              </w:rPr>
              <w:t>Roboty budowlane w zakresie dróg dojazdowych</w:t>
            </w:r>
          </w:p>
        </w:tc>
      </w:tr>
      <w:tr w:rsidR="005D2094" w:rsidRPr="002E1D3A" w14:paraId="199F53BC" w14:textId="77777777" w:rsidTr="005D2094">
        <w:tc>
          <w:tcPr>
            <w:tcW w:w="869" w:type="pct"/>
          </w:tcPr>
          <w:p w14:paraId="59670687" w14:textId="77777777" w:rsidR="005D2094" w:rsidRPr="005D2094" w:rsidRDefault="005D2094" w:rsidP="00B927E8">
            <w:pPr>
              <w:pStyle w:val="Akapitzlist"/>
              <w:spacing w:before="40" w:after="40" w:line="276" w:lineRule="auto"/>
              <w:ind w:left="0"/>
              <w:jc w:val="both"/>
              <w:rPr>
                <w:b/>
              </w:rPr>
            </w:pPr>
            <w:r w:rsidRPr="005D2094">
              <w:rPr>
                <w:b/>
              </w:rPr>
              <w:t>45233260-9</w:t>
            </w:r>
          </w:p>
        </w:tc>
        <w:tc>
          <w:tcPr>
            <w:tcW w:w="4131" w:type="pct"/>
          </w:tcPr>
          <w:p w14:paraId="60723D1C" w14:textId="77777777" w:rsidR="005D2094" w:rsidRPr="005D2094" w:rsidRDefault="005D2094" w:rsidP="00B927E8">
            <w:pPr>
              <w:pStyle w:val="Akapitzlist"/>
              <w:spacing w:before="40" w:after="40" w:line="276" w:lineRule="auto"/>
              <w:ind w:left="0"/>
              <w:jc w:val="both"/>
              <w:rPr>
                <w:color w:val="000000" w:themeColor="text1"/>
                <w:shd w:val="clear" w:color="auto" w:fill="FFFFFF"/>
              </w:rPr>
            </w:pPr>
            <w:r w:rsidRPr="005D2094">
              <w:rPr>
                <w:color w:val="000000" w:themeColor="text1"/>
                <w:shd w:val="clear" w:color="auto" w:fill="FFFFFF"/>
              </w:rPr>
              <w:t>Roboty budowlane w zakresie dróg pieszych</w:t>
            </w:r>
          </w:p>
        </w:tc>
      </w:tr>
      <w:tr w:rsidR="005D2094" w:rsidRPr="002E1D3A" w14:paraId="55650FCB" w14:textId="77777777" w:rsidTr="005D2094">
        <w:tc>
          <w:tcPr>
            <w:tcW w:w="869" w:type="pct"/>
          </w:tcPr>
          <w:p w14:paraId="105C10BE" w14:textId="77777777" w:rsidR="005D2094" w:rsidRPr="005D2094" w:rsidRDefault="005D2094" w:rsidP="00B927E8">
            <w:pPr>
              <w:pStyle w:val="Akapitzlist"/>
              <w:spacing w:before="40" w:after="40" w:line="276" w:lineRule="auto"/>
              <w:ind w:left="0"/>
              <w:jc w:val="both"/>
              <w:rPr>
                <w:b/>
              </w:rPr>
            </w:pPr>
            <w:r w:rsidRPr="005D2094">
              <w:rPr>
                <w:b/>
              </w:rPr>
              <w:t>45340000-2</w:t>
            </w:r>
          </w:p>
        </w:tc>
        <w:tc>
          <w:tcPr>
            <w:tcW w:w="4131" w:type="pct"/>
            <w:vAlign w:val="center"/>
          </w:tcPr>
          <w:p w14:paraId="36FAFA67" w14:textId="77777777" w:rsidR="005D2094" w:rsidRPr="005D2094" w:rsidRDefault="005D2094" w:rsidP="00B927E8">
            <w:r w:rsidRPr="005D2094">
              <w:t>Instalowanie ogrodzeń, płotów i sprzętu ochronnego</w:t>
            </w:r>
          </w:p>
        </w:tc>
      </w:tr>
      <w:tr w:rsidR="005D2094" w:rsidRPr="002E1D3A" w14:paraId="153C64DE" w14:textId="77777777" w:rsidTr="005D2094">
        <w:tc>
          <w:tcPr>
            <w:tcW w:w="869" w:type="pct"/>
          </w:tcPr>
          <w:p w14:paraId="211BB870" w14:textId="77777777" w:rsidR="005D2094" w:rsidRPr="005D2094" w:rsidRDefault="005D2094" w:rsidP="00B927E8">
            <w:pPr>
              <w:pStyle w:val="Akapitzlist"/>
              <w:spacing w:before="40" w:after="40" w:line="276" w:lineRule="auto"/>
              <w:ind w:left="0"/>
              <w:jc w:val="both"/>
              <w:rPr>
                <w:b/>
              </w:rPr>
            </w:pPr>
            <w:r w:rsidRPr="005D2094">
              <w:rPr>
                <w:b/>
              </w:rPr>
              <w:t>45342000-6</w:t>
            </w:r>
          </w:p>
        </w:tc>
        <w:tc>
          <w:tcPr>
            <w:tcW w:w="4131" w:type="pct"/>
            <w:vAlign w:val="center"/>
          </w:tcPr>
          <w:p w14:paraId="3F7F646C" w14:textId="77777777" w:rsidR="005D2094" w:rsidRPr="005D2094" w:rsidRDefault="005D2094" w:rsidP="00B927E8">
            <w:r w:rsidRPr="005D2094">
              <w:t>Wznoszenie ogrodzeń</w:t>
            </w:r>
          </w:p>
        </w:tc>
      </w:tr>
      <w:tr w:rsidR="005D2094" w:rsidRPr="002E1D3A" w14:paraId="5ABB7A0F" w14:textId="77777777" w:rsidTr="005D2094">
        <w:tc>
          <w:tcPr>
            <w:tcW w:w="869" w:type="pct"/>
          </w:tcPr>
          <w:p w14:paraId="48F66620" w14:textId="77777777" w:rsidR="005D2094" w:rsidRPr="005D2094" w:rsidRDefault="005D2094" w:rsidP="00B927E8">
            <w:pPr>
              <w:pStyle w:val="Akapitzlist"/>
              <w:spacing w:before="40" w:after="40" w:line="276" w:lineRule="auto"/>
              <w:ind w:left="0"/>
              <w:jc w:val="both"/>
              <w:rPr>
                <w:b/>
              </w:rPr>
            </w:pPr>
            <w:r w:rsidRPr="005D2094">
              <w:rPr>
                <w:b/>
              </w:rPr>
              <w:t>45341000-9</w:t>
            </w:r>
          </w:p>
        </w:tc>
        <w:tc>
          <w:tcPr>
            <w:tcW w:w="4131" w:type="pct"/>
            <w:vAlign w:val="center"/>
          </w:tcPr>
          <w:p w14:paraId="2FB8AC6C" w14:textId="77777777" w:rsidR="005D2094" w:rsidRPr="005D2094" w:rsidRDefault="005D2094" w:rsidP="00B927E8">
            <w:r w:rsidRPr="005D2094">
              <w:t>Wznoszenie płotów</w:t>
            </w:r>
          </w:p>
        </w:tc>
      </w:tr>
    </w:tbl>
    <w:p w14:paraId="50C43019" w14:textId="5AA2C9FB" w:rsidR="00D65074" w:rsidRPr="00D65074" w:rsidRDefault="00D65074" w:rsidP="00446543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b/>
          <w:sz w:val="22"/>
        </w:rPr>
      </w:pPr>
      <w:r w:rsidRPr="00D65074">
        <w:rPr>
          <w:b/>
          <w:sz w:val="22"/>
        </w:rPr>
        <w:t>Opis przedmiotu zamówienia:</w:t>
      </w:r>
    </w:p>
    <w:p w14:paraId="25B92EC9" w14:textId="602EC52B" w:rsidR="00D968A1" w:rsidRPr="005D2094" w:rsidRDefault="005D2094" w:rsidP="00D65074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b/>
          <w:bCs/>
          <w:i/>
          <w:iCs/>
          <w:u w:val="single"/>
        </w:rPr>
      </w:pPr>
      <w:r w:rsidRPr="005D2094">
        <w:rPr>
          <w:b/>
          <w:bCs/>
          <w:i/>
          <w:iCs/>
        </w:rPr>
        <w:t xml:space="preserve">Zadanie częściowe nr 1: </w:t>
      </w:r>
      <w:r w:rsidRPr="005D2094">
        <w:rPr>
          <w:b/>
          <w:bCs/>
          <w:i/>
          <w:iCs/>
          <w:color w:val="000000" w:themeColor="text1"/>
        </w:rPr>
        <w:t>Budowa ciągu komunikacyjnego i łącznika drogowego</w:t>
      </w:r>
      <w:r>
        <w:rPr>
          <w:b/>
          <w:bCs/>
          <w:i/>
          <w:iCs/>
          <w:color w:val="000000" w:themeColor="text1"/>
        </w:rPr>
        <w:t>:</w:t>
      </w:r>
    </w:p>
    <w:p w14:paraId="50C0F3F8" w14:textId="68982627" w:rsidR="005D2094" w:rsidRPr="00953D03" w:rsidRDefault="005D2094" w:rsidP="005D2094">
      <w:pPr>
        <w:pStyle w:val="Akapitzlist"/>
        <w:spacing w:before="120" w:after="120" w:line="276" w:lineRule="auto"/>
        <w:ind w:left="1418"/>
        <w:jc w:val="both"/>
        <w:rPr>
          <w:b/>
          <w:bCs/>
          <w:color w:val="000000" w:themeColor="text1"/>
          <w:u w:val="single"/>
        </w:rPr>
      </w:pPr>
      <w:r w:rsidRPr="00953D03">
        <w:rPr>
          <w:b/>
          <w:bCs/>
          <w:color w:val="000000" w:themeColor="text1"/>
        </w:rPr>
        <w:t>Zakres prac obejmuje:</w:t>
      </w:r>
    </w:p>
    <w:p w14:paraId="45FC4BCF" w14:textId="226DE7EF" w:rsidR="00953D03" w:rsidRPr="00953D03" w:rsidRDefault="00953D03" w:rsidP="00953D03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953D03">
        <w:rPr>
          <w:rFonts w:eastAsiaTheme="minorHAnsi"/>
          <w:color w:val="000000" w:themeColor="text1"/>
          <w:lang w:eastAsia="en-US"/>
        </w:rPr>
        <w:t>roboty ziemne dla potrzeb korytowania pod nawierzchnie i krawężnika drogowego</w:t>
      </w:r>
      <w:r w:rsidR="009623E2" w:rsidRPr="00953D03">
        <w:rPr>
          <w:color w:val="000000" w:themeColor="text1"/>
        </w:rPr>
        <w:t>;</w:t>
      </w:r>
    </w:p>
    <w:p w14:paraId="6D678F97" w14:textId="36A7802B" w:rsidR="00953D03" w:rsidRPr="00953D03" w:rsidRDefault="00953D03" w:rsidP="00953D03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b/>
          <w:color w:val="000000" w:themeColor="text1"/>
          <w:sz w:val="28"/>
          <w:szCs w:val="28"/>
          <w:u w:val="single"/>
        </w:rPr>
      </w:pPr>
      <w:r w:rsidRPr="00953D03">
        <w:rPr>
          <w:rFonts w:eastAsiaTheme="minorHAnsi"/>
          <w:color w:val="000000" w:themeColor="text1"/>
          <w:lang w:eastAsia="en-US"/>
        </w:rPr>
        <w:t xml:space="preserve">wykonanie warstwy </w:t>
      </w:r>
      <w:proofErr w:type="spellStart"/>
      <w:r w:rsidRPr="00953D03">
        <w:rPr>
          <w:rFonts w:eastAsiaTheme="minorHAnsi"/>
          <w:color w:val="000000" w:themeColor="text1"/>
          <w:lang w:eastAsia="en-US"/>
        </w:rPr>
        <w:t>seperacyjnej</w:t>
      </w:r>
      <w:proofErr w:type="spellEnd"/>
      <w:r w:rsidRPr="00953D03">
        <w:rPr>
          <w:rFonts w:eastAsiaTheme="minorHAnsi"/>
          <w:color w:val="000000" w:themeColor="text1"/>
          <w:lang w:eastAsia="en-US"/>
        </w:rPr>
        <w:t xml:space="preserve"> z geowłókniny 200 g/m2;</w:t>
      </w:r>
    </w:p>
    <w:p w14:paraId="02B6E77A" w14:textId="3F6E5E18" w:rsidR="00953D03" w:rsidRPr="00953D03" w:rsidRDefault="00953D03" w:rsidP="00953D03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953D03">
        <w:rPr>
          <w:rFonts w:eastAsiaTheme="minorHAnsi"/>
          <w:color w:val="000000" w:themeColor="text1"/>
          <w:lang w:eastAsia="en-US"/>
        </w:rPr>
        <w:t>wykonanie podbudowy warstwy dolnej z kruszywa naturalnego gr. 20 cm</w:t>
      </w:r>
      <w:r>
        <w:rPr>
          <w:rFonts w:eastAsiaTheme="minorHAnsi"/>
          <w:color w:val="000000" w:themeColor="text1"/>
          <w:lang w:eastAsia="en-US"/>
        </w:rPr>
        <w:t>;</w:t>
      </w:r>
    </w:p>
    <w:p w14:paraId="1542C51F" w14:textId="081CA78C" w:rsidR="00953D03" w:rsidRPr="00953D03" w:rsidRDefault="00953D03" w:rsidP="00953D03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953D03">
        <w:rPr>
          <w:rFonts w:eastAsiaTheme="minorHAnsi"/>
          <w:color w:val="000000" w:themeColor="text1"/>
          <w:lang w:eastAsia="en-US"/>
        </w:rPr>
        <w:t>wykonanie podbudowy warstwy dolnej z kruszywa łamanego (tłucznia) gr. 15 cm</w:t>
      </w:r>
      <w:r>
        <w:rPr>
          <w:rFonts w:eastAsiaTheme="minorHAnsi"/>
          <w:color w:val="000000" w:themeColor="text1"/>
          <w:lang w:eastAsia="en-US"/>
        </w:rPr>
        <w:t>;</w:t>
      </w:r>
    </w:p>
    <w:p w14:paraId="7550172B" w14:textId="4E545DC1" w:rsidR="00953D03" w:rsidRPr="00953D03" w:rsidRDefault="00953D03" w:rsidP="00953D03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953D03">
        <w:rPr>
          <w:rFonts w:eastAsiaTheme="minorHAnsi"/>
          <w:color w:val="000000" w:themeColor="text1"/>
          <w:lang w:eastAsia="en-US"/>
        </w:rPr>
        <w:t>wykonanie podbudowy warstwy górnej z kruszywa łamanego (klińca) gr. 8 cm</w:t>
      </w:r>
      <w:r>
        <w:rPr>
          <w:rFonts w:eastAsiaTheme="minorHAnsi"/>
          <w:color w:val="000000" w:themeColor="text1"/>
          <w:lang w:eastAsia="en-US"/>
        </w:rPr>
        <w:t>;</w:t>
      </w:r>
    </w:p>
    <w:p w14:paraId="7F539C06" w14:textId="159DA249" w:rsidR="00953D03" w:rsidRPr="00953D03" w:rsidRDefault="00953D03" w:rsidP="00953D03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953D03">
        <w:rPr>
          <w:rFonts w:eastAsiaTheme="minorHAnsi"/>
          <w:color w:val="000000" w:themeColor="text1"/>
          <w:lang w:eastAsia="en-US"/>
        </w:rPr>
        <w:lastRenderedPageBreak/>
        <w:t>wykonanie nawierzchni żwirowej gr. 5 cm</w:t>
      </w:r>
      <w:r>
        <w:rPr>
          <w:rFonts w:eastAsiaTheme="minorHAnsi"/>
          <w:color w:val="000000" w:themeColor="text1"/>
          <w:lang w:eastAsia="en-US"/>
        </w:rPr>
        <w:t>;</w:t>
      </w:r>
    </w:p>
    <w:p w14:paraId="7526C431" w14:textId="5B6796F2" w:rsidR="00953D03" w:rsidRPr="00953D03" w:rsidRDefault="00953D03" w:rsidP="00953D03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953D03">
        <w:rPr>
          <w:rFonts w:eastAsiaTheme="minorHAnsi"/>
          <w:color w:val="000000" w:themeColor="text1"/>
          <w:lang w:eastAsia="en-US"/>
        </w:rPr>
        <w:t>ułożenie betonowych krawężników drogowych 12x25x100 cm na ławie betonowej</w:t>
      </w:r>
      <w:r>
        <w:rPr>
          <w:rFonts w:eastAsiaTheme="minorHAnsi"/>
          <w:color w:val="000000" w:themeColor="text1"/>
          <w:lang w:eastAsia="en-US"/>
        </w:rPr>
        <w:t>;</w:t>
      </w:r>
    </w:p>
    <w:p w14:paraId="6D50A321" w14:textId="3016A63F" w:rsidR="00953D03" w:rsidRPr="00953D03" w:rsidRDefault="00953D03" w:rsidP="00953D03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953D03">
        <w:rPr>
          <w:rFonts w:eastAsiaTheme="minorHAnsi"/>
          <w:color w:val="000000" w:themeColor="text1"/>
          <w:lang w:eastAsia="en-US"/>
        </w:rPr>
        <w:t>wywóz gruntu</w:t>
      </w:r>
      <w:r>
        <w:rPr>
          <w:rFonts w:eastAsiaTheme="minorHAnsi"/>
          <w:color w:val="000000" w:themeColor="text1"/>
          <w:lang w:eastAsia="en-US"/>
        </w:rPr>
        <w:t>;</w:t>
      </w:r>
    </w:p>
    <w:p w14:paraId="05C0AE4A" w14:textId="379C76D4" w:rsidR="00953D03" w:rsidRPr="00953D03" w:rsidRDefault="00953D03" w:rsidP="00953D03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953D03">
        <w:rPr>
          <w:rFonts w:eastAsiaTheme="minorHAnsi"/>
          <w:color w:val="000000" w:themeColor="text1"/>
          <w:lang w:eastAsia="en-US"/>
        </w:rPr>
        <w:t>rozplantowanie ziemi z wyrównaniem terenu</w:t>
      </w:r>
      <w:r>
        <w:rPr>
          <w:rFonts w:eastAsiaTheme="minorHAnsi"/>
          <w:color w:val="000000" w:themeColor="text1"/>
          <w:lang w:eastAsia="en-US"/>
        </w:rPr>
        <w:t>;</w:t>
      </w:r>
    </w:p>
    <w:p w14:paraId="088768C7" w14:textId="39CD3474" w:rsidR="00953D03" w:rsidRPr="00953D03" w:rsidRDefault="00953D03" w:rsidP="00953D03">
      <w:pPr>
        <w:spacing w:before="120" w:after="120" w:line="276" w:lineRule="auto"/>
        <w:ind w:left="1418"/>
        <w:jc w:val="both"/>
        <w:rPr>
          <w:b/>
          <w:color w:val="C00000"/>
          <w:u w:val="single"/>
        </w:rPr>
      </w:pPr>
      <w:r w:rsidRPr="00953D03">
        <w:rPr>
          <w:b/>
          <w:color w:val="C00000"/>
          <w:u w:val="single"/>
        </w:rPr>
        <w:t>Szczegółowy opis przedmiotu zamówienia określa załącznik nr 1a do SWZ.</w:t>
      </w:r>
    </w:p>
    <w:p w14:paraId="2D2A7182" w14:textId="77777777" w:rsidR="00953D03" w:rsidRPr="00953D03" w:rsidRDefault="005D2094" w:rsidP="00953D03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953D03">
        <w:rPr>
          <w:b/>
          <w:bCs/>
          <w:i/>
          <w:iCs/>
        </w:rPr>
        <w:t xml:space="preserve">Zadanie częściowe nr 2: </w:t>
      </w:r>
      <w:r w:rsidRPr="00953D03">
        <w:rPr>
          <w:b/>
          <w:bCs/>
          <w:i/>
          <w:iCs/>
          <w:color w:val="000000" w:themeColor="text1"/>
        </w:rPr>
        <w:t>Ogrodzenie tereny przyległego do budynku inwentarskiego</w:t>
      </w:r>
      <w:r w:rsidR="009623E2" w:rsidRPr="00953D03">
        <w:rPr>
          <w:b/>
          <w:bCs/>
        </w:rPr>
        <w:t>:</w:t>
      </w:r>
    </w:p>
    <w:p w14:paraId="6AF8C3E2" w14:textId="77777777" w:rsidR="00953D03" w:rsidRPr="00953D03" w:rsidRDefault="005D2094" w:rsidP="00953D03">
      <w:pPr>
        <w:pStyle w:val="Akapitzlist"/>
        <w:spacing w:before="120" w:after="120" w:line="276" w:lineRule="auto"/>
        <w:ind w:left="1418"/>
        <w:jc w:val="both"/>
        <w:rPr>
          <w:b/>
          <w:color w:val="000000" w:themeColor="text1"/>
          <w:u w:val="single"/>
        </w:rPr>
      </w:pPr>
      <w:r w:rsidRPr="00953D03">
        <w:rPr>
          <w:b/>
          <w:bCs/>
        </w:rPr>
        <w:t>Zakres prac obejmuje:</w:t>
      </w:r>
    </w:p>
    <w:p w14:paraId="681EBA15" w14:textId="058A1519" w:rsidR="00953D03" w:rsidRPr="00953D03" w:rsidRDefault="00953D03" w:rsidP="00953D03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953D03">
        <w:rPr>
          <w:rFonts w:eastAsiaTheme="minorHAnsi"/>
          <w:color w:val="000000" w:themeColor="text1"/>
          <w:lang w:eastAsia="en-US"/>
        </w:rPr>
        <w:t xml:space="preserve">wykonacie ogrodzenia z paneli 3D fi5 mm w kolorze </w:t>
      </w:r>
      <w:proofErr w:type="spellStart"/>
      <w:r w:rsidRPr="00953D03">
        <w:rPr>
          <w:rFonts w:eastAsiaTheme="minorHAnsi"/>
          <w:color w:val="000000" w:themeColor="text1"/>
          <w:lang w:eastAsia="en-US"/>
        </w:rPr>
        <w:t>ocynk</w:t>
      </w:r>
      <w:proofErr w:type="spellEnd"/>
      <w:r w:rsidRPr="00953D03">
        <w:rPr>
          <w:rFonts w:eastAsiaTheme="minorHAnsi"/>
          <w:color w:val="000000" w:themeColor="text1"/>
          <w:lang w:eastAsia="en-US"/>
        </w:rPr>
        <w:t xml:space="preserve"> wysokości 1,53 m o długości 278,00 m</w:t>
      </w:r>
      <w:r w:rsidR="009623E2" w:rsidRPr="00953D03">
        <w:rPr>
          <w:color w:val="000000" w:themeColor="text1"/>
        </w:rPr>
        <w:t>;</w:t>
      </w:r>
    </w:p>
    <w:p w14:paraId="770D6C73" w14:textId="77777777" w:rsidR="00953D03" w:rsidRPr="00953D03" w:rsidRDefault="00953D03" w:rsidP="00953D03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953D03">
        <w:rPr>
          <w:rFonts w:eastAsiaTheme="minorHAnsi"/>
          <w:color w:val="000000" w:themeColor="text1"/>
          <w:lang w:eastAsia="en-US"/>
        </w:rPr>
        <w:t xml:space="preserve">słupki ogrodzeniowe 40x60 mm długości 2,70 m kolor </w:t>
      </w:r>
      <w:proofErr w:type="spellStart"/>
      <w:r w:rsidRPr="00953D03">
        <w:rPr>
          <w:rFonts w:eastAsiaTheme="minorHAnsi"/>
          <w:color w:val="000000" w:themeColor="text1"/>
          <w:lang w:eastAsia="en-US"/>
        </w:rPr>
        <w:t>ocynk</w:t>
      </w:r>
      <w:proofErr w:type="spellEnd"/>
      <w:r w:rsidR="009623E2" w:rsidRPr="00953D03">
        <w:rPr>
          <w:color w:val="000000" w:themeColor="text1"/>
        </w:rPr>
        <w:t>;</w:t>
      </w:r>
    </w:p>
    <w:p w14:paraId="3171F360" w14:textId="77777777" w:rsidR="00953D03" w:rsidRPr="00953D03" w:rsidRDefault="00953D03" w:rsidP="00953D03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953D03">
        <w:rPr>
          <w:rFonts w:eastAsiaTheme="minorHAnsi"/>
          <w:color w:val="000000" w:themeColor="text1"/>
          <w:lang w:eastAsia="en-US"/>
        </w:rPr>
        <w:t xml:space="preserve">montaż prefabrykowanej betonowej belki </w:t>
      </w:r>
      <w:proofErr w:type="spellStart"/>
      <w:r w:rsidRPr="00953D03">
        <w:rPr>
          <w:rFonts w:eastAsiaTheme="minorHAnsi"/>
          <w:color w:val="000000" w:themeColor="text1"/>
          <w:lang w:eastAsia="en-US"/>
        </w:rPr>
        <w:t>podwalinowej</w:t>
      </w:r>
      <w:proofErr w:type="spellEnd"/>
      <w:r w:rsidRPr="00953D03">
        <w:rPr>
          <w:rFonts w:eastAsiaTheme="minorHAnsi"/>
          <w:color w:val="000000" w:themeColor="text1"/>
          <w:lang w:eastAsia="en-US"/>
        </w:rPr>
        <w:t xml:space="preserve"> wysokości 20 cm w formie cokołu montowanego w złączkach z ceownika 200x55 mm mocowanych do słupków ogrodzeniowych</w:t>
      </w:r>
      <w:r w:rsidR="009623E2" w:rsidRPr="00953D03">
        <w:rPr>
          <w:color w:val="000000" w:themeColor="text1"/>
        </w:rPr>
        <w:t>;</w:t>
      </w:r>
    </w:p>
    <w:p w14:paraId="27CEF594" w14:textId="77777777" w:rsidR="00953D03" w:rsidRPr="00953D03" w:rsidRDefault="00953D03" w:rsidP="00953D03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953D03">
        <w:rPr>
          <w:rFonts w:eastAsiaTheme="minorHAnsi"/>
          <w:color w:val="000000" w:themeColor="text1"/>
          <w:lang w:eastAsia="en-US"/>
        </w:rPr>
        <w:t xml:space="preserve">montaż bram przesuwnych wysokości 1,70 m i długości 6,00 m z wypełnieniem panelami 3D fi5 kolor </w:t>
      </w:r>
      <w:proofErr w:type="spellStart"/>
      <w:r w:rsidRPr="00953D03">
        <w:rPr>
          <w:rFonts w:eastAsiaTheme="minorHAnsi"/>
          <w:color w:val="000000" w:themeColor="text1"/>
          <w:lang w:eastAsia="en-US"/>
        </w:rPr>
        <w:t>ocynk</w:t>
      </w:r>
      <w:proofErr w:type="spellEnd"/>
      <w:r w:rsidRPr="00953D03">
        <w:rPr>
          <w:rFonts w:eastAsiaTheme="minorHAnsi"/>
          <w:color w:val="000000" w:themeColor="text1"/>
          <w:lang w:eastAsia="en-US"/>
        </w:rPr>
        <w:t xml:space="preserve"> w ilości 2 szt</w:t>
      </w:r>
      <w:r w:rsidR="009623E2" w:rsidRPr="00953D03">
        <w:rPr>
          <w:color w:val="000000" w:themeColor="text1"/>
        </w:rPr>
        <w:t>;</w:t>
      </w:r>
    </w:p>
    <w:p w14:paraId="3F264E09" w14:textId="77777777" w:rsidR="00953D03" w:rsidRPr="00953D03" w:rsidRDefault="00953D03" w:rsidP="00953D03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953D03">
        <w:rPr>
          <w:rFonts w:eastAsiaTheme="minorHAnsi"/>
          <w:color w:val="000000" w:themeColor="text1"/>
          <w:lang w:eastAsia="en-US"/>
        </w:rPr>
        <w:t xml:space="preserve">montaż bramy dwuskrzydłowej </w:t>
      </w:r>
      <w:proofErr w:type="spellStart"/>
      <w:r w:rsidRPr="00953D03">
        <w:rPr>
          <w:rFonts w:eastAsiaTheme="minorHAnsi"/>
          <w:color w:val="000000" w:themeColor="text1"/>
          <w:lang w:eastAsia="en-US"/>
        </w:rPr>
        <w:t>wyskości</w:t>
      </w:r>
      <w:proofErr w:type="spellEnd"/>
      <w:r w:rsidRPr="00953D03">
        <w:rPr>
          <w:rFonts w:eastAsiaTheme="minorHAnsi"/>
          <w:color w:val="000000" w:themeColor="text1"/>
          <w:lang w:eastAsia="en-US"/>
        </w:rPr>
        <w:t xml:space="preserve"> 1,70 m i długości 4,00 m z wypełnieniem panelami 3D fi5 kolor </w:t>
      </w:r>
      <w:proofErr w:type="spellStart"/>
      <w:r w:rsidRPr="00953D03">
        <w:rPr>
          <w:rFonts w:eastAsiaTheme="minorHAnsi"/>
          <w:color w:val="000000" w:themeColor="text1"/>
          <w:lang w:eastAsia="en-US"/>
        </w:rPr>
        <w:t>ocynk</w:t>
      </w:r>
      <w:proofErr w:type="spellEnd"/>
      <w:r w:rsidRPr="00953D03">
        <w:rPr>
          <w:rFonts w:eastAsiaTheme="minorHAnsi"/>
          <w:color w:val="000000" w:themeColor="text1"/>
          <w:lang w:eastAsia="en-US"/>
        </w:rPr>
        <w:t xml:space="preserve"> w ilości 1 szt.</w:t>
      </w:r>
      <w:r w:rsidR="009623E2" w:rsidRPr="00953D03">
        <w:rPr>
          <w:color w:val="000000" w:themeColor="text1"/>
        </w:rPr>
        <w:t>;</w:t>
      </w:r>
    </w:p>
    <w:p w14:paraId="3FDD2D03" w14:textId="78712069" w:rsidR="00953D03" w:rsidRPr="00953D03" w:rsidRDefault="00953D03" w:rsidP="00953D03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953D03">
        <w:rPr>
          <w:rFonts w:eastAsiaTheme="minorHAnsi"/>
          <w:color w:val="000000" w:themeColor="text1"/>
          <w:lang w:eastAsia="en-US"/>
        </w:rPr>
        <w:t>niwelacja terenu wraz z wyrównaniem</w:t>
      </w:r>
      <w:r w:rsidR="009623E2" w:rsidRPr="00953D03">
        <w:rPr>
          <w:color w:val="000000" w:themeColor="text1"/>
        </w:rPr>
        <w:t>;</w:t>
      </w:r>
    </w:p>
    <w:p w14:paraId="2F443A9E" w14:textId="77777777" w:rsidR="00953D03" w:rsidRPr="00953D03" w:rsidRDefault="00953D03" w:rsidP="00953D03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953D03">
        <w:rPr>
          <w:rFonts w:eastAsiaTheme="minorHAnsi"/>
          <w:color w:val="000000" w:themeColor="text1"/>
          <w:lang w:eastAsia="en-US"/>
        </w:rPr>
        <w:t>wywóz gruntu zanieczyszczonego gruzem betonowym;</w:t>
      </w:r>
    </w:p>
    <w:p w14:paraId="3FD3C65C" w14:textId="4E96286E" w:rsidR="00953D03" w:rsidRPr="00661FB0" w:rsidRDefault="00953D03" w:rsidP="00953D03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953D03">
        <w:rPr>
          <w:rFonts w:eastAsiaTheme="minorHAnsi"/>
          <w:color w:val="000000" w:themeColor="text1"/>
          <w:lang w:eastAsia="en-US"/>
        </w:rPr>
        <w:t>przesunięcie drewnianej wiaty o wymiarach 4,00x10,00 m posadowionej na ośmiu drewnianych słupach nośnych zakotwionych do betonowych podstaw fundamentowych. Wiatę należy posadowić w nowym miejscu wraz z posadowieniem i zakotwieniem na betonowych podstawach fundamentowych, które wykonać należy wcześniej. Odległość transportu (przesunięcia) wiaty przyjęto 35,00 m</w:t>
      </w:r>
      <w:r>
        <w:rPr>
          <w:rFonts w:eastAsiaTheme="minorHAnsi"/>
          <w:color w:val="000000" w:themeColor="text1"/>
          <w:lang w:eastAsia="en-US"/>
        </w:rPr>
        <w:t>;</w:t>
      </w:r>
    </w:p>
    <w:p w14:paraId="7199EB0F" w14:textId="78D52CFF" w:rsidR="00661FB0" w:rsidRPr="00661FB0" w:rsidRDefault="00661FB0" w:rsidP="00661FB0">
      <w:pPr>
        <w:spacing w:before="120" w:after="120" w:line="276" w:lineRule="auto"/>
        <w:ind w:left="1418"/>
        <w:jc w:val="both"/>
        <w:rPr>
          <w:b/>
          <w:color w:val="000000" w:themeColor="text1"/>
          <w:u w:val="single"/>
        </w:rPr>
      </w:pPr>
      <w:r w:rsidRPr="00953D03">
        <w:rPr>
          <w:b/>
          <w:color w:val="C00000"/>
          <w:u w:val="single"/>
        </w:rPr>
        <w:t>Szczegółowy opis przedmiotu zamówienia określa załącznik nr 1</w:t>
      </w:r>
      <w:r>
        <w:rPr>
          <w:b/>
          <w:color w:val="C00000"/>
          <w:u w:val="single"/>
        </w:rPr>
        <w:t>b</w:t>
      </w:r>
      <w:r w:rsidRPr="00953D03">
        <w:rPr>
          <w:b/>
          <w:color w:val="C00000"/>
          <w:u w:val="single"/>
        </w:rPr>
        <w:t xml:space="preserve"> do SWZ.</w:t>
      </w:r>
    </w:p>
    <w:p w14:paraId="47F4AD6A" w14:textId="77777777" w:rsidR="00D918BE" w:rsidRPr="00D918BE" w:rsidRDefault="005D2094" w:rsidP="00D918BE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953D03">
        <w:rPr>
          <w:b/>
          <w:i/>
        </w:rPr>
        <w:t xml:space="preserve">Zadanie częściowe nr 3: </w:t>
      </w:r>
      <w:r w:rsidRPr="00953D03">
        <w:rPr>
          <w:b/>
          <w:bCs/>
          <w:i/>
          <w:color w:val="000000" w:themeColor="text1"/>
        </w:rPr>
        <w:t>Ogrodzenie wybiegu i pastwisk dla zwierząt</w:t>
      </w:r>
      <w:r w:rsidRPr="00953D03">
        <w:rPr>
          <w:b/>
          <w:bCs/>
          <w:color w:val="000000" w:themeColor="text1"/>
        </w:rPr>
        <w:t>:</w:t>
      </w:r>
    </w:p>
    <w:p w14:paraId="0A5B4D01" w14:textId="77777777" w:rsidR="00D918BE" w:rsidRPr="00D918BE" w:rsidRDefault="005D2094" w:rsidP="00D918BE">
      <w:pPr>
        <w:pStyle w:val="Akapitzlist"/>
        <w:spacing w:before="120" w:after="120" w:line="276" w:lineRule="auto"/>
        <w:ind w:left="1418"/>
        <w:jc w:val="both"/>
        <w:rPr>
          <w:b/>
          <w:color w:val="000000" w:themeColor="text1"/>
          <w:u w:val="single"/>
        </w:rPr>
      </w:pPr>
      <w:r w:rsidRPr="00D918BE">
        <w:rPr>
          <w:b/>
          <w:iCs/>
        </w:rPr>
        <w:t>Zakres prac obejmuje:</w:t>
      </w:r>
      <w:r w:rsidR="00987904" w:rsidRPr="00D918BE">
        <w:rPr>
          <w:b/>
          <w:iCs/>
          <w:color w:val="000000" w:themeColor="text1"/>
          <w:sz w:val="22"/>
          <w:szCs w:val="22"/>
          <w:u w:val="single"/>
        </w:rPr>
        <w:t xml:space="preserve"> </w:t>
      </w:r>
    </w:p>
    <w:p w14:paraId="58DABE93" w14:textId="0C48880A" w:rsidR="00D918BE" w:rsidRPr="00D918BE" w:rsidRDefault="00D918BE" w:rsidP="00D918BE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b/>
          <w:color w:val="000000" w:themeColor="text1"/>
          <w:sz w:val="28"/>
          <w:szCs w:val="28"/>
          <w:u w:val="single"/>
        </w:rPr>
      </w:pPr>
      <w:r w:rsidRPr="00D918BE">
        <w:rPr>
          <w:rFonts w:eastAsiaTheme="minorHAnsi"/>
          <w:lang w:eastAsia="en-US"/>
        </w:rPr>
        <w:t xml:space="preserve">wykonanie ogrodzenia wybiegu (pastwiska) dla danieli i koni z siatki leśnej </w:t>
      </w:r>
      <w:proofErr w:type="spellStart"/>
      <w:r w:rsidRPr="00D918BE">
        <w:rPr>
          <w:rFonts w:eastAsiaTheme="minorHAnsi"/>
          <w:lang w:eastAsia="en-US"/>
        </w:rPr>
        <w:t>ocynk</w:t>
      </w:r>
      <w:proofErr w:type="spellEnd"/>
      <w:r w:rsidRPr="00D918BE">
        <w:rPr>
          <w:rFonts w:eastAsiaTheme="minorHAnsi"/>
          <w:lang w:eastAsia="en-US"/>
        </w:rPr>
        <w:t xml:space="preserve"> (góra i dół drut fi2,5 mm pozostałe 2,0 mm warstwa </w:t>
      </w:r>
      <w:proofErr w:type="spellStart"/>
      <w:r w:rsidRPr="00D918BE">
        <w:rPr>
          <w:rFonts w:eastAsiaTheme="minorHAnsi"/>
          <w:lang w:eastAsia="en-US"/>
        </w:rPr>
        <w:t>ocynku</w:t>
      </w:r>
      <w:proofErr w:type="spellEnd"/>
      <w:r w:rsidRPr="00D918BE">
        <w:rPr>
          <w:rFonts w:eastAsiaTheme="minorHAnsi"/>
          <w:lang w:eastAsia="en-US"/>
        </w:rPr>
        <w:t xml:space="preserve"> 215 g/m2) wzmacnianej dołem wysokości 2,0m na słupkach żelbetowych prefabrykowanych z 4 otworami o wymiarach 9x9x270 cm obetonowanych w rozstawie co 3,0 m, podwieszona na 4 ocynkowanych drutach nośnych fi 4,7mm o długości 200,00 m</w:t>
      </w:r>
    </w:p>
    <w:p w14:paraId="6BE9EF22" w14:textId="6005C81C" w:rsidR="00D918BE" w:rsidRPr="00C66CE5" w:rsidRDefault="00D918BE" w:rsidP="00D918BE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C66CE5">
        <w:rPr>
          <w:rFonts w:eastAsiaTheme="minorHAnsi"/>
          <w:lang w:eastAsia="en-US"/>
        </w:rPr>
        <w:t>wykonanie dwóch bram dwuskrzydłowych z ramą wykonaną z profili stalowych wypełnionych siatką o szerokości 4,0 m światła wjazdy</w:t>
      </w:r>
    </w:p>
    <w:p w14:paraId="54570DED" w14:textId="0887E26B" w:rsidR="00D918BE" w:rsidRPr="00D918BE" w:rsidRDefault="00D918BE" w:rsidP="00D918BE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C66CE5">
        <w:rPr>
          <w:rFonts w:eastAsiaTheme="minorHAnsi"/>
          <w:lang w:eastAsia="en-US"/>
        </w:rPr>
        <w:lastRenderedPageBreak/>
        <w:t>rozplantowanie gruntu pochodzącego z wykopów pod fundamenty słupów ogrodzeniowych</w:t>
      </w:r>
    </w:p>
    <w:p w14:paraId="1AA1C553" w14:textId="05B6E40A" w:rsidR="00C66CE5" w:rsidRPr="00C66CE5" w:rsidRDefault="00C66CE5" w:rsidP="00C66CE5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C66CE5">
        <w:rPr>
          <w:rFonts w:eastAsiaTheme="minorHAnsi"/>
          <w:lang w:eastAsia="en-US"/>
        </w:rPr>
        <w:t xml:space="preserve">wykonanie ogrodzenia wybiegu (pastwiska) dla koni z siatki leśnej </w:t>
      </w:r>
      <w:proofErr w:type="spellStart"/>
      <w:r w:rsidRPr="00C66CE5">
        <w:rPr>
          <w:rFonts w:eastAsiaTheme="minorHAnsi"/>
          <w:lang w:eastAsia="en-US"/>
        </w:rPr>
        <w:t>ocynk</w:t>
      </w:r>
      <w:proofErr w:type="spellEnd"/>
      <w:r w:rsidRPr="00C66CE5">
        <w:rPr>
          <w:rFonts w:eastAsiaTheme="minorHAnsi"/>
          <w:lang w:eastAsia="en-US"/>
        </w:rPr>
        <w:t xml:space="preserve"> (góra i dół drut fi2,5 mm pozostałe 2,0 mm warstwa </w:t>
      </w:r>
      <w:proofErr w:type="spellStart"/>
      <w:r w:rsidRPr="00C66CE5">
        <w:rPr>
          <w:rFonts w:eastAsiaTheme="minorHAnsi"/>
          <w:lang w:eastAsia="en-US"/>
        </w:rPr>
        <w:t>ocynku</w:t>
      </w:r>
      <w:proofErr w:type="spellEnd"/>
      <w:r w:rsidRPr="00C66CE5">
        <w:rPr>
          <w:rFonts w:eastAsiaTheme="minorHAnsi"/>
          <w:lang w:eastAsia="en-US"/>
        </w:rPr>
        <w:t xml:space="preserve"> 215 g/m2) wzmacnianej dołem wysokości 2,0m na słupkach żelbetowych prefabrykowanych z 4 otworami o wymiarach 9x9x270 cm obetonowanych w rozstawie co 3,0 m, podwieszona na 4 ocynkowanych drutach nośnych fi 4,7mm o długości 305,00 m;</w:t>
      </w:r>
    </w:p>
    <w:p w14:paraId="5CE5B3A0" w14:textId="2B048FAD" w:rsidR="00D918BE" w:rsidRPr="00D918BE" w:rsidRDefault="00D918BE" w:rsidP="00D918BE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C66CE5">
        <w:rPr>
          <w:rFonts w:eastAsiaTheme="minorHAnsi"/>
          <w:lang w:eastAsia="en-US"/>
        </w:rPr>
        <w:t>wykonanie dwóch bram dwuskrzydłowych z ramą wykonaną z profili stalowych wypełnionych siatką o szerokości 4,0 m światła wjazdy</w:t>
      </w:r>
      <w:r>
        <w:rPr>
          <w:rFonts w:eastAsiaTheme="minorHAnsi"/>
          <w:lang w:eastAsia="en-US"/>
        </w:rPr>
        <w:t>;</w:t>
      </w:r>
    </w:p>
    <w:p w14:paraId="6908A946" w14:textId="62D8B201" w:rsidR="00D918BE" w:rsidRPr="00C66CE5" w:rsidRDefault="00D918BE" w:rsidP="00D918BE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C66CE5">
        <w:rPr>
          <w:rFonts w:eastAsiaTheme="minorHAnsi"/>
          <w:lang w:eastAsia="en-US"/>
        </w:rPr>
        <w:t>wykonanie dwóch furtek technicznych o parametrach jw. o szerokości 1,0 m w świetle</w:t>
      </w:r>
      <w:r>
        <w:rPr>
          <w:rFonts w:eastAsiaTheme="minorHAnsi"/>
          <w:lang w:eastAsia="en-US"/>
        </w:rPr>
        <w:t>;</w:t>
      </w:r>
    </w:p>
    <w:p w14:paraId="47E7D181" w14:textId="2E31BFA2" w:rsidR="00D918BE" w:rsidRPr="00D918BE" w:rsidRDefault="00D918BE" w:rsidP="00D918BE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C66CE5">
        <w:rPr>
          <w:rFonts w:eastAsiaTheme="minorHAnsi"/>
          <w:lang w:eastAsia="en-US"/>
        </w:rPr>
        <w:t>rozplantowanie gruntu pochodzącego z wykopów pod fundamenty słupów ogrodzeniowych</w:t>
      </w:r>
      <w:r>
        <w:rPr>
          <w:rFonts w:eastAsiaTheme="minorHAnsi"/>
          <w:lang w:eastAsia="en-US"/>
        </w:rPr>
        <w:t>;</w:t>
      </w:r>
    </w:p>
    <w:p w14:paraId="0CB3733B" w14:textId="08E803D6" w:rsidR="00C66CE5" w:rsidRPr="00C66CE5" w:rsidRDefault="00C66CE5" w:rsidP="00C66CE5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C66CE5">
        <w:rPr>
          <w:rFonts w:eastAsiaTheme="minorHAnsi"/>
          <w:lang w:eastAsia="en-US"/>
        </w:rPr>
        <w:t xml:space="preserve">wykonanie ogrodzenia wybiegu (pastwiska) dla danieli z siatki leśnej </w:t>
      </w:r>
      <w:proofErr w:type="spellStart"/>
      <w:r w:rsidRPr="00C66CE5">
        <w:rPr>
          <w:rFonts w:eastAsiaTheme="minorHAnsi"/>
          <w:lang w:eastAsia="en-US"/>
        </w:rPr>
        <w:t>ocynk</w:t>
      </w:r>
      <w:proofErr w:type="spellEnd"/>
      <w:r w:rsidRPr="00C66CE5">
        <w:rPr>
          <w:rFonts w:eastAsiaTheme="minorHAnsi"/>
          <w:lang w:eastAsia="en-US"/>
        </w:rPr>
        <w:t xml:space="preserve"> (góra i dół drut fi2,5 mm pozostałe 2,0 mm warstwa </w:t>
      </w:r>
      <w:proofErr w:type="spellStart"/>
      <w:r w:rsidRPr="00C66CE5">
        <w:rPr>
          <w:rFonts w:eastAsiaTheme="minorHAnsi"/>
          <w:lang w:eastAsia="en-US"/>
        </w:rPr>
        <w:t>ocynku</w:t>
      </w:r>
      <w:proofErr w:type="spellEnd"/>
      <w:r w:rsidRPr="00C66CE5">
        <w:rPr>
          <w:rFonts w:eastAsiaTheme="minorHAnsi"/>
          <w:lang w:eastAsia="en-US"/>
        </w:rPr>
        <w:t xml:space="preserve"> 215 g/m2) wzmacnianej dołem wysokości 2,0m na słupkach żelbetowych prefabrykowanych z 4 otworami o wymiarach 9x9x270 cm obetonowanych w rozstawie co 3,0 m, podwieszona na 4 </w:t>
      </w:r>
      <w:proofErr w:type="spellStart"/>
      <w:r w:rsidRPr="00C66CE5">
        <w:rPr>
          <w:rFonts w:eastAsiaTheme="minorHAnsi"/>
          <w:lang w:eastAsia="en-US"/>
        </w:rPr>
        <w:t>ocynkwanych</w:t>
      </w:r>
      <w:proofErr w:type="spellEnd"/>
      <w:r w:rsidRPr="00C66CE5">
        <w:rPr>
          <w:rFonts w:eastAsiaTheme="minorHAnsi"/>
          <w:lang w:eastAsia="en-US"/>
        </w:rPr>
        <w:t xml:space="preserve"> drutach nośnych fi 4,7mm o długości 200,00 m</w:t>
      </w:r>
      <w:r>
        <w:rPr>
          <w:rFonts w:eastAsiaTheme="minorHAnsi"/>
          <w:lang w:eastAsia="en-US"/>
        </w:rPr>
        <w:t>;</w:t>
      </w:r>
    </w:p>
    <w:p w14:paraId="539F62CC" w14:textId="1134F156" w:rsidR="00C66CE5" w:rsidRPr="00D918BE" w:rsidRDefault="00C66CE5" w:rsidP="00D918BE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C66CE5">
        <w:rPr>
          <w:rFonts w:eastAsiaTheme="minorHAnsi"/>
          <w:lang w:eastAsia="en-US"/>
        </w:rPr>
        <w:t>wykonanie dwóch bram dwuskrzydłowych z ramą wykonaną z profili stalowych wypełnionych siatką o szerokości 4,0 m światła wjazdy</w:t>
      </w:r>
      <w:r w:rsidRPr="00D918BE">
        <w:rPr>
          <w:rFonts w:eastAsiaTheme="minorHAnsi"/>
          <w:lang w:eastAsia="en-US"/>
        </w:rPr>
        <w:t>;</w:t>
      </w:r>
    </w:p>
    <w:p w14:paraId="6E412AE8" w14:textId="037D0AA6" w:rsidR="00C66CE5" w:rsidRPr="00C66CE5" w:rsidRDefault="00C66CE5" w:rsidP="00C66CE5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C66CE5">
        <w:rPr>
          <w:rFonts w:eastAsiaTheme="minorHAnsi"/>
          <w:lang w:eastAsia="en-US"/>
        </w:rPr>
        <w:t>rozplantowanie gruntu pochodzącego z wykopów pod fundamenty słupów ogrodzeniowych;</w:t>
      </w:r>
    </w:p>
    <w:p w14:paraId="6F0E461D" w14:textId="25277DAB" w:rsidR="00C66CE5" w:rsidRPr="00C66CE5" w:rsidRDefault="00C66CE5" w:rsidP="00C66CE5">
      <w:pPr>
        <w:spacing w:before="120" w:after="120" w:line="276" w:lineRule="auto"/>
        <w:ind w:left="1418"/>
        <w:jc w:val="both"/>
        <w:rPr>
          <w:b/>
          <w:color w:val="000000" w:themeColor="text1"/>
          <w:u w:val="single"/>
        </w:rPr>
      </w:pPr>
      <w:r w:rsidRPr="00953D03">
        <w:rPr>
          <w:b/>
          <w:color w:val="C00000"/>
          <w:u w:val="single"/>
        </w:rPr>
        <w:t>Szczegółowy opis przedmiotu zamówienia określa załącznik nr 1</w:t>
      </w:r>
      <w:r>
        <w:rPr>
          <w:b/>
          <w:color w:val="C00000"/>
          <w:u w:val="single"/>
        </w:rPr>
        <w:t>c</w:t>
      </w:r>
      <w:r w:rsidRPr="00953D03">
        <w:rPr>
          <w:b/>
          <w:color w:val="C00000"/>
          <w:u w:val="single"/>
        </w:rPr>
        <w:t xml:space="preserve"> do SWZ</w:t>
      </w:r>
    </w:p>
    <w:p w14:paraId="703EC68E" w14:textId="77777777" w:rsidR="00953D03" w:rsidRPr="00953D03" w:rsidRDefault="008E6477" w:rsidP="00953D03">
      <w:pPr>
        <w:pStyle w:val="Akapitzlist"/>
        <w:numPr>
          <w:ilvl w:val="0"/>
          <w:numId w:val="43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953D03">
        <w:rPr>
          <w:b/>
          <w:color w:val="000000" w:themeColor="text1"/>
        </w:rPr>
        <w:t>Zamawiający dopuszcza stosowanie materiałów równoważnych:</w:t>
      </w:r>
    </w:p>
    <w:p w14:paraId="472345A1" w14:textId="77777777" w:rsidR="00953D03" w:rsidRPr="00953D03" w:rsidRDefault="00853E89" w:rsidP="00953D03">
      <w:pPr>
        <w:pStyle w:val="Akapitzlist"/>
        <w:numPr>
          <w:ilvl w:val="1"/>
          <w:numId w:val="43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900CB1">
        <w:t xml:space="preserve">Jeżeli w jakimkolwiek miejscu w dokumentach zamówienia zostały wskazane nazwy producenta, nazwy własne, znaki towarowe, patenty lub pochodzenie materiałów czy urządzeń służących do wykonania niniejszego zamówienia - </w:t>
      </w:r>
      <w:r w:rsidRPr="00953D03">
        <w:rPr>
          <w:b/>
        </w:rPr>
        <w:t>wszędzie tam Zamawiający dodaje wyrazy "</w:t>
      </w:r>
      <w:r w:rsidRPr="00953D03">
        <w:rPr>
          <w:b/>
          <w:i/>
          <w:u w:val="single"/>
        </w:rPr>
        <w:t>lub równoważne</w:t>
      </w:r>
      <w:r w:rsidRPr="00953D03">
        <w:rPr>
          <w:b/>
        </w:rPr>
        <w:t>"</w:t>
      </w:r>
      <w:r w:rsidRPr="00900CB1">
        <w:t xml:space="preserve"> </w:t>
      </w:r>
      <w:r w:rsidRPr="00953D03">
        <w:rPr>
          <w:b/>
        </w:rPr>
        <w:t>i wszędzie tam Zamawiający</w:t>
      </w:r>
      <w:r w:rsidRPr="00953D03">
        <w:rPr>
          <w:b/>
          <w:shd w:val="clear" w:color="auto" w:fill="FFFFFF"/>
        </w:rPr>
        <w:t xml:space="preserve"> dopuszcza stosowanie równoważnych</w:t>
      </w:r>
      <w:r w:rsidRPr="00953D03">
        <w:rPr>
          <w:shd w:val="clear" w:color="auto" w:fill="FFFFFF"/>
        </w:rPr>
        <w:t xml:space="preserve"> </w:t>
      </w:r>
      <w:r w:rsidRPr="00900CB1">
        <w:t>nazw producenta, nazw własnych, znaków towarowych, patentów lub pochodzenia materiałów czy urządzeń służących do wykonania niniejszego zamówienia</w:t>
      </w:r>
      <w:r w:rsidR="004930F0" w:rsidRPr="00953D03">
        <w:rPr>
          <w:shd w:val="clear" w:color="auto" w:fill="FFFFFF"/>
        </w:rPr>
        <w:t>.</w:t>
      </w:r>
    </w:p>
    <w:p w14:paraId="36972DAF" w14:textId="77777777" w:rsidR="00953D03" w:rsidRPr="00953D03" w:rsidRDefault="00853E89" w:rsidP="00953D03">
      <w:pPr>
        <w:pStyle w:val="Akapitzlist"/>
        <w:numPr>
          <w:ilvl w:val="1"/>
          <w:numId w:val="43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900CB1">
        <w:t xml:space="preserve">Jeżeli w jakimkolwiek miejscu w dokumentacji znajdują się odniesienia do </w:t>
      </w:r>
      <w:r w:rsidRPr="00953D03">
        <w:rPr>
          <w:shd w:val="clear" w:color="auto" w:fill="FFFFFF"/>
        </w:rPr>
        <w:t xml:space="preserve">norm europejskich, ocen technicznych, aprobat, specyfikacji technicznych i systemów referencji technicznych, </w:t>
      </w:r>
      <w:r w:rsidRPr="00953D03">
        <w:rPr>
          <w:b/>
          <w:shd w:val="clear" w:color="auto" w:fill="FFFFFF"/>
        </w:rPr>
        <w:t xml:space="preserve">wszędzie tam Zamawiający dodaje do tych nazw </w:t>
      </w:r>
      <w:r w:rsidRPr="00953D03">
        <w:rPr>
          <w:b/>
        </w:rPr>
        <w:t>wyrazy "</w:t>
      </w:r>
      <w:r w:rsidRPr="00953D03">
        <w:rPr>
          <w:b/>
          <w:i/>
          <w:u w:val="single"/>
        </w:rPr>
        <w:t>lub równoważne</w:t>
      </w:r>
      <w:r w:rsidRPr="00953D03">
        <w:rPr>
          <w:b/>
        </w:rPr>
        <w:t>" i wszędzie tam Zamawiający</w:t>
      </w:r>
      <w:r w:rsidRPr="00953D03">
        <w:rPr>
          <w:b/>
          <w:shd w:val="clear" w:color="auto" w:fill="FFFFFF"/>
        </w:rPr>
        <w:t xml:space="preserve"> dopuszcza stosowanie równoważnych</w:t>
      </w:r>
      <w:r w:rsidRPr="00953D03">
        <w:rPr>
          <w:shd w:val="clear" w:color="auto" w:fill="FFFFFF"/>
        </w:rPr>
        <w:t xml:space="preserve"> norm, ocen technicznych, aprobat, specyfikacji technicznych i systemów referencji technicznych.</w:t>
      </w:r>
    </w:p>
    <w:p w14:paraId="3052236E" w14:textId="77777777" w:rsidR="00953D03" w:rsidRPr="00953D03" w:rsidRDefault="00853E89" w:rsidP="00953D03">
      <w:pPr>
        <w:pStyle w:val="Akapitzlist"/>
        <w:numPr>
          <w:ilvl w:val="1"/>
          <w:numId w:val="43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900CB1">
        <w:lastRenderedPageBreak/>
        <w:t xml:space="preserve">Do materiałów i urządzeń wskazanych w dokumentacji, dla których są wskazane nazwy producenta, nazwy własne, znaki towarowe, patenty lub </w:t>
      </w:r>
      <w:r w:rsidRPr="00953D03">
        <w:rPr>
          <w:b/>
        </w:rPr>
        <w:t>pochodzenie można stosować materiały i urządzenia równoważne pod względem parametrów technicznych, jakościowych, funkcjonalnych oraz użytkowych</w:t>
      </w:r>
      <w:r w:rsidRPr="00900CB1">
        <w:t xml:space="preserve">. Przewidziane do zastosowania urządzenia i materiały </w:t>
      </w:r>
      <w:r w:rsidRPr="00953D03">
        <w:rPr>
          <w:b/>
          <w:u w:val="single"/>
        </w:rPr>
        <w:t>powinny spełniać parametry określone w dokumentacji projektowej i nie powinny być gorsze od założeń projektowych.</w:t>
      </w:r>
    </w:p>
    <w:p w14:paraId="62820108" w14:textId="77777777" w:rsidR="00953D03" w:rsidRPr="00953D03" w:rsidRDefault="00853E89" w:rsidP="00953D03">
      <w:pPr>
        <w:pStyle w:val="Akapitzlist"/>
        <w:numPr>
          <w:ilvl w:val="1"/>
          <w:numId w:val="43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953D03">
        <w:rPr>
          <w:b/>
        </w:rPr>
        <w:t xml:space="preserve">Wykonawca powołujący się na zastosowanie materiałów równoważnych winien wykazać, iż spełniają one wymogi zamawiającego w szczególności poprzez udokumentowanie załączonymi do oferty informacjami na temat parametrów </w:t>
      </w:r>
      <w:proofErr w:type="spellStart"/>
      <w:r w:rsidRPr="00953D03">
        <w:rPr>
          <w:b/>
        </w:rPr>
        <w:t>techniczno</w:t>
      </w:r>
      <w:proofErr w:type="spellEnd"/>
      <w:r w:rsidRPr="00953D03">
        <w:rPr>
          <w:b/>
        </w:rPr>
        <w:t xml:space="preserve"> - wytrzymałościowych, szczegółowych rysunków technicznych, atestów, aprobat, deklaracji zgodności, kartami katalogowymi urządzeń i materiałów zamiennych</w:t>
      </w:r>
      <w:r w:rsidRPr="00900CB1">
        <w:t>. Niniejsze dokumenty muszą w sposób jednoznaczny stwierdzać równoważność proponowanych materiałów i urządzeń w stosunku do przyjętych w  projekcie.</w:t>
      </w:r>
    </w:p>
    <w:p w14:paraId="5CBB8F1B" w14:textId="77777777" w:rsidR="00953D03" w:rsidRPr="00953D03" w:rsidRDefault="00853E89" w:rsidP="00953D03">
      <w:pPr>
        <w:pStyle w:val="Akapitzlist"/>
        <w:numPr>
          <w:ilvl w:val="1"/>
          <w:numId w:val="43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900CB1">
        <w:t xml:space="preserve">Dokumenty potwierdzające spełnienie wymogów określonych w pkt. </w:t>
      </w:r>
      <w:r w:rsidR="005259C4">
        <w:t>5</w:t>
      </w:r>
      <w:r w:rsidRPr="00900CB1">
        <w:t xml:space="preserve">.4. </w:t>
      </w:r>
      <w:r w:rsidRPr="00953D03">
        <w:rPr>
          <w:b/>
          <w:u w:val="single"/>
        </w:rPr>
        <w:t>należy załączyć do oferty przetargowej.</w:t>
      </w:r>
    </w:p>
    <w:p w14:paraId="21ED2B19" w14:textId="09BAC245" w:rsidR="00853E89" w:rsidRPr="00953D03" w:rsidRDefault="00853E89" w:rsidP="00953D03">
      <w:pPr>
        <w:pStyle w:val="Akapitzlist"/>
        <w:numPr>
          <w:ilvl w:val="1"/>
          <w:numId w:val="43"/>
        </w:numPr>
        <w:spacing w:before="120" w:after="120" w:line="276" w:lineRule="auto"/>
        <w:jc w:val="both"/>
        <w:rPr>
          <w:b/>
          <w:color w:val="000000" w:themeColor="text1"/>
          <w:u w:val="single"/>
        </w:rPr>
      </w:pPr>
      <w:r w:rsidRPr="00953D03">
        <w:rPr>
          <w:b/>
          <w:u w:val="single"/>
        </w:rPr>
        <w:t>Zamawiający zastrzega sobie prawo do oceny równoważności proponowanych materiałów lub urządzeń. Zamawiający zastrzega sobie także prawo do korzystania w tym względzie z opinii ekspertów.</w:t>
      </w:r>
    </w:p>
    <w:p w14:paraId="727DE028" w14:textId="77777777" w:rsidR="007F0499" w:rsidRDefault="007F0499" w:rsidP="00953D03">
      <w:pPr>
        <w:pStyle w:val="Akapitzlist"/>
        <w:numPr>
          <w:ilvl w:val="0"/>
          <w:numId w:val="41"/>
        </w:numPr>
        <w:spacing w:before="120" w:after="120" w:line="276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Wymagania Zamawiającego określone na podstawie art. 95 ustawy PZP:</w:t>
      </w:r>
    </w:p>
    <w:p w14:paraId="620D5152" w14:textId="77777777" w:rsidR="007F0499" w:rsidRPr="00A01076" w:rsidRDefault="007F0499" w:rsidP="00953D03">
      <w:pPr>
        <w:pStyle w:val="Akapitzlist"/>
        <w:numPr>
          <w:ilvl w:val="1"/>
          <w:numId w:val="41"/>
        </w:numPr>
        <w:spacing w:before="120" w:after="120" w:line="276" w:lineRule="auto"/>
        <w:jc w:val="both"/>
        <w:rPr>
          <w:b/>
          <w:color w:val="000000" w:themeColor="text1"/>
        </w:rPr>
      </w:pPr>
      <w:r>
        <w:rPr>
          <w:rFonts w:eastAsia="Calibri"/>
          <w:b/>
          <w:lang w:val="x-none" w:eastAsia="en-US"/>
        </w:rPr>
        <w:t xml:space="preserve">Zamawiający wymaga, </w:t>
      </w:r>
      <w:r>
        <w:rPr>
          <w:rFonts w:eastAsia="Calibri"/>
          <w:b/>
          <w:u w:val="single"/>
          <w:lang w:val="x-none" w:eastAsia="en-US"/>
        </w:rPr>
        <w:t>aby wszystkie osoby realizujące przedmiot zamówienia</w:t>
      </w:r>
      <w:r>
        <w:rPr>
          <w:rFonts w:eastAsia="Calibri"/>
          <w:b/>
          <w:lang w:val="x-none" w:eastAsia="en-US"/>
        </w:rPr>
        <w:t>, które wykonywać będą czynności faktycznie związane z przedmiotem zamówienia opisane</w:t>
      </w:r>
      <w:r>
        <w:rPr>
          <w:rFonts w:eastAsia="Calibri"/>
          <w:b/>
          <w:lang w:eastAsia="en-US"/>
        </w:rPr>
        <w:t xml:space="preserve"> w Specyfikacji Warunków Zamówienia </w:t>
      </w:r>
      <w:r>
        <w:rPr>
          <w:rFonts w:eastAsia="Calibri"/>
          <w:b/>
          <w:lang w:val="x-none" w:eastAsia="en-US"/>
        </w:rPr>
        <w:t>zostały zatrudnione na podstawie umowy o pracę</w:t>
      </w:r>
      <w:r>
        <w:rPr>
          <w:rFonts w:eastAsia="Calibri"/>
          <w:lang w:eastAsia="en-US"/>
        </w:rPr>
        <w:t xml:space="preserve">. </w:t>
      </w:r>
    </w:p>
    <w:p w14:paraId="33F59B1E" w14:textId="77777777" w:rsidR="007F0499" w:rsidRPr="00A01076" w:rsidRDefault="007F0499" w:rsidP="00953D03">
      <w:pPr>
        <w:pStyle w:val="Akapitzlist"/>
        <w:numPr>
          <w:ilvl w:val="1"/>
          <w:numId w:val="41"/>
        </w:numPr>
        <w:spacing w:before="120" w:after="120" w:line="276" w:lineRule="auto"/>
        <w:jc w:val="both"/>
        <w:rPr>
          <w:b/>
          <w:color w:val="000000" w:themeColor="text1"/>
        </w:rPr>
      </w:pPr>
      <w:r w:rsidRPr="00A01076">
        <w:rPr>
          <w:rFonts w:eastAsia="Calibri"/>
          <w:lang w:eastAsia="en-US"/>
        </w:rPr>
        <w:t xml:space="preserve">Zamawiający </w:t>
      </w:r>
      <w:r>
        <w:t>wymaga zatrudnienia przez wykonawcę lub podwykonawcę na podstawie umowy o pracę osób wykonujących następujące czynności w zakresie realizacji zamówienia: osoby wykonujące czynności bezpośrednio związane z wykonywaniem robót budowlanych</w:t>
      </w:r>
      <w:r w:rsidRPr="00A01076">
        <w:rPr>
          <w:b/>
        </w:rPr>
        <w:t xml:space="preserve">. </w:t>
      </w:r>
      <w:r w:rsidRPr="00A01076">
        <w:rPr>
          <w:b/>
          <w:u w:val="single"/>
        </w:rPr>
        <w:t>Do czynności tych Zamawiający zalicza czynności budowlane realizowane własnym sprzętem Wykonawcy lub ręcznie</w:t>
      </w:r>
      <w:r w:rsidRPr="00A01076">
        <w:rPr>
          <w:b/>
        </w:rPr>
        <w:t>,</w:t>
      </w:r>
      <w:r w:rsidRPr="00AC324B">
        <w:t xml:space="preserve"> polegające </w:t>
      </w:r>
      <w:r>
        <w:t xml:space="preserve">w szczególności </w:t>
      </w:r>
      <w:r w:rsidRPr="00AC324B">
        <w:t xml:space="preserve">na: </w:t>
      </w:r>
    </w:p>
    <w:p w14:paraId="4EB43120" w14:textId="7290A5E9" w:rsidR="000C5A10" w:rsidRDefault="007F0499" w:rsidP="007D02BE">
      <w:pPr>
        <w:spacing w:before="120" w:after="120" w:line="276" w:lineRule="auto"/>
        <w:ind w:left="1418"/>
        <w:jc w:val="both"/>
        <w:rPr>
          <w:color w:val="000000" w:themeColor="text1"/>
        </w:rPr>
      </w:pPr>
      <w:r w:rsidRPr="00446543">
        <w:rPr>
          <w:color w:val="000000" w:themeColor="text1"/>
        </w:rPr>
        <w:t xml:space="preserve">- </w:t>
      </w:r>
      <w:r w:rsidR="000C5A10">
        <w:rPr>
          <w:color w:val="000000" w:themeColor="text1"/>
        </w:rPr>
        <w:t xml:space="preserve">wykonywaniu </w:t>
      </w:r>
      <w:r w:rsidR="00F63DA6">
        <w:rPr>
          <w:color w:val="000000" w:themeColor="text1"/>
        </w:rPr>
        <w:t>robót ziemnych związanych z podbudową drogi z kruszywa</w:t>
      </w:r>
      <w:r w:rsidR="000C5A10">
        <w:rPr>
          <w:color w:val="000000" w:themeColor="text1"/>
        </w:rPr>
        <w:t>,</w:t>
      </w:r>
    </w:p>
    <w:p w14:paraId="3239C97E" w14:textId="03330D82" w:rsidR="00F63DA6" w:rsidRDefault="00F63DA6" w:rsidP="007D02BE">
      <w:pPr>
        <w:spacing w:before="120" w:after="120" w:line="276" w:lineRule="auto"/>
        <w:ind w:left="1418"/>
        <w:jc w:val="both"/>
        <w:rPr>
          <w:color w:val="000000" w:themeColor="text1"/>
        </w:rPr>
      </w:pPr>
      <w:r>
        <w:rPr>
          <w:color w:val="000000" w:themeColor="text1"/>
        </w:rPr>
        <w:t>- wykonywaniu robót ziemnych związanych z budową fundamentów pod ogrodzenie,</w:t>
      </w:r>
    </w:p>
    <w:p w14:paraId="6F6B5C14" w14:textId="15CCAAC8" w:rsidR="00446543" w:rsidRDefault="000C5A10" w:rsidP="00F63DA6">
      <w:pPr>
        <w:spacing w:before="120" w:after="120" w:line="276" w:lineRule="auto"/>
        <w:ind w:left="1418"/>
        <w:jc w:val="both"/>
        <w:rPr>
          <w:color w:val="000000" w:themeColor="text1"/>
        </w:rPr>
      </w:pPr>
      <w:r>
        <w:rPr>
          <w:color w:val="000000" w:themeColor="text1"/>
        </w:rPr>
        <w:t>- wykonywaniu robót zabezpieczających i ochronnych,</w:t>
      </w:r>
    </w:p>
    <w:p w14:paraId="67C06CB5" w14:textId="1C40F7DC" w:rsidR="00760FE8" w:rsidRDefault="00760FE8" w:rsidP="00F63DA6">
      <w:pPr>
        <w:spacing w:before="120" w:after="120" w:line="276" w:lineRule="auto"/>
        <w:ind w:left="1418"/>
        <w:jc w:val="both"/>
        <w:rPr>
          <w:color w:val="000000" w:themeColor="text1"/>
        </w:rPr>
      </w:pPr>
      <w:r>
        <w:rPr>
          <w:color w:val="000000" w:themeColor="text1"/>
        </w:rPr>
        <w:t>- wykonywaniu robót montażowych,</w:t>
      </w:r>
    </w:p>
    <w:p w14:paraId="4AE6FC8D" w14:textId="5899E215" w:rsidR="00F63DA6" w:rsidRPr="00446543" w:rsidRDefault="00F63DA6" w:rsidP="00F63DA6">
      <w:pPr>
        <w:spacing w:before="120" w:after="120" w:line="276" w:lineRule="auto"/>
        <w:ind w:left="1418"/>
        <w:jc w:val="both"/>
        <w:rPr>
          <w:color w:val="000000" w:themeColor="text1"/>
        </w:rPr>
      </w:pPr>
      <w:r>
        <w:rPr>
          <w:color w:val="000000" w:themeColor="text1"/>
        </w:rPr>
        <w:t>- wznoszeniu ogrodzenia,</w:t>
      </w:r>
    </w:p>
    <w:p w14:paraId="19A50308" w14:textId="77777777" w:rsidR="00ED7AEF" w:rsidRPr="00ED7AEF" w:rsidRDefault="00EA545F" w:rsidP="007D02BE">
      <w:pPr>
        <w:spacing w:before="120" w:after="120" w:line="276" w:lineRule="auto"/>
        <w:ind w:left="1418"/>
        <w:jc w:val="both"/>
        <w:rPr>
          <w:color w:val="000000" w:themeColor="text1"/>
        </w:rPr>
      </w:pPr>
      <w:r w:rsidRPr="00ED7AEF">
        <w:rPr>
          <w:color w:val="000000" w:themeColor="text1"/>
        </w:rPr>
        <w:t xml:space="preserve">W/w </w:t>
      </w:r>
      <w:r w:rsidR="005B4981" w:rsidRPr="00ED7AEF">
        <w:rPr>
          <w:color w:val="000000" w:themeColor="text1"/>
        </w:rPr>
        <w:t>roboty</w:t>
      </w:r>
      <w:r w:rsidRPr="00ED7AEF">
        <w:rPr>
          <w:color w:val="000000" w:themeColor="text1"/>
        </w:rPr>
        <w:t xml:space="preserve"> muszą być wykonane wg załączonego przedmiaru robót. </w:t>
      </w:r>
    </w:p>
    <w:p w14:paraId="01978A88" w14:textId="77777777" w:rsidR="007F0499" w:rsidRPr="00A01076" w:rsidRDefault="007F0499" w:rsidP="007D02BE">
      <w:pPr>
        <w:spacing w:before="120" w:after="120" w:line="276" w:lineRule="auto"/>
        <w:ind w:left="1418"/>
        <w:jc w:val="both"/>
        <w:rPr>
          <w:b/>
          <w:color w:val="000000" w:themeColor="text1"/>
        </w:rPr>
      </w:pPr>
      <w:r w:rsidRPr="00A01076">
        <w:rPr>
          <w:b/>
          <w:bCs/>
          <w:color w:val="000000" w:themeColor="text1"/>
        </w:rPr>
        <w:t>Powyższe dotyczy również podwykonawców</w:t>
      </w:r>
      <w:r w:rsidRPr="00A01076">
        <w:rPr>
          <w:color w:val="000000" w:themeColor="text1"/>
        </w:rPr>
        <w:t>.</w:t>
      </w:r>
    </w:p>
    <w:p w14:paraId="2DAA2C35" w14:textId="77777777" w:rsidR="007F0499" w:rsidRDefault="007F0499" w:rsidP="00953D03">
      <w:pPr>
        <w:pStyle w:val="Akapitzlist"/>
        <w:numPr>
          <w:ilvl w:val="1"/>
          <w:numId w:val="41"/>
        </w:numPr>
        <w:spacing w:before="120" w:after="120" w:line="276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 xml:space="preserve">Wymóg ten </w:t>
      </w:r>
      <w:r w:rsidRPr="00F557B6">
        <w:rPr>
          <w:b/>
          <w:color w:val="000000" w:themeColor="text1"/>
          <w:u w:val="single"/>
        </w:rPr>
        <w:t>NIE DOTYCZY</w:t>
      </w:r>
      <w:r>
        <w:rPr>
          <w:b/>
          <w:color w:val="000000" w:themeColor="text1"/>
        </w:rPr>
        <w:t xml:space="preserve"> kierownika budowy, kierowników robót oraz osób świadczących usługi na budowie w ramach własnej działalności gospodarczej.</w:t>
      </w:r>
    </w:p>
    <w:p w14:paraId="746EB033" w14:textId="77777777" w:rsidR="007F0499" w:rsidRDefault="007F0499" w:rsidP="00953D03">
      <w:pPr>
        <w:pStyle w:val="Akapitzlist"/>
        <w:numPr>
          <w:ilvl w:val="1"/>
          <w:numId w:val="41"/>
        </w:numPr>
        <w:spacing w:before="120" w:after="120" w:line="276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Wykonawca zobowiązuje się przekazać Zamawiającemu przed przystąpieniem podpisaniem umowy oświadczenie o zatrudnieniu osób na podstawie umowy</w:t>
      </w:r>
      <w:r>
        <w:rPr>
          <w:b/>
          <w:color w:val="000000" w:themeColor="text1"/>
        </w:rPr>
        <w:br/>
        <w:t xml:space="preserve">o pracę </w:t>
      </w:r>
      <w:r w:rsidRPr="006678D0">
        <w:rPr>
          <w:b/>
          <w:color w:val="000000" w:themeColor="text1"/>
        </w:rPr>
        <w:t xml:space="preserve">wraz z  listą osób, które wykonywać będą czynności w zakresie realizacji zadania na podstawie umowy o pracę </w:t>
      </w:r>
      <w:r w:rsidRPr="006678D0">
        <w:rPr>
          <w:bCs/>
          <w:color w:val="000000" w:themeColor="text1"/>
        </w:rPr>
        <w:t>(wzór oświadczenia stanowi Załącznik nr 10 do SWZ).</w:t>
      </w:r>
    </w:p>
    <w:p w14:paraId="556A9866" w14:textId="7550B194" w:rsidR="007F0499" w:rsidRPr="00F557B6" w:rsidRDefault="007F0499" w:rsidP="00953D03">
      <w:pPr>
        <w:pStyle w:val="Akapitzlist"/>
        <w:numPr>
          <w:ilvl w:val="1"/>
          <w:numId w:val="41"/>
        </w:numPr>
        <w:spacing w:before="120" w:after="120" w:line="276" w:lineRule="auto"/>
        <w:jc w:val="both"/>
        <w:rPr>
          <w:b/>
          <w:color w:val="000000" w:themeColor="text1"/>
        </w:rPr>
      </w:pPr>
      <w: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</w:t>
      </w:r>
      <w:r>
        <w:rPr>
          <w:b/>
        </w:rPr>
        <w:t xml:space="preserve">pkt </w:t>
      </w:r>
      <w:r w:rsidR="00336DD0">
        <w:rPr>
          <w:b/>
        </w:rPr>
        <w:t>6</w:t>
      </w:r>
      <w:r>
        <w:rPr>
          <w:b/>
        </w:rPr>
        <w:t>.1</w:t>
      </w:r>
      <w:r>
        <w:t>. czynności. Zamawiający uprawniony jest w szczególności do:</w:t>
      </w:r>
    </w:p>
    <w:p w14:paraId="75657544" w14:textId="77777777" w:rsidR="007F0499" w:rsidRPr="00F557B6" w:rsidRDefault="007F0499" w:rsidP="00953D03">
      <w:pPr>
        <w:pStyle w:val="Akapitzlist"/>
        <w:numPr>
          <w:ilvl w:val="2"/>
          <w:numId w:val="41"/>
        </w:numPr>
        <w:spacing w:before="120" w:after="120" w:line="276" w:lineRule="auto"/>
        <w:jc w:val="both"/>
        <w:rPr>
          <w:b/>
          <w:color w:val="000000" w:themeColor="text1"/>
        </w:rPr>
      </w:pPr>
      <w:r>
        <w:t>żądania oświadczeń i dokumentów w zakresie potwierdzenia spełniania ww. wymogów i dokonywania ich oceny;</w:t>
      </w:r>
    </w:p>
    <w:p w14:paraId="5050A757" w14:textId="77777777" w:rsidR="007F0499" w:rsidRPr="00F557B6" w:rsidRDefault="007F0499" w:rsidP="00953D03">
      <w:pPr>
        <w:pStyle w:val="Akapitzlist"/>
        <w:numPr>
          <w:ilvl w:val="2"/>
          <w:numId w:val="41"/>
        </w:numPr>
        <w:spacing w:before="120" w:after="120" w:line="276" w:lineRule="auto"/>
        <w:jc w:val="both"/>
        <w:rPr>
          <w:b/>
          <w:color w:val="000000" w:themeColor="text1"/>
        </w:rPr>
      </w:pPr>
      <w:r>
        <w:t>żądania wyjaśnień w przypadku wątpliwości w zakresie potwierdzenia spełniania ww. wymogów;</w:t>
      </w:r>
    </w:p>
    <w:p w14:paraId="41309557" w14:textId="77777777" w:rsidR="007F0499" w:rsidRPr="00F557B6" w:rsidRDefault="007F0499" w:rsidP="00953D03">
      <w:pPr>
        <w:pStyle w:val="Akapitzlist"/>
        <w:numPr>
          <w:ilvl w:val="2"/>
          <w:numId w:val="41"/>
        </w:numPr>
        <w:spacing w:before="120" w:after="120" w:line="276" w:lineRule="auto"/>
        <w:jc w:val="both"/>
        <w:rPr>
          <w:b/>
          <w:color w:val="000000" w:themeColor="text1"/>
        </w:rPr>
      </w:pPr>
      <w:r>
        <w:t>przeprowadzania kontroli na miejscu wykonywania świadczenia.</w:t>
      </w:r>
    </w:p>
    <w:p w14:paraId="7FDDF12F" w14:textId="77777777" w:rsidR="007F0499" w:rsidRPr="00F557B6" w:rsidRDefault="007F0499" w:rsidP="00953D03">
      <w:pPr>
        <w:pStyle w:val="Akapitzlist"/>
        <w:numPr>
          <w:ilvl w:val="1"/>
          <w:numId w:val="41"/>
        </w:numPr>
        <w:spacing w:before="120" w:after="120" w:line="276" w:lineRule="auto"/>
        <w:jc w:val="both"/>
        <w:rPr>
          <w:b/>
          <w:color w:val="000000" w:themeColor="text1"/>
        </w:rPr>
      </w:pPr>
      <w:r>
        <w:rPr>
          <w:b/>
        </w:rPr>
        <w:t>Wykonawca jest zobowiązany umożliwić Zamawiającemu przeprowadzenie takiej kontroli</w:t>
      </w:r>
      <w:r>
        <w:t>, w tym udzielić niezbędnych wyjaśnień, informacji oraz przedstawić dokumenty pozwalające na sprawdzenie realizacji przez Wykonawcę obowiązków dotyczących zatrudnienia.</w:t>
      </w:r>
    </w:p>
    <w:p w14:paraId="007A9C54" w14:textId="339F8147" w:rsidR="007F0499" w:rsidRPr="00F557B6" w:rsidRDefault="007F0499" w:rsidP="00953D03">
      <w:pPr>
        <w:pStyle w:val="Akapitzlist"/>
        <w:numPr>
          <w:ilvl w:val="1"/>
          <w:numId w:val="41"/>
        </w:numPr>
        <w:spacing w:before="120" w:after="120" w:line="276" w:lineRule="auto"/>
        <w:jc w:val="both"/>
        <w:rPr>
          <w:b/>
          <w:color w:val="000000" w:themeColor="text1"/>
        </w:rPr>
      </w:pPr>
      <w:r>
        <w:t xml:space="preserve">W trakcie realizacji zamówienia na każde wezwanie Zamawiającego w wyznaczonym w tym wezwaniu terminie Wykonawca przedłoży Zamawiającemu, wskazane przez Zamawiającego a wymienione poniżej dowody w celu potwierdzenia spełnienia wymogu zatrudnienia na podstawie umowy o pracę przez Wykonawcę lub podwykonawcę osób wykonujących wskazane w </w:t>
      </w:r>
      <w:r>
        <w:rPr>
          <w:b/>
        </w:rPr>
        <w:t xml:space="preserve">pkt </w:t>
      </w:r>
      <w:r w:rsidR="00336DD0">
        <w:rPr>
          <w:b/>
        </w:rPr>
        <w:t>6</w:t>
      </w:r>
      <w:r>
        <w:rPr>
          <w:b/>
        </w:rPr>
        <w:t>.1.</w:t>
      </w:r>
      <w:r>
        <w:t xml:space="preserve"> czynności w trakcie realizacji zamówienia:</w:t>
      </w:r>
    </w:p>
    <w:p w14:paraId="7ACBE68E" w14:textId="77777777" w:rsidR="007F0499" w:rsidRPr="00F557B6" w:rsidRDefault="007F0499" w:rsidP="00953D03">
      <w:pPr>
        <w:pStyle w:val="Akapitzlist"/>
        <w:numPr>
          <w:ilvl w:val="2"/>
          <w:numId w:val="41"/>
        </w:numPr>
        <w:spacing w:before="120" w:after="120" w:line="276" w:lineRule="auto"/>
        <w:jc w:val="both"/>
        <w:rPr>
          <w:b/>
          <w:color w:val="000000" w:themeColor="text1"/>
        </w:rPr>
      </w:pPr>
      <w:r w:rsidRPr="00F557B6">
        <w:rPr>
          <w:u w:val="single"/>
        </w:rPr>
        <w:t>oświadczenie Wykonawcy lub podwykonawcy o zatrudnieniu na podstawie umowy o pracę osób wykonujących czynności, których dotyczy wezwanie Zamawiającego</w:t>
      </w:r>
      <w:r>
        <w:t xml:space="preserve">. </w:t>
      </w:r>
    </w:p>
    <w:p w14:paraId="7B58BD96" w14:textId="77777777" w:rsidR="007F0499" w:rsidRPr="00F557B6" w:rsidRDefault="007F0499" w:rsidP="007D02BE">
      <w:pPr>
        <w:pStyle w:val="Akapitzlist"/>
        <w:spacing w:before="120" w:after="120" w:line="276" w:lineRule="auto"/>
        <w:ind w:left="1985"/>
        <w:jc w:val="both"/>
        <w:rPr>
          <w:b/>
          <w:color w:val="000000" w:themeColor="text1"/>
        </w:rPr>
      </w:pPr>
      <w:r>
        <w:t xml:space="preserve">Oświadczenie to powinno zawierać w szczególności: </w:t>
      </w:r>
    </w:p>
    <w:p w14:paraId="166E0D5E" w14:textId="77777777" w:rsidR="007F0499" w:rsidRPr="00F557B6" w:rsidRDefault="007F0499" w:rsidP="00953D03">
      <w:pPr>
        <w:pStyle w:val="Akapitzlist"/>
        <w:numPr>
          <w:ilvl w:val="3"/>
          <w:numId w:val="41"/>
        </w:numPr>
        <w:spacing w:before="120" w:after="120" w:line="276" w:lineRule="auto"/>
        <w:jc w:val="both"/>
        <w:rPr>
          <w:b/>
          <w:color w:val="000000" w:themeColor="text1"/>
        </w:rPr>
      </w:pPr>
      <w:r>
        <w:t xml:space="preserve">dokładne określenie podmiotu składającego oświadczenie, </w:t>
      </w:r>
    </w:p>
    <w:p w14:paraId="17039BF4" w14:textId="77777777" w:rsidR="007F0499" w:rsidRPr="00F557B6" w:rsidRDefault="007F0499" w:rsidP="00953D03">
      <w:pPr>
        <w:pStyle w:val="Akapitzlist"/>
        <w:numPr>
          <w:ilvl w:val="3"/>
          <w:numId w:val="41"/>
        </w:numPr>
        <w:spacing w:before="120" w:after="120" w:line="276" w:lineRule="auto"/>
        <w:jc w:val="both"/>
        <w:rPr>
          <w:b/>
          <w:color w:val="000000" w:themeColor="text1"/>
        </w:rPr>
      </w:pPr>
      <w:r>
        <w:t xml:space="preserve">datę złożenia oświadczenia, </w:t>
      </w:r>
    </w:p>
    <w:p w14:paraId="00829A17" w14:textId="77777777" w:rsidR="007F0499" w:rsidRPr="00F053A0" w:rsidRDefault="007F0499" w:rsidP="00953D03">
      <w:pPr>
        <w:pStyle w:val="Akapitzlist"/>
        <w:numPr>
          <w:ilvl w:val="3"/>
          <w:numId w:val="41"/>
        </w:numPr>
        <w:spacing w:before="120" w:after="120" w:line="276" w:lineRule="auto"/>
        <w:jc w:val="both"/>
        <w:rPr>
          <w:b/>
          <w:color w:val="000000" w:themeColor="text1"/>
        </w:rPr>
      </w:pPr>
      <w:r w:rsidRPr="00F053A0">
        <w:t xml:space="preserve">wskazanie, że objęte wezwaniem czynności wykonują osoby zatrudnione na podstawie umowy o pracę wraz ze wskazaniem liczby tych osób, </w:t>
      </w:r>
    </w:p>
    <w:p w14:paraId="2D5E0B8B" w14:textId="77777777" w:rsidR="007F0499" w:rsidRPr="00F053A0" w:rsidRDefault="007F0499" w:rsidP="00953D03">
      <w:pPr>
        <w:pStyle w:val="Akapitzlist"/>
        <w:numPr>
          <w:ilvl w:val="3"/>
          <w:numId w:val="41"/>
        </w:numPr>
        <w:spacing w:before="120" w:after="120" w:line="276" w:lineRule="auto"/>
        <w:jc w:val="both"/>
        <w:rPr>
          <w:b/>
          <w:color w:val="000000" w:themeColor="text1"/>
        </w:rPr>
      </w:pPr>
      <w:r w:rsidRPr="00F053A0">
        <w:rPr>
          <w:rFonts w:eastAsia="Calibri"/>
          <w:lang w:eastAsia="en-US"/>
        </w:rPr>
        <w:t>imiona i nazwiska osób zatrudnionych na podstawie umowy o pracę wraz z wymiarem etatu, na jaki zatrudniona jest każda ze wskazanych osób</w:t>
      </w:r>
      <w:r w:rsidRPr="00F053A0">
        <w:t>;</w:t>
      </w:r>
    </w:p>
    <w:p w14:paraId="0BEDAD44" w14:textId="77777777" w:rsidR="007F0499" w:rsidRPr="00F053A0" w:rsidRDefault="007F0499" w:rsidP="00953D03">
      <w:pPr>
        <w:pStyle w:val="Akapitzlist"/>
        <w:numPr>
          <w:ilvl w:val="3"/>
          <w:numId w:val="41"/>
        </w:numPr>
        <w:spacing w:before="120" w:after="120" w:line="276" w:lineRule="auto"/>
        <w:jc w:val="both"/>
        <w:rPr>
          <w:b/>
          <w:color w:val="000000" w:themeColor="text1"/>
        </w:rPr>
      </w:pPr>
      <w:r w:rsidRPr="00F053A0">
        <w:rPr>
          <w:rFonts w:eastAsia="Calibri"/>
          <w:lang w:eastAsia="en-US"/>
        </w:rPr>
        <w:t>rodzaju umowy/umów o pracę wraz z datą/datami ich zawarcia;</w:t>
      </w:r>
    </w:p>
    <w:p w14:paraId="381CB98C" w14:textId="77777777" w:rsidR="007F0499" w:rsidRPr="00F053A0" w:rsidRDefault="007F0499" w:rsidP="00953D03">
      <w:pPr>
        <w:pStyle w:val="Akapitzlist"/>
        <w:numPr>
          <w:ilvl w:val="3"/>
          <w:numId w:val="41"/>
        </w:numPr>
        <w:spacing w:before="120" w:after="120" w:line="276" w:lineRule="auto"/>
        <w:jc w:val="both"/>
        <w:rPr>
          <w:b/>
          <w:color w:val="000000" w:themeColor="text1"/>
        </w:rPr>
      </w:pPr>
      <w:r w:rsidRPr="00F053A0">
        <w:rPr>
          <w:rFonts w:eastAsia="Calibri"/>
          <w:lang w:eastAsia="en-US"/>
        </w:rPr>
        <w:lastRenderedPageBreak/>
        <w:t>podpis osoby uprawnionej do złożenia oświadczenia w imieniu Wykonawcy lub podwykonawcy</w:t>
      </w:r>
    </w:p>
    <w:p w14:paraId="3F8BBB1E" w14:textId="77777777" w:rsidR="00336DD0" w:rsidRPr="00F557B6" w:rsidRDefault="00336DD0" w:rsidP="00953D03">
      <w:pPr>
        <w:pStyle w:val="Akapitzlist"/>
        <w:numPr>
          <w:ilvl w:val="2"/>
          <w:numId w:val="41"/>
        </w:numPr>
        <w:spacing w:before="120" w:after="120" w:line="276" w:lineRule="auto"/>
        <w:jc w:val="both"/>
        <w:rPr>
          <w:b/>
          <w:color w:val="000000" w:themeColor="text1"/>
        </w:rPr>
      </w:pPr>
      <w:r w:rsidRPr="00F557B6">
        <w:rPr>
          <w:u w:val="single"/>
        </w:rPr>
        <w:t>poświadczoną za zgodność z oryginałem odpowiednio przez Wykonawcę lub podwykonawcę kopię umowy/umów o pracę osób wykonujących w trakcie realizacji zamówienia czynności, których dotyczy oświadczenie Wykonawcy lub podwykonawcy (ppkt. 1) wraz z dokumentem regulującym zakres obowiązków, jeżeli został sporządzony</w:t>
      </w:r>
      <w:r>
        <w:t xml:space="preserve">. </w:t>
      </w:r>
    </w:p>
    <w:p w14:paraId="6E964929" w14:textId="77777777" w:rsidR="00336DD0" w:rsidRPr="00F557B6" w:rsidRDefault="00336DD0" w:rsidP="007D02BE">
      <w:pPr>
        <w:pStyle w:val="Akapitzlist"/>
        <w:spacing w:before="120" w:after="120" w:line="276" w:lineRule="auto"/>
        <w:ind w:left="1985"/>
        <w:jc w:val="both"/>
        <w:rPr>
          <w:b/>
          <w:color w:val="000000" w:themeColor="text1"/>
        </w:rPr>
      </w:pPr>
      <w:r>
        <w:t xml:space="preserve">Kopia umowy/umów powinna zostać zanonimizowana w sposób zapewniający ochronę danych osobowych pracowników, zgodnie z przepisami </w:t>
      </w:r>
      <w:r>
        <w:rPr>
          <w:b/>
        </w:rPr>
        <w:t>ustawy z dnia 10 maja 2018 r. o ochronie danych</w:t>
      </w:r>
      <w:r>
        <w:t xml:space="preserve"> </w:t>
      </w:r>
      <w:r>
        <w:rPr>
          <w:b/>
        </w:rPr>
        <w:t xml:space="preserve">osobowych </w:t>
      </w:r>
      <w:r>
        <w:t xml:space="preserve">(tj. w szczególności bez adresów, nr PESEL pracowników). Informacje takie jak: data zawarcia umowy, rodzaj umowy o pracę i wymiar etatu powinny być możliwe do zidentyfikowania. Imię i nazwisko pracownika nie podlega </w:t>
      </w:r>
      <w:proofErr w:type="spellStart"/>
      <w:r>
        <w:t>anonimizacji</w:t>
      </w:r>
      <w:proofErr w:type="spellEnd"/>
      <w:r>
        <w:t>;</w:t>
      </w:r>
    </w:p>
    <w:p w14:paraId="16818CE1" w14:textId="77777777" w:rsidR="00336DD0" w:rsidRPr="00230F21" w:rsidRDefault="00336DD0" w:rsidP="00953D03">
      <w:pPr>
        <w:pStyle w:val="Akapitzlist"/>
        <w:numPr>
          <w:ilvl w:val="2"/>
          <w:numId w:val="41"/>
        </w:numPr>
        <w:spacing w:before="120" w:after="120" w:line="276" w:lineRule="auto"/>
        <w:jc w:val="both"/>
        <w:rPr>
          <w:b/>
          <w:color w:val="000000" w:themeColor="text1"/>
        </w:rPr>
      </w:pPr>
      <w:r w:rsidRPr="00230F21">
        <w:rPr>
          <w:u w:val="single"/>
        </w:rPr>
        <w:t xml:space="preserve">zaświadczenie właściwego oddziału ZUS, potwierdzające opłacanie przez Wykonawcę lub podwykonawcę składek na ubezpieczenia </w:t>
      </w:r>
      <w:proofErr w:type="spellStart"/>
      <w:r w:rsidRPr="00230F21">
        <w:rPr>
          <w:u w:val="single"/>
        </w:rPr>
        <w:t>społecznei</w:t>
      </w:r>
      <w:proofErr w:type="spellEnd"/>
      <w:r w:rsidRPr="00230F21">
        <w:rPr>
          <w:u w:val="single"/>
        </w:rPr>
        <w:t xml:space="preserve"> zdrowotne z tytułu zatrudnienia na podstawie umów o pracę za ostatni okres rozliczeniowy</w:t>
      </w:r>
      <w:r>
        <w:t>;</w:t>
      </w:r>
    </w:p>
    <w:p w14:paraId="03064545" w14:textId="77777777" w:rsidR="00336DD0" w:rsidRPr="00F557B6" w:rsidRDefault="00336DD0" w:rsidP="00953D03">
      <w:pPr>
        <w:pStyle w:val="Akapitzlist"/>
        <w:numPr>
          <w:ilvl w:val="2"/>
          <w:numId w:val="41"/>
        </w:numPr>
        <w:spacing w:before="120" w:after="120" w:line="276" w:lineRule="auto"/>
        <w:jc w:val="both"/>
        <w:rPr>
          <w:b/>
          <w:color w:val="000000" w:themeColor="text1"/>
        </w:rPr>
      </w:pPr>
      <w:r w:rsidRPr="00230F21">
        <w:rPr>
          <w:u w:val="single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</w:t>
      </w:r>
      <w:r>
        <w:t xml:space="preserve">, zgodnie z przepisami </w:t>
      </w:r>
      <w:r>
        <w:rPr>
          <w:b/>
        </w:rPr>
        <w:t xml:space="preserve">ustawy z dnia 10 maja 2018 r. o ochronie danych osobowych. </w:t>
      </w:r>
      <w:r>
        <w:t xml:space="preserve">Imię i nazwisko pracownika nie podlega </w:t>
      </w:r>
      <w:proofErr w:type="spellStart"/>
      <w:r>
        <w:t>anonimizacji</w:t>
      </w:r>
      <w:proofErr w:type="spellEnd"/>
    </w:p>
    <w:p w14:paraId="229C1E04" w14:textId="50883DCA" w:rsidR="00336DD0" w:rsidRPr="00230F21" w:rsidRDefault="00336DD0" w:rsidP="00953D03">
      <w:pPr>
        <w:pStyle w:val="Akapitzlist"/>
        <w:numPr>
          <w:ilvl w:val="1"/>
          <w:numId w:val="41"/>
        </w:numPr>
        <w:spacing w:before="120" w:after="120" w:line="276" w:lineRule="auto"/>
        <w:jc w:val="both"/>
        <w:rPr>
          <w:b/>
          <w:color w:val="000000" w:themeColor="text1"/>
        </w:rPr>
      </w:pPr>
      <w:r>
        <w:rPr>
          <w:rFonts w:eastAsia="Calibri"/>
          <w:lang w:eastAsia="en-US"/>
        </w:rPr>
        <w:t xml:space="preserve">Z tytułu niespełnienia przez Wykonawcę lub podwykonawcę wymogu zatrudnienia na podstawie umowy o pracę osób wykonujących wskazane w </w:t>
      </w:r>
      <w:r>
        <w:rPr>
          <w:rFonts w:eastAsia="Calibri"/>
          <w:b/>
          <w:lang w:eastAsia="en-US"/>
        </w:rPr>
        <w:t>pkt 6.1.</w:t>
      </w:r>
      <w:r>
        <w:rPr>
          <w:rFonts w:eastAsia="Calibri"/>
          <w:lang w:eastAsia="en-US"/>
        </w:rPr>
        <w:t xml:space="preserve"> czynności Zamawiający przewiduje sankcję w postaci obowiązku zapłaty przez Wykonawcę kar umownych</w:t>
      </w:r>
      <w:r>
        <w:rPr>
          <w:b/>
        </w:rPr>
        <w:t>.</w:t>
      </w:r>
    </w:p>
    <w:p w14:paraId="5A3850E7" w14:textId="77777777" w:rsidR="00336DD0" w:rsidRPr="00230F21" w:rsidRDefault="00336DD0" w:rsidP="00953D03">
      <w:pPr>
        <w:pStyle w:val="Akapitzlist"/>
        <w:numPr>
          <w:ilvl w:val="1"/>
          <w:numId w:val="41"/>
        </w:numPr>
        <w:spacing w:before="120" w:after="120" w:line="276" w:lineRule="auto"/>
        <w:jc w:val="both"/>
        <w:rPr>
          <w:b/>
          <w:color w:val="000000" w:themeColor="text1"/>
        </w:rPr>
      </w:pPr>
      <w:r>
        <w:t xml:space="preserve">Niezłożenie przez Wykonawcę w wyznaczonym przez Zamawiającego terminie żądanych przez Zamawiającego dowodów w celu potwierdzenia spełnienia przez Wykonawcę lub podwykonawcę wymogu zatrudnienia na podstawie umowy o pracę traktowane będzie </w:t>
      </w:r>
      <w:r w:rsidRPr="00230F21">
        <w:rPr>
          <w:b/>
          <w:bCs/>
          <w:u w:val="single"/>
        </w:rPr>
        <w:t>jako</w:t>
      </w:r>
      <w:r>
        <w:t xml:space="preserve"> </w:t>
      </w:r>
      <w:r w:rsidRPr="00230F21">
        <w:rPr>
          <w:b/>
          <w:bCs/>
        </w:rPr>
        <w:t>niespełnienie przez Wykonawcę lub podwykonawcę wymogu zatrudnienia na podstawie umowy o pracę</w:t>
      </w:r>
      <w:r>
        <w:t xml:space="preserve">. </w:t>
      </w:r>
    </w:p>
    <w:p w14:paraId="30B3F3E2" w14:textId="77777777" w:rsidR="00336DD0" w:rsidRPr="00336DD0" w:rsidRDefault="00336DD0" w:rsidP="00953D03">
      <w:pPr>
        <w:pStyle w:val="Akapitzlist"/>
        <w:numPr>
          <w:ilvl w:val="1"/>
          <w:numId w:val="41"/>
        </w:numPr>
        <w:spacing w:before="120" w:after="120" w:line="276" w:lineRule="auto"/>
        <w:jc w:val="both"/>
        <w:rPr>
          <w:b/>
          <w:color w:val="000000" w:themeColor="text1"/>
        </w:rPr>
      </w:pPr>
      <w:r>
        <w:t>W przypadku uzasadnionych wątpliwości co do przestrzegania prawa pracy przez Wykonawcę lub podwykonawcę, Zamawiający może zwrócić się o przeprowadzenie kontroli przez Państwową Inspekcję Pracy.</w:t>
      </w:r>
    </w:p>
    <w:p w14:paraId="4839F521" w14:textId="4DB6C439" w:rsidR="007F0499" w:rsidRPr="00336DD0" w:rsidRDefault="00336DD0" w:rsidP="00953D03">
      <w:pPr>
        <w:pStyle w:val="Akapitzlist"/>
        <w:numPr>
          <w:ilvl w:val="1"/>
          <w:numId w:val="41"/>
        </w:numPr>
        <w:spacing w:before="120" w:after="120" w:line="276" w:lineRule="auto"/>
        <w:jc w:val="both"/>
        <w:rPr>
          <w:b/>
          <w:color w:val="000000" w:themeColor="text1"/>
        </w:rPr>
      </w:pPr>
      <w:r>
        <w:t xml:space="preserve">Niezależnie od obowiązku zapłaty kar umownych skierowanie - do wykonywania czynności określonych w </w:t>
      </w:r>
      <w:r w:rsidRPr="00336DD0">
        <w:rPr>
          <w:b/>
        </w:rPr>
        <w:t xml:space="preserve">pkt. </w:t>
      </w:r>
      <w:r>
        <w:rPr>
          <w:b/>
        </w:rPr>
        <w:t>6</w:t>
      </w:r>
      <w:r w:rsidRPr="00336DD0">
        <w:rPr>
          <w:b/>
        </w:rPr>
        <w:t>.1</w:t>
      </w:r>
      <w:r>
        <w:t>. - osób nie zatrudnionych na podstawie umowy o pracę, stanowić będzie podstawę do odstąpienia od umowy przez Zamawiającego z przyczyn leżących po stronie Wykonawcy</w:t>
      </w:r>
    </w:p>
    <w:p w14:paraId="229B2963" w14:textId="0FE4666C" w:rsidR="00D25A02" w:rsidRPr="00900CB1" w:rsidRDefault="000149AF" w:rsidP="00953D03">
      <w:pPr>
        <w:pStyle w:val="Akapitzlist"/>
        <w:numPr>
          <w:ilvl w:val="0"/>
          <w:numId w:val="41"/>
        </w:numPr>
        <w:spacing w:before="120" w:after="120" w:line="276" w:lineRule="auto"/>
        <w:jc w:val="both"/>
        <w:rPr>
          <w:shd w:val="clear" w:color="auto" w:fill="FFFFFF"/>
        </w:rPr>
      </w:pPr>
      <w:r w:rsidRPr="00900CB1">
        <w:rPr>
          <w:bCs/>
          <w:color w:val="000000" w:themeColor="text1"/>
        </w:rPr>
        <w:t>Wykonawca zobowiązany jest zrealizować zamówienie na zasadach i warunkach opisanych w SWZ i w załącznikach do niej</w:t>
      </w:r>
      <w:r w:rsidRPr="00900CB1">
        <w:t xml:space="preserve">. </w:t>
      </w:r>
    </w:p>
    <w:p w14:paraId="358F837F" w14:textId="5EA29674" w:rsidR="002F0D8C" w:rsidRPr="00900CB1" w:rsidRDefault="000149AF" w:rsidP="007D02BE">
      <w:pPr>
        <w:pStyle w:val="Akapitzlist"/>
        <w:spacing w:before="120" w:after="120" w:line="276" w:lineRule="auto"/>
        <w:ind w:left="567"/>
        <w:jc w:val="both"/>
        <w:rPr>
          <w:shd w:val="clear" w:color="auto" w:fill="FFFFFF"/>
        </w:rPr>
      </w:pPr>
      <w:r w:rsidRPr="00900CB1">
        <w:lastRenderedPageBreak/>
        <w:t xml:space="preserve">Wątpliwości, co do czynności koniecznych do wykonania tak, aby przedmiot zamówienia w pełni służył swojemu celowi, a nieujętych w opisie winny zostać zgłoszone Zamawiającemu w trybie zapytań do SWZ w trakcie sporządzania oferty. Szczegółowy tryb składania zapytań do SWZ określony został w </w:t>
      </w:r>
      <w:r w:rsidRPr="00900CB1">
        <w:rPr>
          <w:b/>
        </w:rPr>
        <w:t>niniejszej SWZ</w:t>
      </w:r>
      <w:r w:rsidR="00E347CB" w:rsidRPr="00900CB1">
        <w:t>.</w:t>
      </w:r>
    </w:p>
    <w:p w14:paraId="5DB47261" w14:textId="328775CF" w:rsidR="0054423D" w:rsidRPr="00900CB1" w:rsidRDefault="0017200F" w:rsidP="00953D03">
      <w:pPr>
        <w:pStyle w:val="Akapitzlist"/>
        <w:numPr>
          <w:ilvl w:val="0"/>
          <w:numId w:val="41"/>
        </w:numPr>
        <w:spacing w:before="120" w:after="120" w:line="276" w:lineRule="auto"/>
        <w:jc w:val="both"/>
        <w:rPr>
          <w:b/>
          <w:color w:val="000000" w:themeColor="text1"/>
        </w:rPr>
      </w:pPr>
      <w:r w:rsidRPr="00900CB1">
        <w:rPr>
          <w:b/>
          <w:color w:val="000000" w:themeColor="text1"/>
        </w:rPr>
        <w:t>Składanie ofert częściowych</w:t>
      </w:r>
      <w:r w:rsidR="00F13A53" w:rsidRPr="00900CB1">
        <w:rPr>
          <w:b/>
          <w:color w:val="000000" w:themeColor="text1"/>
        </w:rPr>
        <w:t>:</w:t>
      </w:r>
    </w:p>
    <w:p w14:paraId="4688BC6E" w14:textId="77777777" w:rsidR="00F63DA6" w:rsidRPr="00F177E8" w:rsidRDefault="00F63DA6" w:rsidP="00F63DA6">
      <w:pPr>
        <w:pStyle w:val="Akapitzlist"/>
        <w:numPr>
          <w:ilvl w:val="1"/>
          <w:numId w:val="41"/>
        </w:numPr>
        <w:spacing w:before="120" w:after="120" w:line="312" w:lineRule="auto"/>
        <w:jc w:val="both"/>
        <w:rPr>
          <w:b/>
          <w:color w:val="000000" w:themeColor="text1"/>
        </w:rPr>
      </w:pPr>
      <w:r w:rsidRPr="00F177E8">
        <w:t xml:space="preserve">Zamawiający </w:t>
      </w:r>
      <w:r w:rsidRPr="00F177E8">
        <w:rPr>
          <w:b/>
          <w:u w:val="single"/>
        </w:rPr>
        <w:t>DOPUSZCZA</w:t>
      </w:r>
      <w:r w:rsidRPr="00F177E8">
        <w:t xml:space="preserve"> składanie ofert częściowych.</w:t>
      </w:r>
      <w:r w:rsidRPr="00F177E8">
        <w:rPr>
          <w:color w:val="000000" w:themeColor="text1"/>
        </w:rPr>
        <w:t xml:space="preserve"> Ofertę można złożyć na dowolną ilość części. </w:t>
      </w:r>
      <w:r w:rsidRPr="00F177E8">
        <w:t>Części nie mogą być dzielone przez Wykonawców</w:t>
      </w:r>
      <w:r w:rsidRPr="00F177E8">
        <w:rPr>
          <w:color w:val="000000" w:themeColor="text1"/>
        </w:rPr>
        <w:t>. Oferty nie zawierające pełnego zakresu zamówienia dotyczącego danej części zostaną odrzucone</w:t>
      </w:r>
      <w:r w:rsidRPr="00F177E8">
        <w:t>.</w:t>
      </w:r>
    </w:p>
    <w:p w14:paraId="06B1A720" w14:textId="77777777" w:rsidR="00F63DA6" w:rsidRPr="00F177E8" w:rsidRDefault="00F63DA6" w:rsidP="00F63DA6">
      <w:pPr>
        <w:pStyle w:val="Akapitzlist"/>
        <w:numPr>
          <w:ilvl w:val="1"/>
          <w:numId w:val="41"/>
        </w:numPr>
        <w:spacing w:before="120" w:after="120" w:line="312" w:lineRule="auto"/>
        <w:jc w:val="both"/>
        <w:rPr>
          <w:b/>
          <w:color w:val="000000" w:themeColor="text1"/>
        </w:rPr>
      </w:pPr>
      <w:r w:rsidRPr="00F177E8">
        <w:rPr>
          <w:color w:val="000000" w:themeColor="text1"/>
        </w:rPr>
        <w:t>Wszędzie tam, gdzie Zamawiający nie wskazuje do której części konkretnie odnosi się dany zapis, należy rozumieć, że zapis odnosi się do wszystkich części zamówienia.</w:t>
      </w:r>
    </w:p>
    <w:p w14:paraId="6197C303" w14:textId="77777777" w:rsidR="00F63DA6" w:rsidRPr="00F63DA6" w:rsidRDefault="00F63DA6" w:rsidP="00F63DA6">
      <w:pPr>
        <w:pStyle w:val="Akapitzlist"/>
        <w:numPr>
          <w:ilvl w:val="1"/>
          <w:numId w:val="41"/>
        </w:numPr>
        <w:spacing w:before="120" w:after="120" w:line="312" w:lineRule="auto"/>
        <w:jc w:val="both"/>
        <w:rPr>
          <w:b/>
          <w:color w:val="000000" w:themeColor="text1"/>
        </w:rPr>
      </w:pPr>
      <w:r w:rsidRPr="00F177E8">
        <w:rPr>
          <w:color w:val="000000" w:themeColor="text1"/>
        </w:rPr>
        <w:t xml:space="preserve">Wyrażenia </w:t>
      </w:r>
      <w:r w:rsidRPr="00F177E8">
        <w:rPr>
          <w:i/>
          <w:color w:val="000000" w:themeColor="text1"/>
        </w:rPr>
        <w:t>„pakiet”</w:t>
      </w:r>
      <w:r w:rsidRPr="00F177E8">
        <w:rPr>
          <w:color w:val="000000" w:themeColor="text1"/>
        </w:rPr>
        <w:t xml:space="preserve">, </w:t>
      </w:r>
      <w:r w:rsidRPr="00F177E8">
        <w:rPr>
          <w:i/>
          <w:color w:val="000000" w:themeColor="text1"/>
        </w:rPr>
        <w:t xml:space="preserve">„zadanie częściowe”, „część”, </w:t>
      </w:r>
      <w:r w:rsidRPr="00F177E8">
        <w:rPr>
          <w:color w:val="000000" w:themeColor="text1"/>
        </w:rPr>
        <w:t>oznaczają daną część przedmiotu zamówienia i są używane przez Zamawiającego zamiennie.</w:t>
      </w:r>
    </w:p>
    <w:p w14:paraId="750956B6" w14:textId="7FA46A87" w:rsidR="00A60687" w:rsidRPr="00F63DA6" w:rsidRDefault="00F63DA6" w:rsidP="00F63DA6">
      <w:pPr>
        <w:pStyle w:val="Akapitzlist"/>
        <w:numPr>
          <w:ilvl w:val="1"/>
          <w:numId w:val="41"/>
        </w:numPr>
        <w:spacing w:before="120" w:after="120" w:line="312" w:lineRule="auto"/>
        <w:jc w:val="both"/>
        <w:rPr>
          <w:b/>
          <w:color w:val="000000" w:themeColor="text1"/>
        </w:rPr>
      </w:pPr>
      <w:r w:rsidRPr="00F63DA6">
        <w:rPr>
          <w:rFonts w:eastAsiaTheme="minorHAnsi"/>
          <w:lang w:eastAsia="en-US"/>
        </w:rPr>
        <w:t xml:space="preserve">Zamawiający </w:t>
      </w:r>
      <w:r w:rsidRPr="00F63DA6">
        <w:rPr>
          <w:rFonts w:eastAsiaTheme="minorHAnsi"/>
          <w:b/>
          <w:u w:val="single"/>
          <w:lang w:eastAsia="en-US"/>
        </w:rPr>
        <w:t>NIE OGRANICZA</w:t>
      </w:r>
      <w:r w:rsidRPr="00F63DA6">
        <w:rPr>
          <w:rFonts w:eastAsiaTheme="minorHAnsi"/>
          <w:lang w:eastAsia="en-US"/>
        </w:rPr>
        <w:t xml:space="preserve"> liczby części zamówienia, którą można udzielić jednemu wykonawcy</w:t>
      </w:r>
    </w:p>
    <w:p w14:paraId="02508034" w14:textId="77777777" w:rsidR="002161F4" w:rsidRPr="00900CB1" w:rsidRDefault="00196B9C" w:rsidP="00953D03">
      <w:pPr>
        <w:pStyle w:val="Akapitzlist"/>
        <w:numPr>
          <w:ilvl w:val="0"/>
          <w:numId w:val="41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t xml:space="preserve">Zamawiający </w:t>
      </w:r>
      <w:r w:rsidRPr="00900CB1">
        <w:rPr>
          <w:b/>
          <w:bCs/>
          <w:u w:val="single"/>
        </w:rPr>
        <w:t>NIE PROWADZI</w:t>
      </w:r>
      <w:r w:rsidRPr="00900CB1">
        <w:t xml:space="preserve"> postępowania w celu zawarcia umowy ramowej.</w:t>
      </w:r>
    </w:p>
    <w:p w14:paraId="6552F692" w14:textId="77777777" w:rsidR="00CF4D7B" w:rsidRPr="00900CB1" w:rsidRDefault="00CF4D7B" w:rsidP="00953D03">
      <w:pPr>
        <w:pStyle w:val="Akapitzlist"/>
        <w:numPr>
          <w:ilvl w:val="0"/>
          <w:numId w:val="41"/>
        </w:numPr>
        <w:spacing w:before="120" w:after="120" w:line="276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="0054423D" w:rsidRPr="00900CB1">
        <w:rPr>
          <w:b/>
          <w:u w:val="single"/>
        </w:rPr>
        <w:t xml:space="preserve">NIE </w:t>
      </w:r>
      <w:r w:rsidR="00CB31D1" w:rsidRPr="00900CB1">
        <w:rPr>
          <w:b/>
          <w:u w:val="single"/>
        </w:rPr>
        <w:t>PRZEWIDUJE</w:t>
      </w:r>
      <w:r w:rsidR="00CB31D1" w:rsidRPr="00900CB1">
        <w:rPr>
          <w:b/>
        </w:rPr>
        <w:t xml:space="preserve"> </w:t>
      </w:r>
      <w:r w:rsidRPr="00900CB1">
        <w:t xml:space="preserve">udzielenie zamówień, o których mowa w </w:t>
      </w:r>
      <w:r w:rsidRPr="00900CB1">
        <w:rPr>
          <w:u w:val="single"/>
        </w:rPr>
        <w:t>art. 214 ust. 1 pkt 7</w:t>
      </w:r>
      <w:r w:rsidR="00454516" w:rsidRPr="00900CB1">
        <w:rPr>
          <w:u w:val="single"/>
        </w:rPr>
        <w:t xml:space="preserve"> ustawy PZP</w:t>
      </w:r>
      <w:r w:rsidRPr="00900CB1">
        <w:t xml:space="preserve">. </w:t>
      </w:r>
    </w:p>
    <w:p w14:paraId="3ACA3B46" w14:textId="77777777" w:rsidR="00C83F24" w:rsidRPr="00900CB1" w:rsidRDefault="00C83F24" w:rsidP="00953D03">
      <w:pPr>
        <w:pStyle w:val="Akapitzlist"/>
        <w:numPr>
          <w:ilvl w:val="0"/>
          <w:numId w:val="41"/>
        </w:numPr>
        <w:spacing w:before="120" w:after="120" w:line="276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="0054423D" w:rsidRPr="00900CB1">
        <w:rPr>
          <w:b/>
          <w:u w:val="single"/>
        </w:rPr>
        <w:t>NIE PRZEWIDUJE</w:t>
      </w:r>
      <w:r w:rsidR="0054423D" w:rsidRPr="00900CB1">
        <w:t xml:space="preserve"> </w:t>
      </w:r>
      <w:r w:rsidRPr="00900CB1">
        <w:t>udzielenia zaliczek na poczet wykonania zamówienia.</w:t>
      </w:r>
    </w:p>
    <w:p w14:paraId="7B50BD0D" w14:textId="77777777" w:rsidR="0054423D" w:rsidRPr="00900CB1" w:rsidRDefault="0054423D" w:rsidP="00953D03">
      <w:pPr>
        <w:pStyle w:val="Akapitzlist"/>
        <w:numPr>
          <w:ilvl w:val="0"/>
          <w:numId w:val="41"/>
        </w:numPr>
        <w:spacing w:before="120" w:after="120" w:line="276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Pr="00900CB1">
        <w:rPr>
          <w:b/>
          <w:u w:val="single"/>
        </w:rPr>
        <w:t>NIE PRZEWIDUJE</w:t>
      </w:r>
      <w:r w:rsidRPr="00900CB1">
        <w:t xml:space="preserve"> możliwości składania ofert wariantowych.</w:t>
      </w:r>
    </w:p>
    <w:p w14:paraId="637186A5" w14:textId="77777777" w:rsidR="00FF662E" w:rsidRPr="00900CB1" w:rsidRDefault="00FF662E" w:rsidP="00953D03">
      <w:pPr>
        <w:pStyle w:val="Akapitzlist"/>
        <w:numPr>
          <w:ilvl w:val="0"/>
          <w:numId w:val="41"/>
        </w:numPr>
        <w:spacing w:before="120" w:after="120" w:line="276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Pr="00900CB1">
        <w:rPr>
          <w:b/>
          <w:u w:val="single"/>
        </w:rPr>
        <w:t>NIE PRZEWIDUJE</w:t>
      </w:r>
      <w:r w:rsidRPr="00900CB1">
        <w:t xml:space="preserve"> możliwości składania ofert w postaci katalogów elektronicznych.</w:t>
      </w:r>
    </w:p>
    <w:p w14:paraId="15474993" w14:textId="77777777" w:rsidR="00FF662E" w:rsidRPr="00900CB1" w:rsidRDefault="0054423D" w:rsidP="00953D03">
      <w:pPr>
        <w:pStyle w:val="Akapitzlist"/>
        <w:numPr>
          <w:ilvl w:val="0"/>
          <w:numId w:val="41"/>
        </w:numPr>
        <w:spacing w:before="120" w:after="120" w:line="276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Pr="00900CB1">
        <w:rPr>
          <w:b/>
          <w:u w:val="single"/>
        </w:rPr>
        <w:t>NIE PRZEWIDUJE</w:t>
      </w:r>
      <w:r w:rsidRPr="00900CB1">
        <w:t xml:space="preserve"> wyboru najkorzystniejszej oferty z zastosowaniem aukcji elektronicznej.</w:t>
      </w:r>
    </w:p>
    <w:p w14:paraId="6ADE59E0" w14:textId="77777777" w:rsidR="00454516" w:rsidRPr="00900CB1" w:rsidRDefault="00FF662E" w:rsidP="00953D03">
      <w:pPr>
        <w:pStyle w:val="Akapitzlist"/>
        <w:numPr>
          <w:ilvl w:val="0"/>
          <w:numId w:val="41"/>
        </w:numPr>
        <w:spacing w:before="120" w:after="120" w:line="276" w:lineRule="auto"/>
        <w:jc w:val="both"/>
        <w:rPr>
          <w:bCs/>
          <w:color w:val="000000" w:themeColor="text1"/>
        </w:rPr>
      </w:pPr>
      <w:r w:rsidRPr="00900CB1">
        <w:rPr>
          <w:rFonts w:eastAsiaTheme="minorHAnsi"/>
          <w:lang w:eastAsia="en-US"/>
        </w:rPr>
        <w:t xml:space="preserve">Zamawiający </w:t>
      </w:r>
      <w:r w:rsidRPr="00900CB1">
        <w:rPr>
          <w:rFonts w:eastAsiaTheme="minorHAnsi"/>
          <w:b/>
          <w:u w:val="single"/>
          <w:lang w:eastAsia="en-US"/>
        </w:rPr>
        <w:t>NIE ZASTRZEGA</w:t>
      </w:r>
      <w:r w:rsidRPr="00900CB1">
        <w:rPr>
          <w:rFonts w:eastAsiaTheme="minorHAnsi"/>
          <w:lang w:eastAsia="en-US"/>
        </w:rPr>
        <w:t xml:space="preserve"> możliwości ubiegania się o udzielenie zamówienia wyłącznie przez wykonawców, o których mowa w </w:t>
      </w:r>
      <w:r w:rsidRPr="00900CB1">
        <w:rPr>
          <w:rFonts w:eastAsiaTheme="minorHAnsi"/>
          <w:u w:val="single"/>
          <w:lang w:eastAsia="en-US"/>
        </w:rPr>
        <w:t>art. 94 ustawy PZP.</w:t>
      </w:r>
    </w:p>
    <w:p w14:paraId="6F2ADF88" w14:textId="77777777" w:rsidR="00A952C6" w:rsidRPr="00900CB1" w:rsidRDefault="00454516" w:rsidP="00953D03">
      <w:pPr>
        <w:pStyle w:val="Akapitzlist"/>
        <w:numPr>
          <w:ilvl w:val="0"/>
          <w:numId w:val="41"/>
        </w:numPr>
        <w:spacing w:before="120" w:after="120" w:line="276" w:lineRule="auto"/>
        <w:jc w:val="both"/>
        <w:rPr>
          <w:bCs/>
          <w:color w:val="000000" w:themeColor="text1"/>
        </w:rPr>
      </w:pPr>
      <w:r w:rsidRPr="00900CB1">
        <w:rPr>
          <w:rFonts w:eastAsiaTheme="minorHAnsi"/>
          <w:lang w:eastAsia="en-US"/>
        </w:rPr>
        <w:t xml:space="preserve">Zamawiający </w:t>
      </w:r>
      <w:r w:rsidRPr="00900CB1">
        <w:rPr>
          <w:rFonts w:eastAsiaTheme="minorHAnsi"/>
          <w:b/>
          <w:u w:val="single"/>
          <w:lang w:eastAsia="en-US"/>
        </w:rPr>
        <w:t>NIE OKREŚLA</w:t>
      </w:r>
      <w:r w:rsidRPr="00900CB1">
        <w:rPr>
          <w:rFonts w:eastAsiaTheme="minorHAnsi"/>
          <w:lang w:eastAsia="en-US"/>
        </w:rPr>
        <w:t xml:space="preserve"> dodatkowych wymagań związanych z zatrudnianiem osób, o których mowa w </w:t>
      </w:r>
      <w:r w:rsidRPr="00900CB1">
        <w:rPr>
          <w:rFonts w:eastAsiaTheme="minorHAnsi"/>
          <w:u w:val="single"/>
          <w:lang w:eastAsia="en-US"/>
        </w:rPr>
        <w:t>art. 96 ust. 2 pkt 2 ustawy PZP.</w:t>
      </w:r>
    </w:p>
    <w:p w14:paraId="5ACE59AB" w14:textId="77777777" w:rsidR="00A952C6" w:rsidRPr="00900CB1" w:rsidRDefault="00A952C6" w:rsidP="00953D03">
      <w:pPr>
        <w:pStyle w:val="Akapitzlist"/>
        <w:numPr>
          <w:ilvl w:val="0"/>
          <w:numId w:val="41"/>
        </w:numPr>
        <w:spacing w:before="120" w:after="120" w:line="276" w:lineRule="auto"/>
        <w:jc w:val="both"/>
        <w:rPr>
          <w:bCs/>
          <w:color w:val="000000" w:themeColor="text1"/>
        </w:rPr>
      </w:pPr>
      <w:r w:rsidRPr="00900CB1">
        <w:rPr>
          <w:rFonts w:eastAsiaTheme="minorHAnsi"/>
          <w:lang w:eastAsia="en-US"/>
        </w:rPr>
        <w:t xml:space="preserve">Zamawiający </w:t>
      </w:r>
      <w:r w:rsidRPr="00900CB1">
        <w:rPr>
          <w:rFonts w:eastAsiaTheme="minorHAnsi"/>
          <w:b/>
          <w:u w:val="single"/>
          <w:lang w:eastAsia="en-US"/>
        </w:rPr>
        <w:t>NIE PRZEWIDUJE</w:t>
      </w:r>
      <w:r w:rsidRPr="00900CB1">
        <w:rPr>
          <w:rFonts w:eastAsiaTheme="minorHAnsi"/>
          <w:lang w:eastAsia="en-US"/>
        </w:rPr>
        <w:t xml:space="preserve"> obowiązku odbycia przez Wykonawcę wizji lokalnej oraz sprawdzenia przez Wykonawcę dokumentów niezbędnych do realizacji zamówienia dostępnych na miejscu u Zamawiającego</w:t>
      </w:r>
      <w:r w:rsidR="00F454DE" w:rsidRPr="00900CB1">
        <w:rPr>
          <w:rFonts w:eastAsiaTheme="minorHAnsi"/>
          <w:lang w:eastAsia="en-US"/>
        </w:rPr>
        <w:t xml:space="preserve">, o których mowa w </w:t>
      </w:r>
      <w:r w:rsidR="00F454DE" w:rsidRPr="00900CB1">
        <w:rPr>
          <w:rFonts w:eastAsiaTheme="minorHAnsi"/>
          <w:u w:val="single"/>
          <w:lang w:eastAsia="en-US"/>
        </w:rPr>
        <w:t>art. 131 ustawy PZP</w:t>
      </w:r>
      <w:r w:rsidRPr="00900CB1">
        <w:rPr>
          <w:rFonts w:eastAsiaTheme="minorHAnsi"/>
          <w:lang w:eastAsia="en-US"/>
        </w:rPr>
        <w:t>.</w:t>
      </w:r>
    </w:p>
    <w:p w14:paraId="3952D94D" w14:textId="77777777" w:rsidR="002E3D69" w:rsidRPr="00900CB1" w:rsidRDefault="002E3D69" w:rsidP="00953D03">
      <w:pPr>
        <w:pStyle w:val="Akapitzlist"/>
        <w:numPr>
          <w:ilvl w:val="0"/>
          <w:numId w:val="41"/>
        </w:numPr>
        <w:spacing w:before="120" w:after="120" w:line="276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Pr="00900CB1">
        <w:rPr>
          <w:b/>
          <w:u w:val="single"/>
        </w:rPr>
        <w:t>NIE PRZEWIDUJE</w:t>
      </w:r>
      <w:r w:rsidRPr="00900CB1">
        <w:t xml:space="preserve"> rozliczenia w walutach obcych.</w:t>
      </w:r>
    </w:p>
    <w:p w14:paraId="3A673331" w14:textId="3978F007" w:rsidR="00A4695B" w:rsidRPr="00760FE8" w:rsidRDefault="00A4695B" w:rsidP="00953D03">
      <w:pPr>
        <w:pStyle w:val="Akapitzlist"/>
        <w:numPr>
          <w:ilvl w:val="0"/>
          <w:numId w:val="41"/>
        </w:numPr>
        <w:spacing w:before="120" w:after="120" w:line="276" w:lineRule="auto"/>
        <w:jc w:val="both"/>
        <w:rPr>
          <w:bCs/>
          <w:color w:val="000000" w:themeColor="text1"/>
        </w:rPr>
      </w:pPr>
      <w:r w:rsidRPr="00760FE8">
        <w:t xml:space="preserve">Do spraw nieuregulowanych w niniejszej SWZ mają zastosowanie przepisy </w:t>
      </w:r>
      <w:r w:rsidRPr="00760FE8">
        <w:rPr>
          <w:b/>
          <w:bCs/>
          <w:u w:val="single"/>
        </w:rPr>
        <w:t xml:space="preserve">ustawy </w:t>
      </w:r>
      <w:r w:rsidRPr="00760FE8">
        <w:rPr>
          <w:b/>
          <w:bCs/>
          <w:u w:val="single"/>
        </w:rPr>
        <w:br/>
        <w:t>z dnia 11 września 2019 r. roku Prawo zamówień publicznych</w:t>
      </w:r>
      <w:r w:rsidRPr="00760FE8">
        <w:rPr>
          <w:b/>
          <w:bCs/>
        </w:rPr>
        <w:t xml:space="preserve"> (</w:t>
      </w:r>
      <w:proofErr w:type="spellStart"/>
      <w:r w:rsidRPr="00760FE8">
        <w:rPr>
          <w:b/>
          <w:bCs/>
        </w:rPr>
        <w:t>t.j</w:t>
      </w:r>
      <w:proofErr w:type="spellEnd"/>
      <w:r w:rsidRPr="00760FE8">
        <w:rPr>
          <w:b/>
          <w:bCs/>
        </w:rPr>
        <w:t xml:space="preserve">. Dz.U. z </w:t>
      </w:r>
      <w:r w:rsidR="00596D5A" w:rsidRPr="00760FE8">
        <w:rPr>
          <w:b/>
          <w:bCs/>
        </w:rPr>
        <w:t>202</w:t>
      </w:r>
      <w:r w:rsidR="001D6ACF" w:rsidRPr="00760FE8">
        <w:rPr>
          <w:b/>
          <w:bCs/>
        </w:rPr>
        <w:t>4</w:t>
      </w:r>
      <w:r w:rsidR="00596D5A" w:rsidRPr="00760FE8">
        <w:rPr>
          <w:b/>
          <w:bCs/>
        </w:rPr>
        <w:t xml:space="preserve"> roku, poz. 1</w:t>
      </w:r>
      <w:r w:rsidR="001D6ACF" w:rsidRPr="00760FE8">
        <w:rPr>
          <w:b/>
          <w:bCs/>
        </w:rPr>
        <w:t>320</w:t>
      </w:r>
      <w:r w:rsidRPr="00760FE8">
        <w:rPr>
          <w:b/>
          <w:bCs/>
        </w:rPr>
        <w:t>).</w:t>
      </w:r>
    </w:p>
    <w:p w14:paraId="2423BEF0" w14:textId="77777777" w:rsidR="00665338" w:rsidRPr="00760FE8" w:rsidRDefault="007B2406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16647965"/>
      <w:r w:rsidRPr="00760FE8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TERMIN REALIZACJI ZAMÓWIENIA</w:t>
      </w:r>
      <w:bookmarkEnd w:id="6"/>
      <w:r w:rsidR="006E7F1E" w:rsidRPr="00760FE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0A60B264" w14:textId="77777777" w:rsidR="00BB32EB" w:rsidRPr="00760FE8" w:rsidRDefault="00345EB4" w:rsidP="007D02BE">
      <w:pPr>
        <w:pStyle w:val="Akapitzlist"/>
        <w:numPr>
          <w:ilvl w:val="0"/>
          <w:numId w:val="8"/>
        </w:numPr>
        <w:spacing w:before="120" w:after="120" w:line="276" w:lineRule="auto"/>
        <w:jc w:val="both"/>
      </w:pPr>
      <w:r w:rsidRPr="00760FE8">
        <w:t>T</w:t>
      </w:r>
      <w:r w:rsidR="00E57624" w:rsidRPr="00760FE8">
        <w:t xml:space="preserve">ermin rozpoczęcia wykonywania przedmiotu umowy: </w:t>
      </w:r>
      <w:r w:rsidR="0054423D" w:rsidRPr="00760FE8">
        <w:rPr>
          <w:b/>
        </w:rPr>
        <w:t>z dniem podpisania umowy</w:t>
      </w:r>
      <w:r w:rsidR="00600A8D" w:rsidRPr="00760FE8">
        <w:rPr>
          <w:b/>
        </w:rPr>
        <w:t>.</w:t>
      </w:r>
    </w:p>
    <w:p w14:paraId="3AA85875" w14:textId="03227246" w:rsidR="00FF662E" w:rsidRPr="00760FE8" w:rsidRDefault="009E5BF9" w:rsidP="007D02BE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color w:val="000000" w:themeColor="text1"/>
        </w:rPr>
      </w:pPr>
      <w:r w:rsidRPr="00760FE8">
        <w:rPr>
          <w:color w:val="000000" w:themeColor="text1"/>
        </w:rPr>
        <w:t>Termin wykonania przedmiotu umowy:</w:t>
      </w:r>
      <w:r w:rsidR="00BC272A" w:rsidRPr="00760FE8">
        <w:rPr>
          <w:b/>
          <w:bCs/>
          <w:color w:val="000000" w:themeColor="text1"/>
        </w:rPr>
        <w:t xml:space="preserve"> </w:t>
      </w:r>
      <w:r w:rsidR="00446543" w:rsidRPr="00760FE8">
        <w:rPr>
          <w:b/>
          <w:color w:val="000000" w:themeColor="text1"/>
        </w:rPr>
        <w:t xml:space="preserve">do </w:t>
      </w:r>
      <w:r w:rsidR="00F63DA6" w:rsidRPr="00760FE8">
        <w:rPr>
          <w:b/>
          <w:color w:val="000000" w:themeColor="text1"/>
        </w:rPr>
        <w:t>30 dni</w:t>
      </w:r>
      <w:r w:rsidR="00D968A1" w:rsidRPr="00760FE8">
        <w:rPr>
          <w:b/>
          <w:color w:val="000000" w:themeColor="text1"/>
        </w:rPr>
        <w:t xml:space="preserve"> </w:t>
      </w:r>
      <w:r w:rsidR="00446543" w:rsidRPr="00760FE8">
        <w:rPr>
          <w:b/>
          <w:color w:val="000000" w:themeColor="text1"/>
        </w:rPr>
        <w:t xml:space="preserve">od dnia podpisania umowy (nie dłużej jednak niż do dnia </w:t>
      </w:r>
      <w:r w:rsidR="0045236E" w:rsidRPr="00760FE8">
        <w:rPr>
          <w:b/>
          <w:color w:val="000000" w:themeColor="text1"/>
        </w:rPr>
        <w:t>3</w:t>
      </w:r>
      <w:r w:rsidR="00D968A1" w:rsidRPr="00760FE8">
        <w:rPr>
          <w:b/>
          <w:color w:val="000000" w:themeColor="text1"/>
        </w:rPr>
        <w:t>0.12</w:t>
      </w:r>
      <w:r w:rsidR="00446543" w:rsidRPr="00760FE8">
        <w:rPr>
          <w:b/>
          <w:color w:val="000000" w:themeColor="text1"/>
        </w:rPr>
        <w:t>.2024 roku).</w:t>
      </w:r>
    </w:p>
    <w:p w14:paraId="675647D5" w14:textId="77777777" w:rsidR="00665338" w:rsidRPr="00900CB1" w:rsidRDefault="00665338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720" w:after="72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116647966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OPIS WARUNKÓW UDZIAŁU W POSTĘPOWANIU</w:t>
      </w:r>
      <w:bookmarkEnd w:id="7"/>
    </w:p>
    <w:p w14:paraId="740EB395" w14:textId="1DAD6188" w:rsidR="00861E6E" w:rsidRPr="00230F21" w:rsidRDefault="00E57624" w:rsidP="007D02BE">
      <w:pPr>
        <w:pStyle w:val="Akapitzlist"/>
        <w:numPr>
          <w:ilvl w:val="1"/>
          <w:numId w:val="4"/>
        </w:numPr>
        <w:spacing w:after="120" w:line="276" w:lineRule="auto"/>
        <w:jc w:val="both"/>
      </w:pPr>
      <w:r w:rsidRPr="00900CB1">
        <w:t xml:space="preserve">O </w:t>
      </w:r>
      <w:r w:rsidR="0083251F" w:rsidRPr="00900CB1">
        <w:t xml:space="preserve">udzielenie zamówienia mogą </w:t>
      </w:r>
      <w:r w:rsidR="0083251F" w:rsidRPr="00230F21">
        <w:t>ubiegać się Wykonawcy, którzy nie podlegają wykluczeniu</w:t>
      </w:r>
      <w:r w:rsidR="00230F21" w:rsidRPr="00230F21">
        <w:t xml:space="preserve"> </w:t>
      </w:r>
      <w:r w:rsidR="00230F21" w:rsidRPr="00230F21">
        <w:rPr>
          <w:bCs/>
          <w:iCs/>
          <w:color w:val="000000"/>
          <w:lang w:val="x-none" w:eastAsia="x-none"/>
        </w:rPr>
        <w:t>oraz spełniają warunki</w:t>
      </w:r>
      <w:r w:rsidR="00230F21" w:rsidRPr="00230F21">
        <w:rPr>
          <w:bCs/>
          <w:iCs/>
          <w:color w:val="000000"/>
          <w:lang w:eastAsia="x-none"/>
        </w:rPr>
        <w:t xml:space="preserve"> udziału w postępowaniu</w:t>
      </w:r>
      <w:r w:rsidR="00230F21" w:rsidRPr="00230F21">
        <w:rPr>
          <w:bCs/>
          <w:iCs/>
          <w:color w:val="000000"/>
          <w:lang w:val="x-none" w:eastAsia="x-none"/>
        </w:rPr>
        <w:t xml:space="preserve"> i wymagania określone w niniejszej </w:t>
      </w:r>
      <w:r w:rsidR="00230F21" w:rsidRPr="00230F21">
        <w:rPr>
          <w:bCs/>
          <w:iCs/>
          <w:color w:val="000000"/>
          <w:lang w:eastAsia="x-none"/>
        </w:rPr>
        <w:t>SWZ</w:t>
      </w:r>
      <w:r w:rsidR="0083251F" w:rsidRPr="00230F21">
        <w:t>.</w:t>
      </w:r>
    </w:p>
    <w:p w14:paraId="730C48F9" w14:textId="7A078501" w:rsidR="0083251F" w:rsidRPr="0029465E" w:rsidRDefault="0029465E" w:rsidP="007D02BE">
      <w:pPr>
        <w:pStyle w:val="Akapitzlist"/>
        <w:numPr>
          <w:ilvl w:val="1"/>
          <w:numId w:val="4"/>
        </w:numPr>
        <w:spacing w:after="120" w:line="276" w:lineRule="auto"/>
        <w:jc w:val="both"/>
      </w:pPr>
      <w:r w:rsidRPr="00D638AE">
        <w:rPr>
          <w:bCs/>
          <w:iCs/>
          <w:color w:val="000000"/>
          <w:lang w:val="x-none" w:eastAsia="x-none"/>
        </w:rPr>
        <w:t xml:space="preserve">Zamawiający, na podstawie </w:t>
      </w:r>
      <w:r w:rsidRPr="006678D0">
        <w:rPr>
          <w:bCs/>
          <w:iCs/>
          <w:color w:val="000000"/>
          <w:u w:val="single"/>
          <w:lang w:val="x-none" w:eastAsia="x-none"/>
        </w:rPr>
        <w:t xml:space="preserve">art. 112 ustawy </w:t>
      </w:r>
      <w:r w:rsidR="006678D0" w:rsidRPr="006678D0">
        <w:rPr>
          <w:bCs/>
          <w:iCs/>
          <w:color w:val="000000"/>
          <w:u w:val="single"/>
          <w:lang w:val="x-none" w:eastAsia="x-none"/>
        </w:rPr>
        <w:t>PZP</w:t>
      </w:r>
      <w:r w:rsidR="006678D0" w:rsidRPr="00D638AE">
        <w:rPr>
          <w:bCs/>
          <w:iCs/>
          <w:color w:val="000000"/>
          <w:lang w:val="x-none" w:eastAsia="x-none"/>
        </w:rPr>
        <w:t xml:space="preserve"> </w:t>
      </w:r>
      <w:r w:rsidRPr="00D638AE">
        <w:rPr>
          <w:bCs/>
          <w:iCs/>
          <w:color w:val="000000"/>
          <w:lang w:val="x-none" w:eastAsia="x-none"/>
        </w:rPr>
        <w:t>określa następujące warunki udziału w postępowaniu</w:t>
      </w:r>
      <w:r>
        <w:rPr>
          <w:bCs/>
          <w:iCs/>
          <w:color w:val="000000"/>
          <w:lang w:eastAsia="x-none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0"/>
        <w:gridCol w:w="9058"/>
      </w:tblGrid>
      <w:tr w:rsidR="0029465E" w14:paraId="1563D83E" w14:textId="77777777" w:rsidTr="0029465E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408E460" w14:textId="77777777" w:rsidR="0029465E" w:rsidRDefault="0029465E" w:rsidP="007D02BE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Lp.</w:t>
            </w:r>
          </w:p>
        </w:tc>
        <w:tc>
          <w:tcPr>
            <w:tcW w:w="4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42E0ADF" w14:textId="77777777" w:rsidR="0029465E" w:rsidRDefault="0029465E" w:rsidP="007D02BE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Warunki udziału w postępowaniu</w:t>
            </w:r>
          </w:p>
        </w:tc>
      </w:tr>
      <w:tr w:rsidR="0029465E" w14:paraId="4807F651" w14:textId="77777777" w:rsidTr="0029465E"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B8416" w14:textId="77777777" w:rsidR="0029465E" w:rsidRDefault="0029465E" w:rsidP="007D02BE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4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7175B" w14:textId="77777777" w:rsidR="0029465E" w:rsidRDefault="0029465E" w:rsidP="007D02BE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Zdolność do występowania w obrocie gospodarczym</w:t>
            </w:r>
          </w:p>
        </w:tc>
      </w:tr>
      <w:tr w:rsidR="0029465E" w14:paraId="5499557D" w14:textId="77777777" w:rsidTr="002946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16FB8" w14:textId="77777777" w:rsidR="0029465E" w:rsidRDefault="0029465E" w:rsidP="007D02BE">
            <w:pPr>
              <w:spacing w:before="120" w:after="120" w:line="276" w:lineRule="auto"/>
              <w:rPr>
                <w:b/>
                <w:lang w:eastAsia="en-US"/>
              </w:rPr>
            </w:pPr>
          </w:p>
        </w:tc>
        <w:tc>
          <w:tcPr>
            <w:tcW w:w="4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7CE12" w14:textId="77777777" w:rsidR="0029465E" w:rsidRDefault="0029465E" w:rsidP="007D02BE">
            <w:pPr>
              <w:suppressAutoHyphens/>
              <w:spacing w:before="120" w:after="120"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Zamawiający nie stawia szczegółowych wymagań w zakresie spełniania tego warunku. </w:t>
            </w:r>
          </w:p>
        </w:tc>
      </w:tr>
      <w:tr w:rsidR="0029465E" w14:paraId="3CB50C9F" w14:textId="77777777" w:rsidTr="0029465E"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18B28" w14:textId="77777777" w:rsidR="0029465E" w:rsidRDefault="0029465E" w:rsidP="007D02BE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4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442D7" w14:textId="77777777" w:rsidR="0029465E" w:rsidRDefault="0029465E" w:rsidP="007D02BE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Uprawnienia do prowadzenia określonej działalności gospodarczej lub zawodowej, o ile wynika to z odrębnych przepisów</w:t>
            </w:r>
          </w:p>
        </w:tc>
      </w:tr>
      <w:tr w:rsidR="0029465E" w14:paraId="45305927" w14:textId="77777777" w:rsidTr="002946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1F36D" w14:textId="77777777" w:rsidR="0029465E" w:rsidRDefault="0029465E" w:rsidP="007D02BE">
            <w:pPr>
              <w:spacing w:before="120" w:after="120" w:line="276" w:lineRule="auto"/>
              <w:rPr>
                <w:b/>
                <w:lang w:eastAsia="en-US"/>
              </w:rPr>
            </w:pPr>
          </w:p>
        </w:tc>
        <w:tc>
          <w:tcPr>
            <w:tcW w:w="4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450E6" w14:textId="77777777" w:rsidR="0029465E" w:rsidRDefault="0029465E" w:rsidP="007D02BE">
            <w:pPr>
              <w:suppressAutoHyphens/>
              <w:spacing w:before="120" w:after="120" w:line="276" w:lineRule="auto"/>
              <w:jc w:val="both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Zamawiający nie stawia szczegółowych wymagań w zakresie spełniania tego warunku. </w:t>
            </w:r>
          </w:p>
        </w:tc>
      </w:tr>
      <w:tr w:rsidR="0029465E" w14:paraId="13AA9459" w14:textId="77777777" w:rsidTr="0029465E"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8FF96" w14:textId="77777777" w:rsidR="0029465E" w:rsidRDefault="0029465E" w:rsidP="007D02BE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4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21634" w14:textId="77777777" w:rsidR="0029465E" w:rsidRDefault="0029465E" w:rsidP="007D02BE">
            <w:pPr>
              <w:suppressAutoHyphens/>
              <w:spacing w:before="120" w:after="120" w:line="276" w:lineRule="auto"/>
              <w:jc w:val="both"/>
              <w:rPr>
                <w:sz w:val="23"/>
                <w:szCs w:val="23"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Sytuacja ekonomiczna lub finansowa </w:t>
            </w:r>
          </w:p>
        </w:tc>
      </w:tr>
      <w:tr w:rsidR="0029465E" w14:paraId="72895A52" w14:textId="77777777" w:rsidTr="002946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9CA70" w14:textId="77777777" w:rsidR="0029465E" w:rsidRDefault="0029465E" w:rsidP="007D02BE">
            <w:pPr>
              <w:spacing w:before="120" w:after="120" w:line="276" w:lineRule="auto"/>
              <w:rPr>
                <w:b/>
                <w:lang w:eastAsia="en-US"/>
              </w:rPr>
            </w:pPr>
          </w:p>
        </w:tc>
        <w:tc>
          <w:tcPr>
            <w:tcW w:w="4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7F5B1" w14:textId="77777777" w:rsidR="0029465E" w:rsidRDefault="0029465E" w:rsidP="007D02BE">
            <w:pPr>
              <w:suppressAutoHyphens/>
              <w:spacing w:before="120" w:after="120"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Zamawiający nie stawia szczegółowych wymagań w zakresie spełniania tego warunku. </w:t>
            </w:r>
          </w:p>
        </w:tc>
      </w:tr>
      <w:tr w:rsidR="0029465E" w14:paraId="7B4E9EB8" w14:textId="77777777" w:rsidTr="0029465E">
        <w:trPr>
          <w:trHeight w:val="495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ADF85" w14:textId="77777777" w:rsidR="0029465E" w:rsidRDefault="0029465E" w:rsidP="007D02BE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4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DC22A" w14:textId="77777777" w:rsidR="0029465E" w:rsidRDefault="0029465E" w:rsidP="007D02BE">
            <w:pPr>
              <w:suppressAutoHyphens/>
              <w:spacing w:before="120" w:after="120"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Zdolność techniczna lub zawodowa </w:t>
            </w:r>
          </w:p>
        </w:tc>
      </w:tr>
      <w:tr w:rsidR="00E27FC1" w14:paraId="124559B3" w14:textId="77777777" w:rsidTr="0029465E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BF467" w14:textId="77777777" w:rsidR="00E27FC1" w:rsidRDefault="00E27FC1" w:rsidP="007D02BE">
            <w:pPr>
              <w:spacing w:before="120" w:after="120" w:line="276" w:lineRule="auto"/>
              <w:rPr>
                <w:b/>
                <w:lang w:eastAsia="en-US"/>
              </w:rPr>
            </w:pPr>
          </w:p>
        </w:tc>
        <w:tc>
          <w:tcPr>
            <w:tcW w:w="4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15923" w14:textId="254FD3A7" w:rsidR="00E27FC1" w:rsidRPr="00CC4DEC" w:rsidRDefault="00E27FC1" w:rsidP="007D02BE">
            <w:pPr>
              <w:spacing w:before="120" w:after="120" w:line="276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 xml:space="preserve">Zamawiający nie stawia szczegółowych wymagań w zakresie spełniania tego warunku. </w:t>
            </w:r>
          </w:p>
        </w:tc>
      </w:tr>
    </w:tbl>
    <w:p w14:paraId="0E4D1D1A" w14:textId="77777777" w:rsidR="006238B7" w:rsidRPr="00900CB1" w:rsidRDefault="006238B7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16647967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PODSTAWY WYKLUCZENIA Z POSTĘPOWANIA</w:t>
      </w:r>
      <w:bookmarkEnd w:id="8"/>
    </w:p>
    <w:p w14:paraId="3F623A33" w14:textId="77777777" w:rsidR="00476DDA" w:rsidRPr="00900CB1" w:rsidRDefault="00A94D4E" w:rsidP="007D02BE">
      <w:pPr>
        <w:pStyle w:val="Akapitzlist"/>
        <w:numPr>
          <w:ilvl w:val="0"/>
          <w:numId w:val="15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 xml:space="preserve">Zamawiający wykluczy z postępowania o udzielenie zamówienia Wykonawcę, wobec którego zachodzą podstawy wykluczenia, o których mowa w </w:t>
      </w:r>
      <w:r w:rsidRPr="00900CB1">
        <w:rPr>
          <w:color w:val="000000" w:themeColor="text1"/>
          <w:u w:val="single"/>
        </w:rPr>
        <w:t xml:space="preserve">art. 108 ustawy </w:t>
      </w:r>
      <w:r w:rsidR="00476DDA" w:rsidRPr="00900CB1">
        <w:rPr>
          <w:color w:val="000000" w:themeColor="text1"/>
          <w:u w:val="single"/>
        </w:rPr>
        <w:t>PZP</w:t>
      </w:r>
      <w:r w:rsidRPr="00900CB1">
        <w:rPr>
          <w:color w:val="000000" w:themeColor="text1"/>
        </w:rPr>
        <w:t xml:space="preserve">, tj. </w:t>
      </w:r>
    </w:p>
    <w:p w14:paraId="365F8281" w14:textId="77777777" w:rsidR="00476DDA" w:rsidRPr="00900CB1" w:rsidRDefault="006A5F1D" w:rsidP="007D02BE">
      <w:pPr>
        <w:pStyle w:val="Akapitzlist"/>
        <w:numPr>
          <w:ilvl w:val="1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t>Będącego</w:t>
      </w:r>
      <w:r w:rsidR="00A94D4E" w:rsidRPr="00900CB1">
        <w:rPr>
          <w:color w:val="000000"/>
        </w:rPr>
        <w:t xml:space="preserve"> osobą fizyczną, którego prawomocnie skazano za przestępstwo:</w:t>
      </w:r>
    </w:p>
    <w:p w14:paraId="091E6FC0" w14:textId="77777777" w:rsidR="00476DDA" w:rsidRPr="00900CB1" w:rsidRDefault="00A94D4E" w:rsidP="007D02BE">
      <w:pPr>
        <w:pStyle w:val="Akapitzlist"/>
        <w:numPr>
          <w:ilvl w:val="2"/>
          <w:numId w:val="15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/>
        </w:rPr>
        <w:lastRenderedPageBreak/>
        <w:t xml:space="preserve">udziału w zorganizowanej grupie przestępczej albo związku mającym na celu popełnienie przestępstwa lub przestępstwa skarbowego, o którym </w:t>
      </w:r>
      <w:r w:rsidRPr="00900CB1">
        <w:rPr>
          <w:color w:val="000000" w:themeColor="text1"/>
        </w:rPr>
        <w:t xml:space="preserve">mowa w </w:t>
      </w:r>
      <w:r w:rsidRPr="00900CB1">
        <w:rPr>
          <w:color w:val="000000" w:themeColor="text1"/>
          <w:u w:val="single"/>
        </w:rPr>
        <w:t>art. 258 Kodeksu karnego,</w:t>
      </w:r>
    </w:p>
    <w:p w14:paraId="6FB1C6E7" w14:textId="77777777" w:rsidR="00476DDA" w:rsidRPr="00900CB1" w:rsidRDefault="00A94D4E" w:rsidP="007D02BE">
      <w:pPr>
        <w:pStyle w:val="Akapitzlist"/>
        <w:numPr>
          <w:ilvl w:val="2"/>
          <w:numId w:val="15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 w:themeColor="text1"/>
        </w:rPr>
        <w:t xml:space="preserve">handlu ludźmi, o którym mowa w </w:t>
      </w:r>
      <w:r w:rsidRPr="00900CB1">
        <w:rPr>
          <w:color w:val="000000" w:themeColor="text1"/>
          <w:u w:val="single"/>
        </w:rPr>
        <w:t>art. 189a Kodeksu karnego</w:t>
      </w:r>
      <w:r w:rsidRPr="00900CB1">
        <w:rPr>
          <w:color w:val="000000" w:themeColor="text1"/>
        </w:rPr>
        <w:t>,</w:t>
      </w:r>
    </w:p>
    <w:p w14:paraId="122887ED" w14:textId="77777777" w:rsidR="00476DDA" w:rsidRPr="00900CB1" w:rsidRDefault="0077530F" w:rsidP="007D02BE">
      <w:pPr>
        <w:pStyle w:val="Akapitzlist"/>
        <w:numPr>
          <w:ilvl w:val="2"/>
          <w:numId w:val="15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 w:themeColor="text1"/>
          <w:shd w:val="clear" w:color="auto" w:fill="FFFFFF"/>
        </w:rPr>
        <w:t xml:space="preserve">o którym mowa w </w:t>
      </w:r>
      <w:r w:rsidRPr="00900CB1">
        <w:rPr>
          <w:color w:val="000000" w:themeColor="text1"/>
          <w:u w:val="single"/>
          <w:shd w:val="clear" w:color="auto" w:fill="FFFFFF"/>
        </w:rPr>
        <w:t>art. 228-230a, art. 250a Kodeksu karnego</w:t>
      </w:r>
      <w:r w:rsidRPr="00900CB1">
        <w:rPr>
          <w:color w:val="000000" w:themeColor="text1"/>
          <w:shd w:val="clear" w:color="auto" w:fill="FFFFFF"/>
        </w:rPr>
        <w:t xml:space="preserve">, w </w:t>
      </w:r>
      <w:r w:rsidRPr="00900CB1">
        <w:rPr>
          <w:color w:val="000000" w:themeColor="text1"/>
          <w:u w:val="single"/>
          <w:shd w:val="clear" w:color="auto" w:fill="FFFFFF"/>
        </w:rPr>
        <w:t>art. 46-48 ustawy z dnia 25 czerwca 2010 r. o sporcie</w:t>
      </w:r>
      <w:r w:rsidRPr="00900CB1">
        <w:rPr>
          <w:color w:val="000000" w:themeColor="text1"/>
          <w:shd w:val="clear" w:color="auto" w:fill="FFFFFF"/>
        </w:rPr>
        <w:t xml:space="preserve"> lub w </w:t>
      </w:r>
      <w:r w:rsidRPr="00900CB1">
        <w:rPr>
          <w:color w:val="000000" w:themeColor="text1"/>
          <w:u w:val="single"/>
          <w:shd w:val="clear" w:color="auto" w:fill="FFFFFF"/>
        </w:rPr>
        <w:t xml:space="preserve">art. 54 ust. 1-4 ustawy z dnia 12 maja 2011 r. o refundacji leków, środków spożywczych specjalnego przeznaczenia żywieniowego oraz wyrobów </w:t>
      </w:r>
      <w:r w:rsidR="00355625" w:rsidRPr="00900CB1">
        <w:rPr>
          <w:color w:val="000000" w:themeColor="text1"/>
          <w:u w:val="single"/>
          <w:shd w:val="clear" w:color="auto" w:fill="FFFFFF"/>
        </w:rPr>
        <w:t>medycznych;</w:t>
      </w:r>
    </w:p>
    <w:p w14:paraId="37F35A40" w14:textId="77777777" w:rsidR="00476DDA" w:rsidRPr="00900CB1" w:rsidRDefault="00A94D4E" w:rsidP="007D02BE">
      <w:pPr>
        <w:pStyle w:val="Akapitzlist"/>
        <w:numPr>
          <w:ilvl w:val="2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finansowania przestępstwa o charakterze terrorystycznym, o którym mowa w </w:t>
      </w:r>
      <w:r w:rsidRPr="00900CB1">
        <w:rPr>
          <w:color w:val="1B1B1B"/>
          <w:u w:val="single"/>
        </w:rPr>
        <w:t>art. 165a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 xml:space="preserve">, lub przestępstwo udaremniania lub utrudniania stwierdzenia przestępnego pochodzenia pieniędzy lub ukrywania ich pochodzenia, o którym mowa w </w:t>
      </w:r>
      <w:r w:rsidRPr="00900CB1">
        <w:rPr>
          <w:color w:val="1B1B1B"/>
          <w:u w:val="single"/>
        </w:rPr>
        <w:t>art. 299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>,</w:t>
      </w:r>
    </w:p>
    <w:p w14:paraId="0DDA2A36" w14:textId="77777777" w:rsidR="00476DDA" w:rsidRPr="00900CB1" w:rsidRDefault="00A94D4E" w:rsidP="007D02BE">
      <w:pPr>
        <w:pStyle w:val="Akapitzlist"/>
        <w:numPr>
          <w:ilvl w:val="2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o charakterze terrorystycznym, o którym mowa w </w:t>
      </w:r>
      <w:r w:rsidRPr="00900CB1">
        <w:rPr>
          <w:color w:val="1B1B1B"/>
          <w:u w:val="single"/>
        </w:rPr>
        <w:t>art. 115 § 20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>, lub mające na celu popełnienie tego przestępstwa,</w:t>
      </w:r>
    </w:p>
    <w:p w14:paraId="05920EBF" w14:textId="77777777" w:rsidR="00476DDA" w:rsidRPr="00900CB1" w:rsidRDefault="00A94D4E" w:rsidP="007D02BE">
      <w:pPr>
        <w:pStyle w:val="Akapitzlist"/>
        <w:numPr>
          <w:ilvl w:val="2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powierzenia wykonywania pracy małoletniemu cudzoziemcowi, o którym mowa w </w:t>
      </w:r>
      <w:r w:rsidRPr="00900CB1">
        <w:rPr>
          <w:color w:val="1B1B1B"/>
          <w:u w:val="single"/>
        </w:rPr>
        <w:t>art. 9 ust. 2</w:t>
      </w:r>
      <w:r w:rsidRPr="00900CB1">
        <w:rPr>
          <w:color w:val="000000"/>
          <w:u w:val="single"/>
        </w:rPr>
        <w:t xml:space="preserve"> ustawy z dnia 15 czerwca 2012 r. o skutkach powierzania wykonywania pracy cudzoziemcom przebywającym wbrew przepisom na terytorium Rzeczypospolitej Polskiej</w:t>
      </w:r>
      <w:r w:rsidR="00690149" w:rsidRPr="00900CB1">
        <w:rPr>
          <w:color w:val="000000"/>
        </w:rPr>
        <w:t>,</w:t>
      </w:r>
    </w:p>
    <w:p w14:paraId="4F4C608B" w14:textId="77777777" w:rsidR="00476DDA" w:rsidRPr="00900CB1" w:rsidRDefault="00A94D4E" w:rsidP="007D02BE">
      <w:pPr>
        <w:pStyle w:val="Akapitzlist"/>
        <w:numPr>
          <w:ilvl w:val="2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przeciwko obrotowi gospodarczemu, o których mowa w </w:t>
      </w:r>
      <w:r w:rsidRPr="00900CB1">
        <w:rPr>
          <w:color w:val="1B1B1B"/>
          <w:u w:val="single"/>
        </w:rPr>
        <w:t>art. 296-307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 xml:space="preserve">, przestępstwo oszustwa, o którym mowa w </w:t>
      </w:r>
      <w:r w:rsidRPr="00900CB1">
        <w:rPr>
          <w:color w:val="1B1B1B"/>
          <w:u w:val="single"/>
        </w:rPr>
        <w:t>art. 286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 xml:space="preserve">, przestępstwo przeciwko wiarygodności dokumentów, o których mowa w </w:t>
      </w:r>
      <w:r w:rsidRPr="00900CB1">
        <w:rPr>
          <w:color w:val="1B1B1B"/>
          <w:u w:val="single"/>
        </w:rPr>
        <w:t>art. 270-277d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>, lub przestępstwo skarbowe,</w:t>
      </w:r>
    </w:p>
    <w:p w14:paraId="4020A650" w14:textId="77777777" w:rsidR="00476DDA" w:rsidRPr="00900CB1" w:rsidRDefault="00A94D4E" w:rsidP="007D02BE">
      <w:pPr>
        <w:pStyle w:val="Akapitzlist"/>
        <w:numPr>
          <w:ilvl w:val="2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o którym mowa w </w:t>
      </w:r>
      <w:r w:rsidRPr="00900CB1">
        <w:rPr>
          <w:color w:val="000000"/>
          <w:u w:val="single"/>
        </w:rPr>
        <w:t>art. 9 ust. 1 i 3 lub art. 10 ustawy z dnia 15 czerwca 2012 r. o skutkach powierzania wykonywania pracy cudzoziemcom przebywającym wbrew przepisom na terytorium Rzeczypospolitej Polskiej</w:t>
      </w:r>
    </w:p>
    <w:p w14:paraId="00034961" w14:textId="5E13E5BA" w:rsidR="008130D4" w:rsidRPr="00900CB1" w:rsidRDefault="00A94D4E" w:rsidP="007D02BE">
      <w:pPr>
        <w:spacing w:before="120" w:after="120" w:line="276" w:lineRule="auto"/>
        <w:ind w:left="1418"/>
        <w:jc w:val="both"/>
      </w:pPr>
      <w:r w:rsidRPr="00900CB1">
        <w:rPr>
          <w:color w:val="000000"/>
        </w:rPr>
        <w:t>- lub za odpowiedni czyn zabroniony określony w przepisach prawa obcego;</w:t>
      </w:r>
    </w:p>
    <w:p w14:paraId="70A82968" w14:textId="65C98BC1" w:rsidR="00476DDA" w:rsidRPr="00900CB1" w:rsidRDefault="00A94D4E" w:rsidP="007D02BE">
      <w:pPr>
        <w:pStyle w:val="Akapitzlist"/>
        <w:numPr>
          <w:ilvl w:val="1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E497429" w14:textId="77777777" w:rsidR="00476DDA" w:rsidRPr="00900CB1" w:rsidRDefault="00A94D4E" w:rsidP="007D02BE">
      <w:pPr>
        <w:pStyle w:val="Akapitzlist"/>
        <w:numPr>
          <w:ilvl w:val="1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wobec którego wydano prawomocny wyrok sądu lub ostateczną decyzję administracyjną o zaleganiu z uiszczeniem podatków, opłat lub składek na ubezpieczenie społeczne lub zdrowotne, </w:t>
      </w:r>
      <w:r w:rsidR="0092216E" w:rsidRPr="00900CB1">
        <w:rPr>
          <w:color w:val="000000"/>
        </w:rPr>
        <w:t>chyba, że</w:t>
      </w:r>
      <w:r w:rsidRPr="00900CB1">
        <w:rPr>
          <w:color w:val="000000"/>
        </w:rPr>
        <w:t xml:space="preserve">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2FA52FC" w14:textId="77777777" w:rsidR="00476DDA" w:rsidRPr="00900CB1" w:rsidRDefault="00A94D4E" w:rsidP="007D02BE">
      <w:pPr>
        <w:pStyle w:val="Akapitzlist"/>
        <w:numPr>
          <w:ilvl w:val="1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t>wobec którego prawomocnie orzeczono zakaz ubiegania się o zamówienia publiczne;</w:t>
      </w:r>
    </w:p>
    <w:p w14:paraId="384E84C2" w14:textId="77777777" w:rsidR="00476DDA" w:rsidRPr="00900CB1" w:rsidRDefault="00A94D4E" w:rsidP="007D02BE">
      <w:pPr>
        <w:pStyle w:val="Akapitzlist"/>
        <w:numPr>
          <w:ilvl w:val="1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lastRenderedPageBreak/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r w:rsidRPr="00900CB1">
        <w:rPr>
          <w:color w:val="1B1B1B"/>
          <w:u w:val="single"/>
        </w:rPr>
        <w:t>ustawy</w:t>
      </w:r>
      <w:r w:rsidRPr="00900CB1">
        <w:rPr>
          <w:color w:val="000000"/>
          <w:u w:val="single"/>
        </w:rPr>
        <w:t xml:space="preserve"> z dnia 16 lutego 2007 r. o ochronie konkurencji i konsumentów</w:t>
      </w:r>
      <w:r w:rsidRPr="00900CB1">
        <w:rPr>
          <w:color w:val="000000"/>
        </w:rPr>
        <w:t>, złożyli odrębne oferty, oferty częściowe lub wnioski o dopuszczenie do udziału w postępowaniu, chyba że wykażą, że przygotowali te oferty lub wnioski niezależnie od siebie;</w:t>
      </w:r>
    </w:p>
    <w:p w14:paraId="3747DFF1" w14:textId="3C60EB3C" w:rsidR="00A94D4E" w:rsidRPr="00900CB1" w:rsidRDefault="00A94D4E" w:rsidP="007D02BE">
      <w:pPr>
        <w:pStyle w:val="Akapitzlist"/>
        <w:numPr>
          <w:ilvl w:val="1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jeżeli, w przypadkach, o których mowa w </w:t>
      </w:r>
      <w:r w:rsidRPr="00900CB1">
        <w:rPr>
          <w:color w:val="000000"/>
          <w:u w:val="single"/>
        </w:rPr>
        <w:t>art. 85 ust. 1</w:t>
      </w:r>
      <w:r w:rsidR="002B6632" w:rsidRPr="00900CB1">
        <w:rPr>
          <w:color w:val="000000"/>
          <w:u w:val="single"/>
        </w:rPr>
        <w:t xml:space="preserve"> PZP</w:t>
      </w:r>
      <w:r w:rsidRPr="00900CB1">
        <w:rPr>
          <w:color w:val="000000"/>
        </w:rPr>
        <w:t xml:space="preserve">, doszło do zakłócenia konkurencji wynikającego z wcześniejszego zaangażowania tego wykonawcy lub podmiotu, który należy z wykonawcą do tej samej grupy kapitałowej w rozumieniu </w:t>
      </w:r>
      <w:r w:rsidRPr="00900CB1">
        <w:rPr>
          <w:color w:val="1B1B1B"/>
          <w:u w:val="single"/>
        </w:rPr>
        <w:t>ustawy</w:t>
      </w:r>
      <w:r w:rsidRPr="00900CB1">
        <w:rPr>
          <w:color w:val="000000"/>
          <w:u w:val="single"/>
        </w:rPr>
        <w:t xml:space="preserve"> z dnia 16 lutego 2007 r. o ochronie konkurencji i konsumentów</w:t>
      </w:r>
      <w:r w:rsidRPr="00900CB1">
        <w:rPr>
          <w:color w:val="000000"/>
        </w:rPr>
        <w:t>, chyba że spowodowane tym zakłócenie konkurencji może być wyeliminowane w inny sposób niż przez wykluczenie wykonawcy z udziału w postępowaniu o udzielenie zamówienia.</w:t>
      </w:r>
    </w:p>
    <w:p w14:paraId="3019542B" w14:textId="3366D34D" w:rsidR="00476DDA" w:rsidRPr="00900CB1" w:rsidRDefault="00A94D4E" w:rsidP="007D02BE">
      <w:pPr>
        <w:pStyle w:val="Akapitzlist"/>
        <w:numPr>
          <w:ilvl w:val="0"/>
          <w:numId w:val="15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 xml:space="preserve">Wykluczenie Wykonawcy nastąpi w przypadkach, o których mowa w </w:t>
      </w:r>
      <w:r w:rsidRPr="00900CB1">
        <w:rPr>
          <w:color w:val="000000" w:themeColor="text1"/>
          <w:u w:val="single"/>
        </w:rPr>
        <w:t xml:space="preserve">art. 111 ustawy </w:t>
      </w:r>
      <w:r w:rsidR="002B6632" w:rsidRPr="00900CB1">
        <w:rPr>
          <w:color w:val="000000" w:themeColor="text1"/>
          <w:u w:val="single"/>
        </w:rPr>
        <w:t>PZP</w:t>
      </w:r>
      <w:r w:rsidRPr="00900CB1">
        <w:rPr>
          <w:color w:val="000000" w:themeColor="text1"/>
        </w:rPr>
        <w:t>.</w:t>
      </w:r>
    </w:p>
    <w:p w14:paraId="56BED2FB" w14:textId="3F9EAAE6" w:rsidR="00476DDA" w:rsidRPr="00900CB1" w:rsidRDefault="00A94D4E" w:rsidP="007D02BE">
      <w:pPr>
        <w:pStyle w:val="Akapitzlist"/>
        <w:numPr>
          <w:ilvl w:val="0"/>
          <w:numId w:val="15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 xml:space="preserve">Wykonawca nie podlega wykluczeniu w okolicznościach określonych w </w:t>
      </w:r>
      <w:r w:rsidRPr="00900CB1">
        <w:rPr>
          <w:color w:val="000000" w:themeColor="text1"/>
          <w:u w:val="single"/>
        </w:rPr>
        <w:t>art. 108 ust. 1 pkt 1, 2, 5 i 6</w:t>
      </w:r>
      <w:r w:rsidR="00FF1C11" w:rsidRPr="00900CB1">
        <w:rPr>
          <w:color w:val="000000" w:themeColor="text1"/>
          <w:u w:val="single"/>
        </w:rPr>
        <w:t xml:space="preserve"> </w:t>
      </w:r>
      <w:r w:rsidR="008B7DAF" w:rsidRPr="00900CB1">
        <w:rPr>
          <w:color w:val="000000" w:themeColor="text1"/>
          <w:u w:val="single"/>
        </w:rPr>
        <w:t xml:space="preserve">ustawy </w:t>
      </w:r>
      <w:r w:rsidR="00FF1C11" w:rsidRPr="00900CB1">
        <w:rPr>
          <w:color w:val="000000" w:themeColor="text1"/>
          <w:u w:val="single"/>
        </w:rPr>
        <w:t>PZP</w:t>
      </w:r>
      <w:r w:rsidRPr="00900CB1">
        <w:rPr>
          <w:color w:val="000000" w:themeColor="text1"/>
        </w:rPr>
        <w:t xml:space="preserve"> lub </w:t>
      </w:r>
      <w:r w:rsidRPr="00900CB1">
        <w:rPr>
          <w:color w:val="000000" w:themeColor="text1"/>
          <w:u w:val="single"/>
        </w:rPr>
        <w:t xml:space="preserve">art. 109 ust. 1 pkt 2‒10 ustawy </w:t>
      </w:r>
      <w:r w:rsidR="00FF1C11" w:rsidRPr="00900CB1">
        <w:rPr>
          <w:color w:val="000000" w:themeColor="text1"/>
          <w:u w:val="single"/>
        </w:rPr>
        <w:t>PZP</w:t>
      </w:r>
      <w:r w:rsidRPr="00900CB1">
        <w:rPr>
          <w:color w:val="000000" w:themeColor="text1"/>
        </w:rPr>
        <w:t xml:space="preserve">, jeżeli udowodni Zamawiającemu, że spełnił łącznie przesłanki określone w </w:t>
      </w:r>
      <w:r w:rsidRPr="00900CB1">
        <w:rPr>
          <w:color w:val="000000" w:themeColor="text1"/>
          <w:u w:val="single"/>
        </w:rPr>
        <w:t xml:space="preserve">art. 110 ust. 2 ustawy </w:t>
      </w:r>
      <w:r w:rsidR="00FF1C11" w:rsidRPr="00900CB1">
        <w:rPr>
          <w:color w:val="000000" w:themeColor="text1"/>
          <w:u w:val="single"/>
        </w:rPr>
        <w:t>PZP</w:t>
      </w:r>
      <w:r w:rsidRPr="00900CB1">
        <w:rPr>
          <w:color w:val="000000" w:themeColor="text1"/>
        </w:rPr>
        <w:t>.</w:t>
      </w:r>
    </w:p>
    <w:p w14:paraId="25B45AA4" w14:textId="77777777" w:rsidR="00412B45" w:rsidRPr="00900CB1" w:rsidRDefault="00A94D4E" w:rsidP="007D02BE">
      <w:pPr>
        <w:pStyle w:val="Akapitzlist"/>
        <w:numPr>
          <w:ilvl w:val="0"/>
          <w:numId w:val="15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>Zamawiający oceni, czy podjęte przez Wykonawcę czynności są wystarczające do wykazania jego rzetelności, uwzględniając wagę i szczególne okoliczności czynu Wykonawcy, a jeżeli uzna, że nie są wystarczające, wykluczy Wykonawcę.</w:t>
      </w:r>
    </w:p>
    <w:p w14:paraId="1087BA7B" w14:textId="77777777" w:rsidR="00412B45" w:rsidRPr="00900CB1" w:rsidRDefault="00412B45" w:rsidP="007D02BE">
      <w:pPr>
        <w:pStyle w:val="Akapitzlist"/>
        <w:numPr>
          <w:ilvl w:val="0"/>
          <w:numId w:val="15"/>
        </w:numPr>
        <w:spacing w:before="120" w:after="120" w:line="276" w:lineRule="auto"/>
        <w:jc w:val="both"/>
      </w:pPr>
      <w:r w:rsidRPr="00900CB1">
        <w:t xml:space="preserve">Zgodnie z </w:t>
      </w:r>
      <w:r w:rsidRPr="00D50C88">
        <w:rPr>
          <w:u w:val="single"/>
        </w:rPr>
        <w:t>art. 7 ust. 1 ustawy z dnia 13 kwietnia 2022 r. o szczególnych rozwiązaniach w zakresie przeciwdziałania wspieraniu agresji na Ukrainę oraz służących ochronie bezpieczeństwa narodowego</w:t>
      </w:r>
      <w:r w:rsidRPr="00900CB1">
        <w:t>, zamawiający wykluczy z postepowania:</w:t>
      </w:r>
    </w:p>
    <w:p w14:paraId="15C49579" w14:textId="77777777" w:rsidR="00412B45" w:rsidRPr="00900CB1" w:rsidRDefault="00412B45" w:rsidP="007D02BE">
      <w:pPr>
        <w:pStyle w:val="Akapitzlist"/>
        <w:numPr>
          <w:ilvl w:val="1"/>
          <w:numId w:val="15"/>
        </w:numPr>
        <w:spacing w:before="120" w:after="120" w:line="276" w:lineRule="auto"/>
        <w:jc w:val="both"/>
      </w:pPr>
      <w:r w:rsidRPr="00900CB1"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1FBB871" w14:textId="77777777" w:rsidR="00412B45" w:rsidRPr="00900CB1" w:rsidRDefault="00412B45" w:rsidP="007D02BE">
      <w:pPr>
        <w:pStyle w:val="Akapitzlist"/>
        <w:numPr>
          <w:ilvl w:val="1"/>
          <w:numId w:val="15"/>
        </w:numPr>
        <w:spacing w:before="120" w:after="120" w:line="276" w:lineRule="auto"/>
        <w:jc w:val="both"/>
      </w:pPr>
      <w:r w:rsidRPr="00900CB1">
        <w:t>wykonawcę oraz uczestnika konkursu, którego beneficjentem rzeczywistym w rozumieniu ustawy z 1 marca 2018 r. o przeciwdziałaniu praniu pieniędzy oraz finansowaniu terroryzmu jest osoba wymieniona w wykazach określonych w rozporządzeniu 765/2006 i rozporządzeniu 269/2014 albo wpisana na listę lub będąca takim beneficjentem rzeczywistym od 24 lutego 2022 r., o ile została wpisana na listę na podstawie decyzji w sprawie wpisu na listę rozstrzygającej o zastosowaniu środka, o którym mowa w art. 1 pkt 3;</w:t>
      </w:r>
    </w:p>
    <w:p w14:paraId="41890D9B" w14:textId="2CAADD62" w:rsidR="00412B45" w:rsidRPr="00900CB1" w:rsidRDefault="00412B45" w:rsidP="007D02BE">
      <w:pPr>
        <w:pStyle w:val="Akapitzlist"/>
        <w:numPr>
          <w:ilvl w:val="1"/>
          <w:numId w:val="15"/>
        </w:numPr>
        <w:spacing w:before="120" w:after="120" w:line="276" w:lineRule="auto"/>
        <w:jc w:val="both"/>
      </w:pPr>
      <w:r w:rsidRPr="00900CB1">
        <w:t>wykonawcę oraz uczestnika konkursu, którego jednostką dominującą w rozumieniu art. 3 ust. 1 pkt 37 ustawy z 29 września 1994 r. o rachunkowości jest podmiot wymieniony w wykazach określonych w rozporządzeniu 765/2006 i rozporządzeniu 269/2014 albo wpisany na listę lub będący taką jednostką dominującą od 24 lutego 2022 r., o ile został wpisany na listę na podstawie decyzji w sprawie wpisu na listę rozstrzygającej o zastosowaniu środka, o którym mowa w art. 1 pkt 3.</w:t>
      </w:r>
    </w:p>
    <w:p w14:paraId="26C6FF63" w14:textId="77777777" w:rsidR="00A94D4E" w:rsidRPr="00900CB1" w:rsidRDefault="00A94D4E" w:rsidP="007D02BE">
      <w:pPr>
        <w:pStyle w:val="Akapitzlist"/>
        <w:numPr>
          <w:ilvl w:val="0"/>
          <w:numId w:val="15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lastRenderedPageBreak/>
        <w:t>Zamawiający może wykluczyć Wykonawcę na każdym etapie postępowania</w:t>
      </w:r>
      <w:r w:rsidR="005D488D" w:rsidRPr="00900CB1">
        <w:rPr>
          <w:color w:val="000000" w:themeColor="text1"/>
        </w:rPr>
        <w:t xml:space="preserve">. Zamawiający odrzuca ofertę, złożoną przez Wykonawcę wykluczonego z postępowania. </w:t>
      </w:r>
    </w:p>
    <w:p w14:paraId="3B40326F" w14:textId="77777777" w:rsidR="00747809" w:rsidRPr="00900CB1" w:rsidRDefault="00A225EC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9" w:name="_Toc116647968"/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INFORMACJA O PODMIOTOWYCH ŚRODKACH DOWODOWYCH ŻĄDANYCH W CELU POTWIERDZENIA SPEŁNIANIA WARUNKÓW UDZIAŁU W POSTĘPOWANIU I BRAKU PODSTAW DO WYKLUCZENIA</w:t>
      </w:r>
      <w:bookmarkEnd w:id="9"/>
    </w:p>
    <w:p w14:paraId="28DBB261" w14:textId="77777777" w:rsidR="00A54BB1" w:rsidRDefault="00A54BB1" w:rsidP="007D02BE">
      <w:pPr>
        <w:pStyle w:val="Akapitzlist"/>
        <w:numPr>
          <w:ilvl w:val="0"/>
          <w:numId w:val="13"/>
        </w:numPr>
        <w:spacing w:after="240" w:line="276" w:lineRule="auto"/>
        <w:jc w:val="both"/>
      </w:pPr>
      <w:r w:rsidRPr="00900CB1">
        <w:t>Wykonawca wraz z ofertą zobowiązany jest złożyć: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6"/>
        <w:gridCol w:w="9052"/>
      </w:tblGrid>
      <w:tr w:rsidR="00722A36" w:rsidRPr="00900CB1" w14:paraId="5E2AFE22" w14:textId="77777777" w:rsidTr="00722A36">
        <w:tc>
          <w:tcPr>
            <w:tcW w:w="299" w:type="pct"/>
            <w:shd w:val="clear" w:color="auto" w:fill="E7E6E6" w:themeFill="background2"/>
          </w:tcPr>
          <w:p w14:paraId="16227208" w14:textId="77777777" w:rsidR="00722A36" w:rsidRPr="00900CB1" w:rsidRDefault="00722A36" w:rsidP="007D02BE">
            <w:pPr>
              <w:spacing w:before="120" w:after="120" w:line="276" w:lineRule="auto"/>
              <w:jc w:val="both"/>
              <w:rPr>
                <w:b/>
              </w:rPr>
            </w:pPr>
            <w:r w:rsidRPr="00900CB1">
              <w:rPr>
                <w:b/>
              </w:rPr>
              <w:t>Lp.</w:t>
            </w:r>
          </w:p>
        </w:tc>
        <w:tc>
          <w:tcPr>
            <w:tcW w:w="4701" w:type="pct"/>
            <w:shd w:val="clear" w:color="auto" w:fill="E7E6E6" w:themeFill="background2"/>
          </w:tcPr>
          <w:p w14:paraId="427D5B79" w14:textId="77777777" w:rsidR="00722A36" w:rsidRPr="00900CB1" w:rsidRDefault="00722A36" w:rsidP="007D02BE">
            <w:pPr>
              <w:spacing w:before="120" w:after="120" w:line="276" w:lineRule="auto"/>
              <w:jc w:val="both"/>
              <w:rPr>
                <w:b/>
              </w:rPr>
            </w:pPr>
            <w:r w:rsidRPr="00900CB1">
              <w:rPr>
                <w:b/>
              </w:rPr>
              <w:t>Wymagany dokument</w:t>
            </w:r>
          </w:p>
        </w:tc>
      </w:tr>
      <w:tr w:rsidR="00B47995" w:rsidRPr="00900CB1" w14:paraId="1636DF52" w14:textId="77777777" w:rsidTr="00722A36">
        <w:tc>
          <w:tcPr>
            <w:tcW w:w="299" w:type="pct"/>
            <w:vMerge w:val="restart"/>
          </w:tcPr>
          <w:p w14:paraId="32643BA3" w14:textId="77777777" w:rsidR="00B47995" w:rsidRPr="00900CB1" w:rsidRDefault="00B47995" w:rsidP="007D02BE">
            <w:pPr>
              <w:spacing w:before="120" w:after="120" w:line="276" w:lineRule="auto"/>
              <w:jc w:val="both"/>
              <w:rPr>
                <w:b/>
              </w:rPr>
            </w:pPr>
            <w:r w:rsidRPr="00900CB1">
              <w:rPr>
                <w:b/>
              </w:rPr>
              <w:t>1</w:t>
            </w:r>
          </w:p>
        </w:tc>
        <w:tc>
          <w:tcPr>
            <w:tcW w:w="4701" w:type="pct"/>
          </w:tcPr>
          <w:p w14:paraId="4A50BB86" w14:textId="77777777" w:rsidR="00B47995" w:rsidRPr="00900CB1" w:rsidRDefault="00B47995" w:rsidP="007D02BE">
            <w:pPr>
              <w:spacing w:before="120" w:after="120" w:line="276" w:lineRule="auto"/>
              <w:jc w:val="both"/>
              <w:rPr>
                <w:b/>
              </w:rPr>
            </w:pPr>
            <w:r w:rsidRPr="00900CB1">
              <w:rPr>
                <w:b/>
              </w:rPr>
              <w:t>Formularz oferty z załącznikami</w:t>
            </w:r>
          </w:p>
        </w:tc>
      </w:tr>
      <w:tr w:rsidR="00B47995" w:rsidRPr="00900CB1" w14:paraId="4215FC10" w14:textId="77777777" w:rsidTr="00722A36">
        <w:tc>
          <w:tcPr>
            <w:tcW w:w="299" w:type="pct"/>
            <w:vMerge/>
          </w:tcPr>
          <w:p w14:paraId="522205E2" w14:textId="77777777" w:rsidR="00B47995" w:rsidRPr="00900CB1" w:rsidRDefault="00B47995" w:rsidP="007D02BE">
            <w:pPr>
              <w:spacing w:before="120" w:after="120" w:line="276" w:lineRule="auto"/>
              <w:jc w:val="both"/>
              <w:rPr>
                <w:b/>
              </w:rPr>
            </w:pPr>
          </w:p>
        </w:tc>
        <w:tc>
          <w:tcPr>
            <w:tcW w:w="4701" w:type="pct"/>
          </w:tcPr>
          <w:p w14:paraId="7E4898AC" w14:textId="77777777" w:rsidR="00B47995" w:rsidRPr="00900CB1" w:rsidRDefault="00B47995" w:rsidP="007D02BE">
            <w:pPr>
              <w:spacing w:before="120" w:after="120" w:line="276" w:lineRule="auto"/>
              <w:jc w:val="both"/>
              <w:rPr>
                <w:bCs/>
              </w:rPr>
            </w:pPr>
            <w:r w:rsidRPr="00900CB1">
              <w:rPr>
                <w:bCs/>
              </w:rPr>
              <w:t xml:space="preserve">Formularz oferty sporządzony ściśle według wzoru stanowiącego załącznik nr </w:t>
            </w:r>
            <w:r w:rsidR="00AA5165" w:rsidRPr="00900CB1">
              <w:rPr>
                <w:bCs/>
              </w:rPr>
              <w:t>2</w:t>
            </w:r>
            <w:r w:rsidRPr="00900CB1">
              <w:rPr>
                <w:bCs/>
              </w:rPr>
              <w:t xml:space="preserve"> do SWZ.</w:t>
            </w:r>
          </w:p>
        </w:tc>
      </w:tr>
      <w:tr w:rsidR="00930795" w:rsidRPr="00900CB1" w14:paraId="0735BDF2" w14:textId="77777777" w:rsidTr="00722A36">
        <w:tc>
          <w:tcPr>
            <w:tcW w:w="299" w:type="pct"/>
            <w:vMerge w:val="restart"/>
          </w:tcPr>
          <w:p w14:paraId="6073DC22" w14:textId="77777777" w:rsidR="00930795" w:rsidRPr="00900CB1" w:rsidRDefault="00930795" w:rsidP="007D02BE">
            <w:pPr>
              <w:spacing w:before="120" w:after="120" w:line="276" w:lineRule="auto"/>
              <w:jc w:val="both"/>
              <w:rPr>
                <w:b/>
              </w:rPr>
            </w:pPr>
            <w:r w:rsidRPr="00900CB1">
              <w:rPr>
                <w:b/>
              </w:rPr>
              <w:t>2</w:t>
            </w:r>
          </w:p>
        </w:tc>
        <w:tc>
          <w:tcPr>
            <w:tcW w:w="4701" w:type="pct"/>
          </w:tcPr>
          <w:p w14:paraId="57D0FAE3" w14:textId="7869090A" w:rsidR="00930795" w:rsidRPr="00900CB1" w:rsidRDefault="00930795" w:rsidP="007D02BE">
            <w:pPr>
              <w:spacing w:before="120" w:after="120" w:line="276" w:lineRule="auto"/>
              <w:jc w:val="both"/>
            </w:pPr>
            <w:r w:rsidRPr="00900CB1">
              <w:rPr>
                <w:b/>
              </w:rPr>
              <w:t>Oświadczenie o niepodleganiu wykluczeniu oraz spełnianiu warunków udziału</w:t>
            </w:r>
            <w:r w:rsidRPr="00900CB1">
              <w:t xml:space="preserve"> </w:t>
            </w:r>
            <w:r w:rsidRPr="00900CB1">
              <w:rPr>
                <w:b/>
              </w:rPr>
              <w:t>w postępowaniu</w:t>
            </w:r>
            <w:r w:rsidR="00D50C88">
              <w:rPr>
                <w:b/>
              </w:rPr>
              <w:t>.</w:t>
            </w:r>
          </w:p>
        </w:tc>
      </w:tr>
      <w:tr w:rsidR="00930795" w:rsidRPr="00900CB1" w14:paraId="1B0D7A67" w14:textId="77777777" w:rsidTr="00722A36">
        <w:trPr>
          <w:trHeight w:val="579"/>
        </w:trPr>
        <w:tc>
          <w:tcPr>
            <w:tcW w:w="299" w:type="pct"/>
            <w:vMerge/>
          </w:tcPr>
          <w:p w14:paraId="33C49A79" w14:textId="77777777" w:rsidR="00930795" w:rsidRPr="00900CB1" w:rsidRDefault="00930795" w:rsidP="007D02BE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4C086DD0" w14:textId="77777777" w:rsidR="00930795" w:rsidRPr="00900CB1" w:rsidRDefault="00930795" w:rsidP="007D02BE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sz w:val="24"/>
                <w:szCs w:val="24"/>
              </w:rPr>
              <w:t>Aktualne na dzień składania ofert oświadczenie Wykonawcy stanowiące wstępne potwierdzenie spełnienia warunków udziału w postępowaniu oraz braku podstaw wykluczenia</w:t>
            </w:r>
          </w:p>
          <w:p w14:paraId="35871A6C" w14:textId="3C0D76EB" w:rsidR="00930795" w:rsidRPr="00900CB1" w:rsidRDefault="00930795" w:rsidP="007D02BE">
            <w:pPr>
              <w:pStyle w:val="Bezodstpw"/>
              <w:spacing w:before="120" w:after="120"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D50C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Wzór </w:t>
            </w:r>
            <w:r w:rsidR="00E10C7F">
              <w:rPr>
                <w:rFonts w:ascii="Times New Roman" w:hAnsi="Times New Roman" w:cs="Times New Roman"/>
                <w:i/>
                <w:sz w:val="24"/>
                <w:szCs w:val="24"/>
              </w:rPr>
              <w:t>dokumentu</w:t>
            </w:r>
            <w:r w:rsidRPr="00D50C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stanowi </w:t>
            </w:r>
            <w:r w:rsidRPr="00D50C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załącznik nr 3 do SWZ</w:t>
            </w:r>
          </w:p>
        </w:tc>
      </w:tr>
      <w:tr w:rsidR="00CC4DEC" w:rsidRPr="00900CB1" w14:paraId="769F4461" w14:textId="77777777" w:rsidTr="00722A36">
        <w:trPr>
          <w:trHeight w:val="579"/>
        </w:trPr>
        <w:tc>
          <w:tcPr>
            <w:tcW w:w="299" w:type="pct"/>
            <w:vMerge w:val="restart"/>
          </w:tcPr>
          <w:p w14:paraId="73956FE8" w14:textId="3AB3C4A5" w:rsidR="00CC4DEC" w:rsidRPr="00E27FC1" w:rsidRDefault="00E27FC1" w:rsidP="007D02BE">
            <w:pPr>
              <w:spacing w:before="120" w:after="120" w:line="276" w:lineRule="auto"/>
              <w:jc w:val="both"/>
              <w:rPr>
                <w:b/>
                <w:bCs/>
              </w:rPr>
            </w:pPr>
            <w:r w:rsidRPr="00E27FC1">
              <w:rPr>
                <w:b/>
                <w:bCs/>
              </w:rPr>
              <w:t>3</w:t>
            </w:r>
          </w:p>
        </w:tc>
        <w:tc>
          <w:tcPr>
            <w:tcW w:w="4701" w:type="pct"/>
          </w:tcPr>
          <w:p w14:paraId="46F315FC" w14:textId="52CEC366" w:rsidR="00CC4DEC" w:rsidRPr="00900CB1" w:rsidRDefault="00CC4DEC" w:rsidP="007D02BE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Oświadczenie wykonawców wspólnie ubiegających się o udzielenie zamówienia </w:t>
            </w:r>
            <w:r w:rsidRPr="00FB1D89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(jeżeli dotyczy)</w:t>
            </w:r>
          </w:p>
        </w:tc>
      </w:tr>
      <w:tr w:rsidR="00CC4DEC" w:rsidRPr="00900CB1" w14:paraId="5176B352" w14:textId="77777777" w:rsidTr="00722A36">
        <w:trPr>
          <w:trHeight w:val="579"/>
        </w:trPr>
        <w:tc>
          <w:tcPr>
            <w:tcW w:w="299" w:type="pct"/>
            <w:vMerge/>
          </w:tcPr>
          <w:p w14:paraId="277E9B80" w14:textId="77777777" w:rsidR="00CC4DEC" w:rsidRPr="00900CB1" w:rsidRDefault="00CC4DEC" w:rsidP="007D02BE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612B0CD9" w14:textId="77777777" w:rsidR="00CC4DEC" w:rsidRPr="00FB1D89" w:rsidRDefault="00CC4DEC" w:rsidP="007D02BE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1D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Wykonawcy wspólnie ubiegający się o udzielenie zamówienia składają oświadczenie, z którego wynika, które części zamówienia wykonują poszczególni wykonawcy</w:t>
            </w:r>
          </w:p>
          <w:p w14:paraId="3F2033F9" w14:textId="166B7A0B" w:rsidR="00CC4DEC" w:rsidRPr="00900CB1" w:rsidRDefault="00CC4DEC" w:rsidP="007D02BE">
            <w:pPr>
              <w:pStyle w:val="Bezodstpw"/>
              <w:spacing w:before="120" w:after="12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1D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Wzór </w:t>
            </w:r>
            <w:r w:rsidR="00A666FA" w:rsidRPr="00FB1D89">
              <w:rPr>
                <w:rFonts w:ascii="Times New Roman" w:hAnsi="Times New Roman" w:cs="Times New Roman"/>
                <w:i/>
                <w:sz w:val="24"/>
                <w:szCs w:val="24"/>
              </w:rPr>
              <w:t>d</w:t>
            </w:r>
            <w:r w:rsidR="00A666FA">
              <w:rPr>
                <w:rFonts w:ascii="Times New Roman" w:hAnsi="Times New Roman" w:cs="Times New Roman"/>
                <w:i/>
                <w:sz w:val="24"/>
                <w:szCs w:val="24"/>
              </w:rPr>
              <w:t>okumentu</w:t>
            </w:r>
            <w:r w:rsidRPr="00FB1D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stanowi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załącznik nr </w:t>
            </w:r>
            <w:r w:rsidR="00E27F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Pr="00FB1D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do SWZ</w:t>
            </w:r>
          </w:p>
        </w:tc>
      </w:tr>
      <w:tr w:rsidR="00A462AE" w:rsidRPr="00900CB1" w14:paraId="3AAE1BA7" w14:textId="77777777" w:rsidTr="00722A36">
        <w:trPr>
          <w:trHeight w:val="579"/>
        </w:trPr>
        <w:tc>
          <w:tcPr>
            <w:tcW w:w="299" w:type="pct"/>
            <w:vMerge w:val="restart"/>
          </w:tcPr>
          <w:p w14:paraId="1CF0DB15" w14:textId="6A970E0B" w:rsidR="00A462AE" w:rsidRPr="00A462AE" w:rsidRDefault="00A462AE" w:rsidP="007D02BE">
            <w:pPr>
              <w:spacing w:before="120" w:after="12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701" w:type="pct"/>
          </w:tcPr>
          <w:p w14:paraId="5F116DCC" w14:textId="1868C573" w:rsidR="00A462AE" w:rsidRPr="00FB1D89" w:rsidRDefault="00A462AE" w:rsidP="007D02BE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E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Dokument, z którego wynika zakres umocowania do działania w imieniu Wykonawcy w postępowaniu o udzielenie zamówienia</w:t>
            </w:r>
          </w:p>
        </w:tc>
      </w:tr>
      <w:tr w:rsidR="00A462AE" w:rsidRPr="00900CB1" w14:paraId="3D4C2E9F" w14:textId="77777777" w:rsidTr="00722A36">
        <w:trPr>
          <w:trHeight w:val="579"/>
        </w:trPr>
        <w:tc>
          <w:tcPr>
            <w:tcW w:w="299" w:type="pct"/>
            <w:vMerge/>
          </w:tcPr>
          <w:p w14:paraId="4F0D19C9" w14:textId="77777777" w:rsidR="00A462AE" w:rsidRPr="00900CB1" w:rsidRDefault="00A462AE" w:rsidP="007D02BE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066B7FF5" w14:textId="77777777" w:rsidR="00A462AE" w:rsidRPr="00CD2E56" w:rsidRDefault="00A462AE" w:rsidP="007D02BE">
            <w:pPr>
              <w:spacing w:before="120" w:after="120" w:line="276" w:lineRule="auto"/>
              <w:jc w:val="both"/>
            </w:pPr>
            <w:r w:rsidRPr="00CD2E56">
              <w:t>Aktualny na dzień składania ofert dokument, z którego wynika zakres umocowania do działania w imieniu Wykonawcy w postępowaniu o udzielenie zamówienia:</w:t>
            </w:r>
          </w:p>
          <w:p w14:paraId="65188FCD" w14:textId="77777777" w:rsidR="00A462AE" w:rsidRPr="00CD2E56" w:rsidRDefault="00A462AE" w:rsidP="007D02BE">
            <w:pPr>
              <w:pStyle w:val="Akapitzlist"/>
              <w:numPr>
                <w:ilvl w:val="0"/>
                <w:numId w:val="39"/>
              </w:numPr>
              <w:spacing w:before="120" w:after="120" w:line="276" w:lineRule="auto"/>
              <w:jc w:val="both"/>
              <w:rPr>
                <w:b/>
                <w:bCs/>
              </w:rPr>
            </w:pPr>
            <w:r w:rsidRPr="00CD2E56">
              <w:rPr>
                <w:b/>
                <w:bCs/>
              </w:rPr>
              <w:t>odpis lub informacja z Krajowego Rejestru Sądowego, Centralnej Ewidencji i Informacji o Działalności Gospodarczej lub innego właściwego rejestru</w:t>
            </w:r>
          </w:p>
          <w:p w14:paraId="7A519558" w14:textId="77777777" w:rsidR="00A462AE" w:rsidRPr="00CD2E56" w:rsidRDefault="00A462AE" w:rsidP="007D02BE">
            <w:pPr>
              <w:spacing w:before="120" w:after="120" w:line="276" w:lineRule="auto"/>
              <w:jc w:val="both"/>
              <w:rPr>
                <w:i/>
                <w:iCs/>
                <w:color w:val="FF0000"/>
              </w:rPr>
            </w:pPr>
            <w:r w:rsidRPr="00CD2E56">
              <w:rPr>
                <w:i/>
                <w:iCs/>
                <w:color w:val="FF0000"/>
              </w:rPr>
              <w:t>UWAGA: Wykonawca nie jest zobowiązany do złożenia dokumentu, jeżeli dokument Zamawiający może uzyskać za pomocą bezpłatnych i ogólnodostępnych baz danych, o ile Wykonawca wskazał dane umożliwiające dostęp do tych dokumentów</w:t>
            </w:r>
          </w:p>
          <w:p w14:paraId="26DB440F" w14:textId="77777777" w:rsidR="00A462AE" w:rsidRPr="00CD2E56" w:rsidRDefault="00A462AE" w:rsidP="007D02BE">
            <w:pPr>
              <w:pStyle w:val="Akapitzlist"/>
              <w:numPr>
                <w:ilvl w:val="0"/>
                <w:numId w:val="39"/>
              </w:numPr>
              <w:spacing w:before="120" w:after="120" w:line="276" w:lineRule="auto"/>
              <w:jc w:val="both"/>
              <w:rPr>
                <w:b/>
              </w:rPr>
            </w:pPr>
            <w:r w:rsidRPr="00CD2E56">
              <w:rPr>
                <w:b/>
                <w:bCs/>
              </w:rPr>
              <w:lastRenderedPageBreak/>
              <w:t>pełnomocnictwo lub inny dokument potwierdzający umocowanie do reprezentowania Wykonawcy</w:t>
            </w:r>
            <w:r w:rsidRPr="00CD2E56">
              <w:t xml:space="preserve">, jeżeli w imieniu Wykonawcy działa osoba, której umocowanie do jego reprezentowania nie wynika z dokumentów, o których mowa w </w:t>
            </w:r>
            <w:r>
              <w:t>pkt. 1)</w:t>
            </w:r>
          </w:p>
          <w:p w14:paraId="44A306E4" w14:textId="44CECD4A" w:rsidR="00A462AE" w:rsidRPr="00FB1D89" w:rsidRDefault="00A462AE" w:rsidP="007D02BE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E56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UWAGA: Wykonawcy wspólnie ubiegający się o udzielenie zamówienia ustanawiają  pełnomocnika do reprezentowania ich w postępowaniu o udzielenie zamówienia albo do reprezentowania w postępowaniu i zawarcia umowy w sprawie zamówienia publicznego. Zasady określone w lit. b stosuje się odpowiednio do osoby działającej w imieniu Wykonawców wspólnie ubiegających się o udzielenie zamówienia</w:t>
            </w:r>
          </w:p>
        </w:tc>
      </w:tr>
    </w:tbl>
    <w:p w14:paraId="0CB41F32" w14:textId="45E2EBC0" w:rsidR="00076CE0" w:rsidRPr="00900CB1" w:rsidRDefault="00930795" w:rsidP="007D02BE">
      <w:pPr>
        <w:pStyle w:val="Akapitzlist"/>
        <w:numPr>
          <w:ilvl w:val="1"/>
          <w:numId w:val="24"/>
        </w:numPr>
        <w:spacing w:before="120" w:after="120" w:line="276" w:lineRule="auto"/>
        <w:jc w:val="both"/>
      </w:pPr>
      <w:r w:rsidRPr="00900CB1">
        <w:lastRenderedPageBreak/>
        <w:t xml:space="preserve">Każdy z wykonawców wspólnie ubiegających się o udzielenie zamówienia składa wraz z ofertą oświadczenie stanowiące </w:t>
      </w:r>
      <w:r w:rsidRPr="00900CB1">
        <w:rPr>
          <w:b/>
        </w:rPr>
        <w:t>Załącznik nr 3 do SWZ</w:t>
      </w:r>
      <w:r w:rsidR="00F4352A" w:rsidRPr="00900CB1">
        <w:t>.</w:t>
      </w:r>
    </w:p>
    <w:p w14:paraId="751D84AC" w14:textId="44B998A0" w:rsidR="00D25A02" w:rsidRPr="00900CB1" w:rsidRDefault="00D25A02" w:rsidP="007D02BE">
      <w:pPr>
        <w:pStyle w:val="Akapitzlist"/>
        <w:numPr>
          <w:ilvl w:val="1"/>
          <w:numId w:val="24"/>
        </w:numPr>
        <w:spacing w:before="120" w:after="120" w:line="276" w:lineRule="auto"/>
        <w:jc w:val="both"/>
      </w:pPr>
      <w:r w:rsidRPr="00900CB1">
        <w:rPr>
          <w:color w:val="000000"/>
        </w:rPr>
        <w:t>Jeżeli Wykonawca nie złożył oświadczenia lub jest ono niekompletne lub zawiera błędy, Zamawiający wezwie Wykonawcę odpowiednio do jego złożenia, poprawienia lub uzupełnienia w wyznaczonym terminie, chyba że oferta Wykonawcy podlega odrzuceniu bez względu na jego złożenie, uzupełnienie lub poprawienie lub zachodzą przesłanki unieważnienia postępowania.</w:t>
      </w:r>
    </w:p>
    <w:p w14:paraId="0877AD94" w14:textId="1F210273" w:rsidR="00D25A02" w:rsidRPr="00900CB1" w:rsidRDefault="00D25A02" w:rsidP="007D02BE">
      <w:pPr>
        <w:pStyle w:val="Akapitzlist"/>
        <w:numPr>
          <w:ilvl w:val="1"/>
          <w:numId w:val="24"/>
        </w:numPr>
        <w:spacing w:before="120" w:after="120" w:line="276" w:lineRule="auto"/>
        <w:jc w:val="both"/>
      </w:pPr>
      <w:r w:rsidRPr="00900CB1">
        <w:rPr>
          <w:color w:val="000000"/>
        </w:rPr>
        <w:t>Zamawiający może żądać od Wykonawców wyjaśnień dotyczących treści oświadczenia.</w:t>
      </w:r>
    </w:p>
    <w:p w14:paraId="724ABA3D" w14:textId="5067C4D3" w:rsidR="00D25A02" w:rsidRPr="00900CB1" w:rsidRDefault="00D25A02" w:rsidP="007D02BE">
      <w:pPr>
        <w:pStyle w:val="Akapitzlist"/>
        <w:numPr>
          <w:ilvl w:val="1"/>
          <w:numId w:val="24"/>
        </w:numPr>
        <w:spacing w:before="120" w:after="120" w:line="276" w:lineRule="auto"/>
        <w:jc w:val="both"/>
      </w:pPr>
      <w:r w:rsidRPr="00900CB1">
        <w:rPr>
          <w:color w:val="000000"/>
        </w:rPr>
        <w:t>Jeżeli złożone przez Wykonawcę budzi wątpliwości Zamawiającego, może on zwrócić się bezpośrednio do podmiotu, który jest w posiadaniu informacji lub dokumentów istotnych w tym zakresie dla oceny spełniania przez Wykonawcę warunków udziału w postępowaniu lub braku podstaw wykluczenia, o przedstawienie takich informacji lub dokumentów.</w:t>
      </w:r>
    </w:p>
    <w:p w14:paraId="24217A4C" w14:textId="5BC3DDD7" w:rsidR="00223F65" w:rsidRPr="00223F65" w:rsidRDefault="00223F65" w:rsidP="007D02BE">
      <w:pPr>
        <w:pStyle w:val="Akapitzlist"/>
        <w:numPr>
          <w:ilvl w:val="0"/>
          <w:numId w:val="24"/>
        </w:numPr>
        <w:spacing w:before="120" w:after="120" w:line="276" w:lineRule="auto"/>
        <w:jc w:val="both"/>
      </w:pPr>
      <w:r w:rsidRPr="00D638AE">
        <w:rPr>
          <w:bCs/>
          <w:iCs/>
          <w:color w:val="000000"/>
          <w:lang w:val="x-none" w:eastAsia="x-none"/>
        </w:rPr>
        <w:t>Jeżeli jest to niezbędne do zapewnienia odpowiedniego przebiegu postępowania o udzielenie zamówienia, Zamawiający może na każdym etapie postępowania, wezwać Wykonawców do złożenia wszystkich lub niektórych podmiotowych środków dowodowych, aktualnych na dzień ich złożenia</w:t>
      </w:r>
      <w:r>
        <w:rPr>
          <w:bCs/>
          <w:iCs/>
          <w:color w:val="000000"/>
          <w:lang w:eastAsia="x-none"/>
        </w:rPr>
        <w:t>.</w:t>
      </w:r>
    </w:p>
    <w:p w14:paraId="412420F5" w14:textId="59D877C4" w:rsidR="00223F65" w:rsidRPr="00223F65" w:rsidRDefault="00223F65" w:rsidP="007D02BE">
      <w:pPr>
        <w:pStyle w:val="Akapitzlist"/>
        <w:numPr>
          <w:ilvl w:val="0"/>
          <w:numId w:val="24"/>
        </w:numPr>
        <w:spacing w:before="120" w:after="120" w:line="276" w:lineRule="auto"/>
        <w:jc w:val="both"/>
      </w:pPr>
      <w:r w:rsidRPr="00D638AE">
        <w:rPr>
          <w:bCs/>
          <w:iCs/>
          <w:color w:val="000000"/>
          <w:lang w:eastAsia="x-none"/>
        </w:rPr>
        <w:t>Jeżeli zajdą uzasadnione podstawy do uznania, że złożone uprzednio podmiotowe środki dowodowe nie są już aktualne, Zamawiający może w każdym czasie wezwać Wykonawcę do złożenia wszystkich lub niektórych podmiotowych środków dowodowych, aktualnych na dzień ich złożenia</w:t>
      </w:r>
      <w:r>
        <w:rPr>
          <w:bCs/>
          <w:iCs/>
          <w:color w:val="000000"/>
          <w:lang w:eastAsia="x-none"/>
        </w:rPr>
        <w:t>.</w:t>
      </w:r>
    </w:p>
    <w:p w14:paraId="60777C0F" w14:textId="25299DD9" w:rsidR="00223F65" w:rsidRDefault="00223F65" w:rsidP="007D02BE">
      <w:pPr>
        <w:pStyle w:val="Akapitzlist"/>
        <w:numPr>
          <w:ilvl w:val="0"/>
          <w:numId w:val="24"/>
        </w:numPr>
        <w:spacing w:before="120" w:after="120" w:line="276" w:lineRule="auto"/>
        <w:jc w:val="both"/>
      </w:pPr>
      <w:r w:rsidRPr="00D638AE">
        <w:rPr>
          <w:bCs/>
          <w:iCs/>
          <w:color w:val="000000"/>
          <w:lang w:eastAsia="x-none"/>
        </w:rPr>
        <w:t>Wykonawca nie jest zobowiązany do złożenia podmiotowych środków dowodowych, które Zamawiający posiada, jeżeli Wykonawca wskaże te środki oraz potwierdzi ich prawidłowość i aktualność</w:t>
      </w:r>
      <w:r>
        <w:rPr>
          <w:bCs/>
          <w:iCs/>
          <w:color w:val="000000"/>
          <w:lang w:eastAsia="x-none"/>
        </w:rPr>
        <w:t>.</w:t>
      </w:r>
    </w:p>
    <w:p w14:paraId="142828CF" w14:textId="20C5EA27" w:rsidR="00A54BB1" w:rsidRDefault="00930795" w:rsidP="007D02BE">
      <w:pPr>
        <w:pStyle w:val="Akapitzlist"/>
        <w:numPr>
          <w:ilvl w:val="0"/>
          <w:numId w:val="24"/>
        </w:numPr>
        <w:spacing w:before="120" w:after="120" w:line="276" w:lineRule="auto"/>
        <w:jc w:val="both"/>
      </w:pPr>
      <w:r w:rsidRPr="00900CB1">
        <w:t xml:space="preserve">Dokumenty </w:t>
      </w:r>
      <w:r w:rsidR="00A54BB1" w:rsidRPr="00900CB1">
        <w:t xml:space="preserve">lub oświadczenia Wykonawca składa, </w:t>
      </w:r>
      <w:r w:rsidR="00A54BB1" w:rsidRPr="00900CB1">
        <w:rPr>
          <w:b/>
          <w:bCs/>
        </w:rPr>
        <w:t xml:space="preserve">pod rygorem nieważności, </w:t>
      </w:r>
      <w:r w:rsidR="0020559B" w:rsidRPr="00CD385A">
        <w:rPr>
          <w:b/>
          <w:bCs/>
          <w:color w:val="C00000"/>
        </w:rPr>
        <w:t>w formie elektronicznej</w:t>
      </w:r>
      <w:r w:rsidR="0020559B">
        <w:rPr>
          <w:b/>
          <w:bCs/>
          <w:color w:val="C00000"/>
        </w:rPr>
        <w:t xml:space="preserve"> (</w:t>
      </w:r>
      <w:r w:rsidR="0020559B" w:rsidRPr="002D3C87">
        <w:rPr>
          <w:rStyle w:val="Teksttreci"/>
          <w:rFonts w:ascii="Times New Roman" w:hAnsi="Times New Roman" w:cs="Times New Roman"/>
          <w:b/>
          <w:bCs/>
          <w:color w:val="C00000"/>
          <w:sz w:val="24"/>
          <w:szCs w:val="24"/>
          <w:lang w:val="pl"/>
        </w:rPr>
        <w:t>opatrzone</w:t>
      </w:r>
      <w:r w:rsidR="0020559B"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 </w:t>
      </w:r>
      <w:r w:rsidR="0020559B" w:rsidRPr="009676E5">
        <w:rPr>
          <w:rStyle w:val="Teksttreci"/>
          <w:rFonts w:ascii="Times New Roman" w:hAnsi="Times New Roman" w:cs="Times New Roman"/>
          <w:b/>
          <w:color w:val="C00000"/>
          <w:sz w:val="24"/>
          <w:szCs w:val="24"/>
          <w:lang w:val="pl"/>
        </w:rPr>
        <w:t>kwalifikowanym podpisem elektronicznym</w:t>
      </w:r>
      <w:r w:rsidR="0020559B">
        <w:rPr>
          <w:b/>
          <w:bCs/>
          <w:color w:val="C00000"/>
        </w:rPr>
        <w:t>)</w:t>
      </w:r>
      <w:r w:rsidR="0020559B" w:rsidRPr="00CD385A">
        <w:rPr>
          <w:b/>
          <w:bCs/>
          <w:color w:val="C00000"/>
        </w:rPr>
        <w:t xml:space="preserve"> </w:t>
      </w:r>
      <w:r w:rsidR="0020559B">
        <w:rPr>
          <w:b/>
          <w:bCs/>
        </w:rPr>
        <w:t xml:space="preserve">lub </w:t>
      </w:r>
      <w:r w:rsidR="0020559B" w:rsidRPr="00CD385A">
        <w:rPr>
          <w:b/>
          <w:bCs/>
          <w:color w:val="0000FF"/>
        </w:rPr>
        <w:t>w postaci elektronicznej opatrzonej podpisem zaufanym lub podpisem osobistym</w:t>
      </w:r>
      <w:r w:rsidR="00A54BB1" w:rsidRPr="0020559B">
        <w:rPr>
          <w:color w:val="0000CC"/>
        </w:rPr>
        <w:t>.</w:t>
      </w:r>
    </w:p>
    <w:p w14:paraId="0DEF522B" w14:textId="3D753E6E" w:rsidR="00223F65" w:rsidRPr="00900CB1" w:rsidRDefault="00223F65" w:rsidP="007D02BE">
      <w:pPr>
        <w:pStyle w:val="Akapitzlist"/>
        <w:numPr>
          <w:ilvl w:val="0"/>
          <w:numId w:val="24"/>
        </w:numPr>
        <w:spacing w:before="120" w:after="120" w:line="276" w:lineRule="auto"/>
        <w:jc w:val="both"/>
      </w:pPr>
      <w:r>
        <w:t xml:space="preserve">Dokumenty sporządzone w języku obcym są składane </w:t>
      </w:r>
      <w:r w:rsidRPr="00223F65">
        <w:rPr>
          <w:b/>
          <w:bCs/>
        </w:rPr>
        <w:t>wraz z tłumaczeniem na język polski</w:t>
      </w:r>
      <w:r>
        <w:rPr>
          <w:b/>
          <w:bCs/>
        </w:rPr>
        <w:t>.</w:t>
      </w:r>
    </w:p>
    <w:p w14:paraId="20F9D577" w14:textId="6A87FC2C" w:rsidR="009E62DC" w:rsidRPr="00900CB1" w:rsidRDefault="00835FEA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0" w:name="_Toc116647970"/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INFORMACJA DOTYCZĄCA PODWYKONAWCÓW</w:t>
      </w:r>
      <w:bookmarkEnd w:id="10"/>
    </w:p>
    <w:p w14:paraId="051141C6" w14:textId="77777777" w:rsidR="00930795" w:rsidRPr="00900CB1" w:rsidRDefault="00930795" w:rsidP="007D02BE">
      <w:pPr>
        <w:pStyle w:val="Bezodstpw"/>
        <w:numPr>
          <w:ilvl w:val="0"/>
          <w:numId w:val="2"/>
        </w:numPr>
        <w:spacing w:before="240" w:after="24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</w:t>
      </w:r>
      <w:r w:rsidRPr="00900C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może powierzyć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wykonanie części zamówienia Podwykonawcom. </w:t>
      </w:r>
      <w:r w:rsidRPr="00900CB1">
        <w:rPr>
          <w:rFonts w:ascii="Times New Roman" w:hAnsi="Times New Roman" w:cs="Times New Roman"/>
          <w:sz w:val="24"/>
          <w:szCs w:val="24"/>
        </w:rPr>
        <w:t xml:space="preserve">Zamawiający dopuszcza, aby część badań wykonywała była u Podwykonawcy, przy zachowaniu standardów dobrej praktyki laboratoryjnej i innych wymogów przewidzianych niniejszą SWZ wraz z załącznikami, ze szczególnym naciskiem na zapewnienie odpowiedniej jakości świadczonych usług. </w:t>
      </w:r>
    </w:p>
    <w:p w14:paraId="0214ED93" w14:textId="77777777" w:rsidR="00930795" w:rsidRPr="00900CB1" w:rsidRDefault="00930795" w:rsidP="007D02BE">
      <w:pPr>
        <w:pStyle w:val="Bezodstpw"/>
        <w:numPr>
          <w:ilvl w:val="0"/>
          <w:numId w:val="2"/>
        </w:numPr>
        <w:spacing w:before="240" w:after="24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900CB1">
        <w:rPr>
          <w:rFonts w:ascii="Times New Roman" w:hAnsi="Times New Roman" w:cs="Times New Roman"/>
          <w:b/>
          <w:sz w:val="24"/>
          <w:szCs w:val="24"/>
        </w:rPr>
        <w:t>nie zastrzega</w:t>
      </w:r>
      <w:r w:rsidRPr="00900CB1">
        <w:rPr>
          <w:rFonts w:ascii="Times New Roman" w:hAnsi="Times New Roman" w:cs="Times New Roman"/>
          <w:sz w:val="24"/>
          <w:szCs w:val="24"/>
        </w:rPr>
        <w:t xml:space="preserve"> obowiązku osobistego wykonania przez Wykonawcę kluczowych części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00CB1">
        <w:rPr>
          <w:rFonts w:ascii="Times New Roman" w:hAnsi="Times New Roman" w:cs="Times New Roman"/>
          <w:sz w:val="24"/>
          <w:szCs w:val="24"/>
        </w:rPr>
        <w:t>zamówienia.</w:t>
      </w:r>
    </w:p>
    <w:p w14:paraId="77EACD0E" w14:textId="7D2C390D" w:rsidR="00930795" w:rsidRPr="00900CB1" w:rsidRDefault="00930795" w:rsidP="007D02BE">
      <w:pPr>
        <w:pStyle w:val="Bezodstpw"/>
        <w:numPr>
          <w:ilvl w:val="0"/>
          <w:numId w:val="2"/>
        </w:numPr>
        <w:spacing w:before="240" w:after="24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900CB1">
        <w:rPr>
          <w:rFonts w:ascii="Times New Roman" w:hAnsi="Times New Roman" w:cs="Times New Roman"/>
          <w:b/>
          <w:sz w:val="24"/>
          <w:szCs w:val="24"/>
        </w:rPr>
        <w:t>żąda</w:t>
      </w:r>
      <w:r w:rsidRPr="00900CB1">
        <w:rPr>
          <w:rFonts w:ascii="Times New Roman" w:hAnsi="Times New Roman" w:cs="Times New Roman"/>
          <w:sz w:val="24"/>
          <w:szCs w:val="24"/>
        </w:rPr>
        <w:t xml:space="preserve"> wskazania przez Wykonawcę w Formularzu ofertowym (</w:t>
      </w:r>
      <w:r w:rsidRPr="00900CB1">
        <w:rPr>
          <w:rFonts w:ascii="Times New Roman" w:hAnsi="Times New Roman" w:cs="Times New Roman"/>
          <w:b/>
          <w:sz w:val="24"/>
          <w:szCs w:val="24"/>
        </w:rPr>
        <w:t>Załącznik nr 2 do SWZ</w:t>
      </w:r>
      <w:r w:rsidRPr="00900CB1">
        <w:rPr>
          <w:rFonts w:ascii="Times New Roman" w:hAnsi="Times New Roman" w:cs="Times New Roman"/>
          <w:sz w:val="24"/>
          <w:szCs w:val="24"/>
        </w:rPr>
        <w:t>) części zamówienia, które zamierza powierzyć podwykonawcom</w:t>
      </w:r>
      <w:r w:rsidR="00326331" w:rsidRPr="00900CB1">
        <w:rPr>
          <w:rFonts w:ascii="Times New Roman" w:hAnsi="Times New Roman" w:cs="Times New Roman"/>
          <w:sz w:val="24"/>
          <w:szCs w:val="24"/>
        </w:rPr>
        <w:t xml:space="preserve"> i </w:t>
      </w:r>
      <w:r w:rsidRPr="00900CB1">
        <w:rPr>
          <w:rFonts w:ascii="Times New Roman" w:hAnsi="Times New Roman" w:cs="Times New Roman"/>
          <w:sz w:val="24"/>
          <w:szCs w:val="24"/>
        </w:rPr>
        <w:t>podania przez Wykonawcę firm podwykonawców, jeżeli są już znani.</w:t>
      </w:r>
    </w:p>
    <w:p w14:paraId="05C99C2F" w14:textId="77777777" w:rsidR="00930795" w:rsidRPr="00900CB1" w:rsidRDefault="00930795" w:rsidP="007D02BE">
      <w:pPr>
        <w:pStyle w:val="Bezodstpw"/>
        <w:numPr>
          <w:ilvl w:val="0"/>
          <w:numId w:val="2"/>
        </w:numPr>
        <w:spacing w:before="240" w:after="24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Wykonawca jest obowiązany zawiadomić Zamawiającego o wszelkich zmianach w odniesieniu do informacji, o których mowa w punkcie pierwszym, w trakcie realizacji zamówienia, a także przekazać wymagane informacje na temat nowych Podwykonawców, którym w późniejszym okresie zamierza powierzyć realizację zamówienia. </w:t>
      </w:r>
    </w:p>
    <w:p w14:paraId="4F3DD2CA" w14:textId="7EAD4E9F" w:rsidR="000F0152" w:rsidRPr="00900CB1" w:rsidRDefault="00930795" w:rsidP="007D02BE">
      <w:pPr>
        <w:pStyle w:val="Bezodstpw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Powierzenie wykonania części</w:t>
      </w:r>
      <w:r w:rsidRPr="00900CB1">
        <w:rPr>
          <w:rFonts w:ascii="Times New Roman" w:hAnsi="Times New Roman" w:cs="Times New Roman"/>
          <w:sz w:val="24"/>
          <w:szCs w:val="24"/>
        </w:rPr>
        <w:tab/>
        <w:t>zamówienia podwykonawcom nie zwalnia Wykonawcy z odpowiedzialności za należyte wykonanie tego zamówienia. Za działalność Podwykonawcy w całości odpowiedzialność ponosi Wykonawca.</w:t>
      </w:r>
    </w:p>
    <w:p w14:paraId="11CC7750" w14:textId="77777777" w:rsidR="00693C89" w:rsidRPr="00900CB1" w:rsidRDefault="00693C89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1" w:name="_Toc116647971"/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INFORMACJA DLA WYKONAWCÓW WSPÓLNIE UBIEGAJĄCYCH SIĘ O UDZIELENIE ZAMÓWIENIA</w:t>
      </w:r>
      <w:bookmarkEnd w:id="11"/>
    </w:p>
    <w:p w14:paraId="40EA1C45" w14:textId="77777777" w:rsidR="002C7716" w:rsidRPr="00900CB1" w:rsidRDefault="002C7716" w:rsidP="007D02BE">
      <w:pPr>
        <w:pStyle w:val="Bezodstpw"/>
        <w:numPr>
          <w:ilvl w:val="0"/>
          <w:numId w:val="3"/>
        </w:numPr>
        <w:tabs>
          <w:tab w:val="left" w:pos="2338"/>
        </w:tabs>
        <w:spacing w:before="240" w:after="24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>Wykonawcy mogą wspólnie ubiegać się o udzielenie zamówienia.</w:t>
      </w:r>
    </w:p>
    <w:p w14:paraId="704B5B1B" w14:textId="77777777" w:rsidR="002C7716" w:rsidRDefault="002C7716" w:rsidP="007D02BE">
      <w:pPr>
        <w:pStyle w:val="Bezodstpw"/>
        <w:numPr>
          <w:ilvl w:val="0"/>
          <w:numId w:val="3"/>
        </w:numPr>
        <w:tabs>
          <w:tab w:val="left" w:pos="2338"/>
        </w:tabs>
        <w:spacing w:before="240" w:after="24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>W takim przypadku Wykonawcy ustanawiają pełnomocnika do reprezentowania ich w postępowaniu o udzielenie zamówienia albo reprezentowania w postępowaniu i zawarcia umowy w sprawie zamówienia publicznego.</w:t>
      </w:r>
    </w:p>
    <w:p w14:paraId="15F3050F" w14:textId="77777777" w:rsidR="002C7716" w:rsidRPr="00900CB1" w:rsidRDefault="002C7716" w:rsidP="007D02BE">
      <w:pPr>
        <w:pStyle w:val="Bezodstpw"/>
        <w:numPr>
          <w:ilvl w:val="0"/>
          <w:numId w:val="3"/>
        </w:numPr>
        <w:tabs>
          <w:tab w:val="left" w:pos="2338"/>
        </w:tabs>
        <w:spacing w:before="240" w:after="24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7337">
        <w:rPr>
          <w:rFonts w:ascii="Times New Roman" w:hAnsi="Times New Roman" w:cs="Times New Roman"/>
          <w:color w:val="000000"/>
          <w:sz w:val="24"/>
          <w:szCs w:val="20"/>
        </w:rPr>
        <w:t>Pełnomocnik, o którym mowa powyżej, pozostaje w kontakcie z Zamawiającym w toku postępowania i do niego Zamawiający kieruje informacje, korespondencję itp. Wszelkie oświadczenia pełnomocnika Zamawiający uzna za wiążące dla wszystkich Wykonawców składających ofertę wspólną</w:t>
      </w:r>
    </w:p>
    <w:p w14:paraId="2715D9CE" w14:textId="77777777" w:rsidR="002C7716" w:rsidRPr="00900CB1" w:rsidRDefault="002C7716" w:rsidP="007D02BE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wspólnego ubiegania się o zamówienie przez Wykonawców, wypełniony druk oświadczenia, wg </w:t>
      </w:r>
      <w:r w:rsidRPr="00900C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Załącznika Nr 3 do SWZ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00C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składa każdy z Wykonawców wspólnie ubiegających się o zamówienie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Dokumenty te potwierdzają spełnianie warunków udziału w oraz 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brak podstaw wykluczenia w zakresie, w którym każdy z Wykonawców wykazuje spełnianie warunków udziału w postępowaniu oraz brak podstaw wykluczenia. </w:t>
      </w:r>
    </w:p>
    <w:p w14:paraId="0C518703" w14:textId="77777777" w:rsidR="002C7716" w:rsidRPr="00900CB1" w:rsidRDefault="002C7716" w:rsidP="007D02BE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W przypadku Wykonawców wspólnie ubiegających się o udzielenie zamówienia żaden z nich nie może podlegać wykluczeniu z postępowania o udzielenie zamówienia publicznego w okolicznościach, o których mowa w niniejszej SWZ, natomiast spełnianie warunków udziału w postępowaniu Wykonawcy wykazują zgodnie z wymogami zawartymi w niniejszej SWZ.</w:t>
      </w:r>
    </w:p>
    <w:p w14:paraId="2EB52308" w14:textId="60D392E5" w:rsidR="002C7716" w:rsidRPr="00900CB1" w:rsidRDefault="002C7716" w:rsidP="007D02BE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Zgodnie z 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art. 117 ust. 4 ustawy PZP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 przypadkach, o których mowa w 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art. 117 ust. 2 i 3 ustawy PZP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Wykonawcy wspólnie ubiegający się o udzielenie zamówienia </w:t>
      </w:r>
      <w:r w:rsidRPr="00E67FC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składają wraz z ofertą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A7DAC">
        <w:rPr>
          <w:rFonts w:ascii="Times New Roman" w:hAnsi="Times New Roman" w:cs="Times New Roman"/>
          <w:color w:val="000000" w:themeColor="text1"/>
          <w:sz w:val="24"/>
          <w:szCs w:val="24"/>
        </w:rPr>
        <w:t>oświadczenie (</w:t>
      </w:r>
      <w:r w:rsidRPr="000A7D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według Załącznika nr </w:t>
      </w:r>
      <w:r w:rsidR="009B034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0A7D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 SWZ</w:t>
      </w:r>
      <w:r w:rsidRPr="000A7DAC">
        <w:rPr>
          <w:rFonts w:ascii="Times New Roman" w:hAnsi="Times New Roman" w:cs="Times New Roman"/>
          <w:color w:val="000000" w:themeColor="text1"/>
          <w:sz w:val="24"/>
          <w:szCs w:val="24"/>
        </w:rPr>
        <w:t>), z którego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wynika, które części zamówienia wykonują poszczególni wykonawcy. </w:t>
      </w:r>
    </w:p>
    <w:p w14:paraId="760DB26F" w14:textId="77777777" w:rsidR="002C7716" w:rsidRPr="00900CB1" w:rsidRDefault="002C7716" w:rsidP="007D02BE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Wspólnicy ponoszą </w:t>
      </w:r>
      <w:r w:rsidRPr="00900CB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solidarną odpowiedzialność za niewykonanie lub nienależyte wykonanie zamówienia</w:t>
      </w:r>
      <w:r w:rsidRPr="00900CB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określoną </w:t>
      </w:r>
      <w:r w:rsidRPr="00900CB1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w art. 366 Kodeksu Cywilnego</w:t>
      </w:r>
      <w:r w:rsidRPr="00900CB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068345F0" w14:textId="77777777" w:rsidR="002C7716" w:rsidRPr="00900CB1" w:rsidRDefault="002C7716" w:rsidP="007D02BE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Wszelka korespondencja będzie prowadzona </w:t>
      </w:r>
      <w:r w:rsidRPr="00900CB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wyłącznie</w:t>
      </w:r>
      <w:r w:rsidRPr="00900C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z pełnomocnikiem.</w:t>
      </w:r>
    </w:p>
    <w:p w14:paraId="751EB42B" w14:textId="77777777" w:rsidR="002C7716" w:rsidRPr="006C7337" w:rsidRDefault="002C7716" w:rsidP="007D02BE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Przed podpisaniem umowy</w:t>
      </w:r>
      <w:r w:rsidRPr="00900CB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od Wykonawców ubiegających się wspólnie o zamówienie publiczne, których oferta została wybrana Zamawiający będzie żądać umowy regulującej ich współpracę</w:t>
      </w:r>
      <w:r w:rsidRPr="00900C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35F2C75D" w14:textId="77777777" w:rsidR="002C7716" w:rsidRPr="006C7337" w:rsidRDefault="002C7716" w:rsidP="007D02BE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733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Nie dopuszcza się</w:t>
      </w:r>
      <w:r w:rsidRPr="006C7337">
        <w:rPr>
          <w:rFonts w:ascii="Times New Roman" w:hAnsi="Times New Roman" w:cs="Times New Roman"/>
          <w:color w:val="000000"/>
          <w:sz w:val="24"/>
          <w:szCs w:val="24"/>
        </w:rPr>
        <w:t xml:space="preserve"> uczestniczenia któregokolwiek z Wykonawców wspólnie ubiegających się o udzielnie zamówienia w więcej niż jednej grupie Wykonawców wspólnie ubiegających się o udzielenie zamówienia.</w:t>
      </w:r>
    </w:p>
    <w:p w14:paraId="40D10E3F" w14:textId="3DD70A6F" w:rsidR="00693C89" w:rsidRPr="00900CB1" w:rsidRDefault="002C7716" w:rsidP="007D02BE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733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Niedopuszczalnym jest</w:t>
      </w:r>
      <w:r w:rsidRPr="006C7337">
        <w:rPr>
          <w:rFonts w:ascii="Times New Roman" w:hAnsi="Times New Roman" w:cs="Times New Roman"/>
          <w:color w:val="000000"/>
          <w:sz w:val="24"/>
          <w:szCs w:val="24"/>
        </w:rPr>
        <w:t xml:space="preserve"> również złożenie przez któregokolwiek z Wykonawców wspólnie ubiegających się o udzielenie zamówienia, równocześnie oferty indywidualnej oraz w ramach grupy Wykonawców wspólnie ubiegających się o udzielenie zamówienia</w:t>
      </w:r>
      <w:r w:rsidR="00F661CB" w:rsidRPr="00900C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2F1C56E9" w14:textId="3A0F82D8" w:rsidR="003B7AD2" w:rsidRPr="00900CB1" w:rsidRDefault="00693C89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2" w:name="_Toc116647972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INFORMACJA </w:t>
      </w:r>
      <w:r w:rsidRPr="00900CB1">
        <w:rPr>
          <w:rFonts w:ascii="Times New Roman" w:hAnsi="Times New Roman" w:cs="Times New Roman"/>
          <w:b/>
          <w:bCs/>
          <w:color w:val="auto"/>
          <w:sz w:val="28"/>
          <w:szCs w:val="28"/>
        </w:rPr>
        <w:t>O</w:t>
      </w:r>
      <w:r w:rsidR="00317494" w:rsidRPr="00900CB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ŚRODKACH KOMUNIKACJI ELEKTRONICZNEJ PRZY UŻYCIU KTÓRYCH ZAMAWIAJĄCY BĘDZIE KOMUNIKOWAŁ SIĘ Z WYKONAWCAMI ORAZ INFORMACJE O WYMAGANIACH TECHNICZNYCH I ORGANIZACYJNYCH SPORZĄDZANIA, WYSYŁANIA I ODBIERANIA KORESPONDENCJI ELEKTRONICZNEJ</w:t>
      </w:r>
      <w:bookmarkEnd w:id="12"/>
      <w:r w:rsidR="00317494" w:rsidRPr="00900CB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548BEC56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>W niniejszym postępowaniu komunikacja między Zamawiającym a Wykonawcami (</w:t>
      </w:r>
      <w:r w:rsidRPr="00670E40">
        <w:rPr>
          <w:rFonts w:ascii="Times New Roman" w:eastAsia="Bookman Old Style" w:hAnsi="Times New Roman" w:cs="Times New Roman"/>
          <w:sz w:val="24"/>
          <w:szCs w:val="24"/>
        </w:rPr>
        <w:t>w tym składanie ofert, wymiana informacji oraz przekazywanie dokumentów lub oświadczeń między Zamawiającym a Wykonawcą, z uwzględnieniem wyjątków określonych w ustawie</w:t>
      </w:r>
      <w:r w:rsidRPr="00670E40">
        <w:rPr>
          <w:rFonts w:ascii="Times New Roman" w:hAnsi="Times New Roman" w:cs="Times New Roman"/>
          <w:sz w:val="24"/>
          <w:szCs w:val="24"/>
        </w:rPr>
        <w:t xml:space="preserve">) odbywa się </w:t>
      </w:r>
      <w:r w:rsidRPr="00670E40">
        <w:rPr>
          <w:rFonts w:ascii="Times New Roman" w:hAnsi="Times New Roman" w:cs="Times New Roman"/>
          <w:sz w:val="24"/>
          <w:szCs w:val="24"/>
          <w:u w:val="single"/>
        </w:rPr>
        <w:t xml:space="preserve">drogą </w:t>
      </w:r>
      <w:r w:rsidRPr="00670E4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elektroniczną</w:t>
      </w:r>
      <w:r w:rsidRPr="00670E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przy użyciu </w:t>
      </w:r>
      <w:r w:rsidRPr="00670E4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Platformy </w:t>
      </w:r>
      <w:proofErr w:type="spellStart"/>
      <w:r w:rsidRPr="00670E4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eZamówienia</w:t>
      </w:r>
      <w:proofErr w:type="spellEnd"/>
      <w:r w:rsidRPr="00670E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(zwanej dalej: „</w:t>
      </w:r>
      <w:r w:rsidRPr="00670E4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Platformą</w:t>
      </w:r>
      <w:r w:rsidRPr="00670E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”) pod adresem: </w:t>
      </w:r>
    </w:p>
    <w:p w14:paraId="16F6811A" w14:textId="77777777" w:rsidR="0020559B" w:rsidRPr="00670E40" w:rsidRDefault="009C602D" w:rsidP="0020559B">
      <w:pPr>
        <w:pStyle w:val="Bezodstpw"/>
        <w:spacing w:before="120" w:after="120" w:line="276" w:lineRule="auto"/>
        <w:ind w:left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</w:pPr>
      <w:hyperlink r:id="rId10" w:history="1">
        <w:r w:rsidR="0020559B" w:rsidRPr="00670E40">
          <w:rPr>
            <w:rStyle w:val="Hipercze"/>
            <w:rFonts w:ascii="Times New Roman" w:hAnsi="Times New Roman" w:cs="Times New Roman"/>
            <w:sz w:val="28"/>
            <w:szCs w:val="24"/>
          </w:rPr>
          <w:t>https://ezamowienia.gov.pl/pl/</w:t>
        </w:r>
      </w:hyperlink>
      <w:r w:rsidR="0020559B" w:rsidRPr="00670E40">
        <w:rPr>
          <w:rFonts w:ascii="Times New Roman" w:hAnsi="Times New Roman" w:cs="Times New Roman"/>
          <w:sz w:val="32"/>
          <w:szCs w:val="24"/>
        </w:rPr>
        <w:t xml:space="preserve"> </w:t>
      </w:r>
    </w:p>
    <w:p w14:paraId="09C37E77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3" w:name="_Hlk37938680"/>
      <w:r w:rsidRPr="00670E40">
        <w:rPr>
          <w:rFonts w:ascii="Times New Roman" w:hAnsi="Times New Roman" w:cs="Times New Roman"/>
          <w:sz w:val="24"/>
          <w:szCs w:val="24"/>
        </w:rPr>
        <w:t>Osobami uprawnionymi przez Zamawiającego do kontaktu z Wykonawcami są:</w:t>
      </w:r>
    </w:p>
    <w:p w14:paraId="2BD761AA" w14:textId="677B3147" w:rsidR="0020559B" w:rsidRPr="00670E40" w:rsidRDefault="00B058DD" w:rsidP="0020559B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Michał Pękala</w:t>
      </w:r>
      <w:r w:rsidR="0020559B" w:rsidRPr="00670E40">
        <w:rPr>
          <w:rFonts w:ascii="Times New Roman" w:hAnsi="Times New Roman" w:cs="Times New Roman"/>
          <w:sz w:val="24"/>
        </w:rPr>
        <w:t xml:space="preserve"> – wyjaśnienia w sprawie procedury przetargowej </w:t>
      </w:r>
    </w:p>
    <w:p w14:paraId="00CA86B6" w14:textId="77777777" w:rsidR="0020559B" w:rsidRPr="00670E40" w:rsidRDefault="0020559B" w:rsidP="0020559B">
      <w:pPr>
        <w:pStyle w:val="Bezodstpw"/>
        <w:spacing w:before="120" w:after="120" w:line="276" w:lineRule="auto"/>
        <w:ind w:left="1134"/>
        <w:jc w:val="both"/>
        <w:rPr>
          <w:rFonts w:ascii="Times New Roman" w:hAnsi="Times New Roman" w:cs="Times New Roman"/>
          <w:sz w:val="24"/>
        </w:rPr>
      </w:pPr>
      <w:r w:rsidRPr="00670E40">
        <w:rPr>
          <w:rFonts w:ascii="Times New Roman" w:hAnsi="Times New Roman" w:cs="Times New Roman"/>
          <w:sz w:val="24"/>
        </w:rPr>
        <w:t xml:space="preserve">w godzinach: </w:t>
      </w:r>
      <w:r w:rsidRPr="00670E40">
        <w:rPr>
          <w:rFonts w:ascii="Times New Roman" w:hAnsi="Times New Roman" w:cs="Times New Roman"/>
          <w:b/>
          <w:sz w:val="24"/>
        </w:rPr>
        <w:t>poniedziałek – piątek: 8:00 - 15:00</w:t>
      </w:r>
      <w:r w:rsidRPr="00670E40">
        <w:rPr>
          <w:rFonts w:ascii="Times New Roman" w:hAnsi="Times New Roman" w:cs="Times New Roman"/>
          <w:sz w:val="24"/>
        </w:rPr>
        <w:t xml:space="preserve">: </w:t>
      </w:r>
    </w:p>
    <w:p w14:paraId="749EA052" w14:textId="60A86D02" w:rsidR="0020559B" w:rsidRPr="00670E40" w:rsidRDefault="0020559B" w:rsidP="0020559B">
      <w:pPr>
        <w:pStyle w:val="Bezodstpw"/>
        <w:spacing w:before="120" w:after="120" w:line="276" w:lineRule="auto"/>
        <w:ind w:left="1134"/>
        <w:jc w:val="both"/>
        <w:rPr>
          <w:rFonts w:ascii="Times New Roman" w:hAnsi="Times New Roman" w:cs="Times New Roman"/>
          <w:sz w:val="24"/>
        </w:rPr>
      </w:pPr>
      <w:r w:rsidRPr="00670E40">
        <w:rPr>
          <w:rFonts w:ascii="Times New Roman" w:hAnsi="Times New Roman" w:cs="Times New Roman"/>
          <w:sz w:val="24"/>
        </w:rPr>
        <w:t xml:space="preserve">tel. </w:t>
      </w:r>
      <w:r w:rsidR="00B058DD">
        <w:rPr>
          <w:rFonts w:ascii="Times New Roman" w:hAnsi="Times New Roman" w:cs="Times New Roman"/>
          <w:b/>
          <w:sz w:val="24"/>
        </w:rPr>
        <w:t>783-501-212</w:t>
      </w:r>
      <w:r w:rsidRPr="00670E40">
        <w:rPr>
          <w:rFonts w:ascii="Times New Roman" w:hAnsi="Times New Roman" w:cs="Times New Roman"/>
          <w:sz w:val="24"/>
        </w:rPr>
        <w:t>;</w:t>
      </w:r>
    </w:p>
    <w:p w14:paraId="41DB4770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  <w:lang w:val="x-none" w:eastAsia="x-none"/>
        </w:rPr>
        <w:t>Postępowanie o udzielenie zamówienia prowadzi się w języku polskim. Dokumenty sporządzone w języku obcym są składane wraz z tłumaczeniem na język polski</w:t>
      </w:r>
      <w:bookmarkEnd w:id="13"/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  <w:lang w:eastAsia="x-none"/>
        </w:rPr>
        <w:t>.</w:t>
      </w:r>
    </w:p>
    <w:p w14:paraId="145069DC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Wykonawca zamierzający wziąć udział w postępowaniu o udzielenie zamówienia publicznego </w:t>
      </w:r>
      <w:r w:rsidRPr="00670E40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>musi posiadać</w:t>
      </w:r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 konto podmiotu „</w:t>
      </w:r>
      <w:r w:rsidRPr="00670E40">
        <w:rPr>
          <w:rStyle w:val="Teksttreci"/>
          <w:rFonts w:ascii="Times New Roman" w:hAnsi="Times New Roman" w:cs="Times New Roman"/>
          <w:i/>
          <w:sz w:val="24"/>
          <w:szCs w:val="24"/>
        </w:rPr>
        <w:t>Wykonawca"</w:t>
      </w:r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 na Platformie.</w:t>
      </w:r>
      <w:r w:rsidRPr="00670E40"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  <w:t xml:space="preserve"> 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Korzystanie z Platformy jest </w:t>
      </w:r>
      <w:r w:rsidRPr="00670E40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bezpłatne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. </w:t>
      </w:r>
      <w:r w:rsidRPr="00670E40">
        <w:rPr>
          <w:rFonts w:ascii="Times New Roman" w:eastAsia="Bookman Old Style" w:hAnsi="Times New Roman" w:cs="Times New Roman"/>
          <w:sz w:val="24"/>
          <w:szCs w:val="24"/>
        </w:rPr>
        <w:t>Wykonawca posiadający konto na Platformie ma dostęp do formularzy: złożenia, wycofania oferty lub wniosku oraz do formularza do komunikacji</w:t>
      </w:r>
    </w:p>
    <w:p w14:paraId="6BF9CC0D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Szczegółowe informacje na temat zakładania kont oraz zasady i warunki korzystania z Platformy, jak również 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minimalne wymagania techniczne sprzętu używanego w celu korzystania z Platformy oraz informacje dotyczące specyfikacji połączenia określa </w:t>
      </w:r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Regulamin Platformy, dostępny na stronie internetowej </w:t>
      </w:r>
      <w:hyperlink r:id="rId11" w:history="1">
        <w:r w:rsidRPr="00670E40">
          <w:rPr>
            <w:rStyle w:val="Hipercze"/>
            <w:rFonts w:ascii="Times New Roman" w:eastAsia="Arial" w:hAnsi="Times New Roman" w:cs="Times New Roman"/>
            <w:sz w:val="24"/>
            <w:szCs w:val="24"/>
            <w:shd w:val="clear" w:color="auto" w:fill="FFFFFF"/>
          </w:rPr>
          <w:t>https://ezamowienia.gov.pl</w:t>
        </w:r>
      </w:hyperlink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 oraz informacja zamieszczona w zakładce „</w:t>
      </w:r>
      <w:r w:rsidRPr="00670E40">
        <w:rPr>
          <w:rStyle w:val="Teksttreci"/>
          <w:rFonts w:ascii="Times New Roman" w:hAnsi="Times New Roman" w:cs="Times New Roman"/>
          <w:i/>
          <w:sz w:val="24"/>
          <w:szCs w:val="24"/>
        </w:rPr>
        <w:t>Centrum Pomocy</w:t>
      </w:r>
      <w:r w:rsidRPr="00670E40">
        <w:rPr>
          <w:rStyle w:val="Teksttreci"/>
          <w:rFonts w:ascii="Times New Roman" w:hAnsi="Times New Roman" w:cs="Times New Roman"/>
          <w:sz w:val="24"/>
          <w:szCs w:val="24"/>
        </w:rPr>
        <w:t>".</w:t>
      </w:r>
    </w:p>
    <w:p w14:paraId="6915F23A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 xml:space="preserve">Wykonawca przystępując do niniejszego postępowania o udzielenie zamówienia publicznego, akceptuje warunki korzystania z Platformy, określone w Regulaminie Platformy oraz zobowiązuje się, korzystając z Platformy, przestrzegać postanowień tego </w:t>
      </w:r>
      <w:r w:rsidRPr="00670E40">
        <w:rPr>
          <w:rFonts w:ascii="Times New Roman" w:hAnsi="Times New Roman" w:cs="Times New Roman"/>
          <w:color w:val="000000" w:themeColor="text1"/>
          <w:sz w:val="24"/>
          <w:szCs w:val="24"/>
        </w:rPr>
        <w:t>regulaminu.</w:t>
      </w:r>
    </w:p>
    <w:p w14:paraId="09FA7D4E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>Zamawiający informuje, że przedmiotowe postępowanie można wyszukać na stronie głównej platformy klikając w kafelek „</w:t>
      </w:r>
      <w:r w:rsidRPr="00670E40">
        <w:rPr>
          <w:rFonts w:ascii="Times New Roman" w:hAnsi="Times New Roman" w:cs="Times New Roman"/>
          <w:i/>
          <w:iCs/>
          <w:sz w:val="24"/>
          <w:szCs w:val="24"/>
        </w:rPr>
        <w:t>Przeglądaj postępowania/konkursy</w:t>
      </w:r>
      <w:r w:rsidRPr="00670E40">
        <w:rPr>
          <w:rFonts w:ascii="Times New Roman" w:hAnsi="Times New Roman" w:cs="Times New Roman"/>
          <w:sz w:val="24"/>
          <w:szCs w:val="24"/>
        </w:rPr>
        <w:t>”.</w:t>
      </w:r>
    </w:p>
    <w:p w14:paraId="69A5D1D4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Przeglądanie i pobieranie publicznej treści dokumentacji postępowania </w:t>
      </w:r>
      <w:r w:rsidRPr="00670E40">
        <w:rPr>
          <w:rStyle w:val="Teksttreci"/>
          <w:rFonts w:ascii="Times New Roman" w:hAnsi="Times New Roman" w:cs="Times New Roman"/>
          <w:sz w:val="24"/>
          <w:szCs w:val="24"/>
          <w:u w:val="single"/>
        </w:rPr>
        <w:t>nie wymaga</w:t>
      </w:r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 posiadania konta na Platformie ani logowania.</w:t>
      </w:r>
    </w:p>
    <w:p w14:paraId="196FB092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 datę wpływu</w:t>
      </w:r>
      <w:r w:rsidRPr="00670E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oświadczeń, wniosków, zawiadomień oraz informacji przesłanych za pośrednictwem Platformy, </w:t>
      </w:r>
      <w:r w:rsidRPr="00670E4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przyjmuje się datę ich przesłania</w:t>
      </w:r>
      <w:r w:rsidRPr="00670E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za pośrednictwem platformy.</w:t>
      </w:r>
    </w:p>
    <w:p w14:paraId="6CD5A2DC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Komunikacja w postępowaniu, z wyłączeniem składania ofert, odbywa się drogą elektroniczną za pośrednictwem formularzy do komunikacji dostępnych w zakładce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  <w:lang w:val="pl"/>
        </w:rPr>
        <w:t>Formularze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” -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  <w:lang w:val="pl"/>
        </w:rPr>
        <w:t>Formularze do komunikacji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”.</w:t>
      </w:r>
    </w:p>
    <w:p w14:paraId="5AD5B93F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Za pośrednictwem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  <w:lang w:val="pl"/>
        </w:rPr>
        <w:t>Formularzy do komunikacji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" odbywa się w szczególności przekazywanie wezwań, zawiadomień i zadawanie pytań.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  <w:lang w:val="pl"/>
        </w:rPr>
        <w:t>Formularze do komunikacji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” umożliwiają również dołączenie załącznika do przesyłanej wiadomości (przycisk „</w:t>
      </w:r>
      <w:r w:rsidRPr="00670E40">
        <w:rPr>
          <w:rStyle w:val="Teksttreci"/>
          <w:rFonts w:ascii="Times New Roman" w:hAnsi="Times New Roman" w:cs="Times New Roman"/>
          <w:i/>
          <w:color w:val="000000"/>
          <w:sz w:val="24"/>
          <w:szCs w:val="24"/>
          <w:lang w:val="pl"/>
        </w:rPr>
        <w:t>dodaj załącznik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”).</w:t>
      </w:r>
    </w:p>
    <w:p w14:paraId="5430924F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Możliwość korzystania z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  <w:lang w:val="pl"/>
        </w:rPr>
        <w:t>Formularzy do komunikacji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” w pełnym zakresie </w:t>
      </w:r>
      <w:r w:rsidRPr="00670E40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wymaga posiadania konta „</w:t>
      </w:r>
      <w:r w:rsidRPr="00670E40">
        <w:rPr>
          <w:rStyle w:val="Teksttreci"/>
          <w:rFonts w:ascii="Times New Roman" w:hAnsi="Times New Roman" w:cs="Times New Roman"/>
          <w:b/>
          <w:i/>
          <w:iCs/>
          <w:color w:val="000000"/>
          <w:sz w:val="24"/>
          <w:szCs w:val="24"/>
          <w:lang w:val="pl"/>
        </w:rPr>
        <w:t>Wykonawcy</w:t>
      </w:r>
      <w:r w:rsidRPr="00670E40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”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 oraz </w:t>
      </w:r>
      <w:r w:rsidRPr="00670E40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zalogowania się na Platformie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. Do korzystania z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  <w:lang w:val="pl"/>
        </w:rPr>
        <w:t>Formularzy do komunikacji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” służących do zadawania pytań dotyczących treści dokumentów zamówienia wystarczające jest posiadanie tzw. konta uproszczonego na Platformie.</w:t>
      </w:r>
    </w:p>
    <w:p w14:paraId="6669B42B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Wszystkie wysłane i odebrane w postępowaniu przez wykonawcę wiadomości widoczne są po zalogowaniu w podglądzie postępowania, w zakładce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  <w:lang w:val="pl"/>
        </w:rPr>
        <w:t>Komunikacja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”.</w:t>
      </w:r>
    </w:p>
    <w:p w14:paraId="0031BCCD" w14:textId="792311E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b/>
          <w:bCs/>
          <w:color w:val="000000"/>
          <w:sz w:val="24"/>
          <w:szCs w:val="24"/>
          <w:lang w:val="pl"/>
        </w:rPr>
        <w:t>Maksymalny rozmiar plików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 przesyłanych za pośrednictwem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  <w:lang w:val="pl"/>
        </w:rPr>
        <w:t>Formularzy do komunikacji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” wynosi </w:t>
      </w:r>
      <w:r w:rsidR="00B058DD">
        <w:rPr>
          <w:rStyle w:val="Teksttreci"/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pl"/>
        </w:rPr>
        <w:t>25</w:t>
      </w:r>
      <w:r w:rsidRPr="00670E40">
        <w:rPr>
          <w:rStyle w:val="Teksttreci"/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pl"/>
        </w:rPr>
        <w:t xml:space="preserve"> MB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 (wielkość ta dotyczy plików przesyłanych jako załączniki do jednego formularza).</w:t>
      </w:r>
    </w:p>
    <w:p w14:paraId="0F24BC86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Fonts w:ascii="Times New Roman" w:eastAsia="Calibri" w:hAnsi="Times New Roman" w:cs="Times New Roman"/>
          <w:sz w:val="24"/>
        </w:rPr>
        <w:lastRenderedPageBreak/>
        <w:t>Zamawiający będzie przekazywał wykonawcom informacje za pośrednictwem platformy. Informacje dotyczące odpowiedzi na pytania, zmiany specyfikacji, zmiany terminu składania i otwarcia ofert Zamawiający będą dostępne na karcie głównej przedmiotowego postępowania „</w:t>
      </w:r>
      <w:r w:rsidRPr="00670E40">
        <w:rPr>
          <w:rFonts w:ascii="Times New Roman" w:eastAsia="Calibri" w:hAnsi="Times New Roman" w:cs="Times New Roman"/>
          <w:i/>
          <w:sz w:val="24"/>
        </w:rPr>
        <w:t>Informacje ogólne</w:t>
      </w:r>
      <w:r w:rsidRPr="00670E40">
        <w:rPr>
          <w:rFonts w:ascii="Times New Roman" w:eastAsia="Calibri" w:hAnsi="Times New Roman" w:cs="Times New Roman"/>
          <w:sz w:val="24"/>
        </w:rPr>
        <w:t>” w sekcji „</w:t>
      </w:r>
      <w:r w:rsidRPr="00670E40">
        <w:rPr>
          <w:rFonts w:ascii="Times New Roman" w:eastAsia="Calibri" w:hAnsi="Times New Roman" w:cs="Times New Roman"/>
          <w:i/>
          <w:sz w:val="24"/>
        </w:rPr>
        <w:t>Ogłoszenia i dokumenty postępowania utworzone w systemie</w:t>
      </w:r>
      <w:r w:rsidRPr="00670E40">
        <w:rPr>
          <w:rFonts w:ascii="Times New Roman" w:eastAsia="Calibri" w:hAnsi="Times New Roman" w:cs="Times New Roman"/>
          <w:sz w:val="24"/>
        </w:rPr>
        <w:t>”.</w:t>
      </w:r>
    </w:p>
    <w:p w14:paraId="0F610F11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eastAsia="Calibri" w:hAnsi="Times New Roman" w:cs="Times New Roman"/>
          <w:sz w:val="24"/>
        </w:rPr>
        <w:t xml:space="preserve">Wykonawca jako podmiot profesjonalny </w:t>
      </w:r>
      <w:r w:rsidRPr="00670E40">
        <w:rPr>
          <w:rFonts w:ascii="Times New Roman" w:eastAsia="Calibri" w:hAnsi="Times New Roman" w:cs="Times New Roman"/>
          <w:b/>
          <w:sz w:val="24"/>
        </w:rPr>
        <w:t>ma obowiązek sprawdzania</w:t>
      </w:r>
      <w:r w:rsidRPr="00670E40">
        <w:rPr>
          <w:rFonts w:ascii="Times New Roman" w:eastAsia="Calibri" w:hAnsi="Times New Roman" w:cs="Times New Roman"/>
          <w:sz w:val="24"/>
        </w:rPr>
        <w:t xml:space="preserve"> komunikatów i wiadomości przesłanych przez zamawiającego bezpośrednio na platformie. </w:t>
      </w:r>
    </w:p>
    <w:p w14:paraId="198BAB5E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 xml:space="preserve">Sposób sporządzania i przekazywania dokumentów elektronicznych lub dokumentów elektronicznych będących kopią elektroniczną treści zapisanej w postaci papierowej (cyfrowe odwzorowania) musi być zgodny z wymaganiami określonymi w </w:t>
      </w:r>
      <w:r w:rsidRPr="00670E40">
        <w:rPr>
          <w:rFonts w:ascii="Times New Roman" w:hAnsi="Times New Roman" w:cs="Times New Roman"/>
          <w:sz w:val="24"/>
          <w:szCs w:val="24"/>
          <w:u w:val="single"/>
        </w:rPr>
        <w:t>rozporządzeniu Prezesa Rady Ministrów z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Pr="00670E40">
        <w:rPr>
          <w:rFonts w:ascii="Times New Roman" w:hAnsi="Times New Roman" w:cs="Times New Roman"/>
          <w:sz w:val="24"/>
          <w:szCs w:val="24"/>
        </w:rPr>
        <w:t xml:space="preserve"> (zw. dalej „</w:t>
      </w:r>
      <w:r w:rsidRPr="00670E40">
        <w:rPr>
          <w:rFonts w:ascii="Times New Roman" w:hAnsi="Times New Roman" w:cs="Times New Roman"/>
          <w:i/>
          <w:sz w:val="24"/>
          <w:szCs w:val="24"/>
        </w:rPr>
        <w:t>Rozporządzeniem w sprawie wymagań dla dokumentów elektronicznych</w:t>
      </w:r>
      <w:r w:rsidRPr="00670E40">
        <w:rPr>
          <w:rFonts w:ascii="Times New Roman" w:hAnsi="Times New Roman" w:cs="Times New Roman"/>
          <w:sz w:val="24"/>
          <w:szCs w:val="24"/>
        </w:rPr>
        <w:t>”).</w:t>
      </w:r>
    </w:p>
    <w:p w14:paraId="1E39F6EB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W przypadku załączników, które są, zgodnie z ustawą lub Rozporządzeniem w sprawie wymagań dla dokumentów elektronicznych, opatrzone </w:t>
      </w:r>
      <w:r w:rsidRPr="009676E5">
        <w:rPr>
          <w:rStyle w:val="Teksttreci"/>
          <w:rFonts w:ascii="Times New Roman" w:hAnsi="Times New Roman" w:cs="Times New Roman"/>
          <w:b/>
          <w:color w:val="C00000"/>
          <w:sz w:val="24"/>
          <w:szCs w:val="24"/>
          <w:lang w:val="pl"/>
        </w:rPr>
        <w:t>kwalifikowanym podpisem elektronicznym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, </w:t>
      </w:r>
      <w:r w:rsidRPr="00670E40">
        <w:rPr>
          <w:rStyle w:val="Teksttreci"/>
          <w:rFonts w:ascii="Times New Roman" w:hAnsi="Times New Roman" w:cs="Times New Roman"/>
          <w:b/>
          <w:color w:val="0000FF"/>
          <w:sz w:val="24"/>
          <w:szCs w:val="24"/>
          <w:lang w:val="pl"/>
        </w:rPr>
        <w:t>podpisem zaufanym lub podpisem osobistym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, </w:t>
      </w:r>
      <w:r w:rsidRPr="00670E40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mogą być opatrzone podpisem typu zewnętrznego lub wewnętrznego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. W zależności od rodzaju podpisu i jego typu:</w:t>
      </w:r>
    </w:p>
    <w:p w14:paraId="30C26321" w14:textId="77777777" w:rsidR="0020559B" w:rsidRPr="00670E40" w:rsidRDefault="0020559B" w:rsidP="0020559B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dodaje się jako załączniki uprzednio podpisane dokumenty wraz z dodatkowym, wygenerowanym plikiem podpisu - 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u w:val="single"/>
          <w:lang w:val="pl"/>
        </w:rPr>
        <w:t>typ zewnętrzny podpisu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, lub </w:t>
      </w:r>
    </w:p>
    <w:p w14:paraId="2C61B92A" w14:textId="77777777" w:rsidR="0020559B" w:rsidRPr="00670E40" w:rsidRDefault="0020559B" w:rsidP="0020559B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dodaje się jako załącznik dokument z wszytym podpisem – 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u w:val="single"/>
          <w:lang w:val="pl"/>
        </w:rPr>
        <w:t>typ wewnętrzny podpisu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.</w:t>
      </w:r>
    </w:p>
    <w:p w14:paraId="3C09415F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 xml:space="preserve">Zalecenia Zamawiającego odnośnie </w:t>
      </w:r>
      <w:r w:rsidRPr="00D14662"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  <w:t>kwalifikowanego podpisu elektronicznego</w:t>
      </w:r>
      <w:r w:rsidRPr="00670E40">
        <w:rPr>
          <w:rFonts w:ascii="Times New Roman" w:hAnsi="Times New Roman" w:cs="Times New Roman"/>
          <w:sz w:val="24"/>
          <w:szCs w:val="24"/>
        </w:rPr>
        <w:t>:</w:t>
      </w:r>
    </w:p>
    <w:p w14:paraId="4A1DAD6E" w14:textId="77777777" w:rsidR="0020559B" w:rsidRPr="00D14662" w:rsidRDefault="0020559B" w:rsidP="0020559B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bookmarkStart w:id="14" w:name="_Hlk37936930"/>
      <w:r w:rsidRPr="00D14662">
        <w:rPr>
          <w:rFonts w:ascii="Times New Roman" w:hAnsi="Times New Roman" w:cs="Times New Roman"/>
          <w:color w:val="C00000"/>
          <w:sz w:val="24"/>
          <w:szCs w:val="24"/>
        </w:rPr>
        <w:t xml:space="preserve">dokumenty sporządzone i przesyłane </w:t>
      </w:r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>w formacie .pdf</w:t>
      </w:r>
      <w:r w:rsidRPr="00D14662">
        <w:rPr>
          <w:rFonts w:ascii="Times New Roman" w:hAnsi="Times New Roman" w:cs="Times New Roman"/>
          <w:color w:val="C00000"/>
          <w:sz w:val="24"/>
          <w:szCs w:val="24"/>
        </w:rPr>
        <w:t xml:space="preserve"> zaleca się podpisywać kwalifikowanym podpisem elektronicznym </w:t>
      </w:r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w formacie </w:t>
      </w:r>
      <w:proofErr w:type="spellStart"/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>PAdES</w:t>
      </w:r>
      <w:bookmarkEnd w:id="14"/>
      <w:proofErr w:type="spellEnd"/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>;</w:t>
      </w:r>
    </w:p>
    <w:p w14:paraId="6F933F95" w14:textId="77777777" w:rsidR="0020559B" w:rsidRPr="00D14662" w:rsidRDefault="0020559B" w:rsidP="0020559B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D14662">
        <w:rPr>
          <w:rFonts w:ascii="Times New Roman" w:hAnsi="Times New Roman" w:cs="Times New Roman"/>
          <w:color w:val="C00000"/>
          <w:sz w:val="24"/>
          <w:szCs w:val="24"/>
        </w:rPr>
        <w:t xml:space="preserve">dokumenty sporządzone i przesyłane </w:t>
      </w:r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>w formacie innym niż .pdf</w:t>
      </w:r>
      <w:r w:rsidRPr="00D14662">
        <w:rPr>
          <w:rFonts w:ascii="Times New Roman" w:hAnsi="Times New Roman" w:cs="Times New Roman"/>
          <w:color w:val="C00000"/>
          <w:sz w:val="24"/>
          <w:szCs w:val="24"/>
        </w:rPr>
        <w:t xml:space="preserve"> (np.: .</w:t>
      </w:r>
      <w:proofErr w:type="spellStart"/>
      <w:r w:rsidRPr="00D14662">
        <w:rPr>
          <w:rFonts w:ascii="Times New Roman" w:hAnsi="Times New Roman" w:cs="Times New Roman"/>
          <w:color w:val="C00000"/>
          <w:sz w:val="24"/>
          <w:szCs w:val="24"/>
          <w:u w:val="single"/>
        </w:rPr>
        <w:t>doc</w:t>
      </w:r>
      <w:proofErr w:type="spellEnd"/>
      <w:r w:rsidRPr="00D14662">
        <w:rPr>
          <w:rFonts w:ascii="Times New Roman" w:hAnsi="Times New Roman" w:cs="Times New Roman"/>
          <w:color w:val="C00000"/>
          <w:sz w:val="24"/>
          <w:szCs w:val="24"/>
          <w:u w:val="single"/>
        </w:rPr>
        <w:t>, .</w:t>
      </w:r>
      <w:proofErr w:type="spellStart"/>
      <w:r w:rsidRPr="00D14662">
        <w:rPr>
          <w:rFonts w:ascii="Times New Roman" w:hAnsi="Times New Roman" w:cs="Times New Roman"/>
          <w:color w:val="C00000"/>
          <w:sz w:val="24"/>
          <w:szCs w:val="24"/>
          <w:u w:val="single"/>
        </w:rPr>
        <w:t>docx</w:t>
      </w:r>
      <w:proofErr w:type="spellEnd"/>
      <w:r w:rsidRPr="00D14662">
        <w:rPr>
          <w:rFonts w:ascii="Times New Roman" w:hAnsi="Times New Roman" w:cs="Times New Roman"/>
          <w:color w:val="C00000"/>
          <w:sz w:val="24"/>
          <w:szCs w:val="24"/>
          <w:u w:val="single"/>
        </w:rPr>
        <w:t>., rtf, .</w:t>
      </w:r>
      <w:proofErr w:type="spellStart"/>
      <w:r w:rsidRPr="00D14662">
        <w:rPr>
          <w:rFonts w:ascii="Times New Roman" w:hAnsi="Times New Roman" w:cs="Times New Roman"/>
          <w:color w:val="C00000"/>
          <w:sz w:val="24"/>
          <w:szCs w:val="24"/>
          <w:u w:val="single"/>
        </w:rPr>
        <w:t>xps</w:t>
      </w:r>
      <w:proofErr w:type="spellEnd"/>
      <w:r w:rsidRPr="00D14662">
        <w:rPr>
          <w:rFonts w:ascii="Times New Roman" w:hAnsi="Times New Roman" w:cs="Times New Roman"/>
          <w:color w:val="C00000"/>
          <w:sz w:val="24"/>
          <w:szCs w:val="24"/>
          <w:u w:val="single"/>
        </w:rPr>
        <w:t>, .</w:t>
      </w:r>
      <w:proofErr w:type="spellStart"/>
      <w:r w:rsidRPr="00D14662">
        <w:rPr>
          <w:rFonts w:ascii="Times New Roman" w:hAnsi="Times New Roman" w:cs="Times New Roman"/>
          <w:color w:val="C00000"/>
          <w:sz w:val="24"/>
          <w:szCs w:val="24"/>
          <w:u w:val="single"/>
        </w:rPr>
        <w:t>odt</w:t>
      </w:r>
      <w:proofErr w:type="spellEnd"/>
      <w:r w:rsidRPr="00D14662">
        <w:rPr>
          <w:rFonts w:ascii="Times New Roman" w:hAnsi="Times New Roman" w:cs="Times New Roman"/>
          <w:color w:val="C00000"/>
          <w:sz w:val="24"/>
          <w:szCs w:val="24"/>
          <w:u w:val="single"/>
        </w:rPr>
        <w:t>, .</w:t>
      </w:r>
      <w:proofErr w:type="spellStart"/>
      <w:r w:rsidRPr="00D14662">
        <w:rPr>
          <w:rFonts w:ascii="Times New Roman" w:hAnsi="Times New Roman" w:cs="Times New Roman"/>
          <w:color w:val="C00000"/>
          <w:sz w:val="24"/>
          <w:szCs w:val="24"/>
          <w:u w:val="single"/>
        </w:rPr>
        <w:t>xlsx</w:t>
      </w:r>
      <w:proofErr w:type="spellEnd"/>
      <w:r w:rsidRPr="00D14662">
        <w:rPr>
          <w:rFonts w:ascii="Times New Roman" w:hAnsi="Times New Roman" w:cs="Times New Roman"/>
          <w:color w:val="C00000"/>
          <w:sz w:val="24"/>
          <w:szCs w:val="24"/>
        </w:rPr>
        <w:t xml:space="preserve">) zaleca się podpisywać kwalifikowanym podpisem elektronicznym </w:t>
      </w:r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w formacie </w:t>
      </w:r>
      <w:proofErr w:type="spellStart"/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>XAdES</w:t>
      </w:r>
      <w:proofErr w:type="spellEnd"/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. </w:t>
      </w:r>
      <w:r w:rsidRPr="00D14662">
        <w:rPr>
          <w:rFonts w:ascii="Times New Roman" w:eastAsia="Calibri" w:hAnsi="Times New Roman" w:cs="Times New Roman"/>
          <w:color w:val="C00000"/>
          <w:sz w:val="24"/>
        </w:rPr>
        <w:t xml:space="preserve">W przypadku wykorzystania formatu podpisu </w:t>
      </w:r>
      <w:proofErr w:type="spellStart"/>
      <w:r w:rsidRPr="00D14662">
        <w:rPr>
          <w:rFonts w:ascii="Times New Roman" w:eastAsia="Calibri" w:hAnsi="Times New Roman" w:cs="Times New Roman"/>
          <w:color w:val="C00000"/>
          <w:sz w:val="24"/>
        </w:rPr>
        <w:t>XAdES</w:t>
      </w:r>
      <w:proofErr w:type="spellEnd"/>
      <w:r w:rsidRPr="00D14662">
        <w:rPr>
          <w:rFonts w:ascii="Times New Roman" w:eastAsia="Calibri" w:hAnsi="Times New Roman" w:cs="Times New Roman"/>
          <w:color w:val="C00000"/>
          <w:sz w:val="24"/>
        </w:rPr>
        <w:t xml:space="preserve"> zewnętrzny </w:t>
      </w:r>
      <w:r w:rsidRPr="00D14662">
        <w:rPr>
          <w:rFonts w:ascii="Times New Roman" w:eastAsia="Calibri" w:hAnsi="Times New Roman" w:cs="Times New Roman"/>
          <w:b/>
          <w:color w:val="C00000"/>
          <w:sz w:val="24"/>
        </w:rPr>
        <w:t xml:space="preserve">Zamawiający wymaga dołączenia odpowiedniej ilości plików tj. podpisywanych plików z danymi oraz plików podpisu w formacie </w:t>
      </w:r>
      <w:proofErr w:type="spellStart"/>
      <w:r w:rsidRPr="00D14662">
        <w:rPr>
          <w:rFonts w:ascii="Times New Roman" w:eastAsia="Calibri" w:hAnsi="Times New Roman" w:cs="Times New Roman"/>
          <w:b/>
          <w:color w:val="C00000"/>
          <w:sz w:val="24"/>
        </w:rPr>
        <w:t>XAdES</w:t>
      </w:r>
      <w:proofErr w:type="spellEnd"/>
      <w:r w:rsidRPr="00D14662">
        <w:rPr>
          <w:rFonts w:ascii="Times New Roman" w:eastAsia="Calibri" w:hAnsi="Times New Roman" w:cs="Times New Roman"/>
          <w:b/>
          <w:color w:val="C00000"/>
          <w:sz w:val="24"/>
        </w:rPr>
        <w:t>.</w:t>
      </w:r>
    </w:p>
    <w:p w14:paraId="7EFB232C" w14:textId="77777777" w:rsidR="0020559B" w:rsidRPr="00D14662" w:rsidRDefault="0020559B" w:rsidP="0020559B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D14662">
        <w:rPr>
          <w:rFonts w:ascii="Times New Roman" w:hAnsi="Times New Roman" w:cs="Times New Roman"/>
          <w:color w:val="C00000"/>
          <w:sz w:val="24"/>
          <w:szCs w:val="24"/>
        </w:rPr>
        <w:t>do składania kwalifikowanego podpisu elektronicznego zaleca się stosowanie algorytmu SHA-2 (lub wyższego).</w:t>
      </w:r>
    </w:p>
    <w:p w14:paraId="03814C7E" w14:textId="77777777" w:rsidR="0020559B" w:rsidRPr="00670E40" w:rsidRDefault="0020559B" w:rsidP="0020559B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D14662">
        <w:rPr>
          <w:rFonts w:ascii="Times New Roman" w:eastAsia="Calibri" w:hAnsi="Times New Roman" w:cs="Times New Roman"/>
          <w:color w:val="C00000"/>
          <w:sz w:val="24"/>
        </w:rPr>
        <w:t xml:space="preserve">Podpisy kwalifikowane wykorzystywane przez wykonawców do podpisywania wszelkich plików </w:t>
      </w:r>
      <w:r w:rsidRPr="00D14662">
        <w:rPr>
          <w:rFonts w:ascii="Times New Roman" w:eastAsia="Calibri" w:hAnsi="Times New Roman" w:cs="Times New Roman"/>
          <w:b/>
          <w:color w:val="C00000"/>
          <w:sz w:val="24"/>
        </w:rPr>
        <w:t>muszą spełniać warunki</w:t>
      </w:r>
      <w:r w:rsidRPr="00D14662">
        <w:rPr>
          <w:rFonts w:ascii="Times New Roman" w:eastAsia="Calibri" w:hAnsi="Times New Roman" w:cs="Times New Roman"/>
          <w:color w:val="C00000"/>
          <w:sz w:val="24"/>
        </w:rPr>
        <w:t xml:space="preserve"> określone w </w:t>
      </w:r>
      <w:r w:rsidRPr="00D14662">
        <w:rPr>
          <w:rFonts w:ascii="Times New Roman" w:eastAsia="Calibri" w:hAnsi="Times New Roman" w:cs="Times New Roman"/>
          <w:color w:val="C00000"/>
          <w:sz w:val="24"/>
          <w:u w:val="single"/>
        </w:rPr>
        <w:t>Rozporządzeniu Parlamentu Europejskiego i Rady w sprawie identyfikacji elektronicznej i usług zaufania w odniesieniu do transakcji elektronicznych na rynku wewnętrznym (</w:t>
      </w:r>
      <w:proofErr w:type="spellStart"/>
      <w:r w:rsidRPr="00D14662">
        <w:rPr>
          <w:rFonts w:ascii="Times New Roman" w:eastAsia="Calibri" w:hAnsi="Times New Roman" w:cs="Times New Roman"/>
          <w:color w:val="C00000"/>
          <w:sz w:val="24"/>
          <w:u w:val="single"/>
        </w:rPr>
        <w:t>eIDAS</w:t>
      </w:r>
      <w:proofErr w:type="spellEnd"/>
      <w:r w:rsidRPr="00D14662">
        <w:rPr>
          <w:rFonts w:ascii="Times New Roman" w:eastAsia="Calibri" w:hAnsi="Times New Roman" w:cs="Times New Roman"/>
          <w:color w:val="C00000"/>
          <w:sz w:val="24"/>
          <w:u w:val="single"/>
        </w:rPr>
        <w:t>) (UE) nr 910/2014 - od 1 lipca 2016 roku</w:t>
      </w:r>
      <w:r w:rsidRPr="00670E40">
        <w:rPr>
          <w:rFonts w:ascii="Times New Roman" w:eastAsia="Calibri" w:hAnsi="Times New Roman" w:cs="Times New Roman"/>
          <w:sz w:val="24"/>
        </w:rPr>
        <w:t>.</w:t>
      </w:r>
    </w:p>
    <w:p w14:paraId="12603AD8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>Ilekroć w niniejszej SWZ jest mowa o:</w:t>
      </w:r>
    </w:p>
    <w:p w14:paraId="10BE255F" w14:textId="77777777" w:rsidR="0020559B" w:rsidRPr="00670E40" w:rsidRDefault="0020559B" w:rsidP="0020559B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  <w:t>podpisie zaufanym</w:t>
      </w:r>
      <w:r w:rsidRPr="00670E40">
        <w:rPr>
          <w:rFonts w:ascii="Times New Roman" w:hAnsi="Times New Roman" w:cs="Times New Roman"/>
          <w:color w:val="0000FF"/>
          <w:sz w:val="24"/>
          <w:szCs w:val="24"/>
        </w:rPr>
        <w:t xml:space="preserve"> – należy przez to rozumieć podpis, o którym mowa </w:t>
      </w:r>
      <w:r w:rsidRPr="00670E40">
        <w:rPr>
          <w:rFonts w:ascii="Times New Roman" w:hAnsi="Times New Roman" w:cs="Times New Roman"/>
          <w:b/>
          <w:color w:val="0000FF"/>
          <w:sz w:val="24"/>
          <w:szCs w:val="24"/>
        </w:rPr>
        <w:t>art. 3 pkt 14a ustawy z 17 lutego 2005 r. o informatyzacji działalności podmiotów realizujących zadania publiczne</w:t>
      </w:r>
      <w:r w:rsidRPr="00670E40">
        <w:rPr>
          <w:rFonts w:ascii="Times New Roman" w:hAnsi="Times New Roman" w:cs="Times New Roman"/>
          <w:b/>
          <w:sz w:val="24"/>
          <w:szCs w:val="24"/>
        </w:rPr>
        <w:t>;</w:t>
      </w:r>
    </w:p>
    <w:p w14:paraId="69AC6A20" w14:textId="77777777" w:rsidR="0020559B" w:rsidRPr="00670E40" w:rsidRDefault="0020559B" w:rsidP="0020559B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  <w:lastRenderedPageBreak/>
        <w:t>podpisie osobistym</w:t>
      </w:r>
      <w:r w:rsidRPr="00670E40">
        <w:rPr>
          <w:rFonts w:ascii="Times New Roman" w:hAnsi="Times New Roman" w:cs="Times New Roman"/>
          <w:color w:val="0000FF"/>
          <w:sz w:val="24"/>
          <w:szCs w:val="24"/>
        </w:rPr>
        <w:t xml:space="preserve"> – należy przez to rozumieć podpis, o którym mowa w </w:t>
      </w:r>
      <w:r w:rsidRPr="00670E40">
        <w:rPr>
          <w:rFonts w:ascii="Times New Roman" w:hAnsi="Times New Roman" w:cs="Times New Roman"/>
          <w:b/>
          <w:color w:val="0000FF"/>
          <w:sz w:val="24"/>
          <w:szCs w:val="24"/>
        </w:rPr>
        <w:t>art. 2 ust. 1 pkt 9 ustawy z 6 sierpnia 2010 r. o dowodach osobistych</w:t>
      </w:r>
      <w:r w:rsidRPr="00670E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;</w:t>
      </w:r>
    </w:p>
    <w:p w14:paraId="16704BCF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 xml:space="preserve">Dokumenty elektroniczne, o których mowa w § 2 ust. 1 Rozporządzenia w sprawie wymagań dla dokumentów elektronicznych, sporządza się w postaci elektronicznej, w formatach danych określonych w przepisach </w:t>
      </w:r>
      <w:r w:rsidRPr="00670E40">
        <w:rPr>
          <w:rFonts w:ascii="Times New Roman" w:hAnsi="Times New Roman" w:cs="Times New Roman"/>
          <w:sz w:val="24"/>
          <w:szCs w:val="24"/>
          <w:u w:val="single"/>
        </w:rPr>
        <w:t>rozporządzenia Rady Ministrów z 21 maja 2024 r. w sprawie Krajowych Ram Interoperacyjności, minimalnych wymagań dla rejestrów publicznych i wymiany informacji w postaci elektronicznej oraz minimalnych wymagań dla systemów teleinformatycznych</w:t>
      </w:r>
      <w:r w:rsidRPr="00670E40">
        <w:rPr>
          <w:rFonts w:ascii="Times New Roman" w:hAnsi="Times New Roman" w:cs="Times New Roman"/>
          <w:sz w:val="24"/>
          <w:szCs w:val="24"/>
        </w:rPr>
        <w:t xml:space="preserve"> (zw. dalej „</w:t>
      </w:r>
      <w:r w:rsidRPr="00670E40">
        <w:rPr>
          <w:rFonts w:ascii="Times New Roman" w:hAnsi="Times New Roman" w:cs="Times New Roman"/>
          <w:i/>
          <w:sz w:val="24"/>
          <w:szCs w:val="24"/>
        </w:rPr>
        <w:t>Rozporządzeniem w sprawie Krajowych Ram Interoperacyjności</w:t>
      </w:r>
      <w:r w:rsidRPr="00670E40">
        <w:rPr>
          <w:rFonts w:ascii="Times New Roman" w:hAnsi="Times New Roman" w:cs="Times New Roman"/>
          <w:sz w:val="24"/>
          <w:szCs w:val="24"/>
        </w:rPr>
        <w:t>” lub „</w:t>
      </w:r>
      <w:r w:rsidRPr="00670E40">
        <w:rPr>
          <w:rFonts w:ascii="Times New Roman" w:hAnsi="Times New Roman" w:cs="Times New Roman"/>
          <w:i/>
          <w:sz w:val="24"/>
          <w:szCs w:val="24"/>
        </w:rPr>
        <w:t>Rozporządzeniem KRI</w:t>
      </w:r>
      <w:r w:rsidRPr="00670E40">
        <w:rPr>
          <w:rFonts w:ascii="Times New Roman" w:hAnsi="Times New Roman" w:cs="Times New Roman"/>
          <w:sz w:val="24"/>
          <w:szCs w:val="24"/>
        </w:rPr>
        <w:t>”), z uwzględnieniem rodzaju przekazywanych danych i przekazuje się jako załączniki. W przypadku formatów, o których mowa w art. 66 ust. 1 ustawy, ww. regulacje nie będą miały bezpośredniego zastosowania</w:t>
      </w:r>
      <w:r w:rsidRPr="00670E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6D18F32D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lang w:val="x-none" w:eastAsia="x-none"/>
        </w:rPr>
        <w:t>Zamawiający dopuszcza następujący format przesyłanych danych</w:t>
      </w:r>
    </w:p>
    <w:p w14:paraId="71360147" w14:textId="77777777" w:rsidR="0020559B" w:rsidRPr="00670E40" w:rsidRDefault="0020559B" w:rsidP="0020559B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lang w:val="x-none" w:eastAsia="x-none"/>
        </w:rPr>
        <w:t xml:space="preserve">pliki w formatach określonych w załączniku nr 2 do 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x-none" w:eastAsia="x-none"/>
        </w:rPr>
        <w:t xml:space="preserve">Rozporządzenia Rady Ministrów z dnia 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x-none"/>
        </w:rPr>
        <w:t>21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x-none" w:eastAsia="x-none"/>
        </w:rPr>
        <w:t xml:space="preserve"> 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x-none"/>
        </w:rPr>
        <w:t xml:space="preserve">maja 2024 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x-none" w:eastAsia="x-none"/>
        </w:rPr>
        <w:t>r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x-none"/>
        </w:rPr>
        <w:t>oku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x-none" w:eastAsia="x-none"/>
        </w:rPr>
        <w:t xml:space="preserve"> w sprawie Krajowych Ram Interoperacyjności, minimalnych wymagań dla rejestrów publicznych i wymiany informacji w postaci elektronicznej oraz minimalnych wymagań dla systemów teleinformatycznych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lang w:val="x-none" w:eastAsia="x-none"/>
        </w:rPr>
        <w:t>, przy czym zaleca się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x-none"/>
        </w:rPr>
        <w:t xml:space="preserve"> 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lang w:val="x-none" w:eastAsia="x-none"/>
        </w:rPr>
        <w:t xml:space="preserve">wykorzystywanie plików w formacie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  <w:lang w:val="x-none" w:eastAsia="x-none"/>
        </w:rPr>
        <w:t>.pdf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lang w:val="x-none" w:eastAsia="x-none"/>
        </w:rPr>
        <w:t xml:space="preserve">,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  <w:lang w:val="x-none" w:eastAsia="x-none"/>
        </w:rPr>
        <w:t>.</w:t>
      </w:r>
      <w:proofErr w:type="spellStart"/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  <w:lang w:val="x-none" w:eastAsia="x-none"/>
        </w:rPr>
        <w:t>doc</w:t>
      </w:r>
      <w:proofErr w:type="spellEnd"/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lang w:val="x-none" w:eastAsia="x-none"/>
        </w:rPr>
        <w:t xml:space="preserve">,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  <w:lang w:val="x-none" w:eastAsia="x-none"/>
        </w:rPr>
        <w:t>.</w:t>
      </w:r>
      <w:proofErr w:type="spellStart"/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  <w:lang w:val="x-none" w:eastAsia="x-none"/>
        </w:rPr>
        <w:t>docx</w:t>
      </w:r>
      <w:proofErr w:type="spellEnd"/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lang w:val="x-none" w:eastAsia="x-none"/>
        </w:rPr>
        <w:t xml:space="preserve">,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  <w:lang w:val="x-none" w:eastAsia="x-none"/>
        </w:rPr>
        <w:t>.xls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lang w:val="x-none" w:eastAsia="x-none"/>
        </w:rPr>
        <w:t xml:space="preserve">,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  <w:lang w:val="x-none" w:eastAsia="x-none"/>
        </w:rPr>
        <w:t>.</w:t>
      </w:r>
      <w:proofErr w:type="spellStart"/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  <w:lang w:val="x-none" w:eastAsia="x-none"/>
        </w:rPr>
        <w:t>xlsx</w:t>
      </w:r>
      <w:proofErr w:type="spellEnd"/>
      <w:r w:rsidRPr="00670E40">
        <w:rPr>
          <w:rFonts w:ascii="Times New Roman" w:hAnsi="Times New Roman" w:cs="Times New Roman"/>
          <w:sz w:val="24"/>
          <w:szCs w:val="24"/>
        </w:rPr>
        <w:t xml:space="preserve">, </w:t>
      </w:r>
      <w:r w:rsidRPr="00670E40">
        <w:rPr>
          <w:rFonts w:ascii="Times New Roman" w:eastAsia="Calibri" w:hAnsi="Times New Roman" w:cs="Times New Roman"/>
          <w:b/>
          <w:sz w:val="24"/>
          <w:u w:val="single"/>
        </w:rPr>
        <w:t>ze szczególnym wskazaniem na .pdf;</w:t>
      </w:r>
    </w:p>
    <w:p w14:paraId="3FDBEB6B" w14:textId="77777777" w:rsidR="0020559B" w:rsidRPr="00670E40" w:rsidRDefault="0020559B" w:rsidP="0020559B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lang w:val="x-none" w:eastAsia="x-none"/>
        </w:rPr>
        <w:t xml:space="preserve">w celu ewentualnej kompresji danych Zamawiający rekomenduje wykorzystanie jednego z rozszerzeń: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  <w:lang w:val="x-none" w:eastAsia="x-none"/>
        </w:rPr>
        <w:t>.zip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lang w:val="x-none" w:eastAsia="x-none"/>
        </w:rPr>
        <w:t xml:space="preserve"> lub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  <w:lang w:val="x-none" w:eastAsia="x-none"/>
        </w:rPr>
        <w:t>.7Z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  <w:lang w:eastAsia="x-none"/>
        </w:rPr>
        <w:t>;</w:t>
      </w:r>
    </w:p>
    <w:p w14:paraId="72E32DA0" w14:textId="77777777" w:rsidR="0020559B" w:rsidRPr="00670E40" w:rsidRDefault="0020559B" w:rsidP="0020559B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E40">
        <w:rPr>
          <w:rFonts w:ascii="Times New Roman" w:eastAsia="Calibri" w:hAnsi="Times New Roman" w:cs="Times New Roman"/>
          <w:sz w:val="24"/>
          <w:szCs w:val="24"/>
        </w:rPr>
        <w:t xml:space="preserve">Wśród formatów powszechnych a </w:t>
      </w:r>
      <w:r w:rsidRPr="00670E40">
        <w:rPr>
          <w:rFonts w:ascii="Times New Roman" w:eastAsia="Calibri" w:hAnsi="Times New Roman" w:cs="Times New Roman"/>
          <w:b/>
          <w:sz w:val="24"/>
          <w:szCs w:val="24"/>
        </w:rPr>
        <w:t>NIE występujących</w:t>
      </w:r>
      <w:r w:rsidRPr="00670E40">
        <w:rPr>
          <w:rFonts w:ascii="Times New Roman" w:eastAsia="Calibri" w:hAnsi="Times New Roman" w:cs="Times New Roman"/>
          <w:sz w:val="24"/>
          <w:szCs w:val="24"/>
        </w:rPr>
        <w:t xml:space="preserve"> w rozporządzeniu występują: .</w:t>
      </w:r>
      <w:proofErr w:type="spellStart"/>
      <w:r w:rsidRPr="00670E40">
        <w:rPr>
          <w:rFonts w:ascii="Times New Roman" w:eastAsia="Calibri" w:hAnsi="Times New Roman" w:cs="Times New Roman"/>
          <w:b/>
          <w:sz w:val="24"/>
          <w:szCs w:val="24"/>
        </w:rPr>
        <w:t>rar</w:t>
      </w:r>
      <w:proofErr w:type="spellEnd"/>
      <w:r w:rsidRPr="00670E40">
        <w:rPr>
          <w:rFonts w:ascii="Times New Roman" w:eastAsia="Calibri" w:hAnsi="Times New Roman" w:cs="Times New Roman"/>
          <w:b/>
          <w:sz w:val="24"/>
          <w:szCs w:val="24"/>
        </w:rPr>
        <w:t xml:space="preserve"> .gif .</w:t>
      </w:r>
      <w:proofErr w:type="spellStart"/>
      <w:r w:rsidRPr="00670E40">
        <w:rPr>
          <w:rFonts w:ascii="Times New Roman" w:eastAsia="Calibri" w:hAnsi="Times New Roman" w:cs="Times New Roman"/>
          <w:b/>
          <w:sz w:val="24"/>
          <w:szCs w:val="24"/>
        </w:rPr>
        <w:t>bmp</w:t>
      </w:r>
      <w:proofErr w:type="spellEnd"/>
      <w:r w:rsidRPr="00670E40">
        <w:rPr>
          <w:rFonts w:ascii="Times New Roman" w:eastAsia="Calibri" w:hAnsi="Times New Roman" w:cs="Times New Roman"/>
          <w:b/>
          <w:sz w:val="24"/>
          <w:szCs w:val="24"/>
        </w:rPr>
        <w:t xml:space="preserve"> .</w:t>
      </w:r>
      <w:proofErr w:type="spellStart"/>
      <w:r w:rsidRPr="00670E40">
        <w:rPr>
          <w:rFonts w:ascii="Times New Roman" w:eastAsia="Calibri" w:hAnsi="Times New Roman" w:cs="Times New Roman"/>
          <w:b/>
          <w:sz w:val="24"/>
          <w:szCs w:val="24"/>
        </w:rPr>
        <w:t>numbers</w:t>
      </w:r>
      <w:proofErr w:type="spellEnd"/>
      <w:r w:rsidRPr="00670E40">
        <w:rPr>
          <w:rFonts w:ascii="Times New Roman" w:eastAsia="Calibri" w:hAnsi="Times New Roman" w:cs="Times New Roman"/>
          <w:b/>
          <w:sz w:val="24"/>
          <w:szCs w:val="24"/>
        </w:rPr>
        <w:t xml:space="preserve"> .</w:t>
      </w:r>
      <w:proofErr w:type="spellStart"/>
      <w:r w:rsidRPr="00670E40">
        <w:rPr>
          <w:rFonts w:ascii="Times New Roman" w:eastAsia="Calibri" w:hAnsi="Times New Roman" w:cs="Times New Roman"/>
          <w:b/>
          <w:sz w:val="24"/>
          <w:szCs w:val="24"/>
        </w:rPr>
        <w:t>pages</w:t>
      </w:r>
      <w:proofErr w:type="spellEnd"/>
      <w:r w:rsidRPr="00670E4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05A5774" w14:textId="77777777" w:rsidR="0020559B" w:rsidRPr="00670E40" w:rsidRDefault="0020559B" w:rsidP="0020559B">
      <w:pPr>
        <w:pStyle w:val="Bezodstpw"/>
        <w:spacing w:before="120" w:after="120" w:line="276" w:lineRule="auto"/>
        <w:ind w:lef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E40">
        <w:rPr>
          <w:rFonts w:ascii="Times New Roman" w:eastAsia="Calibri" w:hAnsi="Times New Roman" w:cs="Times New Roman"/>
          <w:b/>
          <w:sz w:val="24"/>
          <w:szCs w:val="24"/>
        </w:rPr>
        <w:t>Dokumenty złożone w takich plikach zostaną uznane za złożone nieskutecznie</w:t>
      </w:r>
    </w:p>
    <w:p w14:paraId="74D9A839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>Informacje, oświadczenia lub dokumenty, inne niż wymienione w § 2 ust. 1 Rozporządzenia w sprawie wymagań dla dokumentów:</w:t>
      </w:r>
    </w:p>
    <w:p w14:paraId="5D177D8E" w14:textId="77777777" w:rsidR="0020559B" w:rsidRPr="00670E40" w:rsidRDefault="0020559B" w:rsidP="0020559B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>w formatach danych określonych w przepisach Rozporządzenia w sprawie Krajowych Ram Interoperacyjności (i przekazuje się jako załącznik), lub</w:t>
      </w:r>
    </w:p>
    <w:p w14:paraId="69388B52" w14:textId="77777777" w:rsidR="0020559B" w:rsidRPr="00670E40" w:rsidRDefault="0020559B" w:rsidP="0020559B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>jako tekst wpisany bezpośrednio do wiadomości przekazywanej przy użyciu środków komunikacji elektronicznej (np. w treści „</w:t>
      </w:r>
      <w:r w:rsidRPr="00670E40">
        <w:rPr>
          <w:rFonts w:ascii="Times New Roman" w:hAnsi="Times New Roman" w:cs="Times New Roman"/>
          <w:i/>
          <w:iCs/>
          <w:sz w:val="24"/>
          <w:szCs w:val="24"/>
        </w:rPr>
        <w:t>Formularza do komunikacji</w:t>
      </w:r>
      <w:r w:rsidRPr="00670E40">
        <w:rPr>
          <w:rFonts w:ascii="Times New Roman" w:hAnsi="Times New Roman" w:cs="Times New Roman"/>
          <w:sz w:val="24"/>
          <w:szCs w:val="24"/>
        </w:rPr>
        <w:t>”).</w:t>
      </w:r>
    </w:p>
    <w:p w14:paraId="3945C7B8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 xml:space="preserve">We wszelkiej korespondencji związanej z niniejszym postępowaniem </w:t>
      </w:r>
      <w:r w:rsidRPr="00670E40">
        <w:rPr>
          <w:rFonts w:ascii="Times New Roman" w:hAnsi="Times New Roman" w:cs="Times New Roman"/>
          <w:b/>
          <w:sz w:val="24"/>
          <w:szCs w:val="24"/>
        </w:rPr>
        <w:t xml:space="preserve">Zamawiający i Wykonawcy posługują się </w:t>
      </w:r>
      <w:r w:rsidRPr="00670E40">
        <w:rPr>
          <w:rFonts w:ascii="Times New Roman" w:hAnsi="Times New Roman" w:cs="Times New Roman"/>
          <w:b/>
          <w:sz w:val="24"/>
          <w:szCs w:val="24"/>
          <w:u w:val="single"/>
        </w:rPr>
        <w:t>numerem ogłoszenia (BZP)</w:t>
      </w:r>
      <w:r w:rsidRPr="00670E40">
        <w:rPr>
          <w:rFonts w:ascii="Times New Roman" w:hAnsi="Times New Roman" w:cs="Times New Roman"/>
          <w:b/>
          <w:sz w:val="24"/>
          <w:szCs w:val="24"/>
        </w:rPr>
        <w:t xml:space="preserve"> lub </w:t>
      </w:r>
      <w:r w:rsidRPr="00670E40">
        <w:rPr>
          <w:rFonts w:ascii="Times New Roman" w:hAnsi="Times New Roman" w:cs="Times New Roman"/>
          <w:b/>
          <w:sz w:val="24"/>
          <w:szCs w:val="24"/>
          <w:u w:val="single"/>
        </w:rPr>
        <w:t>numerem postępowania</w:t>
      </w:r>
    </w:p>
    <w:p w14:paraId="450BAC25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b/>
          <w:bCs/>
          <w:sz w:val="24"/>
          <w:szCs w:val="24"/>
        </w:rPr>
        <w:t>Zamawiający nie przewiduje sposobu komunikowania się z Wykonawcami w inny sposób niż przy użyciu środków komunikacji elektronicznej, wskazanych w SWZ</w:t>
      </w:r>
      <w:r w:rsidRPr="00670E40">
        <w:rPr>
          <w:rFonts w:ascii="Times New Roman" w:hAnsi="Times New Roman" w:cs="Times New Roman"/>
          <w:sz w:val="24"/>
          <w:szCs w:val="24"/>
        </w:rPr>
        <w:t xml:space="preserve">. 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Korespondencja przekazana zamawiającemu w inny sposób (np. listownie, mailem) nie będzie brana pod uwagę. W szczególnie uzasadnionych przypadkach uniemożliwiających komunikację wykonawcy i zamawiającego za pośrednictwem Platformy e-Zamówienia, zamawiający dopuszcza komunikację za pomocą poczty elektronicznej.</w:t>
      </w:r>
    </w:p>
    <w:p w14:paraId="6BD7DA29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 xml:space="preserve">Zasady określone w niniejszym rozdziale </w:t>
      </w:r>
      <w:r w:rsidRPr="00670E40">
        <w:rPr>
          <w:rFonts w:ascii="Times New Roman" w:hAnsi="Times New Roman" w:cs="Times New Roman"/>
          <w:b/>
          <w:bCs/>
          <w:sz w:val="24"/>
          <w:szCs w:val="24"/>
          <w:u w:val="single"/>
        </w:rPr>
        <w:t>nie dotyczą</w:t>
      </w:r>
      <w:r w:rsidRPr="00670E40">
        <w:rPr>
          <w:rFonts w:ascii="Times New Roman" w:hAnsi="Times New Roman" w:cs="Times New Roman"/>
          <w:b/>
          <w:bCs/>
          <w:sz w:val="24"/>
          <w:szCs w:val="24"/>
        </w:rPr>
        <w:t xml:space="preserve"> dokumentów składanych przez wykonawców po wyborze oferty</w:t>
      </w:r>
      <w:r w:rsidRPr="00670E40">
        <w:rPr>
          <w:rFonts w:ascii="Times New Roman" w:hAnsi="Times New Roman" w:cs="Times New Roman"/>
          <w:sz w:val="24"/>
          <w:szCs w:val="24"/>
        </w:rPr>
        <w:t>, w celu zawarcia umowy.</w:t>
      </w:r>
    </w:p>
    <w:p w14:paraId="0BD6B43D" w14:textId="77777777" w:rsidR="0020559B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eastAsia="Arial" w:hAnsi="Times New Roman" w:cs="Times New Roman"/>
          <w:b/>
          <w:bCs/>
          <w:sz w:val="28"/>
          <w:szCs w:val="24"/>
        </w:rPr>
      </w:pPr>
      <w:r w:rsidRPr="00670E40">
        <w:rPr>
          <w:rFonts w:ascii="Times New Roman" w:eastAsia="Calibri" w:hAnsi="Times New Roman" w:cs="Times New Roman"/>
          <w:sz w:val="24"/>
        </w:rPr>
        <w:lastRenderedPageBreak/>
        <w:t>Zamawiający informuje, że instrukcje korzystania z platformy dotyczące w szczególności logowania, składania wniosków o wyjaśnienie treści SWZ, składania ofert oraz innych czynności podejmowanych w niniejszym postępowaniu przy użyciu platformy znajdują się na stronie głównej platformy (</w:t>
      </w:r>
      <w:hyperlink r:id="rId12" w:history="1">
        <w:r w:rsidRPr="00670E40">
          <w:rPr>
            <w:rStyle w:val="Hipercze"/>
            <w:rFonts w:ascii="Times New Roman" w:eastAsia="Arial" w:hAnsi="Times New Roman" w:cs="Times New Roman"/>
            <w:sz w:val="24"/>
            <w:szCs w:val="24"/>
            <w:shd w:val="clear" w:color="auto" w:fill="FFFFFF"/>
          </w:rPr>
          <w:t>https://ezamowienia.gov.pl</w:t>
        </w:r>
      </w:hyperlink>
      <w:r w:rsidRPr="00670E40">
        <w:rPr>
          <w:rFonts w:ascii="Times New Roman" w:eastAsia="Calibri" w:hAnsi="Times New Roman" w:cs="Times New Roman"/>
          <w:sz w:val="24"/>
        </w:rPr>
        <w:t>) w zakładce „</w:t>
      </w:r>
      <w:r w:rsidRPr="00670E40">
        <w:rPr>
          <w:rFonts w:ascii="Times New Roman" w:eastAsia="Calibri" w:hAnsi="Times New Roman" w:cs="Times New Roman"/>
          <w:i/>
          <w:sz w:val="24"/>
        </w:rPr>
        <w:t>Centrum Pomocy</w:t>
      </w:r>
      <w:r w:rsidRPr="00670E40">
        <w:rPr>
          <w:rFonts w:ascii="Times New Roman" w:eastAsia="Calibri" w:hAnsi="Times New Roman" w:cs="Times New Roman"/>
          <w:sz w:val="24"/>
        </w:rPr>
        <w:t>" w sekcjach: „</w:t>
      </w:r>
      <w:r w:rsidRPr="00670E40">
        <w:rPr>
          <w:rFonts w:ascii="Times New Roman" w:eastAsia="Calibri" w:hAnsi="Times New Roman" w:cs="Times New Roman"/>
          <w:i/>
          <w:sz w:val="24"/>
        </w:rPr>
        <w:t>Instrukcje Interaktywne</w:t>
      </w:r>
      <w:r w:rsidRPr="00670E40">
        <w:rPr>
          <w:rFonts w:ascii="Times New Roman" w:eastAsia="Calibri" w:hAnsi="Times New Roman" w:cs="Times New Roman"/>
          <w:sz w:val="24"/>
        </w:rPr>
        <w:t>” oraz „</w:t>
      </w:r>
      <w:r w:rsidRPr="00670E40">
        <w:rPr>
          <w:rFonts w:ascii="Times New Roman" w:eastAsia="Calibri" w:hAnsi="Times New Roman" w:cs="Times New Roman"/>
          <w:i/>
          <w:sz w:val="24"/>
        </w:rPr>
        <w:t>Filmy edukacyjne</w:t>
      </w:r>
      <w:r w:rsidRPr="00670E40">
        <w:rPr>
          <w:rFonts w:ascii="Times New Roman" w:eastAsia="Calibri" w:hAnsi="Times New Roman" w:cs="Times New Roman"/>
          <w:sz w:val="24"/>
        </w:rPr>
        <w:t>”.</w:t>
      </w:r>
    </w:p>
    <w:p w14:paraId="32FC8945" w14:textId="46CD42E7" w:rsidR="00B735A1" w:rsidRPr="0020559B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eastAsia="Arial" w:hAnsi="Times New Roman" w:cs="Times New Roman"/>
          <w:b/>
          <w:bCs/>
          <w:sz w:val="28"/>
          <w:szCs w:val="24"/>
        </w:rPr>
      </w:pPr>
      <w:r w:rsidRPr="0020559B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hyperlink r:id="rId13" w:history="1">
        <w:r w:rsidRPr="0020559B">
          <w:rPr>
            <w:rStyle w:val="Hipercze"/>
            <w:rFonts w:ascii="Times New Roman" w:eastAsia="Arial" w:hAnsi="Times New Roman" w:cs="Times New Roman"/>
            <w:sz w:val="24"/>
            <w:szCs w:val="24"/>
            <w:shd w:val="clear" w:color="auto" w:fill="FFFFFF"/>
          </w:rPr>
          <w:t>https://ezamowienia.gov.pl</w:t>
        </w:r>
      </w:hyperlink>
      <w:r w:rsidRPr="0020559B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559B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w zakładce „</w:t>
      </w:r>
      <w:r w:rsidRPr="0020559B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  <w:lang w:val="pl"/>
        </w:rPr>
        <w:t>Zgłoś problem</w:t>
      </w:r>
      <w:r w:rsidRPr="0020559B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"</w:t>
      </w:r>
      <w:r w:rsidR="00662AAC" w:rsidRPr="0020559B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</w:p>
    <w:p w14:paraId="1D2AD8C3" w14:textId="77777777" w:rsidR="00A06DA8" w:rsidRPr="00900CB1" w:rsidRDefault="00A06DA8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" w:name="_Toc116647973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UDZIELANIE WYJAŚNIEŃ TREŚCI SWZ I ZMIANA SWZ</w:t>
      </w:r>
      <w:bookmarkEnd w:id="15"/>
    </w:p>
    <w:p w14:paraId="0FCA6944" w14:textId="1AA5B130" w:rsidR="003A3C40" w:rsidRPr="00900CB1" w:rsidRDefault="000A7B02" w:rsidP="007D02BE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bookmarkStart w:id="16" w:name="_Hlk37783375"/>
      <w:r w:rsidRPr="00900CB1">
        <w:t>Wykonawca może zwrócić się do Zamawiającego z wnioskiem o wyjaśnienie treści SWZ</w:t>
      </w:r>
      <w:r w:rsidR="006207E9" w:rsidRPr="00900CB1">
        <w:t xml:space="preserve"> (</w:t>
      </w:r>
      <w:r w:rsidR="006207E9" w:rsidRPr="00900CB1">
        <w:rPr>
          <w:u w:val="single"/>
        </w:rPr>
        <w:t>art. 284 ust. 1 ustawy PZP)</w:t>
      </w:r>
      <w:bookmarkEnd w:id="16"/>
      <w:r w:rsidR="002C7716">
        <w:t>.</w:t>
      </w:r>
    </w:p>
    <w:p w14:paraId="6335008F" w14:textId="445CD267" w:rsidR="003A3C40" w:rsidRPr="00900CB1" w:rsidRDefault="006207E9" w:rsidP="007D02BE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900CB1">
        <w:t xml:space="preserve">Zamawiający jest </w:t>
      </w:r>
      <w:r w:rsidRPr="00900CB1">
        <w:rPr>
          <w:b/>
        </w:rPr>
        <w:t xml:space="preserve">obowiązany udzielić wyjaśnień niezwłocznie, jednak </w:t>
      </w:r>
      <w:r w:rsidRPr="00900CB1">
        <w:rPr>
          <w:b/>
          <w:u w:val="single"/>
        </w:rPr>
        <w:t>nie później niż na 2 dni przed upływem terminu składania ofert</w:t>
      </w:r>
      <w:r w:rsidRPr="00900CB1">
        <w:t xml:space="preserve"> - pod warunkiem, że </w:t>
      </w:r>
      <w:r w:rsidRPr="00900CB1">
        <w:rPr>
          <w:b/>
        </w:rPr>
        <w:t xml:space="preserve">wniosek o wyjaśnienie treści SWZ wpłynął do Zamawiającego </w:t>
      </w:r>
      <w:r w:rsidRPr="00900CB1">
        <w:rPr>
          <w:b/>
          <w:u w:val="single"/>
        </w:rPr>
        <w:t>nie później niż na 4 dni przed upływem terminu składania ofert</w:t>
      </w:r>
      <w:r w:rsidR="007009C9" w:rsidRPr="00900CB1">
        <w:t>.</w:t>
      </w:r>
    </w:p>
    <w:p w14:paraId="03636A42" w14:textId="77777777" w:rsidR="003A3C40" w:rsidRPr="00900CB1" w:rsidRDefault="007009C9" w:rsidP="007D02BE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900CB1">
        <w:t>Jeżeli wniosek o wyjaśnienie treści SWZ wpłynął po upływie terminu składania wniosku, o którym mowa w ust. 2, Zamawiający może udzielić wyjaśnień albo pozostawić wniosek bez rozpoznania.</w:t>
      </w:r>
    </w:p>
    <w:p w14:paraId="17F02691" w14:textId="77777777" w:rsidR="008E3DB7" w:rsidRPr="00900CB1" w:rsidRDefault="007009C9" w:rsidP="007D02BE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900CB1">
        <w:t xml:space="preserve">Przedłużenie terminu składania ofert </w:t>
      </w:r>
      <w:r w:rsidR="007C330F" w:rsidRPr="00900CB1">
        <w:rPr>
          <w:b/>
          <w:u w:val="single"/>
        </w:rPr>
        <w:t>NIE WPŁYWA</w:t>
      </w:r>
      <w:r w:rsidR="007C330F" w:rsidRPr="00900CB1">
        <w:rPr>
          <w:b/>
        </w:rPr>
        <w:t xml:space="preserve"> </w:t>
      </w:r>
      <w:r w:rsidRPr="00900CB1">
        <w:rPr>
          <w:b/>
        </w:rPr>
        <w:t>na bieg terminu składania wniosku</w:t>
      </w:r>
      <w:r w:rsidRPr="00900CB1">
        <w:t xml:space="preserve">, o którym mowa w </w:t>
      </w:r>
      <w:r w:rsidR="007C330F" w:rsidRPr="00900CB1">
        <w:t>pkt.</w:t>
      </w:r>
      <w:r w:rsidRPr="00900CB1">
        <w:t xml:space="preserve"> 2.</w:t>
      </w:r>
    </w:p>
    <w:p w14:paraId="7304522D" w14:textId="7342B791" w:rsidR="008E3DB7" w:rsidRPr="009D15D6" w:rsidRDefault="007009C9" w:rsidP="007D02B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 w:themeColor="text1"/>
        </w:rPr>
        <w:t>Treść zapytań wraz z wyjaśnieniami Zamawiający udostępnia, bez ujawniania źródła zapyta</w:t>
      </w:r>
      <w:r w:rsidR="007F7564" w:rsidRPr="00900CB1">
        <w:rPr>
          <w:color w:val="000000" w:themeColor="text1"/>
        </w:rPr>
        <w:t>nia, na stronie internetow</w:t>
      </w:r>
      <w:r w:rsidR="001C2B12" w:rsidRPr="00900CB1">
        <w:rPr>
          <w:color w:val="000000" w:themeColor="text1"/>
        </w:rPr>
        <w:t xml:space="preserve">ej </w:t>
      </w:r>
      <w:r w:rsidR="000A7B02" w:rsidRPr="00900CB1">
        <w:t>prowadzonego postępowania</w:t>
      </w:r>
      <w:r w:rsidR="009D15D6">
        <w:t>.</w:t>
      </w:r>
    </w:p>
    <w:p w14:paraId="61891C67" w14:textId="59B43494" w:rsidR="009D15D6" w:rsidRPr="00900CB1" w:rsidRDefault="009D15D6" w:rsidP="007D02B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color w:val="000000" w:themeColor="text1"/>
        </w:rPr>
      </w:pPr>
      <w:r w:rsidRPr="00BB035E">
        <w:rPr>
          <w:rFonts w:eastAsiaTheme="minorHAnsi"/>
          <w:lang w:eastAsia="en-US"/>
        </w:rPr>
        <w:t xml:space="preserve">Dla usprawnienia udzielania odpowiedzi Zamawiający rekomenduje przesłanie wniosków o wyjaśnienie treści SWZ </w:t>
      </w:r>
      <w:r w:rsidRPr="00BB035E">
        <w:rPr>
          <w:rFonts w:eastAsiaTheme="minorHAnsi"/>
          <w:u w:val="single" w:color="000000"/>
          <w:lang w:eastAsia="en-US"/>
        </w:rPr>
        <w:t>w wersji edytowalnej bądź umożliwiającej</w:t>
      </w:r>
      <w:r w:rsidRPr="00BB035E">
        <w:rPr>
          <w:rFonts w:eastAsiaTheme="minorHAnsi"/>
          <w:lang w:eastAsia="en-US"/>
        </w:rPr>
        <w:t xml:space="preserve"> </w:t>
      </w:r>
      <w:r w:rsidRPr="00BB035E">
        <w:rPr>
          <w:rFonts w:eastAsiaTheme="minorHAnsi"/>
          <w:u w:val="single" w:color="000000"/>
          <w:lang w:eastAsia="en-US"/>
        </w:rPr>
        <w:t>edycję tekstu</w:t>
      </w:r>
      <w:r>
        <w:rPr>
          <w:rFonts w:eastAsiaTheme="minorHAnsi"/>
          <w:u w:val="single" w:color="000000"/>
          <w:lang w:eastAsia="en-US"/>
        </w:rPr>
        <w:t>.</w:t>
      </w:r>
    </w:p>
    <w:p w14:paraId="07D18FD2" w14:textId="77777777" w:rsidR="008E3DB7" w:rsidRPr="00900CB1" w:rsidRDefault="007009C9" w:rsidP="007D02B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 w:themeColor="text1"/>
        </w:rPr>
        <w:t xml:space="preserve">W przypadku rozbieżności pomiędzy treścią niniejszej SWZ, a treścią udzielonych wyjaśnień lub zmian SWZ, </w:t>
      </w:r>
      <w:r w:rsidRPr="00900CB1">
        <w:rPr>
          <w:b/>
          <w:color w:val="000000" w:themeColor="text1"/>
        </w:rPr>
        <w:t>jako obowiązującą należy przyjąć treść pisma zawierającego późniejsze oświadczenie Zamawiającego</w:t>
      </w:r>
      <w:r w:rsidRPr="00900CB1">
        <w:rPr>
          <w:color w:val="000000" w:themeColor="text1"/>
        </w:rPr>
        <w:t>.</w:t>
      </w:r>
    </w:p>
    <w:p w14:paraId="0D872E5A" w14:textId="77777777" w:rsidR="008E3DB7" w:rsidRPr="00900CB1" w:rsidRDefault="007009C9" w:rsidP="007D02B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 w:themeColor="text1"/>
        </w:rPr>
        <w:t>W uzasadnionych przypadkach Zamawiający może przed upływem terminu składania ofert zmienić treść SWZ. Dokonaną zmianę SWZ Zamawiający ud</w:t>
      </w:r>
      <w:r w:rsidR="007F7564" w:rsidRPr="00900CB1">
        <w:rPr>
          <w:color w:val="000000" w:themeColor="text1"/>
        </w:rPr>
        <w:t>ostępni na stronie internetowej</w:t>
      </w:r>
      <w:r w:rsidR="0031279A" w:rsidRPr="00900CB1">
        <w:rPr>
          <w:color w:val="000000" w:themeColor="text1"/>
        </w:rPr>
        <w:t xml:space="preserve"> prowadzącego postępowania</w:t>
      </w:r>
    </w:p>
    <w:p w14:paraId="1609FBFA" w14:textId="77777777" w:rsidR="008E3DB7" w:rsidRPr="00900CB1" w:rsidRDefault="007009C9" w:rsidP="007D02BE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>W przypadku</w:t>
      </w:r>
      <w:r w:rsidR="00A24E7C" w:rsidRPr="00900CB1">
        <w:rPr>
          <w:color w:val="000000" w:themeColor="text1"/>
        </w:rPr>
        <w:t>,</w:t>
      </w:r>
      <w:r w:rsidRPr="00900CB1">
        <w:rPr>
          <w:color w:val="000000" w:themeColor="text1"/>
        </w:rPr>
        <w:t xml:space="preserve"> gdy zmiana treści SWZ jest istotna dla sporządzenia oferty lub wymaga od Wyko</w:t>
      </w:r>
      <w:r w:rsidRPr="00900CB1">
        <w:t>nawców dodatkowego czasu na zapoznanie się ze zmianą treści SWZ i przygotowanie ofert, Zamawiający przedłuża termin składania ofert o czas niezbędny na ich przygotowanie.</w:t>
      </w:r>
    </w:p>
    <w:p w14:paraId="18147206" w14:textId="77777777" w:rsidR="0031279A" w:rsidRPr="00900CB1" w:rsidRDefault="00305CED" w:rsidP="007D02BE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900CB1">
        <w:t xml:space="preserve">Jeżeli zmiana treści </w:t>
      </w:r>
      <w:r w:rsidR="007009C9" w:rsidRPr="00900CB1">
        <w:t>SWZ będzie prowadziła do zmiany treści ogłoszenia o zamówieniu, Zamawiający dokona zmiany treści ogłoszenia o zamówieniu</w:t>
      </w:r>
      <w:r w:rsidR="0031279A" w:rsidRPr="00900CB1">
        <w:t>.</w:t>
      </w:r>
    </w:p>
    <w:p w14:paraId="63671F9A" w14:textId="77777777" w:rsidR="0031279A" w:rsidRPr="00900CB1" w:rsidRDefault="0031279A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16647974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WYMAGANIA DOTYCZĄCE WADIUM</w:t>
      </w:r>
      <w:bookmarkEnd w:id="17"/>
    </w:p>
    <w:p w14:paraId="37105188" w14:textId="1530BC7B" w:rsidR="00DC3211" w:rsidRDefault="00DC3211" w:rsidP="007D02BE">
      <w:pPr>
        <w:spacing w:before="120" w:after="120" w:line="276" w:lineRule="auto"/>
        <w:jc w:val="both"/>
        <w:rPr>
          <w:color w:val="000000" w:themeColor="text1"/>
        </w:rPr>
      </w:pPr>
      <w:r>
        <w:rPr>
          <w:color w:val="000000" w:themeColor="text1"/>
        </w:rPr>
        <w:t>Zamawiający nie wymaga wniesienia wadium w niniejszym postępowaniu</w:t>
      </w:r>
    </w:p>
    <w:p w14:paraId="0808EC27" w14:textId="61E3993F" w:rsidR="004F4A71" w:rsidRPr="00900CB1" w:rsidRDefault="004F4A71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16647975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TERMIN ZWIĄZANIA OFERTĄ</w:t>
      </w:r>
      <w:bookmarkEnd w:id="18"/>
    </w:p>
    <w:p w14:paraId="59583F66" w14:textId="3A450F86" w:rsidR="00646493" w:rsidRPr="00B148BB" w:rsidRDefault="004F4A71" w:rsidP="007D02BE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48BB">
        <w:rPr>
          <w:rFonts w:ascii="Times New Roman" w:hAnsi="Times New Roman" w:cs="Times New Roman"/>
          <w:sz w:val="24"/>
          <w:szCs w:val="24"/>
        </w:rPr>
        <w:t xml:space="preserve">Wykonawca pozostaje związany ofertą </w:t>
      </w:r>
      <w:r w:rsidR="00820795" w:rsidRPr="00B148B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do </w:t>
      </w:r>
      <w:r w:rsidR="00820795" w:rsidRPr="00B148B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dnia</w:t>
      </w:r>
      <w:r w:rsidR="00DC2659" w:rsidRPr="00B148B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F63DA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07</w:t>
      </w:r>
      <w:r w:rsidR="003165F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.12</w:t>
      </w:r>
      <w:r w:rsidR="00B148BB" w:rsidRPr="00B148B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.2024</w:t>
      </w:r>
      <w:r w:rsidR="00820795" w:rsidRPr="00B148B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roku</w:t>
      </w:r>
      <w:r w:rsidR="00820795" w:rsidRPr="00B148B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820795" w:rsidRPr="00B148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98524D7" w14:textId="77777777" w:rsidR="00646493" w:rsidRPr="00900CB1" w:rsidRDefault="004F4A71" w:rsidP="007D02BE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Bieg terminu związania ofertą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rozpoczyna się wraz z upływem terminu składania ofert</w:t>
      </w:r>
      <w:r w:rsidRPr="00900CB1">
        <w:rPr>
          <w:rFonts w:ascii="Times New Roman" w:hAnsi="Times New Roman" w:cs="Times New Roman"/>
          <w:sz w:val="24"/>
          <w:szCs w:val="24"/>
        </w:rPr>
        <w:t>.</w:t>
      </w:r>
    </w:p>
    <w:p w14:paraId="73E31E73" w14:textId="4CCC7056" w:rsidR="004F4A71" w:rsidRPr="00900CB1" w:rsidRDefault="006207E9" w:rsidP="007D02BE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W przypadku, gdy wybór najkorzystniejszej oferty nie nastąpi przed upływem terminu związania ofertą określonego w SWZ, Zamawiający przed upływem terminu związania ofertą zwraca się jednokrotnie do Wykonawców o wyrażenie zgody na przedłużenie tego terminu o wskazany przez niego okres, </w:t>
      </w:r>
      <w:r w:rsidRPr="00900CB1">
        <w:rPr>
          <w:rFonts w:ascii="Times New Roman" w:hAnsi="Times New Roman" w:cs="Times New Roman"/>
          <w:b/>
          <w:sz w:val="24"/>
          <w:szCs w:val="24"/>
        </w:rPr>
        <w:t>nie dłuższy niż 30 dni</w:t>
      </w:r>
      <w:r w:rsidR="00820795" w:rsidRPr="00900C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141384" w14:textId="77777777" w:rsidR="00820795" w:rsidRPr="00900CB1" w:rsidRDefault="00820795" w:rsidP="007D02BE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Przedłużenie terminu związania ofertą</w:t>
      </w:r>
      <w:r w:rsidR="00305CED" w:rsidRPr="00900CB1">
        <w:rPr>
          <w:rFonts w:ascii="Times New Roman" w:hAnsi="Times New Roman" w:cs="Times New Roman"/>
          <w:sz w:val="24"/>
          <w:szCs w:val="24"/>
        </w:rPr>
        <w:t>,</w:t>
      </w:r>
      <w:r w:rsidRPr="00900CB1">
        <w:rPr>
          <w:rFonts w:ascii="Times New Roman" w:hAnsi="Times New Roman" w:cs="Times New Roman"/>
          <w:sz w:val="24"/>
          <w:szCs w:val="24"/>
        </w:rPr>
        <w:t xml:space="preserve"> o którym mowa w pkt 3 </w:t>
      </w:r>
      <w:r w:rsidRPr="00900CB1">
        <w:rPr>
          <w:rFonts w:ascii="Times New Roman" w:hAnsi="Times New Roman" w:cs="Times New Roman"/>
          <w:b/>
          <w:bCs/>
          <w:sz w:val="24"/>
          <w:szCs w:val="24"/>
        </w:rPr>
        <w:t>wymaga złożenia przez</w:t>
      </w:r>
      <w:r w:rsidRPr="00900CB1">
        <w:rPr>
          <w:rFonts w:ascii="Times New Roman" w:hAnsi="Times New Roman" w:cs="Times New Roman"/>
          <w:sz w:val="24"/>
          <w:szCs w:val="24"/>
        </w:rPr>
        <w:t xml:space="preserve"> </w:t>
      </w:r>
      <w:r w:rsidRPr="00900CB1">
        <w:rPr>
          <w:rFonts w:ascii="Times New Roman" w:hAnsi="Times New Roman" w:cs="Times New Roman"/>
          <w:b/>
          <w:bCs/>
          <w:sz w:val="24"/>
          <w:szCs w:val="24"/>
        </w:rPr>
        <w:t>Wykonawcę pisemnego oświadczenia</w:t>
      </w:r>
      <w:r w:rsidRPr="00900CB1">
        <w:rPr>
          <w:rFonts w:ascii="Times New Roman" w:hAnsi="Times New Roman" w:cs="Times New Roman"/>
          <w:sz w:val="24"/>
          <w:szCs w:val="24"/>
        </w:rPr>
        <w:t xml:space="preserve"> o wyrażeniu zgody na przedłużenie terminu związania ofertą. </w:t>
      </w:r>
    </w:p>
    <w:p w14:paraId="7C3DA4F6" w14:textId="77777777" w:rsidR="00DB149B" w:rsidRPr="00900CB1" w:rsidRDefault="00DB149B" w:rsidP="007D02BE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CB1">
        <w:rPr>
          <w:rFonts w:ascii="Times New Roman" w:eastAsia="TimesNewRoman" w:hAnsi="Times New Roman" w:cs="Times New Roman"/>
          <w:sz w:val="24"/>
          <w:szCs w:val="24"/>
        </w:rPr>
        <w:t>Przedłużenie terminu związania ofertą, następuje wraz z przedłużeniem okresu ważności wadium albo, jeżeli nie jest to możliwe, z wniesieniem nowego wadium na przedłużony okres związania ofertą.</w:t>
      </w:r>
    </w:p>
    <w:p w14:paraId="63EE74DD" w14:textId="3CC4C4BC" w:rsidR="007A6EBC" w:rsidRPr="00900CB1" w:rsidRDefault="007A6EBC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16647976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OPIS SPOSOBU PRZYGOTOWANIA </w:t>
      </w:r>
      <w:r w:rsidR="00B148BB">
        <w:rPr>
          <w:rFonts w:ascii="Times New Roman" w:hAnsi="Times New Roman" w:cs="Times New Roman"/>
          <w:b/>
          <w:color w:val="auto"/>
          <w:sz w:val="28"/>
          <w:szCs w:val="28"/>
        </w:rPr>
        <w:t xml:space="preserve">I SKŁADANIA </w:t>
      </w: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OFERT</w:t>
      </w:r>
      <w:bookmarkEnd w:id="19"/>
    </w:p>
    <w:p w14:paraId="328D7F93" w14:textId="77777777" w:rsidR="00B148BB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AE7946">
        <w:rPr>
          <w:b/>
        </w:rPr>
        <w:t>Oferta musi być sporządzona w języku polskim</w:t>
      </w:r>
      <w:r w:rsidRPr="00AE7946">
        <w:t xml:space="preserve">, </w:t>
      </w:r>
      <w:r w:rsidRPr="00AE7946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w formatach danych określonych w przepisach wydanych na podstawie </w:t>
      </w:r>
      <w:r w:rsidRPr="00F83D0E">
        <w:rPr>
          <w:rStyle w:val="Teksttreci"/>
          <w:rFonts w:ascii="Times New Roman" w:hAnsi="Times New Roman" w:cs="Times New Roman"/>
          <w:color w:val="000000"/>
          <w:sz w:val="24"/>
          <w:szCs w:val="24"/>
          <w:u w:val="single"/>
          <w:lang w:val="pl"/>
        </w:rPr>
        <w:t>art. 18 ustawy z 17.02.2005 r. o informatyzacji działalności podmiotów realizujących zadania publiczne</w:t>
      </w:r>
      <w:r w:rsidRPr="00AE7946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, w szczególności </w:t>
      </w:r>
      <w:r w:rsidRPr="00AE7946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w formatach: .txt, .rtf, .pdf, .</w:t>
      </w:r>
      <w:proofErr w:type="spellStart"/>
      <w:r w:rsidRPr="00AE7946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doc</w:t>
      </w:r>
      <w:proofErr w:type="spellEnd"/>
      <w:r w:rsidRPr="00AE7946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, .</w:t>
      </w:r>
      <w:proofErr w:type="spellStart"/>
      <w:r w:rsidRPr="00AE7946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docx</w:t>
      </w:r>
      <w:proofErr w:type="spellEnd"/>
      <w:r w:rsidRPr="00AE7946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, .</w:t>
      </w:r>
      <w:proofErr w:type="spellStart"/>
      <w:r w:rsidRPr="00AE7946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odt</w:t>
      </w:r>
      <w:proofErr w:type="spellEnd"/>
      <w:r w:rsidRPr="00AE7946">
        <w:t xml:space="preserve">. </w:t>
      </w:r>
    </w:p>
    <w:p w14:paraId="7963EE5C" w14:textId="77777777" w:rsidR="00B148BB" w:rsidRPr="000A14C4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AE7946">
        <w:rPr>
          <w:rFonts w:eastAsiaTheme="minorHAnsi"/>
          <w:color w:val="000000"/>
          <w:lang w:eastAsia="en-US"/>
        </w:rPr>
        <w:t>Treść oferty musi być zgodna z wymaganiami Zamawiającego określonymi w dokumentach zamówienia.</w:t>
      </w:r>
    </w:p>
    <w:p w14:paraId="09BC35F6" w14:textId="77777777" w:rsidR="00B148BB" w:rsidRPr="00360790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Style w:val="Teksttreci"/>
          <w:rFonts w:ascii="Times New Roman" w:eastAsia="Times New Roman" w:hAnsi="Times New Roman" w:cs="Times New Roman"/>
          <w:sz w:val="24"/>
          <w:szCs w:val="24"/>
          <w:shd w:val="clear" w:color="auto" w:fill="auto"/>
        </w:rPr>
      </w:pPr>
      <w:r w:rsidRPr="009645C6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Wykonawca składa </w:t>
      </w:r>
      <w:r w:rsidRPr="0033245D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ofertę wraz ze stanowiącymi jej integralną część załącznikami</w:t>
      </w:r>
      <w:r w:rsidRPr="009645C6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, </w:t>
      </w:r>
      <w:r w:rsidRPr="0033245D">
        <w:rPr>
          <w:rStyle w:val="Teksttreci"/>
          <w:rFonts w:ascii="Times New Roman" w:hAnsi="Times New Roman" w:cs="Times New Roman"/>
          <w:color w:val="000000"/>
          <w:sz w:val="24"/>
          <w:szCs w:val="24"/>
          <w:u w:val="single"/>
          <w:lang w:val="pl"/>
        </w:rPr>
        <w:t>pod rygorem nieważności</w:t>
      </w:r>
      <w:r w:rsidRPr="009645C6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, </w:t>
      </w:r>
      <w:r w:rsidRPr="000C59E0">
        <w:rPr>
          <w:rStyle w:val="Teksttreci"/>
          <w:rFonts w:ascii="Times New Roman" w:hAnsi="Times New Roman" w:cs="Times New Roman"/>
          <w:b/>
          <w:color w:val="C00000"/>
          <w:sz w:val="24"/>
          <w:szCs w:val="24"/>
          <w:lang w:val="pl"/>
        </w:rPr>
        <w:t>w formie elektronicznej tj. opatrzonej kwalifikowanym podpisem elektronicznym</w:t>
      </w:r>
      <w:r w:rsidRPr="009645C6">
        <w:rPr>
          <w:rStyle w:val="Teksttreci"/>
          <w:rFonts w:ascii="Times New Roman" w:hAnsi="Times New Roman" w:cs="Times New Roman"/>
          <w:b/>
          <w:color w:val="FF0000"/>
          <w:sz w:val="24"/>
          <w:szCs w:val="24"/>
          <w:lang w:val="pl"/>
        </w:rPr>
        <w:t xml:space="preserve"> </w:t>
      </w:r>
      <w:r w:rsidRPr="009645C6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 xml:space="preserve">lub </w:t>
      </w:r>
      <w:r w:rsidRPr="009645C6">
        <w:rPr>
          <w:rStyle w:val="Teksttreci"/>
          <w:rFonts w:ascii="Times New Roman" w:hAnsi="Times New Roman" w:cs="Times New Roman"/>
          <w:b/>
          <w:color w:val="0000FF"/>
          <w:sz w:val="24"/>
          <w:szCs w:val="24"/>
          <w:lang w:val="pl"/>
        </w:rPr>
        <w:t>w postaci elektronicznej opatrzonej podpisem zaufanym lub podpisem osobistym</w:t>
      </w:r>
      <w:r w:rsidRPr="009645C6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, przez osobę lub osoby upoważnione</w:t>
      </w:r>
      <w:r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.</w:t>
      </w:r>
    </w:p>
    <w:p w14:paraId="146EDFA2" w14:textId="77777777" w:rsidR="00B148BB" w:rsidRPr="000A14C4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Style w:val="Teksttreci"/>
          <w:rFonts w:ascii="Times New Roman" w:eastAsia="Times New Roman" w:hAnsi="Times New Roman" w:cs="Times New Roman"/>
          <w:sz w:val="24"/>
          <w:szCs w:val="24"/>
          <w:shd w:val="clear" w:color="auto" w:fill="auto"/>
        </w:rPr>
      </w:pPr>
      <w:r w:rsidRPr="00BE484F">
        <w:t xml:space="preserve">Do złożenia oferty </w:t>
      </w:r>
      <w:r w:rsidRPr="00BE484F">
        <w:rPr>
          <w:b/>
          <w:u w:val="single"/>
        </w:rPr>
        <w:t>konieczne jest</w:t>
      </w:r>
      <w:r w:rsidRPr="00BE484F">
        <w:rPr>
          <w:b/>
        </w:rPr>
        <w:t xml:space="preserve"> posiadanie przez osobę upoważnioną do reprezentowania Wykonawcy </w:t>
      </w:r>
      <w:r w:rsidRPr="00BE484F">
        <w:rPr>
          <w:b/>
          <w:u w:val="single"/>
        </w:rPr>
        <w:t>ważnego</w:t>
      </w:r>
      <w:r w:rsidRPr="00BE484F">
        <w:rPr>
          <w:b/>
        </w:rPr>
        <w:t xml:space="preserve"> kwalifikowanego podpisu elektronicznego, podpisu zaufanego lub podpisu </w:t>
      </w:r>
      <w:r w:rsidRPr="00B26C1C">
        <w:rPr>
          <w:b/>
        </w:rPr>
        <w:t xml:space="preserve">osobistego. </w:t>
      </w:r>
      <w:r w:rsidRPr="00B26C1C">
        <w:rPr>
          <w:rFonts w:eastAsia="Calibri"/>
        </w:rPr>
        <w:t>Zamawiający zaleca aby w przypadku podpisywania pliku przez kilka osób, stosować podpisy tego samego rodzaju. Podpisywanie różnymi rodzajami podpisów np. osobistym i kwalifikowanym może doprowadzić do problemów w weryfikacji plików</w:t>
      </w:r>
    </w:p>
    <w:p w14:paraId="7C860557" w14:textId="77777777" w:rsidR="00B148BB" w:rsidRPr="00C534CA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43720E">
        <w:lastRenderedPageBreak/>
        <w:t xml:space="preserve">Wykonawca może </w:t>
      </w:r>
      <w:r w:rsidRPr="00F31AE4">
        <w:t xml:space="preserve">złożyć </w:t>
      </w:r>
      <w:r w:rsidRPr="00F31AE4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u w:val="single"/>
          <w:lang w:val="pl"/>
        </w:rPr>
        <w:t>tylko jedną ofertę</w:t>
      </w:r>
      <w:r w:rsidRPr="00F31AE4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 i </w:t>
      </w:r>
      <w:r w:rsidRPr="00F31AE4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tylko do upływu terminu składania ofert</w:t>
      </w:r>
      <w:r w:rsidRPr="00F31AE4">
        <w:t xml:space="preserve">. Oferta </w:t>
      </w:r>
      <w:r w:rsidRPr="00F31AE4">
        <w:rPr>
          <w:b/>
          <w:bCs/>
          <w:u w:val="single"/>
        </w:rPr>
        <w:t>musi by</w:t>
      </w:r>
      <w:r w:rsidRPr="0043720E">
        <w:rPr>
          <w:b/>
          <w:bCs/>
          <w:u w:val="single"/>
        </w:rPr>
        <w:t>ć</w:t>
      </w:r>
      <w:r w:rsidRPr="0043720E">
        <w:t xml:space="preserve"> złożona na pełny zakres przedmiotu zamówienia. Oferty nie zawierające pełnego zakresu przedmiotu zamówienia zostaną odrzucone</w:t>
      </w:r>
      <w:r>
        <w:t>.</w:t>
      </w:r>
    </w:p>
    <w:p w14:paraId="3C87E35A" w14:textId="77777777" w:rsidR="00B148BB" w:rsidRPr="000A14C4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Style w:val="Teksttreci"/>
          <w:rFonts w:ascii="Times New Roman" w:eastAsia="Times New Roman" w:hAnsi="Times New Roman" w:cs="Times New Roman"/>
          <w:sz w:val="24"/>
          <w:szCs w:val="24"/>
          <w:shd w:val="clear" w:color="auto" w:fill="auto"/>
        </w:rPr>
      </w:pPr>
      <w:r w:rsidRPr="0043720E">
        <w:rPr>
          <w:rFonts w:eastAsiaTheme="minorHAnsi"/>
          <w:color w:val="000000"/>
          <w:lang w:eastAsia="en-US"/>
        </w:rPr>
        <w:t>Zamawiający</w:t>
      </w:r>
      <w:r>
        <w:rPr>
          <w:rFonts w:eastAsiaTheme="minorHAnsi"/>
          <w:color w:val="000000"/>
          <w:lang w:eastAsia="en-US"/>
        </w:rPr>
        <w:t xml:space="preserve"> w przedmiotowym postępowaniu</w:t>
      </w:r>
      <w:r w:rsidRPr="0043720E">
        <w:rPr>
          <w:rFonts w:eastAsiaTheme="minorHAnsi"/>
          <w:color w:val="000000"/>
          <w:lang w:eastAsia="en-US"/>
        </w:rPr>
        <w:t xml:space="preserve"> </w:t>
      </w:r>
      <w:r w:rsidRPr="0043720E">
        <w:rPr>
          <w:rFonts w:eastAsiaTheme="minorHAnsi"/>
          <w:b/>
          <w:bCs/>
          <w:color w:val="000000"/>
          <w:u w:val="single"/>
          <w:lang w:eastAsia="en-US"/>
        </w:rPr>
        <w:t>nie posługuje się</w:t>
      </w:r>
      <w:r w:rsidRPr="0043720E">
        <w:rPr>
          <w:rFonts w:eastAsiaTheme="minorHAnsi"/>
          <w:color w:val="000000"/>
          <w:lang w:eastAsia="en-US"/>
        </w:rPr>
        <w:t xml:space="preserve"> interaktywnym formularzem oferty przewidzianym przez Platformę e-Zamówienia</w:t>
      </w:r>
      <w:r w:rsidRPr="000A14C4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.</w:t>
      </w:r>
    </w:p>
    <w:p w14:paraId="4429BA34" w14:textId="77777777" w:rsidR="00B148BB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43720E">
        <w:rPr>
          <w:rFonts w:eastAsiaTheme="minorHAnsi"/>
          <w:color w:val="000000"/>
          <w:lang w:eastAsia="en-US"/>
        </w:rPr>
        <w:t xml:space="preserve">Ofertę </w:t>
      </w:r>
      <w:r w:rsidRPr="0043720E">
        <w:rPr>
          <w:rFonts w:eastAsiaTheme="minorHAnsi"/>
          <w:b/>
          <w:bCs/>
          <w:color w:val="000000"/>
          <w:u w:val="single"/>
          <w:lang w:eastAsia="en-US"/>
        </w:rPr>
        <w:t>należy złożyć</w:t>
      </w:r>
      <w:r w:rsidRPr="0043720E">
        <w:rPr>
          <w:rFonts w:eastAsiaTheme="minorHAnsi"/>
          <w:color w:val="000000"/>
          <w:lang w:eastAsia="en-US"/>
        </w:rPr>
        <w:t xml:space="preserve"> na formularzu o</w:t>
      </w:r>
      <w:r>
        <w:rPr>
          <w:rFonts w:eastAsiaTheme="minorHAnsi"/>
          <w:color w:val="000000"/>
          <w:lang w:eastAsia="en-US"/>
        </w:rPr>
        <w:t xml:space="preserve">ferty stanowiącym </w:t>
      </w:r>
      <w:r w:rsidRPr="000A14C4">
        <w:rPr>
          <w:rFonts w:eastAsiaTheme="minorHAnsi"/>
          <w:color w:val="000000"/>
          <w:u w:val="single"/>
          <w:lang w:eastAsia="en-US"/>
        </w:rPr>
        <w:t>załącznik nr 2 do SWZ</w:t>
      </w:r>
      <w:r w:rsidRPr="0043720E">
        <w:rPr>
          <w:rFonts w:eastAsiaTheme="minorHAnsi"/>
          <w:color w:val="000000"/>
          <w:lang w:eastAsia="en-US"/>
        </w:rPr>
        <w:t xml:space="preserve">. </w:t>
      </w:r>
      <w:r w:rsidRPr="0043720E">
        <w:t>W przypadku, gdy Wykonawca nie korzysta z przygotowanego przez Zamawiającego wzoru, w treści oferty należy zamieścić wszystkie informacje wymagane w Formularzu ofertowym</w:t>
      </w:r>
      <w:r>
        <w:t>.</w:t>
      </w:r>
    </w:p>
    <w:p w14:paraId="0FD933D0" w14:textId="77777777" w:rsidR="00B148BB" w:rsidRPr="00603A93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Style w:val="Teksttreci"/>
          <w:rFonts w:ascii="Times New Roman" w:eastAsia="Times New Roman" w:hAnsi="Times New Roman" w:cs="Times New Roman"/>
          <w:sz w:val="24"/>
          <w:szCs w:val="24"/>
          <w:shd w:val="clear" w:color="auto" w:fill="auto"/>
        </w:rPr>
      </w:pPr>
      <w:r w:rsidRPr="00BE484F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Wykonawca </w:t>
      </w:r>
      <w:r w:rsidRPr="00603A93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składa ofertę za pośrednictwem zakładki „</w:t>
      </w:r>
      <w:r w:rsidRPr="00603A93">
        <w:rPr>
          <w:rStyle w:val="Teksttreci"/>
          <w:rFonts w:ascii="Times New Roman" w:hAnsi="Times New Roman" w:cs="Times New Roman"/>
          <w:b/>
          <w:i/>
          <w:iCs/>
          <w:color w:val="000000"/>
          <w:sz w:val="24"/>
          <w:szCs w:val="24"/>
          <w:lang w:val="pl"/>
        </w:rPr>
        <w:t>Oferty/wnioski</w:t>
      </w:r>
      <w:r w:rsidRPr="00603A93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”, widocznej w podglądzie postępowania po zalogowaniu się na konto Wykonawcy</w:t>
      </w:r>
      <w:r w:rsidRPr="00BE484F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. Po wybraniu przycisku „</w:t>
      </w:r>
      <w:r w:rsidRPr="00BE484F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  <w:lang w:val="pl"/>
        </w:rPr>
        <w:t>Złóż ofertę</w:t>
      </w:r>
      <w:r w:rsidRPr="00BE484F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" system prezentuje okno składania oferty umożliwiające przekazanie dokumentów elektronicznych, w którym znajdują się dwa pola </w:t>
      </w:r>
      <w:proofErr w:type="spellStart"/>
      <w:r w:rsidRPr="00BE484F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drag&amp;drop</w:t>
      </w:r>
      <w:proofErr w:type="spellEnd"/>
      <w:r w:rsidRPr="00BE484F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 („</w:t>
      </w:r>
      <w:r w:rsidRPr="00B431FD">
        <w:rPr>
          <w:rStyle w:val="Teksttreci"/>
          <w:rFonts w:ascii="Times New Roman" w:hAnsi="Times New Roman" w:cs="Times New Roman"/>
          <w:i/>
          <w:color w:val="000000"/>
          <w:sz w:val="24"/>
          <w:szCs w:val="24"/>
          <w:lang w:val="pl"/>
        </w:rPr>
        <w:t>przeciągnij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”</w:t>
      </w:r>
      <w:r w:rsidRPr="00BE484F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 i „</w:t>
      </w:r>
      <w:r w:rsidRPr="00B431FD">
        <w:rPr>
          <w:rStyle w:val="Teksttreci"/>
          <w:rFonts w:ascii="Times New Roman" w:hAnsi="Times New Roman" w:cs="Times New Roman"/>
          <w:i/>
          <w:color w:val="000000"/>
          <w:sz w:val="24"/>
          <w:szCs w:val="24"/>
          <w:lang w:val="pl"/>
        </w:rPr>
        <w:t>upuść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”</w:t>
      </w:r>
      <w:r w:rsidRPr="00BE484F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) służące do dodawania plików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.</w:t>
      </w:r>
    </w:p>
    <w:p w14:paraId="1AA55AA7" w14:textId="77777777" w:rsidR="00B148BB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BE484F">
        <w:t>Funkcjonalność składania ofert dostępna jest tylko dla użytkowników będących Wykonawcami posiadającymi rolę „</w:t>
      </w:r>
      <w:r w:rsidRPr="006B0952">
        <w:rPr>
          <w:i/>
        </w:rPr>
        <w:t>Przygotowanie ofert/wniosków/prac konkursowych</w:t>
      </w:r>
      <w:r w:rsidRPr="00BE484F">
        <w:t>”</w:t>
      </w:r>
      <w:r>
        <w:t>.</w:t>
      </w:r>
    </w:p>
    <w:p w14:paraId="549372F6" w14:textId="77777777" w:rsidR="00B148BB" w:rsidRPr="0033245D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43720E">
        <w:rPr>
          <w:rFonts w:eastAsiaTheme="minorHAnsi"/>
          <w:color w:val="000000"/>
          <w:lang w:eastAsia="en-US"/>
        </w:rPr>
        <w:t>W polu „</w:t>
      </w:r>
      <w:r w:rsidRPr="0043720E">
        <w:rPr>
          <w:rFonts w:eastAsiaTheme="minorHAnsi"/>
          <w:i/>
          <w:iCs/>
          <w:color w:val="000000"/>
          <w:lang w:eastAsia="en-US"/>
        </w:rPr>
        <w:t>Wypełniony formularz oferty</w:t>
      </w:r>
      <w:r w:rsidRPr="00603A93">
        <w:rPr>
          <w:rFonts w:eastAsiaTheme="minorHAnsi"/>
          <w:iCs/>
          <w:color w:val="000000"/>
          <w:lang w:eastAsia="en-US"/>
        </w:rPr>
        <w:t>”</w:t>
      </w:r>
      <w:r>
        <w:rPr>
          <w:rFonts w:eastAsiaTheme="minorHAnsi"/>
          <w:color w:val="000000"/>
          <w:lang w:eastAsia="en-US"/>
        </w:rPr>
        <w:t xml:space="preserve"> </w:t>
      </w:r>
      <w:r w:rsidRPr="0043720E">
        <w:rPr>
          <w:rFonts w:eastAsiaTheme="minorHAnsi"/>
          <w:color w:val="000000"/>
          <w:lang w:eastAsia="en-US"/>
        </w:rPr>
        <w:t xml:space="preserve">Wykonawca </w:t>
      </w:r>
      <w:r w:rsidRPr="0043720E">
        <w:rPr>
          <w:rFonts w:eastAsiaTheme="minorHAnsi"/>
          <w:b/>
          <w:color w:val="000000"/>
          <w:u w:val="single"/>
          <w:lang w:eastAsia="en-US"/>
        </w:rPr>
        <w:t>ZAŁĄCZA</w:t>
      </w:r>
      <w:r w:rsidRPr="0043720E">
        <w:rPr>
          <w:rFonts w:eastAsiaTheme="minorHAnsi"/>
          <w:color w:val="000000"/>
          <w:lang w:eastAsia="en-US"/>
        </w:rPr>
        <w:t xml:space="preserve"> plik z ofertą. </w:t>
      </w:r>
      <w:r w:rsidRPr="0043720E">
        <w:rPr>
          <w:rFonts w:eastAsiaTheme="minorHAnsi"/>
          <w:b/>
          <w:color w:val="FF0000"/>
          <w:lang w:eastAsia="en-US"/>
        </w:rPr>
        <w:t>W tym polu Wykonawca może załączyć tylko jeden plik</w:t>
      </w:r>
      <w:r>
        <w:rPr>
          <w:rFonts w:eastAsiaTheme="minorHAnsi"/>
          <w:b/>
          <w:color w:val="FF0000"/>
          <w:lang w:eastAsia="en-US"/>
        </w:rPr>
        <w:t>.</w:t>
      </w:r>
    </w:p>
    <w:p w14:paraId="37AE2D58" w14:textId="77777777" w:rsidR="00B148BB" w:rsidRPr="00360790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43720E">
        <w:rPr>
          <w:rFonts w:eastAsiaTheme="minorHAnsi"/>
          <w:color w:val="000000"/>
          <w:lang w:eastAsia="en-US"/>
        </w:rPr>
        <w:t>W polu „</w:t>
      </w:r>
      <w:r w:rsidRPr="0043720E">
        <w:rPr>
          <w:rFonts w:eastAsiaTheme="minorHAnsi"/>
          <w:i/>
          <w:iCs/>
          <w:color w:val="000000"/>
          <w:lang w:eastAsia="en-US"/>
        </w:rPr>
        <w:t>Załączniki i inne dokumenty przedstawione w ofercie przez Wykonawcę</w:t>
      </w:r>
      <w:r w:rsidRPr="0043720E">
        <w:rPr>
          <w:rFonts w:eastAsiaTheme="minorHAnsi"/>
          <w:color w:val="000000"/>
          <w:lang w:eastAsia="en-US"/>
        </w:rPr>
        <w:t xml:space="preserve">” wykonawca dodaje </w:t>
      </w:r>
      <w:r w:rsidRPr="00F31AE4">
        <w:rPr>
          <w:rFonts w:eastAsiaTheme="minorHAnsi"/>
          <w:color w:val="000000"/>
          <w:u w:val="single"/>
          <w:lang w:eastAsia="en-US"/>
        </w:rPr>
        <w:t>pozostałe dokumenty składane wraz z ofertą, wymagane treścią niniejszej SWZ</w:t>
      </w:r>
      <w:r>
        <w:rPr>
          <w:rFonts w:eastAsiaTheme="minorHAnsi"/>
          <w:color w:val="000000"/>
          <w:lang w:eastAsia="en-US"/>
        </w:rPr>
        <w:t>.</w:t>
      </w:r>
    </w:p>
    <w:p w14:paraId="300E6AFA" w14:textId="77777777" w:rsidR="00B148BB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>
        <w:rPr>
          <w:rFonts w:eastAsiaTheme="minorHAnsi"/>
          <w:color w:val="000000"/>
          <w:lang w:eastAsia="en-US"/>
        </w:rPr>
        <w:t xml:space="preserve">W przypadku podpisywania </w:t>
      </w:r>
      <w:r w:rsidRPr="0043720E">
        <w:rPr>
          <w:rFonts w:eastAsiaTheme="minorHAnsi"/>
          <w:color w:val="000000"/>
          <w:lang w:eastAsia="en-US"/>
        </w:rPr>
        <w:t>formularza ofertowego wariantem podpisu w typie zewnętrznym, powstały oddzielny plik podpisu dla tego formularza należy załączyć w polu „</w:t>
      </w:r>
      <w:r w:rsidRPr="0043720E">
        <w:rPr>
          <w:rFonts w:eastAsiaTheme="minorHAnsi"/>
          <w:i/>
          <w:iCs/>
          <w:color w:val="000000"/>
          <w:lang w:eastAsia="en-US"/>
        </w:rPr>
        <w:t>Załączniki i inne dokumenty przedstawione w ofercie przez Wykonawcę</w:t>
      </w:r>
      <w:r w:rsidRPr="0043720E">
        <w:rPr>
          <w:rFonts w:eastAsiaTheme="minorHAnsi"/>
          <w:color w:val="000000"/>
          <w:lang w:eastAsia="en-US"/>
        </w:rPr>
        <w:t>”.</w:t>
      </w:r>
    </w:p>
    <w:p w14:paraId="342AC2C7" w14:textId="77777777" w:rsidR="00B148BB" w:rsidRPr="00F31AE4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360790">
        <w:rPr>
          <w:rFonts w:eastAsiaTheme="minorHAnsi"/>
          <w:color w:val="000000"/>
          <w:lang w:eastAsia="en-US"/>
        </w:rPr>
        <w:t xml:space="preserve">W przypadku przekazywania dokumentu elektronicznego w formacie poddającym dane kompresji, </w:t>
      </w:r>
      <w:r w:rsidRPr="00360790">
        <w:rPr>
          <w:rFonts w:eastAsiaTheme="minorHAnsi"/>
          <w:b/>
          <w:color w:val="000000"/>
          <w:lang w:eastAsia="en-US"/>
        </w:rPr>
        <w:t>opatrzenie pliku zawierającego skompresowane dokumenty kwalifikowanym podpisem elektronicznym, podpisem zaufanym lub podpisem osobistym, jest równoznaczne z opatrzeniem wszystkich dokumentów zawartych w tym pliku</w:t>
      </w:r>
      <w:r w:rsidRPr="00360790">
        <w:rPr>
          <w:rFonts w:eastAsiaTheme="minorHAnsi"/>
          <w:color w:val="000000"/>
          <w:lang w:eastAsia="en-US"/>
        </w:rPr>
        <w:t xml:space="preserve"> odpowiednio kwalifikowanym podpisem elektronicznym, podpisem zaufanym lub podpisem osobistym</w:t>
      </w:r>
      <w:r>
        <w:rPr>
          <w:rFonts w:eastAsiaTheme="minorHAnsi"/>
          <w:color w:val="000000"/>
          <w:lang w:eastAsia="en-US"/>
        </w:rPr>
        <w:t>.</w:t>
      </w:r>
    </w:p>
    <w:p w14:paraId="677F0A7B" w14:textId="77777777" w:rsidR="00B148BB" w:rsidRPr="00F31AE4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900CB1">
        <w:rPr>
          <w:b/>
        </w:rPr>
        <w:t xml:space="preserve">Wraz z ofertą </w:t>
      </w:r>
      <w:r w:rsidRPr="00900CB1">
        <w:rPr>
          <w:b/>
          <w:u w:val="single"/>
        </w:rPr>
        <w:t xml:space="preserve">muszą </w:t>
      </w:r>
      <w:r w:rsidRPr="00900CB1">
        <w:rPr>
          <w:b/>
        </w:rPr>
        <w:t>zostać złożone</w:t>
      </w:r>
      <w:r>
        <w:rPr>
          <w:b/>
        </w:rPr>
        <w:t>:</w:t>
      </w:r>
    </w:p>
    <w:p w14:paraId="0FC207BF" w14:textId="77777777" w:rsidR="00B148BB" w:rsidRPr="008111F4" w:rsidRDefault="00B148BB" w:rsidP="00B148BB">
      <w:pPr>
        <w:pStyle w:val="Akapitzlist"/>
        <w:numPr>
          <w:ilvl w:val="1"/>
          <w:numId w:val="17"/>
        </w:numPr>
        <w:spacing w:before="120" w:after="120" w:line="276" w:lineRule="auto"/>
        <w:ind w:left="1134" w:hanging="567"/>
        <w:jc w:val="both"/>
      </w:pPr>
      <w:r w:rsidRPr="00900CB1">
        <w:rPr>
          <w:b/>
          <w:bCs/>
        </w:rPr>
        <w:t>Oświadczenie Wykonawcy o spełnieniu warunków udziału w postępowaniu oraz niepodleganiu wykluczeniu z postępowania</w:t>
      </w:r>
      <w:r w:rsidRPr="00900CB1">
        <w:t xml:space="preserve"> – </w:t>
      </w:r>
      <w:r w:rsidRPr="00900CB1">
        <w:rPr>
          <w:color w:val="000000" w:themeColor="text1"/>
          <w:u w:val="single"/>
        </w:rPr>
        <w:t>załącznik nr 3 do SWZ</w:t>
      </w:r>
      <w:r>
        <w:rPr>
          <w:color w:val="000000" w:themeColor="text1"/>
          <w:u w:val="single"/>
        </w:rPr>
        <w:t xml:space="preserve">. </w:t>
      </w:r>
      <w:r w:rsidRPr="008111F4">
        <w:rPr>
          <w:rStyle w:val="Teksttreci"/>
          <w:rFonts w:ascii="Times New Roman" w:hAnsi="Times New Roman" w:cs="Times New Roman"/>
          <w:color w:val="000000"/>
          <w:sz w:val="24"/>
          <w:lang w:val="pl"/>
        </w:rPr>
        <w:t>Oświadczenie stanowi dowód potwierdzający brak podstaw wykluczenia oraz spełnianie warunków udziału w postępowaniu na dzień składania ofert, tymczasowo zastępujący wymagane przez Zamawiającego podmiotowe środki dowodowe.</w:t>
      </w:r>
    </w:p>
    <w:p w14:paraId="21AFF5EB" w14:textId="77777777" w:rsidR="00B148BB" w:rsidRPr="008111F4" w:rsidRDefault="00B148BB" w:rsidP="00B148BB">
      <w:pPr>
        <w:pStyle w:val="Akapitzlist"/>
        <w:spacing w:before="120" w:after="120" w:line="276" w:lineRule="auto"/>
        <w:ind w:left="1134"/>
        <w:jc w:val="both"/>
        <w:rPr>
          <w:i/>
        </w:rPr>
      </w:pPr>
      <w:r w:rsidRPr="008111F4">
        <w:rPr>
          <w:i/>
        </w:rPr>
        <w:t>W przypadku wspólnego ubiegania się o udzielenie zamówienia przez Wykonawców, oświadczenie składa każdy z Wykonawców</w:t>
      </w:r>
      <w:r>
        <w:rPr>
          <w:i/>
        </w:rPr>
        <w:t>.</w:t>
      </w:r>
    </w:p>
    <w:p w14:paraId="3FC8CA28" w14:textId="13F0B89A" w:rsidR="00B148BB" w:rsidRPr="00F31AE4" w:rsidRDefault="00B148BB" w:rsidP="00B148BB">
      <w:pPr>
        <w:pStyle w:val="Akapitzlist"/>
        <w:numPr>
          <w:ilvl w:val="1"/>
          <w:numId w:val="17"/>
        </w:numPr>
        <w:spacing w:before="120" w:after="120" w:line="276" w:lineRule="auto"/>
        <w:ind w:left="1134" w:hanging="567"/>
        <w:jc w:val="both"/>
      </w:pPr>
      <w:r w:rsidRPr="003017C0">
        <w:rPr>
          <w:b/>
          <w:bCs/>
          <w:color w:val="FF0000"/>
        </w:rPr>
        <w:t xml:space="preserve">JEŻELI DOTYCZY </w:t>
      </w:r>
      <w:r>
        <w:rPr>
          <w:b/>
          <w:bCs/>
        </w:rPr>
        <w:t xml:space="preserve">- </w:t>
      </w:r>
      <w:r w:rsidRPr="00D87965">
        <w:rPr>
          <w:b/>
          <w:bCs/>
        </w:rPr>
        <w:t>Oświadczenie wykonawców wspólnie ubiegających się o udzielenie zamówienia</w:t>
      </w:r>
      <w:r w:rsidRPr="00D87965">
        <w:t xml:space="preserve"> składane na podstawie art. 117 ust. 4 ustawy PZP, z którego wynika, które części zamówienia wykonają poszczególny wykonawcy – </w:t>
      </w:r>
      <w:r w:rsidRPr="00D87965">
        <w:rPr>
          <w:u w:val="single"/>
        </w:rPr>
        <w:t xml:space="preserve">załącznik nr </w:t>
      </w:r>
      <w:r w:rsidR="002D03E8">
        <w:rPr>
          <w:u w:val="single"/>
        </w:rPr>
        <w:t>4</w:t>
      </w:r>
      <w:r w:rsidRPr="00D87965">
        <w:rPr>
          <w:u w:val="single"/>
        </w:rPr>
        <w:t xml:space="preserve"> do SWZ</w:t>
      </w:r>
      <w:r w:rsidRPr="008111F4">
        <w:t>.</w:t>
      </w:r>
    </w:p>
    <w:p w14:paraId="623E1696" w14:textId="77777777" w:rsidR="00B148BB" w:rsidRPr="00572E04" w:rsidRDefault="00B148BB" w:rsidP="00B148BB">
      <w:pPr>
        <w:pStyle w:val="Akapitzlist"/>
        <w:numPr>
          <w:ilvl w:val="1"/>
          <w:numId w:val="17"/>
        </w:numPr>
        <w:spacing w:before="120" w:after="120" w:line="276" w:lineRule="auto"/>
        <w:ind w:left="1134" w:hanging="567"/>
        <w:jc w:val="both"/>
      </w:pPr>
      <w:r w:rsidRPr="00CD2E56">
        <w:rPr>
          <w:b/>
          <w:bCs/>
        </w:rPr>
        <w:lastRenderedPageBreak/>
        <w:t xml:space="preserve">Odpis lub informacja z Krajowego Rejestru Sądowego, Centralnej Ewidencji i Informacji o </w:t>
      </w:r>
      <w:r w:rsidRPr="00EF1736">
        <w:rPr>
          <w:b/>
          <w:bCs/>
        </w:rPr>
        <w:t xml:space="preserve">Działalności Gospodarczej lub innego właściwego rejestru </w:t>
      </w:r>
      <w:r w:rsidRPr="00EF1736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w celu potwierdzenia, że osoba działająca w imieniu Wykonawcy jest umocowana do jego reprezentowania</w:t>
      </w:r>
      <w:r>
        <w:rPr>
          <w:bCs/>
        </w:rPr>
        <w:t>.</w:t>
      </w:r>
      <w:r w:rsidRPr="00EF1736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Wykonawca nie jest zobowiązany do złożenia tych dokumentów, jeżeli Zamawiający może je uzyskać za pomocą bezpłatnych i ogólnodostępnych baz danych, o ile Wykonawca dostarczył dane umożliwiające dostęp do tych dokumentów.</w:t>
      </w:r>
    </w:p>
    <w:p w14:paraId="02F56F55" w14:textId="77777777" w:rsidR="00B148BB" w:rsidRPr="00572E04" w:rsidRDefault="00B148BB" w:rsidP="00B148BB">
      <w:pPr>
        <w:pStyle w:val="Akapitzlist"/>
        <w:numPr>
          <w:ilvl w:val="1"/>
          <w:numId w:val="17"/>
        </w:numPr>
        <w:spacing w:before="120" w:after="120" w:line="276" w:lineRule="auto"/>
        <w:ind w:left="1134" w:hanging="567"/>
        <w:jc w:val="both"/>
      </w:pPr>
      <w:r w:rsidRPr="00EF1736">
        <w:rPr>
          <w:b/>
          <w:color w:val="FF0000"/>
        </w:rPr>
        <w:t xml:space="preserve">JEŻELI DOTYCZY </w:t>
      </w:r>
      <w:r>
        <w:rPr>
          <w:b/>
        </w:rPr>
        <w:t xml:space="preserve">– </w:t>
      </w:r>
      <w:r w:rsidRPr="0089214B">
        <w:rPr>
          <w:b/>
          <w:bCs/>
        </w:rPr>
        <w:t>Pełnomocnictwo upoważniające do złożenia oferty</w:t>
      </w:r>
      <w:r>
        <w:rPr>
          <w:b/>
          <w:bCs/>
        </w:rPr>
        <w:t>.</w:t>
      </w:r>
    </w:p>
    <w:p w14:paraId="1CBCC681" w14:textId="77777777" w:rsidR="00B148BB" w:rsidRPr="00EF1736" w:rsidRDefault="00B148BB" w:rsidP="00B148BB">
      <w:pPr>
        <w:pStyle w:val="Akapitzlist"/>
        <w:numPr>
          <w:ilvl w:val="1"/>
          <w:numId w:val="17"/>
        </w:numPr>
        <w:spacing w:before="120" w:after="120" w:line="276" w:lineRule="auto"/>
        <w:ind w:left="1134" w:hanging="567"/>
        <w:jc w:val="both"/>
      </w:pPr>
      <w:r w:rsidRPr="00EF1736">
        <w:rPr>
          <w:b/>
          <w:color w:val="FF0000"/>
        </w:rPr>
        <w:t xml:space="preserve">JEŻELI DOTYCZY </w:t>
      </w:r>
      <w:r>
        <w:rPr>
          <w:b/>
        </w:rPr>
        <w:t xml:space="preserve">– </w:t>
      </w:r>
      <w:r w:rsidRPr="0089214B">
        <w:rPr>
          <w:b/>
          <w:bCs/>
        </w:rPr>
        <w:t>Pełnomocnictwo dla pełnomocnika do reprezentowania w postępowaniu Wykonawców wspólnie ubiegających się o udzielenie zamówienia</w:t>
      </w:r>
      <w:r>
        <w:rPr>
          <w:b/>
          <w:bCs/>
        </w:rPr>
        <w:t>.</w:t>
      </w:r>
    </w:p>
    <w:p w14:paraId="1118064E" w14:textId="77777777" w:rsidR="00B148BB" w:rsidRDefault="00B148BB" w:rsidP="00B148BB">
      <w:pPr>
        <w:pStyle w:val="Akapitzlist"/>
        <w:spacing w:before="120" w:after="120" w:line="276" w:lineRule="auto"/>
        <w:ind w:left="1134"/>
        <w:jc w:val="both"/>
      </w:pPr>
      <w:r w:rsidRPr="00900CB1">
        <w:t>Pełnomocnictwo do złożenia oferty i pełnomocnictwo dla pełnomocnika do reprezentowania Wykonawców wspólnie ubiegających się o udzielenie zamówienia musi być złożone w oryginale w takiej samej formie, jak składana oferta (</w:t>
      </w:r>
      <w:r>
        <w:rPr>
          <w:u w:color="000000"/>
        </w:rPr>
        <w:t>t</w:t>
      </w:r>
      <w:r w:rsidRPr="00EF1736">
        <w:rPr>
          <w:u w:color="000000"/>
        </w:rPr>
        <w:t>j.</w:t>
      </w:r>
      <w:r w:rsidRPr="00EF1736">
        <w:t xml:space="preserve"> </w:t>
      </w:r>
      <w:r w:rsidRPr="000C59E0">
        <w:rPr>
          <w:color w:val="C00000"/>
          <w:u w:color="000000"/>
        </w:rPr>
        <w:t>w formie elektronicznej opatrzonej kwalifikowanym podpisem elektronicznym</w:t>
      </w:r>
      <w:r w:rsidRPr="00694E03">
        <w:rPr>
          <w:color w:val="FF0000"/>
          <w:u w:color="000000"/>
        </w:rPr>
        <w:t xml:space="preserve"> </w:t>
      </w:r>
      <w:r w:rsidRPr="00EF1736">
        <w:rPr>
          <w:u w:color="000000"/>
        </w:rPr>
        <w:t xml:space="preserve">lub </w:t>
      </w:r>
      <w:r w:rsidRPr="00EF1736">
        <w:rPr>
          <w:color w:val="0000FF"/>
          <w:u w:color="000000"/>
        </w:rPr>
        <w:t>w postaci elektronicznej opatrzonej podpisem zaufanym lub podpisem osobistym</w:t>
      </w:r>
      <w:r w:rsidRPr="00900CB1">
        <w:t>)</w:t>
      </w:r>
      <w:r>
        <w:t>.</w:t>
      </w:r>
    </w:p>
    <w:p w14:paraId="61B694BB" w14:textId="77777777" w:rsidR="00B148BB" w:rsidRDefault="00B148BB" w:rsidP="00B148BB">
      <w:pPr>
        <w:pStyle w:val="Akapitzlist"/>
        <w:spacing w:before="120" w:after="120" w:line="276" w:lineRule="auto"/>
        <w:ind w:left="1134"/>
        <w:jc w:val="both"/>
      </w:pPr>
      <w:r w:rsidRPr="00900CB1">
        <w:t xml:space="preserve">Dopuszcza się także złożenie elektronicznej kopii (skanu) pełnomocnictwa sporządzonego uprzednio w formie pisemnej, w formie elektronicznego poświadczenia sporządzonego stosownie do </w:t>
      </w:r>
      <w:r w:rsidRPr="00900CB1">
        <w:rPr>
          <w:u w:val="single"/>
        </w:rPr>
        <w:t>art. 97</w:t>
      </w:r>
      <w:r w:rsidRPr="00900CB1">
        <w:rPr>
          <w:u w:val="single"/>
          <w:vertAlign w:val="superscript"/>
        </w:rPr>
        <w:t xml:space="preserve"> </w:t>
      </w:r>
      <w:r w:rsidRPr="00900CB1">
        <w:rPr>
          <w:u w:val="single"/>
        </w:rPr>
        <w:t>ust. 2 ustawy z dnia 14 lutego 1991 r. - Prawo o notariacie</w:t>
      </w:r>
      <w:r w:rsidRPr="00900CB1">
        <w:t xml:space="preserve">, które to poświadczenie notariusz opatruje kwalifikowanym podpisem elektronicznym, bądź też poprzez opatrzenie skanu pełnomocnictwa sporządzonego uprzednio w formie pisemnej kwalifikowanym podpisem elektronicznym mocodawcy. </w:t>
      </w:r>
    </w:p>
    <w:p w14:paraId="3474C531" w14:textId="77777777" w:rsidR="00B148BB" w:rsidRPr="00F31AE4" w:rsidRDefault="00B148BB" w:rsidP="00B148BB">
      <w:pPr>
        <w:pStyle w:val="Akapitzlist"/>
        <w:spacing w:before="120" w:after="120" w:line="276" w:lineRule="auto"/>
        <w:ind w:left="1134"/>
        <w:jc w:val="both"/>
      </w:pPr>
      <w:r w:rsidRPr="00900CB1">
        <w:t xml:space="preserve">Elektroniczna kopia pełnomocnictwa </w:t>
      </w:r>
      <w:r w:rsidRPr="00900CB1">
        <w:rPr>
          <w:b/>
          <w:u w:val="single"/>
        </w:rPr>
        <w:t xml:space="preserve">NIE MOŻE </w:t>
      </w:r>
      <w:r w:rsidRPr="00900CB1">
        <w:rPr>
          <w:b/>
        </w:rPr>
        <w:t>być uwierzytelniona przez upełnomocnionego</w:t>
      </w:r>
      <w:r>
        <w:rPr>
          <w:b/>
        </w:rPr>
        <w:t>.</w:t>
      </w:r>
    </w:p>
    <w:p w14:paraId="7EBDBAEB" w14:textId="77777777" w:rsidR="00B148BB" w:rsidRPr="00EF1736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43720E">
        <w:rPr>
          <w:rFonts w:eastAsiaTheme="minorHAnsi"/>
          <w:b/>
          <w:bCs/>
          <w:color w:val="000000"/>
          <w:lang w:eastAsia="en-US"/>
        </w:rPr>
        <w:t xml:space="preserve">Maksymalny łączny rozmiar plików stanowiących ofertę lub składanych wraz z ofertą to </w:t>
      </w:r>
      <w:r w:rsidRPr="0043720E">
        <w:rPr>
          <w:rFonts w:eastAsiaTheme="minorHAnsi"/>
          <w:b/>
          <w:bCs/>
          <w:color w:val="000000"/>
          <w:u w:val="single"/>
          <w:lang w:eastAsia="en-US"/>
        </w:rPr>
        <w:t>250 MB</w:t>
      </w:r>
      <w:r>
        <w:rPr>
          <w:rFonts w:eastAsiaTheme="minorHAnsi"/>
          <w:b/>
          <w:bCs/>
          <w:color w:val="000000"/>
          <w:u w:val="single"/>
          <w:lang w:eastAsia="en-US"/>
        </w:rPr>
        <w:t>.</w:t>
      </w:r>
    </w:p>
    <w:p w14:paraId="4FB8CC92" w14:textId="77777777" w:rsidR="00B148BB" w:rsidRPr="00B26C1C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43720E">
        <w:rPr>
          <w:rFonts w:eastAsiaTheme="minorHAnsi"/>
          <w:color w:val="000000"/>
          <w:lang w:eastAsia="en-US"/>
        </w:rPr>
        <w:t xml:space="preserve">Jeżeli któryś z wymaganych dokumentów składanych przez Wykonawcę jest sporządzony w języku obcym, dokument taki </w:t>
      </w:r>
      <w:r w:rsidRPr="0043720E">
        <w:rPr>
          <w:rFonts w:eastAsiaTheme="minorHAnsi"/>
          <w:b/>
          <w:bCs/>
          <w:color w:val="000000"/>
          <w:lang w:eastAsia="en-US"/>
        </w:rPr>
        <w:t>należy złożyć wraz z tłumaczeniem na język polski</w:t>
      </w:r>
      <w:r>
        <w:rPr>
          <w:rFonts w:eastAsiaTheme="minorHAnsi"/>
          <w:b/>
          <w:bCs/>
          <w:color w:val="000000"/>
          <w:lang w:eastAsia="en-US"/>
        </w:rPr>
        <w:t>.</w:t>
      </w:r>
    </w:p>
    <w:p w14:paraId="7F8CD8F9" w14:textId="77777777" w:rsidR="00B148BB" w:rsidRPr="00B26C1C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>
        <w:rPr>
          <w:rFonts w:eastAsiaTheme="minorHAnsi"/>
          <w:b/>
          <w:bCs/>
          <w:color w:val="000000"/>
          <w:lang w:eastAsia="en-US"/>
        </w:rPr>
        <w:t>Tajemnica przedsiębiorstwa:</w:t>
      </w:r>
    </w:p>
    <w:p w14:paraId="596CC3CA" w14:textId="77777777" w:rsidR="00B148BB" w:rsidRDefault="00B148BB" w:rsidP="00B148BB">
      <w:pPr>
        <w:pStyle w:val="Akapitzlist"/>
        <w:numPr>
          <w:ilvl w:val="1"/>
          <w:numId w:val="17"/>
        </w:numPr>
        <w:spacing w:before="120" w:after="120" w:line="276" w:lineRule="auto"/>
        <w:ind w:left="1134" w:hanging="567"/>
        <w:jc w:val="both"/>
      </w:pPr>
      <w:r w:rsidRPr="00BE484F">
        <w:t xml:space="preserve">Jeżeli dokumenty elektroniczne, przekazywane przy użyciu środków komunikacji elektronicznej, zawierają informacje stanowiące tajemnicę przedsiębiorstwa w rozumieniu przepisów </w:t>
      </w:r>
      <w:r w:rsidRPr="00BE484F">
        <w:rPr>
          <w:u w:val="single"/>
        </w:rPr>
        <w:t>ustawy z dnia 16 kwietnia 1993 r. o zwalczaniu nieuczciwej konkurencji</w:t>
      </w:r>
      <w:r w:rsidRPr="00BE484F">
        <w:t xml:space="preserve"> wykonawca, w celu utrzymania w poufności tych informacji, przekazuje je w wydzielonym i odpowiednio oznaczonym pliku, wraz z jednoczesnym zaznaczeniem w nazwie pliku „</w:t>
      </w:r>
      <w:r w:rsidRPr="00BE484F">
        <w:rPr>
          <w:i/>
          <w:iCs/>
        </w:rPr>
        <w:t>Dokument stanowiący tajemnicę przedsiębiorstwa</w:t>
      </w:r>
      <w:r w:rsidRPr="00BE484F">
        <w:t>”</w:t>
      </w:r>
      <w:r>
        <w:t>.</w:t>
      </w:r>
    </w:p>
    <w:p w14:paraId="3C9FF59F" w14:textId="77777777" w:rsidR="00B148BB" w:rsidRPr="00B26C1C" w:rsidRDefault="00B148BB" w:rsidP="00B148BB">
      <w:pPr>
        <w:pStyle w:val="Akapitzlist"/>
        <w:numPr>
          <w:ilvl w:val="1"/>
          <w:numId w:val="17"/>
        </w:numPr>
        <w:spacing w:before="120" w:after="120" w:line="276" w:lineRule="auto"/>
        <w:ind w:left="1134" w:hanging="567"/>
        <w:jc w:val="both"/>
      </w:pPr>
      <w:r w:rsidRPr="00B26C1C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Wykonawca zobowiązany jest </w:t>
      </w:r>
      <w:r w:rsidRPr="00B26C1C">
        <w:rPr>
          <w:rFonts w:eastAsia="Calibri"/>
        </w:rPr>
        <w:t>nie później niż w terminie składania ofert</w:t>
      </w:r>
      <w:r w:rsidRPr="00B26C1C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, wraz z przekazaniem informacji zastrzeżonych jako tajemnica przedsiębiorstwa, </w:t>
      </w:r>
      <w:r w:rsidRPr="00B26C1C">
        <w:rPr>
          <w:rFonts w:eastAsia="Calibri"/>
        </w:rPr>
        <w:t>w sposób niebudzący wątpliwości</w:t>
      </w:r>
      <w:r w:rsidRPr="00B26C1C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 wykazać spełnienie przesłanek uzasadniających takie zastrzeżenie. Zastrzeżenie przez Wykonawcę tajemnicy </w:t>
      </w:r>
      <w:r w:rsidRPr="00B26C1C">
        <w:rPr>
          <w:rStyle w:val="Teksttreci"/>
          <w:rFonts w:ascii="Times New Roman" w:hAnsi="Times New Roman" w:cs="Times New Roman"/>
          <w:sz w:val="24"/>
          <w:szCs w:val="24"/>
          <w:lang w:val="pl"/>
        </w:rPr>
        <w:t>przedsiębiorstwa bez uzasadnienia będzie traktowane przez Zamawiającego jako bezskuteczne ze względu na zaniechanie przez Wykonawcę podjęcia, przy dołożeniu należytej staranności, działań w celu utrzymania poufności objętych klauzulą informacji zgodnie z art. 18 ust. 3 ustawy PZP.</w:t>
      </w:r>
    </w:p>
    <w:p w14:paraId="5F9EBB69" w14:textId="77777777" w:rsidR="00B148BB" w:rsidRPr="00127B93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43720E">
        <w:rPr>
          <w:rFonts w:eastAsiaTheme="minorHAnsi"/>
          <w:color w:val="000000"/>
          <w:lang w:eastAsia="en-US"/>
        </w:rPr>
        <w:lastRenderedPageBreak/>
        <w:t xml:space="preserve">System sprawdza, czy złożone pliki są podpisane i automatycznie je szyfruje, jednocześnie informując o tym Wykonawcę. Potwierdzenie czasu przekazania i odbioru oferty znajduje się w </w:t>
      </w:r>
      <w:r w:rsidRPr="0043720E">
        <w:rPr>
          <w:rFonts w:eastAsiaTheme="minorHAnsi"/>
          <w:color w:val="000000"/>
          <w:u w:val="single"/>
          <w:lang w:eastAsia="en-US"/>
        </w:rPr>
        <w:t>Elektronicznym Potwierdzeniu Przesłania (EPP)</w:t>
      </w:r>
      <w:r w:rsidRPr="0043720E">
        <w:rPr>
          <w:rFonts w:eastAsiaTheme="minorHAnsi"/>
          <w:color w:val="000000"/>
          <w:lang w:eastAsia="en-US"/>
        </w:rPr>
        <w:t xml:space="preserve"> i </w:t>
      </w:r>
      <w:r w:rsidRPr="0043720E">
        <w:rPr>
          <w:rFonts w:eastAsiaTheme="minorHAnsi"/>
          <w:color w:val="000000"/>
          <w:u w:val="single"/>
          <w:lang w:eastAsia="en-US"/>
        </w:rPr>
        <w:t>Elektronicznym Potwierdzeniu Odebrania (EPO)</w:t>
      </w:r>
      <w:r w:rsidRPr="0043720E">
        <w:rPr>
          <w:rFonts w:eastAsiaTheme="minorHAnsi"/>
          <w:color w:val="000000"/>
          <w:lang w:eastAsia="en-US"/>
        </w:rPr>
        <w:t>. EPP i EPO dostępne są dla załogowanego Wykonawcy w zakładce „</w:t>
      </w:r>
      <w:r w:rsidRPr="0043720E">
        <w:rPr>
          <w:rFonts w:eastAsiaTheme="minorHAnsi"/>
          <w:i/>
          <w:iCs/>
          <w:color w:val="000000"/>
          <w:lang w:eastAsia="en-US"/>
        </w:rPr>
        <w:t>Oferty/Wnioski</w:t>
      </w:r>
      <w:r w:rsidRPr="0043720E">
        <w:rPr>
          <w:rFonts w:eastAsiaTheme="minorHAnsi"/>
          <w:color w:val="000000"/>
          <w:lang w:eastAsia="en-US"/>
        </w:rPr>
        <w:t>”</w:t>
      </w:r>
      <w:r>
        <w:rPr>
          <w:rFonts w:eastAsiaTheme="minorHAnsi"/>
          <w:color w:val="000000"/>
          <w:lang w:eastAsia="en-US"/>
        </w:rPr>
        <w:t>.</w:t>
      </w:r>
    </w:p>
    <w:p w14:paraId="6788A580" w14:textId="77777777" w:rsidR="00B148BB" w:rsidRPr="00127B93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43720E">
        <w:rPr>
          <w:b/>
          <w:u w:val="single" w:color="000000"/>
        </w:rPr>
        <w:t>Oferta może być złożona tylko do upływu terminu składania ofert</w:t>
      </w:r>
      <w:r w:rsidRPr="0043720E">
        <w:t xml:space="preserve">. </w:t>
      </w:r>
      <w:r w:rsidRPr="0043720E">
        <w:rPr>
          <w:rFonts w:eastAsiaTheme="minorHAnsi"/>
          <w:color w:val="000000"/>
          <w:lang w:eastAsia="en-US"/>
        </w:rPr>
        <w:t>Decyduje data oraz dokładny czas (HH:MM:SS) generowany wg czasu lokalnego serwera synchronizowanego zegarem Głównego Urzędu Miar</w:t>
      </w:r>
      <w:r>
        <w:rPr>
          <w:rFonts w:eastAsiaTheme="minorHAnsi"/>
          <w:color w:val="000000"/>
          <w:lang w:eastAsia="en-US"/>
        </w:rPr>
        <w:t>.</w:t>
      </w:r>
    </w:p>
    <w:p w14:paraId="00421118" w14:textId="77777777" w:rsidR="00B148BB" w:rsidRPr="00127B93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Style w:val="Hipercze"/>
          <w:color w:val="auto"/>
          <w:u w:val="none"/>
        </w:rPr>
      </w:pPr>
      <w:r w:rsidRPr="0043720E">
        <w:t xml:space="preserve">Wykonawca </w:t>
      </w:r>
      <w:r w:rsidRPr="00127B93">
        <w:rPr>
          <w:b/>
        </w:rPr>
        <w:t>może przed upływem terminu do składania ofert wycofać ofertę</w:t>
      </w:r>
      <w:r w:rsidRPr="0043720E">
        <w:t xml:space="preserve"> (</w:t>
      </w:r>
      <w:r w:rsidRPr="0043720E">
        <w:rPr>
          <w:rFonts w:eastAsiaTheme="minorHAnsi"/>
          <w:color w:val="000000"/>
          <w:lang w:eastAsia="en-US"/>
        </w:rPr>
        <w:t>zmiana oferty odbywa się poprzez wycofanie oraz złożenie nowej oferty - z uwagi na zaszyfrowanie plików oferty brak jest możliwości edycji złożonej oferty)</w:t>
      </w:r>
      <w:r w:rsidRPr="0043720E">
        <w:t>. Wykonawca wycofuje ofertę na platformie e-Zamówienia w zakładce „</w:t>
      </w:r>
      <w:r w:rsidRPr="0043720E">
        <w:rPr>
          <w:i/>
          <w:iCs/>
        </w:rPr>
        <w:t>Oferty/wnioski</w:t>
      </w:r>
      <w:r w:rsidRPr="0043720E">
        <w:t>” używając przycisku „</w:t>
      </w:r>
      <w:r w:rsidRPr="0043720E">
        <w:rPr>
          <w:i/>
          <w:iCs/>
        </w:rPr>
        <w:t>Wycofaj ofertę</w:t>
      </w:r>
      <w:r w:rsidRPr="0043720E">
        <w:t xml:space="preserve">”. </w:t>
      </w:r>
      <w:r w:rsidRPr="0043720E">
        <w:rPr>
          <w:rFonts w:eastAsiaTheme="minorHAnsi"/>
          <w:color w:val="000000"/>
          <w:lang w:eastAsia="en-US"/>
        </w:rPr>
        <w:t>Szczegółowa instrukcja wycofania oferty znajduje się na stronie</w:t>
      </w:r>
      <w:r>
        <w:rPr>
          <w:rFonts w:eastAsiaTheme="minorHAnsi"/>
          <w:color w:val="000000"/>
          <w:lang w:eastAsia="en-US"/>
        </w:rPr>
        <w:t xml:space="preserve">: </w:t>
      </w:r>
      <w:hyperlink r:id="rId14" w:history="1">
        <w:r w:rsidRPr="0043720E">
          <w:rPr>
            <w:rStyle w:val="Hipercze"/>
            <w:rFonts w:eastAsiaTheme="minorHAnsi"/>
            <w:lang w:eastAsia="en-US"/>
          </w:rPr>
          <w:t>https://ezamowienia.gov.pl/pl/komponent-edukacyjny/</w:t>
        </w:r>
      </w:hyperlink>
      <w:r>
        <w:rPr>
          <w:rStyle w:val="Hipercze"/>
          <w:rFonts w:eastAsiaTheme="minorHAnsi"/>
          <w:lang w:eastAsia="en-US"/>
        </w:rPr>
        <w:t>.</w:t>
      </w:r>
    </w:p>
    <w:p w14:paraId="01968749" w14:textId="77777777" w:rsidR="00B148BB" w:rsidRPr="00127B93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43720E">
        <w:t xml:space="preserve">Wykonawca po upływie terminu do składania ofert </w:t>
      </w:r>
      <w:r w:rsidRPr="0043720E">
        <w:rPr>
          <w:b/>
          <w:u w:val="single"/>
        </w:rPr>
        <w:t>nie może skutecznie</w:t>
      </w:r>
      <w:r w:rsidRPr="0043720E">
        <w:rPr>
          <w:b/>
        </w:rPr>
        <w:t xml:space="preserve"> dokonać zmiany ani wycofać złożonej oferty</w:t>
      </w:r>
      <w:r>
        <w:rPr>
          <w:b/>
        </w:rPr>
        <w:t>.</w:t>
      </w:r>
    </w:p>
    <w:p w14:paraId="72A81059" w14:textId="77777777" w:rsidR="00B148BB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43720E">
        <w:rPr>
          <w:rFonts w:eastAsiaTheme="minorHAnsi"/>
          <w:color w:val="000000"/>
          <w:lang w:eastAsia="en-US"/>
        </w:rPr>
        <w:t>Wykonawca ponosi wszelkie koszty związane z udziałem w postępowaniu, w tym przygotowaniem i złożeniem oferty</w:t>
      </w:r>
      <w:r>
        <w:rPr>
          <w:rFonts w:eastAsiaTheme="minorHAnsi"/>
          <w:color w:val="000000"/>
          <w:lang w:eastAsia="en-US"/>
        </w:rPr>
        <w:t>.</w:t>
      </w:r>
    </w:p>
    <w:p w14:paraId="78900656" w14:textId="7FAED6E0" w:rsidR="008237B3" w:rsidRPr="00B148BB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B148BB">
        <w:rPr>
          <w:rFonts w:eastAsiaTheme="minorHAnsi"/>
          <w:color w:val="000000"/>
          <w:lang w:eastAsia="en-US"/>
        </w:rPr>
        <w:t xml:space="preserve">Zamawiający nie ponosi odpowiedzialności za nieprawidłowe lub nieterminowe złożenie oferty, w szczególności Zamawiający nie odpowiada za ujawnienie przez Wykonawcę treści swojej oferty przed upływem terminu składania i otwarcia ofert, poprzez złożenie jej w formie pliku niezaszyfrowanego, w niewłaściwej zakładce (np. jako treść pytań lub odwołanie). Nieprawidłowe złożenie oferty przez Wykonawcę nie stanowi podstawy żądania unieważnienia postępowania. Zaleca się, aby założyć profil Wykonawcy i rozpocząć składanie oferty z odpowiednim </w:t>
      </w:r>
      <w:r>
        <w:rPr>
          <w:rFonts w:eastAsiaTheme="minorHAnsi"/>
          <w:color w:val="000000"/>
          <w:lang w:eastAsia="en-US"/>
        </w:rPr>
        <w:t>wyprzedzeniem.</w:t>
      </w:r>
    </w:p>
    <w:p w14:paraId="485009CD" w14:textId="77777777" w:rsidR="00231FB4" w:rsidRPr="00900CB1" w:rsidRDefault="00231FB4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16647977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MIEJSCE ORAZ TERMIN SKŁADANIA </w:t>
      </w:r>
      <w:r w:rsidR="00905A18" w:rsidRPr="00900CB1">
        <w:rPr>
          <w:rFonts w:ascii="Times New Roman" w:hAnsi="Times New Roman" w:cs="Times New Roman"/>
          <w:b/>
          <w:color w:val="auto"/>
          <w:sz w:val="28"/>
          <w:szCs w:val="28"/>
        </w:rPr>
        <w:t>OFERT</w:t>
      </w:r>
      <w:bookmarkEnd w:id="20"/>
    </w:p>
    <w:p w14:paraId="6744519F" w14:textId="0A4FA9F3" w:rsidR="002C7716" w:rsidRPr="00B148BB" w:rsidRDefault="002C7716" w:rsidP="007D02BE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color w:val="000000" w:themeColor="text1"/>
        </w:rPr>
      </w:pPr>
      <w:r w:rsidRPr="00B148BB">
        <w:rPr>
          <w:color w:val="000000" w:themeColor="text1"/>
        </w:rPr>
        <w:t xml:space="preserve">Ofertę wraz z wymaganymi załącznikami należy </w:t>
      </w:r>
      <w:r w:rsidRPr="00B148BB">
        <w:rPr>
          <w:b/>
          <w:color w:val="000000" w:themeColor="text1"/>
        </w:rPr>
        <w:t xml:space="preserve">złożyć </w:t>
      </w:r>
      <w:r w:rsidRPr="00B148BB">
        <w:rPr>
          <w:b/>
          <w:color w:val="000000" w:themeColor="text1"/>
          <w:u w:val="single" w:color="000000"/>
        </w:rPr>
        <w:t xml:space="preserve">w terminie do dnia: </w:t>
      </w:r>
      <w:r w:rsidR="00F63DA6">
        <w:rPr>
          <w:b/>
          <w:bCs/>
          <w:color w:val="000000" w:themeColor="text1"/>
          <w:sz w:val="28"/>
          <w:szCs w:val="28"/>
          <w:u w:val="single"/>
        </w:rPr>
        <w:t>08</w:t>
      </w:r>
      <w:r w:rsidR="003165FF" w:rsidRPr="003165FF">
        <w:rPr>
          <w:b/>
          <w:bCs/>
          <w:color w:val="000000" w:themeColor="text1"/>
          <w:sz w:val="28"/>
          <w:szCs w:val="28"/>
          <w:u w:val="single"/>
        </w:rPr>
        <w:t>.11</w:t>
      </w:r>
      <w:r w:rsidR="00B148BB" w:rsidRPr="003165FF">
        <w:rPr>
          <w:b/>
          <w:bCs/>
          <w:color w:val="000000" w:themeColor="text1"/>
          <w:sz w:val="28"/>
          <w:szCs w:val="28"/>
          <w:u w:val="single"/>
        </w:rPr>
        <w:t>.2024</w:t>
      </w:r>
      <w:r w:rsidRPr="003165FF">
        <w:rPr>
          <w:b/>
          <w:color w:val="000000" w:themeColor="text1"/>
          <w:sz w:val="28"/>
          <w:szCs w:val="28"/>
          <w:u w:val="single" w:color="000000"/>
        </w:rPr>
        <w:t xml:space="preserve"> roku </w:t>
      </w:r>
      <w:r w:rsidRPr="00B148BB">
        <w:rPr>
          <w:b/>
          <w:color w:val="000000" w:themeColor="text1"/>
          <w:u w:val="single" w:color="000000"/>
        </w:rPr>
        <w:t xml:space="preserve">do </w:t>
      </w:r>
      <w:r w:rsidRPr="003165FF">
        <w:rPr>
          <w:b/>
          <w:color w:val="000000" w:themeColor="text1"/>
          <w:sz w:val="28"/>
          <w:szCs w:val="28"/>
          <w:u w:val="single" w:color="000000"/>
        </w:rPr>
        <w:t>godz. 10.00</w:t>
      </w:r>
      <w:r w:rsidRPr="00B148BB">
        <w:rPr>
          <w:color w:val="000000" w:themeColor="text1"/>
          <w:u w:val="single" w:color="000000"/>
        </w:rPr>
        <w:t xml:space="preserve">. </w:t>
      </w:r>
    </w:p>
    <w:p w14:paraId="42FC36A0" w14:textId="77777777" w:rsidR="002C7716" w:rsidRPr="00900CB1" w:rsidRDefault="002C7716" w:rsidP="007D02BE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 w:themeColor="text1"/>
        </w:rPr>
        <w:t xml:space="preserve">Zamawiający </w:t>
      </w:r>
      <w:r w:rsidRPr="00900CB1">
        <w:rPr>
          <w:b/>
          <w:color w:val="000000" w:themeColor="text1"/>
        </w:rPr>
        <w:t>odrzuci ofertę złożoną po terminie składania ofert</w:t>
      </w:r>
      <w:r w:rsidRPr="00900CB1">
        <w:rPr>
          <w:color w:val="000000" w:themeColor="text1"/>
        </w:rPr>
        <w:t>.</w:t>
      </w:r>
    </w:p>
    <w:p w14:paraId="60C8673F" w14:textId="77777777" w:rsidR="002C7716" w:rsidRPr="008909D9" w:rsidRDefault="002C7716" w:rsidP="007D02BE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color w:val="000000" w:themeColor="text1"/>
        </w:rPr>
      </w:pPr>
      <w:r w:rsidRPr="008909D9">
        <w:t>Wykonawca może przed upływem terminu do składania ofert wycofać ofertę. Wykonawca wycofuje ofertę na platformie e-Zamówienia w zakładce „</w:t>
      </w:r>
      <w:r w:rsidRPr="008909D9">
        <w:rPr>
          <w:i/>
          <w:iCs/>
        </w:rPr>
        <w:t>Oferty/wnioski</w:t>
      </w:r>
      <w:r w:rsidRPr="008909D9">
        <w:t>” używając przycisku „</w:t>
      </w:r>
      <w:r w:rsidRPr="008909D9">
        <w:rPr>
          <w:i/>
          <w:iCs/>
        </w:rPr>
        <w:t>Wycofaj ofertę</w:t>
      </w:r>
      <w:r w:rsidRPr="008909D9">
        <w:t>”</w:t>
      </w:r>
      <w:r w:rsidRPr="008909D9">
        <w:rPr>
          <w:color w:val="000000" w:themeColor="text1"/>
        </w:rPr>
        <w:t>.</w:t>
      </w:r>
    </w:p>
    <w:p w14:paraId="572DEB55" w14:textId="032DD4E6" w:rsidR="00243793" w:rsidRPr="00900CB1" w:rsidRDefault="002C7716" w:rsidP="007D02BE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color w:val="000000" w:themeColor="text1"/>
        </w:rPr>
      </w:pPr>
      <w:r w:rsidRPr="008909D9">
        <w:t xml:space="preserve">Wykonawca po upływie terminu do składania ofert </w:t>
      </w:r>
      <w:r w:rsidRPr="008909D9">
        <w:rPr>
          <w:b/>
          <w:u w:val="single"/>
        </w:rPr>
        <w:t>nie może skutecznie</w:t>
      </w:r>
      <w:r w:rsidRPr="008909D9">
        <w:rPr>
          <w:b/>
        </w:rPr>
        <w:t xml:space="preserve"> dokonać zmiany ani wycofać złożonej oferty</w:t>
      </w:r>
      <w:r w:rsidR="00243793" w:rsidRPr="00900CB1">
        <w:rPr>
          <w:color w:val="000000" w:themeColor="text1"/>
        </w:rPr>
        <w:t>.</w:t>
      </w:r>
    </w:p>
    <w:p w14:paraId="6BCC0ABD" w14:textId="77777777" w:rsidR="00905A18" w:rsidRPr="00900CB1" w:rsidRDefault="00905A18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1" w:name="_Toc116647978"/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TERMIN OTWARCIA OFERT</w:t>
      </w:r>
      <w:bookmarkEnd w:id="21"/>
    </w:p>
    <w:p w14:paraId="0DC4D685" w14:textId="57CA70ED" w:rsidR="00243793" w:rsidRPr="00B148BB" w:rsidRDefault="00243793" w:rsidP="007D02BE">
      <w:pPr>
        <w:pStyle w:val="Akapitzlist"/>
        <w:numPr>
          <w:ilvl w:val="0"/>
          <w:numId w:val="12"/>
        </w:numPr>
        <w:spacing w:before="120" w:after="120" w:line="276" w:lineRule="auto"/>
        <w:ind w:right="6"/>
        <w:jc w:val="both"/>
        <w:rPr>
          <w:color w:val="000000" w:themeColor="text1"/>
        </w:rPr>
      </w:pPr>
      <w:r w:rsidRPr="00B148BB">
        <w:rPr>
          <w:color w:val="000000" w:themeColor="text1"/>
        </w:rPr>
        <w:t xml:space="preserve">Otwarcie ofert nastąpi w dniu: </w:t>
      </w:r>
      <w:r w:rsidR="00F63DA6">
        <w:rPr>
          <w:b/>
          <w:bCs/>
          <w:color w:val="000000" w:themeColor="text1"/>
          <w:sz w:val="28"/>
          <w:szCs w:val="28"/>
          <w:u w:val="single" w:color="000000"/>
        </w:rPr>
        <w:t>08</w:t>
      </w:r>
      <w:r w:rsidR="003165FF" w:rsidRPr="003165FF">
        <w:rPr>
          <w:b/>
          <w:bCs/>
          <w:color w:val="000000" w:themeColor="text1"/>
          <w:sz w:val="28"/>
          <w:szCs w:val="28"/>
          <w:u w:val="single" w:color="000000"/>
        </w:rPr>
        <w:t>.11</w:t>
      </w:r>
      <w:r w:rsidR="00B148BB" w:rsidRPr="003165FF">
        <w:rPr>
          <w:b/>
          <w:bCs/>
          <w:color w:val="000000" w:themeColor="text1"/>
          <w:sz w:val="28"/>
          <w:szCs w:val="28"/>
          <w:u w:val="single" w:color="000000"/>
        </w:rPr>
        <w:t>.2024</w:t>
      </w:r>
      <w:r w:rsidR="000149AF" w:rsidRPr="003165FF">
        <w:rPr>
          <w:b/>
          <w:bCs/>
          <w:color w:val="000000" w:themeColor="text1"/>
          <w:sz w:val="28"/>
          <w:szCs w:val="28"/>
          <w:u w:val="single" w:color="000000"/>
        </w:rPr>
        <w:t xml:space="preserve"> roku</w:t>
      </w:r>
      <w:r w:rsidRPr="003165FF">
        <w:rPr>
          <w:b/>
          <w:bCs/>
          <w:color w:val="000000" w:themeColor="text1"/>
          <w:sz w:val="28"/>
          <w:szCs w:val="28"/>
          <w:u w:val="single" w:color="000000"/>
        </w:rPr>
        <w:t xml:space="preserve"> </w:t>
      </w:r>
      <w:r w:rsidRPr="00B148BB">
        <w:rPr>
          <w:b/>
          <w:bCs/>
          <w:color w:val="000000" w:themeColor="text1"/>
          <w:u w:val="single" w:color="000000"/>
        </w:rPr>
        <w:t xml:space="preserve">o </w:t>
      </w:r>
      <w:r w:rsidR="00F47661" w:rsidRPr="00B148BB">
        <w:rPr>
          <w:b/>
          <w:bCs/>
          <w:color w:val="000000" w:themeColor="text1"/>
          <w:u w:val="single" w:color="000000"/>
        </w:rPr>
        <w:t>godzinie</w:t>
      </w:r>
      <w:r w:rsidRPr="00B148BB">
        <w:rPr>
          <w:b/>
          <w:bCs/>
          <w:color w:val="000000" w:themeColor="text1"/>
          <w:u w:val="single" w:color="000000"/>
        </w:rPr>
        <w:t xml:space="preserve"> </w:t>
      </w:r>
      <w:r w:rsidR="007C147E" w:rsidRPr="003165FF">
        <w:rPr>
          <w:b/>
          <w:bCs/>
          <w:color w:val="000000" w:themeColor="text1"/>
          <w:sz w:val="28"/>
          <w:szCs w:val="28"/>
          <w:u w:val="single" w:color="000000"/>
        </w:rPr>
        <w:t>11:00</w:t>
      </w:r>
      <w:r w:rsidRPr="00B148BB">
        <w:rPr>
          <w:b/>
          <w:bCs/>
          <w:color w:val="000000" w:themeColor="text1"/>
          <w:u w:val="single" w:color="000000"/>
        </w:rPr>
        <w:t>.</w:t>
      </w:r>
    </w:p>
    <w:p w14:paraId="1AC3316B" w14:textId="77777777" w:rsidR="00243793" w:rsidRPr="00900CB1" w:rsidRDefault="00243793" w:rsidP="007D02BE">
      <w:pPr>
        <w:pStyle w:val="Akapitzlist"/>
        <w:numPr>
          <w:ilvl w:val="0"/>
          <w:numId w:val="12"/>
        </w:numPr>
        <w:spacing w:before="120" w:after="120" w:line="276" w:lineRule="auto"/>
        <w:ind w:right="6"/>
        <w:jc w:val="both"/>
        <w:rPr>
          <w:color w:val="000000" w:themeColor="text1"/>
        </w:rPr>
      </w:pPr>
      <w:r w:rsidRPr="00900CB1">
        <w:rPr>
          <w:color w:val="000000" w:themeColor="text1"/>
        </w:rPr>
        <w:t xml:space="preserve">Zamawiający, </w:t>
      </w:r>
      <w:r w:rsidRPr="00900CB1">
        <w:rPr>
          <w:b/>
          <w:color w:val="000000" w:themeColor="text1"/>
        </w:rPr>
        <w:t>najpóźniej przed otwarciem ofert</w:t>
      </w:r>
      <w:r w:rsidRPr="00900CB1">
        <w:rPr>
          <w:color w:val="000000" w:themeColor="text1"/>
        </w:rPr>
        <w:t>, udostępni na stronie internetowej prowadzonego postępowania informację o kwocie, jaką zamierza przeznaczyć na sfinansowanie zamówienia.</w:t>
      </w:r>
    </w:p>
    <w:p w14:paraId="4D4B9D94" w14:textId="77777777" w:rsidR="007F13C3" w:rsidRPr="00900CB1" w:rsidRDefault="00243793" w:rsidP="007D02BE">
      <w:pPr>
        <w:pStyle w:val="Akapitzlist"/>
        <w:numPr>
          <w:ilvl w:val="0"/>
          <w:numId w:val="12"/>
        </w:numPr>
        <w:spacing w:before="120" w:after="120" w:line="276" w:lineRule="auto"/>
        <w:ind w:right="6"/>
        <w:jc w:val="both"/>
        <w:rPr>
          <w:color w:val="000000" w:themeColor="text1"/>
        </w:rPr>
      </w:pPr>
      <w:r w:rsidRPr="00900CB1">
        <w:rPr>
          <w:color w:val="000000" w:themeColor="text1"/>
        </w:rPr>
        <w:t>Zamawiający, niezwłocznie po otwarciu ofert, udostępni na stronie internetowej prowadzonego postępowania informacje o:</w:t>
      </w:r>
    </w:p>
    <w:p w14:paraId="68E90A15" w14:textId="77777777" w:rsidR="007F13C3" w:rsidRPr="00900CB1" w:rsidRDefault="00243793" w:rsidP="007D02BE">
      <w:pPr>
        <w:pStyle w:val="Akapitzlist"/>
        <w:numPr>
          <w:ilvl w:val="1"/>
          <w:numId w:val="12"/>
        </w:numPr>
        <w:spacing w:before="120" w:after="120" w:line="276" w:lineRule="auto"/>
        <w:ind w:right="6"/>
        <w:jc w:val="both"/>
        <w:rPr>
          <w:color w:val="000000" w:themeColor="text1"/>
        </w:rPr>
      </w:pPr>
      <w:r w:rsidRPr="00900CB1">
        <w:rPr>
          <w:color w:val="000000" w:themeColor="text1"/>
        </w:rPr>
        <w:t>nazwach albo imionach i nazwiskach oraz siedzibach lub miejscach prowadzonej działalności gospodarczej albo miejscach zamieszkania wykonawców, których oferty zostały otwarte;</w:t>
      </w:r>
    </w:p>
    <w:p w14:paraId="4F34C73B" w14:textId="77777777" w:rsidR="00243793" w:rsidRPr="00900CB1" w:rsidRDefault="00243793" w:rsidP="007D02BE">
      <w:pPr>
        <w:pStyle w:val="Akapitzlist"/>
        <w:numPr>
          <w:ilvl w:val="1"/>
          <w:numId w:val="12"/>
        </w:numPr>
        <w:spacing w:before="120" w:after="120" w:line="276" w:lineRule="auto"/>
        <w:ind w:right="6"/>
        <w:jc w:val="both"/>
        <w:rPr>
          <w:color w:val="000000" w:themeColor="text1"/>
        </w:rPr>
      </w:pPr>
      <w:r w:rsidRPr="00900CB1">
        <w:rPr>
          <w:color w:val="000000" w:themeColor="text1"/>
        </w:rPr>
        <w:t xml:space="preserve">cenach lub kosztach zawartych </w:t>
      </w:r>
      <w:r w:rsidRPr="00900CB1">
        <w:t>w ofertach.</w:t>
      </w:r>
    </w:p>
    <w:p w14:paraId="36CC0916" w14:textId="77777777" w:rsidR="00243793" w:rsidRPr="00900CB1" w:rsidRDefault="00243793" w:rsidP="007D02BE">
      <w:pPr>
        <w:pStyle w:val="Akapitzlist"/>
        <w:numPr>
          <w:ilvl w:val="0"/>
          <w:numId w:val="12"/>
        </w:numPr>
        <w:spacing w:before="120" w:after="120" w:line="276" w:lineRule="auto"/>
        <w:ind w:right="6"/>
        <w:jc w:val="both"/>
      </w:pPr>
      <w:r w:rsidRPr="00900CB1"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4C8564FD" w14:textId="77777777" w:rsidR="00905A18" w:rsidRPr="00900CB1" w:rsidRDefault="00243793" w:rsidP="007D02BE">
      <w:pPr>
        <w:pStyle w:val="Akapitzlist"/>
        <w:numPr>
          <w:ilvl w:val="0"/>
          <w:numId w:val="12"/>
        </w:numPr>
        <w:spacing w:before="120" w:after="120" w:line="276" w:lineRule="auto"/>
        <w:ind w:right="6"/>
        <w:jc w:val="both"/>
      </w:pPr>
      <w:r w:rsidRPr="00900CB1">
        <w:t>Zamawiający poinformuje o zmianie terminu otwarcia ofert na stronie internetowej prowadzonego postępowania.</w:t>
      </w:r>
    </w:p>
    <w:p w14:paraId="34800924" w14:textId="77777777" w:rsidR="00F52D54" w:rsidRPr="00900CB1" w:rsidRDefault="00231FB4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116647979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OPIS SPOSOBU OBLICZANIA CENY</w:t>
      </w:r>
      <w:bookmarkEnd w:id="22"/>
    </w:p>
    <w:p w14:paraId="2EEB6BA4" w14:textId="77777777" w:rsidR="00C4720E" w:rsidRPr="00900CB1" w:rsidRDefault="00C4720E" w:rsidP="007D02BE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 xml:space="preserve">W formularzu ofertowym Wykonawca </w:t>
      </w:r>
      <w:r w:rsidRPr="00900CB1">
        <w:rPr>
          <w:b/>
          <w:u w:val="single"/>
        </w:rPr>
        <w:t>zobowiązany jest podać</w:t>
      </w:r>
      <w:r w:rsidRPr="00900CB1">
        <w:t xml:space="preserve"> </w:t>
      </w:r>
      <w:r w:rsidRPr="00900CB1">
        <w:rPr>
          <w:b/>
        </w:rPr>
        <w:t>cenę za wykonanie całego przedmiotu zamówienia w złotych polskich (PLN), z dokładnością do 1 grosza, tj. do dwóch miejsc po przecinku</w:t>
      </w:r>
      <w:r w:rsidRPr="00900CB1">
        <w:t>.</w:t>
      </w:r>
    </w:p>
    <w:p w14:paraId="188D49F2" w14:textId="77777777" w:rsidR="00734B0F" w:rsidRPr="00900CB1" w:rsidRDefault="00734B0F" w:rsidP="007D02BE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>Wykonawca zobowiązany jest także zawrzeć w formularzu ofertowym ceny jednostkowe za realizację przedmiotu zamówienia wg tabeli tam znajdującej się</w:t>
      </w:r>
    </w:p>
    <w:p w14:paraId="7F5A9ACF" w14:textId="77777777" w:rsidR="002A535F" w:rsidRPr="00900CB1" w:rsidRDefault="00C4720E" w:rsidP="007D02BE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 xml:space="preserve">W cenie </w:t>
      </w:r>
      <w:r w:rsidRPr="00900CB1">
        <w:rPr>
          <w:b/>
          <w:u w:val="single"/>
        </w:rPr>
        <w:t>należy uwzględnić</w:t>
      </w:r>
      <w:r w:rsidRPr="00900CB1">
        <w:t xml:space="preserve"> wszystkie wymagania określone w niniejszej SWZ oraz wszelkie koszty, jakie poniesie Wykonawca z tytułu należytej oraz zgodnej z obowiązującymi przepisami realizacji przedmiotu zamówienia, a także wszystkie potencjalne ryzyka ekonomiczne, jakie mogą wystąpić przy realizacji przedmiotu zamówienia.</w:t>
      </w:r>
    </w:p>
    <w:p w14:paraId="51F1E57E" w14:textId="77777777" w:rsidR="00C4720E" w:rsidRPr="00900CB1" w:rsidRDefault="00C4720E" w:rsidP="007D02BE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>Rozliczenia między Zamawiającym a Wykonawcą prowadzone będą w złotych polskich z dokładnością do dwóch miejsc po przecinku.</w:t>
      </w:r>
    </w:p>
    <w:p w14:paraId="47FDFB00" w14:textId="77777777" w:rsidR="00C4720E" w:rsidRPr="00900CB1" w:rsidRDefault="00C4720E" w:rsidP="007D02BE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 xml:space="preserve">Wykonawca zobowiązany jest zastosować stawkę VAT zgodnie z obowiązującymi przepisami </w:t>
      </w:r>
      <w:r w:rsidRPr="00900CB1">
        <w:rPr>
          <w:u w:val="single"/>
        </w:rPr>
        <w:t>ustawy z 11 marca 2004 r. o  podatku od towarów i usług</w:t>
      </w:r>
      <w:r w:rsidRPr="00900CB1">
        <w:t>.</w:t>
      </w:r>
    </w:p>
    <w:p w14:paraId="7592FBE0" w14:textId="77777777" w:rsidR="00C4720E" w:rsidRPr="00900CB1" w:rsidRDefault="00C4720E" w:rsidP="007D02BE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 xml:space="preserve">Jeżeli złożona zostanie oferta, której wybór prowadziłby do powstania u Zamawiającego obowiązku podatkowego zgodnie z </w:t>
      </w:r>
      <w:r w:rsidRPr="00900CB1">
        <w:rPr>
          <w:u w:val="single"/>
        </w:rPr>
        <w:t>ustawą z 11 marca 2004 r. o podatku od towarów i usług</w:t>
      </w:r>
      <w:r w:rsidRPr="00900CB1">
        <w:t xml:space="preserve">, dla </w:t>
      </w:r>
      <w:r w:rsidRPr="00900CB1">
        <w:lastRenderedPageBreak/>
        <w:t>celów zastosowania kryterium ceny Zamawiający doliczy do przedstawionej w tej ofercie ceny kwotę podatku od towarów i usług, którą miałby obowiązek rozliczyć.</w:t>
      </w:r>
    </w:p>
    <w:p w14:paraId="22D5A827" w14:textId="77777777" w:rsidR="00C4720E" w:rsidRPr="00900CB1" w:rsidRDefault="00C4720E" w:rsidP="007D02BE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bookmarkStart w:id="23" w:name="_Hlk61113033"/>
      <w:r w:rsidRPr="00900CB1">
        <w:t>Wykonawca</w:t>
      </w:r>
      <w:bookmarkEnd w:id="23"/>
      <w:r w:rsidRPr="00900CB1">
        <w:t xml:space="preserve"> składając ofertę </w:t>
      </w:r>
      <w:r w:rsidRPr="00900CB1">
        <w:rPr>
          <w:b/>
        </w:rPr>
        <w:t>zobowiązany jest</w:t>
      </w:r>
      <w:r w:rsidRPr="00900CB1">
        <w:t>:</w:t>
      </w:r>
    </w:p>
    <w:p w14:paraId="79A0A9AB" w14:textId="77777777" w:rsidR="00C4720E" w:rsidRPr="00900CB1" w:rsidRDefault="00C4720E" w:rsidP="007D02BE">
      <w:pPr>
        <w:pStyle w:val="Akapitzlist"/>
        <w:numPr>
          <w:ilvl w:val="1"/>
          <w:numId w:val="19"/>
        </w:numPr>
        <w:spacing w:before="120" w:after="120" w:line="276" w:lineRule="auto"/>
        <w:jc w:val="both"/>
      </w:pPr>
      <w:r w:rsidRPr="00900CB1">
        <w:t>poinformować Zamawiającego, że wybór jego oferty będzie prowadził do powstania u Zamawiającego obowiązku podatkowego;</w:t>
      </w:r>
    </w:p>
    <w:p w14:paraId="239A0C98" w14:textId="77777777" w:rsidR="00C4720E" w:rsidRPr="00900CB1" w:rsidRDefault="00C4720E" w:rsidP="007D02BE">
      <w:pPr>
        <w:pStyle w:val="Akapitzlist"/>
        <w:numPr>
          <w:ilvl w:val="1"/>
          <w:numId w:val="19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>wskazać nazwę (rodzaj) towaru lub usługi, których dostawa lub świadczenie będą prowadziły do powstania obowiązku podatkowego;</w:t>
      </w:r>
    </w:p>
    <w:p w14:paraId="67E1E647" w14:textId="77777777" w:rsidR="00C4720E" w:rsidRPr="00900CB1" w:rsidRDefault="00C4720E" w:rsidP="007D02BE">
      <w:pPr>
        <w:pStyle w:val="Akapitzlist"/>
        <w:numPr>
          <w:ilvl w:val="1"/>
          <w:numId w:val="19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>wskazać wartości towaru lub usługi objętego obowiązkiem podatkowym Zamawiającego, bez kwoty podatku;</w:t>
      </w:r>
    </w:p>
    <w:p w14:paraId="604C216F" w14:textId="77777777" w:rsidR="00C4720E" w:rsidRPr="00900CB1" w:rsidRDefault="00C4720E" w:rsidP="007D02BE">
      <w:pPr>
        <w:pStyle w:val="Akapitzlist"/>
        <w:numPr>
          <w:ilvl w:val="1"/>
          <w:numId w:val="19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>wskazać stawkę podatku od towarów i usług, która zgodnie z wiedzą Wykonawcy, będzie miała zastosowanie.</w:t>
      </w:r>
    </w:p>
    <w:p w14:paraId="63AB91E3" w14:textId="77777777" w:rsidR="00CF681B" w:rsidRPr="00900CB1" w:rsidRDefault="003F0C2D" w:rsidP="007D02BE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>Jeżeli o</w:t>
      </w:r>
      <w:r w:rsidR="001D3F9F" w:rsidRPr="00900CB1">
        <w:t>fertę złoży osoba fizyczna (nie</w:t>
      </w:r>
      <w:r w:rsidRPr="00900CB1">
        <w:t>prowadząca działalności gospodarczej), której wybór prowadziłby do powstania u zamawiającego obowiązku odprowadzenia należytych składek z tytułu ubezpieczenia społecznego oraz składek na ubezpieczenie zdrowotne oraz innych obciążeń podatkowych, wykonawca zobowiązany jest w cenie oferty uwzględnić wszystkie w/w obciążenia.</w:t>
      </w:r>
    </w:p>
    <w:p w14:paraId="4808A740" w14:textId="77777777" w:rsidR="00734B0F" w:rsidRPr="00900CB1" w:rsidRDefault="00734B0F" w:rsidP="007D02BE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>Podmiot zagraniczny w formularzu cenowym wpisuje tylko cenę netto.</w:t>
      </w:r>
    </w:p>
    <w:p w14:paraId="0F0530C6" w14:textId="77777777" w:rsidR="00262883" w:rsidRPr="00900CB1" w:rsidRDefault="00262883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116647980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OPIS KRYTERIÓW</w:t>
      </w:r>
      <w:r w:rsidR="00C4720E"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OCENY OFERT</w:t>
      </w: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WRAZ Z PODANIEM </w:t>
      </w:r>
      <w:r w:rsidR="00C4720E" w:rsidRPr="00900CB1">
        <w:rPr>
          <w:rFonts w:ascii="Times New Roman" w:hAnsi="Times New Roman" w:cs="Times New Roman"/>
          <w:b/>
          <w:color w:val="auto"/>
          <w:sz w:val="28"/>
          <w:szCs w:val="28"/>
        </w:rPr>
        <w:t>WAG</w:t>
      </w: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TYCH KRYTERIÓW I SPOSOBU OCENY OFERT</w:t>
      </w:r>
      <w:bookmarkEnd w:id="24"/>
    </w:p>
    <w:p w14:paraId="552CCC55" w14:textId="0C5B1A3A" w:rsidR="002E6BF4" w:rsidRPr="00F63DA6" w:rsidRDefault="009A598B" w:rsidP="007D02BE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Zamawiający będzie oceniał oferty według </w:t>
      </w:r>
      <w:r w:rsidR="002E6BF4" w:rsidRPr="00900CB1">
        <w:rPr>
          <w:rFonts w:ascii="Times New Roman" w:hAnsi="Times New Roman" w:cs="Times New Roman"/>
          <w:sz w:val="24"/>
          <w:szCs w:val="24"/>
        </w:rPr>
        <w:t>poniższych kryteriów oceny ofert.</w:t>
      </w:r>
      <w:r w:rsidR="001D2BDE" w:rsidRPr="00900CB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1E09ECA7" w14:textId="1B1E2934" w:rsidR="00F63DA6" w:rsidRPr="00F63DA6" w:rsidRDefault="00F63DA6" w:rsidP="00F63DA6">
      <w:pPr>
        <w:pStyle w:val="Bezodstpw"/>
        <w:spacing w:before="360" w:after="360" w:line="276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C00000"/>
          <w:sz w:val="28"/>
          <w:szCs w:val="28"/>
        </w:rPr>
        <w:t>KRYTERIA OCENY OFERT SĄ TOŻSAME DLA WSZYSTKICH ZADAŃ CZĘŚCIOWYCH</w:t>
      </w:r>
    </w:p>
    <w:p w14:paraId="32A7BFC2" w14:textId="77777777" w:rsidR="002E6BF4" w:rsidRPr="00900CB1" w:rsidRDefault="002E6BF4" w:rsidP="007D02BE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Kryteria oceny ofert: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687"/>
        <w:gridCol w:w="6707"/>
        <w:gridCol w:w="2234"/>
      </w:tblGrid>
      <w:tr w:rsidR="009A598B" w:rsidRPr="00900CB1" w14:paraId="6877A11F" w14:textId="77777777" w:rsidTr="001428B7">
        <w:trPr>
          <w:jc w:val="center"/>
        </w:trPr>
        <w:tc>
          <w:tcPr>
            <w:tcW w:w="357" w:type="pct"/>
            <w:shd w:val="clear" w:color="auto" w:fill="F2F2F2" w:themeFill="background1" w:themeFillShade="F2"/>
            <w:vAlign w:val="center"/>
          </w:tcPr>
          <w:p w14:paraId="68743803" w14:textId="77777777" w:rsidR="009A598B" w:rsidRPr="00900CB1" w:rsidRDefault="009A598B" w:rsidP="007D02BE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3483" w:type="pct"/>
            <w:shd w:val="clear" w:color="auto" w:fill="F2F2F2" w:themeFill="background1" w:themeFillShade="F2"/>
            <w:vAlign w:val="center"/>
          </w:tcPr>
          <w:p w14:paraId="4D95B051" w14:textId="77777777" w:rsidR="009A598B" w:rsidRPr="00900CB1" w:rsidRDefault="009A598B" w:rsidP="007D02BE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b/>
                <w:sz w:val="24"/>
                <w:szCs w:val="24"/>
              </w:rPr>
              <w:t>Nazwa kryterium</w:t>
            </w:r>
          </w:p>
        </w:tc>
        <w:tc>
          <w:tcPr>
            <w:tcW w:w="1160" w:type="pct"/>
            <w:shd w:val="clear" w:color="auto" w:fill="F2F2F2" w:themeFill="background1" w:themeFillShade="F2"/>
            <w:vAlign w:val="center"/>
          </w:tcPr>
          <w:p w14:paraId="0299FC7B" w14:textId="77777777" w:rsidR="009A598B" w:rsidRPr="00900CB1" w:rsidRDefault="009A598B" w:rsidP="007D02BE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b/>
                <w:sz w:val="24"/>
                <w:szCs w:val="24"/>
              </w:rPr>
              <w:t>Waga</w:t>
            </w:r>
          </w:p>
        </w:tc>
      </w:tr>
      <w:tr w:rsidR="009A598B" w:rsidRPr="00900CB1" w14:paraId="7FDA9765" w14:textId="77777777" w:rsidTr="00843066">
        <w:trPr>
          <w:jc w:val="center"/>
        </w:trPr>
        <w:tc>
          <w:tcPr>
            <w:tcW w:w="357" w:type="pct"/>
            <w:vAlign w:val="center"/>
          </w:tcPr>
          <w:p w14:paraId="506D0312" w14:textId="77777777" w:rsidR="009A598B" w:rsidRPr="00900CB1" w:rsidRDefault="009A598B" w:rsidP="007D02BE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3" w:type="pct"/>
            <w:vAlign w:val="center"/>
          </w:tcPr>
          <w:p w14:paraId="011BAE19" w14:textId="77777777" w:rsidR="009A598B" w:rsidRPr="00900CB1" w:rsidRDefault="007355E0" w:rsidP="007D02BE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sz w:val="24"/>
                <w:szCs w:val="24"/>
              </w:rPr>
              <w:t>Cena</w:t>
            </w:r>
          </w:p>
        </w:tc>
        <w:tc>
          <w:tcPr>
            <w:tcW w:w="1160" w:type="pct"/>
            <w:vAlign w:val="center"/>
          </w:tcPr>
          <w:p w14:paraId="1DF29F6B" w14:textId="71559542" w:rsidR="009A598B" w:rsidRPr="00900CB1" w:rsidRDefault="000848FA" w:rsidP="007D02BE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80</w:t>
            </w:r>
            <w:r w:rsidR="00CE0113" w:rsidRPr="00900CB1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="009A598B" w:rsidRPr="00900CB1">
              <w:rPr>
                <w:rFonts w:ascii="Times New Roman" w:hAnsi="Times New Roman" w:cs="Times New Roman"/>
                <w:b/>
                <w:sz w:val="28"/>
                <w:szCs w:val="24"/>
              </w:rPr>
              <w:t>%</w:t>
            </w:r>
          </w:p>
        </w:tc>
      </w:tr>
      <w:tr w:rsidR="001428B7" w:rsidRPr="00900CB1" w14:paraId="09EFB8A4" w14:textId="77777777" w:rsidTr="00843066">
        <w:trPr>
          <w:jc w:val="center"/>
        </w:trPr>
        <w:tc>
          <w:tcPr>
            <w:tcW w:w="357" w:type="pct"/>
            <w:vAlign w:val="center"/>
          </w:tcPr>
          <w:p w14:paraId="7FEF0CFD" w14:textId="77777777" w:rsidR="001428B7" w:rsidRPr="00900CB1" w:rsidRDefault="001428B7" w:rsidP="007D02BE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83" w:type="pct"/>
            <w:vAlign w:val="center"/>
          </w:tcPr>
          <w:p w14:paraId="10D241EB" w14:textId="460BD3FD" w:rsidR="001428B7" w:rsidRPr="00900CB1" w:rsidRDefault="00713BDB" w:rsidP="007D02BE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Okres gwarancji</w:t>
            </w:r>
          </w:p>
        </w:tc>
        <w:tc>
          <w:tcPr>
            <w:tcW w:w="1160" w:type="pct"/>
            <w:vAlign w:val="center"/>
          </w:tcPr>
          <w:p w14:paraId="6D379F86" w14:textId="2DCBAEE8" w:rsidR="001428B7" w:rsidRPr="00900CB1" w:rsidRDefault="000848FA" w:rsidP="007D02BE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2</w:t>
            </w:r>
            <w:r w:rsidR="001428B7" w:rsidRPr="00900CB1">
              <w:rPr>
                <w:rFonts w:ascii="Times New Roman" w:hAnsi="Times New Roman" w:cs="Times New Roman"/>
                <w:b/>
                <w:sz w:val="28"/>
                <w:szCs w:val="24"/>
              </w:rPr>
              <w:t>0 %</w:t>
            </w:r>
          </w:p>
        </w:tc>
      </w:tr>
    </w:tbl>
    <w:p w14:paraId="6F3B7BFB" w14:textId="77777777" w:rsidR="00FF5366" w:rsidRPr="00900CB1" w:rsidRDefault="009A598B" w:rsidP="007D02BE">
      <w:pPr>
        <w:pStyle w:val="Bezodstpw"/>
        <w:numPr>
          <w:ilvl w:val="1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Punkty będą liczone według następujących wzorów:</w:t>
      </w:r>
    </w:p>
    <w:p w14:paraId="581042B8" w14:textId="77777777" w:rsidR="00355B57" w:rsidRPr="00900CB1" w:rsidRDefault="009A598B" w:rsidP="007D02BE">
      <w:pPr>
        <w:pStyle w:val="Bezodstpw"/>
        <w:numPr>
          <w:ilvl w:val="2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Kryterium „</w:t>
      </w:r>
      <w:r w:rsidRPr="00900CB1">
        <w:rPr>
          <w:rFonts w:ascii="Times New Roman" w:hAnsi="Times New Roman" w:cs="Times New Roman"/>
          <w:b/>
          <w:i/>
          <w:sz w:val="24"/>
          <w:szCs w:val="24"/>
        </w:rPr>
        <w:t>CENA</w:t>
      </w:r>
      <w:r w:rsidRPr="00900CB1">
        <w:rPr>
          <w:rFonts w:ascii="Times New Roman" w:hAnsi="Times New Roman" w:cs="Times New Roman"/>
          <w:sz w:val="24"/>
          <w:szCs w:val="24"/>
        </w:rPr>
        <w:t>” będzie oceniane następująco: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9628"/>
      </w:tblGrid>
      <w:tr w:rsidR="00355B57" w:rsidRPr="00900CB1" w14:paraId="5E6D0173" w14:textId="77777777" w:rsidTr="001428B7">
        <w:trPr>
          <w:jc w:val="center"/>
        </w:trPr>
        <w:tc>
          <w:tcPr>
            <w:tcW w:w="5000" w:type="pct"/>
            <w:shd w:val="clear" w:color="auto" w:fill="F2F2F2" w:themeFill="background1" w:themeFillShade="F2"/>
          </w:tcPr>
          <w:p w14:paraId="02DC7479" w14:textId="77777777" w:rsidR="00355B57" w:rsidRPr="00900CB1" w:rsidRDefault="00355B57" w:rsidP="007D02BE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b/>
                <w:sz w:val="24"/>
                <w:szCs w:val="24"/>
              </w:rPr>
              <w:t>Wzór</w:t>
            </w:r>
          </w:p>
        </w:tc>
      </w:tr>
      <w:tr w:rsidR="00355B57" w:rsidRPr="00900CB1" w14:paraId="5F2120F5" w14:textId="77777777" w:rsidTr="00A56A55">
        <w:trPr>
          <w:jc w:val="center"/>
        </w:trPr>
        <w:tc>
          <w:tcPr>
            <w:tcW w:w="5000" w:type="pct"/>
          </w:tcPr>
          <w:p w14:paraId="16DD7B2A" w14:textId="77777777" w:rsidR="00355B57" w:rsidRPr="00900CB1" w:rsidRDefault="00355B57" w:rsidP="007D02BE">
            <w:pPr>
              <w:pStyle w:val="Tekstpodstawowy"/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900CB1">
              <w:rPr>
                <w:rFonts w:ascii="Times New Roman" w:hAnsi="Times New Roman" w:cs="Times New Roman"/>
              </w:rPr>
              <w:t>Cena:</w:t>
            </w:r>
          </w:p>
          <w:p w14:paraId="49CAB154" w14:textId="0C82E5DD" w:rsidR="00355B57" w:rsidRPr="00900CB1" w:rsidRDefault="00355B57" w:rsidP="007D02BE">
            <w:pPr>
              <w:pStyle w:val="NormalnyWeb"/>
              <w:shd w:val="clear" w:color="auto" w:fill="F2F2F2" w:themeFill="background1" w:themeFillShade="F2"/>
              <w:spacing w:before="60" w:after="60" w:line="276" w:lineRule="auto"/>
              <w:jc w:val="center"/>
              <w:rPr>
                <w:b/>
                <w:sz w:val="28"/>
              </w:rPr>
            </w:pPr>
            <w:proofErr w:type="spellStart"/>
            <w:r w:rsidRPr="00900CB1">
              <w:rPr>
                <w:b/>
                <w:sz w:val="28"/>
              </w:rPr>
              <w:lastRenderedPageBreak/>
              <w:t>C</w:t>
            </w:r>
            <w:r w:rsidRPr="00900CB1">
              <w:rPr>
                <w:b/>
                <w:sz w:val="28"/>
                <w:vertAlign w:val="subscript"/>
              </w:rPr>
              <w:t>n</w:t>
            </w:r>
            <w:proofErr w:type="spellEnd"/>
            <w:r w:rsidRPr="00900CB1">
              <w:rPr>
                <w:b/>
                <w:sz w:val="28"/>
              </w:rPr>
              <w:br/>
              <w:t xml:space="preserve">P1 = ------------------ x 100 x </w:t>
            </w:r>
            <w:r w:rsidR="000848FA">
              <w:rPr>
                <w:b/>
                <w:sz w:val="28"/>
              </w:rPr>
              <w:t>80</w:t>
            </w:r>
            <w:r w:rsidRPr="00900CB1">
              <w:rPr>
                <w:b/>
                <w:sz w:val="28"/>
              </w:rPr>
              <w:t xml:space="preserve"> %</w:t>
            </w:r>
            <w:r w:rsidRPr="00900CB1">
              <w:rPr>
                <w:b/>
                <w:sz w:val="28"/>
              </w:rPr>
              <w:br/>
            </w:r>
            <w:proofErr w:type="spellStart"/>
            <w:r w:rsidRPr="00900CB1">
              <w:rPr>
                <w:b/>
                <w:sz w:val="28"/>
              </w:rPr>
              <w:t>C</w:t>
            </w:r>
            <w:r w:rsidRPr="00900CB1">
              <w:rPr>
                <w:b/>
                <w:sz w:val="28"/>
                <w:vertAlign w:val="subscript"/>
              </w:rPr>
              <w:t>b</w:t>
            </w:r>
            <w:proofErr w:type="spellEnd"/>
          </w:p>
          <w:p w14:paraId="0001D0C4" w14:textId="77777777" w:rsidR="00355B57" w:rsidRPr="00900CB1" w:rsidRDefault="00355B57" w:rsidP="007D02BE">
            <w:pPr>
              <w:spacing w:before="60" w:after="60" w:line="276" w:lineRule="auto"/>
              <w:jc w:val="both"/>
            </w:pPr>
            <w:r w:rsidRPr="00900CB1">
              <w:t>gdzie:</w:t>
            </w:r>
          </w:p>
          <w:p w14:paraId="60B29C3C" w14:textId="77777777" w:rsidR="00355B57" w:rsidRPr="00900CB1" w:rsidRDefault="00355B57" w:rsidP="007D02BE">
            <w:pPr>
              <w:spacing w:before="60" w:after="60" w:line="276" w:lineRule="auto"/>
              <w:jc w:val="both"/>
            </w:pPr>
            <w:r w:rsidRPr="00900CB1">
              <w:t xml:space="preserve">- </w:t>
            </w:r>
            <w:r w:rsidRPr="00900CB1">
              <w:rPr>
                <w:b/>
                <w:sz w:val="28"/>
              </w:rPr>
              <w:t>P1</w:t>
            </w:r>
            <w:r w:rsidRPr="00900CB1">
              <w:rPr>
                <w:b/>
              </w:rPr>
              <w:t xml:space="preserve"> </w:t>
            </w:r>
            <w:r w:rsidRPr="00900CB1">
              <w:t>– ilość punktów w kryterium 1 – cena;</w:t>
            </w:r>
          </w:p>
          <w:p w14:paraId="3F208A02" w14:textId="77777777" w:rsidR="00355B57" w:rsidRPr="00900CB1" w:rsidRDefault="00355B57" w:rsidP="007D02BE">
            <w:pPr>
              <w:spacing w:before="60" w:after="60" w:line="276" w:lineRule="auto"/>
              <w:jc w:val="both"/>
            </w:pPr>
            <w:r w:rsidRPr="00900CB1">
              <w:t xml:space="preserve">- </w:t>
            </w:r>
            <w:proofErr w:type="spellStart"/>
            <w:r w:rsidRPr="00900CB1">
              <w:rPr>
                <w:b/>
                <w:sz w:val="28"/>
              </w:rPr>
              <w:t>C</w:t>
            </w:r>
            <w:r w:rsidRPr="00900CB1">
              <w:rPr>
                <w:b/>
                <w:sz w:val="28"/>
                <w:vertAlign w:val="subscript"/>
              </w:rPr>
              <w:t>n</w:t>
            </w:r>
            <w:proofErr w:type="spellEnd"/>
            <w:r w:rsidRPr="00900CB1">
              <w:t xml:space="preserve"> - najniższa cena spośród wszystkich ofert;</w:t>
            </w:r>
          </w:p>
          <w:p w14:paraId="5E5B38C1" w14:textId="77777777" w:rsidR="00355B57" w:rsidRPr="00900CB1" w:rsidRDefault="00355B57" w:rsidP="007D02BE">
            <w:pPr>
              <w:spacing w:before="60" w:after="60" w:line="276" w:lineRule="auto"/>
              <w:jc w:val="both"/>
            </w:pPr>
            <w:r w:rsidRPr="00900CB1">
              <w:t xml:space="preserve">- </w:t>
            </w:r>
            <w:proofErr w:type="spellStart"/>
            <w:r w:rsidRPr="00900CB1">
              <w:rPr>
                <w:b/>
                <w:sz w:val="28"/>
              </w:rPr>
              <w:t>C</w:t>
            </w:r>
            <w:r w:rsidRPr="00900CB1">
              <w:rPr>
                <w:b/>
                <w:sz w:val="28"/>
                <w:vertAlign w:val="subscript"/>
              </w:rPr>
              <w:t>b</w:t>
            </w:r>
            <w:proofErr w:type="spellEnd"/>
            <w:r w:rsidRPr="00900CB1">
              <w:t xml:space="preserve"> -  cena podana w badanej ofercie;</w:t>
            </w:r>
          </w:p>
          <w:p w14:paraId="6C9D2FA2" w14:textId="77777777" w:rsidR="00355B57" w:rsidRPr="00900CB1" w:rsidRDefault="00355B57" w:rsidP="007D02BE">
            <w:pPr>
              <w:spacing w:before="60" w:after="60" w:line="276" w:lineRule="auto"/>
              <w:jc w:val="both"/>
            </w:pPr>
            <w:r w:rsidRPr="00900CB1">
              <w:t xml:space="preserve">- </w:t>
            </w:r>
            <w:r w:rsidRPr="00900CB1">
              <w:rPr>
                <w:b/>
                <w:sz w:val="28"/>
              </w:rPr>
              <w:t>100</w:t>
            </w:r>
            <w:r w:rsidRPr="00900CB1">
              <w:rPr>
                <w:b/>
              </w:rPr>
              <w:t xml:space="preserve"> </w:t>
            </w:r>
            <w:r w:rsidRPr="00900CB1">
              <w:t>– wskaźnik stały</w:t>
            </w:r>
          </w:p>
          <w:p w14:paraId="65394CCA" w14:textId="60401E4E" w:rsidR="00355B57" w:rsidRPr="00900CB1" w:rsidRDefault="00355B57" w:rsidP="007D02BE">
            <w:pPr>
              <w:spacing w:before="60" w:after="60" w:line="276" w:lineRule="auto"/>
              <w:jc w:val="both"/>
            </w:pPr>
            <w:r w:rsidRPr="00900CB1">
              <w:t xml:space="preserve">- </w:t>
            </w:r>
            <w:r w:rsidR="001308FC">
              <w:rPr>
                <w:b/>
                <w:bCs/>
                <w:sz w:val="28"/>
                <w:szCs w:val="28"/>
              </w:rPr>
              <w:t>8</w:t>
            </w:r>
            <w:r w:rsidRPr="00900CB1">
              <w:rPr>
                <w:b/>
                <w:sz w:val="28"/>
              </w:rPr>
              <w:t>0 %</w:t>
            </w:r>
            <w:r w:rsidRPr="00900CB1">
              <w:t xml:space="preserve"> - procentowe znaczenie kryterium ceny</w:t>
            </w:r>
          </w:p>
          <w:p w14:paraId="6243D3CC" w14:textId="01ECE710" w:rsidR="00355B57" w:rsidRPr="00900CB1" w:rsidRDefault="00355B57" w:rsidP="007D02BE">
            <w:pPr>
              <w:spacing w:before="60" w:after="60" w:line="276" w:lineRule="auto"/>
              <w:jc w:val="both"/>
            </w:pPr>
            <w:r w:rsidRPr="00900CB1">
              <w:rPr>
                <w:b/>
                <w:szCs w:val="26"/>
              </w:rPr>
              <w:t xml:space="preserve">W tym kryterium można uzyskać maksymalnie </w:t>
            </w:r>
            <w:r w:rsidR="000848FA">
              <w:rPr>
                <w:b/>
                <w:szCs w:val="26"/>
                <w:u w:val="single"/>
              </w:rPr>
              <w:t>8</w:t>
            </w:r>
            <w:r w:rsidRPr="00900CB1">
              <w:rPr>
                <w:b/>
                <w:szCs w:val="26"/>
                <w:u w:val="single"/>
              </w:rPr>
              <w:t>0 punktów</w:t>
            </w:r>
            <w:r w:rsidRPr="00900CB1">
              <w:rPr>
                <w:b/>
                <w:szCs w:val="26"/>
              </w:rPr>
              <w:t>.</w:t>
            </w:r>
          </w:p>
        </w:tc>
      </w:tr>
    </w:tbl>
    <w:p w14:paraId="14FA4DC5" w14:textId="2769E8CC" w:rsidR="001428B7" w:rsidRPr="00900CB1" w:rsidRDefault="001428B7" w:rsidP="007D02BE">
      <w:pPr>
        <w:pStyle w:val="Bezodstpw"/>
        <w:numPr>
          <w:ilvl w:val="2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lastRenderedPageBreak/>
        <w:t>Kryterium „</w:t>
      </w:r>
      <w:r w:rsidR="00045D72" w:rsidRPr="00900CB1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  <w:t>OKRES GWARANCJI</w:t>
      </w:r>
      <w:r w:rsidRPr="00900CB1">
        <w:rPr>
          <w:rFonts w:ascii="Times New Roman" w:hAnsi="Times New Roman" w:cs="Times New Roman"/>
          <w:sz w:val="24"/>
          <w:szCs w:val="24"/>
        </w:rPr>
        <w:t>” będzie oceniane następująco: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252"/>
      </w:tblGrid>
      <w:tr w:rsidR="001428B7" w:rsidRPr="00900CB1" w14:paraId="1051DE17" w14:textId="77777777" w:rsidTr="001428B7">
        <w:tc>
          <w:tcPr>
            <w:tcW w:w="5671" w:type="dxa"/>
            <w:shd w:val="clear" w:color="auto" w:fill="F2F2F2" w:themeFill="background1" w:themeFillShade="F2"/>
            <w:vAlign w:val="center"/>
          </w:tcPr>
          <w:p w14:paraId="61862E38" w14:textId="78A420E5" w:rsidR="001428B7" w:rsidRPr="00900CB1" w:rsidRDefault="007204CE" w:rsidP="007D02BE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Okres gwarancji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73A80843" w14:textId="77777777" w:rsidR="001428B7" w:rsidRPr="00900CB1" w:rsidRDefault="001428B7" w:rsidP="007D02BE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Liczba przyznanych punktów -  P2</w:t>
            </w:r>
          </w:p>
        </w:tc>
      </w:tr>
      <w:tr w:rsidR="001428B7" w:rsidRPr="00900CB1" w14:paraId="71FFDCBD" w14:textId="77777777" w:rsidTr="00A60687">
        <w:tc>
          <w:tcPr>
            <w:tcW w:w="5671" w:type="dxa"/>
            <w:shd w:val="clear" w:color="auto" w:fill="auto"/>
          </w:tcPr>
          <w:p w14:paraId="2FC1D3A0" w14:textId="5806F4BE" w:rsidR="001428B7" w:rsidRPr="00900CB1" w:rsidRDefault="00261150" w:rsidP="007D02BE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B42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lat</w:t>
            </w:r>
            <w:r w:rsidR="001428B7" w:rsidRPr="00900C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14:paraId="39E06E9A" w14:textId="1D14F68B" w:rsidR="001428B7" w:rsidRPr="00900CB1" w:rsidRDefault="000848FA" w:rsidP="007D02BE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t>2</w:t>
            </w:r>
            <w:r w:rsidR="001D14F0" w:rsidRPr="00900CB1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t>0</w:t>
            </w:r>
            <w:r w:rsidR="001428B7" w:rsidRPr="00900CB1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t xml:space="preserve"> pkt</w:t>
            </w:r>
          </w:p>
        </w:tc>
      </w:tr>
      <w:tr w:rsidR="00B42D09" w:rsidRPr="00900CB1" w14:paraId="6CC822B1" w14:textId="77777777" w:rsidTr="00A60687">
        <w:tc>
          <w:tcPr>
            <w:tcW w:w="5671" w:type="dxa"/>
            <w:shd w:val="clear" w:color="auto" w:fill="auto"/>
          </w:tcPr>
          <w:p w14:paraId="764D0BA0" w14:textId="22CA6B84" w:rsidR="00B42D09" w:rsidRDefault="00261150" w:rsidP="007D02BE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B42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lat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4252" w:type="dxa"/>
            <w:shd w:val="clear" w:color="auto" w:fill="auto"/>
          </w:tcPr>
          <w:p w14:paraId="04C3F62F" w14:textId="0B3DD0F9" w:rsidR="00B42D09" w:rsidRDefault="00B42D09" w:rsidP="007D02BE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t>10 pkt</w:t>
            </w:r>
          </w:p>
        </w:tc>
      </w:tr>
      <w:tr w:rsidR="001428B7" w:rsidRPr="00900CB1" w14:paraId="0C041861" w14:textId="77777777" w:rsidTr="00A60687">
        <w:tc>
          <w:tcPr>
            <w:tcW w:w="5671" w:type="dxa"/>
            <w:shd w:val="clear" w:color="auto" w:fill="auto"/>
          </w:tcPr>
          <w:p w14:paraId="6D76EFFA" w14:textId="3BE3874D" w:rsidR="001428B7" w:rsidRPr="00900CB1" w:rsidRDefault="00261150" w:rsidP="007D02BE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42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lat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4252" w:type="dxa"/>
            <w:shd w:val="clear" w:color="auto" w:fill="auto"/>
          </w:tcPr>
          <w:p w14:paraId="06E14AED" w14:textId="77777777" w:rsidR="001428B7" w:rsidRPr="00900CB1" w:rsidRDefault="001D14F0" w:rsidP="007D02BE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</w:pPr>
            <w:r w:rsidRPr="00900CB1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t>0</w:t>
            </w:r>
            <w:r w:rsidR="001428B7" w:rsidRPr="00900CB1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t xml:space="preserve"> pkt</w:t>
            </w:r>
          </w:p>
        </w:tc>
      </w:tr>
      <w:tr w:rsidR="001428B7" w:rsidRPr="00900CB1" w14:paraId="6FC9DECE" w14:textId="77777777" w:rsidTr="00A60687">
        <w:tc>
          <w:tcPr>
            <w:tcW w:w="9923" w:type="dxa"/>
            <w:gridSpan w:val="2"/>
            <w:shd w:val="clear" w:color="auto" w:fill="auto"/>
          </w:tcPr>
          <w:p w14:paraId="1427F025" w14:textId="77777777" w:rsidR="001428B7" w:rsidRPr="00900CB1" w:rsidRDefault="001428B7" w:rsidP="007D02BE">
            <w:pPr>
              <w:widowControl w:val="0"/>
              <w:autoSpaceDE w:val="0"/>
              <w:spacing w:before="60" w:after="200" w:line="276" w:lineRule="auto"/>
              <w:jc w:val="both"/>
              <w:rPr>
                <w:color w:val="000000"/>
              </w:rPr>
            </w:pPr>
            <w:r w:rsidRPr="00900CB1">
              <w:rPr>
                <w:color w:val="000000"/>
              </w:rPr>
              <w:t xml:space="preserve">Kryterium będzie rozpatrywane na podstawie okresu wskazanego w formularzu ofertowym. </w:t>
            </w:r>
          </w:p>
          <w:p w14:paraId="5B348A0A" w14:textId="77777777" w:rsidR="001428B7" w:rsidRPr="00900CB1" w:rsidRDefault="001428B7" w:rsidP="007D02BE">
            <w:pPr>
              <w:widowControl w:val="0"/>
              <w:autoSpaceDE w:val="0"/>
              <w:spacing w:before="60" w:after="60" w:line="276" w:lineRule="auto"/>
              <w:jc w:val="both"/>
              <w:rPr>
                <w:color w:val="000000"/>
              </w:rPr>
            </w:pPr>
            <w:r w:rsidRPr="00900CB1">
              <w:rPr>
                <w:color w:val="000000"/>
              </w:rPr>
              <w:t>Informacje dotyczące kryterium oceny ofert wykonawca zamieszcza w Załączniku nr 2 do SWZ – formularzu ofertowym.</w:t>
            </w:r>
          </w:p>
          <w:p w14:paraId="09A0903B" w14:textId="4B99C651" w:rsidR="001428B7" w:rsidRPr="00900CB1" w:rsidRDefault="001428B7" w:rsidP="007D02BE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W tym kryterium można uzyskać maksymalnie </w:t>
            </w:r>
            <w:r w:rsidR="000848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2</w:t>
            </w:r>
            <w:r w:rsidRPr="00900C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0 punktów</w:t>
            </w:r>
          </w:p>
        </w:tc>
      </w:tr>
    </w:tbl>
    <w:p w14:paraId="0425C7C8" w14:textId="456D72AA" w:rsidR="00DA3178" w:rsidRPr="00900CB1" w:rsidRDefault="00DA3178" w:rsidP="007D02BE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Łączna liczba punktów liczona = liczba punktów w kryterium </w:t>
      </w:r>
      <w:r w:rsidRPr="00900CB1">
        <w:rPr>
          <w:rFonts w:ascii="Times New Roman" w:hAnsi="Times New Roman" w:cs="Times New Roman"/>
          <w:b/>
          <w:sz w:val="24"/>
          <w:szCs w:val="24"/>
        </w:rPr>
        <w:t>P1 + P2</w:t>
      </w:r>
      <w:r w:rsidR="007204CE" w:rsidRPr="00900C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14F0" w:rsidRPr="00900CB1">
        <w:rPr>
          <w:rFonts w:ascii="Times New Roman" w:hAnsi="Times New Roman" w:cs="Times New Roman"/>
          <w:b/>
          <w:sz w:val="24"/>
          <w:szCs w:val="24"/>
        </w:rPr>
        <w:t>.</w:t>
      </w:r>
    </w:p>
    <w:p w14:paraId="386DF4BC" w14:textId="77777777" w:rsidR="00733D00" w:rsidRPr="00900CB1" w:rsidRDefault="004764D9" w:rsidP="007D02BE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Ocena punktowa będzie dotyczyć </w:t>
      </w:r>
      <w:r w:rsidRPr="00900CB1">
        <w:rPr>
          <w:rFonts w:ascii="Times New Roman" w:hAnsi="Times New Roman" w:cs="Times New Roman"/>
          <w:b/>
          <w:sz w:val="24"/>
          <w:szCs w:val="24"/>
        </w:rPr>
        <w:t>wyłącznie ofert uznanych za ważne i niepodlegających odrzuceniu</w:t>
      </w:r>
      <w:r w:rsidRPr="00900CB1">
        <w:rPr>
          <w:rFonts w:ascii="Times New Roman" w:hAnsi="Times New Roman" w:cs="Times New Roman"/>
          <w:sz w:val="24"/>
          <w:szCs w:val="24"/>
        </w:rPr>
        <w:t>. Punkty</w:t>
      </w:r>
      <w:r w:rsidR="009A598B" w:rsidRPr="00900CB1">
        <w:rPr>
          <w:rFonts w:ascii="Times New Roman" w:hAnsi="Times New Roman" w:cs="Times New Roman"/>
          <w:sz w:val="24"/>
          <w:szCs w:val="24"/>
        </w:rPr>
        <w:t xml:space="preserve"> będą liczone z dokładnością </w:t>
      </w:r>
      <w:r w:rsidR="009A598B" w:rsidRPr="00900CB1">
        <w:rPr>
          <w:rFonts w:ascii="Times New Roman" w:hAnsi="Times New Roman" w:cs="Times New Roman"/>
          <w:b/>
          <w:sz w:val="24"/>
          <w:szCs w:val="24"/>
          <w:u w:val="single"/>
        </w:rPr>
        <w:t>do dwóch miejsc po przecinku.</w:t>
      </w:r>
    </w:p>
    <w:p w14:paraId="6D52A929" w14:textId="77777777" w:rsidR="004764D9" w:rsidRPr="00900CB1" w:rsidRDefault="009A598B" w:rsidP="007D02BE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Maksymalna liczba punktów do zdobycia </w:t>
      </w:r>
      <w:r w:rsidR="00CE0113" w:rsidRPr="00900CB1"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ynosi 100 pkt.</w:t>
      </w:r>
    </w:p>
    <w:p w14:paraId="17307412" w14:textId="77777777" w:rsidR="00733D00" w:rsidRPr="00900CB1" w:rsidRDefault="009A598B" w:rsidP="007D02BE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b/>
          <w:sz w:val="24"/>
          <w:szCs w:val="24"/>
        </w:rPr>
        <w:t>Za najkorzystniejszą zostanie uznana oferta, która uzyska naj</w:t>
      </w:r>
      <w:r w:rsidR="004764D9" w:rsidRPr="00900CB1">
        <w:rPr>
          <w:rFonts w:ascii="Times New Roman" w:hAnsi="Times New Roman" w:cs="Times New Roman"/>
          <w:b/>
          <w:sz w:val="24"/>
          <w:szCs w:val="24"/>
        </w:rPr>
        <w:t xml:space="preserve">większą ilość punktów. </w:t>
      </w:r>
      <w:r w:rsidR="005E1908" w:rsidRPr="00900CB1">
        <w:rPr>
          <w:rFonts w:ascii="Times New Roman" w:hAnsi="Times New Roman" w:cs="Times New Roman"/>
          <w:sz w:val="24"/>
          <w:szCs w:val="24"/>
        </w:rPr>
        <w:t xml:space="preserve">Pozostałe </w:t>
      </w:r>
      <w:r w:rsidR="004764D9" w:rsidRPr="00900CB1">
        <w:rPr>
          <w:rFonts w:ascii="Times New Roman" w:hAnsi="Times New Roman" w:cs="Times New Roman"/>
          <w:sz w:val="24"/>
          <w:szCs w:val="24"/>
        </w:rPr>
        <w:t>oferty zostaną</w:t>
      </w:r>
      <w:r w:rsidR="004764D9" w:rsidRPr="00900C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64D9" w:rsidRPr="00900CB1">
        <w:rPr>
          <w:rFonts w:ascii="Times New Roman" w:hAnsi="Times New Roman" w:cs="Times New Roman"/>
          <w:sz w:val="24"/>
          <w:szCs w:val="24"/>
        </w:rPr>
        <w:t>sklasyfikowane zgodnie z ilością uzyskanych punktów. Zamawiający udzieli zamówienia Wykonawcy, którego oferta zostanie uznana za najkorzystniejszą.</w:t>
      </w:r>
      <w:r w:rsidR="00AB79BC" w:rsidRPr="00900CB1">
        <w:rPr>
          <w:rFonts w:ascii="Times New Roman" w:hAnsi="Times New Roman" w:cs="Times New Roman"/>
          <w:sz w:val="24"/>
          <w:szCs w:val="24"/>
        </w:rPr>
        <w:t xml:space="preserve"> </w:t>
      </w:r>
      <w:r w:rsidR="00AB79BC" w:rsidRPr="00900CB1">
        <w:rPr>
          <w:rFonts w:ascii="Times New Roman" w:hAnsi="Times New Roman" w:cs="Times New Roman"/>
          <w:sz w:val="24"/>
          <w:szCs w:val="24"/>
          <w:u w:val="single"/>
        </w:rPr>
        <w:t xml:space="preserve">Zamawiający </w:t>
      </w:r>
      <w:r w:rsidR="004764D9" w:rsidRPr="00900CB1">
        <w:rPr>
          <w:rFonts w:ascii="Times New Roman" w:hAnsi="Times New Roman" w:cs="Times New Roman"/>
          <w:sz w:val="24"/>
          <w:szCs w:val="24"/>
          <w:u w:val="single"/>
        </w:rPr>
        <w:t>dokona wyboru najkorzystniejszej oferty spośród niepodlegających odrzuceniu ofert.</w:t>
      </w:r>
      <w:r w:rsidR="004764D9" w:rsidRPr="00900CB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38E198DA" w14:textId="77777777" w:rsidR="00733D00" w:rsidRPr="00900CB1" w:rsidRDefault="00120601" w:rsidP="007D02BE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W toku badania i oceny ofert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Zamawiający może żądać od Wykonawców wyjaśnień dotyczą</w:t>
      </w:r>
      <w:r w:rsidR="00B72C44" w:rsidRPr="00900CB1">
        <w:rPr>
          <w:rFonts w:ascii="Times New Roman" w:hAnsi="Times New Roman" w:cs="Times New Roman"/>
          <w:b/>
          <w:sz w:val="24"/>
          <w:szCs w:val="24"/>
          <w:u w:val="single"/>
        </w:rPr>
        <w:t>cych treści złożonych ofert</w:t>
      </w:r>
      <w:r w:rsidR="0050384A" w:rsidRPr="00900CB1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</w:p>
    <w:p w14:paraId="41B1B385" w14:textId="77777777" w:rsidR="00733D00" w:rsidRPr="00900CB1" w:rsidRDefault="0050384A" w:rsidP="007D02BE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Zamawiaj</w:t>
      </w:r>
      <w:r w:rsidRPr="00900CB1">
        <w:rPr>
          <w:rFonts w:ascii="Times New Roman" w:eastAsia="TimesNewRoman" w:hAnsi="Times New Roman" w:cs="Times New Roman"/>
          <w:sz w:val="24"/>
          <w:szCs w:val="24"/>
        </w:rPr>
        <w:t>ą</w:t>
      </w:r>
      <w:r w:rsidRPr="00900CB1">
        <w:rPr>
          <w:rFonts w:ascii="Times New Roman" w:hAnsi="Times New Roman" w:cs="Times New Roman"/>
          <w:sz w:val="24"/>
          <w:szCs w:val="24"/>
        </w:rPr>
        <w:t>cy poprawi w ofercie:</w:t>
      </w:r>
    </w:p>
    <w:p w14:paraId="5940C45D" w14:textId="77777777" w:rsidR="00733D00" w:rsidRPr="00900CB1" w:rsidRDefault="0046679F" w:rsidP="007D02BE">
      <w:pPr>
        <w:pStyle w:val="Bezodstpw"/>
        <w:numPr>
          <w:ilvl w:val="1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Oczywiste </w:t>
      </w:r>
      <w:r w:rsidR="0050384A" w:rsidRPr="00900CB1">
        <w:rPr>
          <w:rFonts w:ascii="Times New Roman" w:hAnsi="Times New Roman" w:cs="Times New Roman"/>
          <w:sz w:val="24"/>
          <w:szCs w:val="24"/>
        </w:rPr>
        <w:t>omyłki pisarskie,</w:t>
      </w:r>
    </w:p>
    <w:p w14:paraId="24BA15D4" w14:textId="77777777" w:rsidR="00733D00" w:rsidRPr="00900CB1" w:rsidRDefault="0046679F" w:rsidP="007D02BE">
      <w:pPr>
        <w:pStyle w:val="Bezodstpw"/>
        <w:numPr>
          <w:ilvl w:val="1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Oczywiste </w:t>
      </w:r>
      <w:r w:rsidR="0050384A" w:rsidRPr="00900CB1">
        <w:rPr>
          <w:rFonts w:ascii="Times New Roman" w:hAnsi="Times New Roman" w:cs="Times New Roman"/>
          <w:sz w:val="24"/>
          <w:szCs w:val="24"/>
        </w:rPr>
        <w:t>omyłki rachunkowe, z uwzgl</w:t>
      </w:r>
      <w:r w:rsidR="0050384A" w:rsidRPr="00900CB1">
        <w:rPr>
          <w:rFonts w:ascii="Times New Roman" w:eastAsia="TimesNewRoman" w:hAnsi="Times New Roman" w:cs="Times New Roman"/>
          <w:sz w:val="24"/>
          <w:szCs w:val="24"/>
        </w:rPr>
        <w:t>ę</w:t>
      </w:r>
      <w:r w:rsidR="0050384A" w:rsidRPr="00900CB1">
        <w:rPr>
          <w:rFonts w:ascii="Times New Roman" w:hAnsi="Times New Roman" w:cs="Times New Roman"/>
          <w:sz w:val="24"/>
          <w:szCs w:val="24"/>
        </w:rPr>
        <w:t>dnieniem konsekwencji rachunkowych dokonanych poprawek,</w:t>
      </w:r>
    </w:p>
    <w:p w14:paraId="11E42B07" w14:textId="77777777" w:rsidR="00733D00" w:rsidRPr="00900CB1" w:rsidRDefault="0050384A" w:rsidP="007D02BE">
      <w:pPr>
        <w:pStyle w:val="Bezodstpw"/>
        <w:numPr>
          <w:ilvl w:val="1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lastRenderedPageBreak/>
        <w:t>inne omyłki polegające na niezgodności oferty z dokumentami zamówienia, niepowodujące istot</w:t>
      </w:r>
      <w:r w:rsidR="00733D00" w:rsidRPr="00900CB1">
        <w:rPr>
          <w:rFonts w:ascii="Times New Roman" w:hAnsi="Times New Roman" w:cs="Times New Roman"/>
          <w:sz w:val="24"/>
          <w:szCs w:val="24"/>
        </w:rPr>
        <w:t>nych zmian w treści oferty</w:t>
      </w:r>
    </w:p>
    <w:p w14:paraId="79536A2E" w14:textId="77777777" w:rsidR="00733D00" w:rsidRPr="00900CB1" w:rsidRDefault="0050384A" w:rsidP="007D02BE">
      <w:pPr>
        <w:pStyle w:val="Bezodstpw"/>
        <w:spacing w:before="120" w:after="120" w:line="276" w:lineRule="auto"/>
        <w:ind w:left="1275" w:firstLine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- niezwłocznie zawiadamiaj</w:t>
      </w:r>
      <w:r w:rsidRPr="00900CB1">
        <w:rPr>
          <w:rFonts w:ascii="Times New Roman" w:eastAsia="TimesNewRoman" w:hAnsi="Times New Roman" w:cs="Times New Roman"/>
          <w:sz w:val="24"/>
          <w:szCs w:val="24"/>
        </w:rPr>
        <w:t>ą</w:t>
      </w:r>
      <w:r w:rsidRPr="00900CB1">
        <w:rPr>
          <w:rFonts w:ascii="Times New Roman" w:hAnsi="Times New Roman" w:cs="Times New Roman"/>
          <w:sz w:val="24"/>
          <w:szCs w:val="24"/>
        </w:rPr>
        <w:t>c o tym Wykonawc</w:t>
      </w:r>
      <w:r w:rsidRPr="00900CB1">
        <w:rPr>
          <w:rFonts w:ascii="Times New Roman" w:eastAsia="TimesNewRoman" w:hAnsi="Times New Roman" w:cs="Times New Roman"/>
          <w:sz w:val="24"/>
          <w:szCs w:val="24"/>
        </w:rPr>
        <w:t>ę</w:t>
      </w:r>
      <w:r w:rsidRPr="00900CB1">
        <w:rPr>
          <w:rFonts w:ascii="Times New Roman" w:hAnsi="Times New Roman" w:cs="Times New Roman"/>
          <w:sz w:val="24"/>
          <w:szCs w:val="24"/>
        </w:rPr>
        <w:t>, którego oferta została poprawiona</w:t>
      </w:r>
    </w:p>
    <w:p w14:paraId="101D6139" w14:textId="77777777" w:rsidR="00733D00" w:rsidRPr="00900CB1" w:rsidRDefault="0050384A" w:rsidP="007D02BE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Jeżeli zaoferowana </w:t>
      </w:r>
      <w:r w:rsidRPr="00900CB1">
        <w:rPr>
          <w:rFonts w:ascii="Times New Roman" w:hAnsi="Times New Roman" w:cs="Times New Roman"/>
          <w:b/>
          <w:sz w:val="24"/>
          <w:szCs w:val="24"/>
        </w:rPr>
        <w:t>cena, lub jej istotne części składowe, wydają się rażąco niskie w stosunku do przedmiotu zamówienia lub budzą wątpliwości Zamawiającego co do możliwości wykonania przedmiotu zamówienia</w:t>
      </w:r>
      <w:r w:rsidRPr="00900CB1">
        <w:rPr>
          <w:rFonts w:ascii="Times New Roman" w:hAnsi="Times New Roman" w:cs="Times New Roman"/>
          <w:sz w:val="24"/>
          <w:szCs w:val="24"/>
        </w:rPr>
        <w:t xml:space="preserve"> zgodnie z wymaganiami określonymi w dokumentach zamówienia lub wynikającymi z odrębnych przepisów,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Zamawiający zażąda od Wykonawcy</w:t>
      </w:r>
      <w:r w:rsidRPr="00900CB1">
        <w:rPr>
          <w:rFonts w:ascii="Times New Roman" w:hAnsi="Times New Roman" w:cs="Times New Roman"/>
          <w:sz w:val="24"/>
          <w:szCs w:val="24"/>
        </w:rPr>
        <w:t xml:space="preserve"> wyjaśnień, w tym złożenia dowodów w zakresie wyliczenia ceny, lub jej istotnych części składowych. Wyjaśnienia mogą dotyczyć zagadnień wskazanych w </w:t>
      </w:r>
      <w:r w:rsidRPr="00900CB1">
        <w:rPr>
          <w:rFonts w:ascii="Times New Roman" w:hAnsi="Times New Roman" w:cs="Times New Roman"/>
          <w:sz w:val="24"/>
          <w:szCs w:val="24"/>
          <w:u w:val="single"/>
        </w:rPr>
        <w:t xml:space="preserve">art. 224 ust. 3 ustawy </w:t>
      </w:r>
      <w:r w:rsidR="00366A3B" w:rsidRPr="00900CB1">
        <w:rPr>
          <w:rFonts w:ascii="Times New Roman" w:hAnsi="Times New Roman" w:cs="Times New Roman"/>
          <w:sz w:val="24"/>
          <w:szCs w:val="24"/>
          <w:u w:val="single"/>
        </w:rPr>
        <w:t>PZP</w:t>
      </w:r>
      <w:r w:rsidRPr="00900CB1">
        <w:rPr>
          <w:rFonts w:ascii="Times New Roman" w:hAnsi="Times New Roman" w:cs="Times New Roman"/>
          <w:sz w:val="24"/>
          <w:szCs w:val="24"/>
        </w:rPr>
        <w:t>.</w:t>
      </w:r>
    </w:p>
    <w:p w14:paraId="52277A95" w14:textId="77777777" w:rsidR="00733D00" w:rsidRPr="00900CB1" w:rsidRDefault="0050384A" w:rsidP="007D02BE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Obowiązek wykazania, że oferta nie zawiera rażąco niskiej ceny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spoczywa na Wykonaw</w:t>
      </w:r>
      <w:r w:rsidR="00733D00" w:rsidRPr="00900CB1">
        <w:rPr>
          <w:rFonts w:ascii="Times New Roman" w:hAnsi="Times New Roman" w:cs="Times New Roman"/>
          <w:b/>
          <w:sz w:val="24"/>
          <w:szCs w:val="24"/>
          <w:u w:val="single"/>
        </w:rPr>
        <w:t>cy</w:t>
      </w:r>
      <w:r w:rsidR="00733D00" w:rsidRPr="00900CB1">
        <w:rPr>
          <w:rFonts w:ascii="Times New Roman" w:hAnsi="Times New Roman" w:cs="Times New Roman"/>
          <w:sz w:val="24"/>
          <w:szCs w:val="24"/>
        </w:rPr>
        <w:t>.</w:t>
      </w:r>
    </w:p>
    <w:p w14:paraId="4F968CC8" w14:textId="77777777" w:rsidR="00733D00" w:rsidRPr="00900CB1" w:rsidRDefault="0050384A" w:rsidP="007D02BE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b/>
          <w:sz w:val="24"/>
          <w:szCs w:val="24"/>
        </w:rPr>
        <w:t>Zamawiający odrzuci ofertę Wykonawcy</w:t>
      </w:r>
      <w:r w:rsidRPr="00900CB1">
        <w:rPr>
          <w:rFonts w:ascii="Times New Roman" w:hAnsi="Times New Roman" w:cs="Times New Roman"/>
          <w:sz w:val="24"/>
          <w:szCs w:val="24"/>
        </w:rPr>
        <w:t>, który nie złożył wyjaśnień lub jeżeli dokonana ocena wyjaśnień wraz z dostarczonymi dowodami potwierdzi, że oferta zawiera rażąco niską cenę w stosunku do przedmiotu zamówienia.</w:t>
      </w:r>
    </w:p>
    <w:p w14:paraId="5DA3A8A6" w14:textId="77777777" w:rsidR="007B13DF" w:rsidRPr="00900CB1" w:rsidRDefault="0050384A" w:rsidP="007D02BE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b/>
          <w:sz w:val="24"/>
          <w:szCs w:val="24"/>
        </w:rPr>
        <w:t>Zamawiający odrzuci ofertę Wykonawcy</w:t>
      </w:r>
      <w:r w:rsidRPr="00900CB1">
        <w:rPr>
          <w:rFonts w:ascii="Times New Roman" w:hAnsi="Times New Roman" w:cs="Times New Roman"/>
          <w:sz w:val="24"/>
          <w:szCs w:val="24"/>
        </w:rPr>
        <w:t>, który nie udzielił wyjaśnień w wyznaczonym terminie, lub jeżeli złożone wyjaśnienia wraz z dowodami nie uzasadniają rażąco niskiej ceny tej oferty.</w:t>
      </w:r>
    </w:p>
    <w:p w14:paraId="6A89D9E5" w14:textId="77777777" w:rsidR="007B13DF" w:rsidRPr="00900CB1" w:rsidRDefault="007B13DF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16647981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UDZIELENIE ZAMÓWIENIA</w:t>
      </w:r>
      <w:bookmarkEnd w:id="25"/>
    </w:p>
    <w:p w14:paraId="45790E1E" w14:textId="77777777" w:rsidR="007B13DF" w:rsidRPr="00900CB1" w:rsidRDefault="007B13DF" w:rsidP="007D02BE">
      <w:pPr>
        <w:pStyle w:val="Bezodstpw"/>
        <w:numPr>
          <w:ilvl w:val="0"/>
          <w:numId w:val="23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CB1">
        <w:rPr>
          <w:rFonts w:ascii="Times New Roman" w:hAnsi="Times New Roman" w:cs="Times New Roman"/>
          <w:sz w:val="24"/>
          <w:szCs w:val="24"/>
        </w:rPr>
        <w:t>Zamawiający udzieli zamówienia Wykonawcy, którego oferta odpowiada wszystkim wymaganiom określonym w niniejszej SWZ i została oceniona jako najkorzystniejsza w oparciu o podane w niej kryteria oceny ofert.</w:t>
      </w:r>
    </w:p>
    <w:p w14:paraId="501F6C44" w14:textId="77777777" w:rsidR="007B13DF" w:rsidRPr="00900CB1" w:rsidRDefault="007B13DF" w:rsidP="007D02BE">
      <w:pPr>
        <w:pStyle w:val="Bezodstpw"/>
        <w:numPr>
          <w:ilvl w:val="0"/>
          <w:numId w:val="23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Niezwłocznie po wyborze najkorzystniejszej oferty Zamawiający poinformuje równocześnie Wykonawców, którzy złożyli oferty, przekazując im informacje, o których mowa w </w:t>
      </w:r>
      <w:r w:rsidRPr="00900CB1">
        <w:rPr>
          <w:rFonts w:ascii="Times New Roman" w:hAnsi="Times New Roman" w:cs="Times New Roman"/>
          <w:sz w:val="24"/>
          <w:szCs w:val="24"/>
          <w:u w:val="single"/>
        </w:rPr>
        <w:t xml:space="preserve">art. 253 ust. 1 ustawy </w:t>
      </w:r>
      <w:r w:rsidR="00074D4D" w:rsidRPr="00900CB1">
        <w:rPr>
          <w:rFonts w:ascii="Times New Roman" w:hAnsi="Times New Roman" w:cs="Times New Roman"/>
          <w:sz w:val="24"/>
          <w:szCs w:val="24"/>
          <w:u w:val="single"/>
        </w:rPr>
        <w:t>PZP</w:t>
      </w:r>
      <w:r w:rsidR="00074D4D" w:rsidRPr="00900CB1">
        <w:rPr>
          <w:rFonts w:ascii="Times New Roman" w:hAnsi="Times New Roman" w:cs="Times New Roman"/>
          <w:sz w:val="24"/>
          <w:szCs w:val="24"/>
        </w:rPr>
        <w:t xml:space="preserve"> </w:t>
      </w:r>
      <w:r w:rsidRPr="00900CB1">
        <w:rPr>
          <w:rFonts w:ascii="Times New Roman" w:hAnsi="Times New Roman" w:cs="Times New Roman"/>
          <w:sz w:val="24"/>
          <w:szCs w:val="24"/>
        </w:rPr>
        <w:t>oraz udostępni je na stronie internetowej prowadzonego postępowania.</w:t>
      </w:r>
    </w:p>
    <w:p w14:paraId="60893E99" w14:textId="77777777" w:rsidR="007B13DF" w:rsidRPr="00900CB1" w:rsidRDefault="007B13DF" w:rsidP="007D02BE">
      <w:pPr>
        <w:pStyle w:val="Bezodstpw"/>
        <w:numPr>
          <w:ilvl w:val="0"/>
          <w:numId w:val="23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CB1">
        <w:rPr>
          <w:rFonts w:ascii="Times New Roman" w:hAnsi="Times New Roman" w:cs="Times New Roman"/>
          <w:sz w:val="24"/>
          <w:szCs w:val="24"/>
        </w:rPr>
        <w:t>Jeżeli Wykonawca, którego oferta została wybrana jako najkorzystniejsza, uchyla się od zawarcia umowy w sprawie zamówienia publicznego lub nie wnosi wymaganego zabezpieczenia należytego wykonania umowy, Zamawiający może dokonać ponownego badania i oceny ofert, spośród ofert pozostałych w postępowaniu Wykonawców albo unieważnić postępowanie.</w:t>
      </w:r>
    </w:p>
    <w:p w14:paraId="0C3361E1" w14:textId="77777777" w:rsidR="008B06BF" w:rsidRPr="00900CB1" w:rsidRDefault="008B06BF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116647982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INFORMACJE O FORMALNOŚCIACH</w:t>
      </w:r>
      <w:r w:rsidR="00CE0113" w:rsidRPr="00900CB1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JAKIE POWINNY ZOSTAĆ DOPEŁNIONE PO WYBORZE OFERTY W CELU ZAWARCIA UMOWY W SPRAWIE ZAMÓWIENIA PUBLICZNEGO</w:t>
      </w:r>
      <w:bookmarkEnd w:id="26"/>
    </w:p>
    <w:p w14:paraId="2A3EB69A" w14:textId="27AEDAA7" w:rsidR="00366A3B" w:rsidRPr="00900CB1" w:rsidRDefault="006207E9" w:rsidP="007D02BE">
      <w:pPr>
        <w:pStyle w:val="Akapitzlist"/>
        <w:numPr>
          <w:ilvl w:val="0"/>
          <w:numId w:val="20"/>
        </w:numPr>
        <w:spacing w:before="120" w:after="120" w:line="276" w:lineRule="auto"/>
        <w:jc w:val="both"/>
      </w:pPr>
      <w:r w:rsidRPr="00900CB1">
        <w:t xml:space="preserve">Zamawiający zawrze umowę w sprawie zamówienia publicznego, w terminie i na zasadach określonych w </w:t>
      </w:r>
      <w:r w:rsidRPr="00900CB1">
        <w:rPr>
          <w:u w:val="single"/>
        </w:rPr>
        <w:t>art. 308 ust. 2 i 3 ustawy PZP</w:t>
      </w:r>
      <w:r w:rsidR="00366A3B" w:rsidRPr="00900CB1">
        <w:t>.</w:t>
      </w:r>
    </w:p>
    <w:p w14:paraId="42EFFED2" w14:textId="77777777" w:rsidR="00366A3B" w:rsidRPr="00900CB1" w:rsidRDefault="00610711" w:rsidP="007D02BE">
      <w:pPr>
        <w:pStyle w:val="Akapitzlist"/>
        <w:numPr>
          <w:ilvl w:val="0"/>
          <w:numId w:val="20"/>
        </w:numPr>
        <w:spacing w:before="120" w:after="120" w:line="276" w:lineRule="auto"/>
        <w:jc w:val="both"/>
      </w:pPr>
      <w:r w:rsidRPr="00900CB1">
        <w:lastRenderedPageBreak/>
        <w:t>Zamawiający poinformuje Wykonawcę, któremu zostanie udzielone zamówienie, o miejscu i terminie zawarcia umowy.</w:t>
      </w:r>
    </w:p>
    <w:p w14:paraId="0C0FA611" w14:textId="77777777" w:rsidR="00366A3B" w:rsidRPr="00900CB1" w:rsidRDefault="00610711" w:rsidP="007D02BE">
      <w:pPr>
        <w:pStyle w:val="Akapitzlist"/>
        <w:numPr>
          <w:ilvl w:val="0"/>
          <w:numId w:val="20"/>
        </w:numPr>
        <w:spacing w:before="120" w:after="120" w:line="276" w:lineRule="auto"/>
        <w:jc w:val="both"/>
      </w:pPr>
      <w:r w:rsidRPr="00900CB1">
        <w:t xml:space="preserve">Przed zawarciem umowy Wykonawca, </w:t>
      </w:r>
      <w:r w:rsidRPr="00900CB1">
        <w:rPr>
          <w:b/>
        </w:rPr>
        <w:t>na wezwanie Zamawiającego</w:t>
      </w:r>
      <w:r w:rsidRPr="00900CB1">
        <w:t>, zobowiązany jest do podania wszelkich informacji niezbędnych do wypełnienia treści umowy.</w:t>
      </w:r>
    </w:p>
    <w:p w14:paraId="4F62A39B" w14:textId="77777777" w:rsidR="00366A3B" w:rsidRPr="00900CB1" w:rsidRDefault="00610711" w:rsidP="007D02BE">
      <w:pPr>
        <w:pStyle w:val="Akapitzlist"/>
        <w:numPr>
          <w:ilvl w:val="0"/>
          <w:numId w:val="20"/>
        </w:numPr>
        <w:spacing w:before="120" w:after="120" w:line="276" w:lineRule="auto"/>
        <w:jc w:val="both"/>
      </w:pPr>
      <w:r w:rsidRPr="00900CB1">
        <w:t xml:space="preserve">W przypadku wyboru oferty Wykonawców wspólnie ubiegających się o udzielenie zamówienia, Wykonawcy ci, </w:t>
      </w:r>
      <w:r w:rsidRPr="00900CB1">
        <w:rPr>
          <w:b/>
        </w:rPr>
        <w:t>na wezwanie Zamawiającego</w:t>
      </w:r>
      <w:r w:rsidRPr="00900CB1">
        <w:t>, zobowiązani będą przed zawarciem umowy w sprawie zamówienia publicznego przedłożyć kopię umowy regulującej współpracę tych Wykonawców.</w:t>
      </w:r>
    </w:p>
    <w:p w14:paraId="162B4B73" w14:textId="77777777" w:rsidR="00366A3B" w:rsidRPr="00900CB1" w:rsidRDefault="00610711" w:rsidP="007D02BE">
      <w:pPr>
        <w:pStyle w:val="Akapitzlist"/>
        <w:numPr>
          <w:ilvl w:val="0"/>
          <w:numId w:val="20"/>
        </w:numPr>
        <w:spacing w:before="120" w:after="120" w:line="276" w:lineRule="auto"/>
        <w:jc w:val="both"/>
      </w:pPr>
      <w:r w:rsidRPr="00900CB1">
        <w:t xml:space="preserve">Jeżeli Wykonawca nie dopełni ww. formalności w wyznaczonym terminie, Zamawiający uzna, że zawarcie umowy w sprawie zamówienia publicznego stało się niemożliwe z przyczyn leżących po stronie Wykonawcy i będzie upoważniony do zatrzymania wadium na podstawie </w:t>
      </w:r>
      <w:r w:rsidRPr="00900CB1">
        <w:rPr>
          <w:u w:val="single"/>
        </w:rPr>
        <w:t xml:space="preserve">art. 98 ust. 6 pkt </w:t>
      </w:r>
      <w:r w:rsidR="0046679F" w:rsidRPr="00900CB1">
        <w:rPr>
          <w:u w:val="single"/>
        </w:rPr>
        <w:t>1</w:t>
      </w:r>
      <w:r w:rsidRPr="00900CB1">
        <w:rPr>
          <w:u w:val="single"/>
        </w:rPr>
        <w:t xml:space="preserve"> ustawy </w:t>
      </w:r>
      <w:r w:rsidR="00366A3B" w:rsidRPr="00900CB1">
        <w:rPr>
          <w:u w:val="single"/>
        </w:rPr>
        <w:t>PZP</w:t>
      </w:r>
      <w:r w:rsidRPr="00900CB1">
        <w:t>.</w:t>
      </w:r>
    </w:p>
    <w:p w14:paraId="15FA41F6" w14:textId="77777777" w:rsidR="00366A3B" w:rsidRPr="00900CB1" w:rsidRDefault="00947537" w:rsidP="007D02BE">
      <w:pPr>
        <w:pStyle w:val="Akapitzlist"/>
        <w:numPr>
          <w:ilvl w:val="0"/>
          <w:numId w:val="20"/>
        </w:numPr>
        <w:spacing w:before="120" w:after="120" w:line="276" w:lineRule="auto"/>
        <w:jc w:val="both"/>
      </w:pPr>
      <w:r w:rsidRPr="00900CB1">
        <w:t xml:space="preserve">Wykonawca, którego oferta zostanie uznana za najkorzystniejszą </w:t>
      </w:r>
      <w:r w:rsidRPr="00900CB1">
        <w:rPr>
          <w:b/>
          <w:u w:val="single"/>
        </w:rPr>
        <w:t xml:space="preserve">przed podpisaniem umowy </w:t>
      </w:r>
      <w:r w:rsidR="00AD33F1" w:rsidRPr="00900CB1">
        <w:rPr>
          <w:b/>
          <w:u w:val="single"/>
        </w:rPr>
        <w:t>zobowiązany jest do przedłożenia</w:t>
      </w:r>
      <w:r w:rsidR="00AD33F1" w:rsidRPr="00900CB1">
        <w:t xml:space="preserve"> także:</w:t>
      </w:r>
    </w:p>
    <w:p w14:paraId="3CC14346" w14:textId="1E4FBCEB" w:rsidR="00366A3B" w:rsidRDefault="00F95CE8" w:rsidP="007D02BE">
      <w:pPr>
        <w:pStyle w:val="Akapitzlist"/>
        <w:numPr>
          <w:ilvl w:val="1"/>
          <w:numId w:val="20"/>
        </w:numPr>
        <w:spacing w:before="120" w:after="120" w:line="276" w:lineRule="auto"/>
        <w:jc w:val="both"/>
      </w:pPr>
      <w:r w:rsidRPr="00900CB1">
        <w:rPr>
          <w:b/>
          <w:bCs/>
        </w:rPr>
        <w:t>Pełnomocnictwa</w:t>
      </w:r>
      <w:r w:rsidR="00947537" w:rsidRPr="00900CB1">
        <w:rPr>
          <w:b/>
          <w:bCs/>
        </w:rPr>
        <w:t xml:space="preserve"> do zawarcia umowy</w:t>
      </w:r>
      <w:r w:rsidR="00947537" w:rsidRPr="00900CB1">
        <w:rPr>
          <w:bCs/>
        </w:rPr>
        <w:t>, jeżeli nie wynika ono z treści oferty</w:t>
      </w:r>
      <w:r w:rsidR="002026B4" w:rsidRPr="00900CB1">
        <w:t>;</w:t>
      </w:r>
    </w:p>
    <w:p w14:paraId="5DACE37E" w14:textId="4E8AE4C9" w:rsidR="00A462AE" w:rsidRPr="00366C62" w:rsidRDefault="00A462AE" w:rsidP="007D02BE">
      <w:pPr>
        <w:pStyle w:val="Akapitzlist"/>
        <w:numPr>
          <w:ilvl w:val="1"/>
          <w:numId w:val="20"/>
        </w:numPr>
        <w:spacing w:before="120" w:after="120" w:line="276" w:lineRule="auto"/>
        <w:jc w:val="both"/>
      </w:pPr>
      <w:r>
        <w:rPr>
          <w:b/>
          <w:bCs/>
        </w:rPr>
        <w:t>Kosztorysów ofertowych</w:t>
      </w:r>
      <w:r w:rsidR="00366C62">
        <w:rPr>
          <w:b/>
          <w:bCs/>
        </w:rPr>
        <w:t>;</w:t>
      </w:r>
    </w:p>
    <w:p w14:paraId="4177CA76" w14:textId="66AE3A0F" w:rsidR="00366C62" w:rsidRPr="00900CB1" w:rsidRDefault="00366C62" w:rsidP="007D02BE">
      <w:pPr>
        <w:pStyle w:val="Akapitzlist"/>
        <w:numPr>
          <w:ilvl w:val="1"/>
          <w:numId w:val="20"/>
        </w:numPr>
        <w:spacing w:before="120" w:after="120" w:line="276" w:lineRule="auto"/>
        <w:jc w:val="both"/>
      </w:pPr>
      <w:r>
        <w:rPr>
          <w:b/>
          <w:bCs/>
        </w:rPr>
        <w:t xml:space="preserve">Oświadczenia </w:t>
      </w:r>
      <w:r w:rsidRPr="00366C62">
        <w:t>w celu potwierdzenia spełnienia wymagań określonych przez Zamawiającego w zakresie zatrudnienia na podstawie stosunku pracy osób do wykonywania określonych w Specyfikacji Warunków Zamówienia czynności</w:t>
      </w:r>
      <w:r>
        <w:t xml:space="preserve"> – </w:t>
      </w:r>
      <w:r w:rsidRPr="00366C62">
        <w:rPr>
          <w:u w:val="single"/>
        </w:rPr>
        <w:t>Załącznik nr 6 do SWZ</w:t>
      </w:r>
    </w:p>
    <w:p w14:paraId="0A0D7AD0" w14:textId="77777777" w:rsidR="008B06BF" w:rsidRPr="00900CB1" w:rsidRDefault="008B06BF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16647983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WYMAGANIA DOTYCZĄCE ZABEZPIECZENIA NALEŻYTEGO WYKONANIA UMOWY</w:t>
      </w:r>
      <w:bookmarkEnd w:id="27"/>
    </w:p>
    <w:p w14:paraId="422D3F93" w14:textId="0B6CB231" w:rsidR="00A8636B" w:rsidRDefault="00B4457C" w:rsidP="007D02BE">
      <w:pPr>
        <w:spacing w:before="120" w:after="120" w:line="276" w:lineRule="auto"/>
      </w:pPr>
      <w:bookmarkStart w:id="28" w:name="_Toc101280981"/>
      <w:bookmarkStart w:id="29" w:name="_Toc105580576"/>
      <w:bookmarkStart w:id="30" w:name="_Toc93783482"/>
      <w:r w:rsidRPr="00B4457C">
        <w:t xml:space="preserve">Zamawiający </w:t>
      </w:r>
      <w:r w:rsidR="00487B9C">
        <w:t>nie wymaga wniesienia zabezpieczenia należytego wykonania umowy</w:t>
      </w:r>
      <w:r w:rsidR="00A8636B" w:rsidRPr="00B4457C">
        <w:t>.</w:t>
      </w:r>
      <w:bookmarkEnd w:id="28"/>
      <w:bookmarkEnd w:id="29"/>
    </w:p>
    <w:p w14:paraId="1D490EDB" w14:textId="5E9CB221" w:rsidR="001957D0" w:rsidRPr="00900CB1" w:rsidRDefault="001957D0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116647984"/>
      <w:r>
        <w:rPr>
          <w:rFonts w:ascii="Times New Roman" w:hAnsi="Times New Roman" w:cs="Times New Roman"/>
          <w:b/>
          <w:color w:val="auto"/>
          <w:sz w:val="28"/>
          <w:szCs w:val="28"/>
        </w:rPr>
        <w:t>P</w:t>
      </w: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ROJEKTOWANE POSTANOWIENIA UMOWY W SPRAWIE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ZAMÓWIENIA PUBLICZNEGO, KTÓRE ZOSTANĄ WPROWADZONE DO TREŚCI TEJ UMOWY</w:t>
      </w:r>
      <w:bookmarkEnd w:id="31"/>
    </w:p>
    <w:bookmarkEnd w:id="30"/>
    <w:p w14:paraId="5C92A1D3" w14:textId="05D1C848" w:rsidR="004E7CBB" w:rsidRPr="00D87965" w:rsidRDefault="00677B0C" w:rsidP="007D02BE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Istotne postanowienia umowy </w:t>
      </w:r>
      <w:r w:rsidR="006E25D6" w:rsidRPr="00D87965">
        <w:rPr>
          <w:rFonts w:ascii="Times New Roman" w:hAnsi="Times New Roman" w:cs="Times New Roman"/>
          <w:sz w:val="24"/>
          <w:szCs w:val="24"/>
        </w:rPr>
        <w:t>zawierają wzór</w:t>
      </w:r>
      <w:r w:rsidR="005A4156" w:rsidRPr="00D87965">
        <w:rPr>
          <w:rFonts w:ascii="Times New Roman" w:hAnsi="Times New Roman" w:cs="Times New Roman"/>
          <w:sz w:val="24"/>
          <w:szCs w:val="24"/>
        </w:rPr>
        <w:t xml:space="preserve"> </w:t>
      </w:r>
      <w:r w:rsidR="006C6AD7" w:rsidRPr="00D87965">
        <w:rPr>
          <w:rFonts w:ascii="Times New Roman" w:hAnsi="Times New Roman" w:cs="Times New Roman"/>
          <w:sz w:val="24"/>
          <w:szCs w:val="24"/>
        </w:rPr>
        <w:t>umowy</w:t>
      </w:r>
      <w:r w:rsidR="00AD33F1" w:rsidRPr="00D87965">
        <w:rPr>
          <w:rFonts w:ascii="Times New Roman" w:hAnsi="Times New Roman" w:cs="Times New Roman"/>
          <w:sz w:val="24"/>
          <w:szCs w:val="24"/>
        </w:rPr>
        <w:t xml:space="preserve"> – </w:t>
      </w:r>
      <w:r w:rsidR="00AD33F1" w:rsidRPr="00D879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załącznik nr </w:t>
      </w:r>
      <w:r w:rsidR="005E0A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1D14F0" w:rsidRPr="00D879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 SWZ</w:t>
      </w:r>
    </w:p>
    <w:p w14:paraId="005715A4" w14:textId="18C7C9F6" w:rsidR="00961126" w:rsidRPr="00D87965" w:rsidRDefault="00961126" w:rsidP="007D02BE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965">
        <w:rPr>
          <w:rFonts w:ascii="Times New Roman" w:hAnsi="Times New Roman" w:cs="Times New Roman"/>
          <w:sz w:val="24"/>
          <w:szCs w:val="24"/>
        </w:rPr>
        <w:t xml:space="preserve">Umowa w sprawie zamówienia publicznego zostanie zawarta </w:t>
      </w:r>
      <w:r w:rsidRPr="00D87965">
        <w:rPr>
          <w:rFonts w:ascii="Times New Roman" w:hAnsi="Times New Roman" w:cs="Times New Roman"/>
          <w:b/>
          <w:sz w:val="24"/>
          <w:szCs w:val="24"/>
          <w:u w:val="single"/>
        </w:rPr>
        <w:t>ściśle</w:t>
      </w:r>
      <w:r w:rsidRPr="00D87965">
        <w:rPr>
          <w:rFonts w:ascii="Times New Roman" w:hAnsi="Times New Roman" w:cs="Times New Roman"/>
          <w:b/>
          <w:sz w:val="24"/>
          <w:szCs w:val="24"/>
        </w:rPr>
        <w:t xml:space="preserve"> według postanowi</w:t>
      </w:r>
      <w:r w:rsidR="0046679F" w:rsidRPr="00D87965">
        <w:rPr>
          <w:rFonts w:ascii="Times New Roman" w:hAnsi="Times New Roman" w:cs="Times New Roman"/>
          <w:b/>
          <w:sz w:val="24"/>
          <w:szCs w:val="24"/>
        </w:rPr>
        <w:t xml:space="preserve">eń określonych we </w:t>
      </w:r>
      <w:r w:rsidR="005A4156" w:rsidRPr="00D87965">
        <w:rPr>
          <w:rFonts w:ascii="Times New Roman" w:hAnsi="Times New Roman" w:cs="Times New Roman"/>
          <w:b/>
          <w:sz w:val="24"/>
          <w:szCs w:val="24"/>
        </w:rPr>
        <w:t>wzor</w:t>
      </w:r>
      <w:r w:rsidR="00223CEA" w:rsidRPr="00D87965">
        <w:rPr>
          <w:rFonts w:ascii="Times New Roman" w:hAnsi="Times New Roman" w:cs="Times New Roman"/>
          <w:b/>
          <w:sz w:val="24"/>
          <w:szCs w:val="24"/>
        </w:rPr>
        <w:t>ze</w:t>
      </w:r>
      <w:r w:rsidR="005A4156" w:rsidRPr="00D87965">
        <w:rPr>
          <w:rFonts w:ascii="Times New Roman" w:hAnsi="Times New Roman" w:cs="Times New Roman"/>
          <w:b/>
          <w:sz w:val="24"/>
          <w:szCs w:val="24"/>
        </w:rPr>
        <w:t xml:space="preserve"> um</w:t>
      </w:r>
      <w:r w:rsidR="00223CEA" w:rsidRPr="00D87965">
        <w:rPr>
          <w:rFonts w:ascii="Times New Roman" w:hAnsi="Times New Roman" w:cs="Times New Roman"/>
          <w:b/>
          <w:sz w:val="24"/>
          <w:szCs w:val="24"/>
        </w:rPr>
        <w:t>owy</w:t>
      </w:r>
      <w:r w:rsidR="0046679F" w:rsidRPr="00D87965">
        <w:rPr>
          <w:rFonts w:ascii="Times New Roman" w:hAnsi="Times New Roman" w:cs="Times New Roman"/>
          <w:sz w:val="24"/>
          <w:szCs w:val="24"/>
        </w:rPr>
        <w:t xml:space="preserve"> </w:t>
      </w:r>
      <w:r w:rsidR="005A4156" w:rsidRPr="00D87965">
        <w:rPr>
          <w:rFonts w:ascii="Times New Roman" w:hAnsi="Times New Roman" w:cs="Times New Roman"/>
          <w:sz w:val="24"/>
          <w:szCs w:val="24"/>
        </w:rPr>
        <w:t xml:space="preserve">– </w:t>
      </w:r>
      <w:r w:rsidR="0046679F" w:rsidRPr="00D87965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5E0ACD">
        <w:rPr>
          <w:rFonts w:ascii="Times New Roman" w:hAnsi="Times New Roman" w:cs="Times New Roman"/>
          <w:b/>
          <w:sz w:val="24"/>
          <w:szCs w:val="24"/>
        </w:rPr>
        <w:t>5</w:t>
      </w:r>
      <w:r w:rsidR="005A4156" w:rsidRPr="00D879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7965">
        <w:rPr>
          <w:rFonts w:ascii="Times New Roman" w:hAnsi="Times New Roman" w:cs="Times New Roman"/>
          <w:b/>
          <w:sz w:val="24"/>
          <w:szCs w:val="24"/>
        </w:rPr>
        <w:t>do SWZ</w:t>
      </w:r>
      <w:r w:rsidR="0046679F" w:rsidRPr="00D87965">
        <w:rPr>
          <w:rFonts w:ascii="Times New Roman" w:hAnsi="Times New Roman" w:cs="Times New Roman"/>
          <w:sz w:val="24"/>
          <w:szCs w:val="24"/>
        </w:rPr>
        <w:t xml:space="preserve"> -</w:t>
      </w:r>
      <w:r w:rsidRPr="00D87965">
        <w:rPr>
          <w:rFonts w:ascii="Times New Roman" w:hAnsi="Times New Roman" w:cs="Times New Roman"/>
          <w:sz w:val="24"/>
          <w:szCs w:val="24"/>
        </w:rPr>
        <w:t xml:space="preserve"> w miejscu i terminie wyznaczonym przez Zamawiającego.</w:t>
      </w:r>
    </w:p>
    <w:p w14:paraId="27E5DCF7" w14:textId="24BA2469" w:rsidR="00961126" w:rsidRPr="00900CB1" w:rsidRDefault="00961126" w:rsidP="007D02BE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Zgodnie z przepisami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ustawy z dnia 11 września 2019 roku –</w:t>
      </w:r>
      <w:r w:rsidRPr="00900CB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Prawo Zamówień Publicznych</w:t>
      </w:r>
      <w:r w:rsidRPr="00900CB1">
        <w:rPr>
          <w:rFonts w:ascii="Times New Roman" w:hAnsi="Times New Roman" w:cs="Times New Roman"/>
          <w:b/>
          <w:sz w:val="24"/>
          <w:szCs w:val="24"/>
        </w:rPr>
        <w:t xml:space="preserve"> [</w:t>
      </w:r>
      <w:r w:rsidRPr="00900CB1">
        <w:rPr>
          <w:rStyle w:val="ng-binding"/>
          <w:rFonts w:ascii="Times New Roman" w:hAnsi="Times New Roman" w:cs="Times New Roman"/>
          <w:b/>
          <w:sz w:val="24"/>
          <w:szCs w:val="24"/>
        </w:rPr>
        <w:t>Dz.</w:t>
      </w:r>
      <w:r w:rsidR="00085358" w:rsidRPr="00900CB1">
        <w:rPr>
          <w:rStyle w:val="ng-binding"/>
          <w:rFonts w:ascii="Times New Roman" w:hAnsi="Times New Roman" w:cs="Times New Roman"/>
          <w:b/>
          <w:sz w:val="24"/>
          <w:szCs w:val="24"/>
        </w:rPr>
        <w:t xml:space="preserve"> </w:t>
      </w:r>
      <w:r w:rsidRPr="00900CB1">
        <w:rPr>
          <w:rStyle w:val="ng-binding"/>
          <w:rFonts w:ascii="Times New Roman" w:hAnsi="Times New Roman" w:cs="Times New Roman"/>
          <w:b/>
          <w:sz w:val="24"/>
          <w:szCs w:val="24"/>
        </w:rPr>
        <w:t>U. z 202</w:t>
      </w:r>
      <w:r w:rsidR="00A462AE">
        <w:rPr>
          <w:rStyle w:val="ng-binding"/>
          <w:rFonts w:ascii="Times New Roman" w:hAnsi="Times New Roman" w:cs="Times New Roman"/>
          <w:b/>
          <w:sz w:val="24"/>
          <w:szCs w:val="24"/>
        </w:rPr>
        <w:t xml:space="preserve">4 </w:t>
      </w:r>
      <w:r w:rsidRPr="00900CB1">
        <w:rPr>
          <w:rStyle w:val="ng-binding"/>
          <w:rFonts w:ascii="Times New Roman" w:hAnsi="Times New Roman" w:cs="Times New Roman"/>
          <w:b/>
          <w:sz w:val="24"/>
          <w:szCs w:val="24"/>
        </w:rPr>
        <w:t>roku, poz</w:t>
      </w:r>
      <w:r w:rsidRPr="00900CB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D3AC4">
        <w:rPr>
          <w:rFonts w:ascii="Times New Roman" w:hAnsi="Times New Roman" w:cs="Times New Roman"/>
          <w:b/>
          <w:sz w:val="24"/>
          <w:szCs w:val="24"/>
        </w:rPr>
        <w:t>1</w:t>
      </w:r>
      <w:r w:rsidR="00A462AE">
        <w:rPr>
          <w:rFonts w:ascii="Times New Roman" w:hAnsi="Times New Roman" w:cs="Times New Roman"/>
          <w:b/>
          <w:sz w:val="24"/>
          <w:szCs w:val="24"/>
        </w:rPr>
        <w:t>320</w:t>
      </w:r>
      <w:r w:rsidRPr="00900CB1">
        <w:rPr>
          <w:rFonts w:ascii="Times New Roman" w:hAnsi="Times New Roman" w:cs="Times New Roman"/>
          <w:b/>
          <w:sz w:val="24"/>
          <w:szCs w:val="24"/>
        </w:rPr>
        <w:t>]:</w:t>
      </w:r>
    </w:p>
    <w:p w14:paraId="385AC5E6" w14:textId="77777777" w:rsidR="00961126" w:rsidRPr="00900CB1" w:rsidRDefault="00961126" w:rsidP="007D02BE">
      <w:pPr>
        <w:pStyle w:val="Bezodstpw"/>
        <w:numPr>
          <w:ilvl w:val="1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lastRenderedPageBreak/>
        <w:t>Umowa zostanie zawarta w formie pisemnej.</w:t>
      </w:r>
    </w:p>
    <w:p w14:paraId="0D66EC70" w14:textId="77777777" w:rsidR="00961126" w:rsidRPr="00900CB1" w:rsidRDefault="00961126" w:rsidP="007D02BE">
      <w:pPr>
        <w:pStyle w:val="Bezodstpw"/>
        <w:numPr>
          <w:ilvl w:val="1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Do umowy mają zastosowanie przepisy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ustawy z dnia 23 kwietnia 1964 r. Kodeks cywilny</w:t>
      </w:r>
      <w:r w:rsidRPr="00900C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0CB1">
        <w:rPr>
          <w:rFonts w:ascii="Times New Roman" w:hAnsi="Times New Roman" w:cs="Times New Roman"/>
          <w:sz w:val="24"/>
          <w:szCs w:val="24"/>
        </w:rPr>
        <w:t xml:space="preserve">o ile przepisy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ustawy – Prawo Zamówień Publicznych</w:t>
      </w:r>
      <w:r w:rsidRPr="00900CB1">
        <w:rPr>
          <w:rFonts w:ascii="Times New Roman" w:hAnsi="Times New Roman" w:cs="Times New Roman"/>
          <w:sz w:val="24"/>
          <w:szCs w:val="24"/>
        </w:rPr>
        <w:t xml:space="preserve"> nie stanowią inaczej.</w:t>
      </w:r>
    </w:p>
    <w:p w14:paraId="40893D09" w14:textId="77777777" w:rsidR="00961126" w:rsidRPr="00900CB1" w:rsidRDefault="00961126" w:rsidP="007D02BE">
      <w:pPr>
        <w:pStyle w:val="Bezodstpw"/>
        <w:numPr>
          <w:ilvl w:val="1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Umowa jest jawna i podlega udostępnieniu na zasadach określonych w przepisach o dostępie do informacji publicznej.</w:t>
      </w:r>
    </w:p>
    <w:p w14:paraId="6BF74C85" w14:textId="43EFC435" w:rsidR="00961126" w:rsidRPr="00D87965" w:rsidRDefault="00961126" w:rsidP="007D02BE">
      <w:pPr>
        <w:pStyle w:val="Bezodstpw"/>
        <w:numPr>
          <w:ilvl w:val="1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Zamawiający dopuszcza możliwość dokonania zmiany treści </w:t>
      </w:r>
      <w:r w:rsidRPr="00D87965">
        <w:rPr>
          <w:rFonts w:ascii="Times New Roman" w:hAnsi="Times New Roman" w:cs="Times New Roman"/>
          <w:sz w:val="24"/>
          <w:szCs w:val="24"/>
        </w:rPr>
        <w:t>umowy zgodnie z postanowieniami projektu umowy</w:t>
      </w:r>
      <w:r w:rsidR="0046679F" w:rsidRPr="00D87965">
        <w:rPr>
          <w:rFonts w:ascii="Times New Roman" w:hAnsi="Times New Roman" w:cs="Times New Roman"/>
          <w:sz w:val="24"/>
          <w:szCs w:val="24"/>
        </w:rPr>
        <w:t xml:space="preserve"> stanowiącym </w:t>
      </w:r>
      <w:r w:rsidR="0046679F" w:rsidRPr="00D87965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5E0ACD">
        <w:rPr>
          <w:rFonts w:ascii="Times New Roman" w:hAnsi="Times New Roman" w:cs="Times New Roman"/>
          <w:b/>
          <w:sz w:val="24"/>
          <w:szCs w:val="24"/>
        </w:rPr>
        <w:t>5</w:t>
      </w:r>
      <w:r w:rsidR="0046679F" w:rsidRPr="00D87965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 w:rsidR="004740CF" w:rsidRPr="00D87965">
        <w:rPr>
          <w:rFonts w:ascii="Times New Roman" w:hAnsi="Times New Roman" w:cs="Times New Roman"/>
          <w:b/>
          <w:sz w:val="24"/>
          <w:szCs w:val="24"/>
        </w:rPr>
        <w:t>.</w:t>
      </w:r>
    </w:p>
    <w:p w14:paraId="093F8ABF" w14:textId="77777777" w:rsidR="00677B0C" w:rsidRPr="00900CB1" w:rsidRDefault="00961126" w:rsidP="007D02BE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Zamawiający zastrzega sobie możliwość ponownego,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jednokrotnego</w:t>
      </w:r>
      <w:r w:rsidRPr="00900CB1">
        <w:rPr>
          <w:rFonts w:ascii="Times New Roman" w:hAnsi="Times New Roman" w:cs="Times New Roman"/>
          <w:sz w:val="24"/>
          <w:szCs w:val="24"/>
        </w:rPr>
        <w:t xml:space="preserve"> wezwania Wykonawcy, którego oferta uznana została za najkorzystniejszą, do podpisania umowy w siedzibie Zamawiającego, </w:t>
      </w:r>
      <w:r w:rsidRPr="00900CB1">
        <w:rPr>
          <w:rFonts w:ascii="Times New Roman" w:hAnsi="Times New Roman" w:cs="Times New Roman"/>
          <w:b/>
          <w:sz w:val="24"/>
          <w:szCs w:val="24"/>
        </w:rPr>
        <w:t>wyznaczając mu w tym celu odpowiedni termin</w:t>
      </w:r>
      <w:r w:rsidR="00677B0C" w:rsidRPr="00900CB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5BA81C0" w14:textId="77777777" w:rsidR="00961126" w:rsidRPr="00900CB1" w:rsidRDefault="00961126" w:rsidP="007D02BE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Niestawienie się Wykonawcy, którego oferta uznana została za najkorzystniejszą, do podpisania umowy po ponownym jego w</w:t>
      </w:r>
      <w:r w:rsidR="0046679F" w:rsidRPr="00900CB1">
        <w:rPr>
          <w:rFonts w:ascii="Times New Roman" w:hAnsi="Times New Roman" w:cs="Times New Roman"/>
          <w:sz w:val="24"/>
          <w:szCs w:val="24"/>
        </w:rPr>
        <w:t xml:space="preserve">ezwaniu Zamawiający potraktuje </w:t>
      </w:r>
      <w:r w:rsidRPr="00900CB1">
        <w:rPr>
          <w:rFonts w:ascii="Times New Roman" w:hAnsi="Times New Roman" w:cs="Times New Roman"/>
          <w:sz w:val="24"/>
          <w:szCs w:val="24"/>
        </w:rPr>
        <w:t xml:space="preserve">jako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odmowę podpisania umowy w sprawie zamówienia publicznego</w:t>
      </w:r>
      <w:r w:rsidR="008342CE" w:rsidRPr="00900CB1">
        <w:rPr>
          <w:rFonts w:ascii="Times New Roman" w:hAnsi="Times New Roman" w:cs="Times New Roman"/>
          <w:sz w:val="24"/>
          <w:szCs w:val="24"/>
        </w:rPr>
        <w:t xml:space="preserve">, co skutkować będzie zatrzymaniem wadium na podstawie </w:t>
      </w:r>
      <w:r w:rsidR="008342CE" w:rsidRPr="00900CB1">
        <w:rPr>
          <w:rFonts w:ascii="Times New Roman" w:hAnsi="Times New Roman" w:cs="Times New Roman"/>
          <w:sz w:val="24"/>
          <w:szCs w:val="24"/>
          <w:u w:val="single"/>
        </w:rPr>
        <w:t>art. 98 ust. 6 pkt. 1 ustawy PZP</w:t>
      </w:r>
      <w:r w:rsidR="00713773" w:rsidRPr="00900CB1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3F107DB7" w14:textId="105D3D6A" w:rsidR="00EB52E8" w:rsidRPr="00900CB1" w:rsidRDefault="00221493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bookmarkStart w:id="32" w:name="_Toc116647985"/>
      <w:r w:rsidR="00EB52E8" w:rsidRPr="00900CB1">
        <w:rPr>
          <w:rFonts w:ascii="Times New Roman" w:hAnsi="Times New Roman" w:cs="Times New Roman"/>
          <w:b/>
          <w:color w:val="auto"/>
          <w:sz w:val="28"/>
          <w:szCs w:val="28"/>
        </w:rPr>
        <w:t>ŚRODKI OCHRONY PRAWNEJ</w:t>
      </w:r>
      <w:bookmarkEnd w:id="32"/>
    </w:p>
    <w:p w14:paraId="76B39C96" w14:textId="77777777" w:rsidR="00936212" w:rsidRPr="00900CB1" w:rsidRDefault="00936212" w:rsidP="007D02BE">
      <w:pPr>
        <w:spacing w:line="276" w:lineRule="auto"/>
        <w:jc w:val="both"/>
      </w:pPr>
      <w:r w:rsidRPr="00900CB1">
        <w:t xml:space="preserve">Wykonawcom, a także innemu podmiotowi, jeżeli ma lub miał interes w uzyskaniu zamówienia oraz poniósł lub może ponieść szkodę w wyniku naruszenia przez zamawiającego przepisów </w:t>
      </w:r>
      <w:r w:rsidRPr="00900CB1">
        <w:rPr>
          <w:u w:val="single"/>
        </w:rPr>
        <w:t xml:space="preserve">ustawy </w:t>
      </w:r>
      <w:r w:rsidR="00366A3B" w:rsidRPr="00900CB1">
        <w:rPr>
          <w:u w:val="single"/>
        </w:rPr>
        <w:t>PZP</w:t>
      </w:r>
      <w:r w:rsidRPr="00900CB1">
        <w:t xml:space="preserve">, przysługują środki ochrony prawnej na zasadach przewidzianych w </w:t>
      </w:r>
      <w:r w:rsidRPr="00900CB1">
        <w:rPr>
          <w:u w:val="single"/>
        </w:rPr>
        <w:t xml:space="preserve">art. 505 – 590 ustawy </w:t>
      </w:r>
      <w:r w:rsidR="00366A3B" w:rsidRPr="00900CB1">
        <w:rPr>
          <w:u w:val="single"/>
        </w:rPr>
        <w:t>PZP</w:t>
      </w:r>
      <w:r w:rsidRPr="00900CB1">
        <w:t>.</w:t>
      </w:r>
    </w:p>
    <w:p w14:paraId="638B0ECA" w14:textId="77777777" w:rsidR="00B72BFF" w:rsidRPr="00900CB1" w:rsidRDefault="00B72BFF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3" w:name="_Toc116647986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KLAZULA INFORMACYJNA RODO</w:t>
      </w:r>
      <w:bookmarkEnd w:id="33"/>
    </w:p>
    <w:p w14:paraId="68C35597" w14:textId="77777777" w:rsidR="00565DA9" w:rsidRPr="00900CB1" w:rsidRDefault="00565DA9" w:rsidP="007D02BE">
      <w:pPr>
        <w:spacing w:before="120" w:after="120" w:line="276" w:lineRule="auto"/>
        <w:jc w:val="both"/>
      </w:pPr>
      <w:r w:rsidRPr="00900CB1">
        <w:t xml:space="preserve">Zgodnie </w:t>
      </w:r>
      <w:r w:rsidRPr="00900CB1">
        <w:rPr>
          <w:b/>
          <w:u w:val="single"/>
        </w:rPr>
        <w:t>z art. 13 ust. 1 i 2</w:t>
      </w:r>
      <w:r w:rsidRPr="00900CB1">
        <w:rPr>
          <w:b/>
        </w:rPr>
        <w:t xml:space="preserve"> rozporządzenia Parlamentu Europejskiego i Rady (UE) 2016/679 z dnia 27 kwietnia 2016 r. w sprawie ochrony osób fizycznych w związku z przetwarzaniem danych osobowych i w sprawie swobodnego przepływu takich danych oraz uchylenia dyrektywy 95/46/WE (ogólne roz</w:t>
      </w:r>
      <w:r w:rsidR="004938C0" w:rsidRPr="00900CB1">
        <w:rPr>
          <w:b/>
        </w:rPr>
        <w:t>porządzenie o ochronie danych) [</w:t>
      </w:r>
      <w:r w:rsidRPr="00900CB1">
        <w:rPr>
          <w:b/>
        </w:rPr>
        <w:t>Dz. Urz</w:t>
      </w:r>
      <w:r w:rsidR="004938C0" w:rsidRPr="00900CB1">
        <w:rPr>
          <w:b/>
        </w:rPr>
        <w:t>. UE L 119 z 04.05.2016, str. 1]</w:t>
      </w:r>
      <w:r w:rsidRPr="00900CB1">
        <w:rPr>
          <w:b/>
        </w:rPr>
        <w:t>,</w:t>
      </w:r>
      <w:r w:rsidRPr="00900CB1">
        <w:t xml:space="preserve"> dalej „RODO”, informuję, że: </w:t>
      </w:r>
    </w:p>
    <w:p w14:paraId="28B76583" w14:textId="1126B68C" w:rsidR="007C4F22" w:rsidRPr="00900CB1" w:rsidRDefault="00565DA9" w:rsidP="007D02BE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 xml:space="preserve">Administratorem Pani/Pana danych osobowych przetwarzanych w </w:t>
      </w:r>
      <w:r w:rsidRPr="00900CB1">
        <w:rPr>
          <w:noProof/>
        </w:rPr>
        <w:t>ramach</w:t>
      </w:r>
      <w:r w:rsidR="00BD6CFB">
        <w:rPr>
          <w:noProof/>
        </w:rPr>
        <w:t xml:space="preserve"> niniejszego</w:t>
      </w:r>
      <w:r w:rsidRPr="00900CB1">
        <w:rPr>
          <w:noProof/>
        </w:rPr>
        <w:t xml:space="preserve"> postępowania </w:t>
      </w:r>
      <w:r w:rsidR="008342CE" w:rsidRPr="00900CB1">
        <w:t>o </w:t>
      </w:r>
      <w:r w:rsidRPr="00900CB1">
        <w:t xml:space="preserve">udzielenie zamówienia publicznego w trybie </w:t>
      </w:r>
      <w:r w:rsidR="00475F3A" w:rsidRPr="00900CB1">
        <w:t>podstawowym</w:t>
      </w:r>
      <w:r w:rsidRPr="00900CB1">
        <w:t xml:space="preserve"> </w:t>
      </w:r>
      <w:r w:rsidR="00BD6CFB">
        <w:rPr>
          <w:rStyle w:val="None"/>
        </w:rPr>
        <w:t>j</w:t>
      </w:r>
      <w:r w:rsidRPr="00900CB1">
        <w:t>est</w:t>
      </w:r>
      <w:r w:rsidRPr="00900CB1">
        <w:rPr>
          <w:b/>
        </w:rPr>
        <w:t xml:space="preserve"> </w:t>
      </w:r>
      <w:r w:rsidRPr="00900CB1">
        <w:rPr>
          <w:noProof/>
        </w:rPr>
        <w:t xml:space="preserve">Zamawiający, tj. </w:t>
      </w:r>
      <w:bookmarkStart w:id="34" w:name="_Hlk528144155"/>
      <w:r w:rsidR="00C4590D" w:rsidRPr="00900CB1">
        <w:rPr>
          <w:b/>
          <w:bCs/>
          <w:iCs/>
          <w:color w:val="000000"/>
        </w:rPr>
        <w:t>Zespół Szkół Centrum Kształcenia Rolniczego w Nowosielcach, ul. Heleny Gniewosz 160, 38-530 Zarszyn</w:t>
      </w:r>
      <w:r w:rsidRPr="00900CB1">
        <w:rPr>
          <w:noProof/>
        </w:rPr>
        <w:t xml:space="preserve"> - dalej Administrator</w:t>
      </w:r>
      <w:bookmarkEnd w:id="34"/>
      <w:r w:rsidR="00074D4D" w:rsidRPr="00900CB1">
        <w:rPr>
          <w:noProof/>
        </w:rPr>
        <w:t xml:space="preserve"> lub </w:t>
      </w:r>
      <w:r w:rsidR="00B42D09">
        <w:rPr>
          <w:noProof/>
        </w:rPr>
        <w:t>ZSCKR</w:t>
      </w:r>
      <w:r w:rsidRPr="00900CB1">
        <w:rPr>
          <w:noProof/>
        </w:rPr>
        <w:t>.</w:t>
      </w:r>
    </w:p>
    <w:p w14:paraId="1EBE1C66" w14:textId="5ED4F16B" w:rsidR="007C4F22" w:rsidRPr="00900CB1" w:rsidRDefault="00565DA9" w:rsidP="007D02BE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 xml:space="preserve">Jeśli ma Pani/Pan pytania dotyczące sposobu i zakresu przetwarzania Pani/Pana danych osobowych w związku z udzieleniem lub wykonywaniem zamówienia publicznego, a także przysługujących Pani/Panu uprawnień, może się Pani/Pan skontaktować się z Inspektorem Ochrony Danych Osobowych </w:t>
      </w:r>
      <w:r w:rsidRPr="00900CB1">
        <w:rPr>
          <w:noProof/>
        </w:rPr>
        <w:t xml:space="preserve">za </w:t>
      </w:r>
      <w:r w:rsidRPr="00900CB1">
        <w:t>pomocą adresu</w:t>
      </w:r>
      <w:r w:rsidR="00074D4D" w:rsidRPr="00900CB1">
        <w:t xml:space="preserve"> e-mail: </w:t>
      </w:r>
      <w:r w:rsidR="00311034" w:rsidRPr="005B37E4">
        <w:rPr>
          <w:u w:val="single"/>
        </w:rPr>
        <w:t>sekretariat@zsckr-nowosielce.pl</w:t>
      </w:r>
      <w:r w:rsidR="00F07CFF" w:rsidRPr="00900CB1">
        <w:t xml:space="preserve"> </w:t>
      </w:r>
    </w:p>
    <w:p w14:paraId="7E54254E" w14:textId="77777777" w:rsidR="007C4F22" w:rsidRPr="00900CB1" w:rsidRDefault="00565DA9" w:rsidP="007D02BE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lastRenderedPageBreak/>
        <w:t xml:space="preserve">Pani/Pana dane osobowe przetwarzane są w celu wypełnienia obowiązków prawnych ciążących na </w:t>
      </w:r>
      <w:r w:rsidR="00074D4D" w:rsidRPr="00900CB1">
        <w:t xml:space="preserve">Administratorze </w:t>
      </w:r>
      <w:r w:rsidRPr="00900CB1">
        <w:t xml:space="preserve">w związku z udzieleniem zamówienia publicznego w wybranym przez </w:t>
      </w:r>
      <w:r w:rsidR="00074D4D" w:rsidRPr="00900CB1">
        <w:t xml:space="preserve">Administratora </w:t>
      </w:r>
      <w:r w:rsidRPr="00900CB1">
        <w:t xml:space="preserve">trybie postępowania tj. na podstawie </w:t>
      </w:r>
      <w:r w:rsidRPr="00900CB1">
        <w:rPr>
          <w:u w:val="single"/>
        </w:rPr>
        <w:t>art. 6 ust. 1 lit. c</w:t>
      </w:r>
      <w:r w:rsidRPr="00900CB1">
        <w:rPr>
          <w:i/>
          <w:u w:val="single"/>
        </w:rPr>
        <w:t xml:space="preserve"> </w:t>
      </w:r>
      <w:r w:rsidRPr="00900CB1">
        <w:rPr>
          <w:u w:val="single"/>
        </w:rPr>
        <w:t>RODO</w:t>
      </w:r>
      <w:r w:rsidR="00074D4D" w:rsidRPr="00900CB1">
        <w:rPr>
          <w:u w:val="single"/>
        </w:rPr>
        <w:t>.</w:t>
      </w:r>
    </w:p>
    <w:p w14:paraId="7D2820A3" w14:textId="77777777" w:rsidR="007C4F22" w:rsidRPr="00900CB1" w:rsidRDefault="00565DA9" w:rsidP="007D02BE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rPr>
          <w:noProof/>
        </w:rPr>
        <w:t>W związku z przetwarzaniem danych w celach o których mowa w pkt 3 odbiorcami Pani/Pana danych osobowych mogą być:</w:t>
      </w:r>
    </w:p>
    <w:p w14:paraId="0778FE6F" w14:textId="77777777" w:rsidR="007C4F22" w:rsidRPr="00900CB1" w:rsidRDefault="00565DA9" w:rsidP="007D02BE">
      <w:pPr>
        <w:pStyle w:val="Akapitzlist"/>
        <w:numPr>
          <w:ilvl w:val="1"/>
          <w:numId w:val="7"/>
        </w:numPr>
        <w:spacing w:before="120" w:after="120" w:line="276" w:lineRule="auto"/>
        <w:jc w:val="both"/>
        <w:rPr>
          <w:noProof/>
        </w:rPr>
      </w:pPr>
      <w:r w:rsidRPr="00900CB1">
        <w:rPr>
          <w:noProof/>
        </w:rPr>
        <w:t xml:space="preserve">osoby lub podmioty, którym udostępniona zostanie dokumentacja postępowania w oparciu przepisy </w:t>
      </w:r>
      <w:r w:rsidRPr="00900CB1">
        <w:rPr>
          <w:b/>
          <w:noProof/>
          <w:u w:val="single"/>
        </w:rPr>
        <w:t>ustawy z dnia 27 sierpnia 2009 r. o finansach publicznych</w:t>
      </w:r>
      <w:r w:rsidRPr="00900CB1">
        <w:rPr>
          <w:b/>
          <w:noProof/>
        </w:rPr>
        <w:t xml:space="preserve"> </w:t>
      </w:r>
      <w:r w:rsidR="007C4F22" w:rsidRPr="00900CB1">
        <w:t>oraz</w:t>
      </w:r>
      <w:r w:rsidR="004938C0" w:rsidRPr="00900CB1">
        <w:rPr>
          <w:b/>
        </w:rPr>
        <w:t xml:space="preserve"> </w:t>
      </w:r>
      <w:r w:rsidR="007C4F22" w:rsidRPr="00900CB1">
        <w:rPr>
          <w:b/>
          <w:u w:val="single"/>
        </w:rPr>
        <w:t xml:space="preserve">ustawy z dnia </w:t>
      </w:r>
      <w:r w:rsidR="00EA23E3" w:rsidRPr="00900CB1">
        <w:rPr>
          <w:b/>
          <w:u w:val="single"/>
        </w:rPr>
        <w:t>11 września 2019</w:t>
      </w:r>
      <w:r w:rsidR="007C4F22" w:rsidRPr="00900CB1">
        <w:rPr>
          <w:b/>
          <w:u w:val="single"/>
        </w:rPr>
        <w:t xml:space="preserve"> roku –</w:t>
      </w:r>
      <w:r w:rsidR="007C4F22" w:rsidRPr="00900CB1">
        <w:rPr>
          <w:u w:val="single"/>
        </w:rPr>
        <w:t xml:space="preserve"> </w:t>
      </w:r>
      <w:r w:rsidR="007C4F22" w:rsidRPr="00900CB1">
        <w:rPr>
          <w:b/>
          <w:u w:val="single"/>
        </w:rPr>
        <w:t>Prawo Zamówień Publicznych</w:t>
      </w:r>
      <w:r w:rsidRPr="00900CB1">
        <w:rPr>
          <w:b/>
          <w:noProof/>
        </w:rPr>
        <w:t>– dalej PZP</w:t>
      </w:r>
      <w:r w:rsidRPr="00900CB1">
        <w:rPr>
          <w:noProof/>
        </w:rPr>
        <w:t>.</w:t>
      </w:r>
    </w:p>
    <w:p w14:paraId="47C5AD7C" w14:textId="7747C81B" w:rsidR="00565DA9" w:rsidRPr="00900CB1" w:rsidRDefault="00565DA9" w:rsidP="007D02BE">
      <w:pPr>
        <w:pStyle w:val="Akapitzlist"/>
        <w:numPr>
          <w:ilvl w:val="1"/>
          <w:numId w:val="7"/>
        </w:numPr>
        <w:spacing w:before="120" w:after="120" w:line="276" w:lineRule="auto"/>
        <w:jc w:val="both"/>
        <w:rPr>
          <w:noProof/>
        </w:rPr>
      </w:pPr>
      <w:r w:rsidRPr="00900CB1">
        <w:rPr>
          <w:noProof/>
        </w:rPr>
        <w:t xml:space="preserve">inne podmioty, które na podstawie stosownych umów podpisanych z </w:t>
      </w:r>
      <w:r w:rsidR="00B42D09">
        <w:rPr>
          <w:noProof/>
        </w:rPr>
        <w:t xml:space="preserve">ZSCKR </w:t>
      </w:r>
      <w:r w:rsidRPr="00900CB1">
        <w:rPr>
          <w:noProof/>
        </w:rPr>
        <w:t xml:space="preserve">przetwarzają dane osobowe dla których Administratorem jest </w:t>
      </w:r>
      <w:r w:rsidR="00B42D09">
        <w:rPr>
          <w:noProof/>
        </w:rPr>
        <w:t>ZSCKR</w:t>
      </w:r>
      <w:r w:rsidRPr="00900CB1">
        <w:rPr>
          <w:noProof/>
        </w:rPr>
        <w:t xml:space="preserve">. </w:t>
      </w:r>
    </w:p>
    <w:p w14:paraId="059D3AA1" w14:textId="77777777" w:rsidR="007C4F22" w:rsidRPr="00900CB1" w:rsidRDefault="00565DA9" w:rsidP="007D02BE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>Pani/Pana dane osobowe będą przechowywane</w:t>
      </w:r>
      <w:r w:rsidR="008342CE" w:rsidRPr="00900CB1">
        <w:t xml:space="preserve"> </w:t>
      </w:r>
      <w:r w:rsidRPr="00900CB1">
        <w:t xml:space="preserve">przez okres 4 lat od dnia zakończenia postępowania o udzielenie zamówienia, a jeżeli czas trwania umowy przekracza 4 lata, okres przechowywania obejmuje cały czas trwania umowy, a po tym czasie przez okres w zakresie wymaganym przez przepisy powszechnie obowiązującego prawa, tj. przepisy </w:t>
      </w:r>
      <w:r w:rsidRPr="00900CB1">
        <w:rPr>
          <w:u w:val="single"/>
        </w:rPr>
        <w:t>ustawy z dnia 14 lipca 1983 r. o narodowym zasobie archiwalnym i archiwach oraz aktach wykonawczych do tej ustawy</w:t>
      </w:r>
      <w:r w:rsidRPr="00900CB1">
        <w:t>.</w:t>
      </w:r>
    </w:p>
    <w:p w14:paraId="7BDED806" w14:textId="77777777" w:rsidR="007C4F22" w:rsidRPr="00900CB1" w:rsidRDefault="00565DA9" w:rsidP="007D02BE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2F125E75" w14:textId="77777777" w:rsidR="007C4F22" w:rsidRPr="00900CB1" w:rsidRDefault="00565DA9" w:rsidP="007D02BE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>W przypadku przeprowadzenia postępowania o zamówienie publiczne z wyłączeniem stosowania wymo</w:t>
      </w:r>
      <w:r w:rsidR="0046679F" w:rsidRPr="00900CB1">
        <w:t xml:space="preserve">gów określonych w ustawie PZP, </w:t>
      </w:r>
      <w:r w:rsidRPr="00900CB1">
        <w:t>nie podanie przez Panią/ Pana dan</w:t>
      </w:r>
      <w:r w:rsidR="0046679F" w:rsidRPr="00900CB1">
        <w:t>ych osobowych wyłącza możliwość</w:t>
      </w:r>
      <w:r w:rsidRPr="00900CB1">
        <w:t xml:space="preserve"> wzięcia udziału w tym postępowaniu oraz zawarcia umowy. </w:t>
      </w:r>
    </w:p>
    <w:p w14:paraId="6EBE8724" w14:textId="77777777" w:rsidR="007C4F22" w:rsidRPr="00900CB1" w:rsidRDefault="00565DA9" w:rsidP="007D02BE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>W związku z przetwarzaniem Pani/Pana danych osobowych przysługują Pani/Panu następujące uprawnienia: </w:t>
      </w:r>
    </w:p>
    <w:p w14:paraId="1E536BB6" w14:textId="77777777" w:rsidR="00565DA9" w:rsidRPr="00900CB1" w:rsidRDefault="00565DA9" w:rsidP="007D02BE">
      <w:pPr>
        <w:pStyle w:val="Akapitzlist"/>
        <w:numPr>
          <w:ilvl w:val="1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>prawo dostępu do danych osobowych, w tym prawo do uzyskania kopii tych danych;</w:t>
      </w:r>
    </w:p>
    <w:p w14:paraId="0157F3DF" w14:textId="77777777" w:rsidR="00565DA9" w:rsidRPr="00900CB1" w:rsidRDefault="00565DA9" w:rsidP="007D02BE">
      <w:pPr>
        <w:pStyle w:val="Akapitzlist"/>
        <w:numPr>
          <w:ilvl w:val="1"/>
          <w:numId w:val="7"/>
        </w:numPr>
        <w:spacing w:before="120" w:after="120" w:line="276" w:lineRule="auto"/>
        <w:jc w:val="both"/>
      </w:pPr>
      <w:r w:rsidRPr="00900CB1">
        <w:t>prawo do żądania sprostowania (poprawiania) danych osobowych – w przypadku</w:t>
      </w:r>
      <w:r w:rsidR="0046679F" w:rsidRPr="00900CB1">
        <w:t>,</w:t>
      </w:r>
      <w:r w:rsidRPr="00900CB1">
        <w:t xml:space="preserve"> gdy dane są nieprawidłowe lub niekompletne;</w:t>
      </w:r>
    </w:p>
    <w:p w14:paraId="263361D1" w14:textId="77777777" w:rsidR="007C4F22" w:rsidRPr="00900CB1" w:rsidRDefault="00565DA9" w:rsidP="007D02BE">
      <w:pPr>
        <w:pStyle w:val="Akapitzlist"/>
        <w:numPr>
          <w:ilvl w:val="1"/>
          <w:numId w:val="7"/>
        </w:numPr>
        <w:spacing w:before="120" w:after="120" w:line="276" w:lineRule="auto"/>
        <w:jc w:val="both"/>
      </w:pPr>
      <w:r w:rsidRPr="00900CB1">
        <w:t>prawo do żądania ograniczenia przetwarzania danych osobowych – w przypadku, gdy:</w:t>
      </w:r>
    </w:p>
    <w:p w14:paraId="1C3C646C" w14:textId="77777777" w:rsidR="00A9072C" w:rsidRPr="00900CB1" w:rsidRDefault="00565DA9" w:rsidP="007D02BE">
      <w:pPr>
        <w:pStyle w:val="Akapitzlist"/>
        <w:numPr>
          <w:ilvl w:val="2"/>
          <w:numId w:val="7"/>
        </w:numPr>
        <w:spacing w:before="120" w:after="120" w:line="276" w:lineRule="auto"/>
        <w:jc w:val="both"/>
      </w:pPr>
      <w:r w:rsidRPr="00900CB1">
        <w:t>osoba, której dane dotyczą kwestionuje prawidłowość danych osobowych,</w:t>
      </w:r>
    </w:p>
    <w:p w14:paraId="53E54BE0" w14:textId="77777777" w:rsidR="00A9072C" w:rsidRPr="00900CB1" w:rsidRDefault="00565DA9" w:rsidP="007D02BE">
      <w:pPr>
        <w:pStyle w:val="Akapitzlist"/>
        <w:numPr>
          <w:ilvl w:val="2"/>
          <w:numId w:val="7"/>
        </w:numPr>
        <w:spacing w:before="120" w:after="120" w:line="276" w:lineRule="auto"/>
        <w:jc w:val="both"/>
      </w:pPr>
      <w:r w:rsidRPr="00900CB1">
        <w:t>przetwarzanie danych jest niezgodne z prawem, a osoba, której dane dotyczą, sprzeciwia się usunięciu danych, żądając w zamian ich ograniczenia,</w:t>
      </w:r>
    </w:p>
    <w:p w14:paraId="1E9CC142" w14:textId="77777777" w:rsidR="00A9072C" w:rsidRPr="00900CB1" w:rsidRDefault="00565DA9" w:rsidP="007D02BE">
      <w:pPr>
        <w:pStyle w:val="Akapitzlist"/>
        <w:numPr>
          <w:ilvl w:val="2"/>
          <w:numId w:val="7"/>
        </w:numPr>
        <w:spacing w:before="120" w:after="120" w:line="276" w:lineRule="auto"/>
        <w:jc w:val="both"/>
      </w:pPr>
      <w:r w:rsidRPr="00900CB1">
        <w:t>Administrator nie potrzebuje już danych dla swoich celów, ale osoba, której dane dotyczą, potrzebuje ich do ustalenia, obrony lub dochodzenia roszczeń,</w:t>
      </w:r>
    </w:p>
    <w:p w14:paraId="7EAEB9EB" w14:textId="77777777" w:rsidR="00A9072C" w:rsidRPr="00900CB1" w:rsidRDefault="00565DA9" w:rsidP="007D02BE">
      <w:pPr>
        <w:pStyle w:val="Akapitzlist"/>
        <w:numPr>
          <w:ilvl w:val="2"/>
          <w:numId w:val="7"/>
        </w:numPr>
        <w:spacing w:before="120" w:after="120" w:line="276" w:lineRule="auto"/>
        <w:jc w:val="both"/>
      </w:pPr>
      <w:r w:rsidRPr="00900CB1">
        <w:t>osoba, której dane dotyczą, wniosła sprzeciw wobec przetwarzania danych, do czasu ustalenia czy prawnie uzasadnione podstawy po stronie administratora są nadrzędne wobec podstawy sprzeciwu;</w:t>
      </w:r>
    </w:p>
    <w:p w14:paraId="101F6E60" w14:textId="77777777" w:rsidR="00565DA9" w:rsidRPr="00900CB1" w:rsidRDefault="00565DA9" w:rsidP="007D02BE">
      <w:pPr>
        <w:pStyle w:val="Akapitzlist"/>
        <w:numPr>
          <w:ilvl w:val="2"/>
          <w:numId w:val="7"/>
        </w:numPr>
        <w:spacing w:before="120" w:after="120" w:line="276" w:lineRule="auto"/>
        <w:jc w:val="both"/>
      </w:pPr>
      <w:r w:rsidRPr="00900CB1">
        <w:lastRenderedPageBreak/>
        <w:t>przetwarzanie odbywa się w sposób zautomatyzowany.</w:t>
      </w:r>
    </w:p>
    <w:p w14:paraId="20DA120C" w14:textId="77777777" w:rsidR="007C4F22" w:rsidRPr="00900CB1" w:rsidRDefault="00565DA9" w:rsidP="007D02BE">
      <w:pPr>
        <w:pStyle w:val="Akapitzlist"/>
        <w:numPr>
          <w:ilvl w:val="0"/>
          <w:numId w:val="7"/>
        </w:numPr>
        <w:spacing w:before="120" w:after="120" w:line="276" w:lineRule="auto"/>
        <w:jc w:val="both"/>
      </w:pPr>
      <w:r w:rsidRPr="00900CB1">
        <w:t>Nie przysługuje Pani/Panu:</w:t>
      </w:r>
    </w:p>
    <w:p w14:paraId="68F32089" w14:textId="77777777" w:rsidR="007C4F22" w:rsidRPr="00900CB1" w:rsidRDefault="00565DA9" w:rsidP="007D02BE">
      <w:pPr>
        <w:pStyle w:val="Akapitzlist"/>
        <w:numPr>
          <w:ilvl w:val="1"/>
          <w:numId w:val="7"/>
        </w:numPr>
        <w:spacing w:before="120" w:after="120" w:line="276" w:lineRule="auto"/>
        <w:jc w:val="both"/>
      </w:pPr>
      <w:r w:rsidRPr="00900CB1">
        <w:t xml:space="preserve">w związku z </w:t>
      </w:r>
      <w:r w:rsidRPr="00900CB1">
        <w:rPr>
          <w:u w:val="single"/>
        </w:rPr>
        <w:t xml:space="preserve">art. 17 ust. 3 lit. b, d lub e RODO </w:t>
      </w:r>
      <w:r w:rsidRPr="00900CB1">
        <w:t>prawo do usunięcia danych osobowych;</w:t>
      </w:r>
    </w:p>
    <w:p w14:paraId="5234213A" w14:textId="77777777" w:rsidR="007C4F22" w:rsidRPr="00900CB1" w:rsidRDefault="00565DA9" w:rsidP="007D02BE">
      <w:pPr>
        <w:pStyle w:val="Akapitzlist"/>
        <w:numPr>
          <w:ilvl w:val="1"/>
          <w:numId w:val="7"/>
        </w:numPr>
        <w:spacing w:before="120" w:after="120" w:line="276" w:lineRule="auto"/>
        <w:jc w:val="both"/>
      </w:pPr>
      <w:r w:rsidRPr="00900CB1">
        <w:t xml:space="preserve">prawo do przenoszenia danych osobowych, o którym mowa </w:t>
      </w:r>
      <w:r w:rsidRPr="00900CB1">
        <w:rPr>
          <w:u w:val="single"/>
        </w:rPr>
        <w:t>w art. 20 RODO</w:t>
      </w:r>
      <w:r w:rsidRPr="00900CB1">
        <w:t>;</w:t>
      </w:r>
    </w:p>
    <w:p w14:paraId="34EB98C5" w14:textId="77777777" w:rsidR="00565DA9" w:rsidRPr="00900CB1" w:rsidRDefault="00565DA9" w:rsidP="007D02BE">
      <w:pPr>
        <w:pStyle w:val="Akapitzlist"/>
        <w:numPr>
          <w:ilvl w:val="1"/>
          <w:numId w:val="7"/>
        </w:numPr>
        <w:spacing w:before="120" w:after="120" w:line="276" w:lineRule="auto"/>
        <w:jc w:val="both"/>
      </w:pPr>
      <w:r w:rsidRPr="00900CB1">
        <w:t xml:space="preserve">na podstawie </w:t>
      </w:r>
      <w:r w:rsidRPr="00900CB1">
        <w:rPr>
          <w:u w:val="single"/>
        </w:rPr>
        <w:t xml:space="preserve">art. 21 RODO </w:t>
      </w:r>
      <w:r w:rsidRPr="00900CB1">
        <w:t xml:space="preserve">prawo sprzeciwu, wobec przetwarzania danych osobowych, gdyż podstawą prawną przetwarzania Pani/Pana danych osobowych jest </w:t>
      </w:r>
      <w:r w:rsidRPr="00900CB1">
        <w:rPr>
          <w:u w:val="single"/>
        </w:rPr>
        <w:t>art. 6 ust. 1 lit. c RODO</w:t>
      </w:r>
      <w:r w:rsidRPr="00900CB1">
        <w:t xml:space="preserve">. </w:t>
      </w:r>
    </w:p>
    <w:p w14:paraId="4D508A38" w14:textId="77777777" w:rsidR="007C4F22" w:rsidRPr="00900CB1" w:rsidRDefault="00565DA9" w:rsidP="007D02BE">
      <w:pPr>
        <w:pStyle w:val="Akapitzlist"/>
        <w:numPr>
          <w:ilvl w:val="0"/>
          <w:numId w:val="7"/>
        </w:numPr>
        <w:spacing w:before="120" w:after="120" w:line="276" w:lineRule="auto"/>
        <w:jc w:val="both"/>
      </w:pPr>
      <w:r w:rsidRPr="00900CB1">
        <w:t xml:space="preserve">W przypadku powzięcia informacji o niezgodnym z prawem przetwarzaniu w </w:t>
      </w:r>
      <w:r w:rsidR="00074D4D" w:rsidRPr="00900CB1">
        <w:rPr>
          <w:noProof/>
        </w:rPr>
        <w:t>Gminie</w:t>
      </w:r>
      <w:r w:rsidR="0046679F" w:rsidRPr="00900CB1">
        <w:rPr>
          <w:noProof/>
        </w:rPr>
        <w:t xml:space="preserve"> </w:t>
      </w:r>
      <w:r w:rsidRPr="00900CB1">
        <w:t>Pani/Pana danych osobowych, przysługuje Pani/Panu prawo wniesienia skargi do organu nadzorczego właściwego w sprawach ochrony danych osobowych. </w:t>
      </w:r>
    </w:p>
    <w:p w14:paraId="25D35937" w14:textId="77777777" w:rsidR="007C4F22" w:rsidRPr="00900CB1" w:rsidRDefault="00565DA9" w:rsidP="007D02BE">
      <w:pPr>
        <w:pStyle w:val="Akapitzlist"/>
        <w:numPr>
          <w:ilvl w:val="0"/>
          <w:numId w:val="7"/>
        </w:numPr>
        <w:spacing w:before="120" w:after="120" w:line="276" w:lineRule="auto"/>
        <w:jc w:val="both"/>
      </w:pPr>
      <w:r w:rsidRPr="00900CB1">
        <w:t>W sytuacji, gdy przetwarzanie danych osobowych odbywa się na podstawie zgody osoby, której dane dotyczą, podanie przez Panią/Pana danych osobowych Administratorowi ma charakter dobrowolny.</w:t>
      </w:r>
    </w:p>
    <w:p w14:paraId="381268C6" w14:textId="77777777" w:rsidR="00565DA9" w:rsidRPr="00900CB1" w:rsidRDefault="00565DA9" w:rsidP="007D02BE">
      <w:pPr>
        <w:pStyle w:val="Akapitzlist"/>
        <w:numPr>
          <w:ilvl w:val="0"/>
          <w:numId w:val="7"/>
        </w:numPr>
        <w:spacing w:before="120" w:after="120" w:line="276" w:lineRule="auto"/>
        <w:jc w:val="both"/>
      </w:pPr>
      <w:r w:rsidRPr="00900CB1">
        <w:t>Pani/Pana dane nie będą przetwarzane w sposób zautomatyzowany i nie będą profilowane</w:t>
      </w:r>
      <w:r w:rsidR="00E82800" w:rsidRPr="00900CB1">
        <w:t>.</w:t>
      </w:r>
    </w:p>
    <w:p w14:paraId="354A4CF2" w14:textId="77777777" w:rsidR="008F0175" w:rsidRPr="00045D72" w:rsidRDefault="008F0175" w:rsidP="007D02BE">
      <w:pPr>
        <w:spacing w:line="276" w:lineRule="auto"/>
      </w:pPr>
    </w:p>
    <w:sectPr w:rsidR="008F0175" w:rsidRPr="00045D72" w:rsidSect="00A25FDC">
      <w:headerReference w:type="default" r:id="rId15"/>
      <w:footerReference w:type="default" r:id="rId16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EBC34" w14:textId="77777777" w:rsidR="00C02B00" w:rsidRDefault="00C02B00" w:rsidP="008824F0">
      <w:r>
        <w:separator/>
      </w:r>
    </w:p>
  </w:endnote>
  <w:endnote w:type="continuationSeparator" w:id="0">
    <w:p w14:paraId="59B5CDBE" w14:textId="77777777" w:rsidR="00C02B00" w:rsidRDefault="00C02B00" w:rsidP="0088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3.1.1.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0000" w:themeColor="text1"/>
      </w:rPr>
      <w:id w:val="-1814162355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5A7E3C9A" w14:textId="77777777" w:rsidR="00C02B00" w:rsidRPr="00D158BD" w:rsidRDefault="00C02B00" w:rsidP="00075D66">
        <w:pPr>
          <w:pStyle w:val="Stopka"/>
          <w:pBdr>
            <w:top w:val="single" w:sz="4" w:space="1" w:color="D9D9D9" w:themeColor="background1" w:themeShade="D9"/>
          </w:pBdr>
          <w:spacing w:before="360" w:after="240"/>
          <w:rPr>
            <w:b/>
            <w:bCs/>
            <w:color w:val="000000" w:themeColor="text1"/>
          </w:rPr>
        </w:pPr>
        <w:r w:rsidRPr="00D158BD">
          <w:rPr>
            <w:color w:val="000000" w:themeColor="text1"/>
          </w:rPr>
          <w:fldChar w:fldCharType="begin"/>
        </w:r>
        <w:r w:rsidRPr="00D158BD">
          <w:rPr>
            <w:color w:val="000000" w:themeColor="text1"/>
          </w:rPr>
          <w:instrText>PAGE   \* MERGEFORMAT</w:instrText>
        </w:r>
        <w:r w:rsidRPr="00D158BD">
          <w:rPr>
            <w:color w:val="000000" w:themeColor="text1"/>
          </w:rPr>
          <w:fldChar w:fldCharType="separate"/>
        </w:r>
        <w:r w:rsidR="006A1CF7" w:rsidRPr="006A1CF7">
          <w:rPr>
            <w:b/>
            <w:bCs/>
            <w:noProof/>
            <w:color w:val="000000" w:themeColor="text1"/>
          </w:rPr>
          <w:t>31</w:t>
        </w:r>
        <w:r w:rsidRPr="00D158BD">
          <w:rPr>
            <w:b/>
            <w:bCs/>
            <w:color w:val="000000" w:themeColor="text1"/>
          </w:rPr>
          <w:fldChar w:fldCharType="end"/>
        </w:r>
        <w:r w:rsidRPr="00D158BD">
          <w:rPr>
            <w:b/>
            <w:bCs/>
            <w:color w:val="000000" w:themeColor="text1"/>
          </w:rPr>
          <w:t xml:space="preserve"> | </w:t>
        </w:r>
        <w:r w:rsidRPr="00D158BD">
          <w:rPr>
            <w:color w:val="000000" w:themeColor="text1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86092" w14:textId="77777777" w:rsidR="00C02B00" w:rsidRDefault="00C02B00" w:rsidP="008824F0">
      <w:r>
        <w:separator/>
      </w:r>
    </w:p>
  </w:footnote>
  <w:footnote w:type="continuationSeparator" w:id="0">
    <w:p w14:paraId="07780435" w14:textId="77777777" w:rsidR="00C02B00" w:rsidRDefault="00C02B00" w:rsidP="00882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40EA4" w14:textId="700F9E7A" w:rsidR="00C02B00" w:rsidRDefault="00C02B00" w:rsidP="00A25FDC">
    <w:pPr>
      <w:pStyle w:val="Nagwek"/>
      <w:jc w:val="right"/>
      <w:rPr>
        <w:sz w:val="20"/>
        <w:szCs w:val="22"/>
      </w:rPr>
    </w:pPr>
    <w:r>
      <w:rPr>
        <w:sz w:val="20"/>
      </w:rPr>
      <w:t>ZP/</w:t>
    </w:r>
    <w:r w:rsidR="00102688">
      <w:rPr>
        <w:sz w:val="20"/>
      </w:rPr>
      <w:t>7</w:t>
    </w:r>
    <w:r>
      <w:rPr>
        <w:sz w:val="20"/>
      </w:rPr>
      <w:t>/2024</w:t>
    </w:r>
  </w:p>
  <w:p w14:paraId="45218676" w14:textId="77777777" w:rsidR="00C02B00" w:rsidRDefault="00C02B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B6673"/>
    <w:multiLevelType w:val="multilevel"/>
    <w:tmpl w:val="1818C21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  <w:iCs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99735B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0D5669B"/>
    <w:multiLevelType w:val="hybridMultilevel"/>
    <w:tmpl w:val="496E6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4ECCDC2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E7685"/>
    <w:multiLevelType w:val="multilevel"/>
    <w:tmpl w:val="89FAB00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color w:val="000000" w:themeColor="text1"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52780D"/>
    <w:multiLevelType w:val="multilevel"/>
    <w:tmpl w:val="DA3E3A08"/>
    <w:styleLink w:val="Styl1"/>
    <w:lvl w:ilvl="0">
      <w:start w:val="1"/>
      <w:numFmt w:val="none"/>
      <w:lvlText w:val="a)"/>
      <w:lvlJc w:val="left"/>
      <w:pPr>
        <w:ind w:left="3402" w:hanging="567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5065" w:hanging="851"/>
      </w:pPr>
      <w:rPr>
        <w:rFonts w:hint="default"/>
        <w:b/>
      </w:rPr>
    </w:lvl>
    <w:lvl w:ilvl="2">
      <w:numFmt w:val="none"/>
      <w:lvlText w:val="3.1.1."/>
      <w:lvlJc w:val="left"/>
      <w:pPr>
        <w:ind w:left="5915" w:hanging="850"/>
      </w:pPr>
      <w:rPr>
        <w:rFonts w:ascii="3.1.1." w:hAnsi="3.1.1." w:hint="default"/>
        <w:b/>
      </w:rPr>
    </w:lvl>
    <w:lvl w:ilvl="3">
      <w:start w:val="1"/>
      <w:numFmt w:val="lowerLetter"/>
      <w:lvlText w:val="%4)"/>
      <w:lvlJc w:val="left"/>
      <w:pPr>
        <w:ind w:left="6482" w:hanging="567"/>
      </w:pPr>
      <w:rPr>
        <w:rFonts w:hint="default"/>
        <w:b/>
      </w:rPr>
    </w:lvl>
    <w:lvl w:ilvl="4">
      <w:start w:val="1"/>
      <w:numFmt w:val="bullet"/>
      <w:lvlText w:val=""/>
      <w:lvlJc w:val="left"/>
      <w:pPr>
        <w:ind w:left="6766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63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7" w:hanging="1440"/>
      </w:pPr>
      <w:rPr>
        <w:rFonts w:hint="default"/>
      </w:rPr>
    </w:lvl>
  </w:abstractNum>
  <w:abstractNum w:abstractNumId="5" w15:restartNumberingAfterBreak="0">
    <w:nsid w:val="157321DE"/>
    <w:multiLevelType w:val="multilevel"/>
    <w:tmpl w:val="E99822C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407" w:hanging="567"/>
      </w:pPr>
      <w:rPr>
        <w:rFonts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1974" w:hanging="567"/>
      </w:pPr>
      <w:rPr>
        <w:rFonts w:hint="default"/>
        <w:b/>
        <w:i w:val="0"/>
        <w:sz w:val="20"/>
      </w:rPr>
    </w:lvl>
    <w:lvl w:ilvl="4">
      <w:start w:val="1"/>
      <w:numFmt w:val="decimal"/>
      <w:lvlText w:val="%1.%2.%3.%4.%5."/>
      <w:lvlJc w:val="left"/>
      <w:pPr>
        <w:ind w:left="1654" w:hanging="792"/>
      </w:pPr>
      <w:rPr>
        <w:rFonts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ind w:left="2158" w:hanging="936"/>
      </w:pPr>
      <w:rPr>
        <w:rFonts w:hint="default"/>
        <w:b/>
        <w:i w:val="0"/>
        <w:sz w:val="20"/>
      </w:rPr>
    </w:lvl>
    <w:lvl w:ilvl="6">
      <w:start w:val="1"/>
      <w:numFmt w:val="decimal"/>
      <w:lvlText w:val="%1.%2.%3.%4.%5.%6.%7."/>
      <w:lvlJc w:val="left"/>
      <w:pPr>
        <w:ind w:left="26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2" w:hanging="1440"/>
      </w:pPr>
      <w:rPr>
        <w:rFonts w:hint="default"/>
      </w:rPr>
    </w:lvl>
  </w:abstractNum>
  <w:abstractNum w:abstractNumId="6" w15:restartNumberingAfterBreak="0">
    <w:nsid w:val="161E35B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9243656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E956922"/>
    <w:multiLevelType w:val="multilevel"/>
    <w:tmpl w:val="1818C21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  <w:iCs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19F0DBC"/>
    <w:multiLevelType w:val="multilevel"/>
    <w:tmpl w:val="12BAC01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418" w:hanging="850"/>
      </w:pPr>
      <w:rPr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15257E4"/>
    <w:multiLevelType w:val="multilevel"/>
    <w:tmpl w:val="1818C21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  <w:iCs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50A7EE6"/>
    <w:multiLevelType w:val="hybridMultilevel"/>
    <w:tmpl w:val="D5769678"/>
    <w:lvl w:ilvl="0" w:tplc="D85833A6">
      <w:start w:val="23"/>
      <w:numFmt w:val="upperRoman"/>
      <w:lvlText w:val="%1."/>
      <w:lvlJc w:val="left"/>
      <w:pPr>
        <w:ind w:left="810" w:hanging="8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D772B3"/>
    <w:multiLevelType w:val="multilevel"/>
    <w:tmpl w:val="4920B6F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829463D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9984D21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B6A0678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B79454F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D151527"/>
    <w:multiLevelType w:val="hybridMultilevel"/>
    <w:tmpl w:val="3E6AF048"/>
    <w:lvl w:ilvl="0" w:tplc="8258F364">
      <w:start w:val="1"/>
      <w:numFmt w:val="decimal"/>
      <w:lvlText w:val="%1."/>
      <w:lvlJc w:val="left"/>
      <w:pPr>
        <w:ind w:left="567" w:hanging="567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DA11100"/>
    <w:multiLevelType w:val="multilevel"/>
    <w:tmpl w:val="2B6AF58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34A2EC7"/>
    <w:multiLevelType w:val="multilevel"/>
    <w:tmpl w:val="4920B6F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8F21F0A"/>
    <w:multiLevelType w:val="multilevel"/>
    <w:tmpl w:val="1818C21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  <w:iCs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C4A783C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D810D80"/>
    <w:multiLevelType w:val="hybridMultilevel"/>
    <w:tmpl w:val="77881020"/>
    <w:lvl w:ilvl="0" w:tplc="E0AEF8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A170AA"/>
    <w:multiLevelType w:val="multilevel"/>
    <w:tmpl w:val="52D87EAC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bCs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 w:val="0"/>
      </w:rPr>
    </w:lvl>
    <w:lvl w:ilvl="2">
      <w:start w:val="1"/>
      <w:numFmt w:val="decimal"/>
      <w:lvlText w:val="%3)"/>
      <w:lvlJc w:val="left"/>
      <w:pPr>
        <w:ind w:left="850" w:hanging="85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559" w:hanging="567"/>
      </w:pPr>
      <w:rPr>
        <w:rFonts w:hint="default"/>
        <w:b/>
        <w:sz w:val="24"/>
        <w:szCs w:val="24"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FAA0540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2F66A9A"/>
    <w:multiLevelType w:val="hybridMultilevel"/>
    <w:tmpl w:val="55948B1C"/>
    <w:lvl w:ilvl="0" w:tplc="9EDCE100">
      <w:start w:val="1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C34345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951391B"/>
    <w:multiLevelType w:val="multilevel"/>
    <w:tmpl w:val="CBBEB17E"/>
    <w:lvl w:ilvl="0">
      <w:start w:val="5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  <w:iCs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AFA6374"/>
    <w:multiLevelType w:val="multilevel"/>
    <w:tmpl w:val="1818C21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  <w:iCs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D26527E"/>
    <w:multiLevelType w:val="multilevel"/>
    <w:tmpl w:val="B4689036"/>
    <w:lvl w:ilvl="0">
      <w:start w:val="25"/>
      <w:numFmt w:val="upperRoman"/>
      <w:lvlText w:val="%1."/>
      <w:lvlJc w:val="left"/>
      <w:pPr>
        <w:ind w:left="1134" w:hanging="1134"/>
      </w:pPr>
      <w:rPr>
        <w:rFonts w:ascii="Times New Roman" w:hAnsi="Times New Roman" w:cs="Times New Roman" w:hint="default"/>
        <w:b/>
        <w:bCs w:val="0"/>
        <w:color w:val="000000" w:themeColor="text1"/>
        <w:sz w:val="28"/>
        <w:szCs w:val="28"/>
      </w:rPr>
    </w:lvl>
    <w:lvl w:ilvl="1">
      <w:start w:val="3"/>
      <w:numFmt w:val="decimal"/>
      <w:lvlText w:val="%2."/>
      <w:lvlJc w:val="left"/>
      <w:pPr>
        <w:ind w:left="1145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31" w15:restartNumberingAfterBreak="0">
    <w:nsid w:val="5E604B9F"/>
    <w:multiLevelType w:val="multilevel"/>
    <w:tmpl w:val="4920B6F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FDF26E7"/>
    <w:multiLevelType w:val="multilevel"/>
    <w:tmpl w:val="AD4827F8"/>
    <w:lvl w:ilvl="0">
      <w:start w:val="6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0F96E84"/>
    <w:multiLevelType w:val="multilevel"/>
    <w:tmpl w:val="A5FC4C94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Theme="minorHAnsi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17F14D0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5FB160D"/>
    <w:multiLevelType w:val="multilevel"/>
    <w:tmpl w:val="1818C21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  <w:iCs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89C7CD1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9872733"/>
    <w:multiLevelType w:val="hybridMultilevel"/>
    <w:tmpl w:val="F56CC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9B62C17"/>
    <w:multiLevelType w:val="multilevel"/>
    <w:tmpl w:val="8F82FF04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C4A2765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CD31832"/>
    <w:multiLevelType w:val="multilevel"/>
    <w:tmpl w:val="083C649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  <w:i w:val="0"/>
        <w:sz w:val="20"/>
      </w:rPr>
    </w:lvl>
    <w:lvl w:ilvl="4">
      <w:start w:val="1"/>
      <w:numFmt w:val="bullet"/>
      <w:lvlText w:val=""/>
      <w:lvlJc w:val="left"/>
      <w:pPr>
        <w:ind w:left="2835" w:hanging="283"/>
      </w:pPr>
      <w:rPr>
        <w:rFonts w:ascii="Symbol" w:hAnsi="Symbo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9807ABE"/>
    <w:multiLevelType w:val="multilevel"/>
    <w:tmpl w:val="92C4F3A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A2124D2"/>
    <w:multiLevelType w:val="multilevel"/>
    <w:tmpl w:val="1818C21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  <w:iCs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C90C02"/>
    <w:multiLevelType w:val="multilevel"/>
    <w:tmpl w:val="F5FA407C"/>
    <w:lvl w:ilvl="0">
      <w:start w:val="1"/>
      <w:numFmt w:val="upperRoman"/>
      <w:lvlText w:val="%1."/>
      <w:lvlJc w:val="left"/>
      <w:pPr>
        <w:ind w:left="1134" w:hanging="1134"/>
      </w:pPr>
      <w:rPr>
        <w:rFonts w:ascii="Times New Roman" w:hAnsi="Times New Roman" w:cs="Times New Roman" w:hint="default"/>
        <w:b/>
        <w:bCs w:val="0"/>
        <w:color w:val="000000" w:themeColor="text1"/>
        <w:sz w:val="28"/>
        <w:szCs w:val="28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mbria" w:hAnsi="Cambria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44" w15:restartNumberingAfterBreak="0">
    <w:nsid w:val="7D502BCE"/>
    <w:multiLevelType w:val="hybridMultilevel"/>
    <w:tmpl w:val="2684EA98"/>
    <w:lvl w:ilvl="0" w:tplc="7B2E360C">
      <w:start w:val="1"/>
      <w:numFmt w:val="decimal"/>
      <w:lvlText w:val="%1."/>
      <w:lvlJc w:val="left"/>
      <w:pPr>
        <w:ind w:left="567" w:hanging="567"/>
      </w:pPr>
      <w:rPr>
        <w:rFonts w:ascii="Times New Roman" w:eastAsiaTheme="minorHAnsi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D934DFC"/>
    <w:multiLevelType w:val="multilevel"/>
    <w:tmpl w:val="083C649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  <w:i w:val="0"/>
        <w:sz w:val="20"/>
      </w:rPr>
    </w:lvl>
    <w:lvl w:ilvl="4">
      <w:start w:val="1"/>
      <w:numFmt w:val="bullet"/>
      <w:lvlText w:val=""/>
      <w:lvlJc w:val="left"/>
      <w:pPr>
        <w:ind w:left="2835" w:hanging="283"/>
      </w:pPr>
      <w:rPr>
        <w:rFonts w:ascii="Symbol" w:hAnsi="Symbo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F3028D9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FE96F5F"/>
    <w:multiLevelType w:val="multilevel"/>
    <w:tmpl w:val="EFAA108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3"/>
  </w:num>
  <w:num w:numId="2">
    <w:abstractNumId w:val="33"/>
  </w:num>
  <w:num w:numId="3">
    <w:abstractNumId w:val="44"/>
  </w:num>
  <w:num w:numId="4">
    <w:abstractNumId w:val="2"/>
  </w:num>
  <w:num w:numId="5">
    <w:abstractNumId w:val="18"/>
  </w:num>
  <w:num w:numId="6">
    <w:abstractNumId w:val="19"/>
  </w:num>
  <w:num w:numId="7">
    <w:abstractNumId w:val="6"/>
  </w:num>
  <w:num w:numId="8">
    <w:abstractNumId w:val="24"/>
  </w:num>
  <w:num w:numId="9">
    <w:abstractNumId w:val="4"/>
  </w:num>
  <w:num w:numId="10">
    <w:abstractNumId w:val="9"/>
  </w:num>
  <w:num w:numId="11">
    <w:abstractNumId w:val="41"/>
  </w:num>
  <w:num w:numId="12">
    <w:abstractNumId w:val="16"/>
  </w:num>
  <w:num w:numId="13">
    <w:abstractNumId w:val="46"/>
  </w:num>
  <w:num w:numId="14">
    <w:abstractNumId w:val="30"/>
  </w:num>
  <w:num w:numId="15">
    <w:abstractNumId w:val="15"/>
  </w:num>
  <w:num w:numId="16">
    <w:abstractNumId w:val="7"/>
  </w:num>
  <w:num w:numId="17">
    <w:abstractNumId w:val="25"/>
  </w:num>
  <w:num w:numId="18">
    <w:abstractNumId w:val="36"/>
  </w:num>
  <w:num w:numId="19">
    <w:abstractNumId w:val="27"/>
  </w:num>
  <w:num w:numId="20">
    <w:abstractNumId w:val="39"/>
  </w:num>
  <w:num w:numId="21">
    <w:abstractNumId w:val="42"/>
  </w:num>
  <w:num w:numId="22">
    <w:abstractNumId w:val="14"/>
  </w:num>
  <w:num w:numId="23">
    <w:abstractNumId w:val="47"/>
  </w:num>
  <w:num w:numId="24">
    <w:abstractNumId w:val="17"/>
  </w:num>
  <w:num w:numId="25">
    <w:abstractNumId w:val="5"/>
  </w:num>
  <w:num w:numId="2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  <w:num w:numId="29">
    <w:abstractNumId w:val="37"/>
  </w:num>
  <w:num w:numId="30">
    <w:abstractNumId w:val="31"/>
  </w:num>
  <w:num w:numId="31">
    <w:abstractNumId w:val="20"/>
  </w:num>
  <w:num w:numId="32">
    <w:abstractNumId w:val="38"/>
  </w:num>
  <w:num w:numId="33">
    <w:abstractNumId w:val="12"/>
  </w:num>
  <w:num w:numId="34">
    <w:abstractNumId w:val="34"/>
  </w:num>
  <w:num w:numId="35">
    <w:abstractNumId w:val="1"/>
  </w:num>
  <w:num w:numId="36">
    <w:abstractNumId w:val="40"/>
  </w:num>
  <w:num w:numId="37">
    <w:abstractNumId w:val="45"/>
  </w:num>
  <w:num w:numId="38">
    <w:abstractNumId w:val="26"/>
  </w:num>
  <w:num w:numId="39">
    <w:abstractNumId w:val="23"/>
  </w:num>
  <w:num w:numId="40">
    <w:abstractNumId w:val="13"/>
  </w:num>
  <w:num w:numId="41">
    <w:abstractNumId w:val="32"/>
  </w:num>
  <w:num w:numId="42">
    <w:abstractNumId w:val="8"/>
  </w:num>
  <w:num w:numId="43">
    <w:abstractNumId w:val="28"/>
  </w:num>
  <w:num w:numId="44">
    <w:abstractNumId w:val="0"/>
  </w:num>
  <w:num w:numId="45">
    <w:abstractNumId w:val="21"/>
  </w:num>
  <w:num w:numId="46">
    <w:abstractNumId w:val="29"/>
  </w:num>
  <w:num w:numId="47">
    <w:abstractNumId w:val="11"/>
  </w:num>
  <w:num w:numId="48">
    <w:abstractNumId w:val="35"/>
  </w:num>
  <w:num w:numId="49">
    <w:abstractNumId w:val="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B61"/>
    <w:rsid w:val="00001213"/>
    <w:rsid w:val="000015C6"/>
    <w:rsid w:val="0000238D"/>
    <w:rsid w:val="00003F42"/>
    <w:rsid w:val="00014308"/>
    <w:rsid w:val="000149AF"/>
    <w:rsid w:val="000149D3"/>
    <w:rsid w:val="00015D6B"/>
    <w:rsid w:val="0001707B"/>
    <w:rsid w:val="000177E7"/>
    <w:rsid w:val="00020999"/>
    <w:rsid w:val="00021972"/>
    <w:rsid w:val="00022931"/>
    <w:rsid w:val="00022DE8"/>
    <w:rsid w:val="000268EA"/>
    <w:rsid w:val="00027D63"/>
    <w:rsid w:val="0003160E"/>
    <w:rsid w:val="000335BD"/>
    <w:rsid w:val="00033C90"/>
    <w:rsid w:val="0003444A"/>
    <w:rsid w:val="00036DEF"/>
    <w:rsid w:val="00036FB6"/>
    <w:rsid w:val="000400EE"/>
    <w:rsid w:val="00040200"/>
    <w:rsid w:val="000408E9"/>
    <w:rsid w:val="00042E7E"/>
    <w:rsid w:val="00045D72"/>
    <w:rsid w:val="00051741"/>
    <w:rsid w:val="00051867"/>
    <w:rsid w:val="0005238D"/>
    <w:rsid w:val="00052B02"/>
    <w:rsid w:val="00053CA4"/>
    <w:rsid w:val="00057044"/>
    <w:rsid w:val="00064A25"/>
    <w:rsid w:val="00064BAF"/>
    <w:rsid w:val="000749D2"/>
    <w:rsid w:val="00074D4D"/>
    <w:rsid w:val="00075D66"/>
    <w:rsid w:val="00076CE0"/>
    <w:rsid w:val="000777A7"/>
    <w:rsid w:val="000778A7"/>
    <w:rsid w:val="00077ADD"/>
    <w:rsid w:val="000812A3"/>
    <w:rsid w:val="00082941"/>
    <w:rsid w:val="00084188"/>
    <w:rsid w:val="000848FA"/>
    <w:rsid w:val="000852E5"/>
    <w:rsid w:val="00085358"/>
    <w:rsid w:val="00091B61"/>
    <w:rsid w:val="00093DBD"/>
    <w:rsid w:val="00093F32"/>
    <w:rsid w:val="00095069"/>
    <w:rsid w:val="000A0CE5"/>
    <w:rsid w:val="000A2F8E"/>
    <w:rsid w:val="000A3CF4"/>
    <w:rsid w:val="000A6C72"/>
    <w:rsid w:val="000A72CD"/>
    <w:rsid w:val="000A7B02"/>
    <w:rsid w:val="000A7DAC"/>
    <w:rsid w:val="000B2526"/>
    <w:rsid w:val="000C021D"/>
    <w:rsid w:val="000C11E9"/>
    <w:rsid w:val="000C28A7"/>
    <w:rsid w:val="000C5A10"/>
    <w:rsid w:val="000C5BFC"/>
    <w:rsid w:val="000C7942"/>
    <w:rsid w:val="000C7EE3"/>
    <w:rsid w:val="000D1F90"/>
    <w:rsid w:val="000D47D4"/>
    <w:rsid w:val="000D50F1"/>
    <w:rsid w:val="000D5A39"/>
    <w:rsid w:val="000D721D"/>
    <w:rsid w:val="000E0CEB"/>
    <w:rsid w:val="000E1490"/>
    <w:rsid w:val="000E23A5"/>
    <w:rsid w:val="000E476B"/>
    <w:rsid w:val="000E489E"/>
    <w:rsid w:val="000E5125"/>
    <w:rsid w:val="000F0152"/>
    <w:rsid w:val="000F042B"/>
    <w:rsid w:val="000F0962"/>
    <w:rsid w:val="000F28E3"/>
    <w:rsid w:val="000F4924"/>
    <w:rsid w:val="000F6A1C"/>
    <w:rsid w:val="0010112B"/>
    <w:rsid w:val="00102688"/>
    <w:rsid w:val="0011116C"/>
    <w:rsid w:val="00113699"/>
    <w:rsid w:val="00114B2D"/>
    <w:rsid w:val="00114DA3"/>
    <w:rsid w:val="00115579"/>
    <w:rsid w:val="001155C7"/>
    <w:rsid w:val="00115967"/>
    <w:rsid w:val="00117F67"/>
    <w:rsid w:val="00120601"/>
    <w:rsid w:val="00121918"/>
    <w:rsid w:val="001223E9"/>
    <w:rsid w:val="001254D8"/>
    <w:rsid w:val="00125EE3"/>
    <w:rsid w:val="001308FC"/>
    <w:rsid w:val="001318EB"/>
    <w:rsid w:val="00131CF6"/>
    <w:rsid w:val="0013246B"/>
    <w:rsid w:val="00132A08"/>
    <w:rsid w:val="0013356C"/>
    <w:rsid w:val="00135693"/>
    <w:rsid w:val="00135AB4"/>
    <w:rsid w:val="001360F7"/>
    <w:rsid w:val="00136635"/>
    <w:rsid w:val="00136F6C"/>
    <w:rsid w:val="00141037"/>
    <w:rsid w:val="00141505"/>
    <w:rsid w:val="001428B7"/>
    <w:rsid w:val="001460EE"/>
    <w:rsid w:val="001470E4"/>
    <w:rsid w:val="0015091E"/>
    <w:rsid w:val="00153460"/>
    <w:rsid w:val="00154374"/>
    <w:rsid w:val="001618FE"/>
    <w:rsid w:val="001646F4"/>
    <w:rsid w:val="00164832"/>
    <w:rsid w:val="001661E6"/>
    <w:rsid w:val="0016624B"/>
    <w:rsid w:val="0016636F"/>
    <w:rsid w:val="001717FD"/>
    <w:rsid w:val="0017200F"/>
    <w:rsid w:val="00174653"/>
    <w:rsid w:val="00175C21"/>
    <w:rsid w:val="00180B30"/>
    <w:rsid w:val="00183F7C"/>
    <w:rsid w:val="00184EDD"/>
    <w:rsid w:val="00187142"/>
    <w:rsid w:val="00194D60"/>
    <w:rsid w:val="001957D0"/>
    <w:rsid w:val="00196815"/>
    <w:rsid w:val="00196B9C"/>
    <w:rsid w:val="00196EAB"/>
    <w:rsid w:val="001A1461"/>
    <w:rsid w:val="001A150B"/>
    <w:rsid w:val="001A184F"/>
    <w:rsid w:val="001A288E"/>
    <w:rsid w:val="001A35BE"/>
    <w:rsid w:val="001A4BAF"/>
    <w:rsid w:val="001B0BCA"/>
    <w:rsid w:val="001B0DEB"/>
    <w:rsid w:val="001B0F06"/>
    <w:rsid w:val="001B62B5"/>
    <w:rsid w:val="001B6498"/>
    <w:rsid w:val="001B79C7"/>
    <w:rsid w:val="001C20BE"/>
    <w:rsid w:val="001C2B12"/>
    <w:rsid w:val="001C30AE"/>
    <w:rsid w:val="001C36A2"/>
    <w:rsid w:val="001C7114"/>
    <w:rsid w:val="001D14F0"/>
    <w:rsid w:val="001D2BDE"/>
    <w:rsid w:val="001D2BFE"/>
    <w:rsid w:val="001D3F9F"/>
    <w:rsid w:val="001D66FA"/>
    <w:rsid w:val="001D6ACF"/>
    <w:rsid w:val="001D7A0F"/>
    <w:rsid w:val="001D7C19"/>
    <w:rsid w:val="001E04F7"/>
    <w:rsid w:val="001E0622"/>
    <w:rsid w:val="001E06E3"/>
    <w:rsid w:val="001E2C42"/>
    <w:rsid w:val="001E4D2E"/>
    <w:rsid w:val="001E6446"/>
    <w:rsid w:val="001E7895"/>
    <w:rsid w:val="001E7C83"/>
    <w:rsid w:val="001E7D80"/>
    <w:rsid w:val="001F3842"/>
    <w:rsid w:val="001F6600"/>
    <w:rsid w:val="001F79B2"/>
    <w:rsid w:val="001F79FC"/>
    <w:rsid w:val="001F7F21"/>
    <w:rsid w:val="002007CB"/>
    <w:rsid w:val="0020129F"/>
    <w:rsid w:val="002026B4"/>
    <w:rsid w:val="002037F1"/>
    <w:rsid w:val="0020559B"/>
    <w:rsid w:val="00211075"/>
    <w:rsid w:val="00211673"/>
    <w:rsid w:val="00214093"/>
    <w:rsid w:val="002161F4"/>
    <w:rsid w:val="0021636B"/>
    <w:rsid w:val="00217AEB"/>
    <w:rsid w:val="00221493"/>
    <w:rsid w:val="00221C91"/>
    <w:rsid w:val="00223CEA"/>
    <w:rsid w:val="00223F65"/>
    <w:rsid w:val="00224639"/>
    <w:rsid w:val="002246F1"/>
    <w:rsid w:val="00225088"/>
    <w:rsid w:val="00230F21"/>
    <w:rsid w:val="00231B1D"/>
    <w:rsid w:val="00231FB4"/>
    <w:rsid w:val="0023577A"/>
    <w:rsid w:val="0023674C"/>
    <w:rsid w:val="00236F9D"/>
    <w:rsid w:val="00240652"/>
    <w:rsid w:val="00241390"/>
    <w:rsid w:val="00242FEE"/>
    <w:rsid w:val="00243793"/>
    <w:rsid w:val="00243D7E"/>
    <w:rsid w:val="00244133"/>
    <w:rsid w:val="0024552D"/>
    <w:rsid w:val="00247207"/>
    <w:rsid w:val="00247409"/>
    <w:rsid w:val="00247450"/>
    <w:rsid w:val="00250724"/>
    <w:rsid w:val="00251469"/>
    <w:rsid w:val="00252ADA"/>
    <w:rsid w:val="00252BC8"/>
    <w:rsid w:val="0025347E"/>
    <w:rsid w:val="00253CE0"/>
    <w:rsid w:val="002559CF"/>
    <w:rsid w:val="00256276"/>
    <w:rsid w:val="00256334"/>
    <w:rsid w:val="00256E4E"/>
    <w:rsid w:val="00257A76"/>
    <w:rsid w:val="002608B6"/>
    <w:rsid w:val="00260A36"/>
    <w:rsid w:val="00261150"/>
    <w:rsid w:val="002618EB"/>
    <w:rsid w:val="00262883"/>
    <w:rsid w:val="002658AF"/>
    <w:rsid w:val="0026717C"/>
    <w:rsid w:val="00267ED0"/>
    <w:rsid w:val="00270115"/>
    <w:rsid w:val="002703A5"/>
    <w:rsid w:val="00271BD0"/>
    <w:rsid w:val="00273408"/>
    <w:rsid w:val="0027458A"/>
    <w:rsid w:val="00274788"/>
    <w:rsid w:val="0027668D"/>
    <w:rsid w:val="002811C4"/>
    <w:rsid w:val="002835B0"/>
    <w:rsid w:val="00285069"/>
    <w:rsid w:val="00287121"/>
    <w:rsid w:val="00290547"/>
    <w:rsid w:val="0029167A"/>
    <w:rsid w:val="00292EED"/>
    <w:rsid w:val="0029465E"/>
    <w:rsid w:val="002A05EB"/>
    <w:rsid w:val="002A44C0"/>
    <w:rsid w:val="002A4558"/>
    <w:rsid w:val="002A4B96"/>
    <w:rsid w:val="002A535F"/>
    <w:rsid w:val="002A7B63"/>
    <w:rsid w:val="002B0005"/>
    <w:rsid w:val="002B040C"/>
    <w:rsid w:val="002B17BF"/>
    <w:rsid w:val="002B1DAA"/>
    <w:rsid w:val="002B6010"/>
    <w:rsid w:val="002B6632"/>
    <w:rsid w:val="002B6BC0"/>
    <w:rsid w:val="002B6EB4"/>
    <w:rsid w:val="002B71B7"/>
    <w:rsid w:val="002B7300"/>
    <w:rsid w:val="002C198A"/>
    <w:rsid w:val="002C1DC3"/>
    <w:rsid w:val="002C1E99"/>
    <w:rsid w:val="002C3EB2"/>
    <w:rsid w:val="002C6371"/>
    <w:rsid w:val="002C6632"/>
    <w:rsid w:val="002C66DF"/>
    <w:rsid w:val="002C7716"/>
    <w:rsid w:val="002C7A27"/>
    <w:rsid w:val="002D03E8"/>
    <w:rsid w:val="002D1E80"/>
    <w:rsid w:val="002D375B"/>
    <w:rsid w:val="002D6732"/>
    <w:rsid w:val="002E12A2"/>
    <w:rsid w:val="002E1657"/>
    <w:rsid w:val="002E3D69"/>
    <w:rsid w:val="002E522A"/>
    <w:rsid w:val="002E5747"/>
    <w:rsid w:val="002E6131"/>
    <w:rsid w:val="002E6BF4"/>
    <w:rsid w:val="002E770D"/>
    <w:rsid w:val="002F05EF"/>
    <w:rsid w:val="002F0D8C"/>
    <w:rsid w:val="002F287F"/>
    <w:rsid w:val="002F3AC7"/>
    <w:rsid w:val="002F4C19"/>
    <w:rsid w:val="002F54EA"/>
    <w:rsid w:val="002F5B20"/>
    <w:rsid w:val="002F65C2"/>
    <w:rsid w:val="002F78FD"/>
    <w:rsid w:val="00304A42"/>
    <w:rsid w:val="0030581D"/>
    <w:rsid w:val="00305CED"/>
    <w:rsid w:val="00305EBF"/>
    <w:rsid w:val="00310525"/>
    <w:rsid w:val="00311034"/>
    <w:rsid w:val="00312404"/>
    <w:rsid w:val="0031279A"/>
    <w:rsid w:val="00312EB1"/>
    <w:rsid w:val="00312F24"/>
    <w:rsid w:val="00315BD6"/>
    <w:rsid w:val="003165FF"/>
    <w:rsid w:val="00317494"/>
    <w:rsid w:val="00317720"/>
    <w:rsid w:val="00320948"/>
    <w:rsid w:val="003228AE"/>
    <w:rsid w:val="003229B8"/>
    <w:rsid w:val="00326331"/>
    <w:rsid w:val="003265EC"/>
    <w:rsid w:val="003358A4"/>
    <w:rsid w:val="00336162"/>
    <w:rsid w:val="00336DD0"/>
    <w:rsid w:val="003377B1"/>
    <w:rsid w:val="003408F8"/>
    <w:rsid w:val="0034140D"/>
    <w:rsid w:val="00341B28"/>
    <w:rsid w:val="0034496C"/>
    <w:rsid w:val="003456D5"/>
    <w:rsid w:val="00345EB4"/>
    <w:rsid w:val="0034660A"/>
    <w:rsid w:val="003503F2"/>
    <w:rsid w:val="003506F6"/>
    <w:rsid w:val="00351E0F"/>
    <w:rsid w:val="00351F4A"/>
    <w:rsid w:val="00355625"/>
    <w:rsid w:val="003559E8"/>
    <w:rsid w:val="00355B57"/>
    <w:rsid w:val="00355FE0"/>
    <w:rsid w:val="0035618D"/>
    <w:rsid w:val="00356246"/>
    <w:rsid w:val="00357ABB"/>
    <w:rsid w:val="003609B3"/>
    <w:rsid w:val="0036326F"/>
    <w:rsid w:val="00363D8A"/>
    <w:rsid w:val="00365042"/>
    <w:rsid w:val="00366A3B"/>
    <w:rsid w:val="00366C62"/>
    <w:rsid w:val="00370163"/>
    <w:rsid w:val="00370AD8"/>
    <w:rsid w:val="00372D1C"/>
    <w:rsid w:val="0037364A"/>
    <w:rsid w:val="0037389A"/>
    <w:rsid w:val="0037513B"/>
    <w:rsid w:val="0037685E"/>
    <w:rsid w:val="00377FE6"/>
    <w:rsid w:val="0038044A"/>
    <w:rsid w:val="00382E8C"/>
    <w:rsid w:val="00383242"/>
    <w:rsid w:val="003931DB"/>
    <w:rsid w:val="00393462"/>
    <w:rsid w:val="00394708"/>
    <w:rsid w:val="003968F5"/>
    <w:rsid w:val="00397CD1"/>
    <w:rsid w:val="003A3C40"/>
    <w:rsid w:val="003A416F"/>
    <w:rsid w:val="003A4A46"/>
    <w:rsid w:val="003A6119"/>
    <w:rsid w:val="003A6F5C"/>
    <w:rsid w:val="003A7E0E"/>
    <w:rsid w:val="003B2480"/>
    <w:rsid w:val="003B2DDB"/>
    <w:rsid w:val="003B2F75"/>
    <w:rsid w:val="003B31CF"/>
    <w:rsid w:val="003B40C8"/>
    <w:rsid w:val="003B7AD2"/>
    <w:rsid w:val="003C57D7"/>
    <w:rsid w:val="003D0CDE"/>
    <w:rsid w:val="003D24CC"/>
    <w:rsid w:val="003D452A"/>
    <w:rsid w:val="003D59BE"/>
    <w:rsid w:val="003D6F3F"/>
    <w:rsid w:val="003D7210"/>
    <w:rsid w:val="003E49F6"/>
    <w:rsid w:val="003E764A"/>
    <w:rsid w:val="003F0182"/>
    <w:rsid w:val="003F01D7"/>
    <w:rsid w:val="003F0C2D"/>
    <w:rsid w:val="003F1C05"/>
    <w:rsid w:val="00406452"/>
    <w:rsid w:val="00406739"/>
    <w:rsid w:val="004101AA"/>
    <w:rsid w:val="00412B45"/>
    <w:rsid w:val="004132F2"/>
    <w:rsid w:val="004145A4"/>
    <w:rsid w:val="004147E1"/>
    <w:rsid w:val="00417872"/>
    <w:rsid w:val="00421FD4"/>
    <w:rsid w:val="00424B94"/>
    <w:rsid w:val="004273C2"/>
    <w:rsid w:val="00430E6B"/>
    <w:rsid w:val="00431FF9"/>
    <w:rsid w:val="00432AA2"/>
    <w:rsid w:val="00433A72"/>
    <w:rsid w:val="0043481B"/>
    <w:rsid w:val="004437F1"/>
    <w:rsid w:val="004458C5"/>
    <w:rsid w:val="00446543"/>
    <w:rsid w:val="004521E3"/>
    <w:rsid w:val="0045236E"/>
    <w:rsid w:val="00452940"/>
    <w:rsid w:val="00454516"/>
    <w:rsid w:val="0045486D"/>
    <w:rsid w:val="00454D8D"/>
    <w:rsid w:val="00456FF8"/>
    <w:rsid w:val="004604A6"/>
    <w:rsid w:val="0046076C"/>
    <w:rsid w:val="004608E1"/>
    <w:rsid w:val="00461EAD"/>
    <w:rsid w:val="0046274C"/>
    <w:rsid w:val="00463D1B"/>
    <w:rsid w:val="00464709"/>
    <w:rsid w:val="00464737"/>
    <w:rsid w:val="0046482D"/>
    <w:rsid w:val="0046679F"/>
    <w:rsid w:val="0046771A"/>
    <w:rsid w:val="00471B40"/>
    <w:rsid w:val="00471B78"/>
    <w:rsid w:val="004729A9"/>
    <w:rsid w:val="0047303E"/>
    <w:rsid w:val="004740CF"/>
    <w:rsid w:val="00475388"/>
    <w:rsid w:val="00475DA6"/>
    <w:rsid w:val="00475F3A"/>
    <w:rsid w:val="004764D9"/>
    <w:rsid w:val="00476BF3"/>
    <w:rsid w:val="00476DDA"/>
    <w:rsid w:val="00476E95"/>
    <w:rsid w:val="004804A2"/>
    <w:rsid w:val="004835BF"/>
    <w:rsid w:val="00485479"/>
    <w:rsid w:val="00486C92"/>
    <w:rsid w:val="00487B9C"/>
    <w:rsid w:val="004918D4"/>
    <w:rsid w:val="00491B05"/>
    <w:rsid w:val="00492A47"/>
    <w:rsid w:val="004930F0"/>
    <w:rsid w:val="004938C0"/>
    <w:rsid w:val="0049639F"/>
    <w:rsid w:val="00496EDB"/>
    <w:rsid w:val="004A05E8"/>
    <w:rsid w:val="004A12A5"/>
    <w:rsid w:val="004A2300"/>
    <w:rsid w:val="004A3A03"/>
    <w:rsid w:val="004A3E40"/>
    <w:rsid w:val="004A451A"/>
    <w:rsid w:val="004A4D17"/>
    <w:rsid w:val="004A6F11"/>
    <w:rsid w:val="004B0558"/>
    <w:rsid w:val="004B2016"/>
    <w:rsid w:val="004B339A"/>
    <w:rsid w:val="004B34FD"/>
    <w:rsid w:val="004B3E79"/>
    <w:rsid w:val="004B428D"/>
    <w:rsid w:val="004B767D"/>
    <w:rsid w:val="004C0294"/>
    <w:rsid w:val="004C14A2"/>
    <w:rsid w:val="004C2FA4"/>
    <w:rsid w:val="004C328E"/>
    <w:rsid w:val="004C32F4"/>
    <w:rsid w:val="004C5844"/>
    <w:rsid w:val="004C5B1B"/>
    <w:rsid w:val="004C735A"/>
    <w:rsid w:val="004D05CB"/>
    <w:rsid w:val="004D1937"/>
    <w:rsid w:val="004D3B68"/>
    <w:rsid w:val="004D3ED9"/>
    <w:rsid w:val="004D5750"/>
    <w:rsid w:val="004D5F12"/>
    <w:rsid w:val="004D7318"/>
    <w:rsid w:val="004D7339"/>
    <w:rsid w:val="004E494A"/>
    <w:rsid w:val="004E4CAF"/>
    <w:rsid w:val="004E7395"/>
    <w:rsid w:val="004E7A8C"/>
    <w:rsid w:val="004E7CBB"/>
    <w:rsid w:val="004F30A1"/>
    <w:rsid w:val="004F4951"/>
    <w:rsid w:val="004F4A71"/>
    <w:rsid w:val="004F4AE6"/>
    <w:rsid w:val="004F699A"/>
    <w:rsid w:val="004F7234"/>
    <w:rsid w:val="00503043"/>
    <w:rsid w:val="0050384A"/>
    <w:rsid w:val="0050431C"/>
    <w:rsid w:val="005048FF"/>
    <w:rsid w:val="005051D8"/>
    <w:rsid w:val="00514404"/>
    <w:rsid w:val="00516A8B"/>
    <w:rsid w:val="00516B99"/>
    <w:rsid w:val="00520D47"/>
    <w:rsid w:val="00521A99"/>
    <w:rsid w:val="00524A7C"/>
    <w:rsid w:val="005259C4"/>
    <w:rsid w:val="005309BF"/>
    <w:rsid w:val="0054423D"/>
    <w:rsid w:val="00545FEE"/>
    <w:rsid w:val="005466CB"/>
    <w:rsid w:val="00553724"/>
    <w:rsid w:val="00555C86"/>
    <w:rsid w:val="00555EFD"/>
    <w:rsid w:val="0055677D"/>
    <w:rsid w:val="0055728E"/>
    <w:rsid w:val="00565DA9"/>
    <w:rsid w:val="00567A42"/>
    <w:rsid w:val="00567C4E"/>
    <w:rsid w:val="00572D05"/>
    <w:rsid w:val="005739D4"/>
    <w:rsid w:val="00574D9E"/>
    <w:rsid w:val="00575FAD"/>
    <w:rsid w:val="005775F0"/>
    <w:rsid w:val="00580ECA"/>
    <w:rsid w:val="00583631"/>
    <w:rsid w:val="00584E77"/>
    <w:rsid w:val="00585957"/>
    <w:rsid w:val="005862D1"/>
    <w:rsid w:val="005879E1"/>
    <w:rsid w:val="00587BFE"/>
    <w:rsid w:val="00590C34"/>
    <w:rsid w:val="00591C5E"/>
    <w:rsid w:val="00594F2F"/>
    <w:rsid w:val="00596557"/>
    <w:rsid w:val="00596D5A"/>
    <w:rsid w:val="005A0A01"/>
    <w:rsid w:val="005A2692"/>
    <w:rsid w:val="005A3228"/>
    <w:rsid w:val="005A3325"/>
    <w:rsid w:val="005A3EB4"/>
    <w:rsid w:val="005A4156"/>
    <w:rsid w:val="005A5B78"/>
    <w:rsid w:val="005A71D0"/>
    <w:rsid w:val="005A77C3"/>
    <w:rsid w:val="005B2732"/>
    <w:rsid w:val="005B2BA5"/>
    <w:rsid w:val="005B37E4"/>
    <w:rsid w:val="005B44BD"/>
    <w:rsid w:val="005B4981"/>
    <w:rsid w:val="005C0C53"/>
    <w:rsid w:val="005C0FA4"/>
    <w:rsid w:val="005C3DD2"/>
    <w:rsid w:val="005C4586"/>
    <w:rsid w:val="005C5158"/>
    <w:rsid w:val="005C6188"/>
    <w:rsid w:val="005D2094"/>
    <w:rsid w:val="005D3EEE"/>
    <w:rsid w:val="005D488D"/>
    <w:rsid w:val="005D6261"/>
    <w:rsid w:val="005D7BD4"/>
    <w:rsid w:val="005E0ACD"/>
    <w:rsid w:val="005E0F6A"/>
    <w:rsid w:val="005E1908"/>
    <w:rsid w:val="005E377A"/>
    <w:rsid w:val="005E382B"/>
    <w:rsid w:val="005E4954"/>
    <w:rsid w:val="005E6F0D"/>
    <w:rsid w:val="005E7D16"/>
    <w:rsid w:val="005F1D01"/>
    <w:rsid w:val="005F322A"/>
    <w:rsid w:val="005F32ED"/>
    <w:rsid w:val="005F4B39"/>
    <w:rsid w:val="005F4EBB"/>
    <w:rsid w:val="005F5EEC"/>
    <w:rsid w:val="005F61A7"/>
    <w:rsid w:val="00600A8D"/>
    <w:rsid w:val="006010DF"/>
    <w:rsid w:val="00601A0B"/>
    <w:rsid w:val="0060350E"/>
    <w:rsid w:val="00606F0A"/>
    <w:rsid w:val="00610711"/>
    <w:rsid w:val="00610781"/>
    <w:rsid w:val="00610B40"/>
    <w:rsid w:val="00611D59"/>
    <w:rsid w:val="0061234B"/>
    <w:rsid w:val="00613667"/>
    <w:rsid w:val="00614C05"/>
    <w:rsid w:val="006154D1"/>
    <w:rsid w:val="00615F45"/>
    <w:rsid w:val="00616852"/>
    <w:rsid w:val="00617EED"/>
    <w:rsid w:val="00620486"/>
    <w:rsid w:val="006207E9"/>
    <w:rsid w:val="00620A4D"/>
    <w:rsid w:val="00621017"/>
    <w:rsid w:val="0062181D"/>
    <w:rsid w:val="00622C87"/>
    <w:rsid w:val="006238B7"/>
    <w:rsid w:val="0062623B"/>
    <w:rsid w:val="00626B16"/>
    <w:rsid w:val="00626CC1"/>
    <w:rsid w:val="0063124F"/>
    <w:rsid w:val="00637C4B"/>
    <w:rsid w:val="00640D21"/>
    <w:rsid w:val="006442C6"/>
    <w:rsid w:val="00644337"/>
    <w:rsid w:val="00644968"/>
    <w:rsid w:val="00646493"/>
    <w:rsid w:val="0065291D"/>
    <w:rsid w:val="00652ABC"/>
    <w:rsid w:val="006535C9"/>
    <w:rsid w:val="006549D2"/>
    <w:rsid w:val="00655FA2"/>
    <w:rsid w:val="006564FE"/>
    <w:rsid w:val="00656FB0"/>
    <w:rsid w:val="00660236"/>
    <w:rsid w:val="006608F0"/>
    <w:rsid w:val="00661A8A"/>
    <w:rsid w:val="00661FB0"/>
    <w:rsid w:val="00662AAC"/>
    <w:rsid w:val="00663F16"/>
    <w:rsid w:val="0066411F"/>
    <w:rsid w:val="00665338"/>
    <w:rsid w:val="00665456"/>
    <w:rsid w:val="006657ED"/>
    <w:rsid w:val="006678D0"/>
    <w:rsid w:val="0067108F"/>
    <w:rsid w:val="00672BDC"/>
    <w:rsid w:val="00672C17"/>
    <w:rsid w:val="00673419"/>
    <w:rsid w:val="0067464A"/>
    <w:rsid w:val="006749E2"/>
    <w:rsid w:val="0067575E"/>
    <w:rsid w:val="00675D0E"/>
    <w:rsid w:val="00677B0C"/>
    <w:rsid w:val="00680A27"/>
    <w:rsid w:val="006810DA"/>
    <w:rsid w:val="006820F7"/>
    <w:rsid w:val="00683229"/>
    <w:rsid w:val="00685884"/>
    <w:rsid w:val="00685B39"/>
    <w:rsid w:val="00687574"/>
    <w:rsid w:val="006878EB"/>
    <w:rsid w:val="00690149"/>
    <w:rsid w:val="00692A18"/>
    <w:rsid w:val="00693968"/>
    <w:rsid w:val="00693C89"/>
    <w:rsid w:val="006942ED"/>
    <w:rsid w:val="0069506C"/>
    <w:rsid w:val="006957A1"/>
    <w:rsid w:val="00696B14"/>
    <w:rsid w:val="00696D9D"/>
    <w:rsid w:val="006A0C5A"/>
    <w:rsid w:val="006A15F3"/>
    <w:rsid w:val="006A1CF7"/>
    <w:rsid w:val="006A2603"/>
    <w:rsid w:val="006A5F1D"/>
    <w:rsid w:val="006B26BF"/>
    <w:rsid w:val="006B4BC9"/>
    <w:rsid w:val="006B5418"/>
    <w:rsid w:val="006B5BD4"/>
    <w:rsid w:val="006C13C3"/>
    <w:rsid w:val="006C31AA"/>
    <w:rsid w:val="006C3D26"/>
    <w:rsid w:val="006C4F42"/>
    <w:rsid w:val="006C5101"/>
    <w:rsid w:val="006C6AD7"/>
    <w:rsid w:val="006D06F8"/>
    <w:rsid w:val="006D120D"/>
    <w:rsid w:val="006D2189"/>
    <w:rsid w:val="006D24F5"/>
    <w:rsid w:val="006D273F"/>
    <w:rsid w:val="006D5727"/>
    <w:rsid w:val="006D5774"/>
    <w:rsid w:val="006D6107"/>
    <w:rsid w:val="006D62D0"/>
    <w:rsid w:val="006D6A0A"/>
    <w:rsid w:val="006D6E4C"/>
    <w:rsid w:val="006E09BE"/>
    <w:rsid w:val="006E16AF"/>
    <w:rsid w:val="006E25D6"/>
    <w:rsid w:val="006E30F6"/>
    <w:rsid w:val="006E41D1"/>
    <w:rsid w:val="006E5096"/>
    <w:rsid w:val="006E763F"/>
    <w:rsid w:val="006E7F1E"/>
    <w:rsid w:val="006F2DA1"/>
    <w:rsid w:val="006F4552"/>
    <w:rsid w:val="006F5728"/>
    <w:rsid w:val="006F6189"/>
    <w:rsid w:val="006F7955"/>
    <w:rsid w:val="006F7A7A"/>
    <w:rsid w:val="007009C9"/>
    <w:rsid w:val="00701358"/>
    <w:rsid w:val="00702B82"/>
    <w:rsid w:val="0070365C"/>
    <w:rsid w:val="00703F34"/>
    <w:rsid w:val="00704944"/>
    <w:rsid w:val="00706601"/>
    <w:rsid w:val="00707969"/>
    <w:rsid w:val="00713773"/>
    <w:rsid w:val="00713BDB"/>
    <w:rsid w:val="00720336"/>
    <w:rsid w:val="007204CE"/>
    <w:rsid w:val="007205D0"/>
    <w:rsid w:val="00721257"/>
    <w:rsid w:val="007215F9"/>
    <w:rsid w:val="0072239D"/>
    <w:rsid w:val="007226D7"/>
    <w:rsid w:val="00722A36"/>
    <w:rsid w:val="00723591"/>
    <w:rsid w:val="00723C5B"/>
    <w:rsid w:val="00723DE9"/>
    <w:rsid w:val="0072588D"/>
    <w:rsid w:val="00725FEA"/>
    <w:rsid w:val="00727D49"/>
    <w:rsid w:val="00730A64"/>
    <w:rsid w:val="00731FB3"/>
    <w:rsid w:val="00733D00"/>
    <w:rsid w:val="00734B0F"/>
    <w:rsid w:val="00735393"/>
    <w:rsid w:val="007355E0"/>
    <w:rsid w:val="00741092"/>
    <w:rsid w:val="00743122"/>
    <w:rsid w:val="00744868"/>
    <w:rsid w:val="00747809"/>
    <w:rsid w:val="007504CE"/>
    <w:rsid w:val="0075066C"/>
    <w:rsid w:val="007507D7"/>
    <w:rsid w:val="007532F8"/>
    <w:rsid w:val="007539F1"/>
    <w:rsid w:val="0075533E"/>
    <w:rsid w:val="00760FE8"/>
    <w:rsid w:val="00762428"/>
    <w:rsid w:val="00762D12"/>
    <w:rsid w:val="00763610"/>
    <w:rsid w:val="007641A0"/>
    <w:rsid w:val="00764401"/>
    <w:rsid w:val="00764FB6"/>
    <w:rsid w:val="00773DDB"/>
    <w:rsid w:val="0077440B"/>
    <w:rsid w:val="0077530A"/>
    <w:rsid w:val="0077530F"/>
    <w:rsid w:val="00777268"/>
    <w:rsid w:val="00780DA7"/>
    <w:rsid w:val="00781D32"/>
    <w:rsid w:val="00781ECB"/>
    <w:rsid w:val="007843C9"/>
    <w:rsid w:val="0078507C"/>
    <w:rsid w:val="0078638C"/>
    <w:rsid w:val="0078647B"/>
    <w:rsid w:val="00786891"/>
    <w:rsid w:val="007876F4"/>
    <w:rsid w:val="00787CB7"/>
    <w:rsid w:val="0079055F"/>
    <w:rsid w:val="00790733"/>
    <w:rsid w:val="007908DA"/>
    <w:rsid w:val="00790AA4"/>
    <w:rsid w:val="007A08B7"/>
    <w:rsid w:val="007A0977"/>
    <w:rsid w:val="007A3AAC"/>
    <w:rsid w:val="007A3BE1"/>
    <w:rsid w:val="007A3E5A"/>
    <w:rsid w:val="007A552D"/>
    <w:rsid w:val="007A5892"/>
    <w:rsid w:val="007A6E74"/>
    <w:rsid w:val="007A6EBC"/>
    <w:rsid w:val="007B05AB"/>
    <w:rsid w:val="007B0F37"/>
    <w:rsid w:val="007B13DF"/>
    <w:rsid w:val="007B1C5F"/>
    <w:rsid w:val="007B2406"/>
    <w:rsid w:val="007B3444"/>
    <w:rsid w:val="007B5F60"/>
    <w:rsid w:val="007B61D6"/>
    <w:rsid w:val="007B6BF1"/>
    <w:rsid w:val="007B741D"/>
    <w:rsid w:val="007C02D9"/>
    <w:rsid w:val="007C147E"/>
    <w:rsid w:val="007C218A"/>
    <w:rsid w:val="007C330F"/>
    <w:rsid w:val="007C4F22"/>
    <w:rsid w:val="007D02BE"/>
    <w:rsid w:val="007D0A94"/>
    <w:rsid w:val="007D12F0"/>
    <w:rsid w:val="007D3492"/>
    <w:rsid w:val="007D3AC4"/>
    <w:rsid w:val="007D3FBD"/>
    <w:rsid w:val="007D6527"/>
    <w:rsid w:val="007E1897"/>
    <w:rsid w:val="007E19B0"/>
    <w:rsid w:val="007E19F5"/>
    <w:rsid w:val="007E1D23"/>
    <w:rsid w:val="007E3198"/>
    <w:rsid w:val="007E55BD"/>
    <w:rsid w:val="007E7911"/>
    <w:rsid w:val="007F0499"/>
    <w:rsid w:val="007F0ABB"/>
    <w:rsid w:val="007F0EA1"/>
    <w:rsid w:val="007F0FD8"/>
    <w:rsid w:val="007F13C3"/>
    <w:rsid w:val="007F185B"/>
    <w:rsid w:val="007F3F21"/>
    <w:rsid w:val="007F738C"/>
    <w:rsid w:val="007F7564"/>
    <w:rsid w:val="00800E78"/>
    <w:rsid w:val="00806205"/>
    <w:rsid w:val="00807344"/>
    <w:rsid w:val="008101AB"/>
    <w:rsid w:val="00811DD0"/>
    <w:rsid w:val="00812A33"/>
    <w:rsid w:val="00812F4B"/>
    <w:rsid w:val="008130D4"/>
    <w:rsid w:val="00820024"/>
    <w:rsid w:val="00820795"/>
    <w:rsid w:val="00821BAA"/>
    <w:rsid w:val="008222EE"/>
    <w:rsid w:val="00822E0F"/>
    <w:rsid w:val="008235EE"/>
    <w:rsid w:val="008237B3"/>
    <w:rsid w:val="00823FFB"/>
    <w:rsid w:val="008242E3"/>
    <w:rsid w:val="0082530D"/>
    <w:rsid w:val="008264C1"/>
    <w:rsid w:val="0083094B"/>
    <w:rsid w:val="0083251F"/>
    <w:rsid w:val="008327F4"/>
    <w:rsid w:val="008342CE"/>
    <w:rsid w:val="00835572"/>
    <w:rsid w:val="00835A72"/>
    <w:rsid w:val="00835FEA"/>
    <w:rsid w:val="00837CC6"/>
    <w:rsid w:val="00841738"/>
    <w:rsid w:val="008418C5"/>
    <w:rsid w:val="00843066"/>
    <w:rsid w:val="00843074"/>
    <w:rsid w:val="0084318A"/>
    <w:rsid w:val="00850218"/>
    <w:rsid w:val="00852276"/>
    <w:rsid w:val="008523B0"/>
    <w:rsid w:val="008528F3"/>
    <w:rsid w:val="00852EED"/>
    <w:rsid w:val="00853E89"/>
    <w:rsid w:val="008542F3"/>
    <w:rsid w:val="00855923"/>
    <w:rsid w:val="00857606"/>
    <w:rsid w:val="00861E6E"/>
    <w:rsid w:val="00864D81"/>
    <w:rsid w:val="00865491"/>
    <w:rsid w:val="00866C30"/>
    <w:rsid w:val="00871AD9"/>
    <w:rsid w:val="00872C9C"/>
    <w:rsid w:val="008824F0"/>
    <w:rsid w:val="00882642"/>
    <w:rsid w:val="00882BCB"/>
    <w:rsid w:val="0088627B"/>
    <w:rsid w:val="008866E8"/>
    <w:rsid w:val="00891300"/>
    <w:rsid w:val="00891768"/>
    <w:rsid w:val="0089214B"/>
    <w:rsid w:val="0089392F"/>
    <w:rsid w:val="00894817"/>
    <w:rsid w:val="00895C6B"/>
    <w:rsid w:val="008A3627"/>
    <w:rsid w:val="008A517B"/>
    <w:rsid w:val="008A6771"/>
    <w:rsid w:val="008B06BF"/>
    <w:rsid w:val="008B1AFC"/>
    <w:rsid w:val="008B2F6F"/>
    <w:rsid w:val="008B5CEE"/>
    <w:rsid w:val="008B6986"/>
    <w:rsid w:val="008B7DAF"/>
    <w:rsid w:val="008C0701"/>
    <w:rsid w:val="008C25CA"/>
    <w:rsid w:val="008C30EF"/>
    <w:rsid w:val="008C3F5B"/>
    <w:rsid w:val="008C454D"/>
    <w:rsid w:val="008C49A1"/>
    <w:rsid w:val="008C5685"/>
    <w:rsid w:val="008C66A6"/>
    <w:rsid w:val="008D1899"/>
    <w:rsid w:val="008D38C8"/>
    <w:rsid w:val="008D3A28"/>
    <w:rsid w:val="008D7ADA"/>
    <w:rsid w:val="008D7C2F"/>
    <w:rsid w:val="008E1B15"/>
    <w:rsid w:val="008E2468"/>
    <w:rsid w:val="008E3DB7"/>
    <w:rsid w:val="008E490E"/>
    <w:rsid w:val="008E5740"/>
    <w:rsid w:val="008E6477"/>
    <w:rsid w:val="008E717A"/>
    <w:rsid w:val="008E751C"/>
    <w:rsid w:val="008E7730"/>
    <w:rsid w:val="008F0175"/>
    <w:rsid w:val="008F0EE5"/>
    <w:rsid w:val="008F6A4E"/>
    <w:rsid w:val="008F6F02"/>
    <w:rsid w:val="00900CB1"/>
    <w:rsid w:val="009021B7"/>
    <w:rsid w:val="0090242D"/>
    <w:rsid w:val="00904AC3"/>
    <w:rsid w:val="00904E2B"/>
    <w:rsid w:val="00905A18"/>
    <w:rsid w:val="00906795"/>
    <w:rsid w:val="00906EEC"/>
    <w:rsid w:val="00906FDF"/>
    <w:rsid w:val="00912427"/>
    <w:rsid w:val="009124C4"/>
    <w:rsid w:val="00912886"/>
    <w:rsid w:val="00914B1C"/>
    <w:rsid w:val="009150DF"/>
    <w:rsid w:val="009159EF"/>
    <w:rsid w:val="009170DE"/>
    <w:rsid w:val="0092216E"/>
    <w:rsid w:val="00922A2A"/>
    <w:rsid w:val="00926945"/>
    <w:rsid w:val="00926E06"/>
    <w:rsid w:val="0092711D"/>
    <w:rsid w:val="00927238"/>
    <w:rsid w:val="009272F6"/>
    <w:rsid w:val="00930116"/>
    <w:rsid w:val="00930795"/>
    <w:rsid w:val="0093340A"/>
    <w:rsid w:val="00934619"/>
    <w:rsid w:val="00936212"/>
    <w:rsid w:val="009377CC"/>
    <w:rsid w:val="00937A2B"/>
    <w:rsid w:val="00943318"/>
    <w:rsid w:val="00943E8C"/>
    <w:rsid w:val="00944930"/>
    <w:rsid w:val="009456BE"/>
    <w:rsid w:val="00947537"/>
    <w:rsid w:val="00950BF9"/>
    <w:rsid w:val="00951B8B"/>
    <w:rsid w:val="009534A7"/>
    <w:rsid w:val="00953D03"/>
    <w:rsid w:val="00955980"/>
    <w:rsid w:val="0095640C"/>
    <w:rsid w:val="00957FF5"/>
    <w:rsid w:val="00961126"/>
    <w:rsid w:val="009623E2"/>
    <w:rsid w:val="00963444"/>
    <w:rsid w:val="00963829"/>
    <w:rsid w:val="009660B1"/>
    <w:rsid w:val="009661E4"/>
    <w:rsid w:val="00970524"/>
    <w:rsid w:val="00970F72"/>
    <w:rsid w:val="00975CD6"/>
    <w:rsid w:val="00980CAE"/>
    <w:rsid w:val="00982FD0"/>
    <w:rsid w:val="00983E8A"/>
    <w:rsid w:val="009858C0"/>
    <w:rsid w:val="00987904"/>
    <w:rsid w:val="00987E5A"/>
    <w:rsid w:val="009934B1"/>
    <w:rsid w:val="00993A14"/>
    <w:rsid w:val="00993B72"/>
    <w:rsid w:val="009977B2"/>
    <w:rsid w:val="009A0E51"/>
    <w:rsid w:val="009A15A6"/>
    <w:rsid w:val="009A1D4E"/>
    <w:rsid w:val="009A25C4"/>
    <w:rsid w:val="009A28DA"/>
    <w:rsid w:val="009A2986"/>
    <w:rsid w:val="009A3380"/>
    <w:rsid w:val="009A365D"/>
    <w:rsid w:val="009A42B2"/>
    <w:rsid w:val="009A598B"/>
    <w:rsid w:val="009A628B"/>
    <w:rsid w:val="009A67A4"/>
    <w:rsid w:val="009B0341"/>
    <w:rsid w:val="009B0E0C"/>
    <w:rsid w:val="009B198B"/>
    <w:rsid w:val="009B203B"/>
    <w:rsid w:val="009B24F2"/>
    <w:rsid w:val="009B3A6E"/>
    <w:rsid w:val="009C0F40"/>
    <w:rsid w:val="009C115D"/>
    <w:rsid w:val="009C184C"/>
    <w:rsid w:val="009C260D"/>
    <w:rsid w:val="009C696A"/>
    <w:rsid w:val="009D15D6"/>
    <w:rsid w:val="009D163B"/>
    <w:rsid w:val="009D1B81"/>
    <w:rsid w:val="009D272F"/>
    <w:rsid w:val="009D2CE4"/>
    <w:rsid w:val="009D374A"/>
    <w:rsid w:val="009D3D11"/>
    <w:rsid w:val="009D6F8B"/>
    <w:rsid w:val="009E25DB"/>
    <w:rsid w:val="009E25FB"/>
    <w:rsid w:val="009E29F7"/>
    <w:rsid w:val="009E353B"/>
    <w:rsid w:val="009E40D7"/>
    <w:rsid w:val="009E57DE"/>
    <w:rsid w:val="009E591C"/>
    <w:rsid w:val="009E5BF9"/>
    <w:rsid w:val="009E62DC"/>
    <w:rsid w:val="009F0712"/>
    <w:rsid w:val="009F269B"/>
    <w:rsid w:val="009F53F3"/>
    <w:rsid w:val="00A00AE0"/>
    <w:rsid w:val="00A036D7"/>
    <w:rsid w:val="00A05091"/>
    <w:rsid w:val="00A06824"/>
    <w:rsid w:val="00A06DA8"/>
    <w:rsid w:val="00A1029F"/>
    <w:rsid w:val="00A102CB"/>
    <w:rsid w:val="00A11544"/>
    <w:rsid w:val="00A21B10"/>
    <w:rsid w:val="00A225EC"/>
    <w:rsid w:val="00A23BBB"/>
    <w:rsid w:val="00A24E7C"/>
    <w:rsid w:val="00A25CDA"/>
    <w:rsid w:val="00A25FDC"/>
    <w:rsid w:val="00A261F2"/>
    <w:rsid w:val="00A26CAA"/>
    <w:rsid w:val="00A2712D"/>
    <w:rsid w:val="00A311BD"/>
    <w:rsid w:val="00A347F4"/>
    <w:rsid w:val="00A35CC6"/>
    <w:rsid w:val="00A41617"/>
    <w:rsid w:val="00A42D1B"/>
    <w:rsid w:val="00A44ECC"/>
    <w:rsid w:val="00A462AE"/>
    <w:rsid w:val="00A4695B"/>
    <w:rsid w:val="00A503AC"/>
    <w:rsid w:val="00A51022"/>
    <w:rsid w:val="00A53ADE"/>
    <w:rsid w:val="00A54BB1"/>
    <w:rsid w:val="00A550A2"/>
    <w:rsid w:val="00A563C2"/>
    <w:rsid w:val="00A56A55"/>
    <w:rsid w:val="00A57AF8"/>
    <w:rsid w:val="00A60687"/>
    <w:rsid w:val="00A60F28"/>
    <w:rsid w:val="00A6208C"/>
    <w:rsid w:val="00A6262E"/>
    <w:rsid w:val="00A64552"/>
    <w:rsid w:val="00A665AE"/>
    <w:rsid w:val="00A666FA"/>
    <w:rsid w:val="00A67B02"/>
    <w:rsid w:val="00A75346"/>
    <w:rsid w:val="00A77164"/>
    <w:rsid w:val="00A8073A"/>
    <w:rsid w:val="00A80C7F"/>
    <w:rsid w:val="00A81126"/>
    <w:rsid w:val="00A8139B"/>
    <w:rsid w:val="00A81D7B"/>
    <w:rsid w:val="00A85EFA"/>
    <w:rsid w:val="00A8636B"/>
    <w:rsid w:val="00A86CE2"/>
    <w:rsid w:val="00A87BAA"/>
    <w:rsid w:val="00A9072C"/>
    <w:rsid w:val="00A90FA5"/>
    <w:rsid w:val="00A92C2C"/>
    <w:rsid w:val="00A92C3A"/>
    <w:rsid w:val="00A93126"/>
    <w:rsid w:val="00A94D4E"/>
    <w:rsid w:val="00A952C6"/>
    <w:rsid w:val="00A95498"/>
    <w:rsid w:val="00A97404"/>
    <w:rsid w:val="00A978AA"/>
    <w:rsid w:val="00A97E97"/>
    <w:rsid w:val="00AA0227"/>
    <w:rsid w:val="00AA0B31"/>
    <w:rsid w:val="00AA0DA6"/>
    <w:rsid w:val="00AA247E"/>
    <w:rsid w:val="00AA5165"/>
    <w:rsid w:val="00AA5DBD"/>
    <w:rsid w:val="00AA609A"/>
    <w:rsid w:val="00AA7462"/>
    <w:rsid w:val="00AB04EE"/>
    <w:rsid w:val="00AB1017"/>
    <w:rsid w:val="00AB23FC"/>
    <w:rsid w:val="00AB45EB"/>
    <w:rsid w:val="00AB79BC"/>
    <w:rsid w:val="00AB7FC3"/>
    <w:rsid w:val="00AC0EF3"/>
    <w:rsid w:val="00AC3D2C"/>
    <w:rsid w:val="00AD2B18"/>
    <w:rsid w:val="00AD33F1"/>
    <w:rsid w:val="00AD499B"/>
    <w:rsid w:val="00AD78F6"/>
    <w:rsid w:val="00AE1A17"/>
    <w:rsid w:val="00AE45C9"/>
    <w:rsid w:val="00AE4DC6"/>
    <w:rsid w:val="00AE53E8"/>
    <w:rsid w:val="00AE6DA8"/>
    <w:rsid w:val="00AF05B5"/>
    <w:rsid w:val="00AF2ABE"/>
    <w:rsid w:val="00AF3183"/>
    <w:rsid w:val="00AF59AE"/>
    <w:rsid w:val="00AF6EC3"/>
    <w:rsid w:val="00B00B5C"/>
    <w:rsid w:val="00B00C82"/>
    <w:rsid w:val="00B00F46"/>
    <w:rsid w:val="00B02DD7"/>
    <w:rsid w:val="00B058DD"/>
    <w:rsid w:val="00B14662"/>
    <w:rsid w:val="00B147DD"/>
    <w:rsid w:val="00B148BB"/>
    <w:rsid w:val="00B16B94"/>
    <w:rsid w:val="00B21C58"/>
    <w:rsid w:val="00B2760C"/>
    <w:rsid w:val="00B30AFC"/>
    <w:rsid w:val="00B325D9"/>
    <w:rsid w:val="00B32BCA"/>
    <w:rsid w:val="00B36AE7"/>
    <w:rsid w:val="00B37090"/>
    <w:rsid w:val="00B41DEA"/>
    <w:rsid w:val="00B42D09"/>
    <w:rsid w:val="00B4457C"/>
    <w:rsid w:val="00B461E3"/>
    <w:rsid w:val="00B4622A"/>
    <w:rsid w:val="00B4651B"/>
    <w:rsid w:val="00B4704D"/>
    <w:rsid w:val="00B4780A"/>
    <w:rsid w:val="00B47995"/>
    <w:rsid w:val="00B57C11"/>
    <w:rsid w:val="00B60785"/>
    <w:rsid w:val="00B61248"/>
    <w:rsid w:val="00B621FF"/>
    <w:rsid w:val="00B627A5"/>
    <w:rsid w:val="00B630BF"/>
    <w:rsid w:val="00B6343B"/>
    <w:rsid w:val="00B6632A"/>
    <w:rsid w:val="00B702CB"/>
    <w:rsid w:val="00B70E55"/>
    <w:rsid w:val="00B722B0"/>
    <w:rsid w:val="00B72BFF"/>
    <w:rsid w:val="00B72C44"/>
    <w:rsid w:val="00B735A1"/>
    <w:rsid w:val="00B739C9"/>
    <w:rsid w:val="00B7588E"/>
    <w:rsid w:val="00B76EEA"/>
    <w:rsid w:val="00B775C4"/>
    <w:rsid w:val="00B775E4"/>
    <w:rsid w:val="00B82A71"/>
    <w:rsid w:val="00B83773"/>
    <w:rsid w:val="00B8446B"/>
    <w:rsid w:val="00B86900"/>
    <w:rsid w:val="00B87B67"/>
    <w:rsid w:val="00B905CC"/>
    <w:rsid w:val="00B93522"/>
    <w:rsid w:val="00B9354E"/>
    <w:rsid w:val="00B93F77"/>
    <w:rsid w:val="00B95AFA"/>
    <w:rsid w:val="00B9670B"/>
    <w:rsid w:val="00B97553"/>
    <w:rsid w:val="00B979D6"/>
    <w:rsid w:val="00BA0CFC"/>
    <w:rsid w:val="00BA17BE"/>
    <w:rsid w:val="00BA328C"/>
    <w:rsid w:val="00BB25CC"/>
    <w:rsid w:val="00BB2E70"/>
    <w:rsid w:val="00BB32EB"/>
    <w:rsid w:val="00BB3D03"/>
    <w:rsid w:val="00BB4023"/>
    <w:rsid w:val="00BB792F"/>
    <w:rsid w:val="00BC0BA0"/>
    <w:rsid w:val="00BC272A"/>
    <w:rsid w:val="00BC3B8A"/>
    <w:rsid w:val="00BC45CD"/>
    <w:rsid w:val="00BC504F"/>
    <w:rsid w:val="00BD45C9"/>
    <w:rsid w:val="00BD49C2"/>
    <w:rsid w:val="00BD599A"/>
    <w:rsid w:val="00BD62B7"/>
    <w:rsid w:val="00BD6CFB"/>
    <w:rsid w:val="00BE1430"/>
    <w:rsid w:val="00BE45CB"/>
    <w:rsid w:val="00BE6B42"/>
    <w:rsid w:val="00BF3CC3"/>
    <w:rsid w:val="00C01244"/>
    <w:rsid w:val="00C0219E"/>
    <w:rsid w:val="00C02B00"/>
    <w:rsid w:val="00C03FC0"/>
    <w:rsid w:val="00C04213"/>
    <w:rsid w:val="00C043D1"/>
    <w:rsid w:val="00C054A2"/>
    <w:rsid w:val="00C05B01"/>
    <w:rsid w:val="00C076BC"/>
    <w:rsid w:val="00C116B5"/>
    <w:rsid w:val="00C122D5"/>
    <w:rsid w:val="00C125AB"/>
    <w:rsid w:val="00C16EA9"/>
    <w:rsid w:val="00C2106C"/>
    <w:rsid w:val="00C25496"/>
    <w:rsid w:val="00C25B40"/>
    <w:rsid w:val="00C262FA"/>
    <w:rsid w:val="00C264F7"/>
    <w:rsid w:val="00C27229"/>
    <w:rsid w:val="00C31FF5"/>
    <w:rsid w:val="00C32351"/>
    <w:rsid w:val="00C36858"/>
    <w:rsid w:val="00C431C1"/>
    <w:rsid w:val="00C4590D"/>
    <w:rsid w:val="00C46CC2"/>
    <w:rsid w:val="00C46DB2"/>
    <w:rsid w:val="00C4720E"/>
    <w:rsid w:val="00C47FD6"/>
    <w:rsid w:val="00C559C2"/>
    <w:rsid w:val="00C56966"/>
    <w:rsid w:val="00C56D6E"/>
    <w:rsid w:val="00C64573"/>
    <w:rsid w:val="00C64740"/>
    <w:rsid w:val="00C650D5"/>
    <w:rsid w:val="00C669AB"/>
    <w:rsid w:val="00C66CE5"/>
    <w:rsid w:val="00C6703C"/>
    <w:rsid w:val="00C70566"/>
    <w:rsid w:val="00C7283D"/>
    <w:rsid w:val="00C7488F"/>
    <w:rsid w:val="00C74C57"/>
    <w:rsid w:val="00C74DC7"/>
    <w:rsid w:val="00C767BA"/>
    <w:rsid w:val="00C7797B"/>
    <w:rsid w:val="00C8049C"/>
    <w:rsid w:val="00C80C7F"/>
    <w:rsid w:val="00C812F6"/>
    <w:rsid w:val="00C83F24"/>
    <w:rsid w:val="00C84682"/>
    <w:rsid w:val="00C87958"/>
    <w:rsid w:val="00C91B04"/>
    <w:rsid w:val="00C93EA7"/>
    <w:rsid w:val="00C94415"/>
    <w:rsid w:val="00C94A12"/>
    <w:rsid w:val="00C9630B"/>
    <w:rsid w:val="00C970B3"/>
    <w:rsid w:val="00CA04EA"/>
    <w:rsid w:val="00CA1C46"/>
    <w:rsid w:val="00CA2F82"/>
    <w:rsid w:val="00CA345B"/>
    <w:rsid w:val="00CA3588"/>
    <w:rsid w:val="00CA4B14"/>
    <w:rsid w:val="00CA77EC"/>
    <w:rsid w:val="00CB1940"/>
    <w:rsid w:val="00CB31D1"/>
    <w:rsid w:val="00CB6246"/>
    <w:rsid w:val="00CC3F90"/>
    <w:rsid w:val="00CC48E0"/>
    <w:rsid w:val="00CC4C91"/>
    <w:rsid w:val="00CC4DEC"/>
    <w:rsid w:val="00CD0FF0"/>
    <w:rsid w:val="00CD18F8"/>
    <w:rsid w:val="00CD4BCB"/>
    <w:rsid w:val="00CD5BEE"/>
    <w:rsid w:val="00CD692E"/>
    <w:rsid w:val="00CD6CFF"/>
    <w:rsid w:val="00CD7219"/>
    <w:rsid w:val="00CD7A83"/>
    <w:rsid w:val="00CE0113"/>
    <w:rsid w:val="00CE2AAF"/>
    <w:rsid w:val="00CE363B"/>
    <w:rsid w:val="00CE6C98"/>
    <w:rsid w:val="00CE744B"/>
    <w:rsid w:val="00CE7452"/>
    <w:rsid w:val="00CF18C7"/>
    <w:rsid w:val="00CF27F9"/>
    <w:rsid w:val="00CF4D7B"/>
    <w:rsid w:val="00CF4F15"/>
    <w:rsid w:val="00CF681B"/>
    <w:rsid w:val="00CF6C31"/>
    <w:rsid w:val="00D00147"/>
    <w:rsid w:val="00D02291"/>
    <w:rsid w:val="00D02C6A"/>
    <w:rsid w:val="00D03FED"/>
    <w:rsid w:val="00D0494D"/>
    <w:rsid w:val="00D04C35"/>
    <w:rsid w:val="00D06D00"/>
    <w:rsid w:val="00D07218"/>
    <w:rsid w:val="00D158BD"/>
    <w:rsid w:val="00D17545"/>
    <w:rsid w:val="00D20E24"/>
    <w:rsid w:val="00D212C6"/>
    <w:rsid w:val="00D230EF"/>
    <w:rsid w:val="00D23D14"/>
    <w:rsid w:val="00D2447C"/>
    <w:rsid w:val="00D25562"/>
    <w:rsid w:val="00D25A02"/>
    <w:rsid w:val="00D25F81"/>
    <w:rsid w:val="00D26517"/>
    <w:rsid w:val="00D303E5"/>
    <w:rsid w:val="00D30E52"/>
    <w:rsid w:val="00D32878"/>
    <w:rsid w:val="00D3363A"/>
    <w:rsid w:val="00D345A1"/>
    <w:rsid w:val="00D3581B"/>
    <w:rsid w:val="00D36DF0"/>
    <w:rsid w:val="00D415D9"/>
    <w:rsid w:val="00D435B7"/>
    <w:rsid w:val="00D45A0D"/>
    <w:rsid w:val="00D4711D"/>
    <w:rsid w:val="00D50C88"/>
    <w:rsid w:val="00D50E85"/>
    <w:rsid w:val="00D512F6"/>
    <w:rsid w:val="00D56931"/>
    <w:rsid w:val="00D602E7"/>
    <w:rsid w:val="00D6101C"/>
    <w:rsid w:val="00D64875"/>
    <w:rsid w:val="00D648D9"/>
    <w:rsid w:val="00D65074"/>
    <w:rsid w:val="00D727B8"/>
    <w:rsid w:val="00D74624"/>
    <w:rsid w:val="00D7646E"/>
    <w:rsid w:val="00D80DC0"/>
    <w:rsid w:val="00D82AE9"/>
    <w:rsid w:val="00D83950"/>
    <w:rsid w:val="00D83CF4"/>
    <w:rsid w:val="00D842A6"/>
    <w:rsid w:val="00D84920"/>
    <w:rsid w:val="00D8534D"/>
    <w:rsid w:val="00D858D9"/>
    <w:rsid w:val="00D859FD"/>
    <w:rsid w:val="00D863B9"/>
    <w:rsid w:val="00D87678"/>
    <w:rsid w:val="00D87965"/>
    <w:rsid w:val="00D918BE"/>
    <w:rsid w:val="00D919BC"/>
    <w:rsid w:val="00D94BD6"/>
    <w:rsid w:val="00D95D73"/>
    <w:rsid w:val="00D968A1"/>
    <w:rsid w:val="00D97B65"/>
    <w:rsid w:val="00DA3178"/>
    <w:rsid w:val="00DA3D22"/>
    <w:rsid w:val="00DA573D"/>
    <w:rsid w:val="00DB0927"/>
    <w:rsid w:val="00DB149B"/>
    <w:rsid w:val="00DB391F"/>
    <w:rsid w:val="00DB417D"/>
    <w:rsid w:val="00DB4C67"/>
    <w:rsid w:val="00DB5C44"/>
    <w:rsid w:val="00DB6B13"/>
    <w:rsid w:val="00DC000D"/>
    <w:rsid w:val="00DC2659"/>
    <w:rsid w:val="00DC3211"/>
    <w:rsid w:val="00DC57FE"/>
    <w:rsid w:val="00DD13AD"/>
    <w:rsid w:val="00DD4445"/>
    <w:rsid w:val="00DD4834"/>
    <w:rsid w:val="00DD4A97"/>
    <w:rsid w:val="00DD638F"/>
    <w:rsid w:val="00DD6681"/>
    <w:rsid w:val="00DD6811"/>
    <w:rsid w:val="00DD76C9"/>
    <w:rsid w:val="00DE101D"/>
    <w:rsid w:val="00DE2412"/>
    <w:rsid w:val="00DE2AAC"/>
    <w:rsid w:val="00DE4535"/>
    <w:rsid w:val="00DE6058"/>
    <w:rsid w:val="00DE717B"/>
    <w:rsid w:val="00DE72A3"/>
    <w:rsid w:val="00DF2523"/>
    <w:rsid w:val="00DF2A34"/>
    <w:rsid w:val="00E0003C"/>
    <w:rsid w:val="00E003D9"/>
    <w:rsid w:val="00E051C5"/>
    <w:rsid w:val="00E10176"/>
    <w:rsid w:val="00E10C7F"/>
    <w:rsid w:val="00E111D5"/>
    <w:rsid w:val="00E11A83"/>
    <w:rsid w:val="00E16BFE"/>
    <w:rsid w:val="00E17726"/>
    <w:rsid w:val="00E25C9F"/>
    <w:rsid w:val="00E25CAA"/>
    <w:rsid w:val="00E27E94"/>
    <w:rsid w:val="00E27FC1"/>
    <w:rsid w:val="00E32228"/>
    <w:rsid w:val="00E347CB"/>
    <w:rsid w:val="00E355C3"/>
    <w:rsid w:val="00E35D81"/>
    <w:rsid w:val="00E419A6"/>
    <w:rsid w:val="00E44B01"/>
    <w:rsid w:val="00E45520"/>
    <w:rsid w:val="00E46F1E"/>
    <w:rsid w:val="00E5010B"/>
    <w:rsid w:val="00E51F4A"/>
    <w:rsid w:val="00E52116"/>
    <w:rsid w:val="00E52401"/>
    <w:rsid w:val="00E53AF0"/>
    <w:rsid w:val="00E53C70"/>
    <w:rsid w:val="00E547C2"/>
    <w:rsid w:val="00E54C95"/>
    <w:rsid w:val="00E55066"/>
    <w:rsid w:val="00E55515"/>
    <w:rsid w:val="00E57624"/>
    <w:rsid w:val="00E577F1"/>
    <w:rsid w:val="00E616AA"/>
    <w:rsid w:val="00E619F0"/>
    <w:rsid w:val="00E624BD"/>
    <w:rsid w:val="00E62754"/>
    <w:rsid w:val="00E62785"/>
    <w:rsid w:val="00E627E2"/>
    <w:rsid w:val="00E62D18"/>
    <w:rsid w:val="00E666C7"/>
    <w:rsid w:val="00E67FCB"/>
    <w:rsid w:val="00E70601"/>
    <w:rsid w:val="00E71DB2"/>
    <w:rsid w:val="00E73DFA"/>
    <w:rsid w:val="00E75D2A"/>
    <w:rsid w:val="00E82800"/>
    <w:rsid w:val="00E850E6"/>
    <w:rsid w:val="00E86AD8"/>
    <w:rsid w:val="00E87708"/>
    <w:rsid w:val="00E941A0"/>
    <w:rsid w:val="00EA19F4"/>
    <w:rsid w:val="00EA2139"/>
    <w:rsid w:val="00EA23E3"/>
    <w:rsid w:val="00EA2BDD"/>
    <w:rsid w:val="00EA34AA"/>
    <w:rsid w:val="00EA519B"/>
    <w:rsid w:val="00EA545F"/>
    <w:rsid w:val="00EA738D"/>
    <w:rsid w:val="00EB2875"/>
    <w:rsid w:val="00EB2CB6"/>
    <w:rsid w:val="00EB303C"/>
    <w:rsid w:val="00EB3D42"/>
    <w:rsid w:val="00EB52E8"/>
    <w:rsid w:val="00EB61B5"/>
    <w:rsid w:val="00EC0F8A"/>
    <w:rsid w:val="00EC1F80"/>
    <w:rsid w:val="00EC2D7E"/>
    <w:rsid w:val="00EC3F70"/>
    <w:rsid w:val="00ED0989"/>
    <w:rsid w:val="00ED1118"/>
    <w:rsid w:val="00ED1881"/>
    <w:rsid w:val="00ED20A9"/>
    <w:rsid w:val="00ED2A14"/>
    <w:rsid w:val="00ED2CB7"/>
    <w:rsid w:val="00ED41C5"/>
    <w:rsid w:val="00ED500F"/>
    <w:rsid w:val="00ED75B0"/>
    <w:rsid w:val="00ED7AEF"/>
    <w:rsid w:val="00ED7DC2"/>
    <w:rsid w:val="00EE062E"/>
    <w:rsid w:val="00EE2EF6"/>
    <w:rsid w:val="00EF45F9"/>
    <w:rsid w:val="00EF4C75"/>
    <w:rsid w:val="00F043B8"/>
    <w:rsid w:val="00F053A0"/>
    <w:rsid w:val="00F059D6"/>
    <w:rsid w:val="00F07CFF"/>
    <w:rsid w:val="00F12A9F"/>
    <w:rsid w:val="00F1339D"/>
    <w:rsid w:val="00F13A53"/>
    <w:rsid w:val="00F1527D"/>
    <w:rsid w:val="00F17DDA"/>
    <w:rsid w:val="00F20411"/>
    <w:rsid w:val="00F21214"/>
    <w:rsid w:val="00F23A66"/>
    <w:rsid w:val="00F24A19"/>
    <w:rsid w:val="00F406A3"/>
    <w:rsid w:val="00F424ED"/>
    <w:rsid w:val="00F4352A"/>
    <w:rsid w:val="00F43574"/>
    <w:rsid w:val="00F44667"/>
    <w:rsid w:val="00F454DE"/>
    <w:rsid w:val="00F47661"/>
    <w:rsid w:val="00F511AD"/>
    <w:rsid w:val="00F5184C"/>
    <w:rsid w:val="00F52D54"/>
    <w:rsid w:val="00F53EDF"/>
    <w:rsid w:val="00F557B6"/>
    <w:rsid w:val="00F55C2C"/>
    <w:rsid w:val="00F56CC3"/>
    <w:rsid w:val="00F57486"/>
    <w:rsid w:val="00F579E8"/>
    <w:rsid w:val="00F60086"/>
    <w:rsid w:val="00F61BEF"/>
    <w:rsid w:val="00F63DA6"/>
    <w:rsid w:val="00F64478"/>
    <w:rsid w:val="00F652A5"/>
    <w:rsid w:val="00F661CB"/>
    <w:rsid w:val="00F662F6"/>
    <w:rsid w:val="00F66452"/>
    <w:rsid w:val="00F66795"/>
    <w:rsid w:val="00F7042B"/>
    <w:rsid w:val="00F72739"/>
    <w:rsid w:val="00F75D24"/>
    <w:rsid w:val="00F76C04"/>
    <w:rsid w:val="00F823EF"/>
    <w:rsid w:val="00F82FBB"/>
    <w:rsid w:val="00F83BEA"/>
    <w:rsid w:val="00F8589A"/>
    <w:rsid w:val="00F8659B"/>
    <w:rsid w:val="00F86696"/>
    <w:rsid w:val="00F873D9"/>
    <w:rsid w:val="00F9085A"/>
    <w:rsid w:val="00F90E04"/>
    <w:rsid w:val="00F91AC2"/>
    <w:rsid w:val="00F93C12"/>
    <w:rsid w:val="00F94638"/>
    <w:rsid w:val="00F95281"/>
    <w:rsid w:val="00F952B4"/>
    <w:rsid w:val="00F95CE8"/>
    <w:rsid w:val="00F9611D"/>
    <w:rsid w:val="00FA0065"/>
    <w:rsid w:val="00FA1577"/>
    <w:rsid w:val="00FA37F6"/>
    <w:rsid w:val="00FA3E48"/>
    <w:rsid w:val="00FA4BF8"/>
    <w:rsid w:val="00FB2A03"/>
    <w:rsid w:val="00FB4955"/>
    <w:rsid w:val="00FB50FC"/>
    <w:rsid w:val="00FB657E"/>
    <w:rsid w:val="00FC2549"/>
    <w:rsid w:val="00FC351D"/>
    <w:rsid w:val="00FC5F1E"/>
    <w:rsid w:val="00FD024B"/>
    <w:rsid w:val="00FD1900"/>
    <w:rsid w:val="00FD4E4A"/>
    <w:rsid w:val="00FD6D7B"/>
    <w:rsid w:val="00FE0781"/>
    <w:rsid w:val="00FE368A"/>
    <w:rsid w:val="00FE3879"/>
    <w:rsid w:val="00FE39E0"/>
    <w:rsid w:val="00FE6356"/>
    <w:rsid w:val="00FE7346"/>
    <w:rsid w:val="00FF1C11"/>
    <w:rsid w:val="00FF1E3C"/>
    <w:rsid w:val="00FF5366"/>
    <w:rsid w:val="00FF55DE"/>
    <w:rsid w:val="00FF652A"/>
    <w:rsid w:val="00F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CC0A8DF"/>
  <w15:docId w15:val="{FDC84C55-EB0E-438E-980E-0CFF69C4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4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autoRedefine/>
    <w:unhideWhenUsed/>
    <w:qFormat/>
    <w:rsid w:val="004E7CBB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4E7CB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9A33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91B61"/>
    <w:pPr>
      <w:keepNext/>
      <w:overflowPunct w:val="0"/>
      <w:autoSpaceDE w:val="0"/>
      <w:autoSpaceDN w:val="0"/>
      <w:adjustRightInd w:val="0"/>
      <w:jc w:val="both"/>
      <w:outlineLvl w:val="6"/>
    </w:pPr>
    <w:rPr>
      <w:noProof/>
    </w:rPr>
  </w:style>
  <w:style w:type="paragraph" w:styleId="Nagwek8">
    <w:name w:val="heading 8"/>
    <w:basedOn w:val="Normalny"/>
    <w:next w:val="Normalny"/>
    <w:link w:val="Nagwek8Znak"/>
    <w:unhideWhenUsed/>
    <w:qFormat/>
    <w:rsid w:val="004E7CB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4E7CB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1B61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rsid w:val="00091B61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7E7911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8824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24F0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6957A1"/>
    <w:pPr>
      <w:tabs>
        <w:tab w:val="left" w:pos="440"/>
        <w:tab w:val="left" w:pos="1100"/>
        <w:tab w:val="right" w:leader="dot" w:pos="9628"/>
      </w:tabs>
      <w:spacing w:before="240" w:after="360" w:line="360" w:lineRule="auto"/>
      <w:ind w:left="1094" w:hanging="1094"/>
      <w:jc w:val="both"/>
    </w:pPr>
  </w:style>
  <w:style w:type="character" w:styleId="Hipercze">
    <w:name w:val="Hyperlink"/>
    <w:basedOn w:val="Domylnaczcionkaakapitu"/>
    <w:uiPriority w:val="99"/>
    <w:unhideWhenUsed/>
    <w:rsid w:val="008824F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A33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3380"/>
    <w:pPr>
      <w:widowControl w:val="0"/>
      <w:autoSpaceDE w:val="0"/>
      <w:autoSpaceDN w:val="0"/>
      <w:adjustRightInd w:val="0"/>
      <w:jc w:val="both"/>
    </w:pPr>
    <w:rPr>
      <w:rFonts w:ascii="Arial" w:hAnsi="Arial" w:cs="Arial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3380"/>
    <w:rPr>
      <w:rFonts w:ascii="Arial" w:eastAsia="Times New Roman" w:hAnsi="Arial" w:cs="Arial"/>
      <w:noProof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240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B6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Podpiszwyky">
    <w:name w:val="Podpis zwykły"/>
    <w:basedOn w:val="Normalny"/>
    <w:rsid w:val="00B627A5"/>
    <w:pPr>
      <w:spacing w:line="360" w:lineRule="auto"/>
      <w:ind w:left="4820" w:right="567"/>
      <w:jc w:val="both"/>
    </w:pPr>
    <w:rPr>
      <w:szCs w:val="20"/>
    </w:rPr>
  </w:style>
  <w:style w:type="character" w:customStyle="1" w:styleId="Link">
    <w:name w:val="Link"/>
    <w:rsid w:val="00B72BFF"/>
    <w:rPr>
      <w:color w:val="0000FF"/>
      <w:u w:val="single" w:color="0000FF"/>
    </w:rPr>
  </w:style>
  <w:style w:type="character" w:customStyle="1" w:styleId="None">
    <w:name w:val="None"/>
    <w:rsid w:val="00B72BFF"/>
  </w:style>
  <w:style w:type="paragraph" w:customStyle="1" w:styleId="bold">
    <w:name w:val="bold"/>
    <w:basedOn w:val="Normalny"/>
    <w:rsid w:val="00514404"/>
    <w:pPr>
      <w:ind w:left="225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B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D94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BD6"/>
    <w:pPr>
      <w:suppressAutoHyphens/>
      <w:spacing w:before="280" w:after="119"/>
    </w:pPr>
    <w:rPr>
      <w:lang w:eastAsia="ar-SA"/>
    </w:rPr>
  </w:style>
  <w:style w:type="paragraph" w:customStyle="1" w:styleId="Nagwek21">
    <w:name w:val="Nagłówek 21"/>
    <w:basedOn w:val="Normalny"/>
    <w:unhideWhenUsed/>
    <w:qFormat/>
    <w:rsid w:val="00D648D9"/>
    <w:pPr>
      <w:keepNext/>
      <w:tabs>
        <w:tab w:val="left" w:pos="360"/>
      </w:tabs>
      <w:overflowPunct w:val="0"/>
      <w:ind w:left="360" w:hanging="360"/>
    </w:pPr>
    <w:rPr>
      <w:b/>
      <w:bCs/>
      <w:color w:val="00000A"/>
      <w:sz w:val="20"/>
      <w:szCs w:val="20"/>
    </w:rPr>
  </w:style>
  <w:style w:type="character" w:customStyle="1" w:styleId="ng-binding">
    <w:name w:val="ng-binding"/>
    <w:basedOn w:val="Domylnaczcionkaakapitu"/>
    <w:rsid w:val="005862D1"/>
  </w:style>
  <w:style w:type="character" w:customStyle="1" w:styleId="ng-scope">
    <w:name w:val="ng-scope"/>
    <w:basedOn w:val="Domylnaczcionkaakapitu"/>
    <w:rsid w:val="005862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07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F1E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345EB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5EB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7CBB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4E7CB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semiHidden/>
    <w:rsid w:val="004E7CB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4E7CBB"/>
    <w:rPr>
      <w:rFonts w:ascii="Arial" w:eastAsia="Times New Roman" w:hAnsi="Arial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FF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257A76"/>
    <w:pPr>
      <w:numPr>
        <w:numId w:val="9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637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0E5125"/>
    <w:pPr>
      <w:spacing w:after="100"/>
      <w:ind w:left="240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1CF6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autoRedefine/>
    <w:qFormat/>
    <w:rsid w:val="00135A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35AB4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3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3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149AF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75FAD"/>
    <w:rPr>
      <w:color w:val="605E5C"/>
      <w:shd w:val="clear" w:color="auto" w:fill="E1DFDD"/>
    </w:rPr>
  </w:style>
  <w:style w:type="paragraph" w:customStyle="1" w:styleId="gwpb674ed4cmsolistparagraph">
    <w:name w:val="gwpb674ed4c_msolistparagraph"/>
    <w:basedOn w:val="Normalny"/>
    <w:rsid w:val="00A60687"/>
    <w:pPr>
      <w:spacing w:before="100" w:beforeAutospacing="1" w:after="100" w:afterAutospacing="1"/>
    </w:p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4951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91B05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2C7716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C7716"/>
    <w:pPr>
      <w:widowControl w:val="0"/>
      <w:shd w:val="clear" w:color="auto" w:fill="FFFFFF"/>
      <w:spacing w:line="322" w:lineRule="exact"/>
      <w:ind w:hanging="340"/>
    </w:pPr>
    <w:rPr>
      <w:rFonts w:ascii="Arial" w:eastAsia="Arial" w:hAnsi="Arial" w:cs="Arial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ow@op.pl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ezamowienia.gov.pl/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Relationship Id="rId14" Type="http://schemas.openxmlformats.org/officeDocument/2006/relationships/hyperlink" Target="https://ezamowienia.gov.pl/pl/komponent-edukacyjny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7B231-A245-4460-85F1-8E0704730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34</Pages>
  <Words>10479</Words>
  <Characters>62876</Characters>
  <Application>Microsoft Office Word</Application>
  <DocSecurity>0</DocSecurity>
  <Lines>523</Lines>
  <Paragraphs>146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Michał Pękala</cp:lastModifiedBy>
  <cp:revision>53</cp:revision>
  <cp:lastPrinted>2022-04-20T11:06:00Z</cp:lastPrinted>
  <dcterms:created xsi:type="dcterms:W3CDTF">2023-10-10T17:13:00Z</dcterms:created>
  <dcterms:modified xsi:type="dcterms:W3CDTF">2024-10-24T11:45:00Z</dcterms:modified>
</cp:coreProperties>
</file>