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451B9E2" w14:textId="77777777" w:rsidR="00B477C9" w:rsidRDefault="00B477C9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</w:p>
    <w:p w14:paraId="6F0AD8C1" w14:textId="512A06BF" w:rsidR="00204957" w:rsidRDefault="00204957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 (e-dowód)</w:t>
      </w:r>
    </w:p>
    <w:p w14:paraId="4AF55A7B" w14:textId="77777777" w:rsidR="007C7464" w:rsidRPr="003570A5" w:rsidRDefault="007C7464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19CFB59" w14:textId="77777777" w:rsidR="0034404D" w:rsidRPr="003570A5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F11A7B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3</w:t>
      </w:r>
      <w:r w:rsidR="002E060A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3E6356EE" w14:textId="77777777" w:rsidR="009C143B" w:rsidRPr="003570A5" w:rsidRDefault="009C143B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040ABAE3" w14:textId="77777777" w:rsidR="004A2807" w:rsidRPr="003570A5" w:rsidRDefault="004A2807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2AB04273" w14:textId="77777777" w:rsidR="000F134E" w:rsidRPr="003570A5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3570A5">
        <w:rPr>
          <w:rFonts w:ascii="Garamond" w:hAnsi="Garamond"/>
          <w:sz w:val="23"/>
          <w:szCs w:val="23"/>
          <w:u w:val="none"/>
        </w:rPr>
        <w:t>ZAMAWIAJĄCY: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3570A5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3570A5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46F20128" w14:textId="77777777" w:rsidR="00690E19" w:rsidRPr="003570A5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  <w:t>76-</w:t>
      </w:r>
      <w:r w:rsidR="00CB4FCD" w:rsidRPr="003570A5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7D7C4D" w:rsidRPr="003570A5">
        <w:rPr>
          <w:rFonts w:ascii="Garamond" w:hAnsi="Garamond"/>
          <w:sz w:val="23"/>
          <w:szCs w:val="23"/>
        </w:rPr>
        <w:t>k</w:t>
      </w:r>
      <w:r w:rsidR="00BE74D7" w:rsidRPr="003570A5">
        <w:rPr>
          <w:rFonts w:ascii="Garamond" w:hAnsi="Garamond"/>
          <w:sz w:val="23"/>
          <w:szCs w:val="23"/>
        </w:rPr>
        <w:t>s. Antoniego Kani 16a</w:t>
      </w:r>
    </w:p>
    <w:p w14:paraId="5936A108" w14:textId="662B4582" w:rsidR="00A2500F" w:rsidRPr="004C07CF" w:rsidRDefault="003F3EBD" w:rsidP="00204957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</w:r>
    </w:p>
    <w:p w14:paraId="1FCC828E" w14:textId="77777777" w:rsidR="00A2500F" w:rsidRPr="003570A5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3570A5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3570A5">
        <w:rPr>
          <w:rFonts w:ascii="Garamond" w:hAnsi="Garamond"/>
          <w:b/>
          <w:bCs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B9427A" w14:textId="77777777" w:rsidR="00A2500F" w:rsidRPr="003570A5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</w:t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75380155" w14:textId="77777777" w:rsidR="00690E19" w:rsidRPr="003570A5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9810DF" w14:textId="77777777" w:rsidR="00690E19" w:rsidRPr="003570A5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3570A5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64CBD935" w14:textId="77777777" w:rsidR="00690E19" w:rsidRPr="003570A5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B58A7CF" w14:textId="1AE1C1D9" w:rsidR="00690E19" w:rsidRPr="003570A5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32AA88A" w14:textId="77777777" w:rsidR="009C143B" w:rsidRPr="003570A5" w:rsidRDefault="009C143B" w:rsidP="00F11A7B">
      <w:pPr>
        <w:rPr>
          <w:rFonts w:ascii="Garamond" w:hAnsi="Garamond"/>
          <w:sz w:val="23"/>
          <w:szCs w:val="23"/>
        </w:rPr>
      </w:pPr>
    </w:p>
    <w:p w14:paraId="66905ED1" w14:textId="77777777" w:rsidR="004A2807" w:rsidRPr="003570A5" w:rsidRDefault="004A2807" w:rsidP="00F11A7B">
      <w:pPr>
        <w:rPr>
          <w:rFonts w:ascii="Garamond" w:hAnsi="Garamond"/>
          <w:sz w:val="23"/>
          <w:szCs w:val="23"/>
        </w:rPr>
      </w:pPr>
    </w:p>
    <w:p w14:paraId="4B9269F7" w14:textId="77777777" w:rsidR="00F11A7B" w:rsidRPr="003570A5" w:rsidRDefault="00F11A7B" w:rsidP="002F311B">
      <w:pPr>
        <w:rPr>
          <w:sz w:val="23"/>
          <w:szCs w:val="23"/>
        </w:rPr>
      </w:pPr>
    </w:p>
    <w:p w14:paraId="4AF8141A" w14:textId="77777777" w:rsidR="00F11A7B" w:rsidRPr="003570A5" w:rsidRDefault="00F11A7B" w:rsidP="00F11A7B">
      <w:pPr>
        <w:suppressAutoHyphens w:val="0"/>
        <w:spacing w:after="40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 xml:space="preserve">OŚWIADCZENIE WYKONAWCY </w:t>
      </w:r>
    </w:p>
    <w:p w14:paraId="2A280E73" w14:textId="36D0AB1A" w:rsidR="00F66AA8" w:rsidRPr="003570A5" w:rsidRDefault="00F66AA8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9C143B" w:rsidRPr="003570A5">
        <w:rPr>
          <w:rFonts w:ascii="Garamond" w:eastAsia="Calibri" w:hAnsi="Garamond"/>
          <w:sz w:val="23"/>
          <w:szCs w:val="23"/>
          <w:lang w:eastAsia="en-US"/>
        </w:rPr>
        <w:t>.</w:t>
      </w: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Prawo zamówień publicznych,</w:t>
      </w:r>
    </w:p>
    <w:p w14:paraId="5DBF25EC" w14:textId="77777777" w:rsidR="00F11A7B" w:rsidRPr="003570A5" w:rsidRDefault="00F11A7B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DOTYCZĄCE PRZESŁANEK WYKLUCZENIA Z POSTĘPOWANIA</w:t>
      </w:r>
    </w:p>
    <w:p w14:paraId="091EA7E7" w14:textId="77777777" w:rsidR="004A2807" w:rsidRPr="003570A5" w:rsidRDefault="004A2807" w:rsidP="00F11A7B">
      <w:pPr>
        <w:suppressAutoHyphens w:val="0"/>
        <w:spacing w:after="12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781C023C" w14:textId="34790540" w:rsidR="00155ABA" w:rsidRPr="003570A5" w:rsidRDefault="00155ABA" w:rsidP="00F222A2">
      <w:pPr>
        <w:tabs>
          <w:tab w:val="num" w:pos="284"/>
        </w:tabs>
        <w:jc w:val="both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r w:rsidR="00B477C9" w:rsidRPr="00186077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</w:t>
      </w:r>
      <w:r w:rsidR="00B477C9">
        <w:rPr>
          <w:rFonts w:ascii="Garamond" w:hAnsi="Garamond" w:cs="Arial"/>
          <w:b/>
          <w:sz w:val="23"/>
          <w:szCs w:val="23"/>
        </w:rPr>
        <w:t xml:space="preserve"> </w:t>
      </w:r>
      <w:r w:rsidR="00B477C9" w:rsidRPr="00186077">
        <w:rPr>
          <w:rFonts w:ascii="Garamond" w:hAnsi="Garamond" w:cs="Arial"/>
          <w:b/>
          <w:sz w:val="23"/>
          <w:szCs w:val="23"/>
        </w:rPr>
        <w:t>w systemie zaprojektuj i wybuduj</w:t>
      </w:r>
      <w:r w:rsidR="00D5630B" w:rsidRPr="00FD4CA2">
        <w:rPr>
          <w:rFonts w:ascii="Garamond" w:hAnsi="Garamond"/>
          <w:bCs/>
          <w:color w:val="000000"/>
          <w:sz w:val="23"/>
          <w:szCs w:val="23"/>
          <w:lang w:eastAsia="pl-PL"/>
        </w:rPr>
        <w:t>,</w:t>
      </w:r>
      <w:r w:rsidR="00D5630B" w:rsidRPr="003570A5">
        <w:rPr>
          <w:rFonts w:ascii="Garamond" w:hAnsi="Garamond"/>
          <w:b/>
          <w:color w:val="000000"/>
          <w:sz w:val="23"/>
          <w:szCs w:val="23"/>
          <w:lang w:eastAsia="pl-PL"/>
        </w:rPr>
        <w:t xml:space="preserve"> </w:t>
      </w: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658EB646" w14:textId="77777777" w:rsidR="004131BB" w:rsidRPr="003570A5" w:rsidRDefault="004131BB" w:rsidP="009709D8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38CA6" w14:textId="77777777" w:rsidR="00F11A7B" w:rsidRPr="003570A5" w:rsidRDefault="00F11A7B" w:rsidP="00F11A7B">
      <w:pPr>
        <w:shd w:val="clear" w:color="auto" w:fill="BFBFBF"/>
        <w:suppressAutoHyphens w:val="0"/>
        <w:spacing w:line="360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OŚWIADCZENIA DOTYCZĄCE WYKONAWCY:</w:t>
      </w:r>
    </w:p>
    <w:p w14:paraId="50678163" w14:textId="02C97F6C" w:rsidR="00F66AA8" w:rsidRPr="003570A5" w:rsidRDefault="00B92345" w:rsidP="007C7464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AAE892A" wp14:editId="24D0E036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F3967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E892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4.8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">
                <v:textbox style="mso-fit-shape-to-text:t">
                  <w:txbxContent>
                    <w:p w14:paraId="71EF3967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3570A5">
        <w:rPr>
          <w:rFonts w:ascii="Garamond" w:hAnsi="Garamond"/>
          <w:sz w:val="23"/>
          <w:szCs w:val="23"/>
        </w:rPr>
        <w:t xml:space="preserve">Oświadczam, że nie podlegam wykluczeniu z postępowania na podstawie art. 108 ust 1 pkt 1 - 6 ustawy </w:t>
      </w:r>
      <w:proofErr w:type="spellStart"/>
      <w:r w:rsidR="00F66AA8" w:rsidRPr="003570A5">
        <w:rPr>
          <w:rFonts w:ascii="Garamond" w:hAnsi="Garamond"/>
          <w:sz w:val="23"/>
          <w:szCs w:val="23"/>
        </w:rPr>
        <w:t>Pzp</w:t>
      </w:r>
      <w:proofErr w:type="spellEnd"/>
      <w:r w:rsidR="00F66AA8" w:rsidRPr="003570A5">
        <w:rPr>
          <w:rFonts w:ascii="Garamond" w:hAnsi="Garamond"/>
          <w:sz w:val="23"/>
          <w:szCs w:val="23"/>
        </w:rPr>
        <w:t>.</w:t>
      </w:r>
    </w:p>
    <w:p w14:paraId="2DDB9EF0" w14:textId="77777777" w:rsidR="00D5630B" w:rsidRPr="003570A5" w:rsidRDefault="00D5630B" w:rsidP="00D5630B">
      <w:pPr>
        <w:pStyle w:val="Akapitzlist"/>
        <w:suppressAutoHyphens/>
        <w:spacing w:after="0" w:line="252" w:lineRule="auto"/>
        <w:jc w:val="both"/>
        <w:rPr>
          <w:rFonts w:ascii="Garamond" w:hAnsi="Garamond"/>
          <w:sz w:val="23"/>
          <w:szCs w:val="23"/>
        </w:rPr>
      </w:pPr>
    </w:p>
    <w:p w14:paraId="5D6D2D36" w14:textId="74493059" w:rsidR="00F66AA8" w:rsidRPr="004C07CF" w:rsidRDefault="00B92345" w:rsidP="004C07CF">
      <w:pPr>
        <w:spacing w:line="252" w:lineRule="auto"/>
        <w:jc w:val="both"/>
        <w:rPr>
          <w:rFonts w:ascii="Garamond" w:hAnsi="Garamond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363AD3" wp14:editId="477BAE3B">
                <wp:simplePos x="0" y="0"/>
                <wp:positionH relativeFrom="column">
                  <wp:posOffset>-24765</wp:posOffset>
                </wp:positionH>
                <wp:positionV relativeFrom="paragraph">
                  <wp:posOffset>29210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D34B9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363AD3" id="_x0000_s1027" type="#_x0000_t202" style="position:absolute;left:0;text-align:left;margin-left:-1.95pt;margin-top:2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hNeg0doAAAAGAQAADwAAAAAAAAAAAAAAAABvBAAAZHJzL2Rvd25yZXYueG1sUEsFBgAAAAAEAAQA&#10;8wAAAHYFAAAAAA==&#10;">
                <v:textbox style="mso-fit-shape-to-text:t">
                  <w:txbxContent>
                    <w:p w14:paraId="437D34B9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4C07CF">
        <w:rPr>
          <w:rFonts w:ascii="Garamond" w:hAnsi="Garamond"/>
          <w:sz w:val="23"/>
          <w:szCs w:val="23"/>
        </w:rPr>
        <w:t>Oświadczam, że zachodzą w stosunku do mnie podstawy wykluczenia z postępowania na podstawie art. ………</w:t>
      </w:r>
      <w:r w:rsidR="00067FA1" w:rsidRPr="004C07CF">
        <w:rPr>
          <w:rFonts w:ascii="Garamond" w:hAnsi="Garamond"/>
          <w:sz w:val="23"/>
          <w:szCs w:val="23"/>
        </w:rPr>
        <w:t>…………</w:t>
      </w:r>
      <w:proofErr w:type="gramStart"/>
      <w:r w:rsidR="00204957" w:rsidRPr="004C07CF">
        <w:rPr>
          <w:rFonts w:ascii="Garamond" w:hAnsi="Garamond"/>
          <w:sz w:val="23"/>
          <w:szCs w:val="23"/>
        </w:rPr>
        <w:t>……</w:t>
      </w:r>
      <w:r w:rsidR="00067FA1" w:rsidRPr="004C07CF">
        <w:rPr>
          <w:rFonts w:ascii="Garamond" w:hAnsi="Garamond"/>
          <w:sz w:val="23"/>
          <w:szCs w:val="23"/>
        </w:rPr>
        <w:t>.</w:t>
      </w:r>
      <w:proofErr w:type="gramEnd"/>
      <w:r w:rsidR="00F66AA8" w:rsidRPr="004C07CF">
        <w:rPr>
          <w:rFonts w:ascii="Garamond" w:hAnsi="Garamond"/>
          <w:sz w:val="23"/>
          <w:szCs w:val="23"/>
        </w:rPr>
        <w:t xml:space="preserve">…. ustawy </w:t>
      </w:r>
      <w:proofErr w:type="spellStart"/>
      <w:r w:rsidR="00F66AA8" w:rsidRPr="004C07CF">
        <w:rPr>
          <w:rFonts w:ascii="Garamond" w:hAnsi="Garamond"/>
          <w:sz w:val="23"/>
          <w:szCs w:val="23"/>
        </w:rPr>
        <w:t>Pzp</w:t>
      </w:r>
      <w:proofErr w:type="spellEnd"/>
      <w:r w:rsidR="00F66AA8" w:rsidRPr="004C07CF">
        <w:rPr>
          <w:rFonts w:ascii="Garamond" w:hAnsi="Garamond"/>
          <w:sz w:val="23"/>
          <w:szCs w:val="23"/>
        </w:rPr>
        <w:t xml:space="preserve"> </w:t>
      </w:r>
      <w:r w:rsidR="00F66AA8" w:rsidRPr="004C07CF">
        <w:rPr>
          <w:rFonts w:ascii="Garamond" w:hAnsi="Garamond"/>
          <w:i/>
          <w:sz w:val="23"/>
          <w:szCs w:val="23"/>
        </w:rPr>
        <w:t xml:space="preserve">(podać mającą zastosowanie podstawę wykluczenia spośród wymienionych w art. 108 ustawy </w:t>
      </w:r>
      <w:proofErr w:type="spellStart"/>
      <w:r w:rsidR="00F66AA8" w:rsidRPr="004C07CF">
        <w:rPr>
          <w:rFonts w:ascii="Garamond" w:hAnsi="Garamond"/>
          <w:i/>
          <w:sz w:val="23"/>
          <w:szCs w:val="23"/>
        </w:rPr>
        <w:t>Pzp</w:t>
      </w:r>
      <w:proofErr w:type="spellEnd"/>
      <w:r w:rsidR="00F66AA8" w:rsidRPr="004C07CF">
        <w:rPr>
          <w:rFonts w:ascii="Garamond" w:hAnsi="Garamond"/>
          <w:i/>
          <w:sz w:val="23"/>
          <w:szCs w:val="23"/>
        </w:rPr>
        <w:t>).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</w:p>
    <w:p w14:paraId="406C4A28" w14:textId="77777777" w:rsidR="00D5630B" w:rsidRPr="004C07CF" w:rsidRDefault="00F66AA8" w:rsidP="004C07CF">
      <w:pPr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4C07CF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4C07CF">
        <w:rPr>
          <w:rFonts w:ascii="Garamond" w:hAnsi="Garamond"/>
          <w:sz w:val="23"/>
          <w:szCs w:val="23"/>
        </w:rPr>
        <w:t>Pzp</w:t>
      </w:r>
      <w:proofErr w:type="spellEnd"/>
      <w:r w:rsidRPr="004C07CF">
        <w:rPr>
          <w:rFonts w:ascii="Garamond" w:hAnsi="Garamond"/>
          <w:sz w:val="23"/>
          <w:szCs w:val="23"/>
        </w:rPr>
        <w:t xml:space="preserve"> </w:t>
      </w:r>
      <w:r w:rsidR="00124124" w:rsidRPr="004C07CF">
        <w:rPr>
          <w:rFonts w:ascii="Garamond" w:hAnsi="Garamond"/>
          <w:sz w:val="23"/>
          <w:szCs w:val="23"/>
        </w:rPr>
        <w:t>podjąłem następujące środki naprawcze i zapobiegawcze</w:t>
      </w:r>
      <w:r w:rsidRPr="004C07CF">
        <w:rPr>
          <w:rFonts w:ascii="Garamond" w:hAnsi="Garamond"/>
          <w:sz w:val="23"/>
          <w:szCs w:val="23"/>
        </w:rPr>
        <w:t xml:space="preserve">:  </w:t>
      </w:r>
    </w:p>
    <w:p w14:paraId="1565BCB2" w14:textId="77777777" w:rsidR="00F66AA8" w:rsidRPr="00691290" w:rsidRDefault="00F66AA8" w:rsidP="004C07CF">
      <w:pPr>
        <w:pStyle w:val="Akapitzlist"/>
        <w:suppressAutoHyphens/>
        <w:spacing w:after="0"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691290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</w:t>
      </w:r>
      <w:r w:rsidR="00D5630B" w:rsidRPr="00691290">
        <w:rPr>
          <w:rFonts w:ascii="Garamond" w:hAnsi="Garamond"/>
          <w:sz w:val="23"/>
          <w:szCs w:val="23"/>
        </w:rPr>
        <w:t>…</w:t>
      </w:r>
    </w:p>
    <w:p w14:paraId="7B04BC2C" w14:textId="77777777" w:rsidR="00124124" w:rsidRDefault="00124124" w:rsidP="00691290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FB3D712" w14:textId="44DC69D5" w:rsidR="00124124" w:rsidRDefault="00B92345" w:rsidP="003B53B8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D7F7C1" wp14:editId="6E489DA6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76225"/>
                <wp:effectExtent l="0" t="0" r="17780" b="1016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31B63" w14:textId="77777777" w:rsidR="00691290" w:rsidRDefault="00691290" w:rsidP="006912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7F7C1" id="Pole tekstowe 3" o:spid="_x0000_s1028" type="#_x0000_t202" style="position:absolute;left:0;text-align:left;margin-left:-1.95pt;margin-top:7.9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Ab9z5c2wAAAAcBAAAPAAAAAAAAAAAAAAAAAHAEAABkcnMvZG93bnJldi54bWxQSwUGAAAAAAQA&#10;BADzAAAAeAUAAAAA&#10;">
                <v:textbox style="mso-fit-shape-to-text:t">
                  <w:txbxContent>
                    <w:p w14:paraId="35531B63" w14:textId="77777777" w:rsidR="00691290" w:rsidRDefault="00691290" w:rsidP="00691290"/>
                  </w:txbxContent>
                </v:textbox>
                <w10:wrap type="square"/>
              </v:shape>
            </w:pict>
          </mc:Fallback>
        </mc:AlternateContent>
      </w:r>
      <w:r w:rsidR="00124124" w:rsidRPr="00124124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="00124124" w:rsidRPr="00124124">
        <w:rPr>
          <w:rFonts w:ascii="Garamond" w:hAnsi="Garamond"/>
          <w:sz w:val="23"/>
          <w:szCs w:val="23"/>
        </w:rPr>
        <w:lastRenderedPageBreak/>
        <w:t>przeciwdziałania wspieraniu agre</w:t>
      </w:r>
      <w:r w:rsidR="00124124" w:rsidRPr="00382E30">
        <w:rPr>
          <w:rFonts w:ascii="Garamond" w:hAnsi="Garamond"/>
          <w:sz w:val="23"/>
          <w:szCs w:val="23"/>
        </w:rPr>
        <w:t xml:space="preserve">sji na Ukrainę oraz służących ochronie bezpieczeństwa narodowego </w:t>
      </w:r>
      <w:r w:rsidR="00B3382A" w:rsidRPr="00382E30">
        <w:rPr>
          <w:rStyle w:val="markedcontent"/>
          <w:rFonts w:ascii="Garamond" w:hAnsi="Garamond"/>
          <w:sz w:val="23"/>
          <w:szCs w:val="23"/>
        </w:rPr>
        <w:t>(tj. Dz.U. z 202</w:t>
      </w:r>
      <w:r w:rsidR="00EA6287" w:rsidRPr="00382E30">
        <w:rPr>
          <w:rStyle w:val="markedcontent"/>
          <w:rFonts w:ascii="Garamond" w:hAnsi="Garamond"/>
          <w:sz w:val="23"/>
          <w:szCs w:val="23"/>
        </w:rPr>
        <w:t>4 r. poz. 507</w:t>
      </w:r>
      <w:r w:rsidR="00B3382A" w:rsidRPr="00382E30">
        <w:rPr>
          <w:rStyle w:val="markedcontent"/>
          <w:rFonts w:ascii="Garamond" w:hAnsi="Garamond"/>
          <w:sz w:val="23"/>
          <w:szCs w:val="23"/>
        </w:rPr>
        <w:t>)</w:t>
      </w:r>
      <w:r w:rsidR="00BF6EB7" w:rsidRPr="00382E30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691290" w:rsidRPr="00382E30">
        <w:rPr>
          <w:rFonts w:ascii="Garamond" w:hAnsi="Garamond"/>
          <w:sz w:val="23"/>
          <w:szCs w:val="23"/>
        </w:rPr>
        <w:t>.</w:t>
      </w:r>
    </w:p>
    <w:p w14:paraId="2AB6F355" w14:textId="77777777" w:rsidR="00B477C9" w:rsidRPr="00691290" w:rsidRDefault="00B477C9" w:rsidP="003B53B8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</w:p>
    <w:p w14:paraId="314ECDBE" w14:textId="77777777" w:rsidR="00124124" w:rsidRPr="00124124" w:rsidRDefault="00124124" w:rsidP="00124124">
      <w:pPr>
        <w:spacing w:after="40"/>
        <w:jc w:val="both"/>
        <w:rPr>
          <w:rFonts w:ascii="Garamond" w:hAnsi="Garamond"/>
          <w:b/>
          <w:sz w:val="23"/>
          <w:szCs w:val="23"/>
        </w:rPr>
      </w:pPr>
      <w:r w:rsidRPr="00124124">
        <w:rPr>
          <w:rFonts w:ascii="Garamond" w:hAnsi="Garamond"/>
          <w:b/>
          <w:sz w:val="23"/>
          <w:szCs w:val="23"/>
          <w:highlight w:val="lightGray"/>
        </w:rPr>
        <w:t>OŚWIADCZENIE DOTYCZĄCE PODANYCH INFORMACJI:</w:t>
      </w:r>
    </w:p>
    <w:p w14:paraId="3737C3C5" w14:textId="77777777" w:rsidR="00D5630B" w:rsidRPr="003570A5" w:rsidRDefault="00124124" w:rsidP="00124124">
      <w:pPr>
        <w:spacing w:after="40"/>
        <w:jc w:val="both"/>
        <w:rPr>
          <w:rFonts w:ascii="Garamond" w:hAnsi="Garamond"/>
          <w:sz w:val="23"/>
          <w:szCs w:val="23"/>
        </w:rPr>
      </w:pPr>
      <w:r w:rsidRPr="00124124">
        <w:rPr>
          <w:rFonts w:ascii="Garamond" w:hAnsi="Garamond"/>
          <w:sz w:val="23"/>
          <w:szCs w:val="23"/>
        </w:rPr>
        <w:t>Oświadczam, że wszystkie informacje podane w powyższ</w:t>
      </w:r>
      <w:r>
        <w:rPr>
          <w:rFonts w:ascii="Garamond" w:hAnsi="Garamond"/>
          <w:sz w:val="23"/>
          <w:szCs w:val="23"/>
        </w:rPr>
        <w:t xml:space="preserve">ych oświadczeniach są aktualne </w:t>
      </w:r>
      <w:r w:rsidRPr="00124124">
        <w:rPr>
          <w:rFonts w:ascii="Garamond" w:hAnsi="Garamond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715E3CEC" w14:textId="77777777" w:rsidR="00124124" w:rsidRDefault="00124124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47541A34" w14:textId="77777777" w:rsidR="00144F0F" w:rsidRDefault="00144F0F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007E0919" w14:textId="77777777" w:rsidR="00AB60A8" w:rsidRPr="003570A5" w:rsidRDefault="00AB60A8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3570A5">
        <w:rPr>
          <w:rFonts w:ascii="Garamond" w:hAnsi="Garamond"/>
          <w:b/>
          <w:color w:val="000000"/>
          <w:sz w:val="23"/>
          <w:szCs w:val="23"/>
        </w:rPr>
        <w:t>UWAGA</w:t>
      </w:r>
      <w:r w:rsidR="009C143B" w:rsidRPr="003570A5">
        <w:rPr>
          <w:rFonts w:ascii="Garamond" w:hAnsi="Garamond"/>
          <w:b/>
          <w:color w:val="000000"/>
          <w:sz w:val="23"/>
          <w:szCs w:val="23"/>
        </w:rPr>
        <w:t>:</w:t>
      </w:r>
    </w:p>
    <w:p w14:paraId="7E2FAD24" w14:textId="77777777" w:rsidR="00AB60A8" w:rsidRPr="003570A5" w:rsidRDefault="00AB60A8" w:rsidP="00890A7F">
      <w:pPr>
        <w:numPr>
          <w:ilvl w:val="0"/>
          <w:numId w:val="35"/>
        </w:numPr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5D74A431" w14:textId="76D26272" w:rsidR="009F04FD" w:rsidRPr="009B16E6" w:rsidRDefault="009F04FD" w:rsidP="009F04FD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</w:t>
      </w:r>
      <w:r w:rsidRPr="009B16E6">
        <w:rPr>
          <w:rFonts w:ascii="Garamond" w:hAnsi="Garamond"/>
          <w:sz w:val="23"/>
          <w:szCs w:val="23"/>
          <w:lang w:eastAsia="pl-PL"/>
        </w:rPr>
        <w:t>ć i podpisać kwalifikowalnym podpisem elektronicznym lub podpisem zaufanym lub podpisem osobistym (e-dowód).</w:t>
      </w:r>
    </w:p>
    <w:p w14:paraId="0245CBF8" w14:textId="77777777" w:rsidR="004A2807" w:rsidRPr="003570A5" w:rsidRDefault="007E2665" w:rsidP="007C7464">
      <w:pPr>
        <w:numPr>
          <w:ilvl w:val="0"/>
          <w:numId w:val="35"/>
        </w:numPr>
        <w:jc w:val="both"/>
        <w:rPr>
          <w:rFonts w:ascii="Garamond" w:hAnsi="Garamond"/>
          <w:sz w:val="23"/>
          <w:szCs w:val="23"/>
        </w:rPr>
      </w:pPr>
      <w:r w:rsidRPr="009B16E6">
        <w:rPr>
          <w:rFonts w:ascii="Garamond" w:hAnsi="Garamond"/>
          <w:sz w:val="23"/>
          <w:szCs w:val="23"/>
        </w:rPr>
        <w:t>W przypadku polegania na potencjale udostępniającego</w:t>
      </w:r>
      <w:r w:rsidRPr="003570A5">
        <w:rPr>
          <w:rFonts w:ascii="Garamond" w:hAnsi="Garamond"/>
          <w:sz w:val="23"/>
          <w:szCs w:val="23"/>
        </w:rPr>
        <w:t>, Wykonawca zobowiązany jest do złożenia oświadczeń i doku</w:t>
      </w:r>
      <w:r w:rsidR="003570A5" w:rsidRPr="003570A5">
        <w:rPr>
          <w:rFonts w:ascii="Garamond" w:hAnsi="Garamond"/>
          <w:sz w:val="23"/>
          <w:szCs w:val="23"/>
        </w:rPr>
        <w:t>mentów wskazanych w pkt. 11.1</w:t>
      </w:r>
      <w:r w:rsidR="00A85CF9">
        <w:rPr>
          <w:rFonts w:ascii="Garamond" w:hAnsi="Garamond"/>
          <w:sz w:val="23"/>
          <w:szCs w:val="23"/>
        </w:rPr>
        <w:t>4</w:t>
      </w:r>
      <w:r w:rsidR="003570A5" w:rsidRPr="003570A5">
        <w:rPr>
          <w:rFonts w:ascii="Garamond" w:hAnsi="Garamond"/>
          <w:sz w:val="23"/>
          <w:szCs w:val="23"/>
        </w:rPr>
        <w:t>.2. lit. c) i 11.1</w:t>
      </w:r>
      <w:r w:rsidR="00A85CF9">
        <w:rPr>
          <w:rFonts w:ascii="Garamond" w:hAnsi="Garamond"/>
          <w:sz w:val="23"/>
          <w:szCs w:val="23"/>
        </w:rPr>
        <w:t>4</w:t>
      </w:r>
      <w:r w:rsidR="003570A5" w:rsidRPr="003570A5">
        <w:rPr>
          <w:rFonts w:ascii="Garamond" w:hAnsi="Garamond"/>
          <w:sz w:val="23"/>
          <w:szCs w:val="23"/>
        </w:rPr>
        <w:t>.5</w:t>
      </w:r>
      <w:r w:rsidRPr="003570A5">
        <w:rPr>
          <w:rFonts w:ascii="Garamond" w:hAnsi="Garamond"/>
          <w:sz w:val="23"/>
          <w:szCs w:val="23"/>
        </w:rPr>
        <w:t xml:space="preserve">. SWZ.  </w:t>
      </w:r>
    </w:p>
    <w:sectPr w:rsidR="004A2807" w:rsidRPr="003570A5" w:rsidSect="00B477C9">
      <w:footerReference w:type="default" r:id="rId8"/>
      <w:headerReference w:type="first" r:id="rId9"/>
      <w:footerReference w:type="first" r:id="rId10"/>
      <w:pgSz w:w="11905" w:h="16837"/>
      <w:pgMar w:top="1134" w:right="1134" w:bottom="851" w:left="1134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7089F" w14:textId="77777777" w:rsidR="00721226" w:rsidRDefault="00721226">
      <w:r>
        <w:separator/>
      </w:r>
    </w:p>
  </w:endnote>
  <w:endnote w:type="continuationSeparator" w:id="0">
    <w:p w14:paraId="23DBE75B" w14:textId="77777777" w:rsidR="00721226" w:rsidRDefault="0072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150BF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4B13B68F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95D43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EEBC468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01C64" w14:textId="77777777" w:rsidR="00721226" w:rsidRDefault="00721226">
      <w:r>
        <w:separator/>
      </w:r>
    </w:p>
  </w:footnote>
  <w:footnote w:type="continuationSeparator" w:id="0">
    <w:p w14:paraId="2D6BE265" w14:textId="77777777" w:rsidR="00721226" w:rsidRDefault="00721226">
      <w:r>
        <w:continuationSeparator/>
      </w:r>
    </w:p>
  </w:footnote>
  <w:footnote w:id="1">
    <w:p w14:paraId="4366AC5B" w14:textId="076A7A48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204957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54EEFFA4" w14:textId="77777777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D21596" w14:textId="196F482A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 1124)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93019E" w14:textId="61BF0730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poz.120 z </w:t>
      </w:r>
      <w:proofErr w:type="spellStart"/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>późn</w:t>
      </w:r>
      <w:proofErr w:type="spellEnd"/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. zm.),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B1FA6B" w14:textId="77777777" w:rsidR="00BF6EB7" w:rsidRPr="00BF6EB7" w:rsidRDefault="00BF6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E7EDB" w14:textId="77777777" w:rsidR="00B477C9" w:rsidRDefault="00B477C9" w:rsidP="00B477C9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  <w:r w:rsidRPr="00126C26">
      <w:rPr>
        <w:rFonts w:eastAsia="Calibri"/>
        <w:noProof/>
      </w:rPr>
      <w:drawing>
        <wp:anchor distT="0" distB="0" distL="114300" distR="114300" simplePos="0" relativeHeight="251669504" behindDoc="1" locked="0" layoutInCell="1" allowOverlap="1" wp14:anchorId="734A659C" wp14:editId="08291939">
          <wp:simplePos x="0" y="0"/>
          <wp:positionH relativeFrom="column">
            <wp:posOffset>4935220</wp:posOffset>
          </wp:positionH>
          <wp:positionV relativeFrom="paragraph">
            <wp:posOffset>16510</wp:posOffset>
          </wp:positionV>
          <wp:extent cx="1381125" cy="895985"/>
          <wp:effectExtent l="0" t="0" r="9525" b="0"/>
          <wp:wrapNone/>
          <wp:docPr id="8388101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6C26">
      <w:rPr>
        <w:rFonts w:eastAsia="Calibri"/>
        <w:noProof/>
      </w:rPr>
      <w:drawing>
        <wp:anchor distT="0" distB="0" distL="114300" distR="114300" simplePos="0" relativeHeight="251668480" behindDoc="1" locked="0" layoutInCell="1" allowOverlap="1" wp14:anchorId="2BB94373" wp14:editId="7D5D5EE7">
          <wp:simplePos x="0" y="0"/>
          <wp:positionH relativeFrom="margin">
            <wp:posOffset>-52070</wp:posOffset>
          </wp:positionH>
          <wp:positionV relativeFrom="paragraph">
            <wp:posOffset>0</wp:posOffset>
          </wp:positionV>
          <wp:extent cx="1171575" cy="790575"/>
          <wp:effectExtent l="0" t="0" r="9525" b="9525"/>
          <wp:wrapNone/>
          <wp:docPr id="1749444572" name="Obraz 3" descr="UE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UE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15749E" w14:textId="77777777" w:rsidR="00B477C9" w:rsidRDefault="00B477C9" w:rsidP="00B477C9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5F27C22A" w14:textId="77777777" w:rsidR="00B477C9" w:rsidRDefault="00B477C9" w:rsidP="00B477C9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1350AD56" w14:textId="77777777" w:rsidR="00B477C9" w:rsidRDefault="00B477C9" w:rsidP="00B477C9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19167B2F" w14:textId="77777777" w:rsidR="00B477C9" w:rsidRDefault="00B477C9" w:rsidP="00B477C9">
    <w:pPr>
      <w:suppressAutoHyphens w:val="0"/>
      <w:spacing w:line="360" w:lineRule="auto"/>
      <w:rPr>
        <w:rFonts w:eastAsia="Calibri"/>
        <w:sz w:val="18"/>
        <w:szCs w:val="18"/>
        <w:lang w:eastAsia="en-US"/>
      </w:rPr>
    </w:pPr>
  </w:p>
  <w:p w14:paraId="6C671F45" w14:textId="57C34C4E" w:rsidR="00B477C9" w:rsidRPr="004033C2" w:rsidRDefault="00B477C9" w:rsidP="004033C2">
    <w:pPr>
      <w:pStyle w:val="Nagwek"/>
      <w:jc w:val="center"/>
    </w:pPr>
    <w:r w:rsidRPr="004033C2">
      <w:rPr>
        <w:rFonts w:ascii="Arial" w:eastAsia="Calibri" w:hAnsi="Arial"/>
        <w:sz w:val="18"/>
        <w:szCs w:val="18"/>
        <w:lang w:eastAsia="en-US"/>
      </w:rPr>
      <w:t>Europejski Fundusz Rolny na rzecz Rozwoju Obszarów Wiejskich: Europa inwestująca w obszary wiejskie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D7B48D5"/>
    <w:multiLevelType w:val="hybridMultilevel"/>
    <w:tmpl w:val="C61E04F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1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20034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3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63B28BC"/>
    <w:multiLevelType w:val="hybridMultilevel"/>
    <w:tmpl w:val="E57C6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52401">
    <w:abstractNumId w:val="0"/>
  </w:num>
  <w:num w:numId="2" w16cid:durableId="1393504853">
    <w:abstractNumId w:val="1"/>
  </w:num>
  <w:num w:numId="3" w16cid:durableId="230434235">
    <w:abstractNumId w:val="2"/>
  </w:num>
  <w:num w:numId="4" w16cid:durableId="202403574">
    <w:abstractNumId w:val="3"/>
  </w:num>
  <w:num w:numId="5" w16cid:durableId="130249381">
    <w:abstractNumId w:val="4"/>
  </w:num>
  <w:num w:numId="6" w16cid:durableId="169413703">
    <w:abstractNumId w:val="19"/>
  </w:num>
  <w:num w:numId="7" w16cid:durableId="1214392810">
    <w:abstractNumId w:val="29"/>
  </w:num>
  <w:num w:numId="8" w16cid:durableId="1710644030">
    <w:abstractNumId w:val="28"/>
  </w:num>
  <w:num w:numId="9" w16cid:durableId="653290536">
    <w:abstractNumId w:val="21"/>
  </w:num>
  <w:num w:numId="10" w16cid:durableId="864369780">
    <w:abstractNumId w:val="13"/>
  </w:num>
  <w:num w:numId="11" w16cid:durableId="1728915311">
    <w:abstractNumId w:val="16"/>
  </w:num>
  <w:num w:numId="12" w16cid:durableId="370493594">
    <w:abstractNumId w:val="22"/>
  </w:num>
  <w:num w:numId="13" w16cid:durableId="1932665724">
    <w:abstractNumId w:val="20"/>
  </w:num>
  <w:num w:numId="14" w16cid:durableId="546995322">
    <w:abstractNumId w:val="14"/>
  </w:num>
  <w:num w:numId="15" w16cid:durableId="775636202">
    <w:abstractNumId w:val="18"/>
  </w:num>
  <w:num w:numId="16" w16cid:durableId="1958219024">
    <w:abstractNumId w:val="30"/>
  </w:num>
  <w:num w:numId="17" w16cid:durableId="1769765172">
    <w:abstractNumId w:val="34"/>
  </w:num>
  <w:num w:numId="18" w16cid:durableId="500588440">
    <w:abstractNumId w:val="27"/>
  </w:num>
  <w:num w:numId="19" w16cid:durableId="1083726140">
    <w:abstractNumId w:val="8"/>
  </w:num>
  <w:num w:numId="20" w16cid:durableId="1507790644">
    <w:abstractNumId w:val="33"/>
  </w:num>
  <w:num w:numId="21" w16cid:durableId="1383671094">
    <w:abstractNumId w:val="36"/>
  </w:num>
  <w:num w:numId="22" w16cid:durableId="1130588314">
    <w:abstractNumId w:val="37"/>
  </w:num>
  <w:num w:numId="23" w16cid:durableId="653487161">
    <w:abstractNumId w:val="32"/>
  </w:num>
  <w:num w:numId="24" w16cid:durableId="1368143952">
    <w:abstractNumId w:val="6"/>
  </w:num>
  <w:num w:numId="25" w16cid:durableId="99106283">
    <w:abstractNumId w:val="11"/>
  </w:num>
  <w:num w:numId="26" w16cid:durableId="588807237">
    <w:abstractNumId w:val="35"/>
  </w:num>
  <w:num w:numId="27" w16cid:durableId="1783039328">
    <w:abstractNumId w:val="9"/>
  </w:num>
  <w:num w:numId="28" w16cid:durableId="670060626">
    <w:abstractNumId w:val="23"/>
  </w:num>
  <w:num w:numId="29" w16cid:durableId="467820166">
    <w:abstractNumId w:val="26"/>
  </w:num>
  <w:num w:numId="30" w16cid:durableId="197469354">
    <w:abstractNumId w:val="24"/>
  </w:num>
  <w:num w:numId="31" w16cid:durableId="1864248515">
    <w:abstractNumId w:val="25"/>
  </w:num>
  <w:num w:numId="32" w16cid:durableId="1034040834">
    <w:abstractNumId w:val="15"/>
  </w:num>
  <w:num w:numId="33" w16cid:durableId="804735477">
    <w:abstractNumId w:val="12"/>
  </w:num>
  <w:num w:numId="34" w16cid:durableId="1891303582">
    <w:abstractNumId w:val="7"/>
  </w:num>
  <w:num w:numId="35" w16cid:durableId="165094568">
    <w:abstractNumId w:val="10"/>
  </w:num>
  <w:num w:numId="36" w16cid:durableId="273288588">
    <w:abstractNumId w:val="17"/>
  </w:num>
  <w:num w:numId="37" w16cid:durableId="730033248">
    <w:abstractNumId w:val="5"/>
  </w:num>
  <w:num w:numId="38" w16cid:durableId="22226068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524"/>
    <w:rsid w:val="000649A5"/>
    <w:rsid w:val="00067FA1"/>
    <w:rsid w:val="00073969"/>
    <w:rsid w:val="00073A65"/>
    <w:rsid w:val="000754B2"/>
    <w:rsid w:val="0007554C"/>
    <w:rsid w:val="000757AC"/>
    <w:rsid w:val="00075E5A"/>
    <w:rsid w:val="0007743A"/>
    <w:rsid w:val="00083812"/>
    <w:rsid w:val="000847D0"/>
    <w:rsid w:val="00096D88"/>
    <w:rsid w:val="000A0105"/>
    <w:rsid w:val="000A0FEE"/>
    <w:rsid w:val="000B1898"/>
    <w:rsid w:val="000B1C24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4124"/>
    <w:rsid w:val="00125BE2"/>
    <w:rsid w:val="001301D4"/>
    <w:rsid w:val="0013532F"/>
    <w:rsid w:val="001442F9"/>
    <w:rsid w:val="00144F0F"/>
    <w:rsid w:val="001462D4"/>
    <w:rsid w:val="00147774"/>
    <w:rsid w:val="00155ABA"/>
    <w:rsid w:val="00160492"/>
    <w:rsid w:val="001633CB"/>
    <w:rsid w:val="00167B1E"/>
    <w:rsid w:val="00170095"/>
    <w:rsid w:val="00171658"/>
    <w:rsid w:val="001800EC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C704C"/>
    <w:rsid w:val="001D1F17"/>
    <w:rsid w:val="001F0D91"/>
    <w:rsid w:val="001F3AF5"/>
    <w:rsid w:val="001F4E20"/>
    <w:rsid w:val="001F6FF6"/>
    <w:rsid w:val="0020188D"/>
    <w:rsid w:val="00204957"/>
    <w:rsid w:val="00206004"/>
    <w:rsid w:val="00212CBF"/>
    <w:rsid w:val="002159BD"/>
    <w:rsid w:val="0021735E"/>
    <w:rsid w:val="00223BA6"/>
    <w:rsid w:val="00226EDA"/>
    <w:rsid w:val="00231E2D"/>
    <w:rsid w:val="002325A1"/>
    <w:rsid w:val="00232DA3"/>
    <w:rsid w:val="00233A1C"/>
    <w:rsid w:val="0023468D"/>
    <w:rsid w:val="0023520A"/>
    <w:rsid w:val="0025359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76F9"/>
    <w:rsid w:val="0029173D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D33CA"/>
    <w:rsid w:val="002E060A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0931"/>
    <w:rsid w:val="003317A7"/>
    <w:rsid w:val="00332F60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523A6"/>
    <w:rsid w:val="00354A7B"/>
    <w:rsid w:val="00354E3A"/>
    <w:rsid w:val="00354F2C"/>
    <w:rsid w:val="00355557"/>
    <w:rsid w:val="003570A5"/>
    <w:rsid w:val="00366E5D"/>
    <w:rsid w:val="00370213"/>
    <w:rsid w:val="00372BAA"/>
    <w:rsid w:val="00374BF0"/>
    <w:rsid w:val="003770D1"/>
    <w:rsid w:val="00380968"/>
    <w:rsid w:val="00382E30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3B8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3F792E"/>
    <w:rsid w:val="004033C2"/>
    <w:rsid w:val="00405E29"/>
    <w:rsid w:val="0041109E"/>
    <w:rsid w:val="004123D0"/>
    <w:rsid w:val="004131BB"/>
    <w:rsid w:val="004143E8"/>
    <w:rsid w:val="00420495"/>
    <w:rsid w:val="00432AE8"/>
    <w:rsid w:val="00432F79"/>
    <w:rsid w:val="00445FBB"/>
    <w:rsid w:val="004466D9"/>
    <w:rsid w:val="00451342"/>
    <w:rsid w:val="00461D91"/>
    <w:rsid w:val="0046400C"/>
    <w:rsid w:val="00466BC3"/>
    <w:rsid w:val="00467EA2"/>
    <w:rsid w:val="00475B5F"/>
    <w:rsid w:val="00476C84"/>
    <w:rsid w:val="00477B25"/>
    <w:rsid w:val="00483C69"/>
    <w:rsid w:val="0048568D"/>
    <w:rsid w:val="004863C7"/>
    <w:rsid w:val="00495184"/>
    <w:rsid w:val="00497FE0"/>
    <w:rsid w:val="004A065E"/>
    <w:rsid w:val="004A111D"/>
    <w:rsid w:val="004A2807"/>
    <w:rsid w:val="004A3960"/>
    <w:rsid w:val="004A3C5A"/>
    <w:rsid w:val="004B23A2"/>
    <w:rsid w:val="004B592E"/>
    <w:rsid w:val="004C0707"/>
    <w:rsid w:val="004C07CF"/>
    <w:rsid w:val="004C58BC"/>
    <w:rsid w:val="004C63AC"/>
    <w:rsid w:val="004D1234"/>
    <w:rsid w:val="004D4966"/>
    <w:rsid w:val="004D52A7"/>
    <w:rsid w:val="004D7A51"/>
    <w:rsid w:val="004D7E7F"/>
    <w:rsid w:val="004E37A6"/>
    <w:rsid w:val="004E5F0E"/>
    <w:rsid w:val="004F0800"/>
    <w:rsid w:val="004F22A4"/>
    <w:rsid w:val="004F45DD"/>
    <w:rsid w:val="005015D1"/>
    <w:rsid w:val="00505A6A"/>
    <w:rsid w:val="00506835"/>
    <w:rsid w:val="00506EF2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1D12"/>
    <w:rsid w:val="005825C7"/>
    <w:rsid w:val="0059695F"/>
    <w:rsid w:val="005A0FB8"/>
    <w:rsid w:val="005A459D"/>
    <w:rsid w:val="005A63A0"/>
    <w:rsid w:val="005B16BB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4905"/>
    <w:rsid w:val="005D6655"/>
    <w:rsid w:val="005D6FFE"/>
    <w:rsid w:val="005E2180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7046F"/>
    <w:rsid w:val="00671582"/>
    <w:rsid w:val="00674058"/>
    <w:rsid w:val="00676248"/>
    <w:rsid w:val="00682E9C"/>
    <w:rsid w:val="00690E19"/>
    <w:rsid w:val="00691290"/>
    <w:rsid w:val="006B40A9"/>
    <w:rsid w:val="006B7832"/>
    <w:rsid w:val="006C09C8"/>
    <w:rsid w:val="006C66DF"/>
    <w:rsid w:val="006D6023"/>
    <w:rsid w:val="006D62DF"/>
    <w:rsid w:val="006E26E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226"/>
    <w:rsid w:val="00721E97"/>
    <w:rsid w:val="00722674"/>
    <w:rsid w:val="00730761"/>
    <w:rsid w:val="00731FED"/>
    <w:rsid w:val="00732311"/>
    <w:rsid w:val="00733A68"/>
    <w:rsid w:val="007355E7"/>
    <w:rsid w:val="00736BFA"/>
    <w:rsid w:val="00744949"/>
    <w:rsid w:val="00746252"/>
    <w:rsid w:val="00747FAF"/>
    <w:rsid w:val="007502EB"/>
    <w:rsid w:val="00754F5A"/>
    <w:rsid w:val="00766061"/>
    <w:rsid w:val="00770006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B0BB4"/>
    <w:rsid w:val="007B4CC9"/>
    <w:rsid w:val="007B4CD4"/>
    <w:rsid w:val="007C0BFD"/>
    <w:rsid w:val="007C7464"/>
    <w:rsid w:val="007D121D"/>
    <w:rsid w:val="007D176B"/>
    <w:rsid w:val="007D2EAA"/>
    <w:rsid w:val="007D71D3"/>
    <w:rsid w:val="007D7C4D"/>
    <w:rsid w:val="007E1E2A"/>
    <w:rsid w:val="007E2665"/>
    <w:rsid w:val="007E2892"/>
    <w:rsid w:val="007E364E"/>
    <w:rsid w:val="007E4CBB"/>
    <w:rsid w:val="007F0267"/>
    <w:rsid w:val="007F1663"/>
    <w:rsid w:val="007F2A2A"/>
    <w:rsid w:val="007F2F53"/>
    <w:rsid w:val="00802803"/>
    <w:rsid w:val="00810CED"/>
    <w:rsid w:val="00814620"/>
    <w:rsid w:val="00817C99"/>
    <w:rsid w:val="008241C4"/>
    <w:rsid w:val="00824442"/>
    <w:rsid w:val="00830BE0"/>
    <w:rsid w:val="00840E53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90A7F"/>
    <w:rsid w:val="00892679"/>
    <w:rsid w:val="008A2A34"/>
    <w:rsid w:val="008A4A76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1B0D"/>
    <w:rsid w:val="00904B70"/>
    <w:rsid w:val="00904CFF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66BB5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0795"/>
    <w:rsid w:val="00985A6B"/>
    <w:rsid w:val="00986EF1"/>
    <w:rsid w:val="00991429"/>
    <w:rsid w:val="00996A57"/>
    <w:rsid w:val="009974D2"/>
    <w:rsid w:val="009978C7"/>
    <w:rsid w:val="009A3236"/>
    <w:rsid w:val="009A6CEC"/>
    <w:rsid w:val="009A7AF7"/>
    <w:rsid w:val="009B16E6"/>
    <w:rsid w:val="009B1896"/>
    <w:rsid w:val="009B2847"/>
    <w:rsid w:val="009B41AE"/>
    <w:rsid w:val="009B4FCE"/>
    <w:rsid w:val="009B7A37"/>
    <w:rsid w:val="009C143B"/>
    <w:rsid w:val="009C1AFE"/>
    <w:rsid w:val="009C5059"/>
    <w:rsid w:val="009C5801"/>
    <w:rsid w:val="009D70BE"/>
    <w:rsid w:val="009E194A"/>
    <w:rsid w:val="009F04FD"/>
    <w:rsid w:val="009F079F"/>
    <w:rsid w:val="009F0DD6"/>
    <w:rsid w:val="00A04930"/>
    <w:rsid w:val="00A05714"/>
    <w:rsid w:val="00A10A96"/>
    <w:rsid w:val="00A10EED"/>
    <w:rsid w:val="00A1289D"/>
    <w:rsid w:val="00A13FAB"/>
    <w:rsid w:val="00A20480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7B7B"/>
    <w:rsid w:val="00A72B7D"/>
    <w:rsid w:val="00A73470"/>
    <w:rsid w:val="00A77081"/>
    <w:rsid w:val="00A85CF9"/>
    <w:rsid w:val="00A92DB1"/>
    <w:rsid w:val="00A97056"/>
    <w:rsid w:val="00AA02FC"/>
    <w:rsid w:val="00AA76EB"/>
    <w:rsid w:val="00AB32F2"/>
    <w:rsid w:val="00AB4B63"/>
    <w:rsid w:val="00AB54BD"/>
    <w:rsid w:val="00AB60A8"/>
    <w:rsid w:val="00AB6DD4"/>
    <w:rsid w:val="00AC11DF"/>
    <w:rsid w:val="00AC18AD"/>
    <w:rsid w:val="00AC1F85"/>
    <w:rsid w:val="00AC351C"/>
    <w:rsid w:val="00AC3DAB"/>
    <w:rsid w:val="00AD127A"/>
    <w:rsid w:val="00AD178F"/>
    <w:rsid w:val="00AE7101"/>
    <w:rsid w:val="00AF2ABC"/>
    <w:rsid w:val="00AF3A68"/>
    <w:rsid w:val="00B02022"/>
    <w:rsid w:val="00B025CA"/>
    <w:rsid w:val="00B07D3A"/>
    <w:rsid w:val="00B20A0C"/>
    <w:rsid w:val="00B20FEB"/>
    <w:rsid w:val="00B2399F"/>
    <w:rsid w:val="00B27335"/>
    <w:rsid w:val="00B3341F"/>
    <w:rsid w:val="00B3382A"/>
    <w:rsid w:val="00B36214"/>
    <w:rsid w:val="00B36564"/>
    <w:rsid w:val="00B41210"/>
    <w:rsid w:val="00B477C9"/>
    <w:rsid w:val="00B50B3B"/>
    <w:rsid w:val="00B62623"/>
    <w:rsid w:val="00B644B7"/>
    <w:rsid w:val="00B64D16"/>
    <w:rsid w:val="00B706C7"/>
    <w:rsid w:val="00B72637"/>
    <w:rsid w:val="00B81D80"/>
    <w:rsid w:val="00B82B6D"/>
    <w:rsid w:val="00B82DF4"/>
    <w:rsid w:val="00B87F4F"/>
    <w:rsid w:val="00B9163E"/>
    <w:rsid w:val="00B92345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BF6EB7"/>
    <w:rsid w:val="00C10AFF"/>
    <w:rsid w:val="00C110D6"/>
    <w:rsid w:val="00C110EF"/>
    <w:rsid w:val="00C12BC4"/>
    <w:rsid w:val="00C13940"/>
    <w:rsid w:val="00C13E32"/>
    <w:rsid w:val="00C14E20"/>
    <w:rsid w:val="00C163B2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36FA5"/>
    <w:rsid w:val="00C41215"/>
    <w:rsid w:val="00C412F8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9305D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08B3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43CFB"/>
    <w:rsid w:val="00D43DE3"/>
    <w:rsid w:val="00D458BC"/>
    <w:rsid w:val="00D46747"/>
    <w:rsid w:val="00D47E9B"/>
    <w:rsid w:val="00D547C6"/>
    <w:rsid w:val="00D55872"/>
    <w:rsid w:val="00D5630B"/>
    <w:rsid w:val="00D56DE9"/>
    <w:rsid w:val="00D61DCA"/>
    <w:rsid w:val="00D723A7"/>
    <w:rsid w:val="00D77B47"/>
    <w:rsid w:val="00D82423"/>
    <w:rsid w:val="00D83617"/>
    <w:rsid w:val="00D86704"/>
    <w:rsid w:val="00D9236E"/>
    <w:rsid w:val="00D96F8B"/>
    <w:rsid w:val="00DA0B62"/>
    <w:rsid w:val="00DA209C"/>
    <w:rsid w:val="00DA27BE"/>
    <w:rsid w:val="00DA32F1"/>
    <w:rsid w:val="00DB0077"/>
    <w:rsid w:val="00DB1CD8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453F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36E7"/>
    <w:rsid w:val="00E440B1"/>
    <w:rsid w:val="00E52F2A"/>
    <w:rsid w:val="00E56621"/>
    <w:rsid w:val="00E60AF5"/>
    <w:rsid w:val="00E61D09"/>
    <w:rsid w:val="00E64A38"/>
    <w:rsid w:val="00E66E7D"/>
    <w:rsid w:val="00E71B79"/>
    <w:rsid w:val="00E737FD"/>
    <w:rsid w:val="00E73A8E"/>
    <w:rsid w:val="00E74B16"/>
    <w:rsid w:val="00E805D4"/>
    <w:rsid w:val="00E873CF"/>
    <w:rsid w:val="00E90C6B"/>
    <w:rsid w:val="00E9344B"/>
    <w:rsid w:val="00E963FE"/>
    <w:rsid w:val="00E9781D"/>
    <w:rsid w:val="00EA3C5C"/>
    <w:rsid w:val="00EA6287"/>
    <w:rsid w:val="00EB1FBF"/>
    <w:rsid w:val="00EC0C80"/>
    <w:rsid w:val="00ED7C8A"/>
    <w:rsid w:val="00EE7D25"/>
    <w:rsid w:val="00EF0095"/>
    <w:rsid w:val="00EF0BDE"/>
    <w:rsid w:val="00EF1991"/>
    <w:rsid w:val="00EF2382"/>
    <w:rsid w:val="00EF2FAF"/>
    <w:rsid w:val="00EF3A78"/>
    <w:rsid w:val="00EF432F"/>
    <w:rsid w:val="00EF4F08"/>
    <w:rsid w:val="00EF5ADE"/>
    <w:rsid w:val="00F01372"/>
    <w:rsid w:val="00F059F0"/>
    <w:rsid w:val="00F07003"/>
    <w:rsid w:val="00F070FE"/>
    <w:rsid w:val="00F10BC4"/>
    <w:rsid w:val="00F11A7B"/>
    <w:rsid w:val="00F11CB2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616B0"/>
    <w:rsid w:val="00F6203F"/>
    <w:rsid w:val="00F623A0"/>
    <w:rsid w:val="00F65A6C"/>
    <w:rsid w:val="00F66411"/>
    <w:rsid w:val="00F66835"/>
    <w:rsid w:val="00F66AA8"/>
    <w:rsid w:val="00F70B24"/>
    <w:rsid w:val="00F729C2"/>
    <w:rsid w:val="00F738A4"/>
    <w:rsid w:val="00F73950"/>
    <w:rsid w:val="00F77468"/>
    <w:rsid w:val="00F91F16"/>
    <w:rsid w:val="00F94378"/>
    <w:rsid w:val="00F94945"/>
    <w:rsid w:val="00F9719E"/>
    <w:rsid w:val="00FA2388"/>
    <w:rsid w:val="00FB2C9D"/>
    <w:rsid w:val="00FB45B1"/>
    <w:rsid w:val="00FB4C7D"/>
    <w:rsid w:val="00FB6893"/>
    <w:rsid w:val="00FC0E49"/>
    <w:rsid w:val="00FC4136"/>
    <w:rsid w:val="00FD0C61"/>
    <w:rsid w:val="00FD3FA2"/>
    <w:rsid w:val="00FD415A"/>
    <w:rsid w:val="00FD4CA2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F77035"/>
  <w15:docId w15:val="{D4A262FC-C445-4238-A88B-5A69A37F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0BC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0BC4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0B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0BC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0BC4"/>
    <w:rPr>
      <w:rFonts w:ascii="Tahoma" w:hAnsi="Tahoma"/>
      <w:sz w:val="19"/>
    </w:rPr>
  </w:style>
  <w:style w:type="character" w:customStyle="1" w:styleId="WW8Num7z0">
    <w:name w:val="WW8Num7z0"/>
    <w:rsid w:val="00F10BC4"/>
    <w:rPr>
      <w:rFonts w:ascii="Tahoma" w:hAnsi="Tahoma"/>
      <w:sz w:val="19"/>
    </w:rPr>
  </w:style>
  <w:style w:type="character" w:customStyle="1" w:styleId="Domylnaczcionkaakapitu1">
    <w:name w:val="Domyślna czcionka akapitu1"/>
    <w:rsid w:val="00F10BC4"/>
  </w:style>
  <w:style w:type="character" w:customStyle="1" w:styleId="Znakiprzypiswdolnych">
    <w:name w:val="Znaki przypisów dolnych"/>
    <w:rsid w:val="00F10BC4"/>
  </w:style>
  <w:style w:type="character" w:customStyle="1" w:styleId="Odwoanieprzypisudolnego1">
    <w:name w:val="Odwołanie przypisu dolnego1"/>
    <w:rsid w:val="00F10BC4"/>
    <w:rPr>
      <w:vertAlign w:val="superscript"/>
    </w:rPr>
  </w:style>
  <w:style w:type="character" w:styleId="Numerstrony">
    <w:name w:val="page number"/>
    <w:basedOn w:val="Domylnaczcionkaakapitu1"/>
    <w:rsid w:val="00F10BC4"/>
  </w:style>
  <w:style w:type="character" w:styleId="Odwoanieprzypisudolnego">
    <w:name w:val="footnote reference"/>
    <w:rsid w:val="00F10BC4"/>
    <w:rPr>
      <w:vertAlign w:val="superscript"/>
    </w:rPr>
  </w:style>
  <w:style w:type="character" w:styleId="Odwoanieprzypisukocowego">
    <w:name w:val="endnote reference"/>
    <w:semiHidden/>
    <w:rsid w:val="00F10BC4"/>
    <w:rPr>
      <w:vertAlign w:val="superscript"/>
    </w:rPr>
  </w:style>
  <w:style w:type="character" w:customStyle="1" w:styleId="Znakiprzypiswkocowych">
    <w:name w:val="Znaki przypisów końcowych"/>
    <w:rsid w:val="00F10BC4"/>
  </w:style>
  <w:style w:type="paragraph" w:customStyle="1" w:styleId="Nagwek10">
    <w:name w:val="Nagłówek1"/>
    <w:basedOn w:val="Normalny"/>
    <w:next w:val="Tekstpodstawowy"/>
    <w:rsid w:val="00F10B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0BC4"/>
    <w:pPr>
      <w:jc w:val="both"/>
    </w:pPr>
    <w:rPr>
      <w:sz w:val="28"/>
    </w:rPr>
  </w:style>
  <w:style w:type="paragraph" w:styleId="Lista">
    <w:name w:val="List"/>
    <w:basedOn w:val="Tekstpodstawowy"/>
    <w:rsid w:val="00F10BC4"/>
    <w:rPr>
      <w:rFonts w:cs="Tahoma"/>
    </w:rPr>
  </w:style>
  <w:style w:type="paragraph" w:customStyle="1" w:styleId="Podpis1">
    <w:name w:val="Podpis1"/>
    <w:basedOn w:val="Normalny"/>
    <w:rsid w:val="00F10BC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0BC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0BC4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0BC4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0BC4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0BC4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0BC4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0BC4"/>
    <w:pPr>
      <w:numPr>
        <w:numId w:val="2"/>
      </w:numPr>
      <w:ind w:left="1701"/>
    </w:pPr>
  </w:style>
  <w:style w:type="paragraph" w:customStyle="1" w:styleId="1bodytext0">
    <w:name w:val="1body_text"/>
    <w:rsid w:val="00F10BC4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0BC4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0BC4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0BC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0B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0BC4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0BC4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0BC4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B3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8D4E-1C60-4C83-9AD5-734E2C75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2556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2021-04-23T10:45:00Z</cp:lastPrinted>
  <dcterms:created xsi:type="dcterms:W3CDTF">2024-10-23T08:48:00Z</dcterms:created>
  <dcterms:modified xsi:type="dcterms:W3CDTF">2024-10-24T06:32:00Z</dcterms:modified>
</cp:coreProperties>
</file>