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DEA06" w14:textId="7D35A277" w:rsidR="00F309ED" w:rsidRPr="00F33BEE" w:rsidRDefault="00F309ED" w:rsidP="00F309ED">
      <w:pPr>
        <w:pStyle w:val="Specyfikacja"/>
        <w:spacing w:before="0" w:after="120" w:line="240" w:lineRule="auto"/>
        <w:rPr>
          <w:rFonts w:ascii="Yu Gothic UI Light" w:eastAsia="Yu Gothic UI Light" w:hAnsi="Yu Gothic UI Light"/>
          <w:sz w:val="22"/>
          <w:szCs w:val="22"/>
        </w:rPr>
      </w:pPr>
      <w:r w:rsidRPr="00F33BEE">
        <w:rPr>
          <w:rFonts w:ascii="Yu Gothic UI Light" w:eastAsia="Yu Gothic UI Light" w:hAnsi="Yu Gothic UI Light"/>
          <w:sz w:val="22"/>
          <w:szCs w:val="22"/>
        </w:rPr>
        <w:t>D-0</w:t>
      </w:r>
      <w:r>
        <w:rPr>
          <w:rFonts w:ascii="Yu Gothic UI Light" w:eastAsia="Yu Gothic UI Light" w:hAnsi="Yu Gothic UI Light"/>
          <w:sz w:val="22"/>
          <w:szCs w:val="22"/>
        </w:rPr>
        <w:t>3</w:t>
      </w:r>
      <w:r w:rsidRPr="00F33BEE">
        <w:rPr>
          <w:rFonts w:ascii="Yu Gothic UI Light" w:eastAsia="Yu Gothic UI Light" w:hAnsi="Yu Gothic UI Light"/>
          <w:sz w:val="22"/>
          <w:szCs w:val="22"/>
        </w:rPr>
        <w:t>.0</w:t>
      </w:r>
      <w:r>
        <w:rPr>
          <w:rFonts w:ascii="Yu Gothic UI Light" w:eastAsia="Yu Gothic UI Light" w:hAnsi="Yu Gothic UI Light"/>
          <w:sz w:val="22"/>
          <w:szCs w:val="22"/>
        </w:rPr>
        <w:t>2</w:t>
      </w:r>
      <w:r w:rsidRPr="00F33BEE">
        <w:rPr>
          <w:rFonts w:ascii="Yu Gothic UI Light" w:eastAsia="Yu Gothic UI Light" w:hAnsi="Yu Gothic UI Light"/>
          <w:sz w:val="22"/>
          <w:szCs w:val="22"/>
        </w:rPr>
        <w:t xml:space="preserve">.01. </w:t>
      </w:r>
      <w:r>
        <w:rPr>
          <w:rFonts w:ascii="Yu Gothic UI Light" w:eastAsia="Yu Gothic UI Light" w:hAnsi="Yu Gothic UI Light"/>
          <w:sz w:val="22"/>
          <w:szCs w:val="22"/>
        </w:rPr>
        <w:t>REGULACJA PIONOWA STUDZIENEK</w:t>
      </w:r>
    </w:p>
    <w:p w14:paraId="2207C05F" w14:textId="760E3B23" w:rsidR="00F309ED" w:rsidRPr="00F33BEE" w:rsidRDefault="006C7C84" w:rsidP="006C7C84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r>
        <w:rPr>
          <w:rFonts w:ascii="Yu Gothic UI Light" w:eastAsia="Yu Gothic UI Light" w:hAnsi="Yu Gothic UI Light"/>
          <w:sz w:val="20"/>
        </w:rPr>
        <w:t xml:space="preserve">1. </w:t>
      </w:r>
      <w:r w:rsidR="00F309ED" w:rsidRPr="00F33BEE">
        <w:rPr>
          <w:rFonts w:ascii="Yu Gothic UI Light" w:eastAsia="Yu Gothic UI Light" w:hAnsi="Yu Gothic UI Light"/>
          <w:sz w:val="20"/>
        </w:rPr>
        <w:t>Wstęp</w:t>
      </w:r>
    </w:p>
    <w:p w14:paraId="1E6BCE56" w14:textId="035C1AB1" w:rsidR="00F309ED" w:rsidRPr="00F33BEE" w:rsidRDefault="006366D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 xml:space="preserve">1.1. </w:t>
      </w:r>
      <w:r w:rsidR="00F309ED" w:rsidRPr="00F33BEE">
        <w:rPr>
          <w:rFonts w:ascii="Yu Gothic UI Light" w:eastAsia="Yu Gothic UI Light" w:hAnsi="Yu Gothic UI Light"/>
          <w:sz w:val="18"/>
          <w:szCs w:val="18"/>
        </w:rPr>
        <w:t>Przedmiot specyfikacji technicznej (ST)</w:t>
      </w:r>
    </w:p>
    <w:p w14:paraId="28D77A35" w14:textId="159FD041" w:rsidR="00F309ED" w:rsidRPr="00F33BEE" w:rsidRDefault="00F309ED" w:rsidP="00F309ED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F33BEE">
        <w:rPr>
          <w:rFonts w:ascii="Yu Gothic UI Light" w:eastAsia="Yu Gothic UI Light" w:hAnsi="Yu Gothic UI Light"/>
          <w:sz w:val="18"/>
          <w:szCs w:val="18"/>
        </w:rPr>
        <w:t xml:space="preserve">Przedmiotem niniejszej SST są </w:t>
      </w:r>
      <w:r w:rsidRPr="00F309ED">
        <w:rPr>
          <w:rFonts w:ascii="Yu Gothic UI Light" w:eastAsia="Yu Gothic UI Light" w:hAnsi="Yu Gothic UI Light"/>
          <w:sz w:val="18"/>
          <w:szCs w:val="18"/>
        </w:rPr>
        <w:t>wymagania dotyczące regulacji studzienek zaworów kanalizacyjnych i wodościekowych w ramach realizacji zadania</w:t>
      </w:r>
      <w:r w:rsidR="00E63B08">
        <w:rPr>
          <w:rFonts w:ascii="Yu Gothic UI Light" w:eastAsia="Yu Gothic UI Light" w:hAnsi="Yu Gothic UI Light"/>
          <w:sz w:val="18"/>
          <w:szCs w:val="18"/>
        </w:rPr>
        <w:t xml:space="preserve"> pn. </w:t>
      </w:r>
      <w:r w:rsidR="00E63B08" w:rsidRPr="00B12A3B">
        <w:rPr>
          <w:rFonts w:ascii="Yu Gothic UI Light" w:eastAsia="Yu Gothic UI Light" w:hAnsi="Yu Gothic UI Light"/>
          <w:b/>
          <w:bCs/>
        </w:rPr>
        <w:t>Remont drogi powiatowej nr 1389K relacji Rzepiennik Biskupi – Turza-Moszczenica w km 3+320 do km 3+750 w miejscowości Turza, Powiat tarnowski</w:t>
      </w:r>
      <w:r w:rsidR="00E63B08">
        <w:rPr>
          <w:rFonts w:ascii="Yu Gothic UI Light" w:eastAsia="Yu Gothic UI Light" w:hAnsi="Yu Gothic UI Light"/>
          <w:b/>
          <w:bCs/>
        </w:rPr>
        <w:t>.</w:t>
      </w:r>
    </w:p>
    <w:p w14:paraId="5EF2C151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1.2. Zakres stosowania SST</w:t>
      </w:r>
    </w:p>
    <w:p w14:paraId="21EF1ADE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Szczegółowa specyfikacja techniczna (SST) jest dokumentem stanowiącym integralną część dokumentacji przetargowej i technicznej przy zlecaniu i realizacji robót wymieniowych w pkt. 1.1</w:t>
      </w:r>
    </w:p>
    <w:p w14:paraId="6CE67357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1.3. Zakres robót objętych SST</w:t>
      </w:r>
    </w:p>
    <w:p w14:paraId="5FE3AF63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Ustalenia zawarte w niniejszej specyfikacji dotyczą zasad prowadzenia robót związanych z wykonaniem regulacji wysokościowej:</w:t>
      </w:r>
    </w:p>
    <w:p w14:paraId="3CCC60A0" w14:textId="2A676881" w:rsidR="00F309ED" w:rsidRPr="0011606D" w:rsidRDefault="0011606D" w:rsidP="0011606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>
        <w:rPr>
          <w:rFonts w:ascii="Yu Gothic UI Light" w:eastAsia="Yu Gothic UI Light" w:hAnsi="Yu Gothic UI Light"/>
          <w:sz w:val="18"/>
          <w:szCs w:val="18"/>
        </w:rPr>
        <w:t>s</w:t>
      </w:r>
      <w:r w:rsidR="00F309ED" w:rsidRPr="0011606D">
        <w:rPr>
          <w:rFonts w:ascii="Yu Gothic UI Light" w:eastAsia="Yu Gothic UI Light" w:hAnsi="Yu Gothic UI Light"/>
          <w:sz w:val="18"/>
          <w:szCs w:val="18"/>
        </w:rPr>
        <w:t>tudzienek kanalizacyjnych – studnie rewizyjne kanalizacji deszczowej ( betonowe)</w:t>
      </w:r>
    </w:p>
    <w:p w14:paraId="07A3B70A" w14:textId="5C20E1B9" w:rsidR="00F309ED" w:rsidRPr="0011606D" w:rsidRDefault="00F309ED" w:rsidP="0011606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11606D">
        <w:rPr>
          <w:rFonts w:ascii="Yu Gothic UI Light" w:eastAsia="Yu Gothic UI Light" w:hAnsi="Yu Gothic UI Light"/>
          <w:sz w:val="18"/>
          <w:szCs w:val="18"/>
        </w:rPr>
        <w:t>studzienek wodościekowych - betonowych wpustów ulicznych. oraz oczyszczenie</w:t>
      </w:r>
      <w:r w:rsidR="0011606D" w:rsidRPr="0011606D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11606D">
        <w:rPr>
          <w:rFonts w:ascii="Yu Gothic UI Light" w:eastAsia="Yu Gothic UI Light" w:hAnsi="Yu Gothic UI Light"/>
          <w:sz w:val="18"/>
          <w:szCs w:val="18"/>
        </w:rPr>
        <w:t>z namułu w/w studni.</w:t>
      </w:r>
    </w:p>
    <w:p w14:paraId="2EB1B71A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1.4. Określenia podstawowe</w:t>
      </w:r>
    </w:p>
    <w:p w14:paraId="72CA2A52" w14:textId="39554D7C" w:rsidR="00F309ED" w:rsidRPr="001A5E56" w:rsidRDefault="00F309ED" w:rsidP="001A5E56">
      <w:pPr>
        <w:tabs>
          <w:tab w:val="left" w:pos="-1725"/>
          <w:tab w:val="left" w:pos="-1005"/>
          <w:tab w:val="left" w:pos="-285"/>
        </w:tabs>
        <w:spacing w:before="0" w:after="0" w:line="240" w:lineRule="auto"/>
        <w:ind w:left="709" w:hanging="709"/>
        <w:rPr>
          <w:rFonts w:ascii="Yu Gothic UI Light" w:eastAsia="Yu Gothic UI Light" w:hAnsi="Yu Gothic UI Light"/>
          <w:spacing w:val="-3"/>
          <w:sz w:val="18"/>
          <w:szCs w:val="18"/>
        </w:rPr>
      </w:pPr>
      <w:r w:rsidRPr="001A5E56">
        <w:rPr>
          <w:rFonts w:ascii="Yu Gothic UI Light" w:eastAsia="Yu Gothic UI Light" w:hAnsi="Yu Gothic UI Light"/>
          <w:spacing w:val="-3"/>
          <w:sz w:val="18"/>
          <w:szCs w:val="18"/>
        </w:rPr>
        <w:t xml:space="preserve">1.4.1. </w:t>
      </w:r>
      <w:r w:rsidR="00BD7A71">
        <w:rPr>
          <w:rFonts w:ascii="Yu Gothic UI Light" w:eastAsia="Yu Gothic UI Light" w:hAnsi="Yu Gothic UI Light"/>
          <w:spacing w:val="-3"/>
          <w:sz w:val="18"/>
          <w:szCs w:val="18"/>
        </w:rPr>
        <w:tab/>
      </w:r>
      <w:r w:rsidRPr="001A5E56">
        <w:rPr>
          <w:rFonts w:ascii="Yu Gothic UI Light" w:eastAsia="Yu Gothic UI Light" w:hAnsi="Yu Gothic UI Light"/>
          <w:b/>
          <w:bCs/>
          <w:spacing w:val="-3"/>
          <w:sz w:val="18"/>
          <w:szCs w:val="18"/>
        </w:rPr>
        <w:t>Urządzenia (elementy) uzbrojenia sieci</w:t>
      </w:r>
    </w:p>
    <w:p w14:paraId="50C68FBD" w14:textId="188A6531" w:rsidR="00F309ED" w:rsidRPr="001A5E56" w:rsidRDefault="00F309ED" w:rsidP="001A5E56">
      <w:pPr>
        <w:tabs>
          <w:tab w:val="left" w:pos="-1725"/>
          <w:tab w:val="left" w:pos="-1005"/>
          <w:tab w:val="left" w:pos="-285"/>
        </w:tabs>
        <w:spacing w:before="0" w:after="0" w:line="240" w:lineRule="auto"/>
        <w:ind w:left="709" w:hanging="709"/>
        <w:rPr>
          <w:rFonts w:ascii="Yu Gothic UI Light" w:eastAsia="Yu Gothic UI Light" w:hAnsi="Yu Gothic UI Light"/>
          <w:spacing w:val="-3"/>
          <w:sz w:val="18"/>
          <w:szCs w:val="18"/>
        </w:rPr>
      </w:pPr>
      <w:r w:rsidRPr="001A5E56">
        <w:rPr>
          <w:rFonts w:ascii="Yu Gothic UI Light" w:eastAsia="Yu Gothic UI Light" w:hAnsi="Yu Gothic UI Light"/>
          <w:spacing w:val="-3"/>
          <w:sz w:val="18"/>
          <w:szCs w:val="18"/>
        </w:rPr>
        <w:t>1.4.1.</w:t>
      </w:r>
      <w:r w:rsidR="001A5E56">
        <w:rPr>
          <w:rFonts w:ascii="Yu Gothic UI Light" w:eastAsia="Yu Gothic UI Light" w:hAnsi="Yu Gothic UI Light"/>
          <w:spacing w:val="-3"/>
          <w:sz w:val="18"/>
          <w:szCs w:val="18"/>
        </w:rPr>
        <w:t>1.</w:t>
      </w:r>
      <w:r w:rsidRPr="001A5E56">
        <w:rPr>
          <w:rFonts w:ascii="Yu Gothic UI Light" w:eastAsia="Yu Gothic UI Light" w:hAnsi="Yu Gothic UI Light"/>
          <w:spacing w:val="-3"/>
          <w:sz w:val="18"/>
          <w:szCs w:val="18"/>
        </w:rPr>
        <w:t xml:space="preserve"> </w:t>
      </w:r>
      <w:r w:rsidR="00BD7A71">
        <w:rPr>
          <w:rFonts w:ascii="Yu Gothic UI Light" w:eastAsia="Yu Gothic UI Light" w:hAnsi="Yu Gothic UI Light"/>
          <w:spacing w:val="-3"/>
          <w:sz w:val="18"/>
          <w:szCs w:val="18"/>
        </w:rPr>
        <w:tab/>
      </w:r>
      <w:r w:rsidRPr="001A5E56">
        <w:rPr>
          <w:rFonts w:ascii="Yu Gothic UI Light" w:eastAsia="Yu Gothic UI Light" w:hAnsi="Yu Gothic UI Light"/>
          <w:b/>
          <w:bCs/>
          <w:spacing w:val="-3"/>
          <w:sz w:val="18"/>
          <w:szCs w:val="18"/>
        </w:rPr>
        <w:t>Wpust deszczowy</w:t>
      </w:r>
      <w:r w:rsidRPr="001A5E56">
        <w:rPr>
          <w:rFonts w:ascii="Yu Gothic UI Light" w:eastAsia="Yu Gothic UI Light" w:hAnsi="Yu Gothic UI Light"/>
          <w:spacing w:val="-3"/>
          <w:sz w:val="18"/>
          <w:szCs w:val="18"/>
        </w:rPr>
        <w:t xml:space="preserve"> - urządzenie do odbioru ścieków opadowych, spływających do kanału z utwardzonych powierzchni terenu.</w:t>
      </w:r>
    </w:p>
    <w:p w14:paraId="6C851A8D" w14:textId="1058C5CC" w:rsidR="00F309ED" w:rsidRPr="001A5E56" w:rsidRDefault="00F309ED" w:rsidP="001A5E56">
      <w:pPr>
        <w:tabs>
          <w:tab w:val="left" w:pos="-1725"/>
          <w:tab w:val="left" w:pos="-1005"/>
          <w:tab w:val="left" w:pos="-285"/>
        </w:tabs>
        <w:spacing w:before="0" w:after="0" w:line="240" w:lineRule="auto"/>
        <w:ind w:left="709" w:hanging="709"/>
        <w:rPr>
          <w:rFonts w:ascii="Yu Gothic UI Light" w:eastAsia="Yu Gothic UI Light" w:hAnsi="Yu Gothic UI Light"/>
          <w:spacing w:val="-3"/>
          <w:sz w:val="18"/>
          <w:szCs w:val="18"/>
        </w:rPr>
      </w:pPr>
      <w:r w:rsidRPr="001A5E56">
        <w:rPr>
          <w:rFonts w:ascii="Yu Gothic UI Light" w:eastAsia="Yu Gothic UI Light" w:hAnsi="Yu Gothic UI Light"/>
          <w:spacing w:val="-3"/>
          <w:sz w:val="18"/>
          <w:szCs w:val="18"/>
        </w:rPr>
        <w:t>1.4.</w:t>
      </w:r>
      <w:r w:rsidR="001A5E56">
        <w:rPr>
          <w:rFonts w:ascii="Yu Gothic UI Light" w:eastAsia="Yu Gothic UI Light" w:hAnsi="Yu Gothic UI Light"/>
          <w:spacing w:val="-3"/>
          <w:sz w:val="18"/>
          <w:szCs w:val="18"/>
        </w:rPr>
        <w:t>2</w:t>
      </w:r>
      <w:r w:rsidRPr="001A5E56">
        <w:rPr>
          <w:rFonts w:ascii="Yu Gothic UI Light" w:eastAsia="Yu Gothic UI Light" w:hAnsi="Yu Gothic UI Light"/>
          <w:spacing w:val="-3"/>
          <w:sz w:val="18"/>
          <w:szCs w:val="18"/>
        </w:rPr>
        <w:t xml:space="preserve">. </w:t>
      </w:r>
      <w:r w:rsidR="00BD7A71">
        <w:rPr>
          <w:rFonts w:ascii="Yu Gothic UI Light" w:eastAsia="Yu Gothic UI Light" w:hAnsi="Yu Gothic UI Light"/>
          <w:spacing w:val="-3"/>
          <w:sz w:val="18"/>
          <w:szCs w:val="18"/>
        </w:rPr>
        <w:tab/>
      </w:r>
      <w:r w:rsidRPr="001A5E56">
        <w:rPr>
          <w:rFonts w:ascii="Yu Gothic UI Light" w:eastAsia="Yu Gothic UI Light" w:hAnsi="Yu Gothic UI Light"/>
          <w:b/>
          <w:bCs/>
          <w:spacing w:val="-3"/>
          <w:sz w:val="18"/>
          <w:szCs w:val="18"/>
        </w:rPr>
        <w:t>Elementy studzienek i komór</w:t>
      </w:r>
    </w:p>
    <w:p w14:paraId="49588BB5" w14:textId="38A8D10B" w:rsidR="00F309ED" w:rsidRPr="001A5E56" w:rsidRDefault="00F309ED" w:rsidP="001A5E56">
      <w:pPr>
        <w:tabs>
          <w:tab w:val="left" w:pos="-1725"/>
          <w:tab w:val="left" w:pos="-1005"/>
          <w:tab w:val="left" w:pos="-285"/>
        </w:tabs>
        <w:spacing w:before="0" w:after="0" w:line="240" w:lineRule="auto"/>
        <w:ind w:left="709" w:hanging="709"/>
        <w:rPr>
          <w:rFonts w:ascii="Yu Gothic UI Light" w:eastAsia="Yu Gothic UI Light" w:hAnsi="Yu Gothic UI Light"/>
          <w:spacing w:val="-3"/>
          <w:sz w:val="18"/>
          <w:szCs w:val="18"/>
        </w:rPr>
      </w:pPr>
      <w:r w:rsidRPr="001A5E56">
        <w:rPr>
          <w:rFonts w:ascii="Yu Gothic UI Light" w:eastAsia="Yu Gothic UI Light" w:hAnsi="Yu Gothic UI Light"/>
          <w:spacing w:val="-3"/>
          <w:sz w:val="18"/>
          <w:szCs w:val="18"/>
        </w:rPr>
        <w:t>1.4.</w:t>
      </w:r>
      <w:r w:rsidR="001A5E56">
        <w:rPr>
          <w:rFonts w:ascii="Yu Gothic UI Light" w:eastAsia="Yu Gothic UI Light" w:hAnsi="Yu Gothic UI Light"/>
          <w:spacing w:val="-3"/>
          <w:sz w:val="18"/>
          <w:szCs w:val="18"/>
        </w:rPr>
        <w:t>2</w:t>
      </w:r>
      <w:r w:rsidRPr="001A5E56">
        <w:rPr>
          <w:rFonts w:ascii="Yu Gothic UI Light" w:eastAsia="Yu Gothic UI Light" w:hAnsi="Yu Gothic UI Light"/>
          <w:spacing w:val="-3"/>
          <w:sz w:val="18"/>
          <w:szCs w:val="18"/>
        </w:rPr>
        <w:t xml:space="preserve">.1. </w:t>
      </w:r>
      <w:r w:rsidR="00BD7A71">
        <w:rPr>
          <w:rFonts w:ascii="Yu Gothic UI Light" w:eastAsia="Yu Gothic UI Light" w:hAnsi="Yu Gothic UI Light"/>
          <w:spacing w:val="-3"/>
          <w:sz w:val="18"/>
          <w:szCs w:val="18"/>
        </w:rPr>
        <w:tab/>
      </w:r>
      <w:r w:rsidRPr="001A5E56">
        <w:rPr>
          <w:rFonts w:ascii="Yu Gothic UI Light" w:eastAsia="Yu Gothic UI Light" w:hAnsi="Yu Gothic UI Light"/>
          <w:b/>
          <w:bCs/>
          <w:spacing w:val="-3"/>
          <w:sz w:val="18"/>
          <w:szCs w:val="18"/>
        </w:rPr>
        <w:t>Właz kanałowy</w:t>
      </w:r>
      <w:r w:rsidRPr="001A5E56">
        <w:rPr>
          <w:rFonts w:ascii="Yu Gothic UI Light" w:eastAsia="Yu Gothic UI Light" w:hAnsi="Yu Gothic UI Light"/>
          <w:spacing w:val="-3"/>
          <w:sz w:val="18"/>
          <w:szCs w:val="18"/>
        </w:rPr>
        <w:t xml:space="preserve"> - element żeliwny przeznaczony do przykrycia podziemnych studzienek rewizyjnych lub komór kanalizacyjnych, umożliwiający dostęp do urządzeń kanalizacyjnych.</w:t>
      </w:r>
    </w:p>
    <w:p w14:paraId="12362BB8" w14:textId="4AB16D86" w:rsidR="00F309ED" w:rsidRPr="001A5E56" w:rsidRDefault="00F309ED" w:rsidP="001A5E56">
      <w:pPr>
        <w:tabs>
          <w:tab w:val="left" w:pos="-1725"/>
          <w:tab w:val="left" w:pos="-1005"/>
          <w:tab w:val="left" w:pos="-285"/>
        </w:tabs>
        <w:spacing w:before="0" w:after="0" w:line="240" w:lineRule="auto"/>
        <w:ind w:left="709" w:hanging="709"/>
        <w:rPr>
          <w:rFonts w:ascii="Yu Gothic UI Light" w:eastAsia="Yu Gothic UI Light" w:hAnsi="Yu Gothic UI Light"/>
          <w:spacing w:val="-3"/>
          <w:sz w:val="18"/>
          <w:szCs w:val="18"/>
        </w:rPr>
      </w:pPr>
      <w:r w:rsidRPr="001A5E56">
        <w:rPr>
          <w:rFonts w:ascii="Yu Gothic UI Light" w:eastAsia="Yu Gothic UI Light" w:hAnsi="Yu Gothic UI Light"/>
          <w:spacing w:val="-3"/>
          <w:sz w:val="18"/>
          <w:szCs w:val="18"/>
        </w:rPr>
        <w:t>1.4.</w:t>
      </w:r>
      <w:r w:rsidR="001A5E56">
        <w:rPr>
          <w:rFonts w:ascii="Yu Gothic UI Light" w:eastAsia="Yu Gothic UI Light" w:hAnsi="Yu Gothic UI Light"/>
          <w:spacing w:val="-3"/>
          <w:sz w:val="18"/>
          <w:szCs w:val="18"/>
        </w:rPr>
        <w:t>3</w:t>
      </w:r>
      <w:r w:rsidRPr="001A5E56">
        <w:rPr>
          <w:rFonts w:ascii="Yu Gothic UI Light" w:eastAsia="Yu Gothic UI Light" w:hAnsi="Yu Gothic UI Light"/>
          <w:spacing w:val="-3"/>
          <w:sz w:val="18"/>
          <w:szCs w:val="18"/>
        </w:rPr>
        <w:t xml:space="preserve">. </w:t>
      </w:r>
      <w:r w:rsidR="00BD7A71">
        <w:rPr>
          <w:rFonts w:ascii="Yu Gothic UI Light" w:eastAsia="Yu Gothic UI Light" w:hAnsi="Yu Gothic UI Light"/>
          <w:spacing w:val="-3"/>
          <w:sz w:val="18"/>
          <w:szCs w:val="18"/>
        </w:rPr>
        <w:tab/>
      </w:r>
      <w:r w:rsidRPr="001A5E56">
        <w:rPr>
          <w:rFonts w:ascii="Yu Gothic UI Light" w:eastAsia="Yu Gothic UI Light" w:hAnsi="Yu Gothic UI Light"/>
          <w:spacing w:val="-3"/>
          <w:sz w:val="18"/>
          <w:szCs w:val="18"/>
        </w:rPr>
        <w:t>Pozostałe określenia podstawowe są zgodne z obowiązującymi, odpowiednimi polskimi normami i z definicjami</w:t>
      </w:r>
      <w:r w:rsidR="00BD7A71">
        <w:rPr>
          <w:rFonts w:ascii="Yu Gothic UI Light" w:eastAsia="Yu Gothic UI Light" w:hAnsi="Yu Gothic UI Light"/>
          <w:spacing w:val="-3"/>
          <w:sz w:val="18"/>
          <w:szCs w:val="18"/>
        </w:rPr>
        <w:t xml:space="preserve"> </w:t>
      </w:r>
      <w:r w:rsidRPr="001A5E56">
        <w:rPr>
          <w:rFonts w:ascii="Yu Gothic UI Light" w:eastAsia="Yu Gothic UI Light" w:hAnsi="Yu Gothic UI Light"/>
          <w:spacing w:val="-3"/>
          <w:sz w:val="18"/>
          <w:szCs w:val="18"/>
        </w:rPr>
        <w:t>podanymi w SST D-M-00.00.00 „Wymagania ogólne” pkt 1.4.</w:t>
      </w:r>
    </w:p>
    <w:p w14:paraId="4337FFD8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1.5. Ogólne wymagania dotyczące robót</w:t>
      </w:r>
    </w:p>
    <w:p w14:paraId="565EDEAE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Ogólne wymagania dotyczące robót podano w SST D-M-00.00.00 „Wymagania ogólne” pkt 1.5.</w:t>
      </w:r>
    </w:p>
    <w:p w14:paraId="1091918E" w14:textId="5B1ACD1E" w:rsidR="00F309ED" w:rsidRPr="006C7C84" w:rsidRDefault="006C7C84" w:rsidP="006C7C84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r>
        <w:rPr>
          <w:rFonts w:ascii="Yu Gothic UI Light" w:eastAsia="Yu Gothic UI Light" w:hAnsi="Yu Gothic UI Light"/>
          <w:sz w:val="20"/>
        </w:rPr>
        <w:t xml:space="preserve">2. </w:t>
      </w:r>
      <w:r w:rsidR="00F309ED" w:rsidRPr="006C7C84">
        <w:rPr>
          <w:rFonts w:ascii="Yu Gothic UI Light" w:eastAsia="Yu Gothic UI Light" w:hAnsi="Yu Gothic UI Light"/>
          <w:sz w:val="20"/>
        </w:rPr>
        <w:t>MATERIAŁY</w:t>
      </w:r>
    </w:p>
    <w:p w14:paraId="3B89ADFB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2.1. Ogólne wymagania dotyczące materiałów</w:t>
      </w:r>
    </w:p>
    <w:p w14:paraId="2BE45545" w14:textId="2E1977AB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Ogólne wymagania dotyczące materiałów, ich pozyskiwania i składowania podano</w:t>
      </w:r>
      <w:r w:rsidR="0011606D" w:rsidRPr="00C95E5C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95E5C">
        <w:rPr>
          <w:rFonts w:ascii="Yu Gothic UI Light" w:eastAsia="Yu Gothic UI Light" w:hAnsi="Yu Gothic UI Light"/>
          <w:sz w:val="18"/>
          <w:szCs w:val="18"/>
        </w:rPr>
        <w:t>w ST D-M-00.00.00 „Wymagania ogólne” pkt 2.</w:t>
      </w:r>
    </w:p>
    <w:p w14:paraId="71A7FECC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2.2. Beton</w:t>
      </w:r>
    </w:p>
    <w:p w14:paraId="54E6C3EE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Beton hydrotechniczny C12/15 i C16/20 powinien odpowiadać wymaganiom PN-B-06250 [9]</w:t>
      </w:r>
    </w:p>
    <w:p w14:paraId="33F769FD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2.3. Zaprawa cementowa</w:t>
      </w:r>
    </w:p>
    <w:p w14:paraId="35A9D14C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Zaprawa cementowa powinna odpowiadać wymaganiom PN-B-14501 [7]. 16].</w:t>
      </w:r>
    </w:p>
    <w:p w14:paraId="4ECF27E6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2.4. Składowanie materiałów</w:t>
      </w:r>
    </w:p>
    <w:p w14:paraId="7C3A93D8" w14:textId="77777777" w:rsidR="00F309ED" w:rsidRPr="006366DD" w:rsidRDefault="00F309ED" w:rsidP="006366DD">
      <w:pPr>
        <w:pStyle w:val="Nagwek3"/>
        <w:numPr>
          <w:ilvl w:val="0"/>
          <w:numId w:val="0"/>
        </w:numPr>
        <w:spacing w:before="120" w:after="120" w:line="240" w:lineRule="auto"/>
        <w:ind w:left="851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2.4.1. Cegła kanalizacyjna</w:t>
      </w:r>
    </w:p>
    <w:p w14:paraId="6E46B7E2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Cegła kanalizacyjna może być składowana na otwartej przestrzeni, na powierzchni utwardzonej z odpowiednimi spadkami umożliwiającymi odprowadzenie wód opadowych.</w:t>
      </w:r>
    </w:p>
    <w:p w14:paraId="2A094107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Cegły w miejscu składowania powinny być ułożone w sposób uporządkowany, zapewniający łatwość przeliczenia.</w:t>
      </w:r>
    </w:p>
    <w:p w14:paraId="401080FC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Cegły powinny być ułożone w jednostkach ładunkowych lub luzem w stosach albo pryzmach.</w:t>
      </w:r>
    </w:p>
    <w:p w14:paraId="54311C69" w14:textId="73F5AA51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Jednostki ładunkowe mogą być ułożone jedne na drugich maksymalnie w 3 warstwach,</w:t>
      </w:r>
      <w:r w:rsidR="0011606D" w:rsidRPr="00C95E5C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95E5C">
        <w:rPr>
          <w:rFonts w:ascii="Yu Gothic UI Light" w:eastAsia="Yu Gothic UI Light" w:hAnsi="Yu Gothic UI Light"/>
          <w:sz w:val="18"/>
          <w:szCs w:val="18"/>
        </w:rPr>
        <w:t xml:space="preserve">o łącznej wysokości nie przekraczającej </w:t>
      </w:r>
      <w:smartTag w:uri="urn:schemas-microsoft-com:office:smarttags" w:element="metricconverter">
        <w:smartTagPr>
          <w:attr w:name="ProductID" w:val="3,0 m"/>
        </w:smartTagPr>
        <w:r w:rsidRPr="00C95E5C">
          <w:rPr>
            <w:rFonts w:ascii="Yu Gothic UI Light" w:eastAsia="Yu Gothic UI Light" w:hAnsi="Yu Gothic UI Light"/>
            <w:sz w:val="18"/>
            <w:szCs w:val="18"/>
          </w:rPr>
          <w:t>3,0 m</w:t>
        </w:r>
      </w:smartTag>
      <w:r w:rsidRPr="00C95E5C">
        <w:rPr>
          <w:rFonts w:ascii="Yu Gothic UI Light" w:eastAsia="Yu Gothic UI Light" w:hAnsi="Yu Gothic UI Light"/>
          <w:sz w:val="18"/>
          <w:szCs w:val="18"/>
        </w:rPr>
        <w:t>.</w:t>
      </w:r>
    </w:p>
    <w:p w14:paraId="7B1BD251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lastRenderedPageBreak/>
        <w:t xml:space="preserve">Przy składowaniu cegieł luzem maksymalna wysokość stosów i pryzm nie powinna przekraczać </w:t>
      </w:r>
      <w:smartTag w:uri="urn:schemas-microsoft-com:office:smarttags" w:element="metricconverter">
        <w:smartTagPr>
          <w:attr w:name="ProductID" w:val="2,2 m"/>
        </w:smartTagPr>
        <w:r w:rsidRPr="00C95E5C">
          <w:rPr>
            <w:rFonts w:ascii="Yu Gothic UI Light" w:eastAsia="Yu Gothic UI Light" w:hAnsi="Yu Gothic UI Light"/>
            <w:sz w:val="18"/>
            <w:szCs w:val="18"/>
          </w:rPr>
          <w:t>2,2 m</w:t>
        </w:r>
      </w:smartTag>
      <w:r w:rsidRPr="00C95E5C">
        <w:rPr>
          <w:rFonts w:ascii="Yu Gothic UI Light" w:eastAsia="Yu Gothic UI Light" w:hAnsi="Yu Gothic UI Light"/>
          <w:sz w:val="18"/>
          <w:szCs w:val="18"/>
        </w:rPr>
        <w:t>.</w:t>
      </w:r>
    </w:p>
    <w:p w14:paraId="0BD113E7" w14:textId="41010471" w:rsidR="00F309ED" w:rsidRPr="006C7C84" w:rsidRDefault="00F309ED" w:rsidP="006C7C84">
      <w:pPr>
        <w:pStyle w:val="Nagwek1"/>
        <w:numPr>
          <w:ilvl w:val="0"/>
          <w:numId w:val="3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r w:rsidRPr="006C7C84">
        <w:rPr>
          <w:rFonts w:ascii="Yu Gothic UI Light" w:eastAsia="Yu Gothic UI Light" w:hAnsi="Yu Gothic UI Light"/>
          <w:sz w:val="20"/>
        </w:rPr>
        <w:t>SPRZĘT</w:t>
      </w:r>
    </w:p>
    <w:p w14:paraId="6EF531CC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3.1. Ogólne wymagania dotyczące sprzętu</w:t>
      </w:r>
    </w:p>
    <w:p w14:paraId="4F8457BE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Ogólne wymagania dotyczące sprzętu podano w ST D-M-00.00.00 „Wymagania ogólne” pkt 3.</w:t>
      </w:r>
    </w:p>
    <w:p w14:paraId="2326FEF3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3.2. Sprzęt do wykonania regulacji i oczyszczania studzienek</w:t>
      </w:r>
    </w:p>
    <w:p w14:paraId="2A0F6B79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Wykonawca przystępujący regulacji krat ściekowych i włazów kanałowych powinien wykazać się możliwością korzystania z następującego sprzętu:</w:t>
      </w:r>
    </w:p>
    <w:p w14:paraId="2C9AC777" w14:textId="77777777" w:rsidR="00F309ED" w:rsidRPr="0011606D" w:rsidRDefault="00F309ED" w:rsidP="0011606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11606D">
        <w:rPr>
          <w:rFonts w:ascii="Yu Gothic UI Light" w:eastAsia="Yu Gothic UI Light" w:hAnsi="Yu Gothic UI Light"/>
          <w:sz w:val="18"/>
          <w:szCs w:val="18"/>
        </w:rPr>
        <w:t>- młot pneumatyczny</w:t>
      </w:r>
    </w:p>
    <w:p w14:paraId="48E2F726" w14:textId="77777777" w:rsidR="00F309ED" w:rsidRPr="0011606D" w:rsidRDefault="00F309ED" w:rsidP="0011606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11606D">
        <w:rPr>
          <w:rFonts w:ascii="Yu Gothic UI Light" w:eastAsia="Yu Gothic UI Light" w:hAnsi="Yu Gothic UI Light"/>
          <w:sz w:val="18"/>
          <w:szCs w:val="18"/>
        </w:rPr>
        <w:t>- sprzęt do oczyszczania studni</w:t>
      </w:r>
    </w:p>
    <w:p w14:paraId="46303B41" w14:textId="77777777" w:rsidR="00F309ED" w:rsidRPr="006C7C84" w:rsidRDefault="00F309ED" w:rsidP="006C7C84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r w:rsidRPr="006C7C84">
        <w:rPr>
          <w:rFonts w:ascii="Yu Gothic UI Light" w:eastAsia="Yu Gothic UI Light" w:hAnsi="Yu Gothic UI Light"/>
          <w:sz w:val="20"/>
        </w:rPr>
        <w:t>4. TRANSPORT</w:t>
      </w:r>
    </w:p>
    <w:p w14:paraId="435E0D45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4.1. Ogólne wymagania dotyczące transportu</w:t>
      </w:r>
    </w:p>
    <w:p w14:paraId="0A2FF60C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Ogólne wymagania dotyczące transportu podano w ST D-M-00.00.00 „Wymagania ogólne” pkt 4.</w:t>
      </w:r>
    </w:p>
    <w:p w14:paraId="6CFEE600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4.2. Transport cegły kanalizacyjnej</w:t>
      </w:r>
    </w:p>
    <w:p w14:paraId="09CA7E52" w14:textId="6A723A43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Cegła kanalizacyjna może być przewożona dowolnymi środkami transportu</w:t>
      </w:r>
      <w:r w:rsidR="0011606D" w:rsidRPr="00C95E5C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95E5C">
        <w:rPr>
          <w:rFonts w:ascii="Yu Gothic UI Light" w:eastAsia="Yu Gothic UI Light" w:hAnsi="Yu Gothic UI Light"/>
          <w:sz w:val="18"/>
          <w:szCs w:val="18"/>
        </w:rPr>
        <w:t>w jednostkach ładunkowych lub luzem.</w:t>
      </w:r>
    </w:p>
    <w:p w14:paraId="385CCE0E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Jednostki ładunkowe należy układać na środkach transportu samochodowego w jednej warstwie.</w:t>
      </w:r>
    </w:p>
    <w:p w14:paraId="5B59C6C0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Cegły transportowane luzem należy układać na środkach przewozowych ściśle jedne obok drugich, w jednakowej liczbie warstw na powierzchni środka transportu.</w:t>
      </w:r>
    </w:p>
    <w:p w14:paraId="1E2AA186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Wysokość ładunku nie powinna przekraczać wysokości burt.</w:t>
      </w:r>
    </w:p>
    <w:p w14:paraId="64834920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Cegły luzem mogą być przewożone środkami transportu samochodowego pod warunkiem stosowania opinek.</w:t>
      </w:r>
    </w:p>
    <w:p w14:paraId="1B993A5A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Załadunek i wyładunek cegły w jednostkach ładunkowych powinien się odbywać mechanicznie za pomocą urządzeń wyposażonych w osprzęt kleszczowy, widłowy lub chwytakowy. Załadunek i wyładunek wyrobów przewożonych luzem powinien odbywać się ręcznie przy użyciu przyrządów pomocniczych.</w:t>
      </w:r>
    </w:p>
    <w:p w14:paraId="60604D7C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4.3. Transport mieszanki betonowej i zaprawy cementowej</w:t>
      </w:r>
    </w:p>
    <w:p w14:paraId="69897020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Do przewozu mieszanki betonowej i zaprawy cementowej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14:paraId="589F72E9" w14:textId="77777777" w:rsidR="00F309ED" w:rsidRPr="006C7C84" w:rsidRDefault="00F309ED" w:rsidP="006C7C84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r w:rsidRPr="006C7C84">
        <w:rPr>
          <w:rFonts w:ascii="Yu Gothic UI Light" w:eastAsia="Yu Gothic UI Light" w:hAnsi="Yu Gothic UI Light"/>
          <w:sz w:val="20"/>
        </w:rPr>
        <w:t>5. WYKONANIE ROBÓT</w:t>
      </w:r>
    </w:p>
    <w:p w14:paraId="78083513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5.1. Ogólne zasady wykonania robót</w:t>
      </w:r>
    </w:p>
    <w:p w14:paraId="6DE91156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Ogólne zasady wykonania robót podano w ST D-M-00.00.00 „Wymagania ogólne” pkt 5.</w:t>
      </w:r>
    </w:p>
    <w:p w14:paraId="214AFEC3" w14:textId="1A68F098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Przed wykonaniem nawierzchni bitumicznej oraz chodnika na odcinku remontowanej drogi należy przeprowadzić regulację wszystkich włazów i krat ściekowych znajdujących się w pasie drogowym odbudowywanej drogi. Regulacja krat i studni polegać będzie na podniesieniu istniejących do nowej niwelety nawierzchni i chodnika.</w:t>
      </w:r>
      <w:r w:rsidR="0011606D" w:rsidRPr="00C95E5C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95E5C">
        <w:rPr>
          <w:rFonts w:ascii="Yu Gothic UI Light" w:eastAsia="Yu Gothic UI Light" w:hAnsi="Yu Gothic UI Light"/>
          <w:sz w:val="18"/>
          <w:szCs w:val="18"/>
        </w:rPr>
        <w:t>Studnie na których występuje regulacja pionowa studzienek</w:t>
      </w:r>
      <w:r w:rsidR="0011606D" w:rsidRPr="00C95E5C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95E5C">
        <w:rPr>
          <w:rFonts w:ascii="Yu Gothic UI Light" w:eastAsia="Yu Gothic UI Light" w:hAnsi="Yu Gothic UI Light"/>
          <w:sz w:val="18"/>
          <w:szCs w:val="18"/>
        </w:rPr>
        <w:t>należy oczyścić.</w:t>
      </w:r>
    </w:p>
    <w:p w14:paraId="551C55AE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5.2. Roboty przygotowawcze</w:t>
      </w:r>
    </w:p>
    <w:p w14:paraId="3B0FE20E" w14:textId="6AFA8FFB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Przed przystąpieniem do robót Wykonawca dokona ich wytyczenia i trwale oznaczy je</w:t>
      </w:r>
      <w:r w:rsidR="0011606D" w:rsidRPr="00C95E5C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95E5C">
        <w:rPr>
          <w:rFonts w:ascii="Yu Gothic UI Light" w:eastAsia="Yu Gothic UI Light" w:hAnsi="Yu Gothic UI Light"/>
          <w:sz w:val="18"/>
          <w:szCs w:val="18"/>
        </w:rPr>
        <w:t>w terenie za pomocą kołków osiowych, kołków świadków i kołków krawędziowych.</w:t>
      </w:r>
    </w:p>
    <w:p w14:paraId="6B6017DD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W przypadku niedostatecznej ilości reperów stałych, Wykonawca wbuduje repery tymczasowe (z rzędnymi sprawdzonymi przez służby geodezyjne), a szkice sytuacyjne reperów i ich rzędne przekaże Inspektorowi.</w:t>
      </w:r>
    </w:p>
    <w:p w14:paraId="60805EE3" w14:textId="77777777" w:rsidR="00F309ED" w:rsidRPr="006366DD" w:rsidRDefault="00F309ED" w:rsidP="006366DD">
      <w:pPr>
        <w:pStyle w:val="Nagwek3"/>
        <w:numPr>
          <w:ilvl w:val="0"/>
          <w:numId w:val="0"/>
        </w:numPr>
        <w:spacing w:before="120" w:after="120" w:line="240" w:lineRule="auto"/>
        <w:ind w:left="851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lastRenderedPageBreak/>
        <w:t>5.2.1 Studzienki ściekowe</w:t>
      </w:r>
    </w:p>
    <w:p w14:paraId="37C50FFE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Roboty związane z regulacją wysokościową studni kanalizacyjnych i wpustów ulicznych polegają na odkuciu wokół studni warstwy nawierzchni z betonu asfaltowego, podmurowaniu studni np. cegłą kanalizacyjna lub innym materiałem zatwierdzonym przez Inspektora.</w:t>
      </w:r>
    </w:p>
    <w:p w14:paraId="1E0361D6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 xml:space="preserve">Krata ściekowa wpustu powinna być usytuowana w ścieku jezdni, przy czym wierzch kraty powinien być usytuowany </w:t>
      </w:r>
      <w:smartTag w:uri="urn:schemas-microsoft-com:office:smarttags" w:element="metricconverter">
        <w:smartTagPr>
          <w:attr w:name="ProductID" w:val="0,5 cm"/>
        </w:smartTagPr>
        <w:r w:rsidRPr="00C95E5C">
          <w:rPr>
            <w:rFonts w:ascii="Yu Gothic UI Light" w:eastAsia="Yu Gothic UI Light" w:hAnsi="Yu Gothic UI Light"/>
            <w:sz w:val="18"/>
            <w:szCs w:val="18"/>
          </w:rPr>
          <w:t>0,5 cm</w:t>
        </w:r>
      </w:smartTag>
      <w:r w:rsidRPr="00C95E5C">
        <w:rPr>
          <w:rFonts w:ascii="Yu Gothic UI Light" w:eastAsia="Yu Gothic UI Light" w:hAnsi="Yu Gothic UI Light"/>
          <w:sz w:val="18"/>
          <w:szCs w:val="18"/>
        </w:rPr>
        <w:t xml:space="preserve"> poniżej ścieku jezdni.</w:t>
      </w:r>
    </w:p>
    <w:p w14:paraId="02CD0B10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 xml:space="preserve">Przy umieszczeniu kratek ściekowych bezpośrednio w nawierzchni, wierzch kraty powinien znajdować się </w:t>
      </w:r>
      <w:smartTag w:uri="urn:schemas-microsoft-com:office:smarttags" w:element="metricconverter">
        <w:smartTagPr>
          <w:attr w:name="ProductID" w:val="0,5 cm"/>
        </w:smartTagPr>
        <w:r w:rsidRPr="00C95E5C">
          <w:rPr>
            <w:rFonts w:ascii="Yu Gothic UI Light" w:eastAsia="Yu Gothic UI Light" w:hAnsi="Yu Gothic UI Light"/>
            <w:sz w:val="18"/>
            <w:szCs w:val="18"/>
          </w:rPr>
          <w:t>0,5 cm</w:t>
        </w:r>
      </w:smartTag>
      <w:r w:rsidRPr="00C95E5C">
        <w:rPr>
          <w:rFonts w:ascii="Yu Gothic UI Light" w:eastAsia="Yu Gothic UI Light" w:hAnsi="Yu Gothic UI Light"/>
          <w:sz w:val="18"/>
          <w:szCs w:val="18"/>
        </w:rPr>
        <w:t xml:space="preserve"> poniżej poziomu warstwy ścieralnej.</w:t>
      </w:r>
    </w:p>
    <w:p w14:paraId="0F2E20C2" w14:textId="77777777" w:rsidR="00F309ED" w:rsidRPr="006366DD" w:rsidRDefault="00F309ED" w:rsidP="006366DD">
      <w:pPr>
        <w:pStyle w:val="Nagwek3"/>
        <w:numPr>
          <w:ilvl w:val="0"/>
          <w:numId w:val="0"/>
        </w:numPr>
        <w:spacing w:before="120" w:after="120" w:line="240" w:lineRule="auto"/>
        <w:ind w:left="851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5.2.2 Studzienki ściekowe – oczyszczenie</w:t>
      </w:r>
    </w:p>
    <w:p w14:paraId="77AB71F1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Oczyszczenie można wykonać ręcznie lub przy pomocy samochodów do czyszczenia wpustów ulicznych i studzienek kanalizacyjnych np. WUKO</w:t>
      </w:r>
    </w:p>
    <w:p w14:paraId="073F15A1" w14:textId="77777777" w:rsidR="00F309ED" w:rsidRPr="00A1641F" w:rsidRDefault="00F309ED" w:rsidP="00F309ED">
      <w:pPr>
        <w:autoSpaceDE w:val="0"/>
        <w:autoSpaceDN w:val="0"/>
        <w:adjustRightInd w:val="0"/>
        <w:rPr>
          <w:b/>
          <w:bCs/>
        </w:rPr>
      </w:pPr>
    </w:p>
    <w:p w14:paraId="1A2D6455" w14:textId="77777777" w:rsidR="00F309ED" w:rsidRPr="006C7C84" w:rsidRDefault="00F309ED" w:rsidP="006C7C84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r w:rsidRPr="006C7C84">
        <w:rPr>
          <w:rFonts w:ascii="Yu Gothic UI Light" w:eastAsia="Yu Gothic UI Light" w:hAnsi="Yu Gothic UI Light"/>
          <w:sz w:val="20"/>
        </w:rPr>
        <w:t>6. KONTROLA JAKOŚCI ROBÓT</w:t>
      </w:r>
    </w:p>
    <w:p w14:paraId="5A6ED61D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6.1. Ogólne zasady kontroli jakości robót</w:t>
      </w:r>
    </w:p>
    <w:p w14:paraId="6918EA14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Ogólne zasady kontroli jakości robót podano w ST D-M-00.00.00 „Wymagania ogólne” pkt 6.</w:t>
      </w:r>
    </w:p>
    <w:p w14:paraId="7BD8EF68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6.2. Kontrola, pomiary i badania</w:t>
      </w:r>
    </w:p>
    <w:p w14:paraId="4C65696F" w14:textId="77777777" w:rsidR="00F309ED" w:rsidRPr="001A5E56" w:rsidRDefault="00F309ED" w:rsidP="001A5E56">
      <w:pPr>
        <w:pStyle w:val="Nagwek3"/>
        <w:numPr>
          <w:ilvl w:val="0"/>
          <w:numId w:val="0"/>
        </w:numPr>
        <w:spacing w:before="120" w:after="120" w:line="240" w:lineRule="auto"/>
        <w:ind w:left="851"/>
        <w:rPr>
          <w:rFonts w:ascii="Yu Gothic UI Light" w:eastAsia="Yu Gothic UI Light" w:hAnsi="Yu Gothic UI Light"/>
          <w:sz w:val="18"/>
          <w:szCs w:val="18"/>
        </w:rPr>
      </w:pPr>
      <w:r w:rsidRPr="001A5E56">
        <w:rPr>
          <w:rFonts w:ascii="Yu Gothic UI Light" w:eastAsia="Yu Gothic UI Light" w:hAnsi="Yu Gothic UI Light"/>
          <w:sz w:val="18"/>
          <w:szCs w:val="18"/>
        </w:rPr>
        <w:t>6.2.1. Badania przed przystąpieniem do robót</w:t>
      </w:r>
    </w:p>
    <w:p w14:paraId="698A9C84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Przed przystąpieniem do robót Wykonawca powinien wykonać badania materiałów do betonu i zapraw i ustalić receptę.</w:t>
      </w:r>
    </w:p>
    <w:p w14:paraId="05A361F4" w14:textId="77777777" w:rsidR="00F309ED" w:rsidRPr="001A5E56" w:rsidRDefault="00F309ED" w:rsidP="001A5E56">
      <w:pPr>
        <w:pStyle w:val="Nagwek3"/>
        <w:numPr>
          <w:ilvl w:val="0"/>
          <w:numId w:val="0"/>
        </w:numPr>
        <w:spacing w:before="120" w:after="120" w:line="240" w:lineRule="auto"/>
        <w:ind w:left="851"/>
        <w:rPr>
          <w:rFonts w:ascii="Yu Gothic UI Light" w:eastAsia="Yu Gothic UI Light" w:hAnsi="Yu Gothic UI Light"/>
          <w:sz w:val="18"/>
          <w:szCs w:val="18"/>
        </w:rPr>
      </w:pPr>
      <w:r w:rsidRPr="001A5E56">
        <w:rPr>
          <w:rFonts w:ascii="Yu Gothic UI Light" w:eastAsia="Yu Gothic UI Light" w:hAnsi="Yu Gothic UI Light"/>
          <w:sz w:val="18"/>
          <w:szCs w:val="18"/>
        </w:rPr>
        <w:t>6.2.2. Kontrola, pomiary i badania w czasie robót</w:t>
      </w:r>
    </w:p>
    <w:p w14:paraId="67F173A1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Wykonawca jest zobowiązany do stałej i systematycznej kontroli prowadzonych robót w zakresie i z częstotliwością określoną w niniejszej SST i zaakceptowaną przez Inspektora Nadzoru.</w:t>
      </w:r>
    </w:p>
    <w:p w14:paraId="34EDC4DA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W szczególności kontrola powinna obejmować:</w:t>
      </w:r>
    </w:p>
    <w:p w14:paraId="20A59F1D" w14:textId="22231D48" w:rsidR="00F309ED" w:rsidRPr="0011606D" w:rsidRDefault="00F309ED" w:rsidP="0011606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11606D">
        <w:rPr>
          <w:rFonts w:ascii="Yu Gothic UI Light" w:eastAsia="Yu Gothic UI Light" w:hAnsi="Yu Gothic UI Light"/>
          <w:sz w:val="18"/>
          <w:szCs w:val="18"/>
        </w:rPr>
        <w:t>sprawdzenie rzędnych kratek ściekowych i pokryw studzienek</w:t>
      </w:r>
    </w:p>
    <w:p w14:paraId="0CD5CCB1" w14:textId="77777777" w:rsidR="00F309ED" w:rsidRPr="001A5E56" w:rsidRDefault="00F309ED" w:rsidP="001A5E56">
      <w:pPr>
        <w:pStyle w:val="Nagwek3"/>
        <w:numPr>
          <w:ilvl w:val="0"/>
          <w:numId w:val="0"/>
        </w:numPr>
        <w:spacing w:before="120" w:after="120" w:line="240" w:lineRule="auto"/>
        <w:ind w:left="851"/>
        <w:rPr>
          <w:rFonts w:ascii="Yu Gothic UI Light" w:eastAsia="Yu Gothic UI Light" w:hAnsi="Yu Gothic UI Light"/>
          <w:sz w:val="18"/>
          <w:szCs w:val="18"/>
        </w:rPr>
      </w:pPr>
      <w:r w:rsidRPr="001A5E56">
        <w:rPr>
          <w:rFonts w:ascii="Yu Gothic UI Light" w:eastAsia="Yu Gothic UI Light" w:hAnsi="Yu Gothic UI Light"/>
          <w:sz w:val="18"/>
          <w:szCs w:val="18"/>
        </w:rPr>
        <w:t>6.2.3. Dopuszczalne tolerancje i wymagania</w:t>
      </w:r>
    </w:p>
    <w:p w14:paraId="011A5BC6" w14:textId="4EA8F5D5" w:rsidR="00F309ED" w:rsidRPr="0011606D" w:rsidRDefault="00F309ED" w:rsidP="0011606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11606D">
        <w:rPr>
          <w:rFonts w:ascii="Yu Gothic UI Light" w:eastAsia="Yu Gothic UI Light" w:hAnsi="Yu Gothic UI Light"/>
          <w:sz w:val="18"/>
          <w:szCs w:val="18"/>
        </w:rPr>
        <w:t>rzędne kratek ściekowych i pokryw studzienek powinny być wykonane</w:t>
      </w:r>
      <w:r w:rsidR="0011606D" w:rsidRPr="0011606D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11606D">
        <w:rPr>
          <w:rFonts w:ascii="Yu Gothic UI Light" w:eastAsia="Yu Gothic UI Light" w:hAnsi="Yu Gothic UI Light"/>
          <w:sz w:val="18"/>
          <w:szCs w:val="18"/>
        </w:rPr>
        <w:t xml:space="preserve">z dokładnością do ± </w:t>
      </w:r>
      <w:smartTag w:uri="urn:schemas-microsoft-com:office:smarttags" w:element="metricconverter">
        <w:smartTagPr>
          <w:attr w:name="ProductID" w:val="5 mm"/>
        </w:smartTagPr>
        <w:r w:rsidRPr="0011606D">
          <w:rPr>
            <w:rFonts w:ascii="Yu Gothic UI Light" w:eastAsia="Yu Gothic UI Light" w:hAnsi="Yu Gothic UI Light"/>
            <w:sz w:val="18"/>
            <w:szCs w:val="18"/>
          </w:rPr>
          <w:t>5 mm</w:t>
        </w:r>
      </w:smartTag>
      <w:r w:rsidRPr="0011606D">
        <w:rPr>
          <w:rFonts w:ascii="Yu Gothic UI Light" w:eastAsia="Yu Gothic UI Light" w:hAnsi="Yu Gothic UI Light"/>
          <w:sz w:val="18"/>
          <w:szCs w:val="18"/>
        </w:rPr>
        <w:t>.</w:t>
      </w:r>
    </w:p>
    <w:p w14:paraId="6B3F7A9E" w14:textId="77777777" w:rsidR="00F309ED" w:rsidRPr="006C7C84" w:rsidRDefault="00F309ED" w:rsidP="006C7C84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r w:rsidRPr="006C7C84">
        <w:rPr>
          <w:rFonts w:ascii="Yu Gothic UI Light" w:eastAsia="Yu Gothic UI Light" w:hAnsi="Yu Gothic UI Light"/>
          <w:sz w:val="20"/>
        </w:rPr>
        <w:t>7. OBMIAR ROBÓT</w:t>
      </w:r>
    </w:p>
    <w:p w14:paraId="7D4FE85F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7.1. Ogólne zasady obmiaru robót</w:t>
      </w:r>
    </w:p>
    <w:p w14:paraId="7D927C52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Ogólne zasady obmiaru robót podano w ST D-M-00.00.00 „Wymagania ogólne” pkt. 7.</w:t>
      </w:r>
    </w:p>
    <w:p w14:paraId="77B840B5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7.2. Jednostka obmiarowa</w:t>
      </w:r>
    </w:p>
    <w:p w14:paraId="729767BF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Jednostką obmiarową jest szt (sztuka) wykonanej i odebranej regulacji studni kanalizacyjnej.</w:t>
      </w:r>
    </w:p>
    <w:p w14:paraId="3DEFA9D0" w14:textId="77777777" w:rsidR="00F309ED" w:rsidRPr="006C7C84" w:rsidRDefault="00F309ED" w:rsidP="006C7C84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r w:rsidRPr="006C7C84">
        <w:rPr>
          <w:rFonts w:ascii="Yu Gothic UI Light" w:eastAsia="Yu Gothic UI Light" w:hAnsi="Yu Gothic UI Light"/>
          <w:sz w:val="20"/>
        </w:rPr>
        <w:t>8. ODBIÓR ROBÓT</w:t>
      </w:r>
    </w:p>
    <w:p w14:paraId="2E52623C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8.1. Ogólne zasady odbioru robót</w:t>
      </w:r>
    </w:p>
    <w:p w14:paraId="298F7130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Ogólne zasady odbioru robót podano w ST D-M-00.00.00 „Wymagania ogólne” pkt. 8.</w:t>
      </w:r>
    </w:p>
    <w:p w14:paraId="7EF60CA9" w14:textId="0DEDAD03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Roboty uznaje się za wykonane zgodnie z dokumentacją projektową, SST</w:t>
      </w:r>
      <w:r w:rsidR="0011606D" w:rsidRPr="00C95E5C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95E5C">
        <w:rPr>
          <w:rFonts w:ascii="Yu Gothic UI Light" w:eastAsia="Yu Gothic UI Light" w:hAnsi="Yu Gothic UI Light"/>
          <w:sz w:val="18"/>
          <w:szCs w:val="18"/>
        </w:rPr>
        <w:t>i wymaganiami Inspektora Nadzoru, jeżeli wszystkie pomiary i badania z zachowaniem tolerancji wg pkt 6 dały wyniki pozytywne.</w:t>
      </w:r>
    </w:p>
    <w:p w14:paraId="4050A183" w14:textId="77777777" w:rsidR="00F309ED" w:rsidRPr="006C7C84" w:rsidRDefault="00F309ED" w:rsidP="006C7C84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r w:rsidRPr="006C7C84">
        <w:rPr>
          <w:rFonts w:ascii="Yu Gothic UI Light" w:eastAsia="Yu Gothic UI Light" w:hAnsi="Yu Gothic UI Light"/>
          <w:sz w:val="20"/>
        </w:rPr>
        <w:lastRenderedPageBreak/>
        <w:t>9. PODSTAWA PŁATNOŚCI</w:t>
      </w:r>
    </w:p>
    <w:p w14:paraId="7050EAA4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9.1. Ogólne ustalenia dotyczące podstawy płatności</w:t>
      </w:r>
    </w:p>
    <w:p w14:paraId="6B467D6D" w14:textId="77777777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Ogólne ustalenia dotyczące podstawy płatności podano w ST D-M-00.00.00 „Wymagania ogólne” pkt 9.</w:t>
      </w:r>
    </w:p>
    <w:p w14:paraId="0A46B583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9.2. Cena jednostki obmiarowej</w:t>
      </w:r>
    </w:p>
    <w:p w14:paraId="55AE2041" w14:textId="6AD2F030" w:rsidR="00F309ED" w:rsidRPr="00C95E5C" w:rsidRDefault="00F309ED" w:rsidP="00C95E5C">
      <w:pPr>
        <w:spacing w:before="0" w:after="0" w:line="240" w:lineRule="auto"/>
        <w:rPr>
          <w:rFonts w:ascii="Yu Gothic UI Light" w:eastAsia="Yu Gothic UI Light" w:hAnsi="Yu Gothic UI Light"/>
          <w:sz w:val="18"/>
          <w:szCs w:val="18"/>
        </w:rPr>
      </w:pPr>
      <w:r w:rsidRPr="00C95E5C">
        <w:rPr>
          <w:rFonts w:ascii="Yu Gothic UI Light" w:eastAsia="Yu Gothic UI Light" w:hAnsi="Yu Gothic UI Light"/>
          <w:sz w:val="18"/>
          <w:szCs w:val="18"/>
        </w:rPr>
        <w:t>Cena 1 szt.</w:t>
      </w:r>
      <w:r w:rsidR="0011606D" w:rsidRPr="00C95E5C">
        <w:rPr>
          <w:rFonts w:ascii="Yu Gothic UI Light" w:eastAsia="Yu Gothic UI Light" w:hAnsi="Yu Gothic UI Light"/>
          <w:sz w:val="18"/>
          <w:szCs w:val="18"/>
        </w:rPr>
        <w:t xml:space="preserve"> </w:t>
      </w:r>
      <w:r w:rsidRPr="00C95E5C">
        <w:rPr>
          <w:rFonts w:ascii="Yu Gothic UI Light" w:eastAsia="Yu Gothic UI Light" w:hAnsi="Yu Gothic UI Light"/>
          <w:sz w:val="18"/>
          <w:szCs w:val="18"/>
        </w:rPr>
        <w:t>wykonanej i odebranej regulacji kratki ściekowej lub pokrywy studzien</w:t>
      </w:r>
      <w:r w:rsidR="00BD7A71">
        <w:rPr>
          <w:rFonts w:ascii="Yu Gothic UI Light" w:eastAsia="Yu Gothic UI Light" w:hAnsi="Yu Gothic UI Light"/>
          <w:sz w:val="18"/>
          <w:szCs w:val="18"/>
        </w:rPr>
        <w:t>k</w:t>
      </w:r>
      <w:r w:rsidRPr="00C95E5C">
        <w:rPr>
          <w:rFonts w:ascii="Yu Gothic UI Light" w:eastAsia="Yu Gothic UI Light" w:hAnsi="Yu Gothic UI Light"/>
          <w:sz w:val="18"/>
          <w:szCs w:val="18"/>
        </w:rPr>
        <w:t>i obejmuje:</w:t>
      </w:r>
    </w:p>
    <w:p w14:paraId="14184A43" w14:textId="67625BF8" w:rsidR="00F309ED" w:rsidRPr="0011606D" w:rsidRDefault="00F309ED" w:rsidP="0011606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11606D">
        <w:rPr>
          <w:rFonts w:ascii="Yu Gothic UI Light" w:eastAsia="Yu Gothic UI Light" w:hAnsi="Yu Gothic UI Light"/>
          <w:sz w:val="18"/>
          <w:szCs w:val="18"/>
        </w:rPr>
        <w:t>oznakowanie robót,</w:t>
      </w:r>
    </w:p>
    <w:p w14:paraId="02E5AE5B" w14:textId="176CCA0B" w:rsidR="00F309ED" w:rsidRPr="0011606D" w:rsidRDefault="00F309ED" w:rsidP="0011606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11606D">
        <w:rPr>
          <w:rFonts w:ascii="Yu Gothic UI Light" w:eastAsia="Yu Gothic UI Light" w:hAnsi="Yu Gothic UI Light"/>
          <w:sz w:val="18"/>
          <w:szCs w:val="18"/>
        </w:rPr>
        <w:t>dostawę materiałów,</w:t>
      </w:r>
    </w:p>
    <w:p w14:paraId="405E8D82" w14:textId="7BCA461E" w:rsidR="00F309ED" w:rsidRPr="0011606D" w:rsidRDefault="00F309ED" w:rsidP="0011606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11606D">
        <w:rPr>
          <w:rFonts w:ascii="Yu Gothic UI Light" w:eastAsia="Yu Gothic UI Light" w:hAnsi="Yu Gothic UI Light"/>
          <w:sz w:val="18"/>
          <w:szCs w:val="18"/>
        </w:rPr>
        <w:t>wykonanie robót przygotowawczych,</w:t>
      </w:r>
    </w:p>
    <w:p w14:paraId="066793C4" w14:textId="4A20F7A3" w:rsidR="00F309ED" w:rsidRPr="0011606D" w:rsidRDefault="00F309ED" w:rsidP="0011606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11606D">
        <w:rPr>
          <w:rFonts w:ascii="Yu Gothic UI Light" w:eastAsia="Yu Gothic UI Light" w:hAnsi="Yu Gothic UI Light"/>
          <w:sz w:val="18"/>
          <w:szCs w:val="18"/>
        </w:rPr>
        <w:t>regulacja studzienek</w:t>
      </w:r>
    </w:p>
    <w:p w14:paraId="4E9C8105" w14:textId="561B2555" w:rsidR="00F309ED" w:rsidRPr="0011606D" w:rsidRDefault="00F309ED" w:rsidP="0011606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11606D">
        <w:rPr>
          <w:rFonts w:ascii="Yu Gothic UI Light" w:eastAsia="Yu Gothic UI Light" w:hAnsi="Yu Gothic UI Light"/>
          <w:sz w:val="18"/>
          <w:szCs w:val="18"/>
        </w:rPr>
        <w:t>oczyszczenie studzienek</w:t>
      </w:r>
    </w:p>
    <w:p w14:paraId="650E8D35" w14:textId="7FB23703" w:rsidR="00F309ED" w:rsidRPr="0011606D" w:rsidRDefault="00F309ED" w:rsidP="0011606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0" w:after="0" w:line="240" w:lineRule="auto"/>
        <w:ind w:left="0" w:firstLine="0"/>
        <w:rPr>
          <w:rFonts w:ascii="Yu Gothic UI Light" w:eastAsia="Yu Gothic UI Light" w:hAnsi="Yu Gothic UI Light"/>
          <w:sz w:val="18"/>
          <w:szCs w:val="18"/>
        </w:rPr>
      </w:pPr>
      <w:r w:rsidRPr="0011606D">
        <w:rPr>
          <w:rFonts w:ascii="Yu Gothic UI Light" w:eastAsia="Yu Gothic UI Light" w:hAnsi="Yu Gothic UI Light"/>
          <w:sz w:val="18"/>
          <w:szCs w:val="18"/>
        </w:rPr>
        <w:t>przeprowadzenie pomiarów i badań</w:t>
      </w:r>
    </w:p>
    <w:p w14:paraId="7A4C15C6" w14:textId="77777777" w:rsidR="00F309ED" w:rsidRPr="00A1641F" w:rsidRDefault="00F309ED" w:rsidP="00F309ED">
      <w:pPr>
        <w:autoSpaceDE w:val="0"/>
        <w:autoSpaceDN w:val="0"/>
        <w:adjustRightInd w:val="0"/>
        <w:rPr>
          <w:b/>
          <w:bCs/>
        </w:rPr>
      </w:pPr>
    </w:p>
    <w:p w14:paraId="53EC3FDE" w14:textId="77777777" w:rsidR="00F309ED" w:rsidRPr="006C7C84" w:rsidRDefault="00F309ED" w:rsidP="006C7C84">
      <w:pPr>
        <w:pStyle w:val="Nagwek1"/>
        <w:numPr>
          <w:ilvl w:val="0"/>
          <w:numId w:val="0"/>
        </w:numPr>
        <w:spacing w:before="120" w:after="120" w:line="240" w:lineRule="auto"/>
        <w:rPr>
          <w:rFonts w:ascii="Yu Gothic UI Light" w:eastAsia="Yu Gothic UI Light" w:hAnsi="Yu Gothic UI Light"/>
          <w:sz w:val="20"/>
        </w:rPr>
      </w:pPr>
      <w:r w:rsidRPr="006C7C84">
        <w:rPr>
          <w:rFonts w:ascii="Yu Gothic UI Light" w:eastAsia="Yu Gothic UI Light" w:hAnsi="Yu Gothic UI Light"/>
          <w:sz w:val="20"/>
        </w:rPr>
        <w:t>10. PRZEPISY ZWIĄZANE</w:t>
      </w:r>
    </w:p>
    <w:p w14:paraId="295B1A11" w14:textId="77777777" w:rsidR="00F309ED" w:rsidRPr="006366DD" w:rsidRDefault="00F309ED" w:rsidP="006366DD">
      <w:pPr>
        <w:pStyle w:val="Nagwek2"/>
        <w:numPr>
          <w:ilvl w:val="0"/>
          <w:numId w:val="0"/>
        </w:numPr>
        <w:spacing w:before="120" w:after="120" w:line="240" w:lineRule="auto"/>
        <w:ind w:left="284"/>
        <w:rPr>
          <w:rFonts w:ascii="Yu Gothic UI Light" w:eastAsia="Yu Gothic UI Light" w:hAnsi="Yu Gothic UI Light"/>
          <w:sz w:val="18"/>
          <w:szCs w:val="18"/>
        </w:rPr>
      </w:pPr>
      <w:r w:rsidRPr="006366DD">
        <w:rPr>
          <w:rFonts w:ascii="Yu Gothic UI Light" w:eastAsia="Yu Gothic UI Light" w:hAnsi="Yu Gothic UI Light"/>
          <w:sz w:val="18"/>
          <w:szCs w:val="18"/>
        </w:rPr>
        <w:t>10.1. Normy</w:t>
      </w:r>
    </w:p>
    <w:p w14:paraId="2703BFAA" w14:textId="2358CD3D" w:rsidR="00F309ED" w:rsidRPr="001A5E56" w:rsidRDefault="00F309ED" w:rsidP="001A5E56">
      <w:pPr>
        <w:spacing w:after="0" w:line="240" w:lineRule="auto"/>
        <w:ind w:left="2126" w:hanging="2126"/>
        <w:rPr>
          <w:rFonts w:ascii="Yu Gothic UI Light" w:eastAsia="Yu Gothic UI Light" w:hAnsi="Yu Gothic UI Light"/>
          <w:sz w:val="18"/>
          <w:szCs w:val="18"/>
        </w:rPr>
      </w:pPr>
      <w:r w:rsidRPr="001A5E56">
        <w:rPr>
          <w:rFonts w:ascii="Yu Gothic UI Light" w:eastAsia="Yu Gothic UI Light" w:hAnsi="Yu Gothic UI Light"/>
          <w:sz w:val="18"/>
          <w:szCs w:val="18"/>
        </w:rPr>
        <w:t xml:space="preserve">PN-B-12037 </w:t>
      </w:r>
      <w:r w:rsidR="00C95E5C">
        <w:rPr>
          <w:rFonts w:ascii="Yu Gothic UI Light" w:eastAsia="Yu Gothic UI Light" w:hAnsi="Yu Gothic UI Light"/>
          <w:sz w:val="18"/>
          <w:szCs w:val="18"/>
        </w:rPr>
        <w:tab/>
      </w:r>
      <w:r w:rsidRPr="001A5E56">
        <w:rPr>
          <w:rFonts w:ascii="Yu Gothic UI Light" w:eastAsia="Yu Gothic UI Light" w:hAnsi="Yu Gothic UI Light"/>
          <w:sz w:val="18"/>
          <w:szCs w:val="18"/>
        </w:rPr>
        <w:t>Cegła pełna wypalana z gliny - kanalizacyjna</w:t>
      </w:r>
    </w:p>
    <w:p w14:paraId="55DCAD28" w14:textId="7972FC09" w:rsidR="00F309ED" w:rsidRPr="001A5E56" w:rsidRDefault="00F309ED" w:rsidP="001A5E56">
      <w:pPr>
        <w:spacing w:after="0" w:line="240" w:lineRule="auto"/>
        <w:ind w:left="2126" w:hanging="2126"/>
        <w:rPr>
          <w:rFonts w:ascii="Yu Gothic UI Light" w:eastAsia="Yu Gothic UI Light" w:hAnsi="Yu Gothic UI Light"/>
          <w:sz w:val="18"/>
          <w:szCs w:val="18"/>
        </w:rPr>
      </w:pPr>
      <w:r w:rsidRPr="001A5E56">
        <w:rPr>
          <w:rFonts w:ascii="Yu Gothic UI Light" w:eastAsia="Yu Gothic UI Light" w:hAnsi="Yu Gothic UI Light"/>
          <w:sz w:val="18"/>
          <w:szCs w:val="18"/>
        </w:rPr>
        <w:t xml:space="preserve">BN-62/6738-03,04, 07 </w:t>
      </w:r>
      <w:r w:rsidR="00C95E5C">
        <w:rPr>
          <w:rFonts w:ascii="Yu Gothic UI Light" w:eastAsia="Yu Gothic UI Light" w:hAnsi="Yu Gothic UI Light"/>
          <w:sz w:val="18"/>
          <w:szCs w:val="18"/>
        </w:rPr>
        <w:tab/>
      </w:r>
      <w:r w:rsidRPr="001A5E56">
        <w:rPr>
          <w:rFonts w:ascii="Yu Gothic UI Light" w:eastAsia="Yu Gothic UI Light" w:hAnsi="Yu Gothic UI Light"/>
          <w:sz w:val="18"/>
          <w:szCs w:val="18"/>
        </w:rPr>
        <w:t>Beton hydrotechniczny PN-B-06250:1988 Beton zwykły</w:t>
      </w:r>
    </w:p>
    <w:p w14:paraId="0DEBAD8D" w14:textId="4B3BCFE4" w:rsidR="00F309ED" w:rsidRPr="001A5E56" w:rsidRDefault="00F309ED" w:rsidP="001A5E56">
      <w:pPr>
        <w:spacing w:after="0" w:line="240" w:lineRule="auto"/>
        <w:ind w:left="2126" w:hanging="2126"/>
        <w:rPr>
          <w:rFonts w:ascii="Yu Gothic UI Light" w:eastAsia="Yu Gothic UI Light" w:hAnsi="Yu Gothic UI Light"/>
          <w:sz w:val="18"/>
          <w:szCs w:val="18"/>
        </w:rPr>
      </w:pPr>
      <w:r w:rsidRPr="001A5E56">
        <w:rPr>
          <w:rFonts w:ascii="Yu Gothic UI Light" w:eastAsia="Yu Gothic UI Light" w:hAnsi="Yu Gothic UI Light"/>
          <w:sz w:val="18"/>
          <w:szCs w:val="18"/>
        </w:rPr>
        <w:t xml:space="preserve">PN-B-14501:1990 </w:t>
      </w:r>
      <w:r w:rsidR="00C95E5C">
        <w:rPr>
          <w:rFonts w:ascii="Yu Gothic UI Light" w:eastAsia="Yu Gothic UI Light" w:hAnsi="Yu Gothic UI Light"/>
          <w:sz w:val="18"/>
          <w:szCs w:val="18"/>
        </w:rPr>
        <w:tab/>
      </w:r>
      <w:r w:rsidRPr="001A5E56">
        <w:rPr>
          <w:rFonts w:ascii="Yu Gothic UI Light" w:eastAsia="Yu Gothic UI Light" w:hAnsi="Yu Gothic UI Light"/>
          <w:sz w:val="18"/>
          <w:szCs w:val="18"/>
        </w:rPr>
        <w:t xml:space="preserve">zaprawa budowlane zwykłe </w:t>
      </w:r>
    </w:p>
    <w:sectPr w:rsidR="00F309ED" w:rsidRPr="001A5E56" w:rsidSect="00030F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93" w:right="851" w:bottom="1134" w:left="284" w:header="426" w:footer="404" w:gutter="567"/>
      <w:pgNumType w:start="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BE1D2" w14:textId="77777777" w:rsidR="00B455F3" w:rsidRDefault="00B455F3">
      <w:pPr>
        <w:spacing w:before="0" w:after="0" w:line="240" w:lineRule="auto"/>
      </w:pPr>
      <w:r>
        <w:separator/>
      </w:r>
    </w:p>
  </w:endnote>
  <w:endnote w:type="continuationSeparator" w:id="0">
    <w:p w14:paraId="759C4533" w14:textId="77777777" w:rsidR="00B455F3" w:rsidRDefault="00B455F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urier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59A60" w14:textId="062A205A" w:rsidR="00841F29" w:rsidRDefault="00796DBD">
    <w:pPr>
      <w:pStyle w:val="Stopka"/>
      <w:pBdr>
        <w:top w:val="single" w:sz="6" w:space="0" w:color="auto"/>
      </w:pBdr>
      <w:tabs>
        <w:tab w:val="right" w:pos="9923"/>
      </w:tabs>
    </w:pPr>
    <w:r>
      <w:rPr>
        <w:rStyle w:val="Numerstrony"/>
        <w:rFonts w:ascii="Arial" w:hAnsi="Arial"/>
        <w:b w:val="0"/>
        <w:i w:val="0"/>
      </w:rPr>
      <w:fldChar w:fldCharType="begin"/>
    </w:r>
    <w:r w:rsidR="00841F29">
      <w:rPr>
        <w:rStyle w:val="Numerstrony"/>
        <w:rFonts w:ascii="Arial" w:hAnsi="Arial"/>
        <w:b w:val="0"/>
        <w:i w:val="0"/>
      </w:rPr>
      <w:instrText xml:space="preserve"> PAGE </w:instrText>
    </w:r>
    <w:r>
      <w:rPr>
        <w:rStyle w:val="Numerstrony"/>
        <w:rFonts w:ascii="Arial" w:hAnsi="Arial"/>
        <w:b w:val="0"/>
        <w:i w:val="0"/>
      </w:rPr>
      <w:fldChar w:fldCharType="separate"/>
    </w:r>
    <w:r w:rsidR="00841F29">
      <w:rPr>
        <w:rStyle w:val="Numerstrony"/>
        <w:rFonts w:ascii="Arial" w:hAnsi="Arial"/>
        <w:b w:val="0"/>
        <w:i w:val="0"/>
        <w:noProof/>
      </w:rPr>
      <w:t>22</w:t>
    </w:r>
    <w:r>
      <w:rPr>
        <w:rStyle w:val="Numerstrony"/>
        <w:rFonts w:ascii="Arial" w:hAnsi="Arial"/>
        <w:b w:val="0"/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Yu Gothic UI Light" w:eastAsia="Yu Gothic UI Light" w:hAnsi="Yu Gothic UI Light"/>
        <w:b w:val="0"/>
        <w:i w:val="0"/>
        <w:sz w:val="18"/>
        <w:szCs w:val="18"/>
      </w:rPr>
      <w:id w:val="563687424"/>
      <w:docPartObj>
        <w:docPartGallery w:val="Page Numbers (Bottom of Page)"/>
        <w:docPartUnique/>
      </w:docPartObj>
    </w:sdtPr>
    <w:sdtContent>
      <w:p w14:paraId="07FD6622" w14:textId="77777777" w:rsidR="00BF7ED6" w:rsidRPr="00BF7ED6" w:rsidRDefault="00BF7ED6" w:rsidP="00BF7ED6">
        <w:pPr>
          <w:pStyle w:val="Stopka"/>
          <w:pBdr>
            <w:top w:val="single" w:sz="4" w:space="1" w:color="A6A6A6" w:themeColor="background1" w:themeShade="A6"/>
          </w:pBdr>
          <w:jc w:val="right"/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</w:pPr>
        <w:r w:rsidRPr="00BF7ED6"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  <w:fldChar w:fldCharType="begin"/>
        </w:r>
        <w:r w:rsidRPr="00BF7ED6"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  <w:instrText>PAGE   \* MERGEFORMAT</w:instrText>
        </w:r>
        <w:r w:rsidRPr="00BF7ED6"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  <w:fldChar w:fldCharType="separate"/>
        </w:r>
        <w:r w:rsidR="003F0014">
          <w:rPr>
            <w:rFonts w:ascii="Yu Gothic UI Light" w:eastAsia="Yu Gothic UI Light" w:hAnsi="Yu Gothic UI Light"/>
            <w:b w:val="0"/>
            <w:i w:val="0"/>
            <w:noProof/>
            <w:sz w:val="18"/>
            <w:szCs w:val="18"/>
          </w:rPr>
          <w:t>4</w:t>
        </w:r>
        <w:r w:rsidRPr="00BF7ED6">
          <w:rPr>
            <w:rFonts w:ascii="Yu Gothic UI Light" w:eastAsia="Yu Gothic UI Light" w:hAnsi="Yu Gothic UI Light"/>
            <w:b w:val="0"/>
            <w:i w:val="0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1208646"/>
      <w:docPartObj>
        <w:docPartGallery w:val="Page Numbers (Bottom of Page)"/>
        <w:docPartUnique/>
      </w:docPartObj>
    </w:sdtPr>
    <w:sdtContent>
      <w:p w14:paraId="6731446D" w14:textId="77777777" w:rsidR="00841F29" w:rsidRDefault="00C60188">
        <w:pPr>
          <w:pStyle w:val="Stopka"/>
          <w:jc w:val="center"/>
        </w:pPr>
        <w:r>
          <w:t>4</w:t>
        </w:r>
        <w:r w:rsidR="001615E7">
          <w:fldChar w:fldCharType="begin"/>
        </w:r>
        <w:r w:rsidR="001615E7">
          <w:instrText xml:space="preserve"> PAGE   \* MERGEFORMAT </w:instrText>
        </w:r>
        <w:r w:rsidR="001615E7">
          <w:fldChar w:fldCharType="separate"/>
        </w:r>
        <w:r>
          <w:rPr>
            <w:noProof/>
          </w:rPr>
          <w:t>1</w:t>
        </w:r>
        <w:r w:rsidR="001615E7">
          <w:rPr>
            <w:noProof/>
          </w:rPr>
          <w:fldChar w:fldCharType="end"/>
        </w:r>
      </w:p>
    </w:sdtContent>
  </w:sdt>
  <w:p w14:paraId="681AF2B8" w14:textId="77777777" w:rsidR="00841F29" w:rsidRDefault="00841F29">
    <w:pPr>
      <w:pStyle w:val="Stopka"/>
      <w:pBdr>
        <w:top w:val="single" w:sz="6" w:space="1" w:color="auto"/>
      </w:pBdr>
      <w:tabs>
        <w:tab w:val="right" w:pos="9923"/>
      </w:tabs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F0AAE" w14:textId="77777777" w:rsidR="00B455F3" w:rsidRDefault="00B455F3">
      <w:pPr>
        <w:spacing w:before="0" w:after="0" w:line="240" w:lineRule="auto"/>
      </w:pPr>
      <w:r>
        <w:separator/>
      </w:r>
    </w:p>
  </w:footnote>
  <w:footnote w:type="continuationSeparator" w:id="0">
    <w:p w14:paraId="6D207E52" w14:textId="77777777" w:rsidR="00B455F3" w:rsidRDefault="00B455F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B20A2" w14:textId="77777777" w:rsidR="00841F29" w:rsidRDefault="00841F29" w:rsidP="00CB6881">
    <w:pPr>
      <w:pStyle w:val="Nagwek"/>
    </w:pPr>
    <w:r>
      <w:t>D-00.00.00. Wymagania ogólne.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887" w:type="pct"/>
      <w:tblInd w:w="115" w:type="dxa"/>
      <w:tblBorders>
        <w:bottom w:val="single" w:sz="4" w:space="0" w:color="A6A6A6" w:themeColor="background1" w:themeShade="A6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199"/>
    </w:tblGrid>
    <w:tr w:rsidR="00CB6881" w:rsidRPr="00CB6881" w14:paraId="01CB231A" w14:textId="77777777" w:rsidTr="00BF7ED6">
      <w:trPr>
        <w:trHeight w:val="217"/>
      </w:trPr>
      <w:sdt>
        <w:sdtPr>
          <w:rPr>
            <w:rFonts w:ascii="Yu Gothic UI Light" w:eastAsia="Yu Gothic UI Light" w:hAnsi="Yu Gothic UI Light"/>
            <w:i/>
            <w:color w:val="A6A6A6" w:themeColor="background1" w:themeShade="A6"/>
            <w:lang w:eastAsia="en-US"/>
          </w:rPr>
          <w:alias w:val="Tytuł"/>
          <w:id w:val="-119661557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9923" w:type="dxa"/>
            </w:tcPr>
            <w:p w14:paraId="0DEE15E8" w14:textId="08017CA8" w:rsidR="00CB6881" w:rsidRPr="00CB6881" w:rsidRDefault="00F33BEE" w:rsidP="00F33BEE">
              <w:pPr>
                <w:tabs>
                  <w:tab w:val="center" w:pos="4536"/>
                  <w:tab w:val="right" w:pos="9072"/>
                </w:tabs>
                <w:spacing w:before="0" w:after="0" w:line="240" w:lineRule="auto"/>
                <w:jc w:val="right"/>
                <w:rPr>
                  <w:rFonts w:ascii="Yu Gothic UI Light" w:eastAsia="Yu Gothic UI Light" w:hAnsi="Yu Gothic UI Light"/>
                  <w:i/>
                  <w:color w:val="808080"/>
                  <w:lang w:eastAsia="en-US"/>
                </w:rPr>
              </w:pPr>
              <w:r>
                <w:rPr>
                  <w:rFonts w:ascii="Yu Gothic UI Light" w:eastAsia="Yu Gothic UI Light" w:hAnsi="Yu Gothic UI Light"/>
                  <w:i/>
                  <w:color w:val="A6A6A6" w:themeColor="background1" w:themeShade="A6"/>
                  <w:lang w:eastAsia="en-US"/>
                </w:rPr>
                <w:t>D-0</w:t>
              </w:r>
              <w:r w:rsidR="003519C6">
                <w:rPr>
                  <w:rFonts w:ascii="Yu Gothic UI Light" w:eastAsia="Yu Gothic UI Light" w:hAnsi="Yu Gothic UI Light"/>
                  <w:i/>
                  <w:color w:val="A6A6A6" w:themeColor="background1" w:themeShade="A6"/>
                  <w:lang w:eastAsia="en-US"/>
                </w:rPr>
                <w:t>3</w:t>
              </w:r>
              <w:r w:rsidR="00155AD8" w:rsidRPr="00A86C32">
                <w:rPr>
                  <w:rFonts w:ascii="Yu Gothic UI Light" w:eastAsia="Yu Gothic UI Light" w:hAnsi="Yu Gothic UI Light"/>
                  <w:i/>
                  <w:color w:val="A6A6A6" w:themeColor="background1" w:themeShade="A6"/>
                  <w:lang w:eastAsia="en-US"/>
                </w:rPr>
                <w:t>.0</w:t>
              </w:r>
              <w:r w:rsidR="003519C6">
                <w:rPr>
                  <w:rFonts w:ascii="Yu Gothic UI Light" w:eastAsia="Yu Gothic UI Light" w:hAnsi="Yu Gothic UI Light"/>
                  <w:i/>
                  <w:color w:val="A6A6A6" w:themeColor="background1" w:themeShade="A6"/>
                  <w:lang w:eastAsia="en-US"/>
                </w:rPr>
                <w:t>2</w:t>
              </w:r>
              <w:r w:rsidR="00155AD8" w:rsidRPr="00A86C32">
                <w:rPr>
                  <w:rFonts w:ascii="Yu Gothic UI Light" w:eastAsia="Yu Gothic UI Light" w:hAnsi="Yu Gothic UI Light"/>
                  <w:i/>
                  <w:color w:val="A6A6A6" w:themeColor="background1" w:themeShade="A6"/>
                  <w:lang w:eastAsia="en-US"/>
                </w:rPr>
                <w:t>.0</w:t>
              </w:r>
              <w:r>
                <w:rPr>
                  <w:rFonts w:ascii="Yu Gothic UI Light" w:eastAsia="Yu Gothic UI Light" w:hAnsi="Yu Gothic UI Light"/>
                  <w:i/>
                  <w:color w:val="A6A6A6" w:themeColor="background1" w:themeShade="A6"/>
                  <w:lang w:eastAsia="en-US"/>
                </w:rPr>
                <w:t>1</w:t>
              </w:r>
            </w:p>
          </w:tc>
        </w:sdtContent>
      </w:sdt>
    </w:tr>
  </w:tbl>
  <w:p w14:paraId="690E4A4D" w14:textId="77777777" w:rsidR="00841F29" w:rsidRPr="00CB6881" w:rsidRDefault="00841F29" w:rsidP="00A86C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290FE" w14:textId="77777777" w:rsidR="00841F29" w:rsidRDefault="00841F29" w:rsidP="00CB6881">
    <w:pPr>
      <w:pStyle w:val="Nagwek"/>
      <w:rPr>
        <w:rFonts w:eastAsiaTheme="majorEastAsia"/>
      </w:rPr>
    </w:pPr>
    <w:r>
      <w:rPr>
        <w:rFonts w:eastAsiaTheme="majorEastAsia"/>
      </w:rPr>
      <w:t>D 00.00.00 Wymagania ogólne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CD06170C"/>
    <w:lvl w:ilvl="0">
      <w:start w:val="1"/>
      <w:numFmt w:val="decimal"/>
      <w:pStyle w:val="Nagwek1"/>
      <w:suff w:val="space"/>
      <w:lvlText w:val="%1."/>
      <w:lvlJc w:val="left"/>
      <w:pPr>
        <w:ind w:left="284" w:hanging="284"/>
      </w:pPr>
    </w:lvl>
    <w:lvl w:ilvl="1">
      <w:start w:val="1"/>
      <w:numFmt w:val="decimal"/>
      <w:pStyle w:val="Nagwek2"/>
      <w:suff w:val="space"/>
      <w:lvlText w:val="%1.%2."/>
      <w:lvlJc w:val="left"/>
      <w:pPr>
        <w:ind w:left="851" w:hanging="567"/>
      </w:pPr>
    </w:lvl>
    <w:lvl w:ilvl="2">
      <w:start w:val="1"/>
      <w:numFmt w:val="decimal"/>
      <w:pStyle w:val="Nagwek3"/>
      <w:suff w:val="space"/>
      <w:lvlText w:val="%1.%2.%3."/>
      <w:lvlJc w:val="left"/>
      <w:pPr>
        <w:ind w:left="1418" w:hanging="567"/>
      </w:pPr>
    </w:lvl>
    <w:lvl w:ilvl="3">
      <w:start w:val="1"/>
      <w:numFmt w:val="decimal"/>
      <w:pStyle w:val="Nagwek4"/>
      <w:suff w:val="space"/>
      <w:lvlText w:val="%1.%2.%3.%4."/>
      <w:lvlJc w:val="left"/>
      <w:pPr>
        <w:ind w:left="1985" w:hanging="567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0"/>
        </w:tabs>
        <w:ind w:left="5525" w:hanging="708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CA25F47"/>
    <w:multiLevelType w:val="singleLevel"/>
    <w:tmpl w:val="F50C5A4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9A865A2"/>
    <w:multiLevelType w:val="hybridMultilevel"/>
    <w:tmpl w:val="7D247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76888"/>
    <w:multiLevelType w:val="singleLevel"/>
    <w:tmpl w:val="8CF4066A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Yu Gothic UI Light" w:eastAsia="Yu Gothic UI Light" w:hAnsi="Yu Gothic UI Light" w:cs="Times New Roman" w:hint="default"/>
      </w:rPr>
    </w:lvl>
  </w:abstractNum>
  <w:abstractNum w:abstractNumId="5" w15:restartNumberingAfterBreak="0">
    <w:nsid w:val="2C5A3579"/>
    <w:multiLevelType w:val="singleLevel"/>
    <w:tmpl w:val="2654B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7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97817"/>
    <w:multiLevelType w:val="singleLevel"/>
    <w:tmpl w:val="C5EEF012"/>
    <w:lvl w:ilvl="0">
      <w:start w:val="31"/>
      <w:numFmt w:val="decimal"/>
      <w:lvlText w:val="%1."/>
      <w:legacy w:legacy="1" w:legacySpace="57" w:legacyIndent="454"/>
      <w:lvlJc w:val="right"/>
      <w:pPr>
        <w:ind w:left="454" w:hanging="454"/>
      </w:pPr>
    </w:lvl>
  </w:abstractNum>
  <w:abstractNum w:abstractNumId="9" w15:restartNumberingAfterBreak="0">
    <w:nsid w:val="5C5741AE"/>
    <w:multiLevelType w:val="singleLevel"/>
    <w:tmpl w:val="2CE250A8"/>
    <w:lvl w:ilvl="0">
      <w:start w:val="1"/>
      <w:numFmt w:val="decimal"/>
      <w:pStyle w:val="Listanumerowana2"/>
      <w:lvlText w:val="[%1]"/>
      <w:legacy w:legacy="1" w:legacySpace="0" w:legacyIndent="340"/>
      <w:lvlJc w:val="left"/>
      <w:pPr>
        <w:ind w:left="340" w:hanging="340"/>
      </w:pPr>
    </w:lvl>
  </w:abstractNum>
  <w:abstractNum w:abstractNumId="10" w15:restartNumberingAfterBreak="0">
    <w:nsid w:val="67EE75F2"/>
    <w:multiLevelType w:val="singleLevel"/>
    <w:tmpl w:val="2FB6CE9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681274786">
    <w:abstractNumId w:val="9"/>
  </w:num>
  <w:num w:numId="2" w16cid:durableId="1658417025">
    <w:abstractNumId w:val="6"/>
  </w:num>
  <w:num w:numId="3" w16cid:durableId="760878812">
    <w:abstractNumId w:val="0"/>
  </w:num>
  <w:num w:numId="4" w16cid:durableId="191111267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034693608">
    <w:abstractNumId w:val="4"/>
  </w:num>
  <w:num w:numId="6" w16cid:durableId="1166869068">
    <w:abstractNumId w:val="4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Yu Gothic UI Light" w:eastAsia="Yu Gothic UI Light" w:hAnsi="Yu Gothic UI Light" w:cs="Times New Roman" w:hint="default"/>
        </w:rPr>
      </w:lvl>
    </w:lvlOverride>
  </w:num>
  <w:num w:numId="7" w16cid:durableId="339816911">
    <w:abstractNumId w:val="4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Yu Gothic UI Light" w:eastAsia="Yu Gothic UI Light" w:hAnsi="Yu Gothic UI Light" w:cs="Times New Roman" w:hint="default"/>
        </w:rPr>
      </w:lvl>
    </w:lvlOverride>
  </w:num>
  <w:num w:numId="8" w16cid:durableId="2055690246">
    <w:abstractNumId w:val="7"/>
  </w:num>
  <w:num w:numId="9" w16cid:durableId="1724937651">
    <w:abstractNumId w:val="2"/>
    <w:lvlOverride w:ilvl="0">
      <w:startOverride w:val="1"/>
    </w:lvlOverride>
  </w:num>
  <w:num w:numId="10" w16cid:durableId="1125393291">
    <w:abstractNumId w:val="0"/>
  </w:num>
  <w:num w:numId="11" w16cid:durableId="783766885">
    <w:abstractNumId w:val="0"/>
  </w:num>
  <w:num w:numId="12" w16cid:durableId="1247152619">
    <w:abstractNumId w:val="0"/>
  </w:num>
  <w:num w:numId="13" w16cid:durableId="831600141">
    <w:abstractNumId w:val="0"/>
  </w:num>
  <w:num w:numId="14" w16cid:durableId="267978320">
    <w:abstractNumId w:val="0"/>
  </w:num>
  <w:num w:numId="15" w16cid:durableId="867257141">
    <w:abstractNumId w:val="0"/>
  </w:num>
  <w:num w:numId="16" w16cid:durableId="753815799">
    <w:abstractNumId w:val="0"/>
  </w:num>
  <w:num w:numId="17" w16cid:durableId="646320866">
    <w:abstractNumId w:val="0"/>
  </w:num>
  <w:num w:numId="18" w16cid:durableId="418452866">
    <w:abstractNumId w:val="0"/>
  </w:num>
  <w:num w:numId="19" w16cid:durableId="1794637838">
    <w:abstractNumId w:val="0"/>
  </w:num>
  <w:num w:numId="20" w16cid:durableId="642272526">
    <w:abstractNumId w:val="0"/>
  </w:num>
  <w:num w:numId="21" w16cid:durableId="1551571611">
    <w:abstractNumId w:val="0"/>
  </w:num>
  <w:num w:numId="22" w16cid:durableId="298078675">
    <w:abstractNumId w:val="0"/>
  </w:num>
  <w:num w:numId="23" w16cid:durableId="306863602">
    <w:abstractNumId w:val="0"/>
  </w:num>
  <w:num w:numId="24" w16cid:durableId="1072897931">
    <w:abstractNumId w:val="0"/>
  </w:num>
  <w:num w:numId="25" w16cid:durableId="2023044084">
    <w:abstractNumId w:val="0"/>
  </w:num>
  <w:num w:numId="26" w16cid:durableId="743450284">
    <w:abstractNumId w:val="0"/>
  </w:num>
  <w:num w:numId="27" w16cid:durableId="567572410">
    <w:abstractNumId w:val="0"/>
  </w:num>
  <w:num w:numId="28" w16cid:durableId="1527909877">
    <w:abstractNumId w:val="0"/>
  </w:num>
  <w:num w:numId="29" w16cid:durableId="341051061">
    <w:abstractNumId w:val="0"/>
  </w:num>
  <w:num w:numId="30" w16cid:durableId="1565142374">
    <w:abstractNumId w:val="0"/>
    <w:lvlOverride w:ilvl="0">
      <w:startOverride w:val="3"/>
    </w:lvlOverride>
  </w:num>
  <w:num w:numId="31" w16cid:durableId="1314524292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2" w16cid:durableId="115610191">
    <w:abstractNumId w:val="5"/>
    <w:lvlOverride w:ilvl="0">
      <w:startOverride w:val="1"/>
    </w:lvlOverride>
  </w:num>
  <w:num w:numId="33" w16cid:durableId="1359888557">
    <w:abstractNumId w:val="8"/>
    <w:lvlOverride w:ilvl="0">
      <w:startOverride w:val="31"/>
    </w:lvlOverride>
  </w:num>
  <w:num w:numId="34" w16cid:durableId="770853930">
    <w:abstractNumId w:val="0"/>
  </w:num>
  <w:num w:numId="35" w16cid:durableId="409693506">
    <w:abstractNumId w:val="0"/>
  </w:num>
  <w:num w:numId="36" w16cid:durableId="1316957564">
    <w:abstractNumId w:val="0"/>
  </w:num>
  <w:num w:numId="37" w16cid:durableId="767388195">
    <w:abstractNumId w:val="0"/>
  </w:num>
  <w:num w:numId="38" w16cid:durableId="2107188304">
    <w:abstractNumId w:val="0"/>
  </w:num>
  <w:num w:numId="39" w16cid:durableId="819468377">
    <w:abstractNumId w:val="0"/>
  </w:num>
  <w:num w:numId="40" w16cid:durableId="351690495">
    <w:abstractNumId w:val="0"/>
  </w:num>
  <w:num w:numId="41" w16cid:durableId="2019110364">
    <w:abstractNumId w:val="0"/>
  </w:num>
  <w:num w:numId="42" w16cid:durableId="347104538">
    <w:abstractNumId w:val="0"/>
  </w:num>
  <w:num w:numId="43" w16cid:durableId="1829243395">
    <w:abstractNumId w:val="0"/>
  </w:num>
  <w:num w:numId="44" w16cid:durableId="44838619">
    <w:abstractNumId w:val="0"/>
  </w:num>
  <w:num w:numId="45" w16cid:durableId="1583686832">
    <w:abstractNumId w:val="0"/>
  </w:num>
  <w:num w:numId="46" w16cid:durableId="1644847793">
    <w:abstractNumId w:val="0"/>
  </w:num>
  <w:num w:numId="47" w16cid:durableId="1193957443">
    <w:abstractNumId w:val="0"/>
  </w:num>
  <w:num w:numId="48" w16cid:durableId="1328632855">
    <w:abstractNumId w:val="0"/>
  </w:num>
  <w:num w:numId="49" w16cid:durableId="2090685858">
    <w:abstractNumId w:val="0"/>
  </w:num>
  <w:num w:numId="50" w16cid:durableId="1537769310">
    <w:abstractNumId w:val="0"/>
  </w:num>
  <w:num w:numId="51" w16cid:durableId="2087337260">
    <w:abstractNumId w:val="0"/>
  </w:num>
  <w:num w:numId="52" w16cid:durableId="91976807">
    <w:abstractNumId w:val="0"/>
  </w:num>
  <w:num w:numId="53" w16cid:durableId="1192764422">
    <w:abstractNumId w:val="0"/>
  </w:num>
  <w:num w:numId="54" w16cid:durableId="346562732">
    <w:abstractNumId w:val="0"/>
  </w:num>
  <w:num w:numId="55" w16cid:durableId="2060012620">
    <w:abstractNumId w:val="0"/>
  </w:num>
  <w:num w:numId="56" w16cid:durableId="778185622">
    <w:abstractNumId w:val="0"/>
  </w:num>
  <w:num w:numId="57" w16cid:durableId="47926537">
    <w:abstractNumId w:val="0"/>
  </w:num>
  <w:num w:numId="58" w16cid:durableId="1492527105">
    <w:abstractNumId w:val="0"/>
  </w:num>
  <w:num w:numId="59" w16cid:durableId="424376816">
    <w:abstractNumId w:val="0"/>
  </w:num>
  <w:num w:numId="60" w16cid:durableId="33779457">
    <w:abstractNumId w:val="0"/>
  </w:num>
  <w:num w:numId="61" w16cid:durableId="146941148">
    <w:abstractNumId w:val="0"/>
  </w:num>
  <w:num w:numId="62" w16cid:durableId="1261136134">
    <w:abstractNumId w:val="0"/>
  </w:num>
  <w:num w:numId="63" w16cid:durableId="706178825">
    <w:abstractNumId w:val="0"/>
  </w:num>
  <w:num w:numId="64" w16cid:durableId="1649284069">
    <w:abstractNumId w:val="0"/>
  </w:num>
  <w:num w:numId="65" w16cid:durableId="1670401051">
    <w:abstractNumId w:val="0"/>
  </w:num>
  <w:num w:numId="66" w16cid:durableId="904680736">
    <w:abstractNumId w:val="0"/>
  </w:num>
  <w:num w:numId="67" w16cid:durableId="1008101515">
    <w:abstractNumId w:val="0"/>
  </w:num>
  <w:num w:numId="68" w16cid:durableId="227686842">
    <w:abstractNumId w:val="0"/>
  </w:num>
  <w:num w:numId="69" w16cid:durableId="1959605975">
    <w:abstractNumId w:val="0"/>
  </w:num>
  <w:num w:numId="70" w16cid:durableId="1761490319">
    <w:abstractNumId w:val="0"/>
  </w:num>
  <w:num w:numId="71" w16cid:durableId="1585720949">
    <w:abstractNumId w:val="0"/>
  </w:num>
  <w:num w:numId="72" w16cid:durableId="489442896">
    <w:abstractNumId w:val="0"/>
  </w:num>
  <w:num w:numId="73" w16cid:durableId="1277368975">
    <w:abstractNumId w:val="0"/>
  </w:num>
  <w:num w:numId="74" w16cid:durableId="842746856">
    <w:abstractNumId w:val="0"/>
  </w:num>
  <w:num w:numId="75" w16cid:durableId="1562522257">
    <w:abstractNumId w:val="0"/>
  </w:num>
  <w:num w:numId="76" w16cid:durableId="1323661332">
    <w:abstractNumId w:val="0"/>
  </w:num>
  <w:num w:numId="77" w16cid:durableId="1838886965">
    <w:abstractNumId w:val="0"/>
  </w:num>
  <w:num w:numId="78" w16cid:durableId="1382678773">
    <w:abstractNumId w:val="0"/>
  </w:num>
  <w:num w:numId="79" w16cid:durableId="2137330354">
    <w:abstractNumId w:val="0"/>
  </w:num>
  <w:num w:numId="80" w16cid:durableId="748382956">
    <w:abstractNumId w:val="0"/>
  </w:num>
  <w:num w:numId="81" w16cid:durableId="1181117902">
    <w:abstractNumId w:val="0"/>
  </w:num>
  <w:num w:numId="82" w16cid:durableId="1176724389">
    <w:abstractNumId w:val="0"/>
  </w:num>
  <w:num w:numId="83" w16cid:durableId="2033262845">
    <w:abstractNumId w:val="0"/>
  </w:num>
  <w:num w:numId="84" w16cid:durableId="2046637527">
    <w:abstractNumId w:val="0"/>
  </w:num>
  <w:num w:numId="85" w16cid:durableId="1644122428">
    <w:abstractNumId w:val="0"/>
  </w:num>
  <w:num w:numId="86" w16cid:durableId="1106001574">
    <w:abstractNumId w:val="0"/>
  </w:num>
  <w:num w:numId="87" w16cid:durableId="1147472575">
    <w:abstractNumId w:val="0"/>
  </w:num>
  <w:num w:numId="88" w16cid:durableId="930503589">
    <w:abstractNumId w:val="0"/>
  </w:num>
  <w:num w:numId="89" w16cid:durableId="1155485397">
    <w:abstractNumId w:val="0"/>
  </w:num>
  <w:num w:numId="90" w16cid:durableId="392583811">
    <w:abstractNumId w:val="0"/>
  </w:num>
  <w:num w:numId="91" w16cid:durableId="1605384100">
    <w:abstractNumId w:val="0"/>
  </w:num>
  <w:num w:numId="92" w16cid:durableId="1089618295">
    <w:abstractNumId w:val="0"/>
  </w:num>
  <w:num w:numId="93" w16cid:durableId="469447482">
    <w:abstractNumId w:val="0"/>
  </w:num>
  <w:num w:numId="94" w16cid:durableId="395662169">
    <w:abstractNumId w:val="0"/>
  </w:num>
  <w:num w:numId="95" w16cid:durableId="1146821297">
    <w:abstractNumId w:val="0"/>
  </w:num>
  <w:num w:numId="96" w16cid:durableId="508327101">
    <w:abstractNumId w:val="0"/>
  </w:num>
  <w:num w:numId="97" w16cid:durableId="1219823591">
    <w:abstractNumId w:val="0"/>
  </w:num>
  <w:num w:numId="98" w16cid:durableId="1821074359">
    <w:abstractNumId w:val="0"/>
  </w:num>
  <w:num w:numId="99" w16cid:durableId="1738896128">
    <w:abstractNumId w:val="0"/>
  </w:num>
  <w:num w:numId="100" w16cid:durableId="1608612773">
    <w:abstractNumId w:val="0"/>
  </w:num>
  <w:num w:numId="101" w16cid:durableId="1648585214">
    <w:abstractNumId w:val="0"/>
  </w:num>
  <w:num w:numId="102" w16cid:durableId="1631203559">
    <w:abstractNumId w:val="0"/>
  </w:num>
  <w:num w:numId="103" w16cid:durableId="686249519">
    <w:abstractNumId w:val="0"/>
  </w:num>
  <w:num w:numId="104" w16cid:durableId="9306546">
    <w:abstractNumId w:val="0"/>
  </w:num>
  <w:num w:numId="105" w16cid:durableId="1993290213">
    <w:abstractNumId w:val="0"/>
  </w:num>
  <w:num w:numId="106" w16cid:durableId="1751653026">
    <w:abstractNumId w:val="0"/>
  </w:num>
  <w:num w:numId="107" w16cid:durableId="1255437507">
    <w:abstractNumId w:val="0"/>
  </w:num>
  <w:num w:numId="108" w16cid:durableId="217129323">
    <w:abstractNumId w:val="0"/>
  </w:num>
  <w:num w:numId="109" w16cid:durableId="682127892">
    <w:abstractNumId w:val="0"/>
  </w:num>
  <w:num w:numId="110" w16cid:durableId="1257326133">
    <w:abstractNumId w:val="0"/>
  </w:num>
  <w:num w:numId="111" w16cid:durableId="1451048647">
    <w:abstractNumId w:val="0"/>
  </w:num>
  <w:num w:numId="112" w16cid:durableId="388186491">
    <w:abstractNumId w:val="0"/>
  </w:num>
  <w:num w:numId="113" w16cid:durableId="831065826">
    <w:abstractNumId w:val="0"/>
  </w:num>
  <w:num w:numId="114" w16cid:durableId="173230131">
    <w:abstractNumId w:val="0"/>
  </w:num>
  <w:num w:numId="115" w16cid:durableId="2095394549">
    <w:abstractNumId w:val="0"/>
  </w:num>
  <w:num w:numId="116" w16cid:durableId="193270009">
    <w:abstractNumId w:val="0"/>
  </w:num>
  <w:num w:numId="117" w16cid:durableId="1516923593">
    <w:abstractNumId w:val="0"/>
  </w:num>
  <w:num w:numId="118" w16cid:durableId="1030255116">
    <w:abstractNumId w:val="0"/>
  </w:num>
  <w:num w:numId="119" w16cid:durableId="1835610923">
    <w:abstractNumId w:val="0"/>
  </w:num>
  <w:num w:numId="120" w16cid:durableId="1922790731">
    <w:abstractNumId w:val="0"/>
  </w:num>
  <w:num w:numId="121" w16cid:durableId="1813525699">
    <w:abstractNumId w:val="0"/>
  </w:num>
  <w:num w:numId="122" w16cid:durableId="1803037692">
    <w:abstractNumId w:val="0"/>
  </w:num>
  <w:num w:numId="123" w16cid:durableId="10449261">
    <w:abstractNumId w:val="0"/>
  </w:num>
  <w:num w:numId="124" w16cid:durableId="443617935">
    <w:abstractNumId w:val="0"/>
  </w:num>
  <w:num w:numId="125" w16cid:durableId="1680348711">
    <w:abstractNumId w:val="0"/>
  </w:num>
  <w:num w:numId="126" w16cid:durableId="615723374">
    <w:abstractNumId w:val="0"/>
  </w:num>
  <w:num w:numId="127" w16cid:durableId="1298948610">
    <w:abstractNumId w:val="0"/>
  </w:num>
  <w:num w:numId="128" w16cid:durableId="807622801">
    <w:abstractNumId w:val="0"/>
  </w:num>
  <w:num w:numId="129" w16cid:durableId="984774705">
    <w:abstractNumId w:val="0"/>
  </w:num>
  <w:num w:numId="130" w16cid:durableId="1137845091">
    <w:abstractNumId w:val="0"/>
  </w:num>
  <w:num w:numId="131" w16cid:durableId="1108965703">
    <w:abstractNumId w:val="0"/>
  </w:num>
  <w:num w:numId="132" w16cid:durableId="1783768959">
    <w:abstractNumId w:val="0"/>
  </w:num>
  <w:num w:numId="133" w16cid:durableId="577011658">
    <w:abstractNumId w:val="0"/>
  </w:num>
  <w:num w:numId="134" w16cid:durableId="1101144147">
    <w:abstractNumId w:val="0"/>
  </w:num>
  <w:num w:numId="135" w16cid:durableId="31925028">
    <w:abstractNumId w:val="0"/>
  </w:num>
  <w:num w:numId="136" w16cid:durableId="1573544852">
    <w:abstractNumId w:val="0"/>
  </w:num>
  <w:num w:numId="137" w16cid:durableId="1910268911">
    <w:abstractNumId w:val="0"/>
  </w:num>
  <w:num w:numId="138" w16cid:durableId="599067553">
    <w:abstractNumId w:val="0"/>
  </w:num>
  <w:num w:numId="139" w16cid:durableId="1710883362">
    <w:abstractNumId w:val="0"/>
  </w:num>
  <w:num w:numId="140" w16cid:durableId="327056147">
    <w:abstractNumId w:val="0"/>
  </w:num>
  <w:num w:numId="141" w16cid:durableId="875193206">
    <w:abstractNumId w:val="0"/>
  </w:num>
  <w:num w:numId="142" w16cid:durableId="990793873">
    <w:abstractNumId w:val="0"/>
  </w:num>
  <w:num w:numId="143" w16cid:durableId="1721592893">
    <w:abstractNumId w:val="0"/>
  </w:num>
  <w:num w:numId="144" w16cid:durableId="706569341">
    <w:abstractNumId w:val="0"/>
  </w:num>
  <w:num w:numId="145" w16cid:durableId="637956072">
    <w:abstractNumId w:val="0"/>
  </w:num>
  <w:num w:numId="146" w16cid:durableId="592595142">
    <w:abstractNumId w:val="0"/>
  </w:num>
  <w:num w:numId="147" w16cid:durableId="1064914246">
    <w:abstractNumId w:val="0"/>
  </w:num>
  <w:num w:numId="148" w16cid:durableId="1970015026">
    <w:abstractNumId w:val="0"/>
  </w:num>
  <w:num w:numId="149" w16cid:durableId="1713649423">
    <w:abstractNumId w:val="0"/>
  </w:num>
  <w:num w:numId="150" w16cid:durableId="1050153592">
    <w:abstractNumId w:val="0"/>
  </w:num>
  <w:num w:numId="151" w16cid:durableId="2058625454">
    <w:abstractNumId w:val="0"/>
  </w:num>
  <w:num w:numId="152" w16cid:durableId="94517932">
    <w:abstractNumId w:val="0"/>
  </w:num>
  <w:num w:numId="153" w16cid:durableId="228149176">
    <w:abstractNumId w:val="0"/>
  </w:num>
  <w:num w:numId="154" w16cid:durableId="1967153526">
    <w:abstractNumId w:val="0"/>
  </w:num>
  <w:num w:numId="155" w16cid:durableId="1433211243">
    <w:abstractNumId w:val="0"/>
  </w:num>
  <w:num w:numId="156" w16cid:durableId="1649163074">
    <w:abstractNumId w:val="0"/>
  </w:num>
  <w:num w:numId="157" w16cid:durableId="48188706">
    <w:abstractNumId w:val="0"/>
  </w:num>
  <w:num w:numId="158" w16cid:durableId="1648437238">
    <w:abstractNumId w:val="0"/>
  </w:num>
  <w:num w:numId="159" w16cid:durableId="1067875551">
    <w:abstractNumId w:val="0"/>
  </w:num>
  <w:num w:numId="160" w16cid:durableId="1027411500">
    <w:abstractNumId w:val="0"/>
  </w:num>
  <w:num w:numId="161" w16cid:durableId="1563905730">
    <w:abstractNumId w:val="0"/>
  </w:num>
  <w:num w:numId="162" w16cid:durableId="190849183">
    <w:abstractNumId w:val="0"/>
  </w:num>
  <w:num w:numId="163" w16cid:durableId="1223054332">
    <w:abstractNumId w:val="0"/>
  </w:num>
  <w:num w:numId="164" w16cid:durableId="373622511">
    <w:abstractNumId w:val="0"/>
  </w:num>
  <w:num w:numId="165" w16cid:durableId="1505050135">
    <w:abstractNumId w:val="0"/>
  </w:num>
  <w:num w:numId="166" w16cid:durableId="1599093176">
    <w:abstractNumId w:val="0"/>
  </w:num>
  <w:num w:numId="167" w16cid:durableId="678504797">
    <w:abstractNumId w:val="0"/>
  </w:num>
  <w:num w:numId="168" w16cid:durableId="378213759">
    <w:abstractNumId w:val="0"/>
  </w:num>
  <w:num w:numId="169" w16cid:durableId="1198198879">
    <w:abstractNumId w:val="0"/>
  </w:num>
  <w:num w:numId="170" w16cid:durableId="589242029">
    <w:abstractNumId w:val="0"/>
  </w:num>
  <w:num w:numId="171" w16cid:durableId="1175801376">
    <w:abstractNumId w:val="0"/>
  </w:num>
  <w:num w:numId="172" w16cid:durableId="2121339015">
    <w:abstractNumId w:val="0"/>
  </w:num>
  <w:num w:numId="173" w16cid:durableId="1004819259">
    <w:abstractNumId w:val="0"/>
  </w:num>
  <w:num w:numId="174" w16cid:durableId="115608162">
    <w:abstractNumId w:val="0"/>
  </w:num>
  <w:num w:numId="175" w16cid:durableId="1851944463">
    <w:abstractNumId w:val="0"/>
  </w:num>
  <w:num w:numId="176" w16cid:durableId="173767623">
    <w:abstractNumId w:val="0"/>
  </w:num>
  <w:num w:numId="177" w16cid:durableId="1895965216">
    <w:abstractNumId w:val="0"/>
  </w:num>
  <w:num w:numId="178" w16cid:durableId="131607636">
    <w:abstractNumId w:val="0"/>
  </w:num>
  <w:num w:numId="179" w16cid:durableId="1025139096">
    <w:abstractNumId w:val="0"/>
  </w:num>
  <w:num w:numId="180" w16cid:durableId="1167401330">
    <w:abstractNumId w:val="0"/>
  </w:num>
  <w:num w:numId="181" w16cid:durableId="1666861105">
    <w:abstractNumId w:val="0"/>
  </w:num>
  <w:num w:numId="182" w16cid:durableId="1859468714">
    <w:abstractNumId w:val="0"/>
  </w:num>
  <w:num w:numId="183" w16cid:durableId="1467968820">
    <w:abstractNumId w:val="0"/>
  </w:num>
  <w:num w:numId="184" w16cid:durableId="1906641473">
    <w:abstractNumId w:val="0"/>
  </w:num>
  <w:num w:numId="185" w16cid:durableId="1405033438">
    <w:abstractNumId w:val="0"/>
  </w:num>
  <w:num w:numId="186" w16cid:durableId="641812019">
    <w:abstractNumId w:val="0"/>
  </w:num>
  <w:num w:numId="187" w16cid:durableId="1120369695">
    <w:abstractNumId w:val="0"/>
  </w:num>
  <w:num w:numId="188" w16cid:durableId="2141680780">
    <w:abstractNumId w:val="0"/>
  </w:num>
  <w:num w:numId="189" w16cid:durableId="180555736">
    <w:abstractNumId w:val="0"/>
  </w:num>
  <w:num w:numId="190" w16cid:durableId="1433471632">
    <w:abstractNumId w:val="0"/>
  </w:num>
  <w:num w:numId="191" w16cid:durableId="1945960935">
    <w:abstractNumId w:val="3"/>
  </w:num>
  <w:num w:numId="192" w16cid:durableId="846793961">
    <w:abstractNumId w:val="10"/>
    <w:lvlOverride w:ilvl="0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mirrorMargins/>
  <w:hideGrammaticalErrors/>
  <w:attachedTemplate r:id="rId1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F20"/>
    <w:rsid w:val="00001D04"/>
    <w:rsid w:val="000224BD"/>
    <w:rsid w:val="00030FF5"/>
    <w:rsid w:val="0005076F"/>
    <w:rsid w:val="0007089A"/>
    <w:rsid w:val="0008533B"/>
    <w:rsid w:val="000B48A5"/>
    <w:rsid w:val="000B618F"/>
    <w:rsid w:val="000E528E"/>
    <w:rsid w:val="000F3389"/>
    <w:rsid w:val="00102743"/>
    <w:rsid w:val="0011606D"/>
    <w:rsid w:val="00140CC7"/>
    <w:rsid w:val="001437F5"/>
    <w:rsid w:val="00155AD8"/>
    <w:rsid w:val="001615E7"/>
    <w:rsid w:val="00173940"/>
    <w:rsid w:val="00174FC4"/>
    <w:rsid w:val="00190D3B"/>
    <w:rsid w:val="001A5E56"/>
    <w:rsid w:val="001B266A"/>
    <w:rsid w:val="001F4B9E"/>
    <w:rsid w:val="00211E33"/>
    <w:rsid w:val="002169A9"/>
    <w:rsid w:val="00246BEE"/>
    <w:rsid w:val="00256C9F"/>
    <w:rsid w:val="00263AD4"/>
    <w:rsid w:val="002A3043"/>
    <w:rsid w:val="002A39A0"/>
    <w:rsid w:val="002B02D2"/>
    <w:rsid w:val="002E7384"/>
    <w:rsid w:val="002F471C"/>
    <w:rsid w:val="0030476F"/>
    <w:rsid w:val="00304E64"/>
    <w:rsid w:val="00315B4A"/>
    <w:rsid w:val="00331B12"/>
    <w:rsid w:val="00333950"/>
    <w:rsid w:val="00346206"/>
    <w:rsid w:val="003519C6"/>
    <w:rsid w:val="0039242F"/>
    <w:rsid w:val="003F0014"/>
    <w:rsid w:val="003F5571"/>
    <w:rsid w:val="0044588E"/>
    <w:rsid w:val="00447F20"/>
    <w:rsid w:val="0046563E"/>
    <w:rsid w:val="004851E1"/>
    <w:rsid w:val="00485D1B"/>
    <w:rsid w:val="004E1C01"/>
    <w:rsid w:val="004E7E87"/>
    <w:rsid w:val="004F349A"/>
    <w:rsid w:val="00565A00"/>
    <w:rsid w:val="00574409"/>
    <w:rsid w:val="00585826"/>
    <w:rsid w:val="005A30A8"/>
    <w:rsid w:val="005B3467"/>
    <w:rsid w:val="005C2022"/>
    <w:rsid w:val="005C31A8"/>
    <w:rsid w:val="005D38E8"/>
    <w:rsid w:val="005D3FBC"/>
    <w:rsid w:val="005D553E"/>
    <w:rsid w:val="005E2C8E"/>
    <w:rsid w:val="005F5697"/>
    <w:rsid w:val="00616F84"/>
    <w:rsid w:val="00622AF9"/>
    <w:rsid w:val="006366DD"/>
    <w:rsid w:val="006403B5"/>
    <w:rsid w:val="006414BD"/>
    <w:rsid w:val="0064173E"/>
    <w:rsid w:val="00671DA3"/>
    <w:rsid w:val="006B6EA8"/>
    <w:rsid w:val="006C7C84"/>
    <w:rsid w:val="006E26E8"/>
    <w:rsid w:val="006F2F3F"/>
    <w:rsid w:val="00735B42"/>
    <w:rsid w:val="0076623B"/>
    <w:rsid w:val="00796DBD"/>
    <w:rsid w:val="007D6EC4"/>
    <w:rsid w:val="007F407B"/>
    <w:rsid w:val="007F56FF"/>
    <w:rsid w:val="00832F69"/>
    <w:rsid w:val="00841F29"/>
    <w:rsid w:val="00851C4F"/>
    <w:rsid w:val="00854A5D"/>
    <w:rsid w:val="00883F81"/>
    <w:rsid w:val="00887012"/>
    <w:rsid w:val="0089226C"/>
    <w:rsid w:val="00894874"/>
    <w:rsid w:val="008A78A0"/>
    <w:rsid w:val="008C20BD"/>
    <w:rsid w:val="009034B9"/>
    <w:rsid w:val="009205E0"/>
    <w:rsid w:val="009373A2"/>
    <w:rsid w:val="00941C06"/>
    <w:rsid w:val="00942FE2"/>
    <w:rsid w:val="00944B2D"/>
    <w:rsid w:val="00947504"/>
    <w:rsid w:val="009722BF"/>
    <w:rsid w:val="009A0A7C"/>
    <w:rsid w:val="009A2D1D"/>
    <w:rsid w:val="009B30C6"/>
    <w:rsid w:val="009D23BD"/>
    <w:rsid w:val="009D44AB"/>
    <w:rsid w:val="009D61B5"/>
    <w:rsid w:val="009E7FAA"/>
    <w:rsid w:val="00A002AA"/>
    <w:rsid w:val="00A071BB"/>
    <w:rsid w:val="00A416BC"/>
    <w:rsid w:val="00A86C32"/>
    <w:rsid w:val="00AE1E96"/>
    <w:rsid w:val="00B10E0C"/>
    <w:rsid w:val="00B37C6A"/>
    <w:rsid w:val="00B455F3"/>
    <w:rsid w:val="00B7106A"/>
    <w:rsid w:val="00B83945"/>
    <w:rsid w:val="00B92245"/>
    <w:rsid w:val="00BD7A71"/>
    <w:rsid w:val="00BF1C0A"/>
    <w:rsid w:val="00BF32CC"/>
    <w:rsid w:val="00BF7ED6"/>
    <w:rsid w:val="00C029AD"/>
    <w:rsid w:val="00C07F27"/>
    <w:rsid w:val="00C60188"/>
    <w:rsid w:val="00C70C52"/>
    <w:rsid w:val="00C95E5C"/>
    <w:rsid w:val="00CB6881"/>
    <w:rsid w:val="00CD2742"/>
    <w:rsid w:val="00CE6A93"/>
    <w:rsid w:val="00D01525"/>
    <w:rsid w:val="00D427B1"/>
    <w:rsid w:val="00D62A94"/>
    <w:rsid w:val="00D8446B"/>
    <w:rsid w:val="00DB7BD6"/>
    <w:rsid w:val="00DF0235"/>
    <w:rsid w:val="00E005F4"/>
    <w:rsid w:val="00E11A84"/>
    <w:rsid w:val="00E43EE7"/>
    <w:rsid w:val="00E63B08"/>
    <w:rsid w:val="00E918B9"/>
    <w:rsid w:val="00EB2291"/>
    <w:rsid w:val="00EC243A"/>
    <w:rsid w:val="00F16B1B"/>
    <w:rsid w:val="00F3081E"/>
    <w:rsid w:val="00F309ED"/>
    <w:rsid w:val="00F33BEE"/>
    <w:rsid w:val="00F46512"/>
    <w:rsid w:val="00F54917"/>
    <w:rsid w:val="00F651DB"/>
    <w:rsid w:val="00F84A2D"/>
    <w:rsid w:val="00FE363E"/>
    <w:rsid w:val="00FF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DF88C48"/>
  <w15:docId w15:val="{1BD9BF5F-C872-4DB1-9120-8500CB13C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PS" w:eastAsia="Times New Roman" w:hAnsi="Courier P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CC7"/>
    <w:pPr>
      <w:spacing w:before="60" w:after="60" w:line="312" w:lineRule="auto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agwek2"/>
    <w:qFormat/>
    <w:rsid w:val="00140CC7"/>
    <w:pPr>
      <w:keepNext/>
      <w:numPr>
        <w:numId w:val="3"/>
      </w:numPr>
      <w:spacing w:before="240"/>
      <w:outlineLvl w:val="0"/>
    </w:pPr>
    <w:rPr>
      <w:b/>
      <w:caps/>
      <w:kern w:val="28"/>
      <w:sz w:val="24"/>
    </w:rPr>
  </w:style>
  <w:style w:type="paragraph" w:styleId="Nagwek2">
    <w:name w:val="heading 2"/>
    <w:basedOn w:val="Normalny"/>
    <w:next w:val="Normalny"/>
    <w:qFormat/>
    <w:rsid w:val="00140CC7"/>
    <w:pPr>
      <w:keepNext/>
      <w:numPr>
        <w:ilvl w:val="1"/>
        <w:numId w:val="3"/>
      </w:numPr>
      <w:spacing w:before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140CC7"/>
    <w:pPr>
      <w:keepNext/>
      <w:keepLines/>
      <w:numPr>
        <w:ilvl w:val="2"/>
        <w:numId w:val="3"/>
      </w:numPr>
      <w:spacing w:before="240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140CC7"/>
    <w:pPr>
      <w:keepNext/>
      <w:numPr>
        <w:ilvl w:val="3"/>
        <w:numId w:val="3"/>
      </w:numPr>
      <w:spacing w:before="24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rsid w:val="00140CC7"/>
    <w:pPr>
      <w:numPr>
        <w:ilvl w:val="4"/>
        <w:numId w:val="3"/>
      </w:numPr>
      <w:outlineLvl w:val="4"/>
    </w:pPr>
  </w:style>
  <w:style w:type="paragraph" w:styleId="Nagwek6">
    <w:name w:val="heading 6"/>
    <w:basedOn w:val="Normalny"/>
    <w:next w:val="Normalny"/>
    <w:qFormat/>
    <w:rsid w:val="00140CC7"/>
    <w:pPr>
      <w:numPr>
        <w:ilvl w:val="5"/>
        <w:numId w:val="3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rsid w:val="00140CC7"/>
    <w:pPr>
      <w:numPr>
        <w:ilvl w:val="6"/>
        <w:numId w:val="3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140CC7"/>
    <w:pPr>
      <w:numPr>
        <w:ilvl w:val="7"/>
        <w:numId w:val="3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40CC7"/>
    <w:pPr>
      <w:numPr>
        <w:ilvl w:val="8"/>
        <w:numId w:val="3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uiPriority w:val="99"/>
    <w:rsid w:val="00CB6881"/>
    <w:pPr>
      <w:pBdr>
        <w:bottom w:val="single" w:sz="6" w:space="1" w:color="auto"/>
      </w:pBdr>
      <w:tabs>
        <w:tab w:val="right" w:pos="9923"/>
      </w:tabs>
      <w:jc w:val="left"/>
    </w:pPr>
    <w:rPr>
      <w:i/>
      <w:color w:val="A6A6A6" w:themeColor="background1" w:themeShade="A6"/>
    </w:rPr>
  </w:style>
  <w:style w:type="paragraph" w:styleId="Spistreci1">
    <w:name w:val="toc 1"/>
    <w:basedOn w:val="Normalny"/>
    <w:next w:val="Normalny"/>
    <w:semiHidden/>
    <w:rsid w:val="00140CC7"/>
    <w:pPr>
      <w:tabs>
        <w:tab w:val="right" w:leader="dot" w:pos="9355"/>
      </w:tabs>
      <w:spacing w:before="120"/>
    </w:pPr>
    <w:rPr>
      <w:b/>
    </w:rPr>
  </w:style>
  <w:style w:type="paragraph" w:styleId="Spistreci2">
    <w:name w:val="toc 2"/>
    <w:basedOn w:val="Normalny"/>
    <w:next w:val="Normalny"/>
    <w:semiHidden/>
    <w:rsid w:val="00140CC7"/>
    <w:pPr>
      <w:tabs>
        <w:tab w:val="right" w:leader="dot" w:pos="9355"/>
      </w:tabs>
      <w:ind w:left="200"/>
    </w:pPr>
  </w:style>
  <w:style w:type="paragraph" w:styleId="Spistreci3">
    <w:name w:val="toc 3"/>
    <w:basedOn w:val="Normalny"/>
    <w:next w:val="Normalny"/>
    <w:semiHidden/>
    <w:rsid w:val="00140CC7"/>
    <w:pPr>
      <w:tabs>
        <w:tab w:val="right" w:leader="dot" w:pos="9355"/>
      </w:tabs>
      <w:ind w:left="400"/>
    </w:pPr>
  </w:style>
  <w:style w:type="paragraph" w:styleId="Stopka">
    <w:name w:val="footer"/>
    <w:basedOn w:val="Normalny"/>
    <w:link w:val="StopkaZnak"/>
    <w:uiPriority w:val="99"/>
    <w:rsid w:val="00140CC7"/>
    <w:pPr>
      <w:tabs>
        <w:tab w:val="center" w:pos="9923"/>
      </w:tabs>
    </w:pPr>
    <w:rPr>
      <w:b/>
      <w:i/>
      <w:sz w:val="16"/>
    </w:rPr>
  </w:style>
  <w:style w:type="paragraph" w:customStyle="1" w:styleId="Tekstwtabeli">
    <w:name w:val="Tekst w tabeli"/>
    <w:basedOn w:val="Normalny"/>
    <w:rsid w:val="00140CC7"/>
    <w:pPr>
      <w:keepNext/>
      <w:spacing w:before="0" w:after="0"/>
      <w:jc w:val="left"/>
    </w:pPr>
  </w:style>
  <w:style w:type="paragraph" w:styleId="Listanumerowana">
    <w:name w:val="List Number"/>
    <w:basedOn w:val="Normalny"/>
    <w:semiHidden/>
    <w:rsid w:val="00140CC7"/>
    <w:pPr>
      <w:ind w:left="283" w:hanging="283"/>
    </w:pPr>
  </w:style>
  <w:style w:type="paragraph" w:styleId="Listanumerowana2">
    <w:name w:val="List Number 2"/>
    <w:basedOn w:val="Normalny"/>
    <w:semiHidden/>
    <w:rsid w:val="00140CC7"/>
    <w:pPr>
      <w:numPr>
        <w:numId w:val="1"/>
      </w:numPr>
      <w:tabs>
        <w:tab w:val="num" w:pos="360"/>
      </w:tabs>
      <w:ind w:left="907" w:firstLine="0"/>
    </w:pPr>
  </w:style>
  <w:style w:type="paragraph" w:styleId="Listanumerowana3">
    <w:name w:val="List Number 3"/>
    <w:basedOn w:val="Normalny"/>
    <w:semiHidden/>
    <w:rsid w:val="00140CC7"/>
    <w:pPr>
      <w:ind w:left="680" w:hanging="340"/>
    </w:pPr>
  </w:style>
  <w:style w:type="paragraph" w:styleId="Listapunktowana">
    <w:name w:val="List Bullet"/>
    <w:basedOn w:val="Normalny"/>
    <w:semiHidden/>
    <w:rsid w:val="00140CC7"/>
    <w:pPr>
      <w:numPr>
        <w:numId w:val="2"/>
      </w:numPr>
      <w:spacing w:before="0" w:after="0"/>
    </w:pPr>
  </w:style>
  <w:style w:type="paragraph" w:customStyle="1" w:styleId="Rozdzia">
    <w:name w:val="Rozdział"/>
    <w:basedOn w:val="Normalny"/>
    <w:rsid w:val="00140CC7"/>
    <w:pPr>
      <w:spacing w:before="240"/>
      <w:ind w:left="1418" w:hanging="1418"/>
    </w:pPr>
    <w:rPr>
      <w:b/>
      <w:caps/>
      <w:kern w:val="28"/>
      <w:sz w:val="28"/>
    </w:rPr>
  </w:style>
  <w:style w:type="paragraph" w:customStyle="1" w:styleId="Specyfikacja">
    <w:name w:val="Specyfikacja"/>
    <w:basedOn w:val="Normalny"/>
    <w:rsid w:val="00140CC7"/>
    <w:pPr>
      <w:spacing w:after="240"/>
      <w:ind w:left="1418" w:hanging="1418"/>
    </w:pPr>
    <w:rPr>
      <w:b/>
      <w:caps/>
      <w:sz w:val="28"/>
    </w:rPr>
  </w:style>
  <w:style w:type="character" w:styleId="Numerstrony">
    <w:name w:val="page number"/>
    <w:basedOn w:val="Domylnaczcionkaakapitu"/>
    <w:semiHidden/>
    <w:rsid w:val="00140CC7"/>
    <w:rPr>
      <w:sz w:val="20"/>
    </w:rPr>
  </w:style>
  <w:style w:type="paragraph" w:styleId="Tekstpodstawowywcity3">
    <w:name w:val="Body Text Indent 3"/>
    <w:basedOn w:val="Normalny"/>
    <w:semiHidden/>
    <w:rsid w:val="00140CC7"/>
    <w:pPr>
      <w:ind w:firstLine="720"/>
    </w:pPr>
    <w:rPr>
      <w:sz w:val="24"/>
    </w:rPr>
  </w:style>
  <w:style w:type="paragraph" w:styleId="Spistreci4">
    <w:name w:val="toc 4"/>
    <w:basedOn w:val="Normalny"/>
    <w:next w:val="Normalny"/>
    <w:autoRedefine/>
    <w:semiHidden/>
    <w:rsid w:val="00140CC7"/>
    <w:pPr>
      <w:ind w:left="600"/>
    </w:pPr>
  </w:style>
  <w:style w:type="paragraph" w:styleId="Spistreci5">
    <w:name w:val="toc 5"/>
    <w:basedOn w:val="Normalny"/>
    <w:next w:val="Normalny"/>
    <w:autoRedefine/>
    <w:semiHidden/>
    <w:rsid w:val="00140CC7"/>
    <w:pPr>
      <w:ind w:left="800"/>
    </w:pPr>
  </w:style>
  <w:style w:type="paragraph" w:styleId="Spistreci6">
    <w:name w:val="toc 6"/>
    <w:basedOn w:val="Normalny"/>
    <w:next w:val="Normalny"/>
    <w:autoRedefine/>
    <w:semiHidden/>
    <w:rsid w:val="00140CC7"/>
    <w:pPr>
      <w:ind w:left="1000"/>
    </w:pPr>
  </w:style>
  <w:style w:type="paragraph" w:styleId="Spistreci7">
    <w:name w:val="toc 7"/>
    <w:basedOn w:val="Normalny"/>
    <w:next w:val="Normalny"/>
    <w:autoRedefine/>
    <w:semiHidden/>
    <w:rsid w:val="00140CC7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140CC7"/>
    <w:pPr>
      <w:ind w:left="1400"/>
    </w:pPr>
  </w:style>
  <w:style w:type="paragraph" w:styleId="Spistreci9">
    <w:name w:val="toc 9"/>
    <w:basedOn w:val="Normalny"/>
    <w:next w:val="Normalny"/>
    <w:autoRedefine/>
    <w:semiHidden/>
    <w:rsid w:val="00140CC7"/>
    <w:pPr>
      <w:ind w:left="1600"/>
    </w:pPr>
  </w:style>
  <w:style w:type="character" w:styleId="Hipercze">
    <w:name w:val="Hyperlink"/>
    <w:basedOn w:val="Domylnaczcionkaakapitu"/>
    <w:semiHidden/>
    <w:rsid w:val="00140CC7"/>
    <w:rPr>
      <w:color w:val="0000FF"/>
      <w:u w:val="single"/>
    </w:rPr>
  </w:style>
  <w:style w:type="character" w:styleId="Pogrubienie">
    <w:name w:val="Strong"/>
    <w:basedOn w:val="Domylnaczcionkaakapitu"/>
    <w:qFormat/>
    <w:rsid w:val="00140CC7"/>
    <w:rPr>
      <w:b/>
      <w:bCs/>
    </w:rPr>
  </w:style>
  <w:style w:type="paragraph" w:styleId="Bezodstpw">
    <w:name w:val="No Spacing"/>
    <w:link w:val="BezodstpwZnak"/>
    <w:uiPriority w:val="1"/>
    <w:qFormat/>
    <w:rsid w:val="009D44A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9D44A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6881"/>
    <w:rPr>
      <w:rFonts w:ascii="Times New Roman" w:hAnsi="Times New Roman"/>
      <w:i/>
      <w:color w:val="A6A6A6" w:themeColor="background1" w:themeShade="A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4A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4AB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9D44AB"/>
    <w:rPr>
      <w:i/>
      <w:iCs/>
      <w:color w:val="808080" w:themeColor="text1" w:themeTint="7F"/>
    </w:rPr>
  </w:style>
  <w:style w:type="character" w:customStyle="1" w:styleId="StopkaZnak">
    <w:name w:val="Stopka Znak"/>
    <w:basedOn w:val="Domylnaczcionkaakapitu"/>
    <w:link w:val="Stopka"/>
    <w:uiPriority w:val="99"/>
    <w:rsid w:val="009D44AB"/>
    <w:rPr>
      <w:rFonts w:ascii="Times New Roman" w:hAnsi="Times New Roman"/>
      <w:b/>
      <w:i/>
      <w:sz w:val="16"/>
    </w:rPr>
  </w:style>
  <w:style w:type="character" w:styleId="Uwydatnienie">
    <w:name w:val="Emphasis"/>
    <w:basedOn w:val="Domylnaczcionkaakapitu"/>
    <w:uiPriority w:val="20"/>
    <w:qFormat/>
    <w:rsid w:val="00CB6881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3B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3BEE"/>
    <w:rPr>
      <w:rFonts w:ascii="Times New Roman" w:hAnsi="Times New Roman"/>
    </w:rPr>
  </w:style>
  <w:style w:type="paragraph" w:customStyle="1" w:styleId="Standardowytekst">
    <w:name w:val="Standardowy.tekst"/>
    <w:rsid w:val="003F0014"/>
    <w:pPr>
      <w:suppressAutoHyphens/>
      <w:overflowPunct w:val="0"/>
      <w:autoSpaceDE w:val="0"/>
      <w:autoSpaceDN w:val="0"/>
      <w:jc w:val="both"/>
    </w:pPr>
    <w:rPr>
      <w:rFonts w:ascii="Times New Roman" w:hAnsi="Times New Roman"/>
    </w:rPr>
  </w:style>
  <w:style w:type="table" w:styleId="Jasnalista">
    <w:name w:val="Light List"/>
    <w:basedOn w:val="Standardowy"/>
    <w:uiPriority w:val="61"/>
    <w:rsid w:val="003F001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ekstost">
    <w:name w:val="tekst ost"/>
    <w:basedOn w:val="Normalny"/>
    <w:rsid w:val="002A3043"/>
    <w:pPr>
      <w:overflowPunct w:val="0"/>
      <w:autoSpaceDE w:val="0"/>
      <w:autoSpaceDN w:val="0"/>
      <w:adjustRightInd w:val="0"/>
      <w:spacing w:before="0" w:after="0" w:line="240" w:lineRule="auto"/>
    </w:pPr>
  </w:style>
  <w:style w:type="paragraph" w:customStyle="1" w:styleId="StylIwony">
    <w:name w:val="Styl Iwony"/>
    <w:basedOn w:val="Normalny"/>
    <w:rsid w:val="002A3043"/>
    <w:pPr>
      <w:overflowPunct w:val="0"/>
      <w:autoSpaceDE w:val="0"/>
      <w:autoSpaceDN w:val="0"/>
      <w:adjustRightInd w:val="0"/>
      <w:spacing w:before="120" w:after="120" w:line="240" w:lineRule="auto"/>
    </w:pPr>
    <w:rPr>
      <w:rFonts w:ascii="Bookman Old Style" w:hAnsi="Bookman Old Style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A3043"/>
    <w:pPr>
      <w:overflowPunct w:val="0"/>
      <w:autoSpaceDE w:val="0"/>
      <w:autoSpaceDN w:val="0"/>
      <w:adjustRightInd w:val="0"/>
      <w:spacing w:before="0"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A3043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2A3043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606D"/>
    <w:pPr>
      <w:ind w:left="720"/>
      <w:contextualSpacing/>
    </w:pPr>
  </w:style>
  <w:style w:type="table" w:styleId="Tabela-Siatka">
    <w:name w:val="Table Grid"/>
    <w:basedOn w:val="Standardowy"/>
    <w:uiPriority w:val="59"/>
    <w:rsid w:val="00465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82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ane%20aplikacji\Microsoft\Szablony\Kontrak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03D80-5027-4F30-9115-D43F52D86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Kontrakt</Template>
  <TotalTime>389</TotalTime>
  <Pages>4</Pages>
  <Words>1148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D-01.01.01</vt:lpstr>
    </vt:vector>
  </TitlesOfParts>
  <Company>TRANSPROJEKT PD-4</Company>
  <LinksUpToDate>false</LinksUpToDate>
  <CharactersWithSpaces>8020</CharactersWithSpaces>
  <SharedDoc>false</SharedDoc>
  <HLinks>
    <vt:vector size="252" baseType="variant">
      <vt:variant>
        <vt:i4>1638450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_Toc66084101</vt:lpwstr>
      </vt:variant>
      <vt:variant>
        <vt:i4>1572914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_Toc66084100</vt:lpwstr>
      </vt:variant>
      <vt:variant>
        <vt:i4>1048635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_Toc66084099</vt:lpwstr>
      </vt:variant>
      <vt:variant>
        <vt:i4>1114171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_Toc66084098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_Toc66084097</vt:lpwstr>
      </vt:variant>
      <vt:variant>
        <vt:i4>2031675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_Toc66084096</vt:lpwstr>
      </vt:variant>
      <vt:variant>
        <vt:i4>1835067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_Toc66084095</vt:lpwstr>
      </vt:variant>
      <vt:variant>
        <vt:i4>1900603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_Toc66084094</vt:lpwstr>
      </vt:variant>
      <vt:variant>
        <vt:i4>1703995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_Toc66084093</vt:lpwstr>
      </vt:variant>
      <vt:variant>
        <vt:i4>1769531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_Toc66084092</vt:lpwstr>
      </vt:variant>
      <vt:variant>
        <vt:i4>1572923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_Toc66084091</vt:lpwstr>
      </vt:variant>
      <vt:variant>
        <vt:i4>1638459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_Toc66084090</vt:lpwstr>
      </vt:variant>
      <vt:variant>
        <vt:i4>1048634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_Toc66084089</vt:lpwstr>
      </vt:variant>
      <vt:variant>
        <vt:i4>1114170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_Toc66084088</vt:lpwstr>
      </vt:variant>
      <vt:variant>
        <vt:i4>1966138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_Toc66084087</vt:lpwstr>
      </vt:variant>
      <vt:variant>
        <vt:i4>2031674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_Toc66084086</vt:lpwstr>
      </vt:variant>
      <vt:variant>
        <vt:i4>1835066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_Toc66084085</vt:lpwstr>
      </vt:variant>
      <vt:variant>
        <vt:i4>1900602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_Toc66084084</vt:lpwstr>
      </vt:variant>
      <vt:variant>
        <vt:i4>1703994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_Toc66084083</vt:lpwstr>
      </vt:variant>
      <vt:variant>
        <vt:i4>1769530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_Toc66084082</vt:lpwstr>
      </vt:variant>
      <vt:variant>
        <vt:i4>1572922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_Toc66084081</vt:lpwstr>
      </vt:variant>
      <vt:variant>
        <vt:i4>1638458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_Toc66084080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_Toc66084079</vt:lpwstr>
      </vt:variant>
      <vt:variant>
        <vt:i4>1114165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_Toc66084078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_Toc66084077</vt:lpwstr>
      </vt:variant>
      <vt:variant>
        <vt:i4>2031669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_Toc66084076</vt:lpwstr>
      </vt:variant>
      <vt:variant>
        <vt:i4>1835061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_Toc66084075</vt:lpwstr>
      </vt:variant>
      <vt:variant>
        <vt:i4>1900597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_Toc66084074</vt:lpwstr>
      </vt:variant>
      <vt:variant>
        <vt:i4>1703989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_Toc66084073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_Toc66084072</vt:lpwstr>
      </vt:variant>
      <vt:variant>
        <vt:i4>1572917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_Toc66084071</vt:lpwstr>
      </vt:variant>
      <vt:variant>
        <vt:i4>1638453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_Toc66084070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_Toc66084069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_Toc66084068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_Toc66084067</vt:lpwstr>
      </vt:variant>
      <vt:variant>
        <vt:i4>2031668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_Toc66084066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_Toc66084065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_Toc66084064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_Toc66084063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_Toc66084062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_Toc66084061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_Toc66084060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D-03.02.01</dc:title>
  <dc:creator>Tomek</dc:creator>
  <cp:lastModifiedBy>jjerzykowska@pzdtarnow.pl</cp:lastModifiedBy>
  <cp:revision>35</cp:revision>
  <cp:lastPrinted>2016-12-16T01:22:00Z</cp:lastPrinted>
  <dcterms:created xsi:type="dcterms:W3CDTF">2020-03-27T06:21:00Z</dcterms:created>
  <dcterms:modified xsi:type="dcterms:W3CDTF">2024-10-23T11:47:00Z</dcterms:modified>
</cp:coreProperties>
</file>