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5559465E" w14:textId="77777777" w:rsidR="00AD718F" w:rsidRPr="00C26874" w:rsidRDefault="00AD718F" w:rsidP="00EC1D76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/>
        <w:rPr>
          <w:rFonts w:ascii="Cambria" w:hAnsi="Cambria" w:cs="Arial"/>
          <w:b/>
          <w:sz w:val="22"/>
          <w:szCs w:val="22"/>
        </w:rPr>
      </w:pPr>
    </w:p>
    <w:p w14:paraId="4F0D9F98" w14:textId="77777777" w:rsidR="00B657E0" w:rsidRPr="00C26874" w:rsidRDefault="00B657E0" w:rsidP="007A01D2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58B05B4A" w14:textId="77777777" w:rsidR="00B657E0" w:rsidRPr="00C26874" w:rsidRDefault="00B657E0" w:rsidP="007A01D2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Skarb Państwa Państwowe Gospodarstwo Leśne Lasy Państwowe</w:t>
      </w:r>
    </w:p>
    <w:p w14:paraId="3E34CA72" w14:textId="1B80F515" w:rsidR="00B657E0" w:rsidRPr="00C26874" w:rsidRDefault="00B657E0" w:rsidP="007A01D2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 xml:space="preserve">Nadleśnictwo </w:t>
      </w:r>
      <w:r w:rsidR="00F35A00" w:rsidRPr="00C26874">
        <w:rPr>
          <w:rFonts w:ascii="Cambria" w:hAnsi="Cambria" w:cs="Arial"/>
          <w:b/>
          <w:sz w:val="22"/>
          <w:szCs w:val="22"/>
        </w:rPr>
        <w:t>Kościan</w:t>
      </w:r>
    </w:p>
    <w:p w14:paraId="0A47402D" w14:textId="77777777" w:rsidR="00B657E0" w:rsidRPr="00C26874" w:rsidRDefault="00B657E0" w:rsidP="007A01D2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6A75A53C" w14:textId="77777777" w:rsidR="00B657E0" w:rsidRPr="00C26874" w:rsidRDefault="00B657E0" w:rsidP="00B37A45">
      <w:pPr>
        <w:spacing w:before="120"/>
        <w:jc w:val="center"/>
        <w:rPr>
          <w:rFonts w:ascii="Cambria" w:hAnsi="Cambria"/>
          <w:b/>
          <w:sz w:val="22"/>
          <w:szCs w:val="22"/>
        </w:rPr>
      </w:pPr>
    </w:p>
    <w:p w14:paraId="3E50D30D" w14:textId="77777777" w:rsidR="00B657E0" w:rsidRPr="00C26874" w:rsidRDefault="00B657E0" w:rsidP="00B37A45">
      <w:pPr>
        <w:spacing w:before="120"/>
        <w:jc w:val="center"/>
        <w:rPr>
          <w:rFonts w:ascii="Cambria" w:hAnsi="Cambria"/>
          <w:b/>
          <w:sz w:val="22"/>
          <w:szCs w:val="22"/>
        </w:rPr>
      </w:pPr>
    </w:p>
    <w:p w14:paraId="1F8E8522" w14:textId="02606817" w:rsidR="00C63429" w:rsidRPr="00C26874" w:rsidRDefault="00B657E0" w:rsidP="00F35A00">
      <w:pPr>
        <w:spacing w:before="120"/>
        <w:jc w:val="center"/>
        <w:rPr>
          <w:rFonts w:ascii="Cambria" w:hAnsi="Cambria"/>
          <w:b/>
          <w:sz w:val="22"/>
          <w:szCs w:val="22"/>
        </w:rPr>
      </w:pPr>
      <w:r w:rsidRPr="00C26874">
        <w:rPr>
          <w:rFonts w:ascii="Cambria" w:hAnsi="Cambria"/>
          <w:b/>
          <w:sz w:val="22"/>
          <w:szCs w:val="22"/>
        </w:rPr>
        <w:t>Specyfikacja warunków zamówienia</w:t>
      </w:r>
      <w:r w:rsidR="00C63429" w:rsidRPr="00C26874">
        <w:rPr>
          <w:rFonts w:ascii="Cambria" w:hAnsi="Cambria"/>
          <w:noProof/>
          <w:sz w:val="22"/>
          <w:szCs w:val="22"/>
        </w:rPr>
        <w:drawing>
          <wp:anchor distT="0" distB="0" distL="0" distR="0" simplePos="0" relativeHeight="251657728" behindDoc="0" locked="0" layoutInCell="1" allowOverlap="1" wp14:anchorId="035FB474" wp14:editId="02FF2AC1">
            <wp:simplePos x="0" y="0"/>
            <wp:positionH relativeFrom="column">
              <wp:posOffset>2496185</wp:posOffset>
            </wp:positionH>
            <wp:positionV relativeFrom="paragraph">
              <wp:posOffset>409575</wp:posOffset>
            </wp:positionV>
            <wp:extent cx="839470" cy="864235"/>
            <wp:effectExtent l="0" t="0" r="0" b="0"/>
            <wp:wrapTopAndBottom/>
            <wp:docPr id="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470" cy="8642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490AF7" w14:textId="06FBFB56" w:rsidR="00B657E0" w:rsidRPr="00C26874" w:rsidRDefault="00B657E0" w:rsidP="00B37A45">
      <w:pPr>
        <w:spacing w:before="120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 xml:space="preserve">Nr postępowania: </w:t>
      </w:r>
      <w:r w:rsidR="00F35A00" w:rsidRPr="004A7AB6">
        <w:rPr>
          <w:rFonts w:ascii="Cambria" w:hAnsi="Cambria"/>
          <w:b/>
          <w:bCs/>
          <w:sz w:val="22"/>
          <w:szCs w:val="22"/>
        </w:rPr>
        <w:t>SA</w:t>
      </w:r>
      <w:r w:rsidR="00E24DC7" w:rsidRPr="004A7AB6">
        <w:rPr>
          <w:rFonts w:ascii="Cambria" w:hAnsi="Cambria"/>
          <w:b/>
          <w:bCs/>
          <w:sz w:val="22"/>
          <w:szCs w:val="22"/>
        </w:rPr>
        <w:t>.270</w:t>
      </w:r>
      <w:r w:rsidR="00C91D76" w:rsidRPr="004A7AB6">
        <w:rPr>
          <w:rFonts w:ascii="Cambria" w:hAnsi="Cambria"/>
          <w:b/>
          <w:bCs/>
          <w:sz w:val="22"/>
          <w:szCs w:val="22"/>
        </w:rPr>
        <w:t>.39.</w:t>
      </w:r>
      <w:r w:rsidR="007A01D2" w:rsidRPr="004A7AB6">
        <w:rPr>
          <w:rFonts w:ascii="Cambria" w:hAnsi="Cambria"/>
          <w:b/>
          <w:bCs/>
          <w:sz w:val="22"/>
          <w:szCs w:val="22"/>
        </w:rPr>
        <w:t>202</w:t>
      </w:r>
      <w:r w:rsidR="001E1A4B" w:rsidRPr="004A7AB6">
        <w:rPr>
          <w:rFonts w:ascii="Cambria" w:hAnsi="Cambria"/>
          <w:b/>
          <w:bCs/>
          <w:sz w:val="22"/>
          <w:szCs w:val="22"/>
        </w:rPr>
        <w:t>4</w:t>
      </w:r>
    </w:p>
    <w:p w14:paraId="66784F14" w14:textId="77777777" w:rsidR="00052FB7" w:rsidRPr="00C26874" w:rsidRDefault="00052FB7" w:rsidP="00B37A45">
      <w:pPr>
        <w:spacing w:before="120"/>
        <w:jc w:val="both"/>
        <w:rPr>
          <w:rFonts w:ascii="Cambria" w:hAnsi="Cambria"/>
          <w:b/>
          <w:sz w:val="22"/>
          <w:szCs w:val="22"/>
        </w:rPr>
      </w:pPr>
      <w:r w:rsidRPr="00C26874">
        <w:rPr>
          <w:rFonts w:ascii="Cambria" w:hAnsi="Cambria"/>
          <w:b/>
          <w:sz w:val="22"/>
          <w:szCs w:val="22"/>
        </w:rPr>
        <w:t xml:space="preserve">Tryb postępowania: podstawowy bez negocjacji </w:t>
      </w:r>
    </w:p>
    <w:p w14:paraId="59B42560" w14:textId="0EBB0EAA" w:rsidR="00B657E0" w:rsidRPr="00C26874" w:rsidRDefault="00052FB7" w:rsidP="00FE577F">
      <w:pPr>
        <w:spacing w:before="120"/>
        <w:jc w:val="both"/>
        <w:rPr>
          <w:rFonts w:ascii="Cambria" w:hAnsi="Cambria"/>
          <w:b/>
          <w:sz w:val="22"/>
          <w:szCs w:val="22"/>
        </w:rPr>
      </w:pPr>
      <w:r w:rsidRPr="00C26874">
        <w:rPr>
          <w:rFonts w:ascii="Cambria" w:hAnsi="Cambria"/>
          <w:b/>
          <w:sz w:val="22"/>
          <w:szCs w:val="22"/>
        </w:rPr>
        <w:t xml:space="preserve">Podstawa prawna – </w:t>
      </w:r>
      <w:r w:rsidR="00FE577F" w:rsidRPr="00C26874">
        <w:rPr>
          <w:rFonts w:ascii="Cambria" w:hAnsi="Cambria"/>
          <w:b/>
          <w:sz w:val="22"/>
          <w:szCs w:val="22"/>
        </w:rPr>
        <w:t>art</w:t>
      </w:r>
      <w:r w:rsidRPr="00C26874">
        <w:rPr>
          <w:rFonts w:ascii="Cambria" w:hAnsi="Cambria"/>
          <w:b/>
          <w:sz w:val="22"/>
          <w:szCs w:val="22"/>
        </w:rPr>
        <w:t xml:space="preserve">. 275 pkt 1) w zw. </w:t>
      </w:r>
      <w:r w:rsidR="008026EF" w:rsidRPr="00C26874">
        <w:rPr>
          <w:rFonts w:ascii="Cambria" w:hAnsi="Cambria"/>
          <w:b/>
          <w:sz w:val="22"/>
          <w:szCs w:val="22"/>
        </w:rPr>
        <w:t>z</w:t>
      </w:r>
      <w:r w:rsidRPr="00C26874">
        <w:rPr>
          <w:rFonts w:ascii="Cambria" w:hAnsi="Cambria"/>
          <w:b/>
          <w:sz w:val="22"/>
          <w:szCs w:val="22"/>
        </w:rPr>
        <w:t xml:space="preserve"> </w:t>
      </w:r>
      <w:r w:rsidR="00FE577F" w:rsidRPr="00C26874">
        <w:rPr>
          <w:rFonts w:ascii="Cambria" w:hAnsi="Cambria"/>
          <w:b/>
          <w:sz w:val="22"/>
          <w:szCs w:val="22"/>
        </w:rPr>
        <w:t>art</w:t>
      </w:r>
      <w:r w:rsidRPr="00C26874">
        <w:rPr>
          <w:rFonts w:ascii="Cambria" w:hAnsi="Cambria"/>
          <w:b/>
          <w:sz w:val="22"/>
          <w:szCs w:val="22"/>
        </w:rPr>
        <w:t xml:space="preserve">. 266 – 274, ar. 276, </w:t>
      </w:r>
      <w:r w:rsidR="00FE577F" w:rsidRPr="00C26874">
        <w:rPr>
          <w:rFonts w:ascii="Cambria" w:hAnsi="Cambria"/>
          <w:b/>
          <w:sz w:val="22"/>
          <w:szCs w:val="22"/>
        </w:rPr>
        <w:t>art</w:t>
      </w:r>
      <w:r w:rsidRPr="00C26874">
        <w:rPr>
          <w:rFonts w:ascii="Cambria" w:hAnsi="Cambria"/>
          <w:b/>
          <w:sz w:val="22"/>
          <w:szCs w:val="22"/>
        </w:rPr>
        <w:t xml:space="preserve">. 277 ust. 1, </w:t>
      </w:r>
      <w:r w:rsidR="00FE577F" w:rsidRPr="00C26874">
        <w:rPr>
          <w:rFonts w:ascii="Cambria" w:hAnsi="Cambria"/>
          <w:b/>
          <w:sz w:val="22"/>
          <w:szCs w:val="22"/>
        </w:rPr>
        <w:t>art</w:t>
      </w:r>
      <w:r w:rsidRPr="00C26874">
        <w:rPr>
          <w:rFonts w:ascii="Cambria" w:hAnsi="Cambria"/>
          <w:b/>
          <w:sz w:val="22"/>
          <w:szCs w:val="22"/>
        </w:rPr>
        <w:t xml:space="preserve">. 280, </w:t>
      </w:r>
      <w:r w:rsidR="00FE577F" w:rsidRPr="00C26874">
        <w:rPr>
          <w:rFonts w:ascii="Cambria" w:hAnsi="Cambria"/>
          <w:b/>
          <w:sz w:val="22"/>
          <w:szCs w:val="22"/>
        </w:rPr>
        <w:t>art</w:t>
      </w:r>
      <w:r w:rsidRPr="00C26874">
        <w:rPr>
          <w:rFonts w:ascii="Cambria" w:hAnsi="Cambria"/>
          <w:b/>
          <w:sz w:val="22"/>
          <w:szCs w:val="22"/>
        </w:rPr>
        <w:t xml:space="preserve">. 281, </w:t>
      </w:r>
      <w:r w:rsidR="00FE577F" w:rsidRPr="00C26874">
        <w:rPr>
          <w:rFonts w:ascii="Cambria" w:hAnsi="Cambria"/>
          <w:b/>
          <w:sz w:val="22"/>
          <w:szCs w:val="22"/>
        </w:rPr>
        <w:t>art</w:t>
      </w:r>
      <w:r w:rsidRPr="00C26874">
        <w:rPr>
          <w:rFonts w:ascii="Cambria" w:hAnsi="Cambria"/>
          <w:b/>
          <w:sz w:val="22"/>
          <w:szCs w:val="22"/>
        </w:rPr>
        <w:t>. 283-286 ustawy z dnia 11 września 2019 r. Prawo zamówień publicznych (Dz. U. z 202</w:t>
      </w:r>
      <w:r w:rsidR="00A116DD">
        <w:rPr>
          <w:rFonts w:ascii="Cambria" w:hAnsi="Cambria"/>
          <w:b/>
          <w:sz w:val="22"/>
          <w:szCs w:val="22"/>
        </w:rPr>
        <w:t>4</w:t>
      </w:r>
      <w:r w:rsidRPr="00C26874">
        <w:rPr>
          <w:rFonts w:ascii="Cambria" w:hAnsi="Cambria"/>
          <w:b/>
          <w:sz w:val="22"/>
          <w:szCs w:val="22"/>
        </w:rPr>
        <w:t xml:space="preserve"> r. poz. </w:t>
      </w:r>
      <w:r w:rsidR="002916B8" w:rsidRPr="00C26874">
        <w:rPr>
          <w:rFonts w:ascii="Cambria" w:hAnsi="Cambria"/>
          <w:b/>
          <w:sz w:val="22"/>
          <w:szCs w:val="22"/>
        </w:rPr>
        <w:t>1320</w:t>
      </w:r>
      <w:r w:rsidRPr="00C26874">
        <w:rPr>
          <w:rFonts w:ascii="Cambria" w:hAnsi="Cambria"/>
          <w:b/>
          <w:sz w:val="22"/>
          <w:szCs w:val="22"/>
        </w:rPr>
        <w:t>).</w:t>
      </w:r>
    </w:p>
    <w:p w14:paraId="1D122C9C" w14:textId="77777777" w:rsidR="00FE577F" w:rsidRPr="00C26874" w:rsidRDefault="00FE577F" w:rsidP="00B37A45">
      <w:pPr>
        <w:spacing w:before="120"/>
        <w:rPr>
          <w:rFonts w:ascii="Cambria" w:hAnsi="Cambria"/>
          <w:b/>
          <w:sz w:val="22"/>
          <w:szCs w:val="22"/>
          <w:u w:val="single"/>
        </w:rPr>
      </w:pPr>
    </w:p>
    <w:p w14:paraId="6F0AA804" w14:textId="150FE007" w:rsidR="00B657E0" w:rsidRPr="00C26874" w:rsidRDefault="00B657E0" w:rsidP="00B37A45">
      <w:pPr>
        <w:spacing w:before="120"/>
        <w:rPr>
          <w:rFonts w:ascii="Cambria" w:hAnsi="Cambria"/>
          <w:b/>
          <w:sz w:val="22"/>
          <w:szCs w:val="22"/>
          <w:u w:val="single"/>
        </w:rPr>
      </w:pPr>
      <w:r w:rsidRPr="00C26874">
        <w:rPr>
          <w:rFonts w:ascii="Cambria" w:hAnsi="Cambria"/>
          <w:b/>
          <w:sz w:val="22"/>
          <w:szCs w:val="22"/>
          <w:u w:val="single"/>
        </w:rPr>
        <w:t>PRZEDMIOT ZAMÓWIENIA:</w:t>
      </w:r>
    </w:p>
    <w:p w14:paraId="06DCA0FC" w14:textId="77777777" w:rsidR="00B657E0" w:rsidRPr="00C26874" w:rsidRDefault="00B657E0" w:rsidP="00B37A45">
      <w:pPr>
        <w:spacing w:before="120"/>
        <w:rPr>
          <w:rFonts w:ascii="Cambria" w:hAnsi="Cambria"/>
          <w:b/>
          <w:sz w:val="22"/>
          <w:szCs w:val="22"/>
          <w:u w:val="single"/>
        </w:rPr>
      </w:pPr>
    </w:p>
    <w:p w14:paraId="59189D04" w14:textId="77777777" w:rsidR="00B657E0" w:rsidRPr="00C26874" w:rsidRDefault="00B657E0" w:rsidP="00B37A45">
      <w:pPr>
        <w:spacing w:before="120"/>
        <w:rPr>
          <w:rFonts w:ascii="Cambria" w:hAnsi="Cambria"/>
          <w:b/>
          <w:sz w:val="22"/>
          <w:szCs w:val="22"/>
          <w:u w:val="single"/>
        </w:rPr>
      </w:pPr>
    </w:p>
    <w:p w14:paraId="482E521E" w14:textId="208A2D7E" w:rsidR="00B657E0" w:rsidRPr="00C26874" w:rsidRDefault="00B657E0" w:rsidP="00FE577F">
      <w:pPr>
        <w:pBdr>
          <w:bottom w:val="single" w:sz="8" w:space="3" w:color="000000"/>
        </w:pBdr>
        <w:spacing w:before="120"/>
        <w:jc w:val="center"/>
        <w:rPr>
          <w:rFonts w:ascii="Cambria" w:hAnsi="Cambria" w:cs="Arial"/>
          <w:b/>
          <w:i/>
          <w:sz w:val="22"/>
          <w:szCs w:val="22"/>
        </w:rPr>
      </w:pPr>
      <w:r w:rsidRPr="00C26874">
        <w:rPr>
          <w:rFonts w:ascii="Cambria" w:hAnsi="Cambria" w:cs="Arial"/>
          <w:b/>
          <w:i/>
          <w:sz w:val="22"/>
          <w:szCs w:val="22"/>
        </w:rPr>
        <w:t>„</w:t>
      </w:r>
      <w:r w:rsidR="002916B8" w:rsidRPr="00C26874">
        <w:rPr>
          <w:rFonts w:ascii="Cambria" w:hAnsi="Cambria" w:cs="Arial"/>
          <w:b/>
          <w:i/>
          <w:sz w:val="22"/>
          <w:szCs w:val="22"/>
        </w:rPr>
        <w:t>Demontaż grodzeń na terenie</w:t>
      </w:r>
      <w:r w:rsidR="009E7DF3" w:rsidRPr="00C26874">
        <w:rPr>
          <w:rFonts w:ascii="Cambria" w:hAnsi="Cambria" w:cs="Arial"/>
          <w:b/>
          <w:i/>
          <w:sz w:val="22"/>
          <w:szCs w:val="22"/>
        </w:rPr>
        <w:t xml:space="preserve"> Nadleśnictwa Kościan</w:t>
      </w:r>
      <w:r w:rsidR="00F35A00" w:rsidRPr="00C26874">
        <w:rPr>
          <w:rFonts w:ascii="Cambria" w:hAnsi="Cambria" w:cs="Arial"/>
          <w:b/>
          <w:i/>
          <w:sz w:val="22"/>
          <w:szCs w:val="22"/>
        </w:rPr>
        <w:t>.</w:t>
      </w:r>
      <w:r w:rsidR="00F00D08" w:rsidRPr="00C26874">
        <w:rPr>
          <w:rFonts w:ascii="Cambria" w:hAnsi="Cambria" w:cs="Arial"/>
          <w:b/>
          <w:i/>
          <w:sz w:val="22"/>
          <w:szCs w:val="22"/>
        </w:rPr>
        <w:t>”</w:t>
      </w:r>
    </w:p>
    <w:p w14:paraId="1C054C2F" w14:textId="77777777" w:rsidR="00FE577F" w:rsidRPr="00C26874" w:rsidRDefault="00FE577F" w:rsidP="00FE577F">
      <w:pPr>
        <w:pBdr>
          <w:bottom w:val="single" w:sz="8" w:space="3" w:color="000000"/>
        </w:pBdr>
        <w:spacing w:before="120"/>
        <w:jc w:val="center"/>
        <w:rPr>
          <w:rFonts w:ascii="Cambria" w:hAnsi="Cambria" w:cs="Arial"/>
          <w:b/>
          <w:i/>
          <w:sz w:val="22"/>
          <w:szCs w:val="22"/>
        </w:rPr>
      </w:pPr>
    </w:p>
    <w:p w14:paraId="34111613" w14:textId="77777777" w:rsidR="00B657E0" w:rsidRPr="00C26874" w:rsidRDefault="00B657E0" w:rsidP="00B37A45">
      <w:pPr>
        <w:spacing w:before="120"/>
        <w:jc w:val="center"/>
        <w:rPr>
          <w:rFonts w:ascii="Cambria" w:hAnsi="Cambria"/>
          <w:sz w:val="22"/>
          <w:szCs w:val="22"/>
        </w:rPr>
      </w:pPr>
    </w:p>
    <w:p w14:paraId="0E88B431" w14:textId="77777777" w:rsidR="00B657E0" w:rsidRPr="00C26874" w:rsidRDefault="00B657E0" w:rsidP="00B37A45">
      <w:pPr>
        <w:spacing w:before="120"/>
        <w:rPr>
          <w:rFonts w:ascii="Cambria" w:hAnsi="Cambria"/>
          <w:b/>
          <w:sz w:val="22"/>
          <w:szCs w:val="22"/>
        </w:rPr>
      </w:pPr>
    </w:p>
    <w:p w14:paraId="2D7574BF" w14:textId="77777777" w:rsidR="00B657E0" w:rsidRPr="00C26874" w:rsidRDefault="00B657E0" w:rsidP="00B37A45">
      <w:pPr>
        <w:spacing w:before="120"/>
        <w:ind w:left="33" w:right="-108"/>
        <w:rPr>
          <w:rFonts w:ascii="Cambria" w:hAnsi="Cambria"/>
          <w:b/>
          <w:sz w:val="22"/>
          <w:szCs w:val="22"/>
        </w:rPr>
      </w:pPr>
    </w:p>
    <w:p w14:paraId="0E0C9F07" w14:textId="77777777" w:rsidR="00B657E0" w:rsidRPr="00C26874" w:rsidRDefault="00B657E0" w:rsidP="00B37A45">
      <w:pPr>
        <w:spacing w:before="120"/>
        <w:ind w:right="-108"/>
        <w:rPr>
          <w:rFonts w:ascii="Cambria" w:hAnsi="Cambria"/>
          <w:b/>
          <w:sz w:val="22"/>
          <w:szCs w:val="22"/>
        </w:rPr>
      </w:pPr>
    </w:p>
    <w:p w14:paraId="153D88A4" w14:textId="77777777" w:rsidR="00B657E0" w:rsidRPr="00C26874" w:rsidRDefault="00B657E0" w:rsidP="00B37A45">
      <w:pPr>
        <w:spacing w:before="120"/>
        <w:ind w:left="33" w:right="-108"/>
        <w:rPr>
          <w:rFonts w:ascii="Cambria" w:hAnsi="Cambria"/>
          <w:b/>
          <w:sz w:val="22"/>
          <w:szCs w:val="22"/>
        </w:rPr>
      </w:pPr>
    </w:p>
    <w:p w14:paraId="74AFBEC9" w14:textId="77777777" w:rsidR="00B657E0" w:rsidRPr="00C26874" w:rsidRDefault="00B657E0" w:rsidP="00B37A4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Zamówienie realizowane ze środków własnych</w:t>
      </w:r>
    </w:p>
    <w:p w14:paraId="1537229A" w14:textId="77777777" w:rsidR="00B657E0" w:rsidRPr="00C26874" w:rsidRDefault="00B657E0" w:rsidP="00B37A45">
      <w:pPr>
        <w:spacing w:before="120"/>
        <w:ind w:firstLine="2694"/>
        <w:rPr>
          <w:rFonts w:ascii="Cambria" w:hAnsi="Cambria"/>
          <w:b/>
          <w:sz w:val="22"/>
          <w:szCs w:val="22"/>
        </w:rPr>
      </w:pPr>
    </w:p>
    <w:p w14:paraId="015920C7" w14:textId="77777777" w:rsidR="001E1A4B" w:rsidRPr="00C26874" w:rsidRDefault="001E1A4B" w:rsidP="00FE577F">
      <w:pPr>
        <w:spacing w:before="120"/>
        <w:jc w:val="both"/>
        <w:rPr>
          <w:rFonts w:ascii="Cambria" w:hAnsi="Cambria"/>
          <w:b/>
          <w:sz w:val="22"/>
          <w:szCs w:val="22"/>
        </w:rPr>
      </w:pPr>
    </w:p>
    <w:p w14:paraId="39D9DF0C" w14:textId="01835817" w:rsidR="00FE577F" w:rsidRPr="00C26874" w:rsidRDefault="00FE577F" w:rsidP="00CC55D5">
      <w:pPr>
        <w:spacing w:before="120" w:line="360" w:lineRule="auto"/>
        <w:rPr>
          <w:rFonts w:ascii="Cambria" w:hAnsi="Cambria"/>
          <w:b/>
          <w:sz w:val="22"/>
          <w:szCs w:val="22"/>
        </w:rPr>
      </w:pPr>
      <w:r w:rsidRPr="00C26874">
        <w:rPr>
          <w:rFonts w:ascii="Cambria" w:hAnsi="Cambria"/>
          <w:b/>
          <w:sz w:val="22"/>
          <w:szCs w:val="22"/>
        </w:rPr>
        <w:t xml:space="preserve">Zatwierdzam w dniu </w:t>
      </w:r>
      <w:r w:rsidR="00A77D3B" w:rsidRPr="00C26874">
        <w:rPr>
          <w:rFonts w:ascii="Cambria" w:hAnsi="Cambria"/>
          <w:b/>
          <w:sz w:val="22"/>
          <w:szCs w:val="22"/>
        </w:rPr>
        <w:t>2</w:t>
      </w:r>
      <w:r w:rsidR="00FD6D3B">
        <w:rPr>
          <w:rFonts w:ascii="Cambria" w:hAnsi="Cambria"/>
          <w:b/>
          <w:sz w:val="22"/>
          <w:szCs w:val="22"/>
        </w:rPr>
        <w:t>3</w:t>
      </w:r>
      <w:r w:rsidR="00A77D3B" w:rsidRPr="00C26874">
        <w:rPr>
          <w:rFonts w:ascii="Cambria" w:hAnsi="Cambria"/>
          <w:b/>
          <w:sz w:val="22"/>
          <w:szCs w:val="22"/>
        </w:rPr>
        <w:t xml:space="preserve"> października</w:t>
      </w:r>
      <w:r w:rsidR="00B65CEC" w:rsidRPr="00C26874">
        <w:rPr>
          <w:rFonts w:ascii="Cambria" w:hAnsi="Cambria"/>
          <w:b/>
          <w:sz w:val="22"/>
          <w:szCs w:val="22"/>
        </w:rPr>
        <w:t xml:space="preserve"> </w:t>
      </w:r>
      <w:r w:rsidRPr="00C26874">
        <w:rPr>
          <w:rFonts w:ascii="Cambria" w:hAnsi="Cambria"/>
          <w:b/>
          <w:sz w:val="22"/>
          <w:szCs w:val="22"/>
        </w:rPr>
        <w:t>202</w:t>
      </w:r>
      <w:r w:rsidR="001E1A4B" w:rsidRPr="00C26874">
        <w:rPr>
          <w:rFonts w:ascii="Cambria" w:hAnsi="Cambria"/>
          <w:b/>
          <w:sz w:val="22"/>
          <w:szCs w:val="22"/>
        </w:rPr>
        <w:t>4</w:t>
      </w:r>
      <w:r w:rsidRPr="00C26874">
        <w:rPr>
          <w:rFonts w:ascii="Cambria" w:hAnsi="Cambria"/>
          <w:b/>
          <w:sz w:val="22"/>
          <w:szCs w:val="22"/>
        </w:rPr>
        <w:t xml:space="preserve"> r</w:t>
      </w:r>
      <w:r w:rsidR="00782076" w:rsidRPr="00C26874">
        <w:rPr>
          <w:rFonts w:ascii="Cambria" w:hAnsi="Cambria"/>
          <w:b/>
          <w:sz w:val="22"/>
          <w:szCs w:val="22"/>
        </w:rPr>
        <w:t>oku</w:t>
      </w:r>
      <w:r w:rsidRPr="00C26874">
        <w:rPr>
          <w:rFonts w:ascii="Cambria" w:hAnsi="Cambria"/>
          <w:b/>
          <w:sz w:val="22"/>
          <w:szCs w:val="22"/>
        </w:rPr>
        <w:t>:</w:t>
      </w:r>
      <w:r w:rsidR="00CC55D5" w:rsidRPr="00C26874">
        <w:rPr>
          <w:rFonts w:ascii="Cambria" w:hAnsi="Cambria"/>
          <w:b/>
          <w:sz w:val="22"/>
          <w:szCs w:val="22"/>
        </w:rPr>
        <w:br/>
      </w:r>
      <w:r w:rsidR="00CC55D5" w:rsidRPr="00C26874">
        <w:rPr>
          <w:rFonts w:ascii="Cambria" w:hAnsi="Cambria"/>
          <w:b/>
          <w:i/>
          <w:iCs/>
          <w:sz w:val="22"/>
          <w:szCs w:val="22"/>
        </w:rPr>
        <w:t xml:space="preserve">                                                                                     Maciej Cudak</w:t>
      </w:r>
      <w:r w:rsidR="00CC55D5" w:rsidRPr="00C26874">
        <w:rPr>
          <w:rFonts w:ascii="Cambria" w:hAnsi="Cambria"/>
          <w:b/>
          <w:sz w:val="22"/>
          <w:szCs w:val="22"/>
        </w:rPr>
        <w:br/>
        <w:t xml:space="preserve">                                                                                      Nadleśniczy</w:t>
      </w:r>
    </w:p>
    <w:p w14:paraId="3BE186C4" w14:textId="72A3C6E6" w:rsidR="00B657E0" w:rsidRPr="00C26874" w:rsidRDefault="00B657E0" w:rsidP="00B37A45">
      <w:pPr>
        <w:spacing w:before="120"/>
        <w:jc w:val="center"/>
        <w:rPr>
          <w:rFonts w:ascii="Cambria" w:hAnsi="Cambria"/>
          <w:b/>
          <w:bCs/>
          <w:sz w:val="22"/>
          <w:szCs w:val="22"/>
        </w:rPr>
      </w:pPr>
      <w:r w:rsidRPr="00C26874">
        <w:rPr>
          <w:rFonts w:ascii="Cambria" w:hAnsi="Cambria"/>
          <w:b/>
          <w:color w:val="FF0000"/>
          <w:sz w:val="22"/>
          <w:szCs w:val="22"/>
        </w:rPr>
        <w:br w:type="page"/>
      </w:r>
      <w:r w:rsidRPr="00C26874">
        <w:rPr>
          <w:rFonts w:ascii="Cambria" w:hAnsi="Cambria"/>
          <w:b/>
          <w:bCs/>
          <w:sz w:val="22"/>
          <w:szCs w:val="22"/>
        </w:rPr>
        <w:lastRenderedPageBreak/>
        <w:t>SPECYFIKACJA WARUNKÓW ZAMÓWIENIA</w:t>
      </w:r>
    </w:p>
    <w:p w14:paraId="55FBEF0F" w14:textId="77777777" w:rsidR="00B657E0" w:rsidRPr="00C26874" w:rsidRDefault="00B657E0" w:rsidP="00B37A45">
      <w:pPr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9077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7"/>
      </w:tblGrid>
      <w:tr w:rsidR="007A01D2" w:rsidRPr="00C26874" w14:paraId="610B6029" w14:textId="77777777" w:rsidTr="00591228">
        <w:tc>
          <w:tcPr>
            <w:tcW w:w="9077" w:type="dxa"/>
            <w:shd w:val="clear" w:color="auto" w:fill="E7E6E6"/>
          </w:tcPr>
          <w:p w14:paraId="01D355D1" w14:textId="2D553930" w:rsidR="0062371D" w:rsidRPr="00C26874" w:rsidRDefault="00B657E0" w:rsidP="00B37A45">
            <w:pPr>
              <w:snapToGrid w:val="0"/>
              <w:spacing w:before="120"/>
              <w:ind w:left="507" w:hanging="507"/>
              <w:jc w:val="both"/>
              <w:rPr>
                <w:rFonts w:ascii="Cambria" w:hAnsi="Cambria" w:cs="Arial"/>
                <w:b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sz w:val="22"/>
                <w:szCs w:val="22"/>
              </w:rPr>
              <w:t xml:space="preserve">1. </w:t>
            </w:r>
            <w:r w:rsidRPr="00C26874">
              <w:rPr>
                <w:rFonts w:ascii="Cambria" w:hAnsi="Cambria" w:cs="Arial"/>
                <w:b/>
                <w:sz w:val="22"/>
                <w:szCs w:val="22"/>
              </w:rPr>
              <w:tab/>
              <w:t xml:space="preserve">NAZWA </w:t>
            </w:r>
            <w:r w:rsidR="0062371D" w:rsidRPr="00C26874">
              <w:rPr>
                <w:rFonts w:ascii="Cambria" w:hAnsi="Cambria" w:cs="Arial"/>
                <w:b/>
                <w:sz w:val="22"/>
                <w:szCs w:val="22"/>
              </w:rPr>
              <w:t xml:space="preserve">ORAZ </w:t>
            </w:r>
            <w:r w:rsidRPr="00C26874">
              <w:rPr>
                <w:rFonts w:ascii="Cambria" w:hAnsi="Cambria" w:cs="Arial"/>
                <w:b/>
                <w:sz w:val="22"/>
                <w:szCs w:val="22"/>
              </w:rPr>
              <w:t>ADRES ZAMAWIAJĄCEGO</w:t>
            </w:r>
            <w:r w:rsidR="0062371D" w:rsidRPr="00C26874">
              <w:rPr>
                <w:rFonts w:ascii="Cambria" w:hAnsi="Cambria" w:cs="Arial"/>
                <w:b/>
                <w:sz w:val="22"/>
                <w:szCs w:val="22"/>
              </w:rPr>
              <w:t>, NUMER TELEFONU, ADRES POCZTY ELEKTRONICZNEJ, STRONA INTERNETOWA PROWADZONEGO POSTĘPOWANIA ORAZ ADRES STRONY INTERNETOWEJ, NA KTÓREJ UDOSTĘPNIANE BĘDĄ ZMIANY I WYJAŚNIENIA TREŚCI SPECYFIKACJI WARUNKÓW ZAMÓWIENIA ORAZ INNE DOKUMENTY ZAMÓWIENIA BEZPOŚREDNIO ZWIĄZANE Z POSTĘPOWANIEM O UDZIELENIE ZAMÓWIENIA</w:t>
            </w:r>
          </w:p>
          <w:p w14:paraId="238FDC83" w14:textId="77777777" w:rsidR="0062371D" w:rsidRPr="00C26874" w:rsidRDefault="0062371D" w:rsidP="00B37A45">
            <w:pPr>
              <w:snapToGrid w:val="0"/>
              <w:spacing w:before="120"/>
              <w:rPr>
                <w:rFonts w:ascii="Cambria" w:hAnsi="Cambria" w:cs="Arial"/>
                <w:b/>
                <w:sz w:val="22"/>
                <w:szCs w:val="22"/>
              </w:rPr>
            </w:pPr>
          </w:p>
        </w:tc>
      </w:tr>
    </w:tbl>
    <w:p w14:paraId="4FB5155B" w14:textId="77777777" w:rsidR="00FE577F" w:rsidRPr="00C26874" w:rsidRDefault="00FE577F" w:rsidP="00FE577F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 xml:space="preserve">Skarb Państwa - Państwowe Gospodarstwo Leśne Lasy Państwowe </w:t>
      </w:r>
    </w:p>
    <w:p w14:paraId="71011641" w14:textId="6FE1926A" w:rsidR="00FE577F" w:rsidRPr="00C26874" w:rsidRDefault="00FE577F" w:rsidP="00FE577F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Nadleśnictwo Ko</w:t>
      </w:r>
      <w:r w:rsidR="00F35A00" w:rsidRPr="00C26874">
        <w:rPr>
          <w:rFonts w:ascii="Cambria" w:hAnsi="Cambria" w:cs="Arial"/>
          <w:b/>
          <w:sz w:val="22"/>
          <w:szCs w:val="22"/>
        </w:rPr>
        <w:t>ścian</w:t>
      </w:r>
      <w:r w:rsidRPr="00C26874">
        <w:rPr>
          <w:rFonts w:ascii="Cambria" w:hAnsi="Cambria" w:cs="Arial"/>
          <w:b/>
          <w:sz w:val="22"/>
          <w:szCs w:val="22"/>
        </w:rPr>
        <w:t xml:space="preserve"> </w:t>
      </w:r>
      <w:r w:rsidRPr="00C26874">
        <w:rPr>
          <w:rFonts w:ascii="Cambria" w:hAnsi="Cambria" w:cs="Arial"/>
          <w:sz w:val="22"/>
          <w:szCs w:val="22"/>
        </w:rPr>
        <w:t>(„Zamawiający”)</w:t>
      </w:r>
    </w:p>
    <w:p w14:paraId="51BF9F6B" w14:textId="48F58D55" w:rsidR="00FE577F" w:rsidRPr="00C26874" w:rsidRDefault="00FE577F" w:rsidP="00FE577F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 xml:space="preserve">reprezentowane przez Macieja </w:t>
      </w:r>
      <w:r w:rsidR="00F35A00" w:rsidRPr="00C26874">
        <w:rPr>
          <w:rFonts w:ascii="Cambria" w:hAnsi="Cambria" w:cs="Arial"/>
          <w:b/>
          <w:sz w:val="22"/>
          <w:szCs w:val="22"/>
        </w:rPr>
        <w:t>Cudaka</w:t>
      </w:r>
      <w:r w:rsidRPr="00C26874">
        <w:rPr>
          <w:rFonts w:ascii="Cambria" w:hAnsi="Cambria" w:cs="Arial"/>
          <w:b/>
          <w:sz w:val="22"/>
          <w:szCs w:val="22"/>
        </w:rPr>
        <w:t xml:space="preserve"> – Nadleśniczego</w:t>
      </w:r>
    </w:p>
    <w:p w14:paraId="3F53A39D" w14:textId="77777777" w:rsidR="00FE577F" w:rsidRPr="00C26874" w:rsidRDefault="00FE577F" w:rsidP="00FE577F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 xml:space="preserve">siedziba Nadleśnictwa: </w:t>
      </w:r>
    </w:p>
    <w:p w14:paraId="06B88C6A" w14:textId="26490E13" w:rsidR="00FE577F" w:rsidRPr="00C26874" w:rsidRDefault="00F35A00" w:rsidP="00FE577F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Kurza Góra, ul. Gostyńska 89</w:t>
      </w:r>
    </w:p>
    <w:p w14:paraId="70EF71D5" w14:textId="2C211A44" w:rsidR="00FE577F" w:rsidRPr="00C26874" w:rsidRDefault="00F35A00" w:rsidP="00FE577F">
      <w:pPr>
        <w:spacing w:before="120"/>
        <w:ind w:left="709"/>
        <w:jc w:val="both"/>
        <w:rPr>
          <w:rFonts w:ascii="Cambria" w:hAnsi="Cambria" w:cs="Arial"/>
          <w:b/>
          <w:bCs/>
          <w:sz w:val="22"/>
          <w:szCs w:val="22"/>
        </w:rPr>
      </w:pPr>
      <w:r w:rsidRPr="00C26874">
        <w:rPr>
          <w:rFonts w:ascii="Cambria" w:hAnsi="Cambria" w:cs="Arial"/>
          <w:b/>
          <w:bCs/>
          <w:sz w:val="22"/>
          <w:szCs w:val="22"/>
        </w:rPr>
        <w:t>64-000 Kościan</w:t>
      </w:r>
    </w:p>
    <w:p w14:paraId="2CEEE27B" w14:textId="383870E7" w:rsidR="00FE577F" w:rsidRPr="00C26874" w:rsidRDefault="00FE577F" w:rsidP="00FE577F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tel. </w:t>
      </w:r>
      <w:r w:rsidR="00F35A00" w:rsidRPr="00C26874">
        <w:rPr>
          <w:rFonts w:ascii="Cambria" w:hAnsi="Cambria" w:cs="Arial"/>
          <w:sz w:val="22"/>
          <w:szCs w:val="22"/>
        </w:rPr>
        <w:t>65 512 02 33</w:t>
      </w:r>
    </w:p>
    <w:p w14:paraId="637343F3" w14:textId="1D757440" w:rsidR="00FE577F" w:rsidRPr="00C26874" w:rsidRDefault="00FE577F" w:rsidP="00FE577F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e-mail: </w:t>
      </w:r>
      <w:hyperlink r:id="rId9" w:history="1">
        <w:r w:rsidR="00B3301B" w:rsidRPr="00C26874">
          <w:rPr>
            <w:rStyle w:val="Hipercze"/>
            <w:rFonts w:ascii="Cambria" w:hAnsi="Cambria" w:cs="Arial"/>
            <w:sz w:val="22"/>
            <w:szCs w:val="22"/>
          </w:rPr>
          <w:t>koscian@poznan.lasy.gov.pl</w:t>
        </w:r>
      </w:hyperlink>
      <w:r w:rsidRPr="00C26874">
        <w:rPr>
          <w:rFonts w:ascii="Cambria" w:hAnsi="Cambria" w:cs="Arial"/>
          <w:sz w:val="22"/>
          <w:szCs w:val="22"/>
        </w:rPr>
        <w:t xml:space="preserve"> </w:t>
      </w:r>
    </w:p>
    <w:p w14:paraId="4A881056" w14:textId="7577D18E" w:rsidR="00375510" w:rsidRPr="00C26874" w:rsidRDefault="00375510" w:rsidP="00375510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strona internetowa prowadzonego postępowania (link prowadzący bezpośrednio do widoku postępowania na Platformie e-Zamówienia):</w:t>
      </w:r>
      <w:r w:rsidR="00526575" w:rsidRPr="00C26874">
        <w:rPr>
          <w:rFonts w:ascii="Cambria" w:hAnsi="Cambria"/>
          <w:sz w:val="22"/>
          <w:szCs w:val="22"/>
        </w:rPr>
        <w:t xml:space="preserve"> </w:t>
      </w:r>
      <w:hyperlink r:id="rId10" w:history="1">
        <w:r w:rsidR="004A7AB6" w:rsidRPr="00403CCB">
          <w:rPr>
            <w:rStyle w:val="Hipercze"/>
            <w:rFonts w:ascii="Cambria" w:hAnsi="Cambria"/>
            <w:sz w:val="22"/>
            <w:szCs w:val="22"/>
          </w:rPr>
          <w:t>https://ezamowienia.gov.pl/mp-client/search/list/ocds-148610-e66c621d-4927-42d8-ab6b-9b857e3c71de</w:t>
        </w:r>
      </w:hyperlink>
      <w:r w:rsidR="004A7AB6">
        <w:rPr>
          <w:rFonts w:ascii="Cambria" w:hAnsi="Cambria"/>
          <w:sz w:val="22"/>
          <w:szCs w:val="22"/>
        </w:rPr>
        <w:t xml:space="preserve"> </w:t>
      </w:r>
    </w:p>
    <w:p w14:paraId="6FA32251" w14:textId="2BDBE459" w:rsidR="00BE4919" w:rsidRPr="00C26874" w:rsidRDefault="00375510" w:rsidP="00BE4919">
      <w:pPr>
        <w:spacing w:before="120"/>
        <w:ind w:left="709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adres strony internetowej, na której udostępniane będą zmiany i wyjaśnienia treści niniejszej specyfikacji warunków zamówienia („SWZ”) oraz inne dokumenty zamówienia bezpośrednio związane z postępowaniem o udzielenie zamówienia: (link prowadzący bezpośrednio do widoku postępowania na Platformie e-Zamówienia): </w:t>
      </w:r>
      <w:hyperlink r:id="rId11" w:history="1">
        <w:r w:rsidR="004A7AB6" w:rsidRPr="00403CCB">
          <w:rPr>
            <w:rStyle w:val="Hipercze"/>
            <w:rFonts w:ascii="Cambria" w:hAnsi="Cambria" w:cs="Arial"/>
            <w:sz w:val="22"/>
            <w:szCs w:val="22"/>
          </w:rPr>
          <w:t>https://ezamowienia.gov.pl/mp-client/search/list/ocds-148610-e66c621d-4927-42d8-ab6b-9b857e3c71de</w:t>
        </w:r>
      </w:hyperlink>
      <w:r w:rsidR="004A7AB6">
        <w:rPr>
          <w:rFonts w:ascii="Cambria" w:hAnsi="Cambria" w:cs="Arial"/>
          <w:sz w:val="22"/>
          <w:szCs w:val="22"/>
        </w:rPr>
        <w:t xml:space="preserve"> </w:t>
      </w:r>
    </w:p>
    <w:p w14:paraId="2E30CF54" w14:textId="5EC8C15C" w:rsidR="00BE4919" w:rsidRPr="004A7AB6" w:rsidRDefault="00375510" w:rsidP="004A7AB6">
      <w:pPr>
        <w:spacing w:before="120"/>
        <w:ind w:left="709"/>
        <w:jc w:val="both"/>
        <w:rPr>
          <w:rFonts w:ascii="Cambria" w:hAnsi="Cambria"/>
          <w:b/>
          <w:bCs/>
          <w:color w:val="000000" w:themeColor="text1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identyfikator (ID) postępowania na Platformie e-Zamówienia</w:t>
      </w:r>
      <w:r w:rsidRPr="00C26874">
        <w:rPr>
          <w:rFonts w:ascii="Cambria" w:hAnsi="Cambria"/>
          <w:color w:val="000000" w:themeColor="text1"/>
          <w:sz w:val="22"/>
          <w:szCs w:val="22"/>
        </w:rPr>
        <w:t xml:space="preserve">: </w:t>
      </w:r>
      <w:r w:rsidR="004A7AB6" w:rsidRPr="004A7AB6">
        <w:rPr>
          <w:rFonts w:ascii="Cambria" w:hAnsi="Cambria"/>
          <w:b/>
          <w:bCs/>
          <w:color w:val="000000" w:themeColor="text1"/>
          <w:sz w:val="22"/>
          <w:szCs w:val="22"/>
        </w:rPr>
        <w:t>ocds-148610-e66c621d-4927-42d8-ab6b-9b857e3c71de</w:t>
      </w:r>
    </w:p>
    <w:p w14:paraId="5D8032D3" w14:textId="28D741A4" w:rsidR="00375510" w:rsidRPr="00C26874" w:rsidRDefault="00375510" w:rsidP="00375510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zaprasza do udziału w postępowaniu o udzielenie zamówienia publicznego prowadzonym w trybie </w:t>
      </w:r>
      <w:r w:rsidR="004A7AB6">
        <w:rPr>
          <w:rFonts w:ascii="Cambria" w:hAnsi="Cambria" w:cs="Arial"/>
          <w:sz w:val="22"/>
          <w:szCs w:val="22"/>
        </w:rPr>
        <w:t>podstawowym bez negocjacji</w:t>
      </w:r>
      <w:r w:rsidRPr="00C26874">
        <w:rPr>
          <w:rFonts w:ascii="Cambria" w:hAnsi="Cambria" w:cs="Arial"/>
          <w:sz w:val="22"/>
          <w:szCs w:val="22"/>
        </w:rPr>
        <w:t xml:space="preserve"> zgodnie z wymaganiami określonymi w SWZ. </w:t>
      </w:r>
    </w:p>
    <w:p w14:paraId="1A2AA0EC" w14:textId="77777777" w:rsidR="00375510" w:rsidRPr="00C26874" w:rsidRDefault="00375510" w:rsidP="00375510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Postępowanie można wyszukać również ze strony głównej Platformy e-Zamówienia (przycisk „Przeglądaj postępowanie/konkursy”).</w:t>
      </w:r>
    </w:p>
    <w:p w14:paraId="10427F0B" w14:textId="77777777" w:rsidR="003A6F91" w:rsidRPr="00C26874" w:rsidRDefault="003A6F91" w:rsidP="00B37A45">
      <w:pPr>
        <w:spacing w:before="120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7"/>
      </w:tblGrid>
      <w:tr w:rsidR="00B2420C" w:rsidRPr="00C26874" w14:paraId="1C202743" w14:textId="77777777">
        <w:tc>
          <w:tcPr>
            <w:tcW w:w="9077" w:type="dxa"/>
            <w:shd w:val="clear" w:color="auto" w:fill="E7E6E6"/>
          </w:tcPr>
          <w:p w14:paraId="6082FC91" w14:textId="77777777" w:rsidR="00B657E0" w:rsidRPr="00C26874" w:rsidRDefault="00B657E0" w:rsidP="00B37A45">
            <w:pPr>
              <w:snapToGrid w:val="0"/>
              <w:spacing w:before="120"/>
              <w:rPr>
                <w:rFonts w:ascii="Cambria" w:hAnsi="Cambria" w:cs="Arial"/>
                <w:b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sz w:val="22"/>
                <w:szCs w:val="22"/>
              </w:rPr>
              <w:t xml:space="preserve">2. </w:t>
            </w:r>
            <w:r w:rsidRPr="00C26874">
              <w:rPr>
                <w:rFonts w:ascii="Cambria" w:hAnsi="Cambria" w:cs="Arial"/>
                <w:b/>
                <w:sz w:val="22"/>
                <w:szCs w:val="22"/>
              </w:rPr>
              <w:tab/>
              <w:t>TRYB UDZIELANIA ZAMÓWIENIA</w:t>
            </w:r>
          </w:p>
        </w:tc>
      </w:tr>
    </w:tbl>
    <w:p w14:paraId="2EE5C9A8" w14:textId="7676D5D7" w:rsidR="00526575" w:rsidRPr="00C26874" w:rsidRDefault="00526575" w:rsidP="00121685">
      <w:pPr>
        <w:pStyle w:val="Akapitzlist"/>
        <w:numPr>
          <w:ilvl w:val="1"/>
          <w:numId w:val="16"/>
        </w:num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Postępowanie prowadzone jest w trybie podstawowym bez negocjacji, o którym mowa w art. 275 pkt 1) ustawy z dnia 11 września 2019 r. Prawo zamówień publicznych (Dz. U. z 202</w:t>
      </w:r>
      <w:r w:rsidR="00A77D3B" w:rsidRPr="00C26874">
        <w:rPr>
          <w:rFonts w:ascii="Cambria" w:hAnsi="Cambria" w:cs="Arial"/>
          <w:sz w:val="22"/>
          <w:szCs w:val="22"/>
        </w:rPr>
        <w:t>4</w:t>
      </w:r>
      <w:r w:rsidRPr="00C26874">
        <w:rPr>
          <w:rFonts w:ascii="Cambria" w:hAnsi="Cambria" w:cs="Arial"/>
          <w:sz w:val="22"/>
          <w:szCs w:val="22"/>
        </w:rPr>
        <w:t xml:space="preserve"> r. poz. </w:t>
      </w:r>
      <w:r w:rsidR="00A77D3B" w:rsidRPr="00C26874">
        <w:rPr>
          <w:rFonts w:ascii="Cambria" w:hAnsi="Cambria" w:cs="Arial"/>
          <w:sz w:val="22"/>
          <w:szCs w:val="22"/>
        </w:rPr>
        <w:t>1320</w:t>
      </w:r>
      <w:r w:rsidR="00757817" w:rsidRPr="00C26874">
        <w:rPr>
          <w:rFonts w:ascii="Cambria" w:hAnsi="Cambria" w:cs="Arial"/>
          <w:sz w:val="22"/>
          <w:szCs w:val="22"/>
        </w:rPr>
        <w:t>.</w:t>
      </w:r>
      <w:r w:rsidRPr="00C26874">
        <w:rPr>
          <w:rFonts w:ascii="Cambria" w:hAnsi="Cambria" w:cs="Arial"/>
          <w:sz w:val="22"/>
          <w:szCs w:val="22"/>
        </w:rPr>
        <w:t xml:space="preserve"> zm. - „PZP” na podstawie art. 275 pkt 1) w zw. z art. 266 – 274, art. 276, art. 277 ust. 1, art. 280, art. 281, art. 283 -286 PZP oraz aktów wykonawczych do PZP.</w:t>
      </w:r>
    </w:p>
    <w:p w14:paraId="65D52654" w14:textId="77777777" w:rsidR="00526575" w:rsidRPr="00C26874" w:rsidRDefault="00526575" w:rsidP="00121685">
      <w:pPr>
        <w:pStyle w:val="Akapitzlist"/>
        <w:numPr>
          <w:ilvl w:val="1"/>
          <w:numId w:val="16"/>
        </w:num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Zamawiający zgodnie z art. 275 pkt 1 PZP wybiera najkorzystniejszą ofertę bez przeprowadzenia negocjacji. </w:t>
      </w:r>
    </w:p>
    <w:p w14:paraId="514BD760" w14:textId="77777777" w:rsidR="00526575" w:rsidRPr="00C26874" w:rsidRDefault="00526575" w:rsidP="00121685">
      <w:pPr>
        <w:pStyle w:val="Akapitzlist"/>
        <w:numPr>
          <w:ilvl w:val="1"/>
          <w:numId w:val="16"/>
        </w:num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lastRenderedPageBreak/>
        <w:t>Zamawiający nie zastrzega możliwości ubiegania się o udzielenie zamówienia wyłącznie przez wykonawców, o których mowa w art. 94 PZP tj. mających status zakładu pracy chronionej, spółdzielnie socjalne oraz innych wykonawców, których głównym celem lub głównym celem działalności ich wyodrębnionych organizacyjnie jednostek, które będą realizowały zamówienie, jest społeczna i zawodowa integracja osób społecznie marginalizowanych.</w:t>
      </w:r>
    </w:p>
    <w:p w14:paraId="11733D9C" w14:textId="04BF1730" w:rsidR="00D52DFE" w:rsidRPr="00C26874" w:rsidRDefault="00526575" w:rsidP="00121685">
      <w:pPr>
        <w:pStyle w:val="Akapitzlist"/>
        <w:numPr>
          <w:ilvl w:val="1"/>
          <w:numId w:val="16"/>
        </w:num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Zamawiający nie wymaga zatrudnienia osób, o których mowa w art. 96 ust.2 pkt 2 </w:t>
      </w:r>
      <w:proofErr w:type="spellStart"/>
      <w:r w:rsidRPr="00C26874">
        <w:rPr>
          <w:rFonts w:ascii="Cambria" w:hAnsi="Cambria" w:cs="Arial"/>
          <w:sz w:val="22"/>
          <w:szCs w:val="22"/>
        </w:rPr>
        <w:t>Pzp</w:t>
      </w:r>
      <w:proofErr w:type="spellEnd"/>
      <w:r w:rsidRPr="00C26874">
        <w:rPr>
          <w:rFonts w:ascii="Cambria" w:hAnsi="Cambria" w:cs="Arial"/>
          <w:sz w:val="22"/>
          <w:szCs w:val="22"/>
        </w:rPr>
        <w:t>.</w:t>
      </w:r>
    </w:p>
    <w:p w14:paraId="12C8B8EB" w14:textId="77777777" w:rsidR="00FE577F" w:rsidRPr="00C26874" w:rsidRDefault="00FE577F" w:rsidP="00FE577F">
      <w:pPr>
        <w:pStyle w:val="Akapitzlist"/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7"/>
      </w:tblGrid>
      <w:tr w:rsidR="00B2420C" w:rsidRPr="00C26874" w14:paraId="450E77EA" w14:textId="77777777">
        <w:tc>
          <w:tcPr>
            <w:tcW w:w="9077" w:type="dxa"/>
            <w:shd w:val="clear" w:color="auto" w:fill="E7E6E6"/>
          </w:tcPr>
          <w:p w14:paraId="143B613F" w14:textId="77777777" w:rsidR="00B657E0" w:rsidRPr="00C26874" w:rsidRDefault="00B657E0" w:rsidP="00B37A45">
            <w:pPr>
              <w:snapToGrid w:val="0"/>
              <w:spacing w:before="120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3.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OPIS PRZEDMIOTU ZAMÓWIENIA</w:t>
            </w:r>
          </w:p>
        </w:tc>
      </w:tr>
    </w:tbl>
    <w:p w14:paraId="4A2E28FC" w14:textId="31F11050" w:rsidR="00B657E0" w:rsidRPr="00C26874" w:rsidRDefault="00B657E0" w:rsidP="00807288">
      <w:pPr>
        <w:numPr>
          <w:ilvl w:val="1"/>
          <w:numId w:val="5"/>
        </w:numPr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 w:rsidRPr="00C26874">
        <w:rPr>
          <w:rFonts w:ascii="Cambria" w:hAnsi="Cambria" w:cs="Arial"/>
          <w:bCs/>
          <w:sz w:val="22"/>
          <w:szCs w:val="22"/>
        </w:rPr>
        <w:t>Zakres rzeczowy przedmiotu zamówienia</w:t>
      </w:r>
      <w:r w:rsidR="00F35A00" w:rsidRPr="00C26874">
        <w:rPr>
          <w:rFonts w:ascii="Cambria" w:hAnsi="Cambria" w:cs="Arial"/>
          <w:bCs/>
          <w:sz w:val="22"/>
          <w:szCs w:val="22"/>
        </w:rPr>
        <w:t>.</w:t>
      </w:r>
    </w:p>
    <w:p w14:paraId="7BF62732" w14:textId="0B138651" w:rsidR="00FA06CD" w:rsidRPr="00C26874" w:rsidRDefault="00723D43" w:rsidP="00FA06CD">
      <w:pPr>
        <w:spacing w:before="120"/>
        <w:jc w:val="both"/>
        <w:rPr>
          <w:rFonts w:ascii="Cambria" w:hAnsi="Cambria"/>
          <w:bCs/>
          <w:sz w:val="22"/>
          <w:szCs w:val="22"/>
        </w:rPr>
      </w:pPr>
      <w:r w:rsidRPr="00723D43">
        <w:rPr>
          <w:rFonts w:ascii="Cambria" w:hAnsi="Cambria"/>
          <w:bCs/>
          <w:sz w:val="22"/>
          <w:szCs w:val="22"/>
        </w:rPr>
        <w:t>Przedmiotem zamówienia są usługi z zakresu gospodarki leśnej zgodnie z określeniem w art. 6 ust. 1 pkt. 1 ustawy z dnia 28 września 1991 r. o lasach (tekst jedn.: Dz. U. z 2024 r. poz. 530 – „Ustawa o lasach</w:t>
      </w:r>
      <w:r w:rsidRPr="00FD6D3B">
        <w:rPr>
          <w:rFonts w:ascii="Cambria" w:hAnsi="Cambria"/>
          <w:bCs/>
          <w:sz w:val="22"/>
          <w:szCs w:val="22"/>
        </w:rPr>
        <w:t>”) z zakresu ochrony lasu</w:t>
      </w:r>
      <w:r>
        <w:rPr>
          <w:rFonts w:ascii="Cambria" w:hAnsi="Cambria"/>
          <w:bCs/>
          <w:sz w:val="22"/>
          <w:szCs w:val="22"/>
        </w:rPr>
        <w:t xml:space="preserve"> </w:t>
      </w:r>
      <w:r w:rsidRPr="00723D43">
        <w:rPr>
          <w:rFonts w:ascii="Cambria" w:hAnsi="Cambria"/>
          <w:bCs/>
          <w:sz w:val="22"/>
          <w:szCs w:val="22"/>
        </w:rPr>
        <w:t xml:space="preserve">do wykonania na terenie Nadleśnictw Kościan </w:t>
      </w:r>
      <w:r>
        <w:rPr>
          <w:rFonts w:ascii="Cambria" w:hAnsi="Cambria"/>
          <w:bCs/>
          <w:sz w:val="22"/>
          <w:szCs w:val="22"/>
        </w:rPr>
        <w:t xml:space="preserve">- </w:t>
      </w:r>
      <w:r w:rsidR="00FA06CD" w:rsidRPr="00C26874">
        <w:rPr>
          <w:rFonts w:ascii="Cambria" w:hAnsi="Cambria"/>
          <w:bCs/>
          <w:sz w:val="22"/>
          <w:szCs w:val="22"/>
        </w:rPr>
        <w:t xml:space="preserve">demontaż ogrodzenia wybudowanego w związku z wystąpieniem ASF. </w:t>
      </w:r>
      <w:r w:rsidR="00FA06CD" w:rsidRPr="00C26874">
        <w:rPr>
          <w:rFonts w:ascii="Cambria" w:hAnsi="Cambria" w:cs="Arial"/>
          <w:sz w:val="22"/>
          <w:szCs w:val="22"/>
        </w:rPr>
        <w:t xml:space="preserve">CAŁKOWITA DŁUGOŚĆ OGRODZENIA DO DEMONTAŻU WYNOSI </w:t>
      </w:r>
      <w:r w:rsidR="00FA06CD" w:rsidRPr="00C26874">
        <w:rPr>
          <w:rFonts w:ascii="Cambria" w:hAnsi="Cambria"/>
          <w:b/>
          <w:sz w:val="22"/>
          <w:szCs w:val="22"/>
        </w:rPr>
        <w:t xml:space="preserve">43,379 km. </w:t>
      </w:r>
    </w:p>
    <w:p w14:paraId="2D4A9417" w14:textId="1F522D84" w:rsidR="00FA06CD" w:rsidRPr="00C26874" w:rsidRDefault="00FA06CD" w:rsidP="00FA06CD">
      <w:pPr>
        <w:spacing w:before="120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Zamówienie podzielone jest na DWIE CZĘŚCI (Pakiety):</w:t>
      </w:r>
    </w:p>
    <w:p w14:paraId="211FF1A0" w14:textId="28076A61" w:rsidR="00FA06CD" w:rsidRPr="00C26874" w:rsidRDefault="00FA06CD" w:rsidP="00FA06CD">
      <w:pPr>
        <w:numPr>
          <w:ilvl w:val="0"/>
          <w:numId w:val="39"/>
        </w:numPr>
        <w:spacing w:before="120" w:line="276" w:lineRule="auto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b/>
          <w:sz w:val="22"/>
          <w:szCs w:val="22"/>
        </w:rPr>
        <w:t>Część 1 - Pakiet nr I</w:t>
      </w:r>
      <w:r w:rsidRPr="00C26874">
        <w:rPr>
          <w:rFonts w:ascii="Cambria" w:hAnsi="Cambria"/>
          <w:sz w:val="22"/>
          <w:szCs w:val="22"/>
        </w:rPr>
        <w:t xml:space="preserve"> ogrodzenie znajdujące się na terenie Leśnictwa Kaszczor i Olejnica długość ogrodzenia: 20,035 km.</w:t>
      </w:r>
    </w:p>
    <w:p w14:paraId="163FDE73" w14:textId="7DC2804C" w:rsidR="00C26874" w:rsidRDefault="00FA06CD" w:rsidP="00FA06CD">
      <w:pPr>
        <w:numPr>
          <w:ilvl w:val="0"/>
          <w:numId w:val="39"/>
        </w:numPr>
        <w:spacing w:before="120" w:line="276" w:lineRule="auto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b/>
          <w:sz w:val="22"/>
          <w:szCs w:val="22"/>
        </w:rPr>
        <w:t>Część 2 - Pakiet nr II</w:t>
      </w:r>
      <w:r w:rsidRPr="00C26874">
        <w:rPr>
          <w:rFonts w:ascii="Cambria" w:hAnsi="Cambria"/>
          <w:sz w:val="22"/>
          <w:szCs w:val="22"/>
        </w:rPr>
        <w:t xml:space="preserve"> ogrodzenie znajdujące się na terenie Leśnictwa </w:t>
      </w:r>
      <w:proofErr w:type="spellStart"/>
      <w:r w:rsidRPr="00C26874">
        <w:rPr>
          <w:rFonts w:ascii="Cambria" w:hAnsi="Cambria"/>
          <w:sz w:val="22"/>
          <w:szCs w:val="22"/>
        </w:rPr>
        <w:t>Żegrowo</w:t>
      </w:r>
      <w:proofErr w:type="spellEnd"/>
      <w:r w:rsidRPr="00C26874">
        <w:rPr>
          <w:rFonts w:ascii="Cambria" w:hAnsi="Cambria"/>
          <w:sz w:val="22"/>
          <w:szCs w:val="22"/>
        </w:rPr>
        <w:t xml:space="preserve">, Ziemin i Reńsko – długość ogrodzenia: 23,344 km. </w:t>
      </w:r>
    </w:p>
    <w:p w14:paraId="3CCC7185" w14:textId="65743112" w:rsidR="00C26874" w:rsidRPr="00C26874" w:rsidRDefault="00C26874" w:rsidP="00C26874">
      <w:pPr>
        <w:autoSpaceDE w:val="0"/>
        <w:autoSpaceDN w:val="0"/>
        <w:adjustRightInd w:val="0"/>
        <w:rPr>
          <w:rFonts w:ascii="Cambria" w:hAnsi="Cambria" w:cs="Cambria"/>
          <w:color w:val="000000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 xml:space="preserve">Wykonawca może złożyć ofertę na jeden lub większą ilość Pakietów. Oferta złożona na dany Pakiet </w:t>
      </w:r>
      <w:proofErr w:type="gramStart"/>
      <w:r w:rsidRPr="00C26874">
        <w:rPr>
          <w:rFonts w:ascii="Cambria" w:hAnsi="Cambria"/>
          <w:sz w:val="22"/>
          <w:szCs w:val="22"/>
        </w:rPr>
        <w:t>musi</w:t>
      </w:r>
      <w:proofErr w:type="gramEnd"/>
      <w:r w:rsidRPr="00C26874">
        <w:rPr>
          <w:rFonts w:ascii="Cambria" w:hAnsi="Cambria"/>
          <w:sz w:val="22"/>
          <w:szCs w:val="22"/>
        </w:rPr>
        <w:t xml:space="preserve"> jednakże obejmować cały zakres prac przewidzianych w SWZ dla tego Pakietu.</w:t>
      </w:r>
    </w:p>
    <w:p w14:paraId="530B6ABE" w14:textId="7A19995D" w:rsidR="00FA06CD" w:rsidRPr="00C26874" w:rsidRDefault="00C26874" w:rsidP="00C26874">
      <w:pPr>
        <w:spacing w:before="120" w:line="276" w:lineRule="auto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bCs/>
          <w:sz w:val="22"/>
          <w:szCs w:val="22"/>
        </w:rPr>
        <w:t xml:space="preserve">Wykonanie </w:t>
      </w:r>
      <w:r w:rsidR="00FA06CD" w:rsidRPr="00C26874">
        <w:rPr>
          <w:rFonts w:ascii="Cambria" w:hAnsi="Cambria"/>
          <w:sz w:val="22"/>
          <w:szCs w:val="22"/>
        </w:rPr>
        <w:t>prac obejmuje:</w:t>
      </w:r>
    </w:p>
    <w:p w14:paraId="780AC9D8" w14:textId="77777777" w:rsidR="00FA06CD" w:rsidRPr="00C26874" w:rsidRDefault="00FA06CD" w:rsidP="00FA06CD">
      <w:pPr>
        <w:numPr>
          <w:ilvl w:val="0"/>
          <w:numId w:val="38"/>
        </w:numPr>
        <w:spacing w:before="120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 xml:space="preserve">Oczyszczenie siatki z pozostałości roślinnych </w:t>
      </w:r>
    </w:p>
    <w:p w14:paraId="50EE66F8" w14:textId="77777777" w:rsidR="00FA06CD" w:rsidRPr="00C26874" w:rsidRDefault="00FA06CD" w:rsidP="00FA06CD">
      <w:pPr>
        <w:numPr>
          <w:ilvl w:val="0"/>
          <w:numId w:val="38"/>
        </w:numPr>
        <w:spacing w:before="120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 xml:space="preserve">Demontaż poprzeczek dolnych </w:t>
      </w:r>
    </w:p>
    <w:p w14:paraId="64F1098A" w14:textId="77777777" w:rsidR="00FA06CD" w:rsidRPr="00C26874" w:rsidRDefault="00FA06CD" w:rsidP="00FA06CD">
      <w:pPr>
        <w:numPr>
          <w:ilvl w:val="0"/>
          <w:numId w:val="38"/>
        </w:numPr>
        <w:spacing w:before="120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 xml:space="preserve">Zdjęcie i zrolowanie siatki </w:t>
      </w:r>
    </w:p>
    <w:p w14:paraId="0E07DDFC" w14:textId="77777777" w:rsidR="00FA06CD" w:rsidRPr="00C26874" w:rsidRDefault="00FA06CD" w:rsidP="00FA06CD">
      <w:pPr>
        <w:spacing w:before="120"/>
        <w:ind w:left="720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- siatkę nadającą się do ponownego użytku zrolować w rolki o długości do 50m, siatkę przed zrolowaniem należy pomierzyć, rolkę opisać ilością metrów</w:t>
      </w:r>
    </w:p>
    <w:p w14:paraId="5EDBC0C5" w14:textId="77777777" w:rsidR="00FA06CD" w:rsidRPr="00C26874" w:rsidRDefault="00FA06CD" w:rsidP="00FA06CD">
      <w:pPr>
        <w:spacing w:before="120"/>
        <w:ind w:left="720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- siatkę nie nadającą się do ponownego użytku zrolować lub uformować w nieregularne bryły</w:t>
      </w:r>
    </w:p>
    <w:p w14:paraId="2F7F368F" w14:textId="77777777" w:rsidR="00FA06CD" w:rsidRPr="00C26874" w:rsidRDefault="00FA06CD" w:rsidP="00FA06CD">
      <w:pPr>
        <w:numPr>
          <w:ilvl w:val="0"/>
          <w:numId w:val="38"/>
        </w:numPr>
        <w:spacing w:before="120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Załadunek, przewiezienie odzyskanych materiałów</w:t>
      </w:r>
    </w:p>
    <w:p w14:paraId="3E5CE27E" w14:textId="77777777" w:rsidR="00FA06CD" w:rsidRPr="00C26874" w:rsidRDefault="00FA06CD" w:rsidP="00FA06CD">
      <w:pPr>
        <w:numPr>
          <w:ilvl w:val="0"/>
          <w:numId w:val="38"/>
        </w:numPr>
        <w:spacing w:before="120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Rozładunek i ułożenie odzyskanych materiałów we wskazanym miejscu</w:t>
      </w:r>
    </w:p>
    <w:p w14:paraId="0C69CDC0" w14:textId="3465C00E" w:rsidR="00FA06CD" w:rsidRPr="00C607F7" w:rsidRDefault="00FA06CD" w:rsidP="00FA06CD">
      <w:pPr>
        <w:numPr>
          <w:ilvl w:val="0"/>
          <w:numId w:val="38"/>
        </w:numPr>
        <w:spacing w:before="120"/>
        <w:jc w:val="both"/>
        <w:rPr>
          <w:rFonts w:ascii="Cambria" w:hAnsi="Cambria"/>
          <w:sz w:val="22"/>
          <w:szCs w:val="22"/>
        </w:rPr>
      </w:pPr>
      <w:r w:rsidRPr="00C607F7">
        <w:rPr>
          <w:rFonts w:ascii="Cambria" w:hAnsi="Cambria"/>
          <w:sz w:val="22"/>
          <w:szCs w:val="22"/>
        </w:rPr>
        <w:t>Utylizacja siatki nie nadającej się do dalszego wykorzystania</w:t>
      </w:r>
    </w:p>
    <w:p w14:paraId="5206E749" w14:textId="77777777" w:rsidR="00FA06CD" w:rsidRPr="00C607F7" w:rsidRDefault="00FA06CD" w:rsidP="00FA06CD">
      <w:pPr>
        <w:numPr>
          <w:ilvl w:val="0"/>
          <w:numId w:val="38"/>
        </w:numPr>
        <w:spacing w:before="120"/>
        <w:jc w:val="both"/>
        <w:rPr>
          <w:rFonts w:ascii="Cambria" w:hAnsi="Cambria"/>
          <w:sz w:val="22"/>
          <w:szCs w:val="22"/>
        </w:rPr>
      </w:pPr>
      <w:r w:rsidRPr="00C607F7">
        <w:rPr>
          <w:rFonts w:ascii="Cambria" w:hAnsi="Cambria"/>
          <w:sz w:val="22"/>
          <w:szCs w:val="22"/>
        </w:rPr>
        <w:t>Rozbiórka bram</w:t>
      </w:r>
    </w:p>
    <w:p w14:paraId="6DE3BF9F" w14:textId="77777777" w:rsidR="00FA06CD" w:rsidRPr="00C607F7" w:rsidRDefault="00FA06CD" w:rsidP="00FA06CD">
      <w:pPr>
        <w:numPr>
          <w:ilvl w:val="0"/>
          <w:numId w:val="38"/>
        </w:numPr>
        <w:spacing w:before="120"/>
        <w:jc w:val="both"/>
        <w:rPr>
          <w:rFonts w:ascii="Cambria" w:hAnsi="Cambria"/>
          <w:sz w:val="22"/>
          <w:szCs w:val="22"/>
        </w:rPr>
      </w:pPr>
      <w:r w:rsidRPr="00C607F7">
        <w:rPr>
          <w:rFonts w:ascii="Cambria" w:hAnsi="Cambria"/>
          <w:sz w:val="22"/>
          <w:szCs w:val="22"/>
        </w:rPr>
        <w:t>Ścięcie równo z ziemią słupków</w:t>
      </w:r>
    </w:p>
    <w:p w14:paraId="0C25E6D7" w14:textId="295B735F" w:rsidR="00C607F7" w:rsidRPr="00C607F7" w:rsidRDefault="00FA06CD" w:rsidP="009C50DC">
      <w:pPr>
        <w:numPr>
          <w:ilvl w:val="0"/>
          <w:numId w:val="38"/>
        </w:numPr>
        <w:spacing w:before="120"/>
        <w:jc w:val="both"/>
        <w:rPr>
          <w:rFonts w:ascii="Cambria" w:hAnsi="Cambria"/>
          <w:sz w:val="22"/>
          <w:szCs w:val="22"/>
        </w:rPr>
      </w:pPr>
      <w:r w:rsidRPr="00C607F7">
        <w:rPr>
          <w:rFonts w:ascii="Cambria" w:hAnsi="Cambria"/>
          <w:sz w:val="22"/>
          <w:szCs w:val="22"/>
        </w:rPr>
        <w:t>Wyrównanie powierzchni gleby</w:t>
      </w:r>
      <w:bookmarkStart w:id="0" w:name="_Hlk107684252"/>
      <w:bookmarkStart w:id="1" w:name="_Hlk82029188"/>
    </w:p>
    <w:p w14:paraId="4747BA95" w14:textId="68A89D35" w:rsidR="00C91D76" w:rsidRPr="00C91D76" w:rsidRDefault="00C607F7" w:rsidP="00C91D76">
      <w:pPr>
        <w:pStyle w:val="Akapitzlist"/>
        <w:numPr>
          <w:ilvl w:val="1"/>
          <w:numId w:val="5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C607F7">
        <w:rPr>
          <w:rFonts w:ascii="Cambria" w:hAnsi="Cambria"/>
          <w:sz w:val="22"/>
          <w:szCs w:val="22"/>
          <w:lang w:eastAsia="pl-PL"/>
        </w:rPr>
        <w:t xml:space="preserve">Realizacja prac wchodzących w skład przedmiotu zamówienia dla poszczególnych Pakietów będzie się odbywała na </w:t>
      </w:r>
      <w:r w:rsidRPr="00C91D76">
        <w:rPr>
          <w:rFonts w:ascii="Cambria" w:hAnsi="Cambria"/>
          <w:sz w:val="22"/>
          <w:szCs w:val="22"/>
          <w:lang w:eastAsia="pl-PL"/>
        </w:rPr>
        <w:t xml:space="preserve">obszarze leśnictw – właściwych dla danego Pakietu („Obszar Realizacji Pakietu”). Wskazana w </w:t>
      </w:r>
      <w:r w:rsidRPr="00C91D76">
        <w:rPr>
          <w:rFonts w:ascii="Cambria" w:hAnsi="Cambria" w:cs="Cambria"/>
          <w:sz w:val="22"/>
          <w:szCs w:val="22"/>
          <w:lang w:eastAsia="pl-PL"/>
        </w:rPr>
        <w:t xml:space="preserve">Załączniku nr </w:t>
      </w:r>
      <w:r w:rsidR="00B706F8">
        <w:rPr>
          <w:rFonts w:ascii="Cambria" w:hAnsi="Cambria" w:cs="Cambria"/>
          <w:sz w:val="22"/>
          <w:szCs w:val="22"/>
          <w:lang w:eastAsia="pl-PL"/>
        </w:rPr>
        <w:t>2</w:t>
      </w:r>
      <w:r w:rsidRPr="00C91D76">
        <w:rPr>
          <w:rFonts w:ascii="Cambria" w:hAnsi="Cambria" w:cs="Cambria"/>
          <w:sz w:val="22"/>
          <w:szCs w:val="22"/>
          <w:lang w:eastAsia="pl-PL"/>
        </w:rPr>
        <w:t xml:space="preserve"> do SWZ lokalizacja poszczególnych prac wchodzących w zakres Przedmiotu Umowy ma charakter wstępny. </w:t>
      </w:r>
      <w:bookmarkEnd w:id="0"/>
      <w:bookmarkEnd w:id="1"/>
    </w:p>
    <w:p w14:paraId="6F4AEDE1" w14:textId="7EC7850A" w:rsidR="00C91D76" w:rsidRPr="00C91D76" w:rsidRDefault="00C91D76" w:rsidP="00C91D76">
      <w:pPr>
        <w:pStyle w:val="Akapitzlist"/>
        <w:numPr>
          <w:ilvl w:val="1"/>
          <w:numId w:val="5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C91D76">
        <w:rPr>
          <w:rFonts w:ascii="Cambria" w:hAnsi="Cambria" w:cs="Arial"/>
          <w:sz w:val="22"/>
          <w:szCs w:val="22"/>
        </w:rPr>
        <w:lastRenderedPageBreak/>
        <w:t>Standardy jakościowe odnoszące się do wszystkich istotnych cech przedmiotu zamówienia określa Załącznik nr 3 do SWZ, na który składają się:</w:t>
      </w:r>
    </w:p>
    <w:p w14:paraId="6A4D33BC" w14:textId="77777777" w:rsidR="00C91D76" w:rsidRDefault="00C91D76" w:rsidP="004A7AB6">
      <w:pPr>
        <w:pStyle w:val="Akapitzlist"/>
        <w:numPr>
          <w:ilvl w:val="2"/>
          <w:numId w:val="5"/>
        </w:numPr>
        <w:spacing w:before="120"/>
        <w:ind w:left="1418" w:hanging="567"/>
        <w:jc w:val="both"/>
        <w:rPr>
          <w:rFonts w:ascii="Cambria" w:hAnsi="Cambria" w:cs="Arial"/>
          <w:sz w:val="22"/>
          <w:szCs w:val="22"/>
        </w:rPr>
      </w:pPr>
      <w:bookmarkStart w:id="2" w:name="_Hlk107683660"/>
      <w:bookmarkStart w:id="3" w:name="_Hlk169528155"/>
      <w:r w:rsidRPr="00C91D76">
        <w:rPr>
          <w:rFonts w:ascii="Cambria" w:hAnsi="Cambria" w:cs="Arial"/>
          <w:sz w:val="22"/>
          <w:szCs w:val="22"/>
        </w:rPr>
        <w:t xml:space="preserve">Załącznik nr 3.1. </w:t>
      </w:r>
      <w:r w:rsidRPr="00C91D76">
        <w:rPr>
          <w:rFonts w:ascii="Cambria" w:hAnsi="Cambria" w:cs="Arial"/>
          <w:sz w:val="22"/>
          <w:szCs w:val="22"/>
        </w:rPr>
        <w:tab/>
        <w:t xml:space="preserve">„Opis standardu technologii wykonawstwa prac leśnych" przyjęty decyzją nr 45__ Dyrektora Generalnego Lasów Państwowych z dnia 23 maja 2024 r. „Opisu standardu technologii wykonawstwa prac leśnych" w jednostkach organizacyjnych Lasów Państwowych; </w:t>
      </w:r>
      <w:bookmarkEnd w:id="2"/>
    </w:p>
    <w:p w14:paraId="709C19A9" w14:textId="10961FC3" w:rsidR="00C91D76" w:rsidRPr="00C91D76" w:rsidRDefault="00C91D76" w:rsidP="004A7AB6">
      <w:pPr>
        <w:pStyle w:val="Akapitzlist"/>
        <w:numPr>
          <w:ilvl w:val="2"/>
          <w:numId w:val="5"/>
        </w:numPr>
        <w:spacing w:before="120"/>
        <w:ind w:left="1418" w:hanging="567"/>
        <w:jc w:val="both"/>
        <w:rPr>
          <w:rFonts w:ascii="Cambria" w:hAnsi="Cambria" w:cs="Arial"/>
          <w:sz w:val="22"/>
          <w:szCs w:val="22"/>
        </w:rPr>
      </w:pPr>
      <w:r w:rsidRPr="00C91D76">
        <w:rPr>
          <w:rFonts w:ascii="Cambria" w:hAnsi="Cambria" w:cs="Arial"/>
          <w:sz w:val="22"/>
          <w:szCs w:val="22"/>
        </w:rPr>
        <w:t>Załącznik nr 3.2.</w:t>
      </w:r>
      <w:r w:rsidRPr="00C91D76">
        <w:rPr>
          <w:rFonts w:ascii="Cambria" w:hAnsi="Cambria" w:cs="Arial"/>
          <w:sz w:val="22"/>
          <w:szCs w:val="22"/>
        </w:rPr>
        <w:tab/>
        <w:t>Tabele Parametrów (odrębnie dla każdego z Pakietów)</w:t>
      </w:r>
      <w:bookmarkEnd w:id="3"/>
      <w:r w:rsidRPr="00C91D76">
        <w:rPr>
          <w:rFonts w:ascii="Cambria" w:hAnsi="Cambria" w:cs="Arial"/>
          <w:sz w:val="22"/>
          <w:szCs w:val="22"/>
        </w:rPr>
        <w:t xml:space="preserve">; </w:t>
      </w:r>
    </w:p>
    <w:p w14:paraId="50866140" w14:textId="515FDE3C" w:rsidR="00C91D76" w:rsidRDefault="00C91D76" w:rsidP="00C91D76">
      <w:pPr>
        <w:pStyle w:val="Akapitzlist"/>
        <w:numPr>
          <w:ilvl w:val="1"/>
          <w:numId w:val="5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C91D76">
        <w:rPr>
          <w:rFonts w:ascii="Cambria" w:hAnsi="Cambria" w:cs="Arial"/>
          <w:sz w:val="22"/>
          <w:szCs w:val="22"/>
        </w:rPr>
        <w:t xml:space="preserve">Określony w Załączniku nr. 3.1. do SWZ szczegółowy opis standardu technologii wykonywania poszczególnych prac leśnych (czynności) stanowi podstawę określenia wymagań jakościowych odnoszących się do elementów składających się na przedmiot zamówienia. </w:t>
      </w:r>
    </w:p>
    <w:p w14:paraId="753CC990" w14:textId="77777777" w:rsidR="00C91D76" w:rsidRDefault="00C91D76" w:rsidP="00C91D76">
      <w:pPr>
        <w:pStyle w:val="Akapitzlist"/>
        <w:numPr>
          <w:ilvl w:val="1"/>
          <w:numId w:val="5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C91D76">
        <w:rPr>
          <w:rFonts w:ascii="Cambria" w:hAnsi="Cambria" w:cs="Arial"/>
          <w:sz w:val="22"/>
          <w:szCs w:val="22"/>
        </w:rPr>
        <w:t>Tabele Parametrów zawierają (odrębnie dla każdego Pakietu) informacje szczegółowe dotyczące sposobu realizacji niektórych czynności opisanych w Załączniku nr. 3.1. do SWZ Opis standardu technologii wykonawstwa prac leśnych, w szczególnych warunkach dotyczących danego Pakietu wchodzącego w skład przedmiotu zamówienia.</w:t>
      </w:r>
    </w:p>
    <w:p w14:paraId="6D880751" w14:textId="337A4884" w:rsidR="00C91D76" w:rsidRPr="00C91D76" w:rsidRDefault="00C91D76" w:rsidP="00C91D76">
      <w:pPr>
        <w:pStyle w:val="Akapitzlist"/>
        <w:numPr>
          <w:ilvl w:val="1"/>
          <w:numId w:val="5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C91D76">
        <w:rPr>
          <w:rFonts w:ascii="Cambria" w:hAnsi="Cambria" w:cs="Arial"/>
          <w:sz w:val="22"/>
          <w:szCs w:val="22"/>
        </w:rPr>
        <w:t>Opisy kodów czynności opisujących poszczególne prace leśne (czynności) wchodzące w skład przedmiotu zamówienia zostały opisane w Załączniku nr 3 do SWZ.</w:t>
      </w:r>
    </w:p>
    <w:p w14:paraId="790B5E0A" w14:textId="52C6BF0E" w:rsidR="00FA06CD" w:rsidRDefault="00FA06CD" w:rsidP="00FA06CD">
      <w:pPr>
        <w:pStyle w:val="Akapitzlist"/>
        <w:numPr>
          <w:ilvl w:val="1"/>
          <w:numId w:val="5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Opis zasad procedury dokonywania odbiorów prac leśnych został zawarty w Załączniku nr 3 do SWZ. </w:t>
      </w:r>
    </w:p>
    <w:p w14:paraId="28D50F4A" w14:textId="4F69AE88" w:rsidR="009C50DC" w:rsidRPr="00C26874" w:rsidRDefault="00A42AAD" w:rsidP="00FA06CD">
      <w:pPr>
        <w:pStyle w:val="Akapitzlist"/>
        <w:numPr>
          <w:ilvl w:val="1"/>
          <w:numId w:val="5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A579C2">
        <w:rPr>
          <w:rFonts w:ascii="Cambria" w:hAnsi="Cambria" w:cs="Arial"/>
          <w:bCs/>
          <w:sz w:val="22"/>
          <w:szCs w:val="22"/>
        </w:rPr>
        <w:t xml:space="preserve">Wykonawca będzie wykonywał przedmiot zamówienia na podstawie pisemnych zleceń przekazywanych przez Przedstawicieli Zamawiającego („Zlecenie”). Treść Zlecenia określa umowa w sprawie zamówienia publicznego (Załącznik nr </w:t>
      </w:r>
      <w:r w:rsidR="002903DA">
        <w:rPr>
          <w:rFonts w:ascii="Cambria" w:hAnsi="Cambria" w:cs="Arial"/>
          <w:bCs/>
          <w:sz w:val="22"/>
          <w:szCs w:val="22"/>
        </w:rPr>
        <w:t>5</w:t>
      </w:r>
      <w:r w:rsidRPr="00A579C2">
        <w:rPr>
          <w:rFonts w:ascii="Cambria" w:hAnsi="Cambria" w:cs="Arial"/>
          <w:bCs/>
          <w:sz w:val="22"/>
          <w:szCs w:val="22"/>
        </w:rPr>
        <w:t xml:space="preserve"> do SWZ).</w:t>
      </w:r>
    </w:p>
    <w:p w14:paraId="74B4C677" w14:textId="77777777" w:rsidR="00087162" w:rsidRPr="00C26874" w:rsidRDefault="00087162" w:rsidP="00087162">
      <w:pPr>
        <w:pStyle w:val="Nagwek21"/>
        <w:numPr>
          <w:ilvl w:val="1"/>
          <w:numId w:val="5"/>
        </w:numPr>
        <w:tabs>
          <w:tab w:val="left" w:pos="426"/>
        </w:tabs>
        <w:spacing w:before="1" w:line="276" w:lineRule="auto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w w:val="105"/>
          <w:sz w:val="22"/>
          <w:szCs w:val="22"/>
        </w:rPr>
        <w:t>Oznaczenie według CPV (Wspólny Słownik Zamówień):</w:t>
      </w:r>
    </w:p>
    <w:tbl>
      <w:tblPr>
        <w:tblW w:w="8079" w:type="dxa"/>
        <w:tblInd w:w="760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7"/>
        <w:gridCol w:w="6662"/>
      </w:tblGrid>
      <w:tr w:rsidR="00087162" w:rsidRPr="00C26874" w14:paraId="19C43E3A" w14:textId="77777777" w:rsidTr="00121685">
        <w:trPr>
          <w:trHeight w:hRule="exact" w:val="698"/>
        </w:trPr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0E0E0"/>
          </w:tcPr>
          <w:p w14:paraId="101FF158" w14:textId="77777777" w:rsidR="00493EB4" w:rsidRPr="00C26874" w:rsidRDefault="00087162" w:rsidP="00121685">
            <w:pPr>
              <w:pStyle w:val="TableParagraph"/>
              <w:spacing w:line="276" w:lineRule="auto"/>
              <w:ind w:right="285"/>
              <w:rPr>
                <w:rFonts w:ascii="Cambria" w:hAnsi="Cambria"/>
                <w:b/>
              </w:rPr>
            </w:pPr>
            <w:r w:rsidRPr="00C26874">
              <w:rPr>
                <w:rFonts w:ascii="Cambria" w:hAnsi="Cambria"/>
                <w:b/>
              </w:rPr>
              <w:t>Główny</w:t>
            </w:r>
          </w:p>
          <w:p w14:paraId="562EB14D" w14:textId="45BD7435" w:rsidR="00087162" w:rsidRPr="00C26874" w:rsidRDefault="00087162" w:rsidP="00121685">
            <w:pPr>
              <w:pStyle w:val="TableParagraph"/>
              <w:spacing w:line="276" w:lineRule="auto"/>
              <w:ind w:right="285"/>
              <w:rPr>
                <w:rFonts w:ascii="Cambria" w:hAnsi="Cambria"/>
              </w:rPr>
            </w:pPr>
            <w:r w:rsidRPr="00C26874">
              <w:rPr>
                <w:rFonts w:ascii="Cambria" w:hAnsi="Cambria"/>
                <w:b/>
                <w:spacing w:val="-1"/>
              </w:rPr>
              <w:t>Przedmiot</w:t>
            </w:r>
          </w:p>
        </w:tc>
        <w:tc>
          <w:tcPr>
            <w:tcW w:w="66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9"/>
            </w:tcBorders>
          </w:tcPr>
          <w:p w14:paraId="1533DC15" w14:textId="77777777" w:rsidR="00A502A7" w:rsidRPr="00A502A7" w:rsidRDefault="00A502A7" w:rsidP="00A502A7">
            <w:pPr>
              <w:pStyle w:val="TableParagraph"/>
              <w:spacing w:line="276" w:lineRule="auto"/>
              <w:rPr>
                <w:rFonts w:ascii="Cambria" w:hAnsi="Cambria"/>
                <w:b/>
                <w:bCs/>
                <w:spacing w:val="-1"/>
              </w:rPr>
            </w:pPr>
          </w:p>
          <w:p w14:paraId="7448CA51" w14:textId="7D1A5751" w:rsidR="005103B4" w:rsidRPr="00C26874" w:rsidRDefault="00A502A7" w:rsidP="00A502A7">
            <w:pPr>
              <w:pStyle w:val="TableParagraph"/>
              <w:spacing w:line="276" w:lineRule="auto"/>
              <w:ind w:left="92"/>
              <w:rPr>
                <w:rFonts w:ascii="Cambria" w:hAnsi="Cambria"/>
                <w:spacing w:val="-1"/>
              </w:rPr>
            </w:pPr>
            <w:r w:rsidRPr="00C26874">
              <w:rPr>
                <w:rFonts w:ascii="Cambria" w:hAnsi="Cambria"/>
                <w:b/>
                <w:bCs/>
                <w:spacing w:val="-1"/>
              </w:rPr>
              <w:t xml:space="preserve">77200000-2 </w:t>
            </w:r>
            <w:r w:rsidRPr="00C26874">
              <w:rPr>
                <w:rFonts w:ascii="Cambria" w:hAnsi="Cambria"/>
                <w:spacing w:val="-1"/>
              </w:rPr>
              <w:t>Usługi leśnictwa</w:t>
            </w:r>
          </w:p>
          <w:p w14:paraId="26655D97" w14:textId="77777777" w:rsidR="00087162" w:rsidRPr="00C26874" w:rsidRDefault="00087162" w:rsidP="00121685">
            <w:pPr>
              <w:pStyle w:val="TableParagraph"/>
              <w:spacing w:line="276" w:lineRule="auto"/>
              <w:ind w:left="92"/>
              <w:rPr>
                <w:rFonts w:ascii="Cambria" w:hAnsi="Cambria"/>
              </w:rPr>
            </w:pPr>
          </w:p>
        </w:tc>
      </w:tr>
      <w:tr w:rsidR="00087162" w:rsidRPr="00C26874" w14:paraId="703ED913" w14:textId="77777777" w:rsidTr="00121685">
        <w:trPr>
          <w:trHeight w:hRule="exact" w:val="856"/>
        </w:trPr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0E0E0"/>
          </w:tcPr>
          <w:p w14:paraId="1893FEC8" w14:textId="38AAE602" w:rsidR="00087162" w:rsidRPr="00C26874" w:rsidRDefault="00087162" w:rsidP="00121685">
            <w:pPr>
              <w:pStyle w:val="TableParagraph"/>
              <w:spacing w:line="276" w:lineRule="auto"/>
              <w:ind w:right="180"/>
              <w:rPr>
                <w:rFonts w:ascii="Cambria" w:hAnsi="Cambria"/>
              </w:rPr>
            </w:pPr>
            <w:r w:rsidRPr="00C26874">
              <w:rPr>
                <w:rFonts w:ascii="Cambria" w:hAnsi="Cambria"/>
                <w:b/>
                <w:w w:val="95"/>
              </w:rPr>
              <w:t xml:space="preserve">Dodatkowe </w:t>
            </w:r>
            <w:r w:rsidR="000E562E" w:rsidRPr="00C26874">
              <w:rPr>
                <w:rFonts w:ascii="Cambria" w:hAnsi="Cambria"/>
                <w:b/>
                <w:w w:val="95"/>
              </w:rPr>
              <w:t>p</w:t>
            </w:r>
            <w:r w:rsidRPr="00C26874">
              <w:rPr>
                <w:rFonts w:ascii="Cambria" w:hAnsi="Cambria"/>
                <w:b/>
                <w:w w:val="95"/>
              </w:rPr>
              <w:t>rzedmioty</w:t>
            </w:r>
          </w:p>
        </w:tc>
        <w:tc>
          <w:tcPr>
            <w:tcW w:w="66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9"/>
            </w:tcBorders>
          </w:tcPr>
          <w:p w14:paraId="14A8E834" w14:textId="77777777" w:rsidR="00A502A7" w:rsidRPr="00A502A7" w:rsidRDefault="00A502A7" w:rsidP="00A502A7">
            <w:pPr>
              <w:pStyle w:val="TableParagraph"/>
              <w:spacing w:line="276" w:lineRule="auto"/>
              <w:rPr>
                <w:rFonts w:ascii="Cambria" w:hAnsi="Cambria"/>
                <w:b/>
                <w:bCs/>
              </w:rPr>
            </w:pPr>
          </w:p>
          <w:p w14:paraId="3A1DB880" w14:textId="595174A0" w:rsidR="005103B4" w:rsidRPr="00C26874" w:rsidRDefault="00A502A7" w:rsidP="00A502A7">
            <w:pPr>
              <w:pStyle w:val="TableParagraph"/>
              <w:spacing w:line="276" w:lineRule="auto"/>
              <w:ind w:left="92"/>
              <w:rPr>
                <w:rFonts w:ascii="Cambria" w:hAnsi="Cambria"/>
                <w:b/>
              </w:rPr>
            </w:pPr>
            <w:r w:rsidRPr="00C26874">
              <w:rPr>
                <w:rFonts w:ascii="Cambria" w:hAnsi="Cambria"/>
                <w:b/>
                <w:bCs/>
              </w:rPr>
              <w:t>77231000-8</w:t>
            </w:r>
            <w:r w:rsidR="005103B4" w:rsidRPr="00C26874">
              <w:rPr>
                <w:rFonts w:ascii="Cambria" w:hAnsi="Cambria"/>
                <w:b/>
              </w:rPr>
              <w:tab/>
            </w:r>
            <w:r w:rsidRPr="00C26874">
              <w:rPr>
                <w:rFonts w:ascii="Cambria" w:hAnsi="Cambria"/>
                <w:bCs/>
              </w:rPr>
              <w:t>Usługi gospodarki leśnej</w:t>
            </w:r>
          </w:p>
          <w:p w14:paraId="64962CBA" w14:textId="4333ED27" w:rsidR="00087162" w:rsidRPr="00C26874" w:rsidRDefault="00087162" w:rsidP="00121685">
            <w:pPr>
              <w:pStyle w:val="TableParagraph"/>
              <w:spacing w:line="276" w:lineRule="auto"/>
              <w:rPr>
                <w:rFonts w:ascii="Cambria" w:hAnsi="Cambria"/>
              </w:rPr>
            </w:pPr>
          </w:p>
        </w:tc>
      </w:tr>
    </w:tbl>
    <w:p w14:paraId="20EEC823" w14:textId="77777777" w:rsidR="00471C7C" w:rsidRPr="00C26874" w:rsidRDefault="00471C7C" w:rsidP="00471C7C">
      <w:pPr>
        <w:jc w:val="both"/>
        <w:rPr>
          <w:rFonts w:ascii="Cambria" w:hAnsi="Cambria" w:cs="Arial"/>
          <w:sz w:val="22"/>
          <w:szCs w:val="22"/>
        </w:rPr>
      </w:pPr>
    </w:p>
    <w:p w14:paraId="7267AA5E" w14:textId="76883E3C" w:rsidR="00121685" w:rsidRPr="00A42AAD" w:rsidRDefault="00471C7C" w:rsidP="00A42AAD">
      <w:pPr>
        <w:pStyle w:val="Akapitzlist"/>
        <w:numPr>
          <w:ilvl w:val="1"/>
          <w:numId w:val="5"/>
        </w:numPr>
        <w:jc w:val="both"/>
        <w:rPr>
          <w:rFonts w:ascii="Cambria" w:hAnsi="Cambria" w:cs="Arial"/>
          <w:sz w:val="22"/>
          <w:szCs w:val="22"/>
          <w:lang w:eastAsia="pl-PL"/>
        </w:rPr>
      </w:pPr>
      <w:r w:rsidRPr="00C26874">
        <w:rPr>
          <w:rFonts w:ascii="Cambria" w:hAnsi="Cambria" w:cs="Arial"/>
          <w:sz w:val="22"/>
          <w:szCs w:val="22"/>
          <w:lang w:eastAsia="pl-PL"/>
        </w:rPr>
        <w:t>Zamawiający nie zastrzega obowiązku osobistego wykonania przez Wykonawcę kluczowych zadań dotyczących przedmiotu zamówienia. Wykonawca może powierzyć realizację elementów (części) przedmiotu zamówienia podwykonawcom. W przypadku zamiaru wykonywania przedmiotu zamówienia z udziałem podwykonawców Wykonawca zobowiązany jest do wskazania w swojej ofercie części zamówienia (zakresów rzeczowych), których wykonanie zamierza powierzyć podwykonawcom, oraz podania nazw ewentualnych podwykonawców, jeżeli są już znani. Wskazanie takie należy umieścić na Ofercie. W przypadku braku wskazania w Ofercie podwykonawstwa Wykonawca będzie mógł wprowadzić podwykonawcę wyłącznie na warunkach określonych w umowie.</w:t>
      </w:r>
    </w:p>
    <w:p w14:paraId="585B851D" w14:textId="25475E3D" w:rsidR="00471C7C" w:rsidRPr="00A42AAD" w:rsidRDefault="00471C7C" w:rsidP="00A42AAD">
      <w:pPr>
        <w:pStyle w:val="Akapitzlist"/>
        <w:numPr>
          <w:ilvl w:val="1"/>
          <w:numId w:val="5"/>
        </w:numPr>
        <w:rPr>
          <w:rFonts w:ascii="Cambria" w:hAnsi="Cambria" w:cs="Arial"/>
          <w:sz w:val="22"/>
          <w:szCs w:val="22"/>
          <w:lang w:eastAsia="pl-PL"/>
        </w:rPr>
      </w:pPr>
      <w:r w:rsidRPr="00C26874">
        <w:rPr>
          <w:rFonts w:ascii="Cambria" w:hAnsi="Cambria" w:cs="Arial"/>
          <w:sz w:val="22"/>
          <w:szCs w:val="22"/>
          <w:lang w:eastAsia="pl-PL"/>
        </w:rPr>
        <w:t>Zamawiający nie przewiduje prawa opcji.</w:t>
      </w:r>
    </w:p>
    <w:p w14:paraId="77B3B20B" w14:textId="325C60F6" w:rsidR="00087162" w:rsidRPr="00C26874" w:rsidRDefault="00471C7C" w:rsidP="00471C7C">
      <w:pPr>
        <w:pStyle w:val="Akapitzlist"/>
        <w:numPr>
          <w:ilvl w:val="1"/>
          <w:numId w:val="5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Zamawiający </w:t>
      </w:r>
      <w:r w:rsidR="00A42AAD">
        <w:rPr>
          <w:rFonts w:ascii="Cambria" w:hAnsi="Cambria" w:cs="Arial"/>
          <w:sz w:val="22"/>
          <w:szCs w:val="22"/>
        </w:rPr>
        <w:t>nie przewiduje</w:t>
      </w:r>
      <w:r w:rsidRPr="00C26874">
        <w:rPr>
          <w:rFonts w:ascii="Cambria" w:hAnsi="Cambria" w:cs="Arial"/>
          <w:sz w:val="22"/>
          <w:szCs w:val="22"/>
        </w:rPr>
        <w:t xml:space="preserve"> odbycia przez Wykonawcę wizji lokalnej oraz sprawdzenia przez wykonawcę dokumentów niezbędnych do realizacji zamówienia dostępnych na miejscu u Zamawiającego.</w:t>
      </w:r>
    </w:p>
    <w:p w14:paraId="2CCF0B6D" w14:textId="77777777" w:rsidR="00212770" w:rsidRPr="00A42AAD" w:rsidRDefault="00212770" w:rsidP="00A42AAD">
      <w:pPr>
        <w:spacing w:before="120"/>
        <w:jc w:val="both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7C6BFB" w:rsidRPr="00C26874" w14:paraId="7152AE75" w14:textId="77777777">
        <w:tc>
          <w:tcPr>
            <w:tcW w:w="9073" w:type="dxa"/>
            <w:shd w:val="clear" w:color="auto" w:fill="E7E6E6"/>
          </w:tcPr>
          <w:p w14:paraId="219BCEA1" w14:textId="77777777" w:rsidR="00B657E0" w:rsidRPr="00C26874" w:rsidRDefault="00B657E0" w:rsidP="00B37A45">
            <w:pPr>
              <w:tabs>
                <w:tab w:val="left" w:pos="654"/>
              </w:tabs>
              <w:snapToGrid w:val="0"/>
              <w:spacing w:before="120"/>
              <w:ind w:left="654" w:hanging="654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4.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OKRES REALIZACJI ZAMÓWIENIA.</w:t>
            </w:r>
          </w:p>
        </w:tc>
      </w:tr>
    </w:tbl>
    <w:p w14:paraId="0E604589" w14:textId="01AD81C4" w:rsidR="00212770" w:rsidRPr="00C26874" w:rsidRDefault="00212770" w:rsidP="00212770">
      <w:pPr>
        <w:spacing w:before="120"/>
        <w:ind w:firstLine="708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Wykonawca zobowiązany jest do wykonania przedmiotu umowy</w:t>
      </w:r>
      <w:bookmarkStart w:id="4" w:name="page3"/>
      <w:bookmarkEnd w:id="4"/>
      <w:r w:rsidRPr="00C26874">
        <w:rPr>
          <w:rFonts w:ascii="Cambria" w:hAnsi="Cambria" w:cs="Arial"/>
          <w:sz w:val="22"/>
          <w:szCs w:val="22"/>
        </w:rPr>
        <w:t>:</w:t>
      </w:r>
    </w:p>
    <w:p w14:paraId="1E584175" w14:textId="513BD1A3" w:rsidR="00212770" w:rsidRPr="00C26874" w:rsidRDefault="00212770" w:rsidP="00212770">
      <w:pPr>
        <w:numPr>
          <w:ilvl w:val="0"/>
          <w:numId w:val="33"/>
        </w:numPr>
        <w:spacing w:before="120"/>
        <w:jc w:val="both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maksymalny termin realizacji do </w:t>
      </w:r>
      <w:r w:rsidR="001E1A4B" w:rsidRPr="00C26874">
        <w:rPr>
          <w:rFonts w:ascii="Cambria" w:hAnsi="Cambria" w:cs="Arial"/>
          <w:b/>
          <w:sz w:val="22"/>
          <w:szCs w:val="22"/>
        </w:rPr>
        <w:t>30</w:t>
      </w:r>
      <w:r w:rsidRPr="00C26874">
        <w:rPr>
          <w:rFonts w:ascii="Cambria" w:hAnsi="Cambria" w:cs="Arial"/>
          <w:b/>
          <w:sz w:val="22"/>
          <w:szCs w:val="22"/>
        </w:rPr>
        <w:t xml:space="preserve"> dni od dnia zawarcia umowy</w:t>
      </w:r>
      <w:r w:rsidR="00A42AAD">
        <w:rPr>
          <w:rFonts w:ascii="Cambria" w:hAnsi="Cambria" w:cs="Arial"/>
          <w:b/>
          <w:sz w:val="22"/>
          <w:szCs w:val="22"/>
        </w:rPr>
        <w:t>, jednak nie dłużej niż do 06.12.2024 r</w:t>
      </w:r>
      <w:r w:rsidRPr="00C26874">
        <w:rPr>
          <w:rFonts w:ascii="Cambria" w:hAnsi="Cambria" w:cs="Arial"/>
          <w:b/>
          <w:sz w:val="22"/>
          <w:szCs w:val="22"/>
        </w:rPr>
        <w:t>.</w:t>
      </w:r>
    </w:p>
    <w:p w14:paraId="3AD3F12F" w14:textId="5FA4578D" w:rsidR="00212770" w:rsidRPr="00C26874" w:rsidRDefault="00212770" w:rsidP="00212770">
      <w:pPr>
        <w:numPr>
          <w:ilvl w:val="0"/>
          <w:numId w:val="33"/>
        </w:numPr>
        <w:spacing w:before="120"/>
        <w:jc w:val="both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lastRenderedPageBreak/>
        <w:t xml:space="preserve">wykonawca przystąpi do </w:t>
      </w:r>
      <w:r w:rsidR="00512752" w:rsidRPr="00C26874">
        <w:rPr>
          <w:rFonts w:ascii="Cambria" w:hAnsi="Cambria" w:cs="Arial"/>
          <w:sz w:val="22"/>
          <w:szCs w:val="22"/>
        </w:rPr>
        <w:t xml:space="preserve">realizacji prac w terminie do </w:t>
      </w:r>
      <w:r w:rsidR="00A42AAD">
        <w:rPr>
          <w:rFonts w:ascii="Cambria" w:hAnsi="Cambria" w:cs="Arial"/>
          <w:sz w:val="22"/>
          <w:szCs w:val="22"/>
        </w:rPr>
        <w:t>7</w:t>
      </w:r>
      <w:r w:rsidRPr="00C26874">
        <w:rPr>
          <w:rFonts w:ascii="Cambria" w:hAnsi="Cambria" w:cs="Arial"/>
          <w:sz w:val="22"/>
          <w:szCs w:val="22"/>
        </w:rPr>
        <w:t xml:space="preserve"> dni od dnia podpisania umowy.</w:t>
      </w:r>
    </w:p>
    <w:p w14:paraId="6E70095F" w14:textId="6FD85D15" w:rsidR="00B657E0" w:rsidRPr="00C26874" w:rsidRDefault="00B657E0" w:rsidP="00212770">
      <w:pPr>
        <w:spacing w:before="120"/>
        <w:ind w:left="709" w:hanging="709"/>
        <w:jc w:val="both"/>
        <w:rPr>
          <w:rFonts w:ascii="Cambria" w:hAnsi="Cambria" w:cs="Arial"/>
          <w:b/>
          <w:bCs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7C6BFB" w:rsidRPr="00C26874" w14:paraId="1E3E6D18" w14:textId="77777777">
        <w:tc>
          <w:tcPr>
            <w:tcW w:w="9073" w:type="dxa"/>
            <w:shd w:val="clear" w:color="auto" w:fill="E7E6E6"/>
          </w:tcPr>
          <w:p w14:paraId="5B2464DE" w14:textId="77777777" w:rsidR="00B657E0" w:rsidRPr="00C26874" w:rsidRDefault="00B657E0" w:rsidP="00B37A45">
            <w:pPr>
              <w:snapToGrid w:val="0"/>
              <w:spacing w:before="120"/>
              <w:ind w:left="654" w:hanging="709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5.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</w:r>
            <w:bookmarkStart w:id="5" w:name="_Hlk82040865"/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>INFORMACJA O PRZEWIDYWANYCH ZAMÓWIENIACH, O KTÓRYCH MOWA W ART. 214 ust. 1 PKT 7 PZP, JEŻELI ZAMAWIAJĄCY PRZEWIDUJE UDZIELENIE TAKICH ZAMÓWIEŃ</w:t>
            </w:r>
            <w:bookmarkEnd w:id="5"/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>.</w:t>
            </w:r>
          </w:p>
        </w:tc>
      </w:tr>
    </w:tbl>
    <w:p w14:paraId="3CE3E49D" w14:textId="3AA32DA4" w:rsidR="00212770" w:rsidRDefault="00212770" w:rsidP="00A42AAD">
      <w:pPr>
        <w:spacing w:before="120"/>
        <w:ind w:left="851" w:hanging="851"/>
        <w:jc w:val="both"/>
        <w:rPr>
          <w:rFonts w:ascii="Cambria" w:hAnsi="Cambria" w:cs="Arial"/>
          <w:sz w:val="22"/>
          <w:szCs w:val="22"/>
        </w:rPr>
      </w:pPr>
      <w:bookmarkStart w:id="6" w:name="_Hlk43741381"/>
      <w:r w:rsidRPr="00C26874">
        <w:rPr>
          <w:rFonts w:ascii="Cambria" w:hAnsi="Cambria" w:cs="Arial"/>
          <w:b/>
          <w:bCs/>
          <w:sz w:val="22"/>
          <w:szCs w:val="22"/>
        </w:rPr>
        <w:t>5.1.</w:t>
      </w:r>
      <w:r w:rsidRPr="00C26874">
        <w:rPr>
          <w:rFonts w:ascii="Cambria" w:hAnsi="Cambria" w:cs="Arial"/>
          <w:sz w:val="22"/>
          <w:szCs w:val="22"/>
        </w:rPr>
        <w:t xml:space="preserve"> </w:t>
      </w:r>
      <w:r w:rsidRPr="00C26874">
        <w:rPr>
          <w:rFonts w:ascii="Cambria" w:hAnsi="Cambria" w:cs="Arial"/>
          <w:sz w:val="22"/>
          <w:szCs w:val="22"/>
        </w:rPr>
        <w:tab/>
      </w:r>
      <w:r w:rsidR="00B657E0" w:rsidRPr="00C26874">
        <w:rPr>
          <w:rFonts w:ascii="Cambria" w:hAnsi="Cambria" w:cs="Arial"/>
          <w:sz w:val="22"/>
          <w:szCs w:val="22"/>
        </w:rPr>
        <w:t xml:space="preserve">Zamawiający </w:t>
      </w:r>
      <w:r w:rsidR="00A42AAD">
        <w:rPr>
          <w:rFonts w:ascii="Cambria" w:hAnsi="Cambria" w:cs="Arial"/>
          <w:sz w:val="22"/>
          <w:szCs w:val="22"/>
        </w:rPr>
        <w:t xml:space="preserve">nie </w:t>
      </w:r>
      <w:r w:rsidR="00B657E0" w:rsidRPr="00C26874">
        <w:rPr>
          <w:rFonts w:ascii="Cambria" w:hAnsi="Cambria" w:cs="Arial"/>
          <w:sz w:val="22"/>
          <w:szCs w:val="22"/>
        </w:rPr>
        <w:t xml:space="preserve">przewiduje możliwość udzielenia zamówień, o których mowa w art. 214 ust. 1 pkt 7 PZP, w okresie 3 lat od dnia udzielenia zamówienia podstawowego. </w:t>
      </w:r>
    </w:p>
    <w:p w14:paraId="3EDDAE39" w14:textId="77777777" w:rsidR="00A42AAD" w:rsidRPr="00C26874" w:rsidRDefault="00A42AAD" w:rsidP="00A42AAD">
      <w:pPr>
        <w:spacing w:before="120"/>
        <w:ind w:left="851" w:hanging="851"/>
        <w:jc w:val="both"/>
        <w:rPr>
          <w:rFonts w:ascii="Cambria" w:hAnsi="Cambria" w:cs="Arial"/>
          <w:sz w:val="22"/>
          <w:szCs w:val="22"/>
        </w:rPr>
      </w:pPr>
    </w:p>
    <w:tbl>
      <w:tblPr>
        <w:tblW w:w="907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7C6BFB" w:rsidRPr="00C26874" w14:paraId="44EDFA7E" w14:textId="77777777" w:rsidTr="00782076">
        <w:tc>
          <w:tcPr>
            <w:tcW w:w="9073" w:type="dxa"/>
            <w:shd w:val="clear" w:color="auto" w:fill="E7E6E6"/>
          </w:tcPr>
          <w:p w14:paraId="560CD255" w14:textId="62E2B012" w:rsidR="00B657E0" w:rsidRPr="00C26874" w:rsidRDefault="00057406" w:rsidP="00B37A45">
            <w:pPr>
              <w:snapToGrid w:val="0"/>
              <w:spacing w:before="120"/>
              <w:ind w:left="654" w:hanging="709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bookmarkStart w:id="7" w:name="_Hlk47482449"/>
            <w:r w:rsidRPr="00C26874">
              <w:rPr>
                <w:rFonts w:ascii="Cambria" w:hAnsi="Cambria" w:cs="Arial"/>
                <w:sz w:val="22"/>
                <w:szCs w:val="22"/>
              </w:rPr>
              <w:t xml:space="preserve"> </w:t>
            </w:r>
            <w:bookmarkEnd w:id="7"/>
            <w:r w:rsidR="00B657E0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6. </w:t>
            </w:r>
            <w:r w:rsidR="00B657E0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PODSTAWY WYKLUCZENIA</w:t>
            </w:r>
            <w:r w:rsidR="00BA3D19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Z POSTĘPOWANIA</w:t>
            </w:r>
          </w:p>
        </w:tc>
      </w:tr>
    </w:tbl>
    <w:bookmarkEnd w:id="6"/>
    <w:p w14:paraId="03681FBC" w14:textId="77777777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Cambria"/>
          <w:sz w:val="22"/>
          <w:szCs w:val="22"/>
        </w:rPr>
      </w:pPr>
      <w:r w:rsidRPr="00C26874">
        <w:rPr>
          <w:rFonts w:ascii="Cambria" w:hAnsi="Cambria" w:cs="Cambria"/>
          <w:b/>
          <w:bCs/>
          <w:sz w:val="22"/>
          <w:szCs w:val="22"/>
        </w:rPr>
        <w:t>6.1.</w:t>
      </w:r>
      <w:r w:rsidRPr="00C26874">
        <w:rPr>
          <w:rFonts w:ascii="Cambria" w:hAnsi="Cambria" w:cs="Cambria"/>
          <w:b/>
          <w:sz w:val="22"/>
          <w:szCs w:val="22"/>
        </w:rPr>
        <w:t xml:space="preserve"> </w:t>
      </w:r>
      <w:r w:rsidRPr="00C26874">
        <w:rPr>
          <w:rFonts w:ascii="Cambria" w:hAnsi="Cambria" w:cs="Cambria"/>
          <w:b/>
          <w:sz w:val="22"/>
          <w:szCs w:val="22"/>
        </w:rPr>
        <w:tab/>
      </w:r>
      <w:r w:rsidRPr="00C26874">
        <w:rPr>
          <w:rFonts w:ascii="Cambria" w:hAnsi="Cambria" w:cs="Cambria"/>
          <w:sz w:val="22"/>
          <w:szCs w:val="22"/>
        </w:rPr>
        <w:t>W postępowaniu mogą brać udział Wykonawcy, którzy nie podlegają wykluczeniu z postępowania o udzielenie zamówienia w okolicznościach, o których mowa w art. 108 ust. 1 PZP. Na podstawie:</w:t>
      </w:r>
    </w:p>
    <w:p w14:paraId="4C962505" w14:textId="77777777" w:rsidR="00B657E0" w:rsidRPr="00C26874" w:rsidRDefault="00B657E0" w:rsidP="00B37A45">
      <w:pPr>
        <w:spacing w:before="120"/>
        <w:ind w:left="1418" w:hanging="718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hAnsi="Cambria" w:cs="Cambria"/>
          <w:sz w:val="22"/>
          <w:szCs w:val="22"/>
        </w:rPr>
        <w:t>1)</w:t>
      </w:r>
      <w:r w:rsidRPr="00C26874">
        <w:rPr>
          <w:rFonts w:ascii="Cambria" w:hAnsi="Cambria" w:cs="Cambria"/>
          <w:sz w:val="22"/>
          <w:szCs w:val="22"/>
        </w:rPr>
        <w:tab/>
        <w:t>art. 108 ust. 1 pkt 1) PZP Zamawiający wykluczy Wykonawcę</w:t>
      </w:r>
      <w:r w:rsidRPr="00C26874">
        <w:rPr>
          <w:rFonts w:ascii="Cambria" w:eastAsia="A" w:hAnsi="Cambria" w:cs="Cambria"/>
          <w:sz w:val="22"/>
          <w:szCs w:val="22"/>
        </w:rPr>
        <w:t xml:space="preserve"> będącego osobą fizyczną, którego prawomocnie skazano za przestępstwo:</w:t>
      </w:r>
    </w:p>
    <w:p w14:paraId="371713B9" w14:textId="41E0BA5A" w:rsidR="00B657E0" w:rsidRPr="00C26874" w:rsidRDefault="00B657E0" w:rsidP="00B37A45">
      <w:pPr>
        <w:spacing w:before="120"/>
        <w:ind w:left="2127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a)</w:t>
      </w:r>
      <w:r w:rsidRPr="00C26874">
        <w:rPr>
          <w:rFonts w:ascii="Cambria" w:eastAsia="A" w:hAnsi="Cambria" w:cs="Cambria"/>
          <w:sz w:val="22"/>
          <w:szCs w:val="22"/>
        </w:rPr>
        <w:tab/>
        <w:t xml:space="preserve">udziału w zorganizowanej grupie przestępczej albo związku mającym na celu popełnienie przestępstwa lub przestępstwa skarbowego, o którym mowa w art. 258 </w:t>
      </w:r>
      <w:bookmarkStart w:id="8" w:name="_Hlk115935806"/>
      <w:r w:rsidRPr="00C26874">
        <w:rPr>
          <w:rFonts w:ascii="Cambria" w:eastAsia="A" w:hAnsi="Cambria" w:cs="Cambria"/>
          <w:sz w:val="22"/>
          <w:szCs w:val="22"/>
        </w:rPr>
        <w:t xml:space="preserve">ustawy z dnia 6 czerwca 1997 r. Kodeks karny (tekst jedn. Dz. U. z </w:t>
      </w:r>
      <w:r w:rsidR="00273892" w:rsidRPr="00C26874">
        <w:rPr>
          <w:rFonts w:ascii="Cambria" w:eastAsia="A" w:hAnsi="Cambria" w:cs="Cambria"/>
          <w:sz w:val="22"/>
          <w:szCs w:val="22"/>
        </w:rPr>
        <w:t xml:space="preserve">2022 </w:t>
      </w:r>
      <w:r w:rsidRPr="00C26874">
        <w:rPr>
          <w:rFonts w:ascii="Cambria" w:eastAsia="A" w:hAnsi="Cambria" w:cs="Cambria"/>
          <w:sz w:val="22"/>
          <w:szCs w:val="22"/>
        </w:rPr>
        <w:t xml:space="preserve">r. poz. </w:t>
      </w:r>
      <w:r w:rsidR="00273892" w:rsidRPr="00C26874">
        <w:rPr>
          <w:rFonts w:ascii="Cambria" w:eastAsia="A" w:hAnsi="Cambria" w:cs="Cambria"/>
          <w:sz w:val="22"/>
          <w:szCs w:val="22"/>
        </w:rPr>
        <w:t xml:space="preserve">1138 </w:t>
      </w:r>
      <w:r w:rsidRPr="00C26874">
        <w:rPr>
          <w:rFonts w:ascii="Cambria" w:eastAsia="A" w:hAnsi="Cambria" w:cs="Cambria"/>
          <w:sz w:val="22"/>
          <w:szCs w:val="22"/>
        </w:rPr>
        <w:t xml:space="preserve">z </w:t>
      </w:r>
      <w:proofErr w:type="spellStart"/>
      <w:r w:rsidRPr="00C26874">
        <w:rPr>
          <w:rFonts w:ascii="Cambria" w:eastAsia="A" w:hAnsi="Cambria" w:cs="Cambria"/>
          <w:sz w:val="22"/>
          <w:szCs w:val="22"/>
        </w:rPr>
        <w:t>późn</w:t>
      </w:r>
      <w:proofErr w:type="spellEnd"/>
      <w:r w:rsidRPr="00C26874">
        <w:rPr>
          <w:rFonts w:ascii="Cambria" w:eastAsia="A" w:hAnsi="Cambria" w:cs="Cambria"/>
          <w:sz w:val="22"/>
          <w:szCs w:val="22"/>
        </w:rPr>
        <w:t>. zm. - „KK”),</w:t>
      </w:r>
      <w:bookmarkEnd w:id="8"/>
    </w:p>
    <w:p w14:paraId="0B5C710F" w14:textId="77777777" w:rsidR="00B657E0" w:rsidRPr="00C26874" w:rsidRDefault="00B657E0" w:rsidP="00B37A45">
      <w:pPr>
        <w:spacing w:before="120"/>
        <w:ind w:left="2127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b)</w:t>
      </w:r>
      <w:r w:rsidRPr="00C26874">
        <w:rPr>
          <w:rFonts w:ascii="Cambria" w:eastAsia="A" w:hAnsi="Cambria" w:cs="Cambria"/>
          <w:sz w:val="22"/>
          <w:szCs w:val="22"/>
        </w:rPr>
        <w:tab/>
        <w:t>handlu ludźmi, o którym mowa w art. 189a KK,</w:t>
      </w:r>
    </w:p>
    <w:p w14:paraId="1BAF91F1" w14:textId="572A7F39" w:rsidR="00273892" w:rsidRPr="00C26874" w:rsidRDefault="00B657E0" w:rsidP="00B37A45">
      <w:pPr>
        <w:spacing w:before="120"/>
        <w:ind w:left="2127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c)</w:t>
      </w:r>
      <w:r w:rsidRPr="00C26874">
        <w:rPr>
          <w:rFonts w:ascii="Cambria" w:eastAsia="A" w:hAnsi="Cambria" w:cs="Cambria"/>
          <w:sz w:val="22"/>
          <w:szCs w:val="22"/>
        </w:rPr>
        <w:tab/>
        <w:t>o którym mowa w art. 228-230a, art. 250a KK</w:t>
      </w:r>
      <w:r w:rsidR="00F0536F" w:rsidRPr="00C26874">
        <w:rPr>
          <w:rFonts w:ascii="Cambria" w:eastAsia="A" w:hAnsi="Cambria" w:cs="Cambria"/>
          <w:sz w:val="22"/>
          <w:szCs w:val="22"/>
        </w:rPr>
        <w:t xml:space="preserve">, </w:t>
      </w:r>
      <w:r w:rsidRPr="00C26874">
        <w:rPr>
          <w:rFonts w:ascii="Cambria" w:eastAsia="A" w:hAnsi="Cambria" w:cs="Cambria"/>
          <w:sz w:val="22"/>
          <w:szCs w:val="22"/>
        </w:rPr>
        <w:t xml:space="preserve">w art. 46 </w:t>
      </w:r>
      <w:r w:rsidR="00F0536F" w:rsidRPr="00C26874">
        <w:rPr>
          <w:rFonts w:ascii="Cambria" w:eastAsia="A" w:hAnsi="Cambria" w:cs="Cambria"/>
          <w:sz w:val="22"/>
          <w:szCs w:val="22"/>
        </w:rPr>
        <w:t xml:space="preserve">- </w:t>
      </w:r>
      <w:r w:rsidRPr="00C26874">
        <w:rPr>
          <w:rFonts w:ascii="Cambria" w:eastAsia="A" w:hAnsi="Cambria" w:cs="Cambria"/>
          <w:sz w:val="22"/>
          <w:szCs w:val="22"/>
        </w:rPr>
        <w:t xml:space="preserve">48 </w:t>
      </w:r>
      <w:bookmarkStart w:id="9" w:name="_Hlk115935828"/>
      <w:r w:rsidRPr="00C26874">
        <w:rPr>
          <w:rFonts w:ascii="Cambria" w:eastAsia="A" w:hAnsi="Cambria" w:cs="Cambria"/>
          <w:sz w:val="22"/>
          <w:szCs w:val="22"/>
        </w:rPr>
        <w:t xml:space="preserve">ustawy z dnia 25 czerwca 2010 r. o sporcie </w:t>
      </w:r>
      <w:r w:rsidR="00C94263"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>(Dz. U. z 202</w:t>
      </w:r>
      <w:r w:rsidR="00BC3290"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>2</w:t>
      </w:r>
      <w:r w:rsidR="00C94263"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 xml:space="preserve"> r. poz. </w:t>
      </w:r>
      <w:r w:rsidR="00BC3290"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>15</w:t>
      </w:r>
      <w:r w:rsidR="0054629A"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>99 i 2185</w:t>
      </w:r>
      <w:r w:rsidR="00C94263"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 xml:space="preserve">) </w:t>
      </w:r>
      <w:r w:rsidR="00FB2CBD" w:rsidRPr="00C26874">
        <w:rPr>
          <w:rFonts w:ascii="Cambria" w:hAnsi="Cambria" w:cs="Open Sans"/>
          <w:sz w:val="22"/>
          <w:szCs w:val="22"/>
          <w:shd w:val="clear" w:color="auto" w:fill="FFFFFF"/>
        </w:rPr>
        <w:t xml:space="preserve">lub w </w:t>
      </w:r>
      <w:hyperlink r:id="rId12" w:anchor="/document/17712396?unitId=art(54)ust(1)&amp;cm=DOCUMENT" w:history="1">
        <w:r w:rsidR="00FB2CBD" w:rsidRPr="00C26874">
          <w:rPr>
            <w:rFonts w:ascii="Cambria" w:hAnsi="Cambria" w:cs="Open Sans"/>
            <w:sz w:val="22"/>
            <w:szCs w:val="22"/>
            <w:u w:val="single"/>
            <w:shd w:val="clear" w:color="auto" w:fill="FFFFFF"/>
          </w:rPr>
          <w:t>art. 54 ust. 1</w:t>
        </w:r>
        <w:r w:rsidR="00AD4A52" w:rsidRPr="00C26874">
          <w:rPr>
            <w:rFonts w:ascii="Cambria" w:hAnsi="Cambria" w:cs="Open Sans"/>
            <w:sz w:val="22"/>
            <w:szCs w:val="22"/>
            <w:u w:val="single"/>
            <w:shd w:val="clear" w:color="auto" w:fill="FFFFFF"/>
          </w:rPr>
          <w:t xml:space="preserve"> </w:t>
        </w:r>
        <w:r w:rsidR="00FB2CBD" w:rsidRPr="00C26874">
          <w:rPr>
            <w:rFonts w:ascii="Cambria" w:hAnsi="Cambria" w:cs="Open Sans"/>
            <w:sz w:val="22"/>
            <w:szCs w:val="22"/>
            <w:u w:val="single"/>
            <w:shd w:val="clear" w:color="auto" w:fill="FFFFFF"/>
          </w:rPr>
          <w:t>-</w:t>
        </w:r>
        <w:r w:rsidR="00AD4A52" w:rsidRPr="00C26874">
          <w:rPr>
            <w:rFonts w:ascii="Cambria" w:hAnsi="Cambria" w:cs="Open Sans"/>
            <w:sz w:val="22"/>
            <w:szCs w:val="22"/>
            <w:u w:val="single"/>
            <w:shd w:val="clear" w:color="auto" w:fill="FFFFFF"/>
          </w:rPr>
          <w:t xml:space="preserve"> </w:t>
        </w:r>
        <w:r w:rsidR="00FB2CBD" w:rsidRPr="00C26874">
          <w:rPr>
            <w:rFonts w:ascii="Cambria" w:hAnsi="Cambria" w:cs="Open Sans"/>
            <w:sz w:val="22"/>
            <w:szCs w:val="22"/>
            <w:u w:val="single"/>
            <w:shd w:val="clear" w:color="auto" w:fill="FFFFFF"/>
          </w:rPr>
          <w:t>4</w:t>
        </w:r>
      </w:hyperlink>
      <w:r w:rsidR="00FB2CBD" w:rsidRPr="00C26874">
        <w:rPr>
          <w:rFonts w:ascii="Cambria" w:hAnsi="Cambria" w:cs="Open Sans"/>
          <w:sz w:val="22"/>
          <w:szCs w:val="22"/>
          <w:shd w:val="clear" w:color="auto" w:fill="FFFFFF"/>
        </w:rPr>
        <w:t xml:space="preserve"> ustawy z dnia 12 maja 2011 r. o refundacji leków, środków spożywczych specjalnego przeznaczenia żywieniowego oraz wyrobów medycznych </w:t>
      </w:r>
      <w:r w:rsidR="00C94263"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>(Dz. U. z 202</w:t>
      </w:r>
      <w:r w:rsidR="0054629A"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>3</w:t>
      </w:r>
      <w:r w:rsidR="00C94263"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 xml:space="preserve"> r. poz. </w:t>
      </w:r>
      <w:r w:rsidR="0054629A"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>826</w:t>
      </w:r>
      <w:r w:rsidR="00C94263"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>)</w:t>
      </w:r>
      <w:r w:rsidR="00FB2CBD" w:rsidRPr="00C26874">
        <w:rPr>
          <w:rFonts w:ascii="Cambria" w:hAnsi="Cambria" w:cs="Open Sans"/>
          <w:sz w:val="22"/>
          <w:szCs w:val="22"/>
          <w:shd w:val="clear" w:color="auto" w:fill="FFFFFF"/>
        </w:rPr>
        <w:t>,</w:t>
      </w:r>
      <w:bookmarkEnd w:id="9"/>
    </w:p>
    <w:p w14:paraId="217D996B" w14:textId="77777777" w:rsidR="00B657E0" w:rsidRPr="00C26874" w:rsidRDefault="00B657E0" w:rsidP="00B37A45">
      <w:pPr>
        <w:spacing w:before="120"/>
        <w:ind w:left="2127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d)</w:t>
      </w:r>
      <w:r w:rsidRPr="00C26874">
        <w:rPr>
          <w:rFonts w:ascii="Cambria" w:eastAsia="A" w:hAnsi="Cambria" w:cs="Cambria"/>
          <w:sz w:val="22"/>
          <w:szCs w:val="22"/>
        </w:rPr>
        <w:tab/>
        <w:t>finansowania przestępstwa o charakterze terrorystycznym, o którym mowa w art. 165a KK, lub przestępstwo udaremniania lub utrudniania stwierdzenia przestępnego pochodzenia pieniędzy lub ukrywania ich pochodzenia, o którym mowa w art. 299 KK,</w:t>
      </w:r>
    </w:p>
    <w:p w14:paraId="6A736593" w14:textId="77777777" w:rsidR="00B657E0" w:rsidRPr="00C26874" w:rsidRDefault="00B657E0" w:rsidP="00B37A45">
      <w:pPr>
        <w:spacing w:before="120"/>
        <w:ind w:left="2127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e)</w:t>
      </w:r>
      <w:r w:rsidRPr="00C26874">
        <w:rPr>
          <w:rFonts w:ascii="Cambria" w:eastAsia="A" w:hAnsi="Cambria" w:cs="Cambria"/>
          <w:sz w:val="22"/>
          <w:szCs w:val="22"/>
        </w:rPr>
        <w:tab/>
        <w:t>o charakterze terrorystycznym, o którym mowa w art. 115 § 20 KK, lub mające na celu popełnienie tego przestępstwa,</w:t>
      </w:r>
    </w:p>
    <w:p w14:paraId="680CB215" w14:textId="708B75CC" w:rsidR="00B657E0" w:rsidRPr="00C26874" w:rsidRDefault="00B657E0" w:rsidP="00B37A45">
      <w:pPr>
        <w:spacing w:before="120"/>
        <w:ind w:left="2127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f)</w:t>
      </w:r>
      <w:r w:rsidRPr="00C26874">
        <w:rPr>
          <w:rFonts w:ascii="Cambria" w:eastAsia="A" w:hAnsi="Cambria" w:cs="Cambria"/>
          <w:sz w:val="22"/>
          <w:szCs w:val="22"/>
        </w:rPr>
        <w:tab/>
        <w:t>p</w:t>
      </w:r>
      <w:r w:rsidR="00A748C6" w:rsidRPr="00C26874">
        <w:rPr>
          <w:rFonts w:ascii="Cambria" w:eastAsia="A" w:hAnsi="Cambria" w:cs="Cambria"/>
          <w:sz w:val="22"/>
          <w:szCs w:val="22"/>
        </w:rPr>
        <w:t>owierzenia wykonywania p</w:t>
      </w:r>
      <w:r w:rsidRPr="00C26874">
        <w:rPr>
          <w:rFonts w:ascii="Cambria" w:eastAsia="A" w:hAnsi="Cambria" w:cs="Cambria"/>
          <w:sz w:val="22"/>
          <w:szCs w:val="22"/>
        </w:rPr>
        <w:t>racy małol</w:t>
      </w:r>
      <w:r w:rsidR="00A748C6" w:rsidRPr="00C26874">
        <w:rPr>
          <w:rFonts w:ascii="Cambria" w:eastAsia="A" w:hAnsi="Cambria" w:cs="Cambria"/>
          <w:sz w:val="22"/>
          <w:szCs w:val="22"/>
        </w:rPr>
        <w:t>etniemu</w:t>
      </w:r>
      <w:r w:rsidRPr="00C26874">
        <w:rPr>
          <w:rFonts w:ascii="Cambria" w:eastAsia="A" w:hAnsi="Cambria" w:cs="Cambria"/>
          <w:sz w:val="22"/>
          <w:szCs w:val="22"/>
        </w:rPr>
        <w:t xml:space="preserve"> cudzoziem</w:t>
      </w:r>
      <w:r w:rsidR="00A748C6" w:rsidRPr="00C26874">
        <w:rPr>
          <w:rFonts w:ascii="Cambria" w:eastAsia="A" w:hAnsi="Cambria" w:cs="Cambria"/>
          <w:sz w:val="22"/>
          <w:szCs w:val="22"/>
        </w:rPr>
        <w:t>cowi,</w:t>
      </w:r>
      <w:r w:rsidRPr="00C26874">
        <w:rPr>
          <w:rFonts w:ascii="Cambria" w:eastAsia="A" w:hAnsi="Cambria" w:cs="Cambria"/>
          <w:sz w:val="22"/>
          <w:szCs w:val="22"/>
        </w:rPr>
        <w:t xml:space="preserve"> o którym mowa w art. 9 ust. 2 </w:t>
      </w:r>
      <w:bookmarkStart w:id="10" w:name="_Hlk115935856"/>
      <w:r w:rsidRPr="00C26874">
        <w:rPr>
          <w:rFonts w:ascii="Cambria" w:eastAsia="A" w:hAnsi="Cambria" w:cs="Cambria"/>
          <w:sz w:val="22"/>
          <w:szCs w:val="22"/>
        </w:rPr>
        <w:t>ustawy z dnia 15 czerwca 2012 r. o skutkach powierzania wykonywania pracy cudzoziemcom przebywającym wbrew przepisom na terytorium Rzeczypospolitej Polskiej (</w:t>
      </w:r>
      <w:r w:rsidR="002453C4" w:rsidRPr="00C26874">
        <w:rPr>
          <w:rFonts w:ascii="Cambria" w:eastAsia="A" w:hAnsi="Cambria" w:cs="Cambria"/>
          <w:sz w:val="22"/>
          <w:szCs w:val="22"/>
        </w:rPr>
        <w:t>teks</w:t>
      </w:r>
      <w:r w:rsidR="00A57CFF" w:rsidRPr="00C26874">
        <w:rPr>
          <w:rFonts w:ascii="Cambria" w:eastAsia="A" w:hAnsi="Cambria" w:cs="Cambria"/>
          <w:sz w:val="22"/>
          <w:szCs w:val="22"/>
        </w:rPr>
        <w:t>t</w:t>
      </w:r>
      <w:r w:rsidR="002453C4" w:rsidRPr="00C26874">
        <w:rPr>
          <w:rFonts w:ascii="Cambria" w:eastAsia="A" w:hAnsi="Cambria" w:cs="Cambria"/>
          <w:sz w:val="22"/>
          <w:szCs w:val="22"/>
        </w:rPr>
        <w:t xml:space="preserve"> jedn.</w:t>
      </w:r>
      <w:r w:rsidR="00AD4A52" w:rsidRPr="00C26874">
        <w:rPr>
          <w:rFonts w:ascii="Cambria" w:eastAsia="A" w:hAnsi="Cambria" w:cs="Cambria"/>
          <w:sz w:val="22"/>
          <w:szCs w:val="22"/>
        </w:rPr>
        <w:t>:</w:t>
      </w:r>
      <w:r w:rsidR="002453C4" w:rsidRPr="00C26874">
        <w:rPr>
          <w:rFonts w:ascii="Cambria" w:eastAsia="A" w:hAnsi="Cambria" w:cs="Cambria"/>
          <w:sz w:val="22"/>
          <w:szCs w:val="22"/>
        </w:rPr>
        <w:t xml:space="preserve"> </w:t>
      </w:r>
      <w:r w:rsidRPr="00C26874">
        <w:rPr>
          <w:rFonts w:ascii="Cambria" w:eastAsia="A" w:hAnsi="Cambria" w:cs="Cambria"/>
          <w:sz w:val="22"/>
          <w:szCs w:val="22"/>
        </w:rPr>
        <w:t xml:space="preserve">Dz. U. </w:t>
      </w:r>
      <w:r w:rsidR="00555815" w:rsidRPr="00C26874">
        <w:rPr>
          <w:rFonts w:ascii="Cambria" w:eastAsia="A" w:hAnsi="Cambria" w:cs="Cambria"/>
          <w:sz w:val="22"/>
          <w:szCs w:val="22"/>
        </w:rPr>
        <w:t xml:space="preserve">z </w:t>
      </w:r>
      <w:r w:rsidR="002453C4" w:rsidRPr="00C26874">
        <w:rPr>
          <w:rFonts w:ascii="Cambria" w:eastAsia="A" w:hAnsi="Cambria" w:cs="Cambria"/>
          <w:sz w:val="22"/>
          <w:szCs w:val="22"/>
        </w:rPr>
        <w:t xml:space="preserve">2021 </w:t>
      </w:r>
      <w:r w:rsidR="00555815" w:rsidRPr="00C26874">
        <w:rPr>
          <w:rFonts w:ascii="Cambria" w:eastAsia="A" w:hAnsi="Cambria" w:cs="Cambria"/>
          <w:sz w:val="22"/>
          <w:szCs w:val="22"/>
        </w:rPr>
        <w:t xml:space="preserve">r. </w:t>
      </w:r>
      <w:r w:rsidRPr="00C26874">
        <w:rPr>
          <w:rFonts w:ascii="Cambria" w:eastAsia="A" w:hAnsi="Cambria" w:cs="Cambria"/>
          <w:sz w:val="22"/>
          <w:szCs w:val="22"/>
        </w:rPr>
        <w:t xml:space="preserve">poz. </w:t>
      </w:r>
      <w:r w:rsidR="002453C4" w:rsidRPr="00C26874">
        <w:rPr>
          <w:rFonts w:ascii="Cambria" w:eastAsia="A" w:hAnsi="Cambria" w:cs="Cambria"/>
          <w:sz w:val="22"/>
          <w:szCs w:val="22"/>
        </w:rPr>
        <w:t>1</w:t>
      </w:r>
      <w:r w:rsidRPr="00C26874">
        <w:rPr>
          <w:rFonts w:ascii="Cambria" w:eastAsia="A" w:hAnsi="Cambria" w:cs="Cambria"/>
          <w:sz w:val="22"/>
          <w:szCs w:val="22"/>
        </w:rPr>
        <w:t>7</w:t>
      </w:r>
      <w:r w:rsidR="002453C4" w:rsidRPr="00C26874">
        <w:rPr>
          <w:rFonts w:ascii="Cambria" w:eastAsia="A" w:hAnsi="Cambria" w:cs="Cambria"/>
          <w:sz w:val="22"/>
          <w:szCs w:val="22"/>
        </w:rPr>
        <w:t>45</w:t>
      </w:r>
      <w:r w:rsidRPr="00C26874">
        <w:rPr>
          <w:rFonts w:ascii="Cambria" w:eastAsia="A" w:hAnsi="Cambria" w:cs="Cambria"/>
          <w:sz w:val="22"/>
          <w:szCs w:val="22"/>
        </w:rPr>
        <w:t>),</w:t>
      </w:r>
      <w:bookmarkEnd w:id="10"/>
    </w:p>
    <w:p w14:paraId="4A18CF3B" w14:textId="77777777" w:rsidR="00B657E0" w:rsidRPr="00C26874" w:rsidRDefault="00B657E0" w:rsidP="00B37A45">
      <w:pPr>
        <w:spacing w:before="120"/>
        <w:ind w:left="2127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g)</w:t>
      </w:r>
      <w:r w:rsidRPr="00C26874">
        <w:rPr>
          <w:rFonts w:ascii="Cambria" w:eastAsia="A" w:hAnsi="Cambria" w:cs="Cambria"/>
          <w:sz w:val="22"/>
          <w:szCs w:val="22"/>
        </w:rPr>
        <w:tab/>
        <w:t>przeciwko obrotowi gospodarczemu, o których mowa w art. 296-307 KK, przestępstwo oszustwa, o którym mowa w art. 286 KK, przestępstwo przeciwko wiarygodności dokumentów, o których mowa w art. 270-277d KK, lub przestępstwo skarbowe,</w:t>
      </w:r>
    </w:p>
    <w:p w14:paraId="34D2F116" w14:textId="58607A55" w:rsidR="00B657E0" w:rsidRPr="00C26874" w:rsidRDefault="00B657E0" w:rsidP="00B37A45">
      <w:pPr>
        <w:spacing w:before="120"/>
        <w:ind w:left="2127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h)</w:t>
      </w:r>
      <w:r w:rsidRPr="00C26874">
        <w:rPr>
          <w:rFonts w:ascii="Cambria" w:eastAsia="A" w:hAnsi="Cambria" w:cs="Cambria"/>
          <w:sz w:val="22"/>
          <w:szCs w:val="22"/>
        </w:rPr>
        <w:tab/>
        <w:t>o którym mowa w art. 9 ust. 1 i 3 lub art. 10 ustawy z dnia 15 czerwca 2012 r. o skutkach powierzania wykonywania pracy cudzoziemcom przebywającym wbrew przepisom na terytorium Rzeczypospolitej Polskiej</w:t>
      </w:r>
      <w:r w:rsidR="00C94263" w:rsidRPr="00C26874">
        <w:rPr>
          <w:rFonts w:ascii="Cambria" w:eastAsia="A" w:hAnsi="Cambria" w:cs="Cambria"/>
          <w:sz w:val="22"/>
          <w:szCs w:val="22"/>
        </w:rPr>
        <w:t>,</w:t>
      </w:r>
    </w:p>
    <w:p w14:paraId="1B77ACFD" w14:textId="77777777" w:rsidR="00B657E0" w:rsidRPr="00C26874" w:rsidRDefault="00B657E0" w:rsidP="00B37A45">
      <w:pPr>
        <w:spacing w:before="120"/>
        <w:ind w:left="1418" w:firstLine="7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- lub za odpowiedni czyn zabroniony określony w przepisach prawa obcego;</w:t>
      </w:r>
    </w:p>
    <w:p w14:paraId="59343123" w14:textId="77777777" w:rsidR="00497840" w:rsidRPr="00C26874" w:rsidRDefault="00B657E0" w:rsidP="00B37A45">
      <w:pPr>
        <w:tabs>
          <w:tab w:val="left" w:pos="1418"/>
        </w:tabs>
        <w:spacing w:before="120"/>
        <w:ind w:left="1418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lastRenderedPageBreak/>
        <w:t>2)</w:t>
      </w:r>
      <w:r w:rsidRPr="00C26874">
        <w:rPr>
          <w:rFonts w:ascii="Cambria" w:eastAsia="A" w:hAnsi="Cambria" w:cs="Cambria"/>
          <w:sz w:val="22"/>
          <w:szCs w:val="22"/>
        </w:rPr>
        <w:tab/>
        <w:t>art. 108 ust. 1 pkt 2) PZP Zamawiający wykluczy Wykonawcę, jeżeli urzędującego członka jego organu zarządzającego lub nadzorczego, wspólnika spółki w spółce jawnej lub partnerskiej albo komplementariusza w spółce komandytowej lub komandytowo-akcyjnej lub prokurenta prawomocnie skazano za przestępstwo, o którym mowa w art. 108 ust. 1 pkt 1) PZP;</w:t>
      </w:r>
    </w:p>
    <w:p w14:paraId="424DF3A4" w14:textId="77777777" w:rsidR="00B657E0" w:rsidRPr="00C26874" w:rsidRDefault="00B657E0" w:rsidP="00B37A45">
      <w:pPr>
        <w:tabs>
          <w:tab w:val="left" w:pos="1418"/>
        </w:tabs>
        <w:spacing w:before="120"/>
        <w:ind w:left="1418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3)</w:t>
      </w:r>
      <w:r w:rsidRPr="00C26874">
        <w:rPr>
          <w:rFonts w:ascii="Cambria" w:eastAsia="A" w:hAnsi="Cambria" w:cs="Cambria"/>
          <w:sz w:val="22"/>
          <w:szCs w:val="22"/>
        </w:rPr>
        <w:tab/>
        <w:t>art. 108 ust. 1 pkt 3) PZP Zamawiający wykluczy Wykonawcę, wobec którego wydano prawomocny wyrok sądu lub ostateczną decyzję administracyjną o zaleganiu z uiszczeniem podatków, opłat lub składek na ubezpieczenie społeczne lub zdrowotne, chyba że Wykonawca odpowiednio przed upływem terminu do składania wniosków o dopuszczenie do udziału w 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4388B1F2" w14:textId="77777777" w:rsidR="00B657E0" w:rsidRPr="00C26874" w:rsidRDefault="00B657E0" w:rsidP="00B37A45">
      <w:pPr>
        <w:tabs>
          <w:tab w:val="left" w:pos="408"/>
          <w:tab w:val="left" w:pos="1418"/>
        </w:tabs>
        <w:spacing w:before="120"/>
        <w:ind w:left="1418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4)</w:t>
      </w:r>
      <w:r w:rsidRPr="00C26874">
        <w:rPr>
          <w:rFonts w:ascii="Cambria" w:eastAsia="A" w:hAnsi="Cambria" w:cs="Cambria"/>
          <w:sz w:val="22"/>
          <w:szCs w:val="22"/>
        </w:rPr>
        <w:tab/>
        <w:t xml:space="preserve">art. 108 ust. 1 pkt 4) PZP Zamawiający wykluczy Wykonawcę, wobec którego </w:t>
      </w:r>
      <w:r w:rsidR="00D01626" w:rsidRPr="00C26874">
        <w:rPr>
          <w:rFonts w:ascii="Cambria" w:eastAsia="A" w:hAnsi="Cambria" w:cs="Cambria"/>
          <w:sz w:val="22"/>
          <w:szCs w:val="22"/>
        </w:rPr>
        <w:t xml:space="preserve">prawomocnie </w:t>
      </w:r>
      <w:r w:rsidRPr="00C26874">
        <w:rPr>
          <w:rFonts w:ascii="Cambria" w:eastAsia="A" w:hAnsi="Cambria" w:cs="Cambria"/>
          <w:sz w:val="22"/>
          <w:szCs w:val="22"/>
        </w:rPr>
        <w:t>orzeczono zakaz ubiegania się o zamówienia publiczne;</w:t>
      </w:r>
    </w:p>
    <w:p w14:paraId="6E1F62CF" w14:textId="0841E4D3" w:rsidR="00F6214E" w:rsidRPr="00C26874" w:rsidRDefault="00B657E0" w:rsidP="00B37A45">
      <w:pPr>
        <w:tabs>
          <w:tab w:val="left" w:pos="408"/>
          <w:tab w:val="left" w:pos="1418"/>
        </w:tabs>
        <w:spacing w:before="120"/>
        <w:ind w:left="1418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5)</w:t>
      </w:r>
      <w:r w:rsidRPr="00C26874">
        <w:rPr>
          <w:rFonts w:ascii="Cambria" w:eastAsia="A" w:hAnsi="Cambria" w:cs="Cambria"/>
          <w:sz w:val="22"/>
          <w:szCs w:val="22"/>
        </w:rPr>
        <w:tab/>
        <w:t xml:space="preserve">art. 108 ust. 1 pkt 5) PZP Zamawiający wykluczy Wykonawcę, jeżeli Zamawiający może stwierdzić, na podstawie wiarygodnych przesłanek, że Wykonawca zawarł z innymi wykonawcami porozumienie mające na celu zakłócenie konkurencji, w szczególności jeżeli należąc do tej samej grupy kapitałowej w rozumieniu </w:t>
      </w:r>
      <w:bookmarkStart w:id="11" w:name="_Hlk115935887"/>
      <w:r w:rsidRPr="00C26874">
        <w:rPr>
          <w:rFonts w:ascii="Cambria" w:eastAsia="A" w:hAnsi="Cambria" w:cs="Cambria"/>
          <w:sz w:val="22"/>
          <w:szCs w:val="22"/>
        </w:rPr>
        <w:t>ustawy z dnia 16 lutego 2007 r. o ochronie konkurencji i konsumentów</w:t>
      </w:r>
      <w:r w:rsidR="000F1CD5" w:rsidRPr="00C26874">
        <w:rPr>
          <w:rFonts w:ascii="Cambria" w:eastAsia="A" w:hAnsi="Cambria" w:cs="Cambria"/>
          <w:sz w:val="22"/>
          <w:szCs w:val="22"/>
        </w:rPr>
        <w:t>,</w:t>
      </w:r>
      <w:r w:rsidR="00AC2858" w:rsidRPr="00C26874">
        <w:rPr>
          <w:rFonts w:ascii="Cambria" w:eastAsia="A" w:hAnsi="Cambria" w:cs="Cambria"/>
          <w:sz w:val="22"/>
          <w:szCs w:val="22"/>
        </w:rPr>
        <w:t xml:space="preserve"> </w:t>
      </w:r>
      <w:bookmarkEnd w:id="11"/>
      <w:r w:rsidRPr="00C26874">
        <w:rPr>
          <w:rFonts w:ascii="Cambria" w:eastAsia="A" w:hAnsi="Cambria" w:cs="Cambria"/>
          <w:sz w:val="22"/>
          <w:szCs w:val="22"/>
        </w:rPr>
        <w:t>złożyli odrębne oferty, oferty częściowe lub wnioski o dopuszczenie do udziału w postępowaniu, chyba że wykażą, że przygotowali te oferty lub wnioski niezależnie od siebie;</w:t>
      </w:r>
    </w:p>
    <w:p w14:paraId="451E8D7E" w14:textId="72F9EC7F" w:rsidR="00B657E0" w:rsidRPr="00C26874" w:rsidRDefault="00B657E0" w:rsidP="00B37A45">
      <w:pPr>
        <w:tabs>
          <w:tab w:val="left" w:pos="408"/>
          <w:tab w:val="left" w:pos="1418"/>
        </w:tabs>
        <w:spacing w:before="120"/>
        <w:ind w:left="1418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6)</w:t>
      </w:r>
      <w:r w:rsidRPr="00C26874">
        <w:rPr>
          <w:rFonts w:ascii="Cambria" w:eastAsia="A" w:hAnsi="Cambria" w:cs="Cambria"/>
          <w:sz w:val="22"/>
          <w:szCs w:val="22"/>
        </w:rPr>
        <w:tab/>
        <w:t>art. 108 ust. 1 pkt 6</w:t>
      </w:r>
      <w:r w:rsidR="00C94263" w:rsidRPr="00C26874">
        <w:rPr>
          <w:rFonts w:ascii="Cambria" w:eastAsia="A" w:hAnsi="Cambria" w:cs="Cambria"/>
          <w:sz w:val="22"/>
          <w:szCs w:val="22"/>
        </w:rPr>
        <w:t>)</w:t>
      </w:r>
      <w:r w:rsidRPr="00C26874">
        <w:rPr>
          <w:rFonts w:ascii="Cambria" w:eastAsia="A" w:hAnsi="Cambria" w:cs="Cambria"/>
          <w:sz w:val="22"/>
          <w:szCs w:val="22"/>
        </w:rPr>
        <w:t xml:space="preserve"> PZP Zamawiający wykluczy Wykonawcę, jeżeli, w przypadkach, o których mowa w art. 85 ust. 1 PZP, doszło do zakłócenia konkurencji wynikającego z wcześniejszego zaangażowania tego wykonawcy lub podmiotu, który należy z Wykonawcą do tej samej grupy kapitałowej w rozumieniu ustawy z dnia 16 lutego 2007 r. o ochronie konkurencji i konsumentów</w:t>
      </w:r>
      <w:bookmarkStart w:id="12" w:name="_Hlk81467399"/>
      <w:r w:rsidRPr="00C26874">
        <w:rPr>
          <w:rFonts w:ascii="Cambria" w:eastAsia="A" w:hAnsi="Cambria" w:cs="Cambria"/>
          <w:sz w:val="22"/>
          <w:szCs w:val="22"/>
        </w:rPr>
        <w:t xml:space="preserve">, </w:t>
      </w:r>
      <w:bookmarkEnd w:id="12"/>
      <w:r w:rsidRPr="00C26874">
        <w:rPr>
          <w:rFonts w:ascii="Cambria" w:eastAsia="A" w:hAnsi="Cambria" w:cs="Cambria"/>
          <w:sz w:val="22"/>
          <w:szCs w:val="22"/>
        </w:rPr>
        <w:t>chyba że spowodowane tym zakłócenie konkurencji może być wyeliminowane w inny sposób niż przez wykluczenie Wykonawcy z udziału w postępowaniu o udzielenie zamówienia.</w:t>
      </w:r>
    </w:p>
    <w:p w14:paraId="1902985D" w14:textId="4CCBEFC2" w:rsidR="0074720E" w:rsidRPr="00A42AAD" w:rsidRDefault="00B657E0" w:rsidP="00A42AAD">
      <w:pPr>
        <w:spacing w:before="120"/>
        <w:ind w:left="700" w:hanging="700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b/>
          <w:bCs/>
          <w:sz w:val="22"/>
          <w:szCs w:val="22"/>
        </w:rPr>
        <w:t>6.</w:t>
      </w:r>
      <w:r w:rsidR="0074720E" w:rsidRPr="00C26874">
        <w:rPr>
          <w:rFonts w:ascii="Cambria" w:eastAsia="A" w:hAnsi="Cambria" w:cs="Cambria"/>
          <w:b/>
          <w:bCs/>
          <w:sz w:val="22"/>
          <w:szCs w:val="22"/>
        </w:rPr>
        <w:t>2</w:t>
      </w:r>
      <w:r w:rsidRPr="00C26874">
        <w:rPr>
          <w:rFonts w:ascii="Cambria" w:eastAsia="A" w:hAnsi="Cambria" w:cs="Cambria"/>
          <w:b/>
          <w:bCs/>
          <w:sz w:val="22"/>
          <w:szCs w:val="22"/>
        </w:rPr>
        <w:t>.</w:t>
      </w:r>
      <w:r w:rsidRPr="00C26874">
        <w:rPr>
          <w:rFonts w:ascii="Cambria" w:eastAsia="A" w:hAnsi="Cambria" w:cs="Cambria"/>
          <w:b/>
          <w:bCs/>
          <w:sz w:val="22"/>
          <w:szCs w:val="22"/>
        </w:rPr>
        <w:tab/>
      </w:r>
      <w:r w:rsidR="0074720E" w:rsidRPr="00C26874">
        <w:rPr>
          <w:rFonts w:ascii="Cambria" w:eastAsia="Cambria" w:hAnsi="Cambria" w:cs="Cambria"/>
          <w:sz w:val="22"/>
          <w:szCs w:val="22"/>
        </w:rPr>
        <w:t xml:space="preserve">W postępowaniu mogą brać udział Wykonawcy, którzy nie podlegają wykluczeniu </w:t>
      </w:r>
      <w:r w:rsidR="00BD79C8" w:rsidRPr="00C26874">
        <w:rPr>
          <w:rFonts w:ascii="Cambria" w:eastAsia="Cambria" w:hAnsi="Cambria" w:cs="Cambria"/>
          <w:sz w:val="22"/>
          <w:szCs w:val="22"/>
        </w:rPr>
        <w:t xml:space="preserve">z </w:t>
      </w:r>
      <w:r w:rsidR="0074720E" w:rsidRPr="00C26874">
        <w:rPr>
          <w:rFonts w:ascii="Cambria" w:eastAsia="Cambria" w:hAnsi="Cambria" w:cs="Cambria"/>
          <w:sz w:val="22"/>
          <w:szCs w:val="22"/>
        </w:rPr>
        <w:t xml:space="preserve">postępowania na podstawie art. 7 ust. 1 pkt 1-3 </w:t>
      </w:r>
      <w:bookmarkStart w:id="13" w:name="_Hlk115935926"/>
      <w:r w:rsidR="0074720E" w:rsidRPr="00C26874">
        <w:rPr>
          <w:rFonts w:ascii="Cambria" w:eastAsia="Cambria" w:hAnsi="Cambria" w:cs="Cambria"/>
          <w:sz w:val="22"/>
          <w:szCs w:val="22"/>
        </w:rPr>
        <w:t xml:space="preserve">ustawy </w:t>
      </w:r>
      <w:bookmarkStart w:id="14" w:name="_Hlk102173289"/>
      <w:r w:rsidR="0074720E" w:rsidRPr="00C26874">
        <w:rPr>
          <w:rFonts w:ascii="Cambria" w:eastAsia="Cambria" w:hAnsi="Cambria" w:cs="Arial"/>
          <w:sz w:val="22"/>
          <w:szCs w:val="22"/>
        </w:rPr>
        <w:t>z dnia 13 kwietnia 2022 r. o szczególnych rozwiązaniach w zakresie przeciwdziałania wspieraniu agresji na Ukrainę oraz służących ochronie bezpieczeństwa narodowego (Dz. U. z 202</w:t>
      </w:r>
      <w:r w:rsidR="007C198C" w:rsidRPr="00C26874">
        <w:rPr>
          <w:rFonts w:ascii="Cambria" w:eastAsia="Cambria" w:hAnsi="Cambria" w:cs="Arial"/>
          <w:sz w:val="22"/>
          <w:szCs w:val="22"/>
        </w:rPr>
        <w:t>4</w:t>
      </w:r>
      <w:r w:rsidR="0074720E" w:rsidRPr="00C26874">
        <w:rPr>
          <w:rFonts w:ascii="Cambria" w:eastAsia="Cambria" w:hAnsi="Cambria" w:cs="Arial"/>
          <w:sz w:val="22"/>
          <w:szCs w:val="22"/>
        </w:rPr>
        <w:t xml:space="preserve"> r. poz. </w:t>
      </w:r>
      <w:bookmarkEnd w:id="14"/>
      <w:r w:rsidR="007C198C" w:rsidRPr="00C26874">
        <w:rPr>
          <w:rFonts w:ascii="Cambria" w:eastAsia="Cambria" w:hAnsi="Cambria" w:cs="Arial"/>
          <w:sz w:val="22"/>
          <w:szCs w:val="22"/>
        </w:rPr>
        <w:t>50</w:t>
      </w:r>
      <w:r w:rsidR="0054629A" w:rsidRPr="00C26874">
        <w:rPr>
          <w:rFonts w:ascii="Cambria" w:eastAsia="Cambria" w:hAnsi="Cambria" w:cs="Arial"/>
          <w:sz w:val="22"/>
          <w:szCs w:val="22"/>
        </w:rPr>
        <w:t xml:space="preserve">7 </w:t>
      </w:r>
      <w:r w:rsidR="0074720E" w:rsidRPr="00C26874">
        <w:rPr>
          <w:rFonts w:ascii="Cambria" w:eastAsia="Cambria" w:hAnsi="Cambria" w:cs="Arial"/>
          <w:sz w:val="22"/>
          <w:szCs w:val="22"/>
        </w:rPr>
        <w:t>– „Specustawa”).</w:t>
      </w:r>
      <w:r w:rsidR="00E30948" w:rsidRPr="00C26874">
        <w:rPr>
          <w:rFonts w:ascii="Cambria" w:eastAsia="Cambria" w:hAnsi="Cambria" w:cs="Arial"/>
          <w:sz w:val="22"/>
          <w:szCs w:val="22"/>
        </w:rPr>
        <w:t xml:space="preserve"> </w:t>
      </w:r>
      <w:bookmarkEnd w:id="13"/>
      <w:r w:rsidR="0074720E" w:rsidRPr="00C26874">
        <w:rPr>
          <w:rFonts w:ascii="Cambria" w:eastAsia="Cambria" w:hAnsi="Cambria" w:cs="Cambria"/>
          <w:sz w:val="22"/>
          <w:szCs w:val="22"/>
        </w:rPr>
        <w:t>Na podstawie:</w:t>
      </w:r>
    </w:p>
    <w:p w14:paraId="139BED3F" w14:textId="77777777" w:rsidR="0074720E" w:rsidRPr="00C26874" w:rsidRDefault="0074720E" w:rsidP="00B37A45">
      <w:pPr>
        <w:tabs>
          <w:tab w:val="left" w:pos="1418"/>
        </w:tabs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eastAsia="Cambria" w:hAnsi="Cambria" w:cs="Cambria"/>
          <w:sz w:val="22"/>
          <w:szCs w:val="22"/>
        </w:rPr>
        <w:t>1)</w:t>
      </w:r>
      <w:r w:rsidRPr="00C26874">
        <w:rPr>
          <w:rFonts w:ascii="Cambria" w:eastAsia="Cambria" w:hAnsi="Cambria" w:cs="Cambria"/>
          <w:sz w:val="22"/>
          <w:szCs w:val="22"/>
        </w:rPr>
        <w:tab/>
        <w:t xml:space="preserve">art. 7 ust. 1 pkt 1 Specustawy Zamawiający wykluczy Wykonawcę wymienionego </w:t>
      </w:r>
      <w:r w:rsidRPr="00C26874">
        <w:rPr>
          <w:rFonts w:ascii="Cambria" w:hAnsi="Cambria" w:cs="Arial"/>
          <w:sz w:val="22"/>
          <w:szCs w:val="22"/>
        </w:rPr>
        <w:t>w wykazach określonych w rozporządzeniu 765/2006 i rozporządzeniu 269/2014 albo wpisanego na listę na podstawie decyzji w sprawie wpisu na listę rozstrzygającej o zastosowaniu środka, o którym mowa w art. 1 pkt 3 Specustawy,</w:t>
      </w:r>
    </w:p>
    <w:p w14:paraId="5FE94BF9" w14:textId="44098D9E" w:rsidR="0074720E" w:rsidRPr="00C26874" w:rsidRDefault="0074720E" w:rsidP="00B37A45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2)</w:t>
      </w:r>
      <w:r w:rsidRPr="00C26874">
        <w:rPr>
          <w:rFonts w:ascii="Cambria" w:hAnsi="Cambria" w:cs="Arial"/>
          <w:sz w:val="22"/>
          <w:szCs w:val="22"/>
        </w:rPr>
        <w:tab/>
        <w:t xml:space="preserve">art. 7 ust. 1 pkt 2 Specustawy Zamawiający wykluczy Wykonawcę, którego beneficjentem rzeczywistym w rozumieniu </w:t>
      </w:r>
      <w:bookmarkStart w:id="15" w:name="_Hlk115935954"/>
      <w:r w:rsidRPr="00C26874">
        <w:rPr>
          <w:rFonts w:ascii="Cambria" w:hAnsi="Cambria" w:cs="Arial"/>
          <w:sz w:val="22"/>
          <w:szCs w:val="22"/>
        </w:rPr>
        <w:t xml:space="preserve">ustawy z dnia 1 marca 2018 r. o przeciwdziałaniu praniu pieniędzy oraz finansowaniu terroryzmu (Dz. U. z </w:t>
      </w:r>
      <w:r w:rsidR="007C198C" w:rsidRPr="00C26874">
        <w:rPr>
          <w:rFonts w:ascii="Cambria" w:hAnsi="Cambria" w:cs="Arial"/>
          <w:sz w:val="22"/>
          <w:szCs w:val="22"/>
        </w:rPr>
        <w:t>2023 r. poz. 1124, 1285, 1723 i 1843</w:t>
      </w:r>
      <w:r w:rsidRPr="00C26874">
        <w:rPr>
          <w:rFonts w:ascii="Cambria" w:hAnsi="Cambria" w:cs="Arial"/>
          <w:sz w:val="22"/>
          <w:szCs w:val="22"/>
        </w:rPr>
        <w:t>)</w:t>
      </w:r>
      <w:bookmarkEnd w:id="15"/>
      <w:r w:rsidRPr="00C26874">
        <w:rPr>
          <w:rFonts w:ascii="Cambria" w:hAnsi="Cambria" w:cs="Arial"/>
          <w:sz w:val="22"/>
          <w:szCs w:val="22"/>
        </w:rPr>
        <w:t xml:space="preserve"> jest osoba wymieniona w wykazach określonych w rozporządzeniu 765/2006 i rozporządzeniu 269/2014 albo wpisana na listę lub będąca takim beneficjentem rzeczywistym od dnia 24 lutego 2022 r., o ile została wpisana na listę na podstawie decyzji w sprawie </w:t>
      </w:r>
      <w:r w:rsidRPr="00C26874">
        <w:rPr>
          <w:rFonts w:ascii="Cambria" w:hAnsi="Cambria" w:cs="Arial"/>
          <w:sz w:val="22"/>
          <w:szCs w:val="22"/>
        </w:rPr>
        <w:lastRenderedPageBreak/>
        <w:t>wpisu na listę rozstrzygającej o zastosowaniu środka, o którym mowa w art. 1 pkt 3 Specustawy,</w:t>
      </w:r>
    </w:p>
    <w:p w14:paraId="45011F5F" w14:textId="5C8B7CAC" w:rsidR="00A6601C" w:rsidRPr="00C26874" w:rsidRDefault="0074720E" w:rsidP="00143871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3)</w:t>
      </w:r>
      <w:r w:rsidRPr="00C26874">
        <w:rPr>
          <w:rFonts w:ascii="Cambria" w:hAnsi="Cambria" w:cs="Arial"/>
          <w:sz w:val="22"/>
          <w:szCs w:val="22"/>
        </w:rPr>
        <w:tab/>
        <w:t xml:space="preserve">art. 7 ust. 1 pkt 3 Specustawy Zamawiający wykluczy Wykonawcę, którego jednostką dominującą w rozumieniu art. 3 ust. 1 pkt 37 </w:t>
      </w:r>
      <w:bookmarkStart w:id="16" w:name="_Hlk115935980"/>
      <w:r w:rsidRPr="00C26874">
        <w:rPr>
          <w:rFonts w:ascii="Cambria" w:hAnsi="Cambria" w:cs="Arial"/>
          <w:sz w:val="22"/>
          <w:szCs w:val="22"/>
        </w:rPr>
        <w:t xml:space="preserve">ustawy z dnia 29 września 1994 r. o rachunkowości </w:t>
      </w:r>
      <w:bookmarkEnd w:id="16"/>
      <w:r w:rsidR="000E1F2E" w:rsidRPr="00C26874">
        <w:rPr>
          <w:rFonts w:ascii="Cambria" w:hAnsi="Cambria" w:cs="Arial"/>
          <w:sz w:val="22"/>
          <w:szCs w:val="22"/>
        </w:rPr>
        <w:t xml:space="preserve">(Dz. U. z </w:t>
      </w:r>
      <w:r w:rsidR="007C198C" w:rsidRPr="00C26874">
        <w:rPr>
          <w:rFonts w:ascii="Cambria" w:hAnsi="Cambria" w:cs="Arial"/>
          <w:sz w:val="22"/>
          <w:szCs w:val="22"/>
        </w:rPr>
        <w:t>2023 r. poz. 120, 295 i 1598</w:t>
      </w:r>
      <w:r w:rsidR="000E1F2E" w:rsidRPr="00C26874">
        <w:rPr>
          <w:rFonts w:ascii="Cambria" w:hAnsi="Cambria" w:cs="Arial"/>
          <w:sz w:val="22"/>
          <w:szCs w:val="22"/>
        </w:rPr>
        <w:t xml:space="preserve">) </w:t>
      </w:r>
      <w:r w:rsidRPr="00C26874">
        <w:rPr>
          <w:rFonts w:ascii="Cambria" w:hAnsi="Cambria" w:cs="Arial"/>
          <w:sz w:val="22"/>
          <w:szCs w:val="22"/>
        </w:rPr>
        <w:t>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Specustawy.</w:t>
      </w:r>
    </w:p>
    <w:p w14:paraId="27E9E6F3" w14:textId="6B88D299" w:rsidR="00B657E0" w:rsidRPr="00C26874" w:rsidRDefault="00B657E0" w:rsidP="00B37A45">
      <w:pPr>
        <w:spacing w:before="120"/>
        <w:ind w:left="700" w:hanging="700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b/>
          <w:bCs/>
          <w:sz w:val="22"/>
          <w:szCs w:val="22"/>
        </w:rPr>
        <w:t>6.</w:t>
      </w:r>
      <w:r w:rsidR="00A42AAD">
        <w:rPr>
          <w:rFonts w:ascii="Cambria" w:eastAsia="A" w:hAnsi="Cambria" w:cs="Cambria"/>
          <w:b/>
          <w:bCs/>
          <w:sz w:val="22"/>
          <w:szCs w:val="22"/>
        </w:rPr>
        <w:t>3</w:t>
      </w:r>
      <w:r w:rsidRPr="00C26874">
        <w:rPr>
          <w:rFonts w:ascii="Cambria" w:eastAsia="A" w:hAnsi="Cambria" w:cs="Cambria"/>
          <w:b/>
          <w:bCs/>
          <w:sz w:val="22"/>
          <w:szCs w:val="22"/>
        </w:rPr>
        <w:t>.</w:t>
      </w:r>
      <w:r w:rsidRPr="00C26874">
        <w:rPr>
          <w:rFonts w:ascii="Cambria" w:eastAsia="A" w:hAnsi="Cambria" w:cs="Cambria"/>
          <w:sz w:val="22"/>
          <w:szCs w:val="22"/>
        </w:rPr>
        <w:tab/>
        <w:t xml:space="preserve">Wykonawca może zostać wykluczony przez Zamawiającego na każdym etapie postępowania o udzielenie zamówienia. </w:t>
      </w:r>
    </w:p>
    <w:p w14:paraId="534DB74B" w14:textId="6BA92E18" w:rsidR="00B657E0" w:rsidRPr="00C26874" w:rsidRDefault="00B657E0" w:rsidP="00B37A45">
      <w:pPr>
        <w:spacing w:before="120"/>
        <w:ind w:left="700" w:hanging="700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b/>
          <w:bCs/>
          <w:sz w:val="22"/>
          <w:szCs w:val="22"/>
        </w:rPr>
        <w:t>6.</w:t>
      </w:r>
      <w:r w:rsidR="00A42AAD">
        <w:rPr>
          <w:rFonts w:ascii="Cambria" w:eastAsia="A" w:hAnsi="Cambria" w:cs="Cambria"/>
          <w:b/>
          <w:bCs/>
          <w:sz w:val="22"/>
          <w:szCs w:val="22"/>
        </w:rPr>
        <w:t>4</w:t>
      </w:r>
      <w:r w:rsidRPr="00C26874">
        <w:rPr>
          <w:rFonts w:ascii="Cambria" w:eastAsia="A" w:hAnsi="Cambria" w:cs="Cambria"/>
          <w:b/>
          <w:bCs/>
          <w:sz w:val="22"/>
          <w:szCs w:val="22"/>
        </w:rPr>
        <w:t>.</w:t>
      </w:r>
      <w:r w:rsidRPr="00C26874">
        <w:rPr>
          <w:rFonts w:ascii="Cambria" w:eastAsia="A" w:hAnsi="Cambria" w:cs="Cambria"/>
          <w:b/>
          <w:bCs/>
          <w:sz w:val="22"/>
          <w:szCs w:val="22"/>
        </w:rPr>
        <w:tab/>
      </w:r>
      <w:r w:rsidRPr="00C26874">
        <w:rPr>
          <w:rFonts w:ascii="Cambria" w:eastAsia="A" w:hAnsi="Cambria" w:cs="Cambria"/>
          <w:sz w:val="22"/>
          <w:szCs w:val="22"/>
        </w:rPr>
        <w:t>Wykonawca nie podlega wykluczeniu w okolicznościach określonych w art. 108 ust. 1 pkt 1, 2</w:t>
      </w:r>
      <w:r w:rsidR="00BD54F6" w:rsidRPr="00C26874">
        <w:rPr>
          <w:rFonts w:ascii="Cambria" w:eastAsia="A" w:hAnsi="Cambria" w:cs="Cambria"/>
          <w:sz w:val="22"/>
          <w:szCs w:val="22"/>
        </w:rPr>
        <w:t xml:space="preserve"> i</w:t>
      </w:r>
      <w:r w:rsidRPr="00C26874">
        <w:rPr>
          <w:rFonts w:ascii="Cambria" w:eastAsia="A" w:hAnsi="Cambria" w:cs="Cambria"/>
          <w:sz w:val="22"/>
          <w:szCs w:val="22"/>
        </w:rPr>
        <w:t xml:space="preserve"> 5 PZP, jeżeli udowodni Zamawiającemu, że spełnił łącznie przesłanki wymienione w art. 110 ust. 2 pkt </w:t>
      </w:r>
      <w:proofErr w:type="gramStart"/>
      <w:r w:rsidRPr="00C26874">
        <w:rPr>
          <w:rFonts w:ascii="Cambria" w:eastAsia="A" w:hAnsi="Cambria" w:cs="Cambria"/>
          <w:sz w:val="22"/>
          <w:szCs w:val="22"/>
        </w:rPr>
        <w:t>1)-</w:t>
      </w:r>
      <w:proofErr w:type="gramEnd"/>
      <w:r w:rsidRPr="00C26874">
        <w:rPr>
          <w:rFonts w:ascii="Cambria" w:eastAsia="A" w:hAnsi="Cambria" w:cs="Cambria"/>
          <w:sz w:val="22"/>
          <w:szCs w:val="22"/>
        </w:rPr>
        <w:t xml:space="preserve">3) PZP. Zamawiający ocenia, czy podjęte przez Wykonawcę czynności, o których mowa w zdaniu poprzednim, są wystarczające do wykazania jego rzetelności, uwzględniając wagę i szczególne okoliczności czynu Wykonawcy. Jeżeli podjęte przez Wykonawcę czynności, o których mowa wyżej, nie są wystarczające do wykazania jego rzetelności, Zamawiający wyklucza Wykonawcę. </w:t>
      </w:r>
    </w:p>
    <w:p w14:paraId="5039BD17" w14:textId="77777777" w:rsidR="00B657E0" w:rsidRPr="00C26874" w:rsidRDefault="00B657E0" w:rsidP="00B37A45">
      <w:pPr>
        <w:spacing w:before="120"/>
        <w:rPr>
          <w:rFonts w:ascii="Cambria" w:hAnsi="Cambria" w:cs="Arial"/>
          <w:sz w:val="22"/>
          <w:szCs w:val="22"/>
        </w:rPr>
      </w:pPr>
    </w:p>
    <w:tbl>
      <w:tblPr>
        <w:tblW w:w="907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5F2D07" w:rsidRPr="00C26874" w14:paraId="7BB635E0" w14:textId="77777777" w:rsidTr="00121685">
        <w:tc>
          <w:tcPr>
            <w:tcW w:w="9073" w:type="dxa"/>
            <w:shd w:val="clear" w:color="auto" w:fill="E7E6E6"/>
          </w:tcPr>
          <w:p w14:paraId="5217F246" w14:textId="77777777" w:rsidR="00B657E0" w:rsidRPr="00C26874" w:rsidRDefault="00B657E0" w:rsidP="00B37A45">
            <w:pPr>
              <w:snapToGrid w:val="0"/>
              <w:spacing w:before="120"/>
              <w:ind w:left="654" w:hanging="709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7.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 xml:space="preserve">WARUNKI UDZIAŁU W POSTĘPOWANIU O UDZIELENIE ZAMÓWIENIA  </w:t>
            </w:r>
          </w:p>
        </w:tc>
      </w:tr>
    </w:tbl>
    <w:p w14:paraId="17C9DDD2" w14:textId="77777777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 xml:space="preserve">7.1. </w:t>
      </w: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>W postępowaniu mogą brać udział Wykonawcy, którzy spełniają warunki udziału w postępowaniu dotyczące:</w:t>
      </w:r>
    </w:p>
    <w:p w14:paraId="248F4EBA" w14:textId="77777777" w:rsidR="00E67F26" w:rsidRPr="00C26874" w:rsidRDefault="00E67F26">
      <w:pPr>
        <w:numPr>
          <w:ilvl w:val="0"/>
          <w:numId w:val="12"/>
        </w:numPr>
        <w:spacing w:before="120"/>
        <w:ind w:left="1418" w:hanging="709"/>
        <w:jc w:val="both"/>
        <w:rPr>
          <w:rFonts w:ascii="Cambria" w:hAnsi="Cambria" w:cs="Arial"/>
          <w:b/>
          <w:bCs/>
          <w:sz w:val="22"/>
          <w:szCs w:val="22"/>
        </w:rPr>
      </w:pPr>
      <w:r w:rsidRPr="00C26874">
        <w:rPr>
          <w:rFonts w:ascii="Cambria" w:hAnsi="Cambria" w:cs="Arial"/>
          <w:b/>
          <w:bCs/>
          <w:sz w:val="22"/>
          <w:szCs w:val="22"/>
        </w:rPr>
        <w:t>zdolności do występowania w obrocie gospodarczym</w:t>
      </w:r>
      <w:r w:rsidR="00DE41B3" w:rsidRPr="00C26874">
        <w:rPr>
          <w:rFonts w:ascii="Cambria" w:hAnsi="Cambria" w:cs="Arial"/>
          <w:b/>
          <w:bCs/>
          <w:sz w:val="22"/>
          <w:szCs w:val="22"/>
        </w:rPr>
        <w:t>:</w:t>
      </w:r>
    </w:p>
    <w:p w14:paraId="28CBF483" w14:textId="77777777" w:rsidR="00E67F26" w:rsidRPr="00C26874" w:rsidRDefault="00E67F26" w:rsidP="00B37A45">
      <w:pPr>
        <w:spacing w:before="120"/>
        <w:ind w:left="1416"/>
        <w:jc w:val="both"/>
        <w:rPr>
          <w:rFonts w:ascii="Cambria" w:hAnsi="Cambria" w:cs="Arial"/>
          <w:bCs/>
          <w:sz w:val="22"/>
          <w:szCs w:val="22"/>
        </w:rPr>
      </w:pPr>
      <w:r w:rsidRPr="00C26874">
        <w:rPr>
          <w:rFonts w:ascii="Cambria" w:hAnsi="Cambria" w:cs="Arial"/>
          <w:bCs/>
          <w:sz w:val="22"/>
          <w:szCs w:val="22"/>
        </w:rPr>
        <w:t>Zamawiający nie stawia szczególnych wymagań w zakresie opisu spełniania tego warunku udziału w postępowaniu.</w:t>
      </w:r>
    </w:p>
    <w:p w14:paraId="6D05AC91" w14:textId="6788C4D5" w:rsidR="00E67F26" w:rsidRPr="00C26874" w:rsidRDefault="00E67F26">
      <w:pPr>
        <w:numPr>
          <w:ilvl w:val="0"/>
          <w:numId w:val="12"/>
        </w:numPr>
        <w:spacing w:before="120"/>
        <w:ind w:left="1418" w:hanging="709"/>
        <w:jc w:val="both"/>
        <w:rPr>
          <w:rFonts w:ascii="Cambria" w:hAnsi="Cambria" w:cs="Arial"/>
          <w:b/>
          <w:bCs/>
          <w:sz w:val="22"/>
          <w:szCs w:val="22"/>
        </w:rPr>
      </w:pPr>
      <w:r w:rsidRPr="00C26874">
        <w:rPr>
          <w:rFonts w:ascii="Cambria" w:hAnsi="Cambria" w:cs="Arial"/>
          <w:b/>
          <w:bCs/>
          <w:sz w:val="22"/>
          <w:szCs w:val="22"/>
        </w:rPr>
        <w:t>uprawnień do prowadzenia określonej działalności gospodarczej lub zawodowej</w:t>
      </w:r>
      <w:r w:rsidR="00DE41B3" w:rsidRPr="00C26874">
        <w:rPr>
          <w:rFonts w:ascii="Cambria" w:hAnsi="Cambria" w:cs="Arial"/>
          <w:b/>
          <w:bCs/>
          <w:sz w:val="22"/>
          <w:szCs w:val="22"/>
        </w:rPr>
        <w:t>:</w:t>
      </w:r>
    </w:p>
    <w:p w14:paraId="4342F4AC" w14:textId="6827DA90" w:rsidR="00815871" w:rsidRPr="00C26874" w:rsidRDefault="00E67F26" w:rsidP="00612D5F">
      <w:pPr>
        <w:spacing w:before="120"/>
        <w:ind w:left="1418" w:hanging="2"/>
        <w:jc w:val="both"/>
        <w:rPr>
          <w:rFonts w:ascii="Cambria" w:hAnsi="Cambria" w:cs="Arial"/>
          <w:bCs/>
          <w:sz w:val="22"/>
          <w:szCs w:val="22"/>
        </w:rPr>
      </w:pPr>
      <w:r w:rsidRPr="00C26874">
        <w:rPr>
          <w:rFonts w:ascii="Cambria" w:hAnsi="Cambria" w:cs="Arial"/>
          <w:bCs/>
          <w:sz w:val="22"/>
          <w:szCs w:val="22"/>
        </w:rPr>
        <w:t>Zamawiający nie stawia szczególnych wymagań w zakresie opisu spełniania tego warunku udziału w postępowaniu.</w:t>
      </w:r>
    </w:p>
    <w:p w14:paraId="75FFCBF0" w14:textId="7828B2E9" w:rsidR="00B657E0" w:rsidRPr="00C26874" w:rsidRDefault="00B657E0">
      <w:pPr>
        <w:pStyle w:val="Akapitzlist"/>
        <w:numPr>
          <w:ilvl w:val="0"/>
          <w:numId w:val="12"/>
        </w:numPr>
        <w:spacing w:before="120"/>
        <w:jc w:val="both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sytuacji ekonomicznej lub finansowej</w:t>
      </w:r>
      <w:r w:rsidR="00DE41B3" w:rsidRPr="00C26874">
        <w:rPr>
          <w:rFonts w:ascii="Cambria" w:hAnsi="Cambria" w:cs="Arial"/>
          <w:b/>
          <w:sz w:val="22"/>
          <w:szCs w:val="22"/>
        </w:rPr>
        <w:t>:</w:t>
      </w:r>
    </w:p>
    <w:p w14:paraId="713FA8D3" w14:textId="3F9465FC" w:rsidR="00084927" w:rsidRPr="00C26874" w:rsidRDefault="00B657E0" w:rsidP="00815871">
      <w:pPr>
        <w:pStyle w:val="redniasiatka1akcent21"/>
        <w:spacing w:before="120"/>
        <w:ind w:left="1134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Zamawiający nie stawia szczególnych wymagań w zakresie opisu spełniania warunku udziału w postępowaniu w odniesieniu do warunku dot. </w:t>
      </w:r>
      <w:r w:rsidR="00084927" w:rsidRPr="00C26874">
        <w:rPr>
          <w:rFonts w:ascii="Cambria" w:hAnsi="Cambria" w:cs="Arial"/>
          <w:sz w:val="22"/>
          <w:szCs w:val="22"/>
        </w:rPr>
        <w:t xml:space="preserve">sytuacji </w:t>
      </w:r>
      <w:r w:rsidRPr="00C26874">
        <w:rPr>
          <w:rFonts w:ascii="Cambria" w:hAnsi="Cambria" w:cs="Arial"/>
          <w:sz w:val="22"/>
          <w:szCs w:val="22"/>
        </w:rPr>
        <w:t>ekonomicznej</w:t>
      </w:r>
      <w:r w:rsidR="005F2D07" w:rsidRPr="00C26874">
        <w:rPr>
          <w:rFonts w:ascii="Cambria" w:hAnsi="Cambria" w:cs="Arial"/>
          <w:sz w:val="22"/>
          <w:szCs w:val="22"/>
        </w:rPr>
        <w:t xml:space="preserve"> oraz finansowej</w:t>
      </w:r>
      <w:r w:rsidRPr="00C26874">
        <w:rPr>
          <w:rFonts w:ascii="Cambria" w:hAnsi="Cambria" w:cs="Arial"/>
          <w:sz w:val="22"/>
          <w:szCs w:val="22"/>
        </w:rPr>
        <w:t xml:space="preserve">. </w:t>
      </w:r>
    </w:p>
    <w:p w14:paraId="531F299E" w14:textId="4D50D253" w:rsidR="00845726" w:rsidRPr="00C26874" w:rsidRDefault="00B657E0" w:rsidP="00845726">
      <w:pPr>
        <w:pStyle w:val="Akapitzlist"/>
        <w:numPr>
          <w:ilvl w:val="0"/>
          <w:numId w:val="12"/>
        </w:numPr>
        <w:spacing w:before="120"/>
        <w:jc w:val="both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zdolności technicznej lub zawodowej</w:t>
      </w:r>
      <w:r w:rsidR="00DE41B3" w:rsidRPr="00C26874">
        <w:rPr>
          <w:rFonts w:ascii="Cambria" w:hAnsi="Cambria" w:cs="Arial"/>
          <w:b/>
          <w:sz w:val="22"/>
          <w:szCs w:val="22"/>
        </w:rPr>
        <w:t>:</w:t>
      </w:r>
    </w:p>
    <w:p w14:paraId="5CED6359" w14:textId="77777777" w:rsidR="00A42AAD" w:rsidRPr="00A42AAD" w:rsidRDefault="00A42AAD" w:rsidP="00A42AAD">
      <w:pPr>
        <w:pStyle w:val="Akapitzlist"/>
        <w:spacing w:before="120"/>
        <w:ind w:left="1068"/>
        <w:jc w:val="both"/>
        <w:rPr>
          <w:rFonts w:ascii="Cambria" w:hAnsi="Cambria" w:cs="Arial"/>
          <w:bCs/>
          <w:sz w:val="22"/>
          <w:szCs w:val="22"/>
        </w:rPr>
      </w:pPr>
      <w:r w:rsidRPr="00A42AAD">
        <w:rPr>
          <w:rFonts w:ascii="Cambria" w:hAnsi="Cambria" w:cs="Arial"/>
          <w:bCs/>
          <w:sz w:val="22"/>
          <w:szCs w:val="22"/>
        </w:rPr>
        <w:t>Zamawiający nie stawia szczególnych wymagań w zakresie opisu spełniania tego warunku udziału w postępowaniu.</w:t>
      </w:r>
    </w:p>
    <w:p w14:paraId="1A9AF1E3" w14:textId="77777777" w:rsidR="005F4C44" w:rsidRPr="00C26874" w:rsidRDefault="005F4C44" w:rsidP="00E369B4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BF2606" w:rsidRPr="00C26874" w14:paraId="00BE6F3E" w14:textId="77777777">
        <w:tc>
          <w:tcPr>
            <w:tcW w:w="9073" w:type="dxa"/>
            <w:shd w:val="clear" w:color="auto" w:fill="E7E6E6"/>
          </w:tcPr>
          <w:p w14:paraId="3B1070A6" w14:textId="77777777" w:rsidR="00B657E0" w:rsidRPr="00C26874" w:rsidRDefault="00B657E0" w:rsidP="00B37A45">
            <w:pPr>
              <w:snapToGrid w:val="0"/>
              <w:spacing w:before="120"/>
              <w:ind w:left="654" w:hanging="709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8.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 xml:space="preserve">INFORMACJA O PRZEDMIOTOWYCH ŚRODKACH DOWODOWYCH </w:t>
            </w:r>
          </w:p>
        </w:tc>
      </w:tr>
    </w:tbl>
    <w:p w14:paraId="3502557E" w14:textId="77777777" w:rsidR="00B657E0" w:rsidRPr="00C26874" w:rsidRDefault="00B657E0" w:rsidP="00B37A45">
      <w:pPr>
        <w:spacing w:before="120"/>
        <w:ind w:left="709" w:hanging="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Zamawiający nie wymaga od wykonawców przedłożenia przedmiotowych środków dowodowych.</w:t>
      </w:r>
    </w:p>
    <w:p w14:paraId="481FA927" w14:textId="77777777" w:rsidR="00B657E0" w:rsidRPr="00C26874" w:rsidRDefault="00B657E0" w:rsidP="00B37A45">
      <w:pPr>
        <w:spacing w:before="120"/>
        <w:jc w:val="both"/>
        <w:rPr>
          <w:rFonts w:ascii="Cambria" w:hAnsi="Cambria" w:cs="Arial"/>
          <w:sz w:val="22"/>
          <w:szCs w:val="22"/>
        </w:rPr>
      </w:pPr>
    </w:p>
    <w:tbl>
      <w:tblPr>
        <w:tblW w:w="907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3165E8" w:rsidRPr="00C26874" w14:paraId="4C8E944C" w14:textId="77777777" w:rsidTr="00D447A7">
        <w:tc>
          <w:tcPr>
            <w:tcW w:w="9073" w:type="dxa"/>
            <w:shd w:val="clear" w:color="auto" w:fill="E7E6E6"/>
          </w:tcPr>
          <w:p w14:paraId="01A9076D" w14:textId="77777777" w:rsidR="00B657E0" w:rsidRPr="00C26874" w:rsidRDefault="00B657E0" w:rsidP="00B37A45">
            <w:pPr>
              <w:tabs>
                <w:tab w:val="left" w:pos="654"/>
              </w:tabs>
              <w:snapToGrid w:val="0"/>
              <w:spacing w:before="120"/>
              <w:ind w:left="654" w:hanging="654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lastRenderedPageBreak/>
              <w:t xml:space="preserve">9.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</w:r>
            <w:bookmarkStart w:id="17" w:name="_Hlk82059611"/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>WYKAZ</w:t>
            </w:r>
            <w:r w:rsidR="00D447A7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OŚWIADCZEŃ </w:t>
            </w:r>
            <w:proofErr w:type="gramStart"/>
            <w:r w:rsidR="00D447A7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ORAZ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PODMIOTOWYCH</w:t>
            </w:r>
            <w:proofErr w:type="gramEnd"/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ŚRODKÓW DOWODOWYCH</w:t>
            </w:r>
            <w:r w:rsidR="00D447A7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W CELU WYKAZANIA BRAKU PODSTAW DO WYKLUCZENIA </w:t>
            </w:r>
            <w:r w:rsidR="008D3FDB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>Z POSTĘPOWANIA ORAZ SPEŁNIENIA WARUNKÓW UDZIAŁU W POSTĘPOWANIU</w:t>
            </w:r>
            <w:bookmarkEnd w:id="17"/>
          </w:p>
        </w:tc>
      </w:tr>
    </w:tbl>
    <w:p w14:paraId="577B225C" w14:textId="7A36DB2E" w:rsidR="00CF778A" w:rsidRPr="00C26874" w:rsidRDefault="00B657E0" w:rsidP="00CF778A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bookmarkStart w:id="18" w:name="_Hlk107156415"/>
      <w:r w:rsidRPr="00C26874">
        <w:rPr>
          <w:rFonts w:ascii="Cambria" w:hAnsi="Cambria" w:cs="Arial"/>
          <w:b/>
          <w:sz w:val="22"/>
          <w:szCs w:val="22"/>
        </w:rPr>
        <w:t>9.1.</w:t>
      </w: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>W celu potwierdzenia braku podstaw do wykluczenia z postępowania</w:t>
      </w:r>
      <w:r w:rsidR="00A42AAD">
        <w:rPr>
          <w:rFonts w:ascii="Cambria" w:hAnsi="Cambria" w:cs="Arial"/>
          <w:sz w:val="22"/>
          <w:szCs w:val="22"/>
        </w:rPr>
        <w:t xml:space="preserve">, </w:t>
      </w:r>
      <w:r w:rsidRPr="00C26874">
        <w:rPr>
          <w:rFonts w:ascii="Cambria" w:hAnsi="Cambria" w:cs="Arial"/>
          <w:sz w:val="22"/>
          <w:szCs w:val="22"/>
        </w:rPr>
        <w:t xml:space="preserve">o których mowa w pkt 7.1. </w:t>
      </w:r>
      <w:r w:rsidRPr="00C26874">
        <w:rPr>
          <w:rFonts w:ascii="Cambria" w:hAnsi="Cambria" w:cs="Arial"/>
          <w:b/>
          <w:bCs/>
          <w:sz w:val="22"/>
          <w:szCs w:val="22"/>
        </w:rPr>
        <w:t xml:space="preserve">Wykonawca </w:t>
      </w:r>
      <w:r w:rsidR="0068584D" w:rsidRPr="00C26874">
        <w:rPr>
          <w:rFonts w:ascii="Cambria" w:hAnsi="Cambria" w:cs="Arial"/>
          <w:b/>
          <w:bCs/>
          <w:sz w:val="22"/>
          <w:szCs w:val="22"/>
        </w:rPr>
        <w:t xml:space="preserve">zobowiązany jest złożyć </w:t>
      </w:r>
      <w:r w:rsidR="009E7E36" w:rsidRPr="00C26874">
        <w:rPr>
          <w:rFonts w:ascii="Cambria" w:hAnsi="Cambria" w:cs="Arial"/>
          <w:b/>
          <w:bCs/>
          <w:sz w:val="22"/>
          <w:szCs w:val="22"/>
        </w:rPr>
        <w:t>wraz z ofertą</w:t>
      </w:r>
      <w:r w:rsidR="00E6723C" w:rsidRPr="00C26874">
        <w:rPr>
          <w:rFonts w:ascii="Cambria" w:hAnsi="Cambria" w:cs="Arial"/>
          <w:b/>
          <w:bCs/>
          <w:sz w:val="22"/>
          <w:szCs w:val="22"/>
        </w:rPr>
        <w:t xml:space="preserve"> (dla każdej części) </w:t>
      </w:r>
      <w:r w:rsidR="00CF778A" w:rsidRPr="00C26874">
        <w:rPr>
          <w:rFonts w:ascii="Cambria" w:hAnsi="Cambria" w:cs="Arial"/>
          <w:sz w:val="22"/>
          <w:szCs w:val="22"/>
          <w:lang w:eastAsia="ar-SA"/>
        </w:rPr>
        <w:t>oświadczeni</w:t>
      </w:r>
      <w:r w:rsidR="00A42AAD">
        <w:rPr>
          <w:rFonts w:ascii="Cambria" w:hAnsi="Cambria" w:cs="Arial"/>
          <w:sz w:val="22"/>
          <w:szCs w:val="22"/>
          <w:lang w:eastAsia="ar-SA"/>
        </w:rPr>
        <w:t>e</w:t>
      </w:r>
      <w:r w:rsidR="00CF778A" w:rsidRPr="00C26874">
        <w:rPr>
          <w:rFonts w:ascii="Cambria" w:hAnsi="Cambria" w:cs="Arial"/>
          <w:sz w:val="22"/>
          <w:szCs w:val="22"/>
          <w:lang w:eastAsia="ar-SA"/>
        </w:rPr>
        <w:t>, o który</w:t>
      </w:r>
      <w:r w:rsidR="00A42AAD">
        <w:rPr>
          <w:rFonts w:ascii="Cambria" w:hAnsi="Cambria" w:cs="Arial"/>
          <w:sz w:val="22"/>
          <w:szCs w:val="22"/>
          <w:lang w:eastAsia="ar-SA"/>
        </w:rPr>
        <w:t>m</w:t>
      </w:r>
      <w:r w:rsidR="00CF778A" w:rsidRPr="00C26874">
        <w:rPr>
          <w:rFonts w:ascii="Cambria" w:hAnsi="Cambria" w:cs="Arial"/>
          <w:sz w:val="22"/>
          <w:szCs w:val="22"/>
          <w:lang w:eastAsia="ar-SA"/>
        </w:rPr>
        <w:t xml:space="preserve"> mowa w art. 125 ust. 1 PZP, tj. oświadczenie o braku podstaw do wykluczenia, sporządzone zgodne ze wzorem stanowiącym </w:t>
      </w:r>
      <w:r w:rsidR="00CF778A" w:rsidRPr="00C26874">
        <w:rPr>
          <w:rFonts w:ascii="Cambria" w:hAnsi="Cambria" w:cs="Arial"/>
          <w:b/>
          <w:bCs/>
          <w:sz w:val="22"/>
          <w:szCs w:val="22"/>
          <w:lang w:eastAsia="ar-SA"/>
        </w:rPr>
        <w:t xml:space="preserve">załącznik nr </w:t>
      </w:r>
      <w:r w:rsidR="00586217">
        <w:rPr>
          <w:rFonts w:ascii="Cambria" w:hAnsi="Cambria" w:cs="Arial"/>
          <w:b/>
          <w:bCs/>
          <w:sz w:val="22"/>
          <w:szCs w:val="22"/>
          <w:lang w:eastAsia="ar-SA"/>
        </w:rPr>
        <w:t>4</w:t>
      </w:r>
      <w:r w:rsidR="00CF778A" w:rsidRPr="00C26874">
        <w:rPr>
          <w:rFonts w:ascii="Cambria" w:hAnsi="Cambria" w:cs="Arial"/>
          <w:b/>
          <w:bCs/>
          <w:sz w:val="22"/>
          <w:szCs w:val="22"/>
          <w:lang w:eastAsia="ar-SA"/>
        </w:rPr>
        <w:t xml:space="preserve"> do SWZ</w:t>
      </w:r>
      <w:r w:rsidR="00CF778A" w:rsidRPr="00C26874">
        <w:rPr>
          <w:rFonts w:ascii="Cambria" w:hAnsi="Cambria" w:cs="Arial"/>
          <w:sz w:val="22"/>
          <w:szCs w:val="22"/>
          <w:lang w:eastAsia="ar-SA"/>
        </w:rPr>
        <w:t>.</w:t>
      </w:r>
    </w:p>
    <w:p w14:paraId="0294CE64" w14:textId="3ACE96C2" w:rsidR="00B657E0" w:rsidRPr="00C26874" w:rsidRDefault="00CF778A" w:rsidP="00A42AAD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  <w:lang w:eastAsia="ar-SA"/>
        </w:rPr>
        <w:t>Oświadczeni</w:t>
      </w:r>
      <w:r w:rsidR="00A42AAD">
        <w:rPr>
          <w:rFonts w:ascii="Cambria" w:hAnsi="Cambria" w:cs="Arial"/>
          <w:sz w:val="22"/>
          <w:szCs w:val="22"/>
          <w:lang w:eastAsia="ar-SA"/>
        </w:rPr>
        <w:t>e</w:t>
      </w:r>
      <w:r w:rsidRPr="00C26874">
        <w:rPr>
          <w:rFonts w:ascii="Cambria" w:hAnsi="Cambria" w:cs="Arial"/>
          <w:sz w:val="22"/>
          <w:szCs w:val="22"/>
          <w:lang w:eastAsia="ar-SA"/>
        </w:rPr>
        <w:t xml:space="preserve"> składa się, pod rygorem nieważności, w formie elektronicznej lub w postaci elektronicznej opatrzonej podpisem zaufanym lub podpisem osobistym.</w:t>
      </w:r>
      <w:bookmarkEnd w:id="18"/>
      <w:r w:rsidR="00B657E0" w:rsidRPr="00C26874">
        <w:rPr>
          <w:rFonts w:ascii="Cambria" w:hAnsi="Cambria" w:cs="Arial"/>
          <w:sz w:val="22"/>
          <w:szCs w:val="22"/>
        </w:rPr>
        <w:t xml:space="preserve"> </w:t>
      </w:r>
    </w:p>
    <w:p w14:paraId="21BE7A1E" w14:textId="0D58908F" w:rsidR="00B657E0" w:rsidRPr="00C26874" w:rsidRDefault="00B657E0" w:rsidP="00B37A45">
      <w:pPr>
        <w:spacing w:before="120"/>
        <w:ind w:left="700" w:hanging="70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9.</w:t>
      </w:r>
      <w:r w:rsidR="00A42AAD">
        <w:rPr>
          <w:rFonts w:ascii="Cambria" w:hAnsi="Cambria" w:cs="Arial"/>
          <w:b/>
          <w:sz w:val="22"/>
          <w:szCs w:val="22"/>
        </w:rPr>
        <w:t>2</w:t>
      </w:r>
      <w:r w:rsidRPr="00C26874">
        <w:rPr>
          <w:rFonts w:ascii="Cambria" w:hAnsi="Cambria" w:cs="Arial"/>
          <w:b/>
          <w:sz w:val="22"/>
          <w:szCs w:val="22"/>
        </w:rPr>
        <w:t xml:space="preserve">. </w:t>
      </w:r>
      <w:r w:rsidRPr="00C26874">
        <w:rPr>
          <w:rFonts w:ascii="Cambria" w:hAnsi="Cambria" w:cs="Arial"/>
          <w:sz w:val="22"/>
          <w:szCs w:val="22"/>
        </w:rPr>
        <w:tab/>
        <w:t xml:space="preserve">W przypadku oferty </w:t>
      </w:r>
      <w:r w:rsidR="00A177B4" w:rsidRPr="00C26874">
        <w:rPr>
          <w:rFonts w:ascii="Cambria" w:hAnsi="Cambria" w:cs="Arial"/>
          <w:sz w:val="22"/>
          <w:szCs w:val="22"/>
        </w:rPr>
        <w:t>W</w:t>
      </w:r>
      <w:r w:rsidRPr="00C26874">
        <w:rPr>
          <w:rFonts w:ascii="Cambria" w:hAnsi="Cambria" w:cs="Arial"/>
          <w:sz w:val="22"/>
          <w:szCs w:val="22"/>
        </w:rPr>
        <w:t xml:space="preserve">ykonawców wspólnie ubiegających się o udzielenie zamówienia (konsorcjum): </w:t>
      </w:r>
    </w:p>
    <w:p w14:paraId="235F95B0" w14:textId="71D65CC8" w:rsidR="00B657E0" w:rsidRPr="00C26874" w:rsidRDefault="00B657E0" w:rsidP="00B37A45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1) </w:t>
      </w:r>
      <w:r w:rsidRPr="00C26874">
        <w:rPr>
          <w:rFonts w:ascii="Cambria" w:hAnsi="Cambria" w:cs="Arial"/>
          <w:sz w:val="22"/>
          <w:szCs w:val="22"/>
        </w:rPr>
        <w:tab/>
        <w:t xml:space="preserve">w </w:t>
      </w:r>
      <w:r w:rsidR="00363A0C" w:rsidRPr="00C26874">
        <w:rPr>
          <w:rFonts w:ascii="Cambria" w:hAnsi="Cambria" w:cs="Arial"/>
          <w:sz w:val="22"/>
          <w:szCs w:val="22"/>
        </w:rPr>
        <w:t>Formularz</w:t>
      </w:r>
      <w:r w:rsidRPr="00C26874">
        <w:rPr>
          <w:rFonts w:ascii="Cambria" w:hAnsi="Cambria" w:cs="Arial"/>
          <w:sz w:val="22"/>
          <w:szCs w:val="22"/>
        </w:rPr>
        <w:t xml:space="preserve">u </w:t>
      </w:r>
      <w:r w:rsidR="00363A0C" w:rsidRPr="00C26874">
        <w:rPr>
          <w:rFonts w:ascii="Cambria" w:hAnsi="Cambria" w:cs="Arial"/>
          <w:sz w:val="22"/>
          <w:szCs w:val="22"/>
        </w:rPr>
        <w:t>O</w:t>
      </w:r>
      <w:r w:rsidRPr="00C26874">
        <w:rPr>
          <w:rFonts w:ascii="Cambria" w:hAnsi="Cambria" w:cs="Arial"/>
          <w:sz w:val="22"/>
          <w:szCs w:val="22"/>
        </w:rPr>
        <w:t>ferty należy wskazać firmy (nazwy) wszystkich Wykonawców wspólnie ubiegających się o udzielenie zamówienia;</w:t>
      </w:r>
    </w:p>
    <w:p w14:paraId="24FE41AD" w14:textId="77777777" w:rsidR="00B657E0" w:rsidRPr="00C26874" w:rsidRDefault="00B657E0" w:rsidP="00B37A45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2)</w:t>
      </w:r>
      <w:r w:rsidRPr="00C26874">
        <w:rPr>
          <w:rFonts w:ascii="Cambria" w:hAnsi="Cambria" w:cs="Arial"/>
          <w:sz w:val="22"/>
          <w:szCs w:val="22"/>
        </w:rPr>
        <w:tab/>
        <w:t>oferta musi być podpisana w taki sposób, by wiązała prawnie wszystkich Wykonawców wspólnie ubiegających się o udzielenie zamówienia. Osoba podpisująca ofertę musi posiadać umocowanie prawne do reprezentacji. Umocowanie musi wynikać z treści pełnomocnictwa załączonego do oferty – treść pełnomocnictwa powinna dokładnie określać zakres umocowania;</w:t>
      </w:r>
    </w:p>
    <w:p w14:paraId="79E32CBF" w14:textId="100BF60F" w:rsidR="00B657E0" w:rsidRPr="00C26874" w:rsidRDefault="00B657E0" w:rsidP="003A7F3F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3)</w:t>
      </w:r>
      <w:r w:rsidRPr="00C26874">
        <w:rPr>
          <w:rFonts w:ascii="Cambria" w:hAnsi="Cambria" w:cs="Arial"/>
          <w:sz w:val="22"/>
          <w:szCs w:val="22"/>
        </w:rPr>
        <w:tab/>
      </w:r>
      <w:r w:rsidR="00345D7E" w:rsidRPr="00C26874">
        <w:rPr>
          <w:rFonts w:ascii="Cambria" w:hAnsi="Cambria" w:cs="Arial"/>
          <w:sz w:val="22"/>
          <w:szCs w:val="22"/>
        </w:rPr>
        <w:t xml:space="preserve">oświadczenia, o których mowa w art. 125 ust. 1 PZP, tj. oświadczenie o braku podstaw do wykluczenia (wg wzoru stanowiącego załącznik nr </w:t>
      </w:r>
      <w:r w:rsidR="00BB3D98">
        <w:rPr>
          <w:rFonts w:ascii="Cambria" w:hAnsi="Cambria" w:cs="Arial"/>
          <w:sz w:val="22"/>
          <w:szCs w:val="22"/>
        </w:rPr>
        <w:t>4</w:t>
      </w:r>
      <w:r w:rsidR="00345D7E" w:rsidRPr="00C26874">
        <w:rPr>
          <w:rFonts w:ascii="Cambria" w:hAnsi="Cambria" w:cs="Arial"/>
          <w:sz w:val="22"/>
          <w:szCs w:val="22"/>
        </w:rPr>
        <w:t xml:space="preserve"> do SWZ) składa każdy z wykonawców. Oświadczenia wykonawców wspólnie ubiegających się o udzielenie zamówienia, o których mowa wyżej powinny zostać złożone wraz z ofertą pod rygorem nieważności, w formie elektronicznej lub w postaci elektronicznej opatrzonej podpisem zaufanym lub podpisem osobistym.</w:t>
      </w:r>
    </w:p>
    <w:p w14:paraId="1B388590" w14:textId="77777777" w:rsidR="00B657E0" w:rsidRPr="00C26874" w:rsidRDefault="00B657E0" w:rsidP="00B37A45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5) </w:t>
      </w:r>
      <w:r w:rsidRPr="00C26874">
        <w:rPr>
          <w:rFonts w:ascii="Cambria" w:hAnsi="Cambria" w:cs="Arial"/>
          <w:sz w:val="22"/>
          <w:szCs w:val="22"/>
        </w:rPr>
        <w:tab/>
        <w:t>wszyscy Wykonawcy wspólnie ubiegający się o udzielenie zamówienia będą ponosić odpowiedzialność solidarną za wykonanie umowy;</w:t>
      </w:r>
    </w:p>
    <w:p w14:paraId="6268A79F" w14:textId="77777777" w:rsidR="00B657E0" w:rsidRPr="00C26874" w:rsidRDefault="00B657E0" w:rsidP="00B37A45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6) </w:t>
      </w:r>
      <w:r w:rsidRPr="00C26874">
        <w:rPr>
          <w:rFonts w:ascii="Cambria" w:hAnsi="Cambria" w:cs="Arial"/>
          <w:sz w:val="22"/>
          <w:szCs w:val="22"/>
        </w:rPr>
        <w:tab/>
        <w:t>Wykonawcy wspólnie ubiegający się o udzielenie zamówienia wyznaczą spośród siebie Wykonawcę kierującego (lidera), upoważnionego do zaciągania zobowiązań, otrzymywania poleceń oraz instrukcji dla i w imieniu każdego, jak też dla wszystkich partnerów;</w:t>
      </w:r>
    </w:p>
    <w:p w14:paraId="6AC97F8F" w14:textId="49F6F96F" w:rsidR="00375BD0" w:rsidRPr="00C26874" w:rsidRDefault="00B657E0" w:rsidP="003A7F3F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7) </w:t>
      </w:r>
      <w:r w:rsidRPr="00C26874">
        <w:rPr>
          <w:rFonts w:ascii="Cambria" w:hAnsi="Cambria" w:cs="Arial"/>
          <w:sz w:val="22"/>
          <w:szCs w:val="22"/>
        </w:rPr>
        <w:tab/>
        <w:t>Zamawiający może w ramach odpowiedzialności solidarnej żądać wykonania umowy w całości przez lidera lub od wszystkich Wykonawców wspólnie ubiegających się o udzielenie zamówienia łącznie lub każdego z osobna.</w:t>
      </w:r>
    </w:p>
    <w:p w14:paraId="4F2F926D" w14:textId="088E095D" w:rsidR="00970338" w:rsidRPr="00C26874" w:rsidRDefault="00B657E0" w:rsidP="00B37A45">
      <w:pPr>
        <w:spacing w:before="120"/>
        <w:ind w:left="709" w:hanging="709"/>
        <w:jc w:val="both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9.</w:t>
      </w:r>
      <w:r w:rsidR="003A7F3F">
        <w:rPr>
          <w:rFonts w:ascii="Cambria" w:hAnsi="Cambria" w:cs="Arial"/>
          <w:b/>
          <w:sz w:val="22"/>
          <w:szCs w:val="22"/>
        </w:rPr>
        <w:t>3</w:t>
      </w:r>
      <w:r w:rsidRPr="00C26874">
        <w:rPr>
          <w:rFonts w:ascii="Cambria" w:hAnsi="Cambria" w:cs="Arial"/>
          <w:b/>
          <w:sz w:val="22"/>
          <w:szCs w:val="22"/>
        </w:rPr>
        <w:t>.</w:t>
      </w:r>
      <w:r w:rsidRPr="00C26874">
        <w:rPr>
          <w:rFonts w:ascii="Cambria" w:hAnsi="Cambria" w:cs="Arial"/>
          <w:sz w:val="22"/>
          <w:szCs w:val="22"/>
        </w:rPr>
        <w:tab/>
        <w:t>W przypadku Wykonawców wykonujących działalność w formie spółki cywilnej postanowienia dot. oferty Wykonawców wspólnie ubiegających się o udzielenie zamówienia (konsorcjum) stosuje się odpowiednio</w:t>
      </w:r>
      <w:r w:rsidR="00991001" w:rsidRPr="00C26874">
        <w:rPr>
          <w:rFonts w:ascii="Cambria" w:hAnsi="Cambria" w:cs="Arial"/>
          <w:sz w:val="22"/>
          <w:szCs w:val="22"/>
        </w:rPr>
        <w:t>.</w:t>
      </w:r>
    </w:p>
    <w:p w14:paraId="6F1134A4" w14:textId="60DC55F1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9.</w:t>
      </w:r>
      <w:r w:rsidR="003A7F3F">
        <w:rPr>
          <w:rFonts w:ascii="Cambria" w:hAnsi="Cambria" w:cs="Arial"/>
          <w:b/>
          <w:bCs/>
          <w:sz w:val="22"/>
          <w:szCs w:val="22"/>
        </w:rPr>
        <w:t>4</w:t>
      </w:r>
      <w:r w:rsidRPr="00C26874">
        <w:rPr>
          <w:rFonts w:ascii="Cambria" w:hAnsi="Cambria" w:cs="Arial"/>
          <w:b/>
          <w:bCs/>
          <w:sz w:val="22"/>
          <w:szCs w:val="22"/>
        </w:rPr>
        <w:t>.</w:t>
      </w:r>
      <w:r w:rsidRPr="00C26874">
        <w:rPr>
          <w:rFonts w:ascii="Cambria" w:hAnsi="Cambria" w:cs="Arial"/>
          <w:bCs/>
          <w:sz w:val="22"/>
          <w:szCs w:val="22"/>
        </w:rPr>
        <w:tab/>
        <w:t xml:space="preserve">Jeżeli jest to niezbędne do zapewnienia odpowiedniego przebiegu postępowania o udzielenie zamówienia, Zamawiający może na każdym etapie postępowania wezwać </w:t>
      </w:r>
      <w:r w:rsidR="003F5B20" w:rsidRPr="00C26874">
        <w:rPr>
          <w:rFonts w:ascii="Cambria" w:hAnsi="Cambria" w:cs="Arial"/>
          <w:bCs/>
          <w:sz w:val="22"/>
          <w:szCs w:val="22"/>
        </w:rPr>
        <w:t>W</w:t>
      </w:r>
      <w:r w:rsidRPr="00C26874">
        <w:rPr>
          <w:rFonts w:ascii="Cambria" w:hAnsi="Cambria" w:cs="Arial"/>
          <w:bCs/>
          <w:sz w:val="22"/>
          <w:szCs w:val="22"/>
        </w:rPr>
        <w:t xml:space="preserve">ykonawców do złożenia wszystkich lub niektórych podmiotowych środków dowodowych aktualnych na dzień ich złożenia. </w:t>
      </w:r>
      <w:r w:rsidR="003F5B20" w:rsidRPr="00C26874">
        <w:rPr>
          <w:rFonts w:ascii="Cambria" w:hAnsi="Cambria" w:cs="Arial"/>
          <w:bCs/>
          <w:sz w:val="22"/>
          <w:szCs w:val="22"/>
        </w:rPr>
        <w:t xml:space="preserve">Jeżeli zachodzą uzasadnione podstawy do uznania, że złożone uprzednio podmiotowe środki dowodowe nie są już aktualne, Zamawiający może w każdym czasie wezwać Wykonawcę lub Wykonawców </w:t>
      </w:r>
      <w:r w:rsidR="00FD0B30" w:rsidRPr="00C26874">
        <w:rPr>
          <w:rFonts w:ascii="Cambria" w:hAnsi="Cambria" w:cs="Arial"/>
          <w:bCs/>
          <w:sz w:val="22"/>
          <w:szCs w:val="22"/>
        </w:rPr>
        <w:t>do złożenia wszystkich lub niektórych podmiotowych środków dowodowych aktualnych nie dzień ich złożenia.</w:t>
      </w:r>
    </w:p>
    <w:p w14:paraId="3AA48D8E" w14:textId="39E5659D" w:rsidR="00CF1376" w:rsidRPr="00C26874" w:rsidRDefault="00B657E0" w:rsidP="0002384F">
      <w:pPr>
        <w:spacing w:before="120"/>
        <w:ind w:left="709" w:hanging="709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lastRenderedPageBreak/>
        <w:t>9.</w:t>
      </w:r>
      <w:r w:rsidR="003A7F3F">
        <w:rPr>
          <w:rFonts w:ascii="Cambria" w:hAnsi="Cambria" w:cs="Arial"/>
          <w:b/>
          <w:sz w:val="22"/>
          <w:szCs w:val="22"/>
        </w:rPr>
        <w:t>5</w:t>
      </w:r>
      <w:r w:rsidRPr="00C26874">
        <w:rPr>
          <w:rFonts w:ascii="Cambria" w:hAnsi="Cambria" w:cs="Arial"/>
          <w:b/>
          <w:sz w:val="22"/>
          <w:szCs w:val="22"/>
        </w:rPr>
        <w:t>.</w:t>
      </w:r>
      <w:r w:rsidRPr="00C26874">
        <w:rPr>
          <w:rFonts w:ascii="Cambria" w:hAnsi="Cambria" w:cs="Arial"/>
          <w:bCs/>
          <w:sz w:val="22"/>
          <w:szCs w:val="22"/>
        </w:rPr>
        <w:tab/>
        <w:t xml:space="preserve">Podmiotowe środki dowodowe </w:t>
      </w:r>
      <w:r w:rsidR="00FD0B30" w:rsidRPr="00C26874">
        <w:rPr>
          <w:rFonts w:ascii="Cambria" w:hAnsi="Cambria" w:cs="Arial"/>
          <w:bCs/>
          <w:sz w:val="22"/>
          <w:szCs w:val="22"/>
        </w:rPr>
        <w:t xml:space="preserve">oraz </w:t>
      </w:r>
      <w:r w:rsidRPr="00C26874">
        <w:rPr>
          <w:rFonts w:ascii="Cambria" w:hAnsi="Cambria" w:cs="Arial"/>
          <w:bCs/>
          <w:sz w:val="22"/>
          <w:szCs w:val="22"/>
        </w:rPr>
        <w:t>inne dokumenty</w:t>
      </w:r>
      <w:r w:rsidR="00FD0B30" w:rsidRPr="00C26874">
        <w:rPr>
          <w:rFonts w:ascii="Cambria" w:hAnsi="Cambria" w:cs="Arial"/>
          <w:bCs/>
          <w:sz w:val="22"/>
          <w:szCs w:val="22"/>
        </w:rPr>
        <w:t xml:space="preserve"> lub oświadczenia</w:t>
      </w:r>
      <w:r w:rsidRPr="00C26874">
        <w:rPr>
          <w:rFonts w:ascii="Cambria" w:hAnsi="Cambria" w:cs="Arial"/>
          <w:bCs/>
          <w:sz w:val="22"/>
          <w:szCs w:val="22"/>
        </w:rPr>
        <w:t xml:space="preserve">, sporządzone w języku obcym przekazuje się wraz z tłumaczeniem na język polski. </w:t>
      </w:r>
    </w:p>
    <w:p w14:paraId="55D7564E" w14:textId="4F3FA7CB" w:rsidR="00CF1376" w:rsidRPr="00C26874" w:rsidRDefault="00CF1376" w:rsidP="00B25231">
      <w:pPr>
        <w:tabs>
          <w:tab w:val="left" w:pos="3374"/>
        </w:tabs>
        <w:spacing w:before="120"/>
        <w:ind w:left="709" w:hanging="709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eastAsia="Calibri" w:hAnsi="Cambria" w:cs="Arial"/>
          <w:b/>
          <w:bCs/>
          <w:sz w:val="22"/>
          <w:szCs w:val="22"/>
        </w:rPr>
        <w:t>9.</w:t>
      </w:r>
      <w:r w:rsidR="003A7F3F">
        <w:rPr>
          <w:rFonts w:ascii="Cambria" w:eastAsia="Calibri" w:hAnsi="Cambria" w:cs="Arial"/>
          <w:b/>
          <w:bCs/>
          <w:sz w:val="22"/>
          <w:szCs w:val="22"/>
        </w:rPr>
        <w:t>6</w:t>
      </w:r>
      <w:r w:rsidRPr="00C26874">
        <w:rPr>
          <w:rFonts w:ascii="Cambria" w:eastAsia="Calibri" w:hAnsi="Cambria" w:cs="Arial"/>
          <w:b/>
          <w:bCs/>
          <w:sz w:val="22"/>
          <w:szCs w:val="22"/>
        </w:rPr>
        <w:t>.</w:t>
      </w:r>
      <w:r w:rsidRPr="00C26874">
        <w:rPr>
          <w:rFonts w:ascii="Cambria" w:eastAsia="Calibri" w:hAnsi="Cambria" w:cs="Arial"/>
          <w:bCs/>
          <w:sz w:val="22"/>
          <w:szCs w:val="22"/>
        </w:rPr>
        <w:tab/>
        <w:t>W przypadku gdy podmiotowe środki dowodowe</w:t>
      </w:r>
      <w:r w:rsidR="00027F4D" w:rsidRPr="00C26874">
        <w:rPr>
          <w:rFonts w:ascii="Cambria" w:eastAsia="Calibri" w:hAnsi="Cambria" w:cs="Arial"/>
          <w:bCs/>
          <w:sz w:val="22"/>
          <w:szCs w:val="22"/>
        </w:rPr>
        <w:t>, w tym oświadczenie</w:t>
      </w:r>
      <w:r w:rsidR="00B21DCF" w:rsidRPr="00C26874">
        <w:rPr>
          <w:rFonts w:ascii="Cambria" w:eastAsia="Calibri" w:hAnsi="Cambria" w:cs="Arial"/>
          <w:bCs/>
          <w:sz w:val="22"/>
          <w:szCs w:val="22"/>
        </w:rPr>
        <w:t>, o którym mowa w art. 117 ust. 4 PZP,</w:t>
      </w:r>
      <w:r w:rsidRPr="00C26874">
        <w:rPr>
          <w:rFonts w:ascii="Cambria" w:eastAsia="Calibri" w:hAnsi="Cambria" w:cs="Arial"/>
          <w:bCs/>
          <w:sz w:val="22"/>
          <w:szCs w:val="22"/>
        </w:rPr>
        <w:t xml:space="preserve"> oraz zobowiązanie podmiotu udostępniającego zasoby, niewystawione przez upoważnione podmioty lub pełnomocnictwo, zostały sporządzone jako dokument w postaci papierowej i opatrzone własnoręcznym podpisem, przekazuje się cyfrowe odwzorowanie tego dokumentu opatrzone kwalifikowanym podpisem elektronicznym</w:t>
      </w:r>
      <w:r w:rsidR="00875C76"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>, podpisem zaufanym lub podpisem osobistym</w:t>
      </w:r>
      <w:r w:rsidRPr="00C26874">
        <w:rPr>
          <w:rFonts w:ascii="Cambria" w:eastAsia="Calibri" w:hAnsi="Cambria" w:cs="Arial"/>
          <w:bCs/>
          <w:sz w:val="22"/>
          <w:szCs w:val="22"/>
        </w:rPr>
        <w:t>, poświadczającym zgodność cyfrowego odwzorowania z dokumentem w postaci papierowej.</w:t>
      </w:r>
    </w:p>
    <w:p w14:paraId="4116C062" w14:textId="2E115831" w:rsidR="00CF1376" w:rsidRPr="00C26874" w:rsidRDefault="00CF1376" w:rsidP="00B25231">
      <w:pPr>
        <w:tabs>
          <w:tab w:val="left" w:pos="3374"/>
        </w:tabs>
        <w:spacing w:before="120"/>
        <w:ind w:left="709" w:hanging="709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eastAsia="Calibri" w:hAnsi="Cambria" w:cs="Arial"/>
          <w:b/>
          <w:bCs/>
          <w:sz w:val="22"/>
          <w:szCs w:val="22"/>
        </w:rPr>
        <w:t>9.</w:t>
      </w:r>
      <w:r w:rsidR="003A7F3F">
        <w:rPr>
          <w:rFonts w:ascii="Cambria" w:eastAsia="Calibri" w:hAnsi="Cambria" w:cs="Arial"/>
          <w:b/>
          <w:bCs/>
          <w:sz w:val="22"/>
          <w:szCs w:val="22"/>
        </w:rPr>
        <w:t>7</w:t>
      </w:r>
      <w:r w:rsidRPr="00C26874">
        <w:rPr>
          <w:rFonts w:ascii="Cambria" w:eastAsia="Calibri" w:hAnsi="Cambria" w:cs="Arial"/>
          <w:b/>
          <w:bCs/>
          <w:sz w:val="22"/>
          <w:szCs w:val="22"/>
        </w:rPr>
        <w:t>.</w:t>
      </w:r>
      <w:r w:rsidRPr="00C26874">
        <w:rPr>
          <w:rFonts w:ascii="Cambria" w:eastAsia="Calibri" w:hAnsi="Cambria" w:cs="Arial"/>
          <w:bCs/>
          <w:sz w:val="22"/>
          <w:szCs w:val="22"/>
        </w:rPr>
        <w:t xml:space="preserve"> </w:t>
      </w:r>
      <w:r w:rsidRPr="00C26874">
        <w:rPr>
          <w:rFonts w:ascii="Cambria" w:eastAsia="Calibri" w:hAnsi="Cambria" w:cs="Arial"/>
          <w:bCs/>
          <w:sz w:val="22"/>
          <w:szCs w:val="22"/>
        </w:rPr>
        <w:tab/>
        <w:t>Poświadczenia zgodności cyfrowego odwzorowania z dokumentem w postaci papierowej, o którym mowa w pkt 9.</w:t>
      </w:r>
      <w:r w:rsidR="003A7F3F">
        <w:rPr>
          <w:rFonts w:ascii="Cambria" w:eastAsia="Calibri" w:hAnsi="Cambria" w:cs="Arial"/>
          <w:bCs/>
          <w:sz w:val="22"/>
          <w:szCs w:val="22"/>
        </w:rPr>
        <w:t>6</w:t>
      </w:r>
      <w:r w:rsidRPr="00C26874">
        <w:rPr>
          <w:rFonts w:ascii="Cambria" w:eastAsia="Calibri" w:hAnsi="Cambria" w:cs="Arial"/>
          <w:bCs/>
          <w:sz w:val="22"/>
          <w:szCs w:val="22"/>
        </w:rPr>
        <w:t>., dokonuje w przypadku:</w:t>
      </w:r>
    </w:p>
    <w:p w14:paraId="20DF4579" w14:textId="77777777" w:rsidR="00CF1376" w:rsidRPr="00C26874" w:rsidRDefault="00CF1376" w:rsidP="00B25231">
      <w:pPr>
        <w:tabs>
          <w:tab w:val="left" w:pos="3374"/>
        </w:tabs>
        <w:spacing w:before="120"/>
        <w:ind w:left="1418" w:hanging="709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eastAsia="Calibri" w:hAnsi="Cambria" w:cs="Arial"/>
          <w:bCs/>
          <w:sz w:val="22"/>
          <w:szCs w:val="22"/>
        </w:rPr>
        <w:t>1)</w:t>
      </w:r>
      <w:r w:rsidRPr="00C26874">
        <w:rPr>
          <w:rFonts w:ascii="Cambria" w:eastAsia="Calibri" w:hAnsi="Cambria" w:cs="Arial"/>
          <w:bCs/>
          <w:sz w:val="22"/>
          <w:szCs w:val="22"/>
        </w:rPr>
        <w:tab/>
        <w:t xml:space="preserve">podmiotowych środków dowodowych - odpowiednio Wykonawca, Wykonawca wspólnie ubiegający się o udzielenie </w:t>
      </w:r>
      <w:r w:rsidR="00F56DB1" w:rsidRPr="00C26874">
        <w:rPr>
          <w:rFonts w:ascii="Cambria" w:eastAsia="Calibri" w:hAnsi="Cambria" w:cs="Arial"/>
          <w:bCs/>
          <w:sz w:val="22"/>
          <w:szCs w:val="22"/>
        </w:rPr>
        <w:t xml:space="preserve">zamówienia lub </w:t>
      </w:r>
      <w:r w:rsidRPr="00C26874">
        <w:rPr>
          <w:rFonts w:ascii="Cambria" w:eastAsia="Calibri" w:hAnsi="Cambria" w:cs="Arial"/>
          <w:bCs/>
          <w:sz w:val="22"/>
          <w:szCs w:val="22"/>
        </w:rPr>
        <w:t>podmiot udostępniający zasoby, w zakresie podmiotowych środków dowodowych, które każdego z nich dotyczą;</w:t>
      </w:r>
    </w:p>
    <w:p w14:paraId="3078EC94" w14:textId="77777777" w:rsidR="00CF1376" w:rsidRPr="00C26874" w:rsidRDefault="00CF1376" w:rsidP="00B25231">
      <w:pPr>
        <w:tabs>
          <w:tab w:val="left" w:pos="3374"/>
        </w:tabs>
        <w:spacing w:before="120"/>
        <w:ind w:left="1418" w:hanging="709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eastAsia="Calibri" w:hAnsi="Cambria" w:cs="Arial"/>
          <w:bCs/>
          <w:sz w:val="22"/>
          <w:szCs w:val="22"/>
        </w:rPr>
        <w:t>2)</w:t>
      </w:r>
      <w:r w:rsidRPr="00C26874">
        <w:rPr>
          <w:rFonts w:ascii="Cambria" w:eastAsia="Calibri" w:hAnsi="Cambria" w:cs="Arial"/>
          <w:bCs/>
          <w:sz w:val="22"/>
          <w:szCs w:val="22"/>
        </w:rPr>
        <w:tab/>
      </w:r>
      <w:r w:rsidR="001625E4" w:rsidRPr="00C26874">
        <w:rPr>
          <w:rFonts w:ascii="Cambria" w:eastAsia="Calibri" w:hAnsi="Cambria" w:cs="Arial"/>
          <w:bCs/>
          <w:sz w:val="22"/>
          <w:szCs w:val="22"/>
        </w:rPr>
        <w:t>oświadczenia, o którym mowa w art. 117 ust. 4 PZP</w:t>
      </w:r>
      <w:r w:rsidR="003E5410" w:rsidRPr="00C26874">
        <w:rPr>
          <w:rFonts w:ascii="Cambria" w:eastAsia="Calibri" w:hAnsi="Cambria" w:cs="Arial"/>
          <w:bCs/>
          <w:sz w:val="22"/>
          <w:szCs w:val="22"/>
        </w:rPr>
        <w:t xml:space="preserve">, lub </w:t>
      </w:r>
      <w:r w:rsidRPr="00C26874">
        <w:rPr>
          <w:rFonts w:ascii="Cambria" w:eastAsia="Calibri" w:hAnsi="Cambria" w:cs="Arial"/>
          <w:bCs/>
          <w:sz w:val="22"/>
          <w:szCs w:val="22"/>
        </w:rPr>
        <w:t>zobowiązania podmiotu udostępniającego zasoby – odpowiednio Wykonawca lub Wykonawca wspólnie ubiegający się o udzielenie zamówienia,</w:t>
      </w:r>
    </w:p>
    <w:p w14:paraId="2A18B765" w14:textId="77777777" w:rsidR="00CF1376" w:rsidRPr="00C26874" w:rsidRDefault="003E5410" w:rsidP="00B25231">
      <w:pPr>
        <w:tabs>
          <w:tab w:val="left" w:pos="3374"/>
        </w:tabs>
        <w:spacing w:before="120"/>
        <w:ind w:left="1418" w:hanging="709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eastAsia="Calibri" w:hAnsi="Cambria" w:cs="Arial"/>
          <w:bCs/>
          <w:sz w:val="22"/>
          <w:szCs w:val="22"/>
        </w:rPr>
        <w:t>3</w:t>
      </w:r>
      <w:r w:rsidR="00CF1376" w:rsidRPr="00C26874">
        <w:rPr>
          <w:rFonts w:ascii="Cambria" w:eastAsia="Calibri" w:hAnsi="Cambria" w:cs="Arial"/>
          <w:bCs/>
          <w:sz w:val="22"/>
          <w:szCs w:val="22"/>
        </w:rPr>
        <w:t>)</w:t>
      </w:r>
      <w:r w:rsidR="00CF1376" w:rsidRPr="00C26874">
        <w:rPr>
          <w:rFonts w:ascii="Cambria" w:eastAsia="Calibri" w:hAnsi="Cambria" w:cs="Arial"/>
          <w:bCs/>
          <w:sz w:val="22"/>
          <w:szCs w:val="22"/>
        </w:rPr>
        <w:tab/>
        <w:t>pełnomocnictwa - mocodawca.</w:t>
      </w:r>
    </w:p>
    <w:p w14:paraId="11405810" w14:textId="1BC5688B" w:rsidR="00CF1376" w:rsidRPr="00C26874" w:rsidRDefault="00CF1376" w:rsidP="00B25231">
      <w:pPr>
        <w:tabs>
          <w:tab w:val="left" w:pos="3374"/>
        </w:tabs>
        <w:spacing w:before="120"/>
        <w:ind w:left="709" w:hanging="709"/>
        <w:jc w:val="both"/>
        <w:rPr>
          <w:rFonts w:ascii="Cambria" w:eastAsia="Calibri" w:hAnsi="Cambria" w:cs="Arial"/>
          <w:bCs/>
          <w:sz w:val="22"/>
          <w:szCs w:val="22"/>
          <w:highlight w:val="yellow"/>
        </w:rPr>
      </w:pPr>
      <w:r w:rsidRPr="00C26874">
        <w:rPr>
          <w:rFonts w:ascii="Cambria" w:eastAsia="Calibri" w:hAnsi="Cambria" w:cs="Arial"/>
          <w:b/>
          <w:bCs/>
          <w:sz w:val="22"/>
          <w:szCs w:val="22"/>
        </w:rPr>
        <w:t>9.</w:t>
      </w:r>
      <w:r w:rsidR="003A7F3F">
        <w:rPr>
          <w:rFonts w:ascii="Cambria" w:eastAsia="Calibri" w:hAnsi="Cambria" w:cs="Arial"/>
          <w:b/>
          <w:bCs/>
          <w:sz w:val="22"/>
          <w:szCs w:val="22"/>
        </w:rPr>
        <w:t>8</w:t>
      </w:r>
      <w:r w:rsidRPr="00C26874">
        <w:rPr>
          <w:rFonts w:ascii="Cambria" w:eastAsia="Calibri" w:hAnsi="Cambria" w:cs="Arial"/>
          <w:b/>
          <w:bCs/>
          <w:sz w:val="22"/>
          <w:szCs w:val="22"/>
        </w:rPr>
        <w:t>.</w:t>
      </w:r>
      <w:r w:rsidRPr="00C26874">
        <w:rPr>
          <w:rFonts w:ascii="Cambria" w:eastAsia="Calibri" w:hAnsi="Cambria" w:cs="Arial"/>
          <w:bCs/>
          <w:sz w:val="22"/>
          <w:szCs w:val="22"/>
        </w:rPr>
        <w:t xml:space="preserve"> </w:t>
      </w:r>
      <w:r w:rsidRPr="00C26874">
        <w:rPr>
          <w:rFonts w:ascii="Cambria" w:eastAsia="Calibri" w:hAnsi="Cambria" w:cs="Arial"/>
          <w:bCs/>
          <w:sz w:val="22"/>
          <w:szCs w:val="22"/>
        </w:rPr>
        <w:tab/>
        <w:t>Poświadczenia zgodności cyfrowego odwzorowania z dokumentem w postaci papierowej, o którym mowa pkt 9.</w:t>
      </w:r>
      <w:r w:rsidR="003A7F3F">
        <w:rPr>
          <w:rFonts w:ascii="Cambria" w:eastAsia="Calibri" w:hAnsi="Cambria" w:cs="Arial"/>
          <w:bCs/>
          <w:sz w:val="22"/>
          <w:szCs w:val="22"/>
        </w:rPr>
        <w:t>6</w:t>
      </w:r>
      <w:r w:rsidRPr="00C26874">
        <w:rPr>
          <w:rFonts w:ascii="Cambria" w:eastAsia="Calibri" w:hAnsi="Cambria" w:cs="Arial"/>
          <w:bCs/>
          <w:sz w:val="22"/>
          <w:szCs w:val="22"/>
        </w:rPr>
        <w:t>, może dokonać również notariusz.</w:t>
      </w:r>
    </w:p>
    <w:p w14:paraId="6C7F2464" w14:textId="7F485D88" w:rsidR="00CF1376" w:rsidRPr="00C26874" w:rsidRDefault="00CF1376" w:rsidP="00B25231">
      <w:pPr>
        <w:tabs>
          <w:tab w:val="left" w:pos="3374"/>
        </w:tabs>
        <w:spacing w:before="120"/>
        <w:ind w:left="709" w:hanging="709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eastAsia="Calibri" w:hAnsi="Cambria" w:cs="Arial"/>
          <w:b/>
          <w:sz w:val="22"/>
          <w:szCs w:val="22"/>
        </w:rPr>
        <w:t>9.</w:t>
      </w:r>
      <w:r w:rsidR="0002384F" w:rsidRPr="00C26874">
        <w:rPr>
          <w:rFonts w:ascii="Cambria" w:eastAsia="Calibri" w:hAnsi="Cambria" w:cs="Arial"/>
          <w:b/>
          <w:sz w:val="22"/>
          <w:szCs w:val="22"/>
        </w:rPr>
        <w:t>7</w:t>
      </w:r>
      <w:r w:rsidRPr="00C26874">
        <w:rPr>
          <w:rFonts w:ascii="Cambria" w:eastAsia="Calibri" w:hAnsi="Cambria" w:cs="Arial"/>
          <w:bCs/>
          <w:sz w:val="22"/>
          <w:szCs w:val="22"/>
        </w:rPr>
        <w:t>.</w:t>
      </w:r>
      <w:r w:rsidRPr="00C26874">
        <w:rPr>
          <w:rFonts w:ascii="Cambria" w:eastAsia="Calibri" w:hAnsi="Cambria" w:cs="Arial"/>
          <w:bCs/>
          <w:sz w:val="22"/>
          <w:szCs w:val="22"/>
        </w:rPr>
        <w:tab/>
        <w:t>W przypadku gdy podmiotowe środki dowodowe, inne dokumenty, lub dokumenty potwierdzające umocowanie do reprezentowania odpowiednio Wykonawcy, Wykonawców wspólnie ubiegających się o udzielenie zamówienia publicznego lub podmiotu udostępniającego zasoby na zasadach określonych w art. 118 PZP, zostały wystawione przez upoważnione podmioty inne niż Wykonawca, Wykonawca wspólnie ubiegający się o udzielenie zamówienia lub podmiot udostępniający zasoby, jako dokument elektroniczny, przekazuje się ten dokument.</w:t>
      </w:r>
    </w:p>
    <w:p w14:paraId="64A41493" w14:textId="3C43E809" w:rsidR="00CF1376" w:rsidRPr="00C26874" w:rsidRDefault="00CF1376" w:rsidP="00B25231">
      <w:pPr>
        <w:tabs>
          <w:tab w:val="left" w:pos="3374"/>
        </w:tabs>
        <w:spacing w:before="120"/>
        <w:ind w:left="709" w:hanging="709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eastAsia="Calibri" w:hAnsi="Cambria" w:cs="Arial"/>
          <w:b/>
          <w:bCs/>
          <w:sz w:val="22"/>
          <w:szCs w:val="22"/>
        </w:rPr>
        <w:t>9.</w:t>
      </w:r>
      <w:r w:rsidR="003A7F3F">
        <w:rPr>
          <w:rFonts w:ascii="Cambria" w:eastAsia="Calibri" w:hAnsi="Cambria" w:cs="Arial"/>
          <w:b/>
          <w:bCs/>
          <w:sz w:val="22"/>
          <w:szCs w:val="22"/>
        </w:rPr>
        <w:t>9</w:t>
      </w:r>
      <w:r w:rsidRPr="00C26874">
        <w:rPr>
          <w:rFonts w:ascii="Cambria" w:eastAsia="Calibri" w:hAnsi="Cambria" w:cs="Arial"/>
          <w:b/>
          <w:bCs/>
          <w:sz w:val="22"/>
          <w:szCs w:val="22"/>
        </w:rPr>
        <w:t>.</w:t>
      </w:r>
      <w:r w:rsidRPr="00C26874">
        <w:rPr>
          <w:rFonts w:ascii="Cambria" w:eastAsia="Calibri" w:hAnsi="Cambria" w:cs="Arial"/>
          <w:b/>
          <w:bCs/>
          <w:sz w:val="22"/>
          <w:szCs w:val="22"/>
        </w:rPr>
        <w:tab/>
      </w:r>
      <w:r w:rsidRPr="00C26874">
        <w:rPr>
          <w:rFonts w:ascii="Cambria" w:eastAsia="Calibri" w:hAnsi="Cambria" w:cs="Arial"/>
          <w:bCs/>
          <w:sz w:val="22"/>
          <w:szCs w:val="22"/>
        </w:rPr>
        <w:t xml:space="preserve">W przypadku gdy podmiotowe środki dowodowe, inne </w:t>
      </w:r>
      <w:proofErr w:type="gramStart"/>
      <w:r w:rsidRPr="00C26874">
        <w:rPr>
          <w:rFonts w:ascii="Cambria" w:eastAsia="Calibri" w:hAnsi="Cambria" w:cs="Arial"/>
          <w:bCs/>
          <w:sz w:val="22"/>
          <w:szCs w:val="22"/>
        </w:rPr>
        <w:t>dokumenty,</w:t>
      </w:r>
      <w:proofErr w:type="gramEnd"/>
      <w:r w:rsidRPr="00C26874">
        <w:rPr>
          <w:rFonts w:ascii="Cambria" w:eastAsia="Calibri" w:hAnsi="Cambria" w:cs="Arial"/>
          <w:bCs/>
          <w:sz w:val="22"/>
          <w:szCs w:val="22"/>
        </w:rPr>
        <w:t xml:space="preserve"> lub dokumenty potwierdzające umocowanie do reprezentowania, zostały wystawione przez upoważnione podmioty jako dokument w postaci papierowej, przekazuje się cyfrowe odwzorowanie tego dokumentu opatrzone kwalifikowanym podpisem elektronicznym</w:t>
      </w:r>
      <w:r w:rsidR="00AA44AB"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>, podpisem zaufanym lub podpisem osobistym</w:t>
      </w:r>
      <w:r w:rsidR="00AA44AB" w:rsidRPr="00C26874">
        <w:rPr>
          <w:rFonts w:ascii="Cambria" w:eastAsia="Calibri" w:hAnsi="Cambria" w:cs="Arial"/>
          <w:bCs/>
          <w:sz w:val="22"/>
          <w:szCs w:val="22"/>
        </w:rPr>
        <w:t>,</w:t>
      </w:r>
      <w:r w:rsidRPr="00C26874">
        <w:rPr>
          <w:rFonts w:ascii="Cambria" w:eastAsia="Calibri" w:hAnsi="Cambria" w:cs="Arial"/>
          <w:bCs/>
          <w:sz w:val="22"/>
          <w:szCs w:val="22"/>
        </w:rPr>
        <w:t xml:space="preserve"> poświadczające zgodność cyfrowego odwzorowania z dokumentem w postaci papierowej.</w:t>
      </w:r>
    </w:p>
    <w:p w14:paraId="05B63C2C" w14:textId="27536196" w:rsidR="00CF1376" w:rsidRPr="00C26874" w:rsidRDefault="00CF1376" w:rsidP="00B25231">
      <w:pPr>
        <w:tabs>
          <w:tab w:val="left" w:pos="3374"/>
        </w:tabs>
        <w:spacing w:before="120"/>
        <w:ind w:left="709" w:hanging="709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eastAsia="Calibri" w:hAnsi="Cambria" w:cs="Arial"/>
          <w:b/>
          <w:bCs/>
          <w:sz w:val="22"/>
          <w:szCs w:val="22"/>
        </w:rPr>
        <w:t>9.</w:t>
      </w:r>
      <w:r w:rsidR="0002384F" w:rsidRPr="00C26874">
        <w:rPr>
          <w:rFonts w:ascii="Cambria" w:eastAsia="Calibri" w:hAnsi="Cambria" w:cs="Arial"/>
          <w:b/>
          <w:bCs/>
          <w:sz w:val="22"/>
          <w:szCs w:val="22"/>
        </w:rPr>
        <w:t>1</w:t>
      </w:r>
      <w:r w:rsidR="003A7F3F">
        <w:rPr>
          <w:rFonts w:ascii="Cambria" w:eastAsia="Calibri" w:hAnsi="Cambria" w:cs="Arial"/>
          <w:b/>
          <w:bCs/>
          <w:sz w:val="22"/>
          <w:szCs w:val="22"/>
        </w:rPr>
        <w:t>0</w:t>
      </w:r>
      <w:r w:rsidRPr="00C26874">
        <w:rPr>
          <w:rFonts w:ascii="Cambria" w:eastAsia="Calibri" w:hAnsi="Cambria" w:cs="Arial"/>
          <w:bCs/>
          <w:sz w:val="22"/>
          <w:szCs w:val="22"/>
        </w:rPr>
        <w:t>.</w:t>
      </w:r>
      <w:r w:rsidRPr="00C26874">
        <w:rPr>
          <w:rFonts w:ascii="Cambria" w:eastAsia="Calibri" w:hAnsi="Cambria" w:cs="Arial"/>
          <w:bCs/>
          <w:sz w:val="22"/>
          <w:szCs w:val="22"/>
        </w:rPr>
        <w:tab/>
        <w:t>Poświadczenia zgodności cyfrowego odwzorowania z dokumentem w postaci papierowej, o którym mowa w pkt 9.</w:t>
      </w:r>
      <w:r w:rsidR="003A7F3F">
        <w:rPr>
          <w:rFonts w:ascii="Cambria" w:eastAsia="Calibri" w:hAnsi="Cambria" w:cs="Arial"/>
          <w:bCs/>
          <w:sz w:val="22"/>
          <w:szCs w:val="22"/>
        </w:rPr>
        <w:t>9</w:t>
      </w:r>
      <w:r w:rsidRPr="00C26874">
        <w:rPr>
          <w:rFonts w:ascii="Cambria" w:eastAsia="Calibri" w:hAnsi="Cambria" w:cs="Arial"/>
          <w:bCs/>
          <w:sz w:val="22"/>
          <w:szCs w:val="22"/>
        </w:rPr>
        <w:t>., dokonuje w przypadku:</w:t>
      </w:r>
    </w:p>
    <w:p w14:paraId="3B2F259F" w14:textId="77777777" w:rsidR="00CF1376" w:rsidRPr="00C26874" w:rsidRDefault="00CF1376" w:rsidP="00B25231">
      <w:pPr>
        <w:tabs>
          <w:tab w:val="left" w:pos="3374"/>
        </w:tabs>
        <w:spacing w:before="120"/>
        <w:ind w:left="1276" w:hanging="567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eastAsia="Calibri" w:hAnsi="Cambria" w:cs="Arial"/>
          <w:bCs/>
          <w:sz w:val="22"/>
          <w:szCs w:val="22"/>
        </w:rPr>
        <w:t xml:space="preserve">1) </w:t>
      </w:r>
      <w:r w:rsidRPr="00C26874">
        <w:rPr>
          <w:rFonts w:ascii="Cambria" w:eastAsia="Calibri" w:hAnsi="Cambria" w:cs="Arial"/>
          <w:bCs/>
          <w:sz w:val="22"/>
          <w:szCs w:val="22"/>
        </w:rPr>
        <w:tab/>
        <w:t>podmiotowych środków dowodowych oraz dokumentów potwierdzających umocowanie do reprezentowania - odpowiednio Wykonawca, Wykonawca wspólnie ubiegający się o udzielenie zamówienia lub podmiot udostępniający zasoby, w zakresie podmiotowych środków dowodowych lub dokumentów potwierdzających umocowanie do reprezentowania, które każdego z nich dotyczą;</w:t>
      </w:r>
    </w:p>
    <w:p w14:paraId="1AC32319" w14:textId="77777777" w:rsidR="00CF1376" w:rsidRPr="00C26874" w:rsidRDefault="00AE67DE" w:rsidP="00B25231">
      <w:pPr>
        <w:tabs>
          <w:tab w:val="left" w:pos="3374"/>
        </w:tabs>
        <w:spacing w:before="120"/>
        <w:ind w:left="1276" w:hanging="567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eastAsia="Calibri" w:hAnsi="Cambria" w:cs="Arial"/>
          <w:bCs/>
          <w:sz w:val="22"/>
          <w:szCs w:val="22"/>
        </w:rPr>
        <w:t>2</w:t>
      </w:r>
      <w:r w:rsidR="00CF1376" w:rsidRPr="00C26874">
        <w:rPr>
          <w:rFonts w:ascii="Cambria" w:eastAsia="Calibri" w:hAnsi="Cambria" w:cs="Arial"/>
          <w:bCs/>
          <w:sz w:val="22"/>
          <w:szCs w:val="22"/>
        </w:rPr>
        <w:t xml:space="preserve">) </w:t>
      </w:r>
      <w:r w:rsidR="00CF1376" w:rsidRPr="00C26874">
        <w:rPr>
          <w:rFonts w:ascii="Cambria" w:eastAsia="Calibri" w:hAnsi="Cambria" w:cs="Arial"/>
          <w:bCs/>
          <w:sz w:val="22"/>
          <w:szCs w:val="22"/>
        </w:rPr>
        <w:tab/>
        <w:t>innych dokumentów – odpowiednio Wykonawca lub Wykonawca wspólnie ubiegający się o udzielenie zamówienia, w zakresie dokumentów, które każdego z nich dotyczą.</w:t>
      </w:r>
    </w:p>
    <w:p w14:paraId="4B2643DB" w14:textId="7792D5CD" w:rsidR="00CF1376" w:rsidRPr="00C26874" w:rsidRDefault="00CF1376" w:rsidP="00B25231">
      <w:pPr>
        <w:tabs>
          <w:tab w:val="left" w:pos="3374"/>
        </w:tabs>
        <w:spacing w:before="120"/>
        <w:ind w:left="709" w:hanging="709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eastAsia="Calibri" w:hAnsi="Cambria" w:cs="Arial"/>
          <w:b/>
          <w:bCs/>
          <w:sz w:val="22"/>
          <w:szCs w:val="22"/>
        </w:rPr>
        <w:lastRenderedPageBreak/>
        <w:t>9.</w:t>
      </w:r>
      <w:r w:rsidR="003A7F3F">
        <w:rPr>
          <w:rFonts w:ascii="Cambria" w:eastAsia="Calibri" w:hAnsi="Cambria" w:cs="Arial"/>
          <w:b/>
          <w:bCs/>
          <w:sz w:val="22"/>
          <w:szCs w:val="22"/>
        </w:rPr>
        <w:t>11</w:t>
      </w:r>
      <w:r w:rsidRPr="00C26874">
        <w:rPr>
          <w:rFonts w:ascii="Cambria" w:eastAsia="Calibri" w:hAnsi="Cambria" w:cs="Arial"/>
          <w:b/>
          <w:bCs/>
          <w:sz w:val="22"/>
          <w:szCs w:val="22"/>
        </w:rPr>
        <w:t>.</w:t>
      </w:r>
      <w:r w:rsidRPr="00C26874">
        <w:rPr>
          <w:rFonts w:ascii="Cambria" w:eastAsia="Calibri" w:hAnsi="Cambria" w:cs="Arial"/>
          <w:bCs/>
          <w:sz w:val="22"/>
          <w:szCs w:val="22"/>
        </w:rPr>
        <w:t xml:space="preserve"> </w:t>
      </w:r>
      <w:r w:rsidRPr="00C26874">
        <w:rPr>
          <w:rFonts w:ascii="Cambria" w:eastAsia="Calibri" w:hAnsi="Cambria" w:cs="Arial"/>
          <w:bCs/>
          <w:sz w:val="22"/>
          <w:szCs w:val="22"/>
        </w:rPr>
        <w:tab/>
        <w:t>Poświadczenia zgodności cyfrowego odwzorowania z dokumentem w postaci papierowej, o którym mowa w pkt 9.</w:t>
      </w:r>
      <w:r w:rsidR="003A7F3F">
        <w:rPr>
          <w:rFonts w:ascii="Cambria" w:eastAsia="Calibri" w:hAnsi="Cambria" w:cs="Arial"/>
          <w:bCs/>
          <w:sz w:val="22"/>
          <w:szCs w:val="22"/>
        </w:rPr>
        <w:t>9</w:t>
      </w:r>
      <w:r w:rsidRPr="00C26874">
        <w:rPr>
          <w:rFonts w:ascii="Cambria" w:eastAsia="Calibri" w:hAnsi="Cambria" w:cs="Arial"/>
          <w:bCs/>
          <w:sz w:val="22"/>
          <w:szCs w:val="22"/>
        </w:rPr>
        <w:t>, może dokonać również notariusz.</w:t>
      </w:r>
    </w:p>
    <w:p w14:paraId="1606173B" w14:textId="55F461B5" w:rsidR="00CF1376" w:rsidRPr="00C26874" w:rsidRDefault="00CF1376" w:rsidP="00B25231">
      <w:pPr>
        <w:tabs>
          <w:tab w:val="left" w:pos="3374"/>
        </w:tabs>
        <w:spacing w:before="120"/>
        <w:ind w:left="709" w:hanging="709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eastAsia="Calibri" w:hAnsi="Cambria" w:cs="Arial"/>
          <w:b/>
          <w:bCs/>
          <w:sz w:val="22"/>
          <w:szCs w:val="22"/>
        </w:rPr>
        <w:t>9.</w:t>
      </w:r>
      <w:r w:rsidR="00127701">
        <w:rPr>
          <w:rFonts w:ascii="Cambria" w:eastAsia="Calibri" w:hAnsi="Cambria" w:cs="Arial"/>
          <w:b/>
          <w:bCs/>
          <w:sz w:val="22"/>
          <w:szCs w:val="22"/>
        </w:rPr>
        <w:t>12</w:t>
      </w:r>
      <w:r w:rsidRPr="00C26874">
        <w:rPr>
          <w:rFonts w:ascii="Cambria" w:eastAsia="Calibri" w:hAnsi="Cambria" w:cs="Arial"/>
          <w:b/>
          <w:bCs/>
          <w:sz w:val="22"/>
          <w:szCs w:val="22"/>
        </w:rPr>
        <w:t xml:space="preserve">. </w:t>
      </w:r>
      <w:r w:rsidRPr="00C26874">
        <w:rPr>
          <w:rFonts w:ascii="Cambria" w:eastAsia="Calibri" w:hAnsi="Cambria" w:cs="Arial"/>
          <w:b/>
          <w:bCs/>
          <w:sz w:val="22"/>
          <w:szCs w:val="22"/>
        </w:rPr>
        <w:tab/>
      </w:r>
      <w:r w:rsidRPr="00C26874">
        <w:rPr>
          <w:rFonts w:ascii="Cambria" w:eastAsia="Calibri" w:hAnsi="Cambria" w:cs="Arial"/>
          <w:bCs/>
          <w:sz w:val="22"/>
          <w:szCs w:val="22"/>
        </w:rPr>
        <w:t>Przez cyfrowe odwzorowanie, o którym mowa wyżej, należy rozumieć dokument elektroniczny będący kopią elektroniczną treści zapisanej w postaci papierowej umożliwiający zapoznanie się z tą treścią i jej zrozumienie, bez konieczności bezpośredniego dostępu do oryginału</w:t>
      </w:r>
    </w:p>
    <w:p w14:paraId="02B5F0C7" w14:textId="3E46CCA0" w:rsidR="00CF1376" w:rsidRPr="00C26874" w:rsidRDefault="00CF1376" w:rsidP="00B25231">
      <w:pPr>
        <w:tabs>
          <w:tab w:val="left" w:pos="3374"/>
        </w:tabs>
        <w:spacing w:before="120"/>
        <w:ind w:left="709" w:hanging="709"/>
        <w:jc w:val="both"/>
        <w:rPr>
          <w:rFonts w:ascii="Cambria" w:eastAsia="Calibri" w:hAnsi="Cambria" w:cs="Arial"/>
          <w:bCs/>
          <w:sz w:val="22"/>
          <w:szCs w:val="22"/>
        </w:rPr>
      </w:pPr>
      <w:r w:rsidRPr="00C26874">
        <w:rPr>
          <w:rFonts w:ascii="Cambria" w:eastAsia="Calibri" w:hAnsi="Cambria" w:cs="Arial"/>
          <w:b/>
          <w:bCs/>
          <w:sz w:val="22"/>
          <w:szCs w:val="22"/>
        </w:rPr>
        <w:t>9</w:t>
      </w:r>
      <w:r w:rsidRPr="00C26874">
        <w:rPr>
          <w:rFonts w:ascii="Cambria" w:eastAsia="Calibri" w:hAnsi="Cambria" w:cs="Arial"/>
          <w:bCs/>
          <w:sz w:val="22"/>
          <w:szCs w:val="22"/>
        </w:rPr>
        <w:t>.</w:t>
      </w:r>
      <w:r w:rsidR="00083329">
        <w:rPr>
          <w:rFonts w:ascii="Cambria" w:eastAsia="Calibri" w:hAnsi="Cambria" w:cs="Arial"/>
          <w:b/>
          <w:bCs/>
          <w:sz w:val="22"/>
          <w:szCs w:val="22"/>
        </w:rPr>
        <w:t>13</w:t>
      </w:r>
      <w:r w:rsidRPr="00C26874">
        <w:rPr>
          <w:rFonts w:ascii="Cambria" w:eastAsia="Calibri" w:hAnsi="Cambria" w:cs="Arial"/>
          <w:b/>
          <w:bCs/>
          <w:sz w:val="22"/>
          <w:szCs w:val="22"/>
        </w:rPr>
        <w:t>.</w:t>
      </w:r>
      <w:r w:rsidRPr="00C26874">
        <w:rPr>
          <w:rFonts w:ascii="Cambria" w:eastAsia="Calibri" w:hAnsi="Cambria" w:cs="Arial"/>
          <w:bCs/>
          <w:sz w:val="22"/>
          <w:szCs w:val="22"/>
        </w:rPr>
        <w:tab/>
        <w:t xml:space="preserve">Sposób sporządzenia podmiotowych środków dowodowych, zobowiązania podmiotu udostępniającego zasoby, pełnomocnictw oraz innych dokumentów lub oświadczeń musi być zgodny z wymaganiami określonymi w </w:t>
      </w:r>
      <w:bookmarkStart w:id="19" w:name="_Hlk115936236"/>
      <w:r w:rsidRPr="00C26874">
        <w:rPr>
          <w:rFonts w:ascii="Cambria" w:eastAsia="Calibri" w:hAnsi="Cambria" w:cs="Arial"/>
          <w:bCs/>
          <w:sz w:val="22"/>
          <w:szCs w:val="22"/>
        </w:rPr>
        <w:t xml:space="preserve">rozporządzeniu Prezesa Rady Ministrów z dnia 30 grudnia 2020 r. w sprawie sposobu sporządzania i przekazywania informacji oraz wymagań technicznych dla dokumentów elektronicznych oraz środków komunikacji elektronicznej w postępowaniu o udzielenie zamówienia publicznego lub konkursie (Dz.U. z 2020 r. poz. 2452). </w:t>
      </w:r>
      <w:bookmarkEnd w:id="19"/>
    </w:p>
    <w:p w14:paraId="4D1C0FF7" w14:textId="73A3AF83" w:rsidR="00CF1376" w:rsidRPr="00C26874" w:rsidRDefault="00CF1376" w:rsidP="007A4B07">
      <w:pPr>
        <w:tabs>
          <w:tab w:val="left" w:pos="3374"/>
        </w:tabs>
        <w:spacing w:before="120"/>
        <w:ind w:left="709" w:hanging="709"/>
        <w:jc w:val="both"/>
        <w:rPr>
          <w:rFonts w:ascii="Cambria" w:eastAsia="Calibri" w:hAnsi="Cambria" w:cs="Arial"/>
          <w:sz w:val="22"/>
          <w:szCs w:val="22"/>
        </w:rPr>
      </w:pPr>
      <w:r w:rsidRPr="00C26874">
        <w:rPr>
          <w:rFonts w:ascii="Cambria" w:eastAsia="Calibri" w:hAnsi="Cambria" w:cs="Arial"/>
          <w:b/>
          <w:bCs/>
          <w:sz w:val="22"/>
          <w:szCs w:val="22"/>
        </w:rPr>
        <w:t>9.</w:t>
      </w:r>
      <w:r w:rsidR="00083329">
        <w:rPr>
          <w:rFonts w:ascii="Cambria" w:eastAsia="Calibri" w:hAnsi="Cambria" w:cs="Arial"/>
          <w:b/>
          <w:bCs/>
          <w:sz w:val="22"/>
          <w:szCs w:val="22"/>
        </w:rPr>
        <w:t>14</w:t>
      </w:r>
      <w:r w:rsidRPr="00C26874">
        <w:rPr>
          <w:rFonts w:ascii="Cambria" w:eastAsia="Calibri" w:hAnsi="Cambria" w:cs="Arial"/>
          <w:bCs/>
          <w:sz w:val="22"/>
          <w:szCs w:val="22"/>
        </w:rPr>
        <w:t>.</w:t>
      </w:r>
      <w:r w:rsidRPr="00C26874">
        <w:rPr>
          <w:rFonts w:ascii="Cambria" w:eastAsia="Calibri" w:hAnsi="Cambria" w:cs="Arial"/>
          <w:bCs/>
          <w:sz w:val="22"/>
          <w:szCs w:val="22"/>
        </w:rPr>
        <w:tab/>
      </w:r>
      <w:r w:rsidRPr="00C26874">
        <w:rPr>
          <w:rFonts w:ascii="Cambria" w:eastAsia="Calibri" w:hAnsi="Cambria" w:cs="Arial"/>
          <w:sz w:val="22"/>
          <w:szCs w:val="22"/>
        </w:rPr>
        <w:t>Zamawiający nie wzywa do złożenia podmiotowych środków dowodowych, jeżeli</w:t>
      </w:r>
      <w:r w:rsidR="007A4B07" w:rsidRPr="00C26874">
        <w:rPr>
          <w:rFonts w:ascii="Cambria" w:eastAsia="Calibri" w:hAnsi="Cambria" w:cs="Arial"/>
          <w:sz w:val="22"/>
          <w:szCs w:val="22"/>
        </w:rPr>
        <w:t xml:space="preserve"> </w:t>
      </w:r>
      <w:r w:rsidRPr="00C26874">
        <w:rPr>
          <w:rFonts w:ascii="Cambria" w:hAnsi="Cambria" w:cs="Open Sans"/>
          <w:sz w:val="22"/>
          <w:szCs w:val="22"/>
        </w:rPr>
        <w:t xml:space="preserve">może je uzyskać za pomocą bezpłatnych i ogólnodostępnych baz danych, w szczególności rejestrów publicznych w rozumieniu </w:t>
      </w:r>
      <w:bookmarkStart w:id="20" w:name="_Hlk115936251"/>
      <w:r w:rsidRPr="00C26874">
        <w:rPr>
          <w:rFonts w:ascii="Cambria" w:hAnsi="Cambria" w:cs="Open Sans"/>
          <w:sz w:val="22"/>
          <w:szCs w:val="22"/>
        </w:rPr>
        <w:t xml:space="preserve">ustawy dnia 17 lutego 2005 r. o informatyzacji działalności podmiotów realizujących zadania publiczne (tekst jedn. Dz. U. z 2021 r. poz. </w:t>
      </w:r>
      <w:r w:rsidR="007916A9" w:rsidRPr="00C26874">
        <w:rPr>
          <w:rFonts w:ascii="Cambria" w:hAnsi="Cambria" w:cs="Open Sans"/>
          <w:sz w:val="22"/>
          <w:szCs w:val="22"/>
        </w:rPr>
        <w:t>20</w:t>
      </w:r>
      <w:r w:rsidRPr="00C26874">
        <w:rPr>
          <w:rFonts w:ascii="Cambria" w:hAnsi="Cambria" w:cs="Open Sans"/>
          <w:sz w:val="22"/>
          <w:szCs w:val="22"/>
        </w:rPr>
        <w:t xml:space="preserve">70 z </w:t>
      </w:r>
      <w:proofErr w:type="spellStart"/>
      <w:r w:rsidRPr="00C26874">
        <w:rPr>
          <w:rFonts w:ascii="Cambria" w:hAnsi="Cambria" w:cs="Open Sans"/>
          <w:sz w:val="22"/>
          <w:szCs w:val="22"/>
        </w:rPr>
        <w:t>późn</w:t>
      </w:r>
      <w:proofErr w:type="spellEnd"/>
      <w:r w:rsidRPr="00C26874">
        <w:rPr>
          <w:rFonts w:ascii="Cambria" w:hAnsi="Cambria" w:cs="Open Sans"/>
          <w:sz w:val="22"/>
          <w:szCs w:val="22"/>
        </w:rPr>
        <w:t xml:space="preserve">. zm.), </w:t>
      </w:r>
      <w:bookmarkEnd w:id="20"/>
      <w:r w:rsidRPr="00C26874">
        <w:rPr>
          <w:rFonts w:ascii="Cambria" w:hAnsi="Cambria" w:cs="Open Sans"/>
          <w:sz w:val="22"/>
          <w:szCs w:val="22"/>
        </w:rPr>
        <w:t xml:space="preserve">o ile Wykonawca wskazał w </w:t>
      </w:r>
      <w:r w:rsidR="007A4B07" w:rsidRPr="00C26874">
        <w:rPr>
          <w:rFonts w:ascii="Cambria" w:hAnsi="Cambria" w:cs="Open Sans"/>
          <w:sz w:val="22"/>
          <w:szCs w:val="22"/>
        </w:rPr>
        <w:t>Ofercie</w:t>
      </w:r>
      <w:r w:rsidRPr="00C26874">
        <w:rPr>
          <w:rFonts w:ascii="Cambria" w:hAnsi="Cambria" w:cs="Open Sans"/>
          <w:sz w:val="22"/>
          <w:szCs w:val="22"/>
        </w:rPr>
        <w:t xml:space="preserve"> dane umożliwiające dostęp do tych środków</w:t>
      </w:r>
      <w:r w:rsidR="007A4B07" w:rsidRPr="00C26874">
        <w:rPr>
          <w:rFonts w:ascii="Cambria" w:hAnsi="Cambria" w:cs="Open Sans"/>
          <w:sz w:val="22"/>
          <w:szCs w:val="22"/>
        </w:rPr>
        <w:t>.</w:t>
      </w:r>
    </w:p>
    <w:p w14:paraId="548235B9" w14:textId="2D1E933F" w:rsidR="00CF1376" w:rsidRPr="00C26874" w:rsidRDefault="00CF1376" w:rsidP="00B25231">
      <w:pPr>
        <w:shd w:val="clear" w:color="auto" w:fill="FFFFFF"/>
        <w:tabs>
          <w:tab w:val="left" w:pos="3374"/>
        </w:tabs>
        <w:spacing w:before="120"/>
        <w:ind w:left="709" w:hanging="709"/>
        <w:jc w:val="both"/>
        <w:rPr>
          <w:rFonts w:ascii="Cambria" w:hAnsi="Cambria" w:cs="Open Sans"/>
          <w:sz w:val="22"/>
          <w:szCs w:val="22"/>
        </w:rPr>
      </w:pPr>
      <w:r w:rsidRPr="00C26874">
        <w:rPr>
          <w:rFonts w:ascii="Cambria" w:hAnsi="Cambria" w:cs="Open Sans"/>
          <w:b/>
          <w:bCs/>
          <w:sz w:val="22"/>
          <w:szCs w:val="22"/>
        </w:rPr>
        <w:t>9.</w:t>
      </w:r>
      <w:r w:rsidR="00083329">
        <w:rPr>
          <w:rFonts w:ascii="Cambria" w:hAnsi="Cambria" w:cs="Open Sans"/>
          <w:b/>
          <w:bCs/>
          <w:sz w:val="22"/>
          <w:szCs w:val="22"/>
        </w:rPr>
        <w:t>15</w:t>
      </w:r>
      <w:r w:rsidRPr="00C26874">
        <w:rPr>
          <w:rFonts w:ascii="Cambria" w:hAnsi="Cambria" w:cs="Open Sans"/>
          <w:b/>
          <w:bCs/>
          <w:sz w:val="22"/>
          <w:szCs w:val="22"/>
        </w:rPr>
        <w:t>.</w:t>
      </w:r>
      <w:r w:rsidRPr="00C26874">
        <w:rPr>
          <w:rFonts w:ascii="Cambria" w:hAnsi="Cambria" w:cs="Open Sans"/>
          <w:sz w:val="22"/>
          <w:szCs w:val="22"/>
        </w:rPr>
        <w:tab/>
        <w:t xml:space="preserve">Wykonawca nie jest zobowiązany do złożenia podmiotowych środków dowodowych, które Zamawiający posiada, jeżeli Wykonawca wskaże te środki oraz potwierdzi ich prawidłowość i aktualność. </w:t>
      </w:r>
    </w:p>
    <w:p w14:paraId="03B5D0A6" w14:textId="0227AE12" w:rsidR="00B657E0" w:rsidRPr="00C26874" w:rsidRDefault="00B657E0" w:rsidP="00B37A45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F9609E" w:rsidRPr="00C26874" w14:paraId="60AE58EC" w14:textId="77777777">
        <w:tc>
          <w:tcPr>
            <w:tcW w:w="9073" w:type="dxa"/>
            <w:shd w:val="clear" w:color="auto" w:fill="E7E6E6"/>
          </w:tcPr>
          <w:p w14:paraId="711228A6" w14:textId="77777777" w:rsidR="00B657E0" w:rsidRPr="00C26874" w:rsidRDefault="00B657E0" w:rsidP="00B37A45">
            <w:pPr>
              <w:snapToGrid w:val="0"/>
              <w:spacing w:before="120"/>
              <w:ind w:left="654" w:hanging="654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10.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</w:r>
            <w:bookmarkStart w:id="21" w:name="_Hlk82060291"/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WSKAZANIE OSÓB UPRAWNIONYCH DO KOMUNIKOWANIA SIĘ Z WYKONAWCAMI. INFORMACJE O ŚRODKACH KOMUNIKACJI ELEKTRONICZNEJ, PRZY UŻYCIU KTÓRYCH ZAMAWIAJĄCY BĘDZIE KOMUNIKOWAŁ SIĘ Z WYKONAWCAMI ORAZ INFORMACJE O WYMAGANIACH TECHNICZNYCH I ORGANIZACYJNYCH SPORZĄDZANIA, WYSYŁANIA I ODBIERANIA KORESPONDENCJI ELEKTRONICZNEJ </w:t>
            </w:r>
            <w:bookmarkEnd w:id="21"/>
          </w:p>
        </w:tc>
      </w:tr>
    </w:tbl>
    <w:p w14:paraId="4DA28AB4" w14:textId="77777777" w:rsidR="00CB6D43" w:rsidRPr="00C26874" w:rsidRDefault="00CB6D43" w:rsidP="00CB6D43">
      <w:pPr>
        <w:suppressAutoHyphens/>
        <w:spacing w:before="120"/>
        <w:jc w:val="both"/>
        <w:rPr>
          <w:rFonts w:ascii="Cambria" w:hAnsi="Cambria" w:cs="Arial"/>
          <w:b/>
          <w:sz w:val="22"/>
          <w:szCs w:val="22"/>
          <w:lang w:eastAsia="ar-SA"/>
        </w:rPr>
      </w:pPr>
      <w:r w:rsidRPr="00C26874">
        <w:rPr>
          <w:rFonts w:ascii="Cambria" w:hAnsi="Cambria" w:cs="Arial"/>
          <w:b/>
          <w:sz w:val="22"/>
          <w:szCs w:val="22"/>
          <w:lang w:eastAsia="ar-SA"/>
        </w:rPr>
        <w:t xml:space="preserve">10.1. </w:t>
      </w:r>
      <w:r w:rsidRPr="00C26874">
        <w:rPr>
          <w:rFonts w:ascii="Cambria" w:hAnsi="Cambria" w:cs="Arial"/>
          <w:b/>
          <w:sz w:val="22"/>
          <w:szCs w:val="22"/>
          <w:lang w:eastAsia="ar-SA"/>
        </w:rPr>
        <w:tab/>
      </w:r>
      <w:r w:rsidRPr="00C26874">
        <w:rPr>
          <w:rFonts w:ascii="Cambria" w:hAnsi="Cambria" w:cs="Arial"/>
          <w:sz w:val="22"/>
          <w:szCs w:val="22"/>
          <w:lang w:eastAsia="ar-SA"/>
        </w:rPr>
        <w:t xml:space="preserve">Osobą uprawnioną do porozumiewania się z Wykonawcami jest: </w:t>
      </w:r>
    </w:p>
    <w:p w14:paraId="6FAFF1C8" w14:textId="47C3E9CF" w:rsidR="00CB6D43" w:rsidRPr="00C26874" w:rsidRDefault="00290271" w:rsidP="00CB6D43">
      <w:pPr>
        <w:suppressAutoHyphens/>
        <w:spacing w:before="120"/>
        <w:ind w:left="742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sz w:val="22"/>
          <w:szCs w:val="22"/>
          <w:lang w:eastAsia="ar-SA"/>
        </w:rPr>
        <w:t xml:space="preserve">w sprawach technicznych </w:t>
      </w:r>
      <w:r w:rsidR="00CB6D43" w:rsidRPr="00C26874">
        <w:rPr>
          <w:rFonts w:ascii="Cambria" w:hAnsi="Cambria" w:cs="Arial"/>
          <w:sz w:val="22"/>
          <w:szCs w:val="22"/>
          <w:lang w:eastAsia="ar-SA"/>
        </w:rPr>
        <w:t xml:space="preserve">p. </w:t>
      </w:r>
      <w:r w:rsidR="00083329">
        <w:rPr>
          <w:rFonts w:ascii="Cambria" w:hAnsi="Cambria" w:cs="Arial"/>
          <w:sz w:val="22"/>
          <w:szCs w:val="22"/>
          <w:lang w:eastAsia="ar-SA"/>
        </w:rPr>
        <w:t>Weronika Pawlak</w:t>
      </w:r>
      <w:r w:rsidRPr="00C26874">
        <w:rPr>
          <w:rFonts w:ascii="Cambria" w:hAnsi="Cambria" w:cs="Arial"/>
          <w:sz w:val="22"/>
          <w:szCs w:val="22"/>
          <w:lang w:eastAsia="ar-SA"/>
        </w:rPr>
        <w:t xml:space="preserve"> tel. </w:t>
      </w:r>
      <w:r w:rsidR="006417E6">
        <w:rPr>
          <w:rFonts w:ascii="Cambria" w:hAnsi="Cambria" w:cs="Arial"/>
          <w:sz w:val="22"/>
          <w:szCs w:val="22"/>
          <w:lang w:eastAsia="ar-SA"/>
        </w:rPr>
        <w:t>655115592</w:t>
      </w:r>
      <w:r w:rsidR="00083329">
        <w:rPr>
          <w:rFonts w:ascii="Cambria" w:hAnsi="Cambria" w:cs="Arial"/>
          <w:sz w:val="22"/>
          <w:szCs w:val="22"/>
          <w:lang w:eastAsia="ar-SA"/>
        </w:rPr>
        <w:t xml:space="preserve"> </w:t>
      </w:r>
    </w:p>
    <w:p w14:paraId="222E2FF0" w14:textId="1EA123CF" w:rsidR="00290271" w:rsidRPr="00C26874" w:rsidRDefault="00290271" w:rsidP="00CB6D43">
      <w:pPr>
        <w:suppressAutoHyphens/>
        <w:spacing w:before="120"/>
        <w:ind w:left="742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sz w:val="22"/>
          <w:szCs w:val="22"/>
          <w:lang w:eastAsia="ar-SA"/>
        </w:rPr>
        <w:t>w sprawach procedury zamówienia p. Anna Dancewicz-Krzywania tel. 728 368 774</w:t>
      </w:r>
    </w:p>
    <w:p w14:paraId="4BDB700E" w14:textId="4EF8B89D" w:rsidR="00CB6D43" w:rsidRPr="00C26874" w:rsidRDefault="00CB6D43" w:rsidP="00CB6D43">
      <w:pPr>
        <w:suppressAutoHyphens/>
        <w:spacing w:before="120"/>
        <w:ind w:left="742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sz w:val="22"/>
          <w:szCs w:val="22"/>
          <w:lang w:eastAsia="ar-SA"/>
        </w:rPr>
        <w:t xml:space="preserve">od </w:t>
      </w:r>
      <w:r w:rsidR="00290271" w:rsidRPr="00C26874">
        <w:rPr>
          <w:rFonts w:ascii="Cambria" w:hAnsi="Cambria" w:cs="Arial"/>
          <w:sz w:val="22"/>
          <w:szCs w:val="22"/>
          <w:lang w:eastAsia="ar-SA"/>
        </w:rPr>
        <w:t>poniedziałku do piątku w godz. 8:00 – 13</w:t>
      </w:r>
      <w:r w:rsidRPr="00C26874">
        <w:rPr>
          <w:rFonts w:ascii="Cambria" w:hAnsi="Cambria" w:cs="Arial"/>
          <w:sz w:val="22"/>
          <w:szCs w:val="22"/>
          <w:lang w:eastAsia="ar-SA"/>
        </w:rPr>
        <w:t>:00, z wyłączeniem dni wolnych od pracy.</w:t>
      </w:r>
      <w:r w:rsidR="004073FD" w:rsidRPr="00C26874">
        <w:rPr>
          <w:rFonts w:ascii="Cambria" w:hAnsi="Cambria"/>
          <w:sz w:val="22"/>
          <w:szCs w:val="22"/>
        </w:rPr>
        <w:t xml:space="preserve"> </w:t>
      </w:r>
      <w:r w:rsidR="004073FD" w:rsidRPr="00C26874">
        <w:rPr>
          <w:rFonts w:ascii="Cambria" w:hAnsi="Cambria" w:cs="Arial"/>
          <w:sz w:val="22"/>
          <w:szCs w:val="22"/>
          <w:lang w:eastAsia="ar-SA"/>
        </w:rPr>
        <w:t>e- mail: koscian@poznan.lasy.gov.pl</w:t>
      </w:r>
    </w:p>
    <w:p w14:paraId="3C66A03A" w14:textId="77777777" w:rsidR="00CB6D43" w:rsidRPr="00C26874" w:rsidRDefault="00CB6D43" w:rsidP="00CB6D43">
      <w:pPr>
        <w:suppressAutoHyphens/>
        <w:spacing w:before="120"/>
        <w:ind w:left="709" w:hanging="709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b/>
          <w:sz w:val="22"/>
          <w:szCs w:val="22"/>
          <w:lang w:eastAsia="ar-SA"/>
        </w:rPr>
        <w:t>10.2.</w:t>
      </w:r>
      <w:r w:rsidRPr="00C26874">
        <w:rPr>
          <w:rFonts w:ascii="Cambria" w:hAnsi="Cambria" w:cs="Arial"/>
          <w:sz w:val="22"/>
          <w:szCs w:val="22"/>
          <w:lang w:eastAsia="ar-SA"/>
        </w:rPr>
        <w:tab/>
        <w:t xml:space="preserve">Komunikacja między Zamawiającym, a Wykonawcami odbywa się przy użyciu Platformy e-Zamówienia („Platforma”), która jest dostępna pod adresem: </w:t>
      </w:r>
      <w:hyperlink r:id="rId13" w:history="1">
        <w:r w:rsidRPr="00C26874">
          <w:rPr>
            <w:rFonts w:ascii="Cambria" w:hAnsi="Cambria" w:cs="Arial"/>
            <w:color w:val="0000FF"/>
            <w:sz w:val="22"/>
            <w:szCs w:val="22"/>
            <w:u w:val="single"/>
            <w:lang w:eastAsia="ar-SA"/>
          </w:rPr>
          <w:t>https://ezamowienia.gov.pl</w:t>
        </w:r>
      </w:hyperlink>
      <w:r w:rsidRPr="00C26874">
        <w:rPr>
          <w:rFonts w:ascii="Cambria" w:hAnsi="Cambria" w:cs="Arial"/>
          <w:sz w:val="22"/>
          <w:szCs w:val="22"/>
          <w:lang w:eastAsia="ar-SA"/>
        </w:rPr>
        <w:t xml:space="preserve"> oraz poczty elektronicznej, z zastrzeżeniem, że złożenie oferty następuje wyłącznie przy użyciu Platformy.</w:t>
      </w:r>
    </w:p>
    <w:p w14:paraId="481DB46D" w14:textId="77777777" w:rsidR="00CB6D43" w:rsidRPr="00C26874" w:rsidRDefault="00CB6D43" w:rsidP="00CB6D43">
      <w:pPr>
        <w:suppressAutoHyphens/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  <w:lang w:eastAsia="ar-SA"/>
        </w:rPr>
      </w:pPr>
      <w:r w:rsidRPr="00C26874">
        <w:rPr>
          <w:rFonts w:ascii="Cambria" w:hAnsi="Cambria" w:cs="Arial"/>
          <w:b/>
          <w:sz w:val="22"/>
          <w:szCs w:val="22"/>
          <w:lang w:eastAsia="ar-SA"/>
        </w:rPr>
        <w:t>10.3.</w:t>
      </w:r>
      <w:r w:rsidRPr="00C26874">
        <w:rPr>
          <w:rFonts w:ascii="Cambria" w:hAnsi="Cambria" w:cs="Arial"/>
          <w:b/>
          <w:sz w:val="22"/>
          <w:szCs w:val="22"/>
          <w:lang w:eastAsia="ar-SA"/>
        </w:rPr>
        <w:tab/>
      </w:r>
      <w:r w:rsidRPr="00C26874">
        <w:rPr>
          <w:rFonts w:ascii="Cambria" w:hAnsi="Cambria" w:cs="Arial"/>
          <w:bCs/>
          <w:sz w:val="22"/>
          <w:szCs w:val="22"/>
          <w:lang w:eastAsia="ar-SA"/>
        </w:rPr>
        <w:t>Korzystanie z Platformy e-Zamówienia jest bezpłatne.</w:t>
      </w:r>
    </w:p>
    <w:p w14:paraId="0E7BE2EF" w14:textId="766BB434" w:rsidR="00C10A76" w:rsidRPr="00C26874" w:rsidRDefault="00D2235C" w:rsidP="00C10A76">
      <w:pPr>
        <w:spacing w:before="120"/>
        <w:ind w:left="709" w:hanging="709"/>
        <w:jc w:val="both"/>
        <w:rPr>
          <w:rFonts w:ascii="Cambria" w:hAnsi="Cambria" w:cs="Open Sans"/>
          <w:color w:val="2D2D2D"/>
          <w:sz w:val="22"/>
          <w:szCs w:val="22"/>
          <w:shd w:val="clear" w:color="auto" w:fill="FFFFFF"/>
        </w:rPr>
      </w:pPr>
      <w:r w:rsidRPr="00C26874">
        <w:rPr>
          <w:rFonts w:ascii="Cambria" w:hAnsi="Cambria"/>
          <w:sz w:val="22"/>
          <w:szCs w:val="22"/>
        </w:rPr>
        <w:t xml:space="preserve">              </w:t>
      </w:r>
      <w:r w:rsidR="00C10A76" w:rsidRPr="00C26874">
        <w:rPr>
          <w:rFonts w:ascii="Cambria" w:hAnsi="Cambria"/>
          <w:sz w:val="22"/>
          <w:szCs w:val="22"/>
        </w:rPr>
        <w:t xml:space="preserve">Wykonawca zamierzający wziąć udział w niniejszym postępowaniu o udzielenie zamówienia publicznego, musi posiadać konto podmiotu </w:t>
      </w:r>
      <w:r w:rsidR="00C10A76" w:rsidRPr="00C26874">
        <w:rPr>
          <w:rFonts w:ascii="Cambria" w:hAnsi="Cambria"/>
          <w:b/>
          <w:bCs/>
          <w:i/>
          <w:iCs/>
          <w:sz w:val="22"/>
          <w:szCs w:val="22"/>
        </w:rPr>
        <w:t xml:space="preserve">„Wykonawca” </w:t>
      </w:r>
      <w:r w:rsidR="00C10A76" w:rsidRPr="00C26874">
        <w:rPr>
          <w:rFonts w:ascii="Cambria" w:hAnsi="Cambria"/>
          <w:sz w:val="22"/>
          <w:szCs w:val="22"/>
        </w:rPr>
        <w:t xml:space="preserve">na Platformie. Szczegółowe informacje na temat zakładania kont podmiotów oraz zasady i warunki korzystania z Platformy, w tym minimalne wymagania techniczne dotyczące sprzętu używanego w celu korzystania z usług Platformy oraz informacje dotyczące specyfikacji połączenia określa </w:t>
      </w:r>
      <w:r w:rsidR="00C10A76" w:rsidRPr="00C26874">
        <w:rPr>
          <w:rFonts w:ascii="Cambria" w:hAnsi="Cambria"/>
          <w:b/>
          <w:bCs/>
          <w:i/>
          <w:iCs/>
          <w:sz w:val="22"/>
          <w:szCs w:val="22"/>
        </w:rPr>
        <w:t xml:space="preserve">„Regulamin korzystania z Platformy e-Zamówienia”, </w:t>
      </w:r>
      <w:r w:rsidR="00C10A76" w:rsidRPr="00C26874">
        <w:rPr>
          <w:rFonts w:ascii="Cambria" w:hAnsi="Cambria"/>
          <w:sz w:val="22"/>
          <w:szCs w:val="22"/>
        </w:rPr>
        <w:t>dostępny pod adrese</w:t>
      </w:r>
      <w:hyperlink r:id="rId14" w:history="1">
        <w:r w:rsidR="00C10A76" w:rsidRPr="00C26874">
          <w:rPr>
            <w:rStyle w:val="Hipercze"/>
            <w:rFonts w:ascii="Cambria" w:hAnsi="Cambria"/>
            <w:color w:val="auto"/>
            <w:sz w:val="22"/>
            <w:szCs w:val="22"/>
            <w:u w:val="none"/>
          </w:rPr>
          <w:t xml:space="preserve">m: </w:t>
        </w:r>
        <w:r w:rsidR="00C10A76" w:rsidRPr="00C26874">
          <w:rPr>
            <w:rStyle w:val="Hipercze"/>
            <w:rFonts w:ascii="Cambria" w:hAnsi="Cambria"/>
            <w:sz w:val="22"/>
            <w:szCs w:val="22"/>
          </w:rPr>
          <w:t>https://ezamowie</w:t>
        </w:r>
      </w:hyperlink>
      <w:r w:rsidR="00C10A76" w:rsidRPr="00C26874">
        <w:rPr>
          <w:rFonts w:ascii="Cambria" w:hAnsi="Cambria"/>
          <w:sz w:val="22"/>
          <w:szCs w:val="22"/>
        </w:rPr>
        <w:t xml:space="preserve">nia.gov.pl/pl/regulamin/ oraz informacje zamieszczone na stronie Platformy w </w:t>
      </w:r>
      <w:r w:rsidR="00C10A76" w:rsidRPr="00C26874">
        <w:rPr>
          <w:rFonts w:ascii="Cambria" w:hAnsi="Cambria" w:cs="Open Sans"/>
          <w:color w:val="2D2D2D"/>
          <w:sz w:val="22"/>
          <w:szCs w:val="22"/>
          <w:shd w:val="clear" w:color="auto" w:fill="FFFFFF"/>
        </w:rPr>
        <w:t xml:space="preserve">zakładce </w:t>
      </w:r>
      <w:r w:rsidR="00C10A76" w:rsidRPr="00C26874">
        <w:rPr>
          <w:rFonts w:ascii="Cambria" w:hAnsi="Cambria" w:cs="Open Sans"/>
          <w:b/>
          <w:bCs/>
          <w:i/>
          <w:iCs/>
          <w:color w:val="2D2D2D"/>
          <w:sz w:val="22"/>
          <w:szCs w:val="22"/>
          <w:shd w:val="clear" w:color="auto" w:fill="FFFFFF"/>
        </w:rPr>
        <w:t>„Centrum Pomocy”.</w:t>
      </w:r>
      <w:r w:rsidR="00C10A76" w:rsidRPr="00C26874">
        <w:rPr>
          <w:rFonts w:ascii="Cambria" w:hAnsi="Cambria" w:cs="Open Sans"/>
          <w:color w:val="2D2D2D"/>
          <w:sz w:val="22"/>
          <w:szCs w:val="22"/>
          <w:shd w:val="clear" w:color="auto" w:fill="FFFFFF"/>
        </w:rPr>
        <w:t xml:space="preserve"> </w:t>
      </w:r>
    </w:p>
    <w:p w14:paraId="41BDB348" w14:textId="77777777" w:rsidR="00C10A76" w:rsidRPr="00C26874" w:rsidRDefault="00C10A76" w:rsidP="00C10A76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/>
          <w:b/>
          <w:sz w:val="22"/>
          <w:szCs w:val="22"/>
        </w:rPr>
        <w:lastRenderedPageBreak/>
        <w:t>10.5.</w:t>
      </w:r>
      <w:r w:rsidRPr="00C26874">
        <w:rPr>
          <w:rFonts w:ascii="Cambria" w:hAnsi="Cambria"/>
          <w:bCs/>
          <w:sz w:val="22"/>
          <w:szCs w:val="22"/>
        </w:rPr>
        <w:tab/>
        <w:t>Przeglądanie i pobieranie publicznej treści dokumentacji dotyczącej niniejszego postępowania nie wymaga posiadania konta na Platformie ani logowania.</w:t>
      </w:r>
    </w:p>
    <w:p w14:paraId="25939D6F" w14:textId="7C4CB7A2" w:rsidR="00C10A76" w:rsidRPr="00C26874" w:rsidRDefault="00C10A76" w:rsidP="00C10A76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/>
          <w:b/>
          <w:sz w:val="22"/>
          <w:szCs w:val="22"/>
        </w:rPr>
        <w:t>10.6.</w:t>
      </w:r>
      <w:r w:rsidRPr="00C26874">
        <w:rPr>
          <w:rFonts w:ascii="Cambria" w:hAnsi="Cambria"/>
          <w:b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 xml:space="preserve">Sposób sporządzenia dokumentów elektronicznych lub dokumentów elektronicznych będących kopią elektroniczną treści zapisanej w postaci papierowej (cyfrowe odwzorowanie) musi być zgody z wymaganiami określonymi </w:t>
      </w:r>
      <w:bookmarkStart w:id="22" w:name="_Hlk109132385"/>
      <w:r w:rsidRPr="00C26874">
        <w:rPr>
          <w:rFonts w:ascii="Cambria" w:hAnsi="Cambria" w:cs="Arial"/>
          <w:sz w:val="22"/>
          <w:szCs w:val="22"/>
        </w:rPr>
        <w:t>w rozporządzeniu Prezesa Rady Ministrów z dnia 30 grudnia 2020 r. w sprawie sposobu sporządzania i przekazywania informacji oraz wymagań technicznych dla dokumentów elektronicznych oraz środków komunikacji elektronicznej w postępowaniu o udzielenie zamówienia publicznego lub konkursie (Dz. U. z 2020 r., poz. 2452)</w:t>
      </w:r>
      <w:bookmarkEnd w:id="22"/>
      <w:r w:rsidRPr="00C26874">
        <w:rPr>
          <w:rFonts w:ascii="Cambria" w:hAnsi="Cambria" w:cs="Arial"/>
          <w:sz w:val="22"/>
          <w:szCs w:val="22"/>
        </w:rPr>
        <w:t xml:space="preserve">. </w:t>
      </w:r>
    </w:p>
    <w:p w14:paraId="2B0B81B8" w14:textId="4CF7386D" w:rsidR="00C10A76" w:rsidRPr="00C26874" w:rsidRDefault="00C10A76" w:rsidP="00C10A76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Open Sans"/>
          <w:b/>
          <w:bCs/>
          <w:color w:val="2D2D2D"/>
          <w:sz w:val="22"/>
          <w:szCs w:val="22"/>
          <w:shd w:val="clear" w:color="auto" w:fill="FFFFFF"/>
        </w:rPr>
        <w:t>10.7.</w:t>
      </w:r>
      <w:r w:rsidRPr="00C26874">
        <w:rPr>
          <w:rFonts w:ascii="Cambria" w:hAnsi="Cambria" w:cs="Open Sans"/>
          <w:b/>
          <w:bCs/>
          <w:color w:val="2D2D2D"/>
          <w:sz w:val="22"/>
          <w:szCs w:val="22"/>
          <w:shd w:val="clear" w:color="auto" w:fill="FFFFFF"/>
        </w:rPr>
        <w:tab/>
      </w:r>
      <w:r w:rsidRPr="00C26874">
        <w:rPr>
          <w:rFonts w:ascii="Cambria" w:hAnsi="Cambria" w:cs="Open Sans"/>
          <w:color w:val="2D2D2D"/>
          <w:sz w:val="22"/>
          <w:szCs w:val="22"/>
          <w:shd w:val="clear" w:color="auto" w:fill="FFFFFF"/>
        </w:rPr>
        <w:t>Dokumenty elektroniczne wymienione w SWZ, o których mowa w §2 ust. 1 rozporządzenia wskazanego w pkt 10.6. SWZ</w:t>
      </w:r>
      <w:r w:rsidRPr="00C26874">
        <w:rPr>
          <w:rFonts w:ascii="Cambria" w:hAnsi="Cambria" w:cs="Arial"/>
          <w:sz w:val="22"/>
          <w:szCs w:val="22"/>
        </w:rPr>
        <w:t xml:space="preserve"> sporządza się w </w:t>
      </w:r>
      <w:r w:rsidRPr="00C26874">
        <w:rPr>
          <w:rFonts w:ascii="Cambria" w:eastAsia="Calibri" w:hAnsi="Cambria" w:cs="Arial"/>
          <w:sz w:val="22"/>
          <w:szCs w:val="22"/>
          <w:lang w:eastAsia="en-US"/>
        </w:rPr>
        <w:t xml:space="preserve">formatach danych </w:t>
      </w:r>
      <w:r w:rsidRPr="00C26874">
        <w:rPr>
          <w:rFonts w:ascii="Cambria" w:hAnsi="Cambria" w:cs="Arial"/>
          <w:sz w:val="22"/>
          <w:szCs w:val="22"/>
        </w:rPr>
        <w:t xml:space="preserve">określonych w rozporządzeniu Rady Ministrów z dnia 12 kwietnia 2012 r. w sprawie Krajowych Ram Interoperacyjności, minimalnych wymagań dla rejestrów publicznych i wymiany informacji w postaci elektronicznej oraz minimalnych wymagań dla systemów teleinformatycznych (Dz. U. z 2017 r. poz. 2247 z </w:t>
      </w:r>
      <w:proofErr w:type="spellStart"/>
      <w:r w:rsidRPr="00C26874">
        <w:rPr>
          <w:rFonts w:ascii="Cambria" w:hAnsi="Cambria" w:cs="Arial"/>
          <w:sz w:val="22"/>
          <w:szCs w:val="22"/>
        </w:rPr>
        <w:t>późn</w:t>
      </w:r>
      <w:proofErr w:type="spellEnd"/>
      <w:r w:rsidRPr="00C26874">
        <w:rPr>
          <w:rFonts w:ascii="Cambria" w:hAnsi="Cambria" w:cs="Arial"/>
          <w:sz w:val="22"/>
          <w:szCs w:val="22"/>
        </w:rPr>
        <w:t xml:space="preserve">. zm.), z uwzględnieniem rodzaju przekazywanych danych i przekazuje się jako załączniki. </w:t>
      </w:r>
    </w:p>
    <w:p w14:paraId="737C33E0" w14:textId="77777777" w:rsidR="00C10A76" w:rsidRPr="00C26874" w:rsidRDefault="00C10A76" w:rsidP="00C10A76">
      <w:pPr>
        <w:spacing w:before="120"/>
        <w:ind w:left="709" w:hanging="1"/>
        <w:jc w:val="both"/>
        <w:rPr>
          <w:rFonts w:ascii="Cambria" w:hAnsi="Cambria" w:cs="Open Sans"/>
          <w:color w:val="2D2D2D"/>
          <w:sz w:val="22"/>
          <w:szCs w:val="22"/>
          <w:shd w:val="clear" w:color="auto" w:fill="FFFFFF"/>
        </w:rPr>
      </w:pPr>
      <w:r w:rsidRPr="00C26874">
        <w:rPr>
          <w:rFonts w:ascii="Cambria" w:hAnsi="Cambria" w:cs="Arial"/>
          <w:sz w:val="22"/>
          <w:szCs w:val="22"/>
        </w:rPr>
        <w:t xml:space="preserve">Wymagane w SWZ informacje, oświadczenia lub dokumenty, inne niż wymienione w </w:t>
      </w:r>
      <w:r w:rsidRPr="00C26874">
        <w:rPr>
          <w:rFonts w:ascii="Cambria" w:hAnsi="Cambria" w:cs="Open Sans"/>
          <w:color w:val="2D2D2D"/>
          <w:sz w:val="22"/>
          <w:szCs w:val="22"/>
          <w:shd w:val="clear" w:color="auto" w:fill="FFFFFF"/>
        </w:rPr>
        <w:t xml:space="preserve">§2 ust. 1 rozporządzenia wskazanego w pkt 10.6. SWZ, przekazywane w postępowaniu sporządza się w postaci elektronicznej: </w:t>
      </w:r>
    </w:p>
    <w:p w14:paraId="7EDF15E0" w14:textId="77777777" w:rsidR="00C10A76" w:rsidRPr="00C26874" w:rsidRDefault="00C10A76" w:rsidP="00C10A76">
      <w:pPr>
        <w:pStyle w:val="Akapitzlist"/>
        <w:numPr>
          <w:ilvl w:val="0"/>
          <w:numId w:val="13"/>
        </w:numPr>
        <w:spacing w:before="120"/>
        <w:ind w:left="1276" w:hanging="568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w formatach danych określonych w przepisach rozporządzenia w sprawie Krajowych Ram Interoperacyjności, minimalnych wymagań dla rejestrów publicznych i wymiany informacji w postaci elektronicznej oraz minimalnych wymagań dla systemów teleinformatycznych (i przekazuje się jako załącznik), lub </w:t>
      </w:r>
    </w:p>
    <w:p w14:paraId="4F573C2B" w14:textId="77777777" w:rsidR="00C10A76" w:rsidRPr="00C26874" w:rsidRDefault="00C10A76" w:rsidP="00C10A76">
      <w:pPr>
        <w:pStyle w:val="Akapitzlist"/>
        <w:spacing w:before="120"/>
        <w:ind w:left="1276"/>
        <w:jc w:val="both"/>
        <w:rPr>
          <w:rFonts w:ascii="Cambria" w:hAnsi="Cambria" w:cs="Arial"/>
          <w:sz w:val="22"/>
          <w:szCs w:val="22"/>
        </w:rPr>
      </w:pPr>
    </w:p>
    <w:p w14:paraId="60AC18F5" w14:textId="77777777" w:rsidR="00C10A76" w:rsidRPr="00C26874" w:rsidRDefault="00C10A76" w:rsidP="00C10A76">
      <w:pPr>
        <w:pStyle w:val="Akapitzlist"/>
        <w:numPr>
          <w:ilvl w:val="0"/>
          <w:numId w:val="13"/>
        </w:numPr>
        <w:spacing w:before="120"/>
        <w:ind w:left="1276" w:hanging="568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jako tekst wpisany bezpośrednio do widomości przekazywanej przy użyciu środków komunikacji elektronicznej (np. w treści wiadomości e-mail lub w treści </w:t>
      </w:r>
      <w:r w:rsidRPr="00C26874">
        <w:rPr>
          <w:rFonts w:ascii="Cambria" w:hAnsi="Cambria" w:cs="Arial"/>
          <w:b/>
          <w:bCs/>
          <w:i/>
          <w:iCs/>
          <w:sz w:val="22"/>
          <w:szCs w:val="22"/>
        </w:rPr>
        <w:t>„Formularza do komunikacji”).</w:t>
      </w:r>
    </w:p>
    <w:p w14:paraId="454658F4" w14:textId="77777777" w:rsidR="00C10A76" w:rsidRPr="00C26874" w:rsidRDefault="00C10A76" w:rsidP="00C10A76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10.8.</w:t>
      </w: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>Sposób komunikowania się Zamawiającego z Wykonawcami (nie dotyczy składania ofert):</w:t>
      </w:r>
    </w:p>
    <w:p w14:paraId="36CF5C56" w14:textId="77777777" w:rsidR="00C10A76" w:rsidRPr="00C26874" w:rsidRDefault="00C10A76" w:rsidP="00C10A76">
      <w:pPr>
        <w:spacing w:before="120"/>
        <w:ind w:left="1276" w:hanging="568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bCs/>
          <w:sz w:val="22"/>
          <w:szCs w:val="22"/>
        </w:rPr>
        <w:t>a)</w:t>
      </w:r>
      <w:r w:rsidRPr="00C26874">
        <w:rPr>
          <w:rFonts w:ascii="Cambria" w:hAnsi="Cambria"/>
          <w:b/>
          <w:sz w:val="22"/>
          <w:szCs w:val="22"/>
        </w:rPr>
        <w:tab/>
      </w:r>
      <w:r w:rsidRPr="00C26874">
        <w:rPr>
          <w:rFonts w:ascii="Cambria" w:hAnsi="Cambria"/>
          <w:sz w:val="22"/>
          <w:szCs w:val="22"/>
        </w:rPr>
        <w:t xml:space="preserve">Komunikacja w postępowaniu (z wyłączeniem składania ofert – sposób złożenia oferty opisany jest w pkt 10.10. SWZ), odbywa się drogą elektroniczną za pośrednictwem formularzy do komunikacji dostępnych w zakładce </w:t>
      </w:r>
      <w:r w:rsidRPr="00C26874">
        <w:rPr>
          <w:rFonts w:ascii="Cambria" w:hAnsi="Cambria"/>
          <w:b/>
          <w:bCs/>
          <w:i/>
          <w:iCs/>
          <w:sz w:val="22"/>
          <w:szCs w:val="22"/>
        </w:rPr>
        <w:t xml:space="preserve">„Formularze” </w:t>
      </w:r>
      <w:r w:rsidRPr="00C26874">
        <w:rPr>
          <w:rFonts w:ascii="Cambria" w:hAnsi="Cambria"/>
          <w:sz w:val="22"/>
          <w:szCs w:val="22"/>
        </w:rPr>
        <w:t>(</w:t>
      </w:r>
      <w:r w:rsidRPr="00C26874">
        <w:rPr>
          <w:rFonts w:ascii="Cambria" w:hAnsi="Cambria"/>
          <w:b/>
          <w:bCs/>
          <w:i/>
          <w:iCs/>
          <w:sz w:val="22"/>
          <w:szCs w:val="22"/>
        </w:rPr>
        <w:t xml:space="preserve">„Formularze do komunikacji”) </w:t>
      </w:r>
      <w:r w:rsidRPr="00C26874">
        <w:rPr>
          <w:rFonts w:ascii="Cambria" w:hAnsi="Cambria"/>
          <w:sz w:val="22"/>
          <w:szCs w:val="22"/>
        </w:rPr>
        <w:t>oraz za pośrednictwem poczty elektronicznej</w:t>
      </w:r>
      <w:r w:rsidRPr="00C26874">
        <w:rPr>
          <w:rFonts w:ascii="Cambria" w:hAnsi="Cambria"/>
          <w:b/>
          <w:bCs/>
          <w:i/>
          <w:iCs/>
          <w:sz w:val="22"/>
          <w:szCs w:val="22"/>
        </w:rPr>
        <w:t>.</w:t>
      </w:r>
      <w:r w:rsidRPr="00C26874">
        <w:rPr>
          <w:rFonts w:ascii="Cambria" w:hAnsi="Cambria"/>
          <w:sz w:val="22"/>
          <w:szCs w:val="22"/>
        </w:rPr>
        <w:t xml:space="preserve"> </w:t>
      </w:r>
    </w:p>
    <w:p w14:paraId="4C1624F6" w14:textId="77777777" w:rsidR="00C10A76" w:rsidRPr="00C26874" w:rsidRDefault="00C10A76" w:rsidP="00C10A76">
      <w:pPr>
        <w:spacing w:before="120"/>
        <w:ind w:left="1276" w:hanging="568"/>
        <w:jc w:val="both"/>
        <w:rPr>
          <w:rFonts w:ascii="Cambria" w:hAnsi="Cambria"/>
          <w:bCs/>
          <w:sz w:val="22"/>
          <w:szCs w:val="22"/>
        </w:rPr>
      </w:pPr>
      <w:bookmarkStart w:id="23" w:name="_Hlk109137564"/>
      <w:r w:rsidRPr="00C26874">
        <w:rPr>
          <w:rFonts w:ascii="Cambria" w:hAnsi="Cambria"/>
          <w:bCs/>
          <w:sz w:val="22"/>
          <w:szCs w:val="22"/>
        </w:rPr>
        <w:t>b)</w:t>
      </w:r>
      <w:r w:rsidRPr="00C26874">
        <w:rPr>
          <w:rFonts w:ascii="Cambria" w:hAnsi="Cambria"/>
          <w:bCs/>
          <w:sz w:val="22"/>
          <w:szCs w:val="22"/>
        </w:rPr>
        <w:tab/>
        <w:t>Za pośrednictwem „</w:t>
      </w:r>
      <w:r w:rsidRPr="00C26874">
        <w:rPr>
          <w:rFonts w:ascii="Cambria" w:hAnsi="Cambria"/>
          <w:b/>
          <w:i/>
          <w:iCs/>
          <w:sz w:val="22"/>
          <w:szCs w:val="22"/>
        </w:rPr>
        <w:t xml:space="preserve">Formularzy do komunikacji” </w:t>
      </w:r>
      <w:r w:rsidRPr="00C26874">
        <w:rPr>
          <w:rFonts w:ascii="Cambria" w:hAnsi="Cambria"/>
          <w:bCs/>
          <w:sz w:val="22"/>
          <w:szCs w:val="22"/>
        </w:rPr>
        <w:t xml:space="preserve">odbywa się w szczególności przekazywanie wezwań, zawiadomień i wniosków służących do zadawania pytań o wyjaśnienie treści SWZ. </w:t>
      </w:r>
      <w:r w:rsidRPr="00C26874">
        <w:rPr>
          <w:rFonts w:ascii="Cambria" w:hAnsi="Cambria"/>
          <w:b/>
          <w:i/>
          <w:iCs/>
          <w:sz w:val="22"/>
          <w:szCs w:val="22"/>
        </w:rPr>
        <w:t xml:space="preserve">„Formularze do komunikacji” </w:t>
      </w:r>
      <w:r w:rsidRPr="00C26874">
        <w:rPr>
          <w:rFonts w:ascii="Cambria" w:hAnsi="Cambria"/>
          <w:bCs/>
          <w:sz w:val="22"/>
          <w:szCs w:val="22"/>
        </w:rPr>
        <w:t xml:space="preserve">umożliwiają, również dołączenie załącznika do przesłanej wiadomości (przycisk </w:t>
      </w:r>
      <w:r w:rsidRPr="00C26874">
        <w:rPr>
          <w:rFonts w:ascii="Cambria" w:hAnsi="Cambria"/>
          <w:b/>
          <w:i/>
          <w:iCs/>
          <w:sz w:val="22"/>
          <w:szCs w:val="22"/>
        </w:rPr>
        <w:t>„dodaj załącznik”</w:t>
      </w:r>
      <w:r w:rsidRPr="00C26874">
        <w:rPr>
          <w:rFonts w:ascii="Cambria" w:hAnsi="Cambria"/>
          <w:bCs/>
          <w:sz w:val="22"/>
          <w:szCs w:val="22"/>
        </w:rPr>
        <w:t>).</w:t>
      </w:r>
    </w:p>
    <w:p w14:paraId="0894C36B" w14:textId="77777777" w:rsidR="00C10A76" w:rsidRPr="00C26874" w:rsidRDefault="00C10A76" w:rsidP="00C10A76">
      <w:pPr>
        <w:spacing w:before="120"/>
        <w:ind w:left="1276" w:hanging="568"/>
        <w:jc w:val="both"/>
        <w:rPr>
          <w:rFonts w:ascii="Cambria" w:hAnsi="Cambria"/>
          <w:bCs/>
          <w:sz w:val="22"/>
          <w:szCs w:val="22"/>
        </w:rPr>
      </w:pPr>
      <w:r w:rsidRPr="00C26874">
        <w:rPr>
          <w:rFonts w:ascii="Cambria" w:hAnsi="Cambria"/>
          <w:bCs/>
          <w:sz w:val="22"/>
          <w:szCs w:val="22"/>
        </w:rPr>
        <w:tab/>
        <w:t xml:space="preserve">W przypadku załączników, które zgodnie z PZP lub </w:t>
      </w:r>
      <w:r w:rsidRPr="00C26874">
        <w:rPr>
          <w:rFonts w:ascii="Cambria" w:hAnsi="Cambria" w:cs="Arial"/>
          <w:sz w:val="22"/>
          <w:szCs w:val="22"/>
        </w:rPr>
        <w:t>rozporządzeniem Prezesa Rady Ministrów z dnia 30 grudnia 2020 r. r. w sprawie sposobu sporządzania i przekazywania informacji oraz wymagań technicznych dla dokumentów elektronicznych oraz środków komunikacji elektronicznej w postępowaniu o udzielenie zamówienia publicznego lub konkursie (Dz. U. z 2020 r., poz. 2452) opatrzone kwalifikowanym podpisem elektronicznym,</w:t>
      </w:r>
      <w:r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 xml:space="preserve"> podpisem zaufanym lub podpisem osobistym</w:t>
      </w:r>
      <w:r w:rsidRPr="00C26874">
        <w:rPr>
          <w:rFonts w:ascii="Cambria" w:eastAsia="Calibri" w:hAnsi="Cambria" w:cs="Arial"/>
          <w:bCs/>
          <w:sz w:val="22"/>
          <w:szCs w:val="22"/>
        </w:rPr>
        <w:t>,</w:t>
      </w:r>
      <w:r w:rsidRPr="00C26874">
        <w:rPr>
          <w:rFonts w:ascii="Cambria" w:hAnsi="Cambria" w:cs="Arial"/>
          <w:sz w:val="22"/>
          <w:szCs w:val="22"/>
        </w:rPr>
        <w:t xml:space="preserve"> mogą być opatrzone, zgodnie z wyborem Wykonawcy/Wykonawców wspólnie ubiegających się o udzielenie zamówienia/podmiotu udostępniającego zasoby, podpisem typu zewnętrznego lub wewnętrznego. W zależności od typu podpisu (wewnętrzny, zewnętrzny) </w:t>
      </w:r>
      <w:r w:rsidRPr="00C26874">
        <w:rPr>
          <w:rFonts w:ascii="Cambria" w:hAnsi="Cambria" w:cs="Arial"/>
          <w:sz w:val="22"/>
          <w:szCs w:val="22"/>
        </w:rPr>
        <w:lastRenderedPageBreak/>
        <w:t xml:space="preserve">dodaje się uprzednio podpisane dokumenty wraz z wygenerowanym plikiem podpisu (typ zewnętrzny) lub dokument z wszytym podpisem (typ wewnętrzny). </w:t>
      </w:r>
      <w:bookmarkEnd w:id="23"/>
    </w:p>
    <w:p w14:paraId="4E198F60" w14:textId="77777777" w:rsidR="00C10A76" w:rsidRPr="00C26874" w:rsidRDefault="00C10A76" w:rsidP="00C10A76">
      <w:pPr>
        <w:spacing w:before="120"/>
        <w:ind w:left="1276" w:hanging="568"/>
        <w:jc w:val="both"/>
        <w:rPr>
          <w:rFonts w:ascii="Cambria" w:hAnsi="Cambria"/>
          <w:bCs/>
          <w:sz w:val="22"/>
          <w:szCs w:val="22"/>
        </w:rPr>
      </w:pPr>
      <w:r w:rsidRPr="00C26874">
        <w:rPr>
          <w:rFonts w:ascii="Cambria" w:hAnsi="Cambria"/>
          <w:bCs/>
          <w:sz w:val="22"/>
          <w:szCs w:val="22"/>
        </w:rPr>
        <w:t>c)</w:t>
      </w:r>
      <w:r w:rsidRPr="00C26874">
        <w:rPr>
          <w:rFonts w:ascii="Cambria" w:hAnsi="Cambria"/>
          <w:bCs/>
          <w:sz w:val="22"/>
          <w:szCs w:val="22"/>
        </w:rPr>
        <w:tab/>
        <w:t xml:space="preserve">Możliwość korzystania w postępowaniu z </w:t>
      </w:r>
      <w:r w:rsidRPr="00C26874">
        <w:rPr>
          <w:rFonts w:ascii="Cambria" w:hAnsi="Cambria"/>
          <w:b/>
          <w:i/>
          <w:iCs/>
          <w:sz w:val="22"/>
          <w:szCs w:val="22"/>
        </w:rPr>
        <w:t>„Formularzy do komunikacji”</w:t>
      </w:r>
      <w:r w:rsidRPr="00C26874">
        <w:rPr>
          <w:rFonts w:ascii="Cambria" w:hAnsi="Cambria"/>
          <w:bCs/>
          <w:sz w:val="22"/>
          <w:szCs w:val="22"/>
        </w:rPr>
        <w:t xml:space="preserve"> w pełnym zakresie wymaga posiadania konta </w:t>
      </w:r>
      <w:r w:rsidRPr="00C26874">
        <w:rPr>
          <w:rFonts w:ascii="Cambria" w:hAnsi="Cambria"/>
          <w:b/>
          <w:i/>
          <w:iCs/>
          <w:sz w:val="22"/>
          <w:szCs w:val="22"/>
        </w:rPr>
        <w:t xml:space="preserve">„Wykonawcy” </w:t>
      </w:r>
      <w:r w:rsidRPr="00C26874">
        <w:rPr>
          <w:rFonts w:ascii="Cambria" w:hAnsi="Cambria"/>
          <w:bCs/>
          <w:sz w:val="22"/>
          <w:szCs w:val="22"/>
        </w:rPr>
        <w:t xml:space="preserve">na Platformie oraz zalogowania się na Platformie. Do korzystania z </w:t>
      </w:r>
      <w:r w:rsidRPr="00C26874">
        <w:rPr>
          <w:rFonts w:ascii="Cambria" w:hAnsi="Cambria"/>
          <w:b/>
          <w:i/>
          <w:iCs/>
          <w:sz w:val="22"/>
          <w:szCs w:val="22"/>
        </w:rPr>
        <w:t xml:space="preserve">„Formularzy do komunikacji” </w:t>
      </w:r>
      <w:r w:rsidRPr="00C26874">
        <w:rPr>
          <w:rFonts w:ascii="Cambria" w:hAnsi="Cambria"/>
          <w:bCs/>
          <w:sz w:val="22"/>
          <w:szCs w:val="22"/>
        </w:rPr>
        <w:t xml:space="preserve">służących do zadawania pytań dotyczących treści dokumentów zamówienia (w szczególności SWZ) wystarczające jest posiadanie tzw. konta uproszczonego na Platformie. </w:t>
      </w:r>
    </w:p>
    <w:p w14:paraId="459E35DC" w14:textId="77777777" w:rsidR="00C10A76" w:rsidRPr="00C26874" w:rsidRDefault="00C10A76" w:rsidP="00C10A76">
      <w:pPr>
        <w:spacing w:before="120"/>
        <w:ind w:left="1276" w:hanging="568"/>
        <w:jc w:val="both"/>
        <w:rPr>
          <w:rFonts w:ascii="Cambria" w:hAnsi="Cambria"/>
          <w:b/>
          <w:sz w:val="22"/>
          <w:szCs w:val="22"/>
        </w:rPr>
      </w:pPr>
      <w:r w:rsidRPr="00C26874">
        <w:rPr>
          <w:rFonts w:ascii="Cambria" w:hAnsi="Cambria"/>
          <w:bCs/>
          <w:sz w:val="22"/>
          <w:szCs w:val="22"/>
        </w:rPr>
        <w:t>d)</w:t>
      </w:r>
      <w:r w:rsidRPr="00C26874">
        <w:rPr>
          <w:rFonts w:ascii="Cambria" w:hAnsi="Cambria"/>
          <w:bCs/>
          <w:sz w:val="22"/>
          <w:szCs w:val="22"/>
        </w:rPr>
        <w:tab/>
        <w:t xml:space="preserve">Wszystkie wysłane i odebrane w postępowaniu przez Wykonawcę wiadomości widoczne są po zalogowaniu do Platformy w podglądzie postępowania w zakładce </w:t>
      </w:r>
      <w:r w:rsidRPr="00C26874">
        <w:rPr>
          <w:rFonts w:ascii="Cambria" w:hAnsi="Cambria"/>
          <w:b/>
          <w:i/>
          <w:iCs/>
          <w:sz w:val="22"/>
          <w:szCs w:val="22"/>
        </w:rPr>
        <w:t>„Komunikacja”.</w:t>
      </w:r>
    </w:p>
    <w:p w14:paraId="6185068C" w14:textId="77777777" w:rsidR="00C10A76" w:rsidRPr="00C26874" w:rsidRDefault="00C10A76" w:rsidP="00C10A76">
      <w:pPr>
        <w:spacing w:before="120"/>
        <w:ind w:left="1276" w:hanging="568"/>
        <w:jc w:val="both"/>
        <w:rPr>
          <w:rFonts w:ascii="Cambria" w:hAnsi="Cambria"/>
          <w:bCs/>
          <w:sz w:val="22"/>
          <w:szCs w:val="22"/>
        </w:rPr>
      </w:pPr>
      <w:r w:rsidRPr="00C26874">
        <w:rPr>
          <w:rFonts w:ascii="Cambria" w:hAnsi="Cambria"/>
          <w:bCs/>
          <w:sz w:val="22"/>
          <w:szCs w:val="22"/>
        </w:rPr>
        <w:t>e)</w:t>
      </w:r>
      <w:r w:rsidRPr="00C26874">
        <w:rPr>
          <w:rFonts w:ascii="Cambria" w:hAnsi="Cambria"/>
          <w:bCs/>
          <w:sz w:val="22"/>
          <w:szCs w:val="22"/>
        </w:rPr>
        <w:tab/>
        <w:t xml:space="preserve">Maksymalny rozmiar plików przesyłanych za pośrednictwem </w:t>
      </w:r>
      <w:r w:rsidRPr="00C26874">
        <w:rPr>
          <w:rFonts w:ascii="Cambria" w:hAnsi="Cambria"/>
          <w:b/>
          <w:i/>
          <w:iCs/>
          <w:sz w:val="22"/>
          <w:szCs w:val="22"/>
        </w:rPr>
        <w:t xml:space="preserve">„Formularzy do komunikacji” </w:t>
      </w:r>
      <w:r w:rsidRPr="00C26874">
        <w:rPr>
          <w:rFonts w:ascii="Cambria" w:hAnsi="Cambria"/>
          <w:bCs/>
          <w:sz w:val="22"/>
          <w:szCs w:val="22"/>
        </w:rPr>
        <w:t>wynosi 25 MB (wielkość ta dotyczy plików przesyłanych jako załącznik do jednego formularza).</w:t>
      </w:r>
    </w:p>
    <w:p w14:paraId="47590997" w14:textId="77777777" w:rsidR="00C10A76" w:rsidRPr="00C26874" w:rsidRDefault="00C10A76" w:rsidP="00C10A76">
      <w:pPr>
        <w:spacing w:before="120"/>
        <w:ind w:left="1276" w:hanging="568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/>
          <w:bCs/>
          <w:sz w:val="22"/>
          <w:szCs w:val="22"/>
        </w:rPr>
        <w:t>f)</w:t>
      </w:r>
      <w:r w:rsidRPr="00C26874">
        <w:rPr>
          <w:rFonts w:ascii="Cambria" w:hAnsi="Cambria"/>
          <w:bCs/>
          <w:sz w:val="22"/>
          <w:szCs w:val="22"/>
        </w:rPr>
        <w:tab/>
        <w:t xml:space="preserve">We wszelkiej korespondencji zawiązanej z niniejszym postępowaniem Zamawiający i Wykonawcy posługują się </w:t>
      </w:r>
      <w:r w:rsidRPr="00C26874">
        <w:rPr>
          <w:rFonts w:ascii="Cambria" w:hAnsi="Cambria" w:cs="Arial"/>
          <w:sz w:val="22"/>
          <w:szCs w:val="22"/>
        </w:rPr>
        <w:t xml:space="preserve">numerem postępowania wskazanym w SWZ. </w:t>
      </w:r>
    </w:p>
    <w:p w14:paraId="3DD1D2CD" w14:textId="77777777" w:rsidR="00C10A76" w:rsidRPr="00C26874" w:rsidRDefault="00C10A76" w:rsidP="00C10A76">
      <w:pPr>
        <w:spacing w:before="120"/>
        <w:ind w:left="1276" w:hanging="568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bCs/>
          <w:sz w:val="22"/>
          <w:szCs w:val="22"/>
        </w:rPr>
        <w:t>g)</w:t>
      </w:r>
      <w:r w:rsidRPr="00C26874">
        <w:rPr>
          <w:rFonts w:ascii="Cambria" w:hAnsi="Cambria"/>
          <w:bCs/>
          <w:sz w:val="22"/>
          <w:szCs w:val="22"/>
        </w:rPr>
        <w:tab/>
      </w:r>
      <w:r w:rsidRPr="00C26874">
        <w:rPr>
          <w:rFonts w:ascii="Cambria" w:hAnsi="Cambria"/>
          <w:sz w:val="22"/>
          <w:szCs w:val="22"/>
        </w:rPr>
        <w:t xml:space="preserve">Jeżeli przekazywane dokumenty zawierają tajemnicę przedsiębiorstwa w rozumieniu przepisów ustawy z dnia 16 kwietnia 1993 r. o zwalczaniu nieuczciwej konkurencji (tekst jedn. Dz. U, z 2020 r. poz. 1913 oraz z 2021 r. poz. 1655) Wykonawca, w celu utrzymania w poufności tych informacji, przekazuje je w wydzielonym i odpowiednio oznaczonym pliku wraz z jednoczesnym zaznaczeniem w nazwie pliku </w:t>
      </w:r>
      <w:r w:rsidRPr="00C26874">
        <w:rPr>
          <w:rFonts w:ascii="Cambria" w:hAnsi="Cambria"/>
          <w:b/>
          <w:bCs/>
          <w:i/>
          <w:iCs/>
          <w:sz w:val="22"/>
          <w:szCs w:val="22"/>
        </w:rPr>
        <w:t>„Dokument stanowiący tajemnicę przedsiębiorstwa”.</w:t>
      </w:r>
    </w:p>
    <w:p w14:paraId="3590E05C" w14:textId="4E48C46D" w:rsidR="00C10A76" w:rsidRPr="00A83A90" w:rsidRDefault="00C10A76" w:rsidP="00C10A76">
      <w:pPr>
        <w:pStyle w:val="Akapitzlist"/>
        <w:suppressAutoHyphens w:val="0"/>
        <w:spacing w:before="120"/>
        <w:ind w:left="1418" w:hanging="698"/>
        <w:contextualSpacing w:val="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 xml:space="preserve">h)       </w:t>
      </w:r>
      <w:r w:rsidRPr="00C26874">
        <w:rPr>
          <w:rFonts w:ascii="Cambria" w:hAnsi="Cambria" w:cs="Arial"/>
          <w:sz w:val="22"/>
          <w:szCs w:val="22"/>
        </w:rPr>
        <w:t xml:space="preserve">Zamawiający dopuszcza również komunikację z Wykonawcami za pomocą poczty </w:t>
      </w:r>
      <w:r w:rsidRPr="00A83A90">
        <w:rPr>
          <w:rFonts w:ascii="Cambria" w:hAnsi="Cambria" w:cs="Arial"/>
          <w:sz w:val="22"/>
          <w:szCs w:val="22"/>
        </w:rPr>
        <w:t xml:space="preserve">elektronicznej, email </w:t>
      </w:r>
      <w:hyperlink r:id="rId15" w:history="1">
        <w:r w:rsidR="00723D43" w:rsidRPr="00A83A90">
          <w:rPr>
            <w:rStyle w:val="Hipercze"/>
            <w:rFonts w:ascii="Cambria" w:hAnsi="Cambria" w:cs="Arial"/>
            <w:sz w:val="22"/>
            <w:szCs w:val="22"/>
          </w:rPr>
          <w:t>koscian@poznan.lasy.gov.pl</w:t>
        </w:r>
      </w:hyperlink>
      <w:r w:rsidRPr="00A83A90">
        <w:rPr>
          <w:rFonts w:ascii="Cambria" w:hAnsi="Cambria" w:cs="Arial"/>
          <w:sz w:val="22"/>
          <w:szCs w:val="22"/>
        </w:rPr>
        <w:t xml:space="preserve"> lub </w:t>
      </w:r>
      <w:hyperlink r:id="rId16" w:history="1">
        <w:r w:rsidR="00723D43" w:rsidRPr="00A83A90">
          <w:rPr>
            <w:rStyle w:val="Hipercze"/>
            <w:rFonts w:ascii="Cambria" w:hAnsi="Cambria" w:cs="Arial"/>
            <w:sz w:val="22"/>
            <w:szCs w:val="22"/>
          </w:rPr>
          <w:t>weronika.pawlak@poznan.lasy.gov.pl</w:t>
        </w:r>
      </w:hyperlink>
      <w:r w:rsidRPr="00A83A90">
        <w:rPr>
          <w:rFonts w:ascii="Cambria" w:hAnsi="Cambria" w:cs="Arial"/>
          <w:sz w:val="22"/>
          <w:szCs w:val="22"/>
        </w:rPr>
        <w:t xml:space="preserve"> </w:t>
      </w:r>
      <w:r w:rsidRPr="00A83A90">
        <w:rPr>
          <w:rFonts w:ascii="Cambria" w:hAnsi="Cambria"/>
          <w:sz w:val="22"/>
          <w:szCs w:val="22"/>
        </w:rPr>
        <w:t xml:space="preserve"> (nie dotyczy składania ofert).</w:t>
      </w:r>
    </w:p>
    <w:p w14:paraId="11FBF3C1" w14:textId="77777777" w:rsidR="00C10A76" w:rsidRPr="00C26874" w:rsidRDefault="00C10A76" w:rsidP="00C10A76">
      <w:pPr>
        <w:spacing w:before="120"/>
        <w:ind w:left="1276" w:hanging="568"/>
        <w:jc w:val="both"/>
        <w:rPr>
          <w:rFonts w:ascii="Cambria" w:hAnsi="Cambria" w:cs="Cambria"/>
          <w:sz w:val="22"/>
          <w:szCs w:val="22"/>
        </w:rPr>
      </w:pPr>
      <w:r w:rsidRPr="00A83A90">
        <w:rPr>
          <w:rFonts w:ascii="Cambria" w:hAnsi="Cambria"/>
          <w:sz w:val="22"/>
          <w:szCs w:val="22"/>
        </w:rPr>
        <w:t>i)</w:t>
      </w:r>
      <w:r w:rsidRPr="00A83A90">
        <w:rPr>
          <w:rFonts w:ascii="Cambria" w:hAnsi="Cambria"/>
          <w:sz w:val="22"/>
          <w:szCs w:val="22"/>
        </w:rPr>
        <w:tab/>
      </w:r>
      <w:r w:rsidRPr="00A83A90">
        <w:rPr>
          <w:rFonts w:ascii="Cambria" w:hAnsi="Cambria" w:cs="Cambria"/>
          <w:sz w:val="22"/>
          <w:szCs w:val="22"/>
        </w:rPr>
        <w:t>W przypadku komunikacji za pośrednictwem poczty elektronicznej za datę przekazania wniosków,</w:t>
      </w:r>
      <w:r w:rsidRPr="00C26874">
        <w:rPr>
          <w:rFonts w:ascii="Cambria" w:hAnsi="Cambria" w:cs="Cambria"/>
          <w:sz w:val="22"/>
          <w:szCs w:val="22"/>
        </w:rPr>
        <w:t xml:space="preserve"> zawiadomień, dokumentów elektronicznych, oświadczeń lub cyfrowych </w:t>
      </w:r>
      <w:proofErr w:type="spellStart"/>
      <w:r w:rsidRPr="00C26874">
        <w:rPr>
          <w:rFonts w:ascii="Cambria" w:hAnsi="Cambria" w:cs="Cambria"/>
          <w:sz w:val="22"/>
          <w:szCs w:val="22"/>
        </w:rPr>
        <w:t>odwzorowań</w:t>
      </w:r>
      <w:proofErr w:type="spellEnd"/>
      <w:r w:rsidRPr="00C26874">
        <w:rPr>
          <w:rFonts w:ascii="Cambria" w:hAnsi="Cambria" w:cs="Cambria"/>
          <w:sz w:val="22"/>
          <w:szCs w:val="22"/>
        </w:rPr>
        <w:t xml:space="preserve"> dokumentów w postaci papierowej (elektronicznych kopii dokumentów stworzonych w postaci papierowej) oraz innych informacji przyjmuje się datę ich przekazania na adres poczty elektronicznej Zamawiającego wskazany w pkt 10.8. lit h) SWZ.</w:t>
      </w:r>
    </w:p>
    <w:p w14:paraId="09C2EDC9" w14:textId="77777777" w:rsidR="00C10A76" w:rsidRPr="00C26874" w:rsidRDefault="00C10A76" w:rsidP="00C10A76">
      <w:pPr>
        <w:spacing w:before="120"/>
        <w:ind w:left="1276" w:hanging="568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j)</w:t>
      </w:r>
      <w:r w:rsidRPr="00C26874">
        <w:rPr>
          <w:rFonts w:ascii="Cambria" w:hAnsi="Cambria"/>
          <w:sz w:val="22"/>
          <w:szCs w:val="22"/>
        </w:rPr>
        <w:tab/>
        <w:t>Informacje na temat komunikacji za pośrednictwem Platformy dostępne są również w Instrukcji interaktywnej – Komunikacja w postępowaniu dostępnej pod adresem: https://media.ezamowienia.gov.pl/pod/2021/10/Komunikacja-w-postepowaniu-5.1.pdf</w:t>
      </w:r>
    </w:p>
    <w:p w14:paraId="1628F41D" w14:textId="77777777" w:rsidR="00C10A76" w:rsidRPr="00C26874" w:rsidRDefault="00C10A76" w:rsidP="00C10A76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10.9.</w:t>
      </w: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>Ofertę oraz oświadczenia z art. 125 ust. 1 PZP (załącznik nr 4), sporządza się, pod rygorem nieważności, w formie elektronicznej (tj. podpisane kwalifikowanym podpisem elektronicznym) lub w postaci elektronicznej opatrzonej podpisem zaufanym lub podpisem osobistym.</w:t>
      </w:r>
    </w:p>
    <w:p w14:paraId="3C29C9F0" w14:textId="77777777" w:rsidR="00C10A76" w:rsidRPr="00C26874" w:rsidRDefault="00C10A76" w:rsidP="00C10A76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10.10.</w:t>
      </w:r>
      <w:r w:rsidRPr="00C26874">
        <w:rPr>
          <w:rFonts w:ascii="Cambria" w:hAnsi="Cambria" w:cs="Arial"/>
          <w:sz w:val="22"/>
          <w:szCs w:val="22"/>
        </w:rPr>
        <w:tab/>
        <w:t>Złożenie oferty:</w:t>
      </w:r>
    </w:p>
    <w:p w14:paraId="5E5CAB4D" w14:textId="7A5ECAA9" w:rsidR="00B44AFC" w:rsidRPr="00B44AFC" w:rsidRDefault="00C10A76" w:rsidP="00B44AFC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 w:cs="Arial"/>
          <w:bCs/>
          <w:sz w:val="22"/>
          <w:szCs w:val="22"/>
        </w:rPr>
        <w:t>a)</w:t>
      </w:r>
      <w:r w:rsidRPr="00C26874">
        <w:rPr>
          <w:rFonts w:ascii="Cambria" w:hAnsi="Cambria" w:cs="Arial"/>
          <w:bCs/>
          <w:sz w:val="22"/>
          <w:szCs w:val="22"/>
        </w:rPr>
        <w:tab/>
      </w:r>
      <w:r w:rsidR="00B44AFC" w:rsidRPr="00B44AFC">
        <w:rPr>
          <w:rFonts w:ascii="Cambria" w:hAnsi="Cambria"/>
          <w:sz w:val="22"/>
          <w:szCs w:val="22"/>
        </w:rPr>
        <w:t>Złożenie oferty w postępowaniu prowadzonym na Platformie wymaga, aby Wykonawca posiadał aktywowane konto na Platformie. Wykonawca przygotowuje ofertę z wykorzystaniem formularza Oferty opracowanego przez Zamawiającego stanowiącego załącznik nr 1 do SWZ.</w:t>
      </w:r>
    </w:p>
    <w:p w14:paraId="24249865" w14:textId="77777777" w:rsidR="00B44AFC" w:rsidRPr="00B44AFC" w:rsidRDefault="00B44AFC" w:rsidP="00B44AFC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B44AFC">
        <w:rPr>
          <w:rFonts w:ascii="Cambria" w:hAnsi="Cambria"/>
          <w:sz w:val="22"/>
          <w:szCs w:val="22"/>
        </w:rPr>
        <w:t>UWAGA:</w:t>
      </w:r>
    </w:p>
    <w:p w14:paraId="2AF711FD" w14:textId="77777777" w:rsidR="00B44AFC" w:rsidRPr="00B44AFC" w:rsidRDefault="00B44AFC" w:rsidP="00B44AFC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B44AFC">
        <w:rPr>
          <w:rFonts w:ascii="Cambria" w:hAnsi="Cambria"/>
          <w:sz w:val="22"/>
          <w:szCs w:val="22"/>
        </w:rPr>
        <w:lastRenderedPageBreak/>
        <w:t>W przedmiotowym postępowaniu Zamawiający zrezygnował z interaktywnego „Formularza ofertowego” udostępnianego przez Platformę e-Zamówienia.</w:t>
      </w:r>
    </w:p>
    <w:p w14:paraId="6379F2B2" w14:textId="77777777" w:rsidR="00B44AFC" w:rsidRPr="00B44AFC" w:rsidRDefault="00B44AFC" w:rsidP="00B44AFC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B44AFC">
        <w:rPr>
          <w:rFonts w:ascii="Cambria" w:hAnsi="Cambria"/>
          <w:sz w:val="22"/>
          <w:szCs w:val="22"/>
        </w:rPr>
        <w:t>Z uwagi na powyższe, nie wszystkie zapisy zamieszczone w Instrukcji interaktywnej na stronie:</w:t>
      </w:r>
    </w:p>
    <w:p w14:paraId="5860840F" w14:textId="77777777" w:rsidR="00B44AFC" w:rsidRPr="00B44AFC" w:rsidRDefault="00B44AFC" w:rsidP="00B44AFC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B44AFC">
        <w:rPr>
          <w:rFonts w:ascii="Cambria" w:hAnsi="Cambria"/>
          <w:sz w:val="22"/>
          <w:szCs w:val="22"/>
        </w:rPr>
        <w:t>https://media.ezamowienia.gov.pl/pod/2022/07/Oferty5.2.1.pf - znajdą zastosowanie przy składaniu oferty.</w:t>
      </w:r>
    </w:p>
    <w:p w14:paraId="43714BD2" w14:textId="613B65EF" w:rsidR="00C10A76" w:rsidRPr="00B44AFC" w:rsidRDefault="00B44AFC" w:rsidP="00B44AFC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B44AFC">
        <w:rPr>
          <w:rFonts w:ascii="Cambria" w:hAnsi="Cambria"/>
          <w:sz w:val="22"/>
          <w:szCs w:val="22"/>
        </w:rPr>
        <w:t>W celu pobrania wzorów formularza Oferty oraz pozostałych dokumentów postępowania Wykonawca powinien przejść do szczegółów postępowania, pobrać i zapisać te formularze na swoich lokalnych zasobach (na dysku komputera użytkownika). Uzupełnić formularz Oferty i pozostałe formularze składane wraz z ofertą danymi wymaganymi przez Zamawiającego. Następnie ponownie zapisać te dokumenty na dysku komputera użytkownika oraz podpisać kwalifikowanym podpisem elektronicznym.</w:t>
      </w:r>
    </w:p>
    <w:p w14:paraId="53383ADD" w14:textId="01294BC4" w:rsidR="00B44AFC" w:rsidRPr="00B44AFC" w:rsidRDefault="00C10A76" w:rsidP="00B44AFC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 w:cs="Arial"/>
          <w:bCs/>
          <w:sz w:val="22"/>
          <w:szCs w:val="22"/>
        </w:rPr>
        <w:t>d)</w:t>
      </w:r>
      <w:r w:rsidRPr="00C26874">
        <w:rPr>
          <w:rFonts w:ascii="Cambria" w:hAnsi="Cambria" w:cs="Arial"/>
          <w:bCs/>
          <w:sz w:val="22"/>
          <w:szCs w:val="22"/>
        </w:rPr>
        <w:tab/>
      </w:r>
      <w:r w:rsidR="00B44AFC" w:rsidRPr="00B44AFC">
        <w:rPr>
          <w:rFonts w:ascii="Cambria" w:hAnsi="Cambria"/>
          <w:sz w:val="22"/>
          <w:szCs w:val="22"/>
        </w:rPr>
        <w:t xml:space="preserve">Po wybraniu przycisku „Złóż ofertę” system prezentuje okno składania oferty umożliwiające przekazanie dokumentów elektronicznych, w którym znajdują się dwa pola typu </w:t>
      </w:r>
      <w:proofErr w:type="spellStart"/>
      <w:r w:rsidR="00B44AFC" w:rsidRPr="00B44AFC">
        <w:rPr>
          <w:rFonts w:ascii="Cambria" w:hAnsi="Cambria"/>
          <w:sz w:val="22"/>
          <w:szCs w:val="22"/>
        </w:rPr>
        <w:t>drag&amp;drop</w:t>
      </w:r>
      <w:proofErr w:type="spellEnd"/>
      <w:r w:rsidR="00B44AFC" w:rsidRPr="00B44AFC">
        <w:rPr>
          <w:rFonts w:ascii="Cambria" w:hAnsi="Cambria"/>
          <w:sz w:val="22"/>
          <w:szCs w:val="22"/>
        </w:rPr>
        <w:t xml:space="preserve"> („przeciągnij” i „upuść”) służące do dodawania plików.</w:t>
      </w:r>
    </w:p>
    <w:p w14:paraId="2F370555" w14:textId="14C65C4A" w:rsidR="00B44AFC" w:rsidRPr="00B44AFC" w:rsidRDefault="00B44AFC" w:rsidP="00B44AFC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sz w:val="22"/>
          <w:szCs w:val="22"/>
        </w:rPr>
        <w:t>e</w:t>
      </w:r>
      <w:r w:rsidRPr="00B44AFC">
        <w:rPr>
          <w:rFonts w:ascii="Cambria" w:hAnsi="Cambria"/>
          <w:sz w:val="22"/>
          <w:szCs w:val="22"/>
        </w:rPr>
        <w:t>)</w:t>
      </w:r>
      <w:r w:rsidRPr="00B44AFC">
        <w:rPr>
          <w:rFonts w:ascii="Cambria" w:hAnsi="Cambria"/>
          <w:sz w:val="22"/>
          <w:szCs w:val="22"/>
        </w:rPr>
        <w:tab/>
        <w:t>Na formularzu do składania ofert w sekcji „Załączniki i inne dokumenty przedstawione w ofercie przez Wykonawcę” Wykonawca dodaje wybrane z dysku i uprzednio podpisane formularz Oferty oraz pozostałe pliki stanowiące ofertę lub składane wraz z ofertą, zgodnie z pkt 13.4 SWZ.</w:t>
      </w:r>
    </w:p>
    <w:p w14:paraId="6CD44792" w14:textId="7407F09A" w:rsidR="00B44AFC" w:rsidRPr="00B44AFC" w:rsidRDefault="00B44AFC" w:rsidP="00B44AFC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sz w:val="22"/>
          <w:szCs w:val="22"/>
        </w:rPr>
        <w:t xml:space="preserve">            </w:t>
      </w:r>
      <w:r w:rsidRPr="00B44AFC">
        <w:rPr>
          <w:rFonts w:ascii="Cambria" w:hAnsi="Cambria"/>
          <w:sz w:val="22"/>
          <w:szCs w:val="22"/>
        </w:rPr>
        <w:t>Po wprowadzeniu plików należy wcisnąć przycisk „Wyślij plik i złóż ofertę” a następnie potwierdzić, że chce się złożyć ofertę.</w:t>
      </w:r>
    </w:p>
    <w:p w14:paraId="26CAA700" w14:textId="2276478A" w:rsidR="00B44AFC" w:rsidRPr="00B44AFC" w:rsidRDefault="00B44AFC" w:rsidP="00B44AFC">
      <w:pPr>
        <w:spacing w:before="120"/>
        <w:ind w:left="1276" w:hanging="567"/>
        <w:jc w:val="both"/>
        <w:rPr>
          <w:rFonts w:ascii="Cambria" w:hAnsi="Cambria"/>
          <w:b/>
          <w:bCs/>
          <w:i/>
          <w:iCs/>
          <w:sz w:val="22"/>
          <w:szCs w:val="22"/>
        </w:rPr>
      </w:pPr>
      <w:r>
        <w:rPr>
          <w:rFonts w:ascii="Cambria" w:hAnsi="Cambria"/>
          <w:b/>
          <w:bCs/>
          <w:i/>
          <w:iCs/>
          <w:sz w:val="22"/>
          <w:szCs w:val="22"/>
        </w:rPr>
        <w:t xml:space="preserve">          </w:t>
      </w:r>
      <w:r w:rsidRPr="00B44AFC">
        <w:rPr>
          <w:rFonts w:ascii="Cambria" w:hAnsi="Cambria"/>
          <w:b/>
          <w:bCs/>
          <w:i/>
          <w:iCs/>
          <w:sz w:val="22"/>
          <w:szCs w:val="22"/>
        </w:rPr>
        <w:t>(W związku z tym, że Wykonawcy składają formularz Oferty opracowany przez Zamawiającego w procesie przesyłania Oferty może pojawić się komunikat „Czy chcesz kontynuować? Postępowanie nie posiada opublikowanego formularza do tego etapu postępowania. Plik formularz ofertowy.docx.xml nie jest poprawnym formularzem interaktywnym wygenerowanym na Platformie.”. W takiej sytuacji Wykonawca potwierdza chęć złożenia tej Oferty poprzez wybranie przycisku „Tak, chcę kontynuować” Oferta zostanie złożona z wykorzystaniem tego formularza Oferty.)</w:t>
      </w:r>
    </w:p>
    <w:p w14:paraId="0D792FE6" w14:textId="77777777" w:rsidR="00B44AFC" w:rsidRDefault="00B44AFC" w:rsidP="00B44AFC">
      <w:pPr>
        <w:spacing w:before="120"/>
        <w:ind w:left="1276" w:hanging="567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/>
          <w:sz w:val="22"/>
          <w:szCs w:val="22"/>
        </w:rPr>
        <w:t xml:space="preserve">            </w:t>
      </w:r>
      <w:r w:rsidRPr="00B44AFC">
        <w:rPr>
          <w:rFonts w:ascii="Cambria" w:hAnsi="Cambria"/>
          <w:sz w:val="22"/>
          <w:szCs w:val="22"/>
        </w:rPr>
        <w:t xml:space="preserve">W tym momencie System rozpoczyna proces walidacji składanych plików, ich automatycznego szyfrowania, pakowania i składania na </w:t>
      </w:r>
      <w:proofErr w:type="spellStart"/>
      <w:r w:rsidRPr="00B44AFC">
        <w:rPr>
          <w:rFonts w:ascii="Cambria" w:hAnsi="Cambria"/>
          <w:sz w:val="22"/>
          <w:szCs w:val="22"/>
        </w:rPr>
        <w:t>Platformie.</w:t>
      </w:r>
      <w:r w:rsidR="00C10A76" w:rsidRPr="00C26874">
        <w:rPr>
          <w:rFonts w:ascii="Cambria" w:hAnsi="Cambria" w:cs="Arial"/>
          <w:bCs/>
          <w:sz w:val="22"/>
          <w:szCs w:val="22"/>
        </w:rPr>
        <w:t>g</w:t>
      </w:r>
      <w:proofErr w:type="spellEnd"/>
      <w:r w:rsidR="00C10A76" w:rsidRPr="00C26874">
        <w:rPr>
          <w:rFonts w:ascii="Cambria" w:hAnsi="Cambria" w:cs="Arial"/>
          <w:bCs/>
          <w:sz w:val="22"/>
          <w:szCs w:val="22"/>
        </w:rPr>
        <w:t>)</w:t>
      </w:r>
      <w:r w:rsidR="00C10A76" w:rsidRPr="00C26874">
        <w:rPr>
          <w:rFonts w:ascii="Cambria" w:hAnsi="Cambria" w:cs="Arial"/>
          <w:bCs/>
          <w:sz w:val="22"/>
          <w:szCs w:val="22"/>
        </w:rPr>
        <w:tab/>
      </w:r>
    </w:p>
    <w:p w14:paraId="6C61743A" w14:textId="0FD544C9" w:rsidR="00C10A76" w:rsidRPr="00C26874" w:rsidRDefault="00B44AFC" w:rsidP="00B44AFC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sz w:val="22"/>
          <w:szCs w:val="22"/>
        </w:rPr>
        <w:t xml:space="preserve">f)      </w:t>
      </w:r>
      <w:r w:rsidR="00C10A76" w:rsidRPr="00C26874">
        <w:rPr>
          <w:rFonts w:ascii="Cambria" w:hAnsi="Cambria"/>
          <w:sz w:val="22"/>
          <w:szCs w:val="22"/>
        </w:rPr>
        <w:t xml:space="preserve">Jeżeli wraz z ofertą składane są dokumenty zawierające tajemnicę przedsiębiorstwa w rozumieniu przepisów ustawy z dnia 16 kwietnia 1993 r. o zwalczaniu nieuczciwej konkurencji, Wykonawca, w celu utrzymania w poufności tych informacji, przekazuje je w wydzielonym i odpowiednio oznaczonym pliku - z zaznaczeniem w nazwie pliku </w:t>
      </w:r>
      <w:r w:rsidR="00C10A76" w:rsidRPr="00C26874">
        <w:rPr>
          <w:rFonts w:ascii="Cambria" w:hAnsi="Cambria"/>
          <w:b/>
          <w:bCs/>
          <w:i/>
          <w:iCs/>
          <w:sz w:val="22"/>
          <w:szCs w:val="22"/>
        </w:rPr>
        <w:t>„Dokument stanowiący tajemnicę przedsiębiorstwa</w:t>
      </w:r>
      <w:r w:rsidR="00C10A76" w:rsidRPr="00C26874">
        <w:rPr>
          <w:rFonts w:ascii="Cambria" w:hAnsi="Cambria"/>
          <w:b/>
          <w:bCs/>
          <w:sz w:val="22"/>
          <w:szCs w:val="22"/>
        </w:rPr>
        <w:t>”.</w:t>
      </w:r>
      <w:r w:rsidR="00C10A76" w:rsidRPr="00C26874">
        <w:rPr>
          <w:rFonts w:ascii="Cambria" w:hAnsi="Cambria"/>
          <w:sz w:val="22"/>
          <w:szCs w:val="22"/>
        </w:rPr>
        <w:t xml:space="preserve"> Zarówno załącznik stanowiący tajemnicę przedsiębiorstwa jak i uzasadnienie zastrzeżenia tajemnicy przedsiębiorstwa należy dodać w polu </w:t>
      </w:r>
      <w:r w:rsidR="00C10A76" w:rsidRPr="00C26874">
        <w:rPr>
          <w:rFonts w:ascii="Cambria" w:hAnsi="Cambria"/>
          <w:b/>
          <w:bCs/>
          <w:i/>
          <w:iCs/>
          <w:sz w:val="22"/>
          <w:szCs w:val="22"/>
        </w:rPr>
        <w:t>„Załączniki i inne dokumenty przedstawione w ofercie przez Wykonawcę”.</w:t>
      </w:r>
      <w:r w:rsidR="00C10A76" w:rsidRPr="00C26874">
        <w:rPr>
          <w:rFonts w:ascii="Cambria" w:hAnsi="Cambria"/>
          <w:sz w:val="22"/>
          <w:szCs w:val="22"/>
        </w:rPr>
        <w:t xml:space="preserve"> </w:t>
      </w:r>
    </w:p>
    <w:p w14:paraId="71B4D485" w14:textId="77777777" w:rsidR="00C10A76" w:rsidRPr="00C26874" w:rsidRDefault="00C10A76" w:rsidP="00C10A76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h)</w:t>
      </w:r>
      <w:r w:rsidRPr="00C26874">
        <w:rPr>
          <w:rFonts w:ascii="Cambria" w:hAnsi="Cambria"/>
          <w:sz w:val="22"/>
          <w:szCs w:val="22"/>
        </w:rPr>
        <w:tab/>
      </w:r>
      <w:r w:rsidRPr="00C26874">
        <w:rPr>
          <w:rFonts w:ascii="Cambria" w:hAnsi="Cambria"/>
          <w:b/>
          <w:bCs/>
          <w:i/>
          <w:iCs/>
          <w:sz w:val="22"/>
          <w:szCs w:val="22"/>
        </w:rPr>
        <w:t>Formularz ofertowy</w:t>
      </w:r>
      <w:r w:rsidRPr="00C26874">
        <w:rPr>
          <w:rFonts w:ascii="Cambria" w:hAnsi="Cambria"/>
          <w:sz w:val="22"/>
          <w:szCs w:val="22"/>
        </w:rPr>
        <w:t xml:space="preserve"> podpisuje się kwalifikowanym podpisem elektronicznym, podpisem zaufanym lub podpisem osobistym. </w:t>
      </w:r>
      <w:r w:rsidRPr="00C26874">
        <w:rPr>
          <w:rFonts w:ascii="Cambria" w:hAnsi="Cambria"/>
          <w:sz w:val="22"/>
          <w:szCs w:val="22"/>
          <w:u w:val="single"/>
        </w:rPr>
        <w:t xml:space="preserve">Rekomendowanym wariantem podpisu jest typ </w:t>
      </w:r>
      <w:proofErr w:type="spellStart"/>
      <w:r w:rsidRPr="00C26874">
        <w:rPr>
          <w:rFonts w:ascii="Cambria" w:hAnsi="Cambria"/>
          <w:sz w:val="22"/>
          <w:szCs w:val="22"/>
          <w:u w:val="single"/>
        </w:rPr>
        <w:t>wewnętrzny</w:t>
      </w:r>
      <w:proofErr w:type="spellEnd"/>
      <w:r w:rsidRPr="00C26874">
        <w:rPr>
          <w:rFonts w:ascii="Cambria" w:hAnsi="Cambria"/>
          <w:sz w:val="22"/>
          <w:szCs w:val="22"/>
          <w:u w:val="single"/>
        </w:rPr>
        <w:t xml:space="preserve">. </w:t>
      </w:r>
      <w:r w:rsidRPr="00C26874">
        <w:rPr>
          <w:rFonts w:ascii="Cambria" w:hAnsi="Cambria"/>
          <w:sz w:val="22"/>
          <w:szCs w:val="22"/>
        </w:rPr>
        <w:t xml:space="preserve">Podpis formularza ofertowego wariantem podpisu w typie </w:t>
      </w:r>
      <w:proofErr w:type="spellStart"/>
      <w:r w:rsidRPr="00C26874">
        <w:rPr>
          <w:rFonts w:ascii="Cambria" w:hAnsi="Cambria"/>
          <w:sz w:val="22"/>
          <w:szCs w:val="22"/>
        </w:rPr>
        <w:t>zewnętrznym</w:t>
      </w:r>
      <w:proofErr w:type="spellEnd"/>
      <w:r w:rsidRPr="00C26874">
        <w:rPr>
          <w:rFonts w:ascii="Cambria" w:hAnsi="Cambria"/>
          <w:sz w:val="22"/>
          <w:szCs w:val="22"/>
        </w:rPr>
        <w:t xml:space="preserve"> </w:t>
      </w:r>
      <w:proofErr w:type="spellStart"/>
      <w:r w:rsidRPr="00C26874">
        <w:rPr>
          <w:rFonts w:ascii="Cambria" w:hAnsi="Cambria"/>
          <w:sz w:val="22"/>
          <w:szCs w:val="22"/>
        </w:rPr>
        <w:t>równiez</w:t>
      </w:r>
      <w:proofErr w:type="spellEnd"/>
      <w:r w:rsidRPr="00C26874">
        <w:rPr>
          <w:rFonts w:ascii="Cambria" w:hAnsi="Cambria"/>
          <w:sz w:val="22"/>
          <w:szCs w:val="22"/>
        </w:rPr>
        <w:t xml:space="preserve">̇ jest </w:t>
      </w:r>
      <w:proofErr w:type="spellStart"/>
      <w:r w:rsidRPr="00C26874">
        <w:rPr>
          <w:rFonts w:ascii="Cambria" w:hAnsi="Cambria"/>
          <w:sz w:val="22"/>
          <w:szCs w:val="22"/>
        </w:rPr>
        <w:t>możliwy</w:t>
      </w:r>
      <w:proofErr w:type="spellEnd"/>
      <w:r w:rsidRPr="00C26874">
        <w:rPr>
          <w:rFonts w:ascii="Cambria" w:hAnsi="Cambria"/>
          <w:sz w:val="22"/>
          <w:szCs w:val="22"/>
        </w:rPr>
        <w:t xml:space="preserve">, tylko w tym przypadku, powstały oddzielny plik podpisu dla tego formularza </w:t>
      </w:r>
      <w:proofErr w:type="spellStart"/>
      <w:r w:rsidRPr="00C26874">
        <w:rPr>
          <w:rFonts w:ascii="Cambria" w:hAnsi="Cambria"/>
          <w:sz w:val="22"/>
          <w:szCs w:val="22"/>
        </w:rPr>
        <w:t>należy</w:t>
      </w:r>
      <w:proofErr w:type="spellEnd"/>
      <w:r w:rsidRPr="00C26874">
        <w:rPr>
          <w:rFonts w:ascii="Cambria" w:hAnsi="Cambria"/>
          <w:sz w:val="22"/>
          <w:szCs w:val="22"/>
        </w:rPr>
        <w:t xml:space="preserve"> </w:t>
      </w:r>
      <w:proofErr w:type="spellStart"/>
      <w:r w:rsidRPr="00C26874">
        <w:rPr>
          <w:rFonts w:ascii="Cambria" w:hAnsi="Cambria"/>
          <w:sz w:val="22"/>
          <w:szCs w:val="22"/>
        </w:rPr>
        <w:t>załączyc</w:t>
      </w:r>
      <w:proofErr w:type="spellEnd"/>
      <w:r w:rsidRPr="00C26874">
        <w:rPr>
          <w:rFonts w:ascii="Cambria" w:hAnsi="Cambria"/>
          <w:sz w:val="22"/>
          <w:szCs w:val="22"/>
        </w:rPr>
        <w:t>́ w polu „</w:t>
      </w:r>
      <w:proofErr w:type="spellStart"/>
      <w:r w:rsidRPr="00C26874">
        <w:rPr>
          <w:rFonts w:ascii="Cambria" w:hAnsi="Cambria"/>
          <w:sz w:val="22"/>
          <w:szCs w:val="22"/>
        </w:rPr>
        <w:t>Załączniki</w:t>
      </w:r>
      <w:proofErr w:type="spellEnd"/>
      <w:r w:rsidRPr="00C26874">
        <w:rPr>
          <w:rFonts w:ascii="Cambria" w:hAnsi="Cambria"/>
          <w:sz w:val="22"/>
          <w:szCs w:val="22"/>
        </w:rPr>
        <w:t xml:space="preserve"> i inne dokumenty przedstawione w ofercie przez </w:t>
      </w:r>
      <w:proofErr w:type="spellStart"/>
      <w:r w:rsidRPr="00C26874">
        <w:rPr>
          <w:rFonts w:ascii="Cambria" w:hAnsi="Cambria"/>
          <w:sz w:val="22"/>
          <w:szCs w:val="22"/>
        </w:rPr>
        <w:t>Wykonawce</w:t>
      </w:r>
      <w:proofErr w:type="spellEnd"/>
      <w:r w:rsidRPr="00C26874">
        <w:rPr>
          <w:rFonts w:ascii="Cambria" w:hAnsi="Cambria"/>
          <w:sz w:val="22"/>
          <w:szCs w:val="22"/>
        </w:rPr>
        <w:t xml:space="preserve">̨”. Po podpisaniu nie należy modyfikować pliku. Nie należy zmieniać nazwy pliku formularza. </w:t>
      </w:r>
      <w:bookmarkStart w:id="24" w:name="_Hlk109138908"/>
      <w:r w:rsidRPr="00C26874">
        <w:rPr>
          <w:rFonts w:ascii="Cambria" w:hAnsi="Cambria"/>
          <w:sz w:val="22"/>
          <w:szCs w:val="22"/>
        </w:rPr>
        <w:br/>
      </w:r>
      <w:r w:rsidRPr="00C26874">
        <w:rPr>
          <w:rFonts w:ascii="Cambria" w:hAnsi="Cambria"/>
          <w:b/>
          <w:bCs/>
          <w:i/>
          <w:iCs/>
          <w:sz w:val="22"/>
          <w:szCs w:val="22"/>
        </w:rPr>
        <w:t>Pozostałe dokumenty</w:t>
      </w:r>
      <w:r w:rsidRPr="00C26874">
        <w:rPr>
          <w:rFonts w:ascii="Cambria" w:hAnsi="Cambria"/>
          <w:sz w:val="22"/>
          <w:szCs w:val="22"/>
        </w:rPr>
        <w:t xml:space="preserve"> wchodzące w skład oferty lub składane wraz z ofertą, </w:t>
      </w:r>
      <w:r w:rsidRPr="00C26874">
        <w:rPr>
          <w:rFonts w:ascii="Cambria" w:hAnsi="Cambria"/>
          <w:sz w:val="22"/>
          <w:szCs w:val="22"/>
        </w:rPr>
        <w:lastRenderedPageBreak/>
        <w:t xml:space="preserve">które są zgodnie z PZP lub </w:t>
      </w:r>
      <w:r w:rsidRPr="00C26874">
        <w:rPr>
          <w:rFonts w:ascii="Cambria" w:hAnsi="Cambria" w:cs="Arial"/>
          <w:sz w:val="22"/>
          <w:szCs w:val="22"/>
        </w:rPr>
        <w:t>rozporządzeniem Prezesa Rady Ministrów z dnia 30 grudnia 2020 r. r. w sprawie sposobu sporządzania i przekazywania informacji oraz wymagań technicznych dla dokumentów elektronicznych oraz środków komunikacji elektronicznej w postępowaniu o udzielenie zamówienia publicznego lub konkursie (Dz. U. z 2020 r., poz. 2452) opatrzone kwalifikowanym podpisem elektronicznym,</w:t>
      </w:r>
      <w:r w:rsidRPr="00C26874">
        <w:rPr>
          <w:rFonts w:ascii="Cambria" w:hAnsi="Cambria"/>
          <w:sz w:val="22"/>
          <w:szCs w:val="22"/>
        </w:rPr>
        <w:t xml:space="preserve"> </w:t>
      </w:r>
      <w:r w:rsidRPr="00C26874">
        <w:rPr>
          <w:rFonts w:ascii="Cambria" w:hAnsi="Cambria" w:cs="Arial"/>
          <w:sz w:val="22"/>
          <w:szCs w:val="22"/>
        </w:rPr>
        <w:t>podpisem zaufanym lub podpisem osobistym, mogą być zgodnie z wyborem Wykonawcy/Wykonawcy wspólnie ubiegającego się o udzielenie zamówienia/podmiotu udostępniającego zasoby opatrzone podpisem typu zewnętrznego lub wewnętrznego. W zależności od typu podpisu (zewnętrzny, wewnętrzny) w polu</w:t>
      </w:r>
      <w:r w:rsidRPr="00C26874">
        <w:rPr>
          <w:rFonts w:ascii="Cambria" w:hAnsi="Cambria"/>
          <w:b/>
          <w:bCs/>
          <w:i/>
          <w:iCs/>
          <w:sz w:val="22"/>
          <w:szCs w:val="22"/>
        </w:rPr>
        <w:t xml:space="preserve"> „Załączniki i inne dokumenty przedstawione w ofercie przez Wykonawcę” </w:t>
      </w:r>
      <w:r w:rsidRPr="00C26874">
        <w:rPr>
          <w:rFonts w:ascii="Cambria" w:hAnsi="Cambria"/>
          <w:sz w:val="22"/>
          <w:szCs w:val="22"/>
        </w:rPr>
        <w:t xml:space="preserve">dodaje się uprzednio podpisane dokumenty: (i) wraz z wygenerowanym plikiem podpisu (typ zewnętrzny) lub (ii) dokument z wszytym podpisem (typ wewnętrzny). </w:t>
      </w:r>
      <w:bookmarkEnd w:id="24"/>
    </w:p>
    <w:p w14:paraId="4149F178" w14:textId="77777777" w:rsidR="00C10A76" w:rsidRPr="00C26874" w:rsidRDefault="00C10A76" w:rsidP="00C10A76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i)</w:t>
      </w:r>
      <w:r w:rsidRPr="00C26874">
        <w:rPr>
          <w:rFonts w:ascii="Cambria" w:hAnsi="Cambria"/>
          <w:sz w:val="22"/>
          <w:szCs w:val="22"/>
        </w:rPr>
        <w:tab/>
        <w:t>W przypadku przekazywania dokumentu elektronicznego w formacie poddającym dane kompresji, opatrzenie pliku zawierającego skompresowane dokumenty kwalifikowanym podpisem elektronicznym</w:t>
      </w:r>
      <w:r w:rsidRPr="00C26874">
        <w:rPr>
          <w:rFonts w:ascii="Cambria" w:hAnsi="Cambria" w:cs="Open Sans"/>
          <w:color w:val="333333"/>
          <w:sz w:val="22"/>
          <w:szCs w:val="22"/>
          <w:shd w:val="clear" w:color="auto" w:fill="FFFFFF"/>
        </w:rPr>
        <w:t>, podpisem zaufanym lub podpisem osobistym</w:t>
      </w:r>
      <w:r w:rsidRPr="00C26874">
        <w:rPr>
          <w:rFonts w:ascii="Cambria" w:eastAsia="Calibri" w:hAnsi="Cambria" w:cs="Arial"/>
          <w:bCs/>
          <w:sz w:val="22"/>
          <w:szCs w:val="22"/>
        </w:rPr>
        <w:t>,</w:t>
      </w:r>
      <w:r w:rsidRPr="00C26874">
        <w:rPr>
          <w:rFonts w:ascii="Cambria" w:hAnsi="Cambria"/>
          <w:sz w:val="22"/>
          <w:szCs w:val="22"/>
        </w:rPr>
        <w:t xml:space="preserve"> jest równoznaczne z opatrzeniem wszystkich dokumentów zawartych w tym pliku kwalifikowanym podpisem elektronicznym podpisem zaufanym lub podpisem osobistym. </w:t>
      </w:r>
    </w:p>
    <w:p w14:paraId="4CC16BE0" w14:textId="77777777" w:rsidR="00C10A76" w:rsidRPr="00C26874" w:rsidRDefault="00C10A76" w:rsidP="00C10A76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j)</w:t>
      </w:r>
      <w:r w:rsidRPr="00C26874">
        <w:rPr>
          <w:rFonts w:ascii="Cambria" w:hAnsi="Cambria"/>
          <w:sz w:val="22"/>
          <w:szCs w:val="22"/>
        </w:rPr>
        <w:tab/>
        <w:t xml:space="preserve">System sprawdza, czy złożone pliki są podpisane i automatycznie je szyfruje, jednocześnie informując o tym Wykonawcę. Potwierdzenie czasu przekazania i odbioru oferty znajduje się w Elektronicznym Potwierdzeniu Przesłania (EPP) i Elektronicznym Potwierdzeniu Odebrania (EPO). </w:t>
      </w:r>
    </w:p>
    <w:p w14:paraId="33543DB4" w14:textId="77777777" w:rsidR="00C10A76" w:rsidRPr="00C26874" w:rsidRDefault="00C10A76" w:rsidP="00C10A76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k)</w:t>
      </w:r>
      <w:r w:rsidRPr="00C26874">
        <w:rPr>
          <w:rFonts w:ascii="Cambria" w:hAnsi="Cambria"/>
          <w:sz w:val="22"/>
          <w:szCs w:val="22"/>
        </w:rPr>
        <w:tab/>
        <w:t xml:space="preserve">EPP i EPO dostępne są dla zalogowanego Wykonawcy w zakładce </w:t>
      </w:r>
      <w:r w:rsidRPr="00C26874">
        <w:rPr>
          <w:rFonts w:ascii="Cambria" w:hAnsi="Cambria"/>
          <w:b/>
          <w:bCs/>
          <w:i/>
          <w:iCs/>
          <w:sz w:val="22"/>
          <w:szCs w:val="22"/>
        </w:rPr>
        <w:t>„Oferty/Wnioski</w:t>
      </w:r>
      <w:r w:rsidRPr="00C26874">
        <w:rPr>
          <w:rFonts w:ascii="Cambria" w:hAnsi="Cambria"/>
          <w:sz w:val="22"/>
          <w:szCs w:val="22"/>
        </w:rPr>
        <w:t xml:space="preserve">”. </w:t>
      </w:r>
    </w:p>
    <w:p w14:paraId="41CFE740" w14:textId="77777777" w:rsidR="00C10A76" w:rsidRPr="00C26874" w:rsidRDefault="00C10A76" w:rsidP="00C10A76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l)</w:t>
      </w:r>
      <w:r w:rsidRPr="00C26874">
        <w:rPr>
          <w:rFonts w:ascii="Cambria" w:hAnsi="Cambria"/>
          <w:sz w:val="22"/>
          <w:szCs w:val="22"/>
        </w:rPr>
        <w:tab/>
        <w:t xml:space="preserve">Oferta może być złożona tylko do upływu terminu składania ofert. Oferta złożona po terminie nie zostanie przyjęta. Wykonawca może przed upływem terminu składania ofert wycofać ofertę. Wykonawca wycofuje ofertę w zakładce </w:t>
      </w:r>
      <w:r w:rsidRPr="00C26874">
        <w:rPr>
          <w:rFonts w:ascii="Cambria" w:hAnsi="Cambria"/>
          <w:b/>
          <w:bCs/>
          <w:i/>
          <w:iCs/>
          <w:sz w:val="22"/>
          <w:szCs w:val="22"/>
        </w:rPr>
        <w:t>„Oferty/wnioski”</w:t>
      </w:r>
      <w:r w:rsidRPr="00C26874">
        <w:rPr>
          <w:rFonts w:ascii="Cambria" w:hAnsi="Cambria"/>
          <w:sz w:val="22"/>
          <w:szCs w:val="22"/>
        </w:rPr>
        <w:t xml:space="preserve"> używając przycisku </w:t>
      </w:r>
      <w:r w:rsidRPr="00C26874">
        <w:rPr>
          <w:rFonts w:ascii="Cambria" w:hAnsi="Cambria"/>
          <w:b/>
          <w:bCs/>
          <w:i/>
          <w:iCs/>
          <w:sz w:val="22"/>
          <w:szCs w:val="22"/>
        </w:rPr>
        <w:t xml:space="preserve">„Wycofaj ofertę”. </w:t>
      </w:r>
    </w:p>
    <w:p w14:paraId="5FE75951" w14:textId="77777777" w:rsidR="00C10A76" w:rsidRPr="00C26874" w:rsidRDefault="00C10A76" w:rsidP="00C10A76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ł)</w:t>
      </w:r>
      <w:r w:rsidRPr="00C26874">
        <w:rPr>
          <w:rFonts w:ascii="Cambria" w:hAnsi="Cambria"/>
          <w:sz w:val="22"/>
          <w:szCs w:val="22"/>
        </w:rPr>
        <w:tab/>
        <w:t>Maksymalny łączny rozmiar plików stanowiących ofertę lub składanych wraz z ofertą to 250 MB.</w:t>
      </w:r>
    </w:p>
    <w:p w14:paraId="495A54D0" w14:textId="77777777" w:rsidR="00C10A76" w:rsidRPr="00C26874" w:rsidRDefault="00C10A76" w:rsidP="00C10A76">
      <w:pPr>
        <w:spacing w:before="120"/>
        <w:ind w:left="1276" w:hanging="567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>m)</w:t>
      </w:r>
      <w:r w:rsidRPr="00C26874">
        <w:rPr>
          <w:rFonts w:ascii="Cambria" w:hAnsi="Cambria"/>
          <w:sz w:val="22"/>
          <w:szCs w:val="22"/>
        </w:rPr>
        <w:tab/>
      </w:r>
      <w:r w:rsidRPr="00C26874">
        <w:rPr>
          <w:rFonts w:ascii="Cambria" w:hAnsi="Cambria" w:cs="Arial"/>
          <w:bCs/>
          <w:sz w:val="22"/>
          <w:szCs w:val="22"/>
        </w:rPr>
        <w:t>Zalecane jest by w procesie sporządzania i składania oferty Wykonawca korzystał z Instrukcji interaktywnej – „Oferta wnioski i prace konkursowe” dostępnej pod adresem:</w:t>
      </w:r>
      <w:r w:rsidRPr="00C26874">
        <w:rPr>
          <w:rFonts w:ascii="Cambria" w:hAnsi="Cambria"/>
          <w:b/>
          <w:bCs/>
          <w:i/>
          <w:iCs/>
          <w:sz w:val="22"/>
          <w:szCs w:val="22"/>
        </w:rPr>
        <w:t xml:space="preserve"> </w:t>
      </w:r>
      <w:hyperlink r:id="rId17" w:history="1">
        <w:r w:rsidRPr="00C26874">
          <w:rPr>
            <w:rStyle w:val="Hipercze"/>
            <w:rFonts w:ascii="Cambria" w:hAnsi="Cambria" w:cs="Arial"/>
            <w:sz w:val="22"/>
            <w:szCs w:val="22"/>
          </w:rPr>
          <w:t>https://media.ezamowienia.gov.pl/pod/2021/10/Oferty-5.2.pdf</w:t>
        </w:r>
      </w:hyperlink>
      <w:r w:rsidRPr="00C26874">
        <w:rPr>
          <w:rFonts w:ascii="Cambria" w:hAnsi="Cambria" w:cs="Arial"/>
          <w:sz w:val="22"/>
          <w:szCs w:val="22"/>
        </w:rPr>
        <w:t xml:space="preserve"> </w:t>
      </w:r>
    </w:p>
    <w:p w14:paraId="297487FB" w14:textId="4B48C4AE" w:rsidR="00C10A76" w:rsidRPr="00C26874" w:rsidRDefault="00C10A76" w:rsidP="00C10A76">
      <w:pPr>
        <w:spacing w:before="120"/>
        <w:ind w:left="1276" w:hanging="567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n)</w:t>
      </w: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eastAsia="Calibri" w:hAnsi="Cambria" w:cs="Arial"/>
          <w:sz w:val="22"/>
          <w:szCs w:val="22"/>
          <w:lang w:eastAsia="en-US"/>
        </w:rPr>
        <w:t xml:space="preserve">Ofertę należy sporządzić w języku polskim. </w:t>
      </w:r>
      <w:r w:rsidR="00B44AFC" w:rsidRPr="00B44AFC">
        <w:rPr>
          <w:rFonts w:ascii="Cambria" w:eastAsia="Calibri" w:hAnsi="Cambria" w:cs="Arial"/>
          <w:sz w:val="22"/>
          <w:szCs w:val="22"/>
          <w:lang w:eastAsia="en-US"/>
        </w:rPr>
        <w:t>Ofertę składa się</w:t>
      </w:r>
      <w:r w:rsidR="00B44AFC">
        <w:rPr>
          <w:rFonts w:ascii="Cambria" w:eastAsia="Calibri" w:hAnsi="Cambria" w:cs="Arial"/>
          <w:sz w:val="22"/>
          <w:szCs w:val="22"/>
          <w:lang w:eastAsia="en-US"/>
        </w:rPr>
        <w:t xml:space="preserve"> </w:t>
      </w:r>
      <w:r w:rsidR="00B44AFC" w:rsidRPr="00B44AFC">
        <w:rPr>
          <w:rFonts w:ascii="Cambria" w:eastAsia="Calibri" w:hAnsi="Cambria" w:cs="Arial"/>
          <w:sz w:val="22"/>
          <w:szCs w:val="22"/>
          <w:lang w:eastAsia="en-US"/>
        </w:rPr>
        <w:t>w formatach danych określonych w rozporządzeniu w sprawie Krajowych Ram Interoperacyjności.</w:t>
      </w:r>
    </w:p>
    <w:p w14:paraId="7691688B" w14:textId="77777777" w:rsidR="00C10A76" w:rsidRPr="00C26874" w:rsidRDefault="00C10A76" w:rsidP="00C10A76">
      <w:pPr>
        <w:spacing w:before="120"/>
        <w:ind w:left="851" w:hanging="851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/>
          <w:b/>
          <w:bCs/>
          <w:sz w:val="22"/>
          <w:szCs w:val="22"/>
        </w:rPr>
        <w:t>10.11.</w:t>
      </w:r>
      <w:r w:rsidRPr="00C26874">
        <w:rPr>
          <w:rFonts w:ascii="Cambria" w:hAnsi="Cambria"/>
          <w:b/>
          <w:bCs/>
          <w:sz w:val="22"/>
          <w:szCs w:val="22"/>
        </w:rPr>
        <w:tab/>
      </w:r>
      <w:r w:rsidRPr="00C26874">
        <w:rPr>
          <w:rFonts w:ascii="Cambria" w:hAnsi="Cambria"/>
          <w:sz w:val="22"/>
          <w:szCs w:val="22"/>
        </w:rPr>
        <w:t xml:space="preserve">W przypadku problemów technicznych i awarii związanych z funkcjonowaniem Platformy użytkownicy mogą skorzystać ze wsparcia technicznego dostępnego pod numerem telefonu (32) 77 88 999 lub drogą elektroniczną poprzez formularz udostępniony na stronie internetowej https://ezamowienia.gov.pl w zakładce </w:t>
      </w:r>
      <w:r w:rsidRPr="00C26874">
        <w:rPr>
          <w:rFonts w:ascii="Cambria" w:hAnsi="Cambria"/>
          <w:b/>
          <w:bCs/>
          <w:i/>
          <w:iCs/>
          <w:sz w:val="22"/>
          <w:szCs w:val="22"/>
        </w:rPr>
        <w:t>„Zgłoś problem”.</w:t>
      </w:r>
    </w:p>
    <w:p w14:paraId="43649DD3" w14:textId="77777777" w:rsidR="00C10A76" w:rsidRPr="00C26874" w:rsidRDefault="00C10A76" w:rsidP="00C10A76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bCs/>
          <w:sz w:val="22"/>
          <w:szCs w:val="22"/>
        </w:rPr>
        <w:t>10.12.</w:t>
      </w:r>
      <w:r w:rsidRPr="00C26874">
        <w:rPr>
          <w:rFonts w:ascii="Cambria" w:hAnsi="Cambria" w:cs="Arial"/>
          <w:b/>
          <w:bCs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>Niniejsze postępowanie prowadzone jest w języku polskim. Zamawiający nie</w:t>
      </w:r>
      <w:r w:rsidRPr="00C26874">
        <w:rPr>
          <w:rFonts w:ascii="Cambria" w:hAnsi="Cambria" w:cs="Arial"/>
          <w:b/>
          <w:bCs/>
          <w:sz w:val="22"/>
          <w:szCs w:val="22"/>
        </w:rPr>
        <w:t xml:space="preserve"> </w:t>
      </w:r>
      <w:r w:rsidRPr="00C26874">
        <w:rPr>
          <w:rFonts w:ascii="Cambria" w:hAnsi="Cambria" w:cs="Arial"/>
          <w:sz w:val="22"/>
          <w:szCs w:val="22"/>
        </w:rPr>
        <w:t>wymaga składania ofert w formie katalogów elektronicznych.</w:t>
      </w:r>
    </w:p>
    <w:p w14:paraId="06076EEA" w14:textId="77777777" w:rsidR="00C10A76" w:rsidRPr="00C26874" w:rsidRDefault="00C10A76" w:rsidP="00C10A76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 xml:space="preserve">10.13. </w:t>
      </w: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>Wykonawca zobowiązany jest do powiadomienia Zamawiającego o wszelkiej zmianie adresu poczty elektronicznej podanego w Formularzu Oferty.</w:t>
      </w:r>
    </w:p>
    <w:p w14:paraId="6636B084" w14:textId="77777777" w:rsidR="00C10A76" w:rsidRPr="00C26874" w:rsidRDefault="00C10A76" w:rsidP="00C10A76">
      <w:pPr>
        <w:spacing w:before="120"/>
        <w:ind w:left="709" w:hanging="709"/>
        <w:jc w:val="both"/>
        <w:rPr>
          <w:rFonts w:ascii="Cambria" w:hAnsi="Cambria" w:cs="Cambria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 xml:space="preserve">10.14. </w:t>
      </w:r>
      <w:r w:rsidRPr="00C26874">
        <w:rPr>
          <w:rFonts w:ascii="Cambria" w:hAnsi="Cambria" w:cs="Arial"/>
          <w:b/>
          <w:sz w:val="22"/>
          <w:szCs w:val="22"/>
        </w:rPr>
        <w:tab/>
      </w:r>
      <w:bookmarkStart w:id="25" w:name="_Hlk47482747"/>
      <w:r w:rsidRPr="00C26874">
        <w:rPr>
          <w:rFonts w:ascii="Cambria" w:hAnsi="Cambria" w:cs="Cambria"/>
          <w:sz w:val="22"/>
          <w:szCs w:val="22"/>
        </w:rPr>
        <w:t>Zamawiający nie przewiduje zwołania zebrania Wykonawców</w:t>
      </w:r>
      <w:bookmarkEnd w:id="25"/>
      <w:r w:rsidRPr="00C26874">
        <w:rPr>
          <w:rFonts w:ascii="Cambria" w:hAnsi="Cambria" w:cs="Cambria"/>
          <w:sz w:val="22"/>
          <w:szCs w:val="22"/>
        </w:rPr>
        <w:t xml:space="preserve">. </w:t>
      </w:r>
    </w:p>
    <w:p w14:paraId="5B1EA9EB" w14:textId="77777777" w:rsidR="00C10A76" w:rsidRPr="00C26874" w:rsidRDefault="00C10A76" w:rsidP="00C10A76">
      <w:pPr>
        <w:pStyle w:val="ust"/>
        <w:tabs>
          <w:tab w:val="left" w:pos="-2694"/>
          <w:tab w:val="left" w:pos="1418"/>
        </w:tabs>
        <w:spacing w:before="120" w:after="0"/>
        <w:ind w:left="709" w:hanging="709"/>
        <w:outlineLvl w:val="0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hAnsi="Cambria" w:cs="Cambria"/>
          <w:b/>
          <w:sz w:val="22"/>
          <w:szCs w:val="22"/>
        </w:rPr>
        <w:lastRenderedPageBreak/>
        <w:t>10.15.</w:t>
      </w:r>
      <w:r w:rsidRPr="00C26874">
        <w:rPr>
          <w:rFonts w:ascii="Cambria" w:hAnsi="Cambria" w:cs="Cambria"/>
          <w:sz w:val="22"/>
          <w:szCs w:val="22"/>
        </w:rPr>
        <w:tab/>
        <w:t xml:space="preserve">Wykonawca może zwrócić się do Zamawiającego z wnioskiem o wyjaśnienie treści SWZ. Zamawiający jest obowiązany udzielić wyjaśnień </w:t>
      </w:r>
      <w:r w:rsidRPr="00C26874">
        <w:rPr>
          <w:rFonts w:ascii="Cambria" w:eastAsia="A" w:hAnsi="Cambria" w:cs="Cambria"/>
          <w:sz w:val="22"/>
          <w:szCs w:val="22"/>
        </w:rPr>
        <w:t>niezwłocznie, jednak nie później niż na 2 dni przed upływem terminu składania ofert pod warunkiem, że wniosek o wyjaśnienie treści SWZ wpłynął do Zamawiającego nie później niż na 4 dni przed upływem terminu składania ofert.</w:t>
      </w:r>
    </w:p>
    <w:p w14:paraId="426980C6" w14:textId="77777777" w:rsidR="00C10A76" w:rsidRPr="00C26874" w:rsidRDefault="00C10A76" w:rsidP="00C10A76">
      <w:pPr>
        <w:pStyle w:val="ust"/>
        <w:tabs>
          <w:tab w:val="left" w:pos="-2694"/>
          <w:tab w:val="left" w:pos="1418"/>
        </w:tabs>
        <w:spacing w:before="120" w:after="0"/>
        <w:ind w:left="709" w:hanging="709"/>
        <w:outlineLvl w:val="0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b/>
          <w:bCs/>
          <w:sz w:val="22"/>
          <w:szCs w:val="22"/>
        </w:rPr>
        <w:t>10.16.</w:t>
      </w:r>
      <w:r w:rsidRPr="00C26874">
        <w:rPr>
          <w:rFonts w:ascii="Cambria" w:eastAsia="A" w:hAnsi="Cambria" w:cs="Cambria"/>
          <w:sz w:val="22"/>
          <w:szCs w:val="22"/>
        </w:rPr>
        <w:tab/>
        <w:t>Jeżeli Zamawiający nie udzieli wyjaśnień w terminie, o którym mowa w pkt 10.15. SWZ, przedłuża termin składania ofert o czas niezbędny do zapoznania się wszystkich zainteresowanych Wykonawców z wyjaśnieniami niezbędnymi do należytego przygotowania i złożenia ofert.</w:t>
      </w:r>
    </w:p>
    <w:p w14:paraId="647E150D" w14:textId="77777777" w:rsidR="00C10A76" w:rsidRPr="00C26874" w:rsidRDefault="00C10A76" w:rsidP="00C10A76">
      <w:pPr>
        <w:pStyle w:val="ust"/>
        <w:tabs>
          <w:tab w:val="left" w:pos="-2694"/>
          <w:tab w:val="left" w:pos="1418"/>
        </w:tabs>
        <w:spacing w:before="120" w:after="0"/>
        <w:ind w:left="709" w:hanging="709"/>
        <w:outlineLvl w:val="0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b/>
          <w:bCs/>
          <w:sz w:val="22"/>
          <w:szCs w:val="22"/>
        </w:rPr>
        <w:t>10.17.</w:t>
      </w:r>
      <w:r w:rsidRPr="00C26874">
        <w:rPr>
          <w:rFonts w:ascii="Cambria" w:eastAsia="A" w:hAnsi="Cambria" w:cs="Cambria"/>
          <w:sz w:val="22"/>
          <w:szCs w:val="22"/>
        </w:rPr>
        <w:tab/>
        <w:t>Przedłużenie terminu składania ofert nie wpływa na bieg terminu składania wniosku o wyjaśnienie treści SWZ, o którym mowa w pkt 10.15 SWZ. W przypadku gdy wniosek o wyjaśnienie treści SWZ nie wpłynął w terminie, o którym mowa w pkt 10.15 SWZ, Zamawiający nie ma obowiązku udzielania wyjaśnień SWZ oraz obowiązku przedłużenia terminu składania ofert.</w:t>
      </w:r>
    </w:p>
    <w:p w14:paraId="53FA8DDB" w14:textId="77777777" w:rsidR="00C10A76" w:rsidRPr="00C26874" w:rsidRDefault="00C10A76" w:rsidP="00C10A76">
      <w:pPr>
        <w:pStyle w:val="ust"/>
        <w:tabs>
          <w:tab w:val="left" w:pos="-2694"/>
          <w:tab w:val="left" w:pos="1418"/>
        </w:tabs>
        <w:spacing w:before="120" w:after="0"/>
        <w:ind w:left="709" w:hanging="709"/>
        <w:outlineLvl w:val="0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b/>
          <w:bCs/>
          <w:sz w:val="22"/>
          <w:szCs w:val="22"/>
        </w:rPr>
        <w:t>10.18.</w:t>
      </w:r>
      <w:r w:rsidRPr="00C26874">
        <w:rPr>
          <w:rFonts w:ascii="Cambria" w:eastAsia="A" w:hAnsi="Cambria" w:cs="Cambria"/>
          <w:b/>
          <w:bCs/>
          <w:sz w:val="22"/>
          <w:szCs w:val="22"/>
        </w:rPr>
        <w:tab/>
      </w:r>
      <w:r w:rsidRPr="00C26874">
        <w:rPr>
          <w:rFonts w:ascii="Cambria" w:eastAsia="A" w:hAnsi="Cambria" w:cs="Cambria"/>
          <w:sz w:val="22"/>
          <w:szCs w:val="22"/>
        </w:rPr>
        <w:t>Treść zapytań wraz z wyjaśnieniami Zamawiający udostępnia na stronie internetowej prowadzonego postępowania.</w:t>
      </w:r>
    </w:p>
    <w:p w14:paraId="4E20E73F" w14:textId="77777777" w:rsidR="00C10A76" w:rsidRPr="00C26874" w:rsidRDefault="00C10A76" w:rsidP="00C10A76">
      <w:pPr>
        <w:pStyle w:val="ust"/>
        <w:tabs>
          <w:tab w:val="left" w:pos="-2694"/>
        </w:tabs>
        <w:spacing w:before="120" w:after="0"/>
        <w:ind w:left="708" w:hanging="708"/>
        <w:outlineLvl w:val="0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10.19.</w:t>
      </w:r>
      <w:r w:rsidRPr="00C26874">
        <w:rPr>
          <w:rFonts w:ascii="Cambria" w:hAnsi="Cambria" w:cs="Arial"/>
          <w:sz w:val="22"/>
          <w:szCs w:val="22"/>
        </w:rPr>
        <w:tab/>
        <w:t xml:space="preserve">W uzasadnionych przypadkach Zamawiający może przed upływem terminu składania ofert zmienić treść SWZ. Dokonaną zmianę treści SWZ Zamawiający udostępni na stronie internetowej prowadzonego postępowania. </w:t>
      </w:r>
    </w:p>
    <w:p w14:paraId="5F5429D0" w14:textId="77777777" w:rsidR="00C10A76" w:rsidRPr="00C26874" w:rsidRDefault="00C10A76" w:rsidP="00C10A76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10.20.</w:t>
      </w:r>
      <w:r w:rsidRPr="00C26874">
        <w:rPr>
          <w:rFonts w:ascii="Cambria" w:hAnsi="Cambria" w:cs="Arial"/>
          <w:sz w:val="22"/>
          <w:szCs w:val="22"/>
        </w:rPr>
        <w:tab/>
        <w:t xml:space="preserve">W przypadku gdy zmiana treści SWZ prowadzi do zmiany treści ogłoszenia o zamówieniu, Zamawiający przekaże Urzędowi Publikacji Unii Europejskiej sprostowanie, ogłoszenie o zmianie lub dodatkowych informacji. </w:t>
      </w:r>
    </w:p>
    <w:p w14:paraId="3AD4E6CE" w14:textId="77777777" w:rsidR="00C10A76" w:rsidRPr="00C26874" w:rsidRDefault="00C10A76" w:rsidP="00C10A76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bCs/>
          <w:sz w:val="22"/>
          <w:szCs w:val="22"/>
        </w:rPr>
        <w:t>10.21.</w:t>
      </w:r>
      <w:r w:rsidRPr="00C26874">
        <w:rPr>
          <w:rFonts w:ascii="Cambria" w:hAnsi="Cambria" w:cs="Arial"/>
          <w:b/>
          <w:bCs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 xml:space="preserve">W przypadku gdy zmiany treści SWZ są istotne dla sporządzenia oferty lub wymagają od Wykonawców dodatkowego czasu na zapoznanie się ze zmianą SWZ i przygotowanie ofert, Zamawiający przedłuży termin składania ofert o czas niezbędny na zapoznanie się ze zmianą SWZ i przygotowanie oferty. </w:t>
      </w:r>
    </w:p>
    <w:p w14:paraId="55EE3C5C" w14:textId="32553667" w:rsidR="003436F2" w:rsidRPr="00C26874" w:rsidRDefault="003436F2" w:rsidP="00E12CE8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B415D4" w:rsidRPr="00C26874" w14:paraId="1B4BF65E" w14:textId="77777777">
        <w:tc>
          <w:tcPr>
            <w:tcW w:w="9073" w:type="dxa"/>
            <w:shd w:val="clear" w:color="auto" w:fill="E7E6E6"/>
          </w:tcPr>
          <w:p w14:paraId="3E6A9E69" w14:textId="77777777" w:rsidR="00B657E0" w:rsidRPr="00C26874" w:rsidRDefault="00B657E0" w:rsidP="00B37A45">
            <w:pPr>
              <w:snapToGrid w:val="0"/>
              <w:spacing w:before="120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11.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WYMAGANIA DOTYCZĄCE WADIUM</w:t>
            </w:r>
          </w:p>
        </w:tc>
      </w:tr>
    </w:tbl>
    <w:p w14:paraId="526A42BE" w14:textId="46F8030A" w:rsidR="00470608" w:rsidRPr="00C26874" w:rsidRDefault="00B657E0" w:rsidP="00CB6D43">
      <w:p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11.1.</w:t>
      </w:r>
      <w:r w:rsidRPr="00C26874">
        <w:rPr>
          <w:rFonts w:ascii="Cambria" w:hAnsi="Cambria" w:cs="Arial"/>
          <w:sz w:val="22"/>
          <w:szCs w:val="22"/>
        </w:rPr>
        <w:t xml:space="preserve"> </w:t>
      </w:r>
      <w:r w:rsidRPr="00C26874">
        <w:rPr>
          <w:rFonts w:ascii="Cambria" w:hAnsi="Cambria" w:cs="Arial"/>
          <w:sz w:val="22"/>
          <w:szCs w:val="22"/>
        </w:rPr>
        <w:tab/>
        <w:t>Zamawiający wymaga wniesienia wadium w wysokości</w:t>
      </w:r>
      <w:r w:rsidR="00CB6D43" w:rsidRPr="00C26874">
        <w:rPr>
          <w:rFonts w:ascii="Cambria" w:hAnsi="Cambria" w:cs="Arial"/>
          <w:sz w:val="22"/>
          <w:szCs w:val="22"/>
        </w:rPr>
        <w:t xml:space="preserve"> </w:t>
      </w:r>
      <w:r w:rsidR="00290271" w:rsidRPr="00C26874">
        <w:rPr>
          <w:rFonts w:ascii="Cambria" w:hAnsi="Cambria" w:cs="Arial"/>
          <w:bCs/>
          <w:sz w:val="22"/>
          <w:szCs w:val="22"/>
        </w:rPr>
        <w:t xml:space="preserve">określonej poniżej dla części: </w:t>
      </w:r>
    </w:p>
    <w:p w14:paraId="3399842E" w14:textId="2CC33469" w:rsidR="00290271" w:rsidRPr="00C26874" w:rsidRDefault="00290271" w:rsidP="00CB6D43">
      <w:pPr>
        <w:spacing w:before="120"/>
        <w:ind w:left="709" w:hanging="709"/>
        <w:jc w:val="both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ab/>
      </w:r>
      <w:r w:rsidR="00C41BE4">
        <w:rPr>
          <w:rFonts w:ascii="Cambria" w:hAnsi="Cambria" w:cs="Arial"/>
          <w:b/>
          <w:sz w:val="22"/>
          <w:szCs w:val="22"/>
        </w:rPr>
        <w:t xml:space="preserve">Pakiet </w:t>
      </w:r>
      <w:r w:rsidRPr="00C26874">
        <w:rPr>
          <w:rFonts w:ascii="Cambria" w:hAnsi="Cambria" w:cs="Arial"/>
          <w:b/>
          <w:sz w:val="22"/>
          <w:szCs w:val="22"/>
        </w:rPr>
        <w:t xml:space="preserve">I- </w:t>
      </w:r>
      <w:r w:rsidR="00C41BE4">
        <w:rPr>
          <w:rFonts w:ascii="Cambria" w:hAnsi="Cambria" w:cs="Arial"/>
          <w:b/>
          <w:sz w:val="22"/>
          <w:szCs w:val="22"/>
        </w:rPr>
        <w:t>1 20</w:t>
      </w:r>
      <w:r w:rsidR="00983B61" w:rsidRPr="00C26874">
        <w:rPr>
          <w:rFonts w:ascii="Cambria" w:hAnsi="Cambria" w:cs="Arial"/>
          <w:b/>
          <w:sz w:val="22"/>
          <w:szCs w:val="22"/>
        </w:rPr>
        <w:t>0</w:t>
      </w:r>
      <w:r w:rsidRPr="00C26874">
        <w:rPr>
          <w:rFonts w:ascii="Cambria" w:hAnsi="Cambria" w:cs="Arial"/>
          <w:b/>
          <w:sz w:val="22"/>
          <w:szCs w:val="22"/>
        </w:rPr>
        <w:t xml:space="preserve">,00 zł </w:t>
      </w:r>
    </w:p>
    <w:p w14:paraId="301D538C" w14:textId="56A3E450" w:rsidR="00290271" w:rsidRPr="00C26874" w:rsidRDefault="00290271" w:rsidP="00983B61">
      <w:pPr>
        <w:spacing w:before="120"/>
        <w:ind w:left="709" w:hanging="709"/>
        <w:jc w:val="both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ab/>
      </w:r>
      <w:r w:rsidR="00C41BE4">
        <w:rPr>
          <w:rFonts w:ascii="Cambria" w:hAnsi="Cambria" w:cs="Arial"/>
          <w:b/>
          <w:sz w:val="22"/>
          <w:szCs w:val="22"/>
        </w:rPr>
        <w:t xml:space="preserve">Pakiet </w:t>
      </w:r>
      <w:r w:rsidRPr="00C26874">
        <w:rPr>
          <w:rFonts w:ascii="Cambria" w:hAnsi="Cambria" w:cs="Arial"/>
          <w:b/>
          <w:sz w:val="22"/>
          <w:szCs w:val="22"/>
        </w:rPr>
        <w:t xml:space="preserve">II – </w:t>
      </w:r>
      <w:r w:rsidR="00C41BE4">
        <w:rPr>
          <w:rFonts w:ascii="Cambria" w:hAnsi="Cambria" w:cs="Arial"/>
          <w:b/>
          <w:sz w:val="22"/>
          <w:szCs w:val="22"/>
        </w:rPr>
        <w:t>1 4</w:t>
      </w:r>
      <w:r w:rsidRPr="00C26874">
        <w:rPr>
          <w:rFonts w:ascii="Cambria" w:hAnsi="Cambria" w:cs="Arial"/>
          <w:b/>
          <w:sz w:val="22"/>
          <w:szCs w:val="22"/>
        </w:rPr>
        <w:t>00,00 zł</w:t>
      </w:r>
    </w:p>
    <w:p w14:paraId="34DD9D99" w14:textId="77777777" w:rsidR="00CB6D43" w:rsidRPr="00C26874" w:rsidRDefault="00CB6D43" w:rsidP="00CB6D43">
      <w:pPr>
        <w:suppressAutoHyphens/>
        <w:spacing w:before="120"/>
        <w:ind w:left="709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sz w:val="22"/>
          <w:szCs w:val="22"/>
          <w:lang w:eastAsia="ar-SA"/>
        </w:rPr>
        <w:t xml:space="preserve">Wadium należy wnieść przed upływem terminu składania ofert i utrzymywać nieprzerwanie do dnia upływu terminu związania ofertą, z wyjątkiem przypadków, o których mowa w art. 98 ust. 1 pkt 2 i 3 oraz ust. 2 PZP. </w:t>
      </w:r>
    </w:p>
    <w:p w14:paraId="34F3BA05" w14:textId="77777777" w:rsidR="00CB6D43" w:rsidRPr="00C26874" w:rsidRDefault="00CB6D43" w:rsidP="00CB6D43">
      <w:pPr>
        <w:suppressAutoHyphens/>
        <w:spacing w:before="120"/>
        <w:ind w:left="709" w:hanging="709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b/>
          <w:sz w:val="22"/>
          <w:szCs w:val="22"/>
          <w:lang w:eastAsia="ar-SA"/>
        </w:rPr>
        <w:t>11.2.</w:t>
      </w:r>
      <w:r w:rsidRPr="00C26874">
        <w:rPr>
          <w:rFonts w:ascii="Cambria" w:hAnsi="Cambria" w:cs="Arial"/>
          <w:b/>
          <w:sz w:val="22"/>
          <w:szCs w:val="22"/>
          <w:lang w:eastAsia="ar-SA"/>
        </w:rPr>
        <w:tab/>
      </w:r>
      <w:r w:rsidRPr="00C26874">
        <w:rPr>
          <w:rFonts w:ascii="Cambria" w:hAnsi="Cambria" w:cs="Arial"/>
          <w:sz w:val="22"/>
          <w:szCs w:val="22"/>
          <w:lang w:eastAsia="ar-SA"/>
        </w:rPr>
        <w:t>Wadium może być wnoszone według wyboru Wykonawcy w jednej lub kilku następujących formach:</w:t>
      </w:r>
    </w:p>
    <w:p w14:paraId="05341794" w14:textId="77777777" w:rsidR="00CB6D43" w:rsidRPr="00C26874" w:rsidRDefault="00CB6D43" w:rsidP="00CB6D43">
      <w:pPr>
        <w:suppressAutoHyphens/>
        <w:spacing w:before="120"/>
        <w:ind w:left="1418" w:hanging="709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sz w:val="22"/>
          <w:szCs w:val="22"/>
          <w:lang w:eastAsia="ar-SA"/>
        </w:rPr>
        <w:t xml:space="preserve">1) </w:t>
      </w:r>
      <w:r w:rsidRPr="00C26874">
        <w:rPr>
          <w:rFonts w:ascii="Cambria" w:hAnsi="Cambria" w:cs="Arial"/>
          <w:sz w:val="22"/>
          <w:szCs w:val="22"/>
          <w:lang w:eastAsia="ar-SA"/>
        </w:rPr>
        <w:tab/>
        <w:t>pieniądzu,</w:t>
      </w:r>
    </w:p>
    <w:p w14:paraId="3A79405D" w14:textId="77777777" w:rsidR="00CB6D43" w:rsidRPr="00C26874" w:rsidRDefault="00CB6D43" w:rsidP="00CB6D43">
      <w:pPr>
        <w:suppressAutoHyphens/>
        <w:spacing w:before="120"/>
        <w:ind w:left="1418" w:hanging="709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sz w:val="22"/>
          <w:szCs w:val="22"/>
          <w:lang w:eastAsia="ar-SA"/>
        </w:rPr>
        <w:t xml:space="preserve">2) </w:t>
      </w:r>
      <w:r w:rsidRPr="00C26874">
        <w:rPr>
          <w:rFonts w:ascii="Cambria" w:hAnsi="Cambria" w:cs="Arial"/>
          <w:sz w:val="22"/>
          <w:szCs w:val="22"/>
          <w:lang w:eastAsia="ar-SA"/>
        </w:rPr>
        <w:tab/>
        <w:t>gwarancjach bankowych,</w:t>
      </w:r>
    </w:p>
    <w:p w14:paraId="58A70115" w14:textId="77777777" w:rsidR="00CB6D43" w:rsidRPr="00C26874" w:rsidRDefault="00CB6D43" w:rsidP="00CB6D43">
      <w:pPr>
        <w:suppressAutoHyphens/>
        <w:spacing w:before="120"/>
        <w:ind w:left="1418" w:hanging="709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sz w:val="22"/>
          <w:szCs w:val="22"/>
          <w:lang w:eastAsia="ar-SA"/>
        </w:rPr>
        <w:t xml:space="preserve">3) </w:t>
      </w:r>
      <w:r w:rsidRPr="00C26874">
        <w:rPr>
          <w:rFonts w:ascii="Cambria" w:hAnsi="Cambria" w:cs="Arial"/>
          <w:sz w:val="22"/>
          <w:szCs w:val="22"/>
          <w:lang w:eastAsia="ar-SA"/>
        </w:rPr>
        <w:tab/>
        <w:t>gwarancjach ubezpieczeniowych,</w:t>
      </w:r>
    </w:p>
    <w:p w14:paraId="19E15F8B" w14:textId="77777777" w:rsidR="00CB6D43" w:rsidRPr="00C26874" w:rsidRDefault="00CB6D43" w:rsidP="00CB6D43">
      <w:pPr>
        <w:suppressAutoHyphens/>
        <w:spacing w:before="120"/>
        <w:ind w:left="1418" w:hanging="709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sz w:val="22"/>
          <w:szCs w:val="22"/>
          <w:lang w:eastAsia="ar-SA"/>
        </w:rPr>
        <w:t xml:space="preserve">4) </w:t>
      </w:r>
      <w:r w:rsidRPr="00C26874">
        <w:rPr>
          <w:rFonts w:ascii="Cambria" w:hAnsi="Cambria" w:cs="Arial"/>
          <w:sz w:val="22"/>
          <w:szCs w:val="22"/>
          <w:lang w:eastAsia="ar-SA"/>
        </w:rPr>
        <w:tab/>
        <w:t xml:space="preserve">poręczeniach udzielonych przez podmioty, o których mowa </w:t>
      </w:r>
      <w:proofErr w:type="gramStart"/>
      <w:r w:rsidRPr="00C26874">
        <w:rPr>
          <w:rFonts w:ascii="Cambria" w:hAnsi="Cambria" w:cs="Arial"/>
          <w:sz w:val="22"/>
          <w:szCs w:val="22"/>
          <w:lang w:eastAsia="ar-SA"/>
        </w:rPr>
        <w:t>w  art.</w:t>
      </w:r>
      <w:proofErr w:type="gramEnd"/>
      <w:r w:rsidRPr="00C26874">
        <w:rPr>
          <w:rFonts w:ascii="Cambria" w:hAnsi="Cambria" w:cs="Arial"/>
          <w:sz w:val="22"/>
          <w:szCs w:val="22"/>
          <w:lang w:eastAsia="ar-SA"/>
        </w:rPr>
        <w:t xml:space="preserve"> 6b ust. 5 pkt. 2 ustawy z dnia 9 listopada 2000 r. o utworzeniu Polskiej Agencji Rozwoju Przedsiębiorczości (tekst jedn.: Dz. U. z 2020 r. poz. 299 z </w:t>
      </w:r>
      <w:proofErr w:type="spellStart"/>
      <w:r w:rsidRPr="00C26874">
        <w:rPr>
          <w:rFonts w:ascii="Cambria" w:hAnsi="Cambria" w:cs="Arial"/>
          <w:sz w:val="22"/>
          <w:szCs w:val="22"/>
          <w:lang w:eastAsia="ar-SA"/>
        </w:rPr>
        <w:t>późn</w:t>
      </w:r>
      <w:proofErr w:type="spellEnd"/>
      <w:r w:rsidRPr="00C26874">
        <w:rPr>
          <w:rFonts w:ascii="Cambria" w:hAnsi="Cambria" w:cs="Arial"/>
          <w:sz w:val="22"/>
          <w:szCs w:val="22"/>
          <w:lang w:eastAsia="ar-SA"/>
        </w:rPr>
        <w:t>. zm.).</w:t>
      </w:r>
    </w:p>
    <w:p w14:paraId="761B13F6" w14:textId="1329D73D" w:rsidR="00CB6D43" w:rsidRPr="00C26874" w:rsidRDefault="00CB6D43" w:rsidP="00CB6D43">
      <w:pPr>
        <w:suppressAutoHyphens/>
        <w:spacing w:before="120"/>
        <w:ind w:left="709" w:hanging="709"/>
        <w:jc w:val="both"/>
        <w:rPr>
          <w:rFonts w:ascii="Cambria" w:hAnsi="Cambria" w:cs="Arial"/>
          <w:b/>
          <w:bCs/>
          <w:sz w:val="22"/>
          <w:szCs w:val="22"/>
          <w:lang w:eastAsia="ar-SA"/>
        </w:rPr>
      </w:pPr>
      <w:r w:rsidRPr="00C26874">
        <w:rPr>
          <w:rFonts w:ascii="Cambria" w:hAnsi="Cambria" w:cs="Arial"/>
          <w:b/>
          <w:sz w:val="22"/>
          <w:szCs w:val="22"/>
          <w:lang w:eastAsia="ar-SA"/>
        </w:rPr>
        <w:t>11.3.</w:t>
      </w:r>
      <w:r w:rsidRPr="00C26874">
        <w:rPr>
          <w:rFonts w:ascii="Cambria" w:hAnsi="Cambria" w:cs="Arial"/>
          <w:sz w:val="22"/>
          <w:szCs w:val="22"/>
          <w:lang w:eastAsia="ar-SA"/>
        </w:rPr>
        <w:t xml:space="preserve"> </w:t>
      </w:r>
      <w:r w:rsidRPr="00C26874">
        <w:rPr>
          <w:rFonts w:ascii="Cambria" w:hAnsi="Cambria" w:cs="Arial"/>
          <w:sz w:val="22"/>
          <w:szCs w:val="22"/>
          <w:lang w:eastAsia="ar-SA"/>
        </w:rPr>
        <w:tab/>
      </w:r>
      <w:r w:rsidRPr="00C26874">
        <w:rPr>
          <w:rFonts w:ascii="Cambria" w:hAnsi="Cambria" w:cs="Arial"/>
          <w:bCs/>
          <w:sz w:val="22"/>
          <w:szCs w:val="22"/>
          <w:lang w:eastAsia="ar-SA"/>
        </w:rPr>
        <w:t xml:space="preserve">Wadium wnoszone w pieniądzu </w:t>
      </w:r>
      <w:r w:rsidRPr="00C26874">
        <w:rPr>
          <w:rFonts w:ascii="Cambria" w:hAnsi="Cambria" w:cs="Arial"/>
          <w:sz w:val="22"/>
          <w:szCs w:val="22"/>
          <w:lang w:eastAsia="ar-SA"/>
        </w:rPr>
        <w:t xml:space="preserve">należy wpłacić przelewem na rachunek bankowy Zamawiającego w banku </w:t>
      </w:r>
      <w:r w:rsidR="00FD72B1" w:rsidRPr="00C26874">
        <w:rPr>
          <w:rFonts w:ascii="Cambria" w:hAnsi="Cambria" w:cs="Arial"/>
          <w:sz w:val="22"/>
          <w:szCs w:val="22"/>
          <w:lang w:eastAsia="ar-SA"/>
        </w:rPr>
        <w:t>PKO BP</w:t>
      </w:r>
      <w:r w:rsidR="00C807EE" w:rsidRPr="00C26874">
        <w:rPr>
          <w:rFonts w:ascii="Cambria" w:hAnsi="Cambria" w:cs="Arial"/>
          <w:sz w:val="22"/>
          <w:szCs w:val="22"/>
          <w:lang w:eastAsia="ar-SA"/>
        </w:rPr>
        <w:t xml:space="preserve"> nr rachunku: </w:t>
      </w:r>
      <w:r w:rsidR="00FD72B1" w:rsidRPr="00C26874">
        <w:rPr>
          <w:rFonts w:ascii="Cambria" w:hAnsi="Cambria" w:cs="Arial"/>
          <w:sz w:val="22"/>
          <w:szCs w:val="22"/>
          <w:lang w:eastAsia="ar-SA"/>
        </w:rPr>
        <w:t>91 1020 4027 0000 1102 1925 0236</w:t>
      </w:r>
      <w:r w:rsidRPr="00C26874">
        <w:rPr>
          <w:rFonts w:ascii="Cambria" w:hAnsi="Cambria" w:cs="Arial"/>
          <w:sz w:val="22"/>
          <w:szCs w:val="22"/>
          <w:lang w:eastAsia="ar-SA"/>
        </w:rPr>
        <w:t xml:space="preserve">z </w:t>
      </w:r>
      <w:r w:rsidRPr="00C26874">
        <w:rPr>
          <w:rFonts w:ascii="Cambria" w:hAnsi="Cambria" w:cs="Arial"/>
          <w:sz w:val="22"/>
          <w:szCs w:val="22"/>
          <w:lang w:eastAsia="ar-SA"/>
        </w:rPr>
        <w:lastRenderedPageBreak/>
        <w:t xml:space="preserve">dopiskiem: </w:t>
      </w:r>
      <w:r w:rsidRPr="00C26874">
        <w:rPr>
          <w:rFonts w:ascii="Cambria" w:hAnsi="Cambria" w:cs="Arial"/>
          <w:b/>
          <w:bCs/>
          <w:sz w:val="22"/>
          <w:szCs w:val="22"/>
          <w:lang w:eastAsia="ar-SA"/>
        </w:rPr>
        <w:t>wadium na zabezpieczenie oferty</w:t>
      </w:r>
      <w:r w:rsidR="00F00D08" w:rsidRPr="00C26874">
        <w:rPr>
          <w:rFonts w:ascii="Cambria" w:hAnsi="Cambria" w:cs="Arial"/>
          <w:b/>
          <w:bCs/>
          <w:sz w:val="22"/>
          <w:szCs w:val="22"/>
          <w:lang w:eastAsia="ar-SA"/>
        </w:rPr>
        <w:t xml:space="preserve"> </w:t>
      </w:r>
      <w:r w:rsidRPr="00C26874">
        <w:rPr>
          <w:rFonts w:ascii="Cambria" w:hAnsi="Cambria" w:cs="Arial"/>
          <w:b/>
          <w:bCs/>
          <w:sz w:val="22"/>
          <w:szCs w:val="22"/>
          <w:lang w:eastAsia="ar-SA"/>
        </w:rPr>
        <w:t xml:space="preserve">w postępowaniu na </w:t>
      </w:r>
      <w:r w:rsidR="00B65CEC" w:rsidRPr="00C26874">
        <w:rPr>
          <w:rFonts w:ascii="Cambria" w:hAnsi="Cambria" w:cs="Arial"/>
          <w:b/>
          <w:bCs/>
          <w:sz w:val="22"/>
          <w:szCs w:val="22"/>
          <w:lang w:eastAsia="ar-SA"/>
        </w:rPr>
        <w:t>„</w:t>
      </w:r>
      <w:r w:rsidR="004A7AB6">
        <w:rPr>
          <w:rFonts w:ascii="Cambria" w:hAnsi="Cambria" w:cs="Arial"/>
          <w:b/>
          <w:bCs/>
          <w:sz w:val="22"/>
          <w:szCs w:val="22"/>
          <w:lang w:eastAsia="ar-SA"/>
        </w:rPr>
        <w:t xml:space="preserve">Demontaż grodzeń na terenie Nadleśnictwa </w:t>
      </w:r>
      <w:proofErr w:type="gramStart"/>
      <w:r w:rsidR="004A7AB6">
        <w:rPr>
          <w:rFonts w:ascii="Cambria" w:hAnsi="Cambria" w:cs="Arial"/>
          <w:b/>
          <w:bCs/>
          <w:sz w:val="22"/>
          <w:szCs w:val="22"/>
          <w:lang w:eastAsia="ar-SA"/>
        </w:rPr>
        <w:t xml:space="preserve">Kościan </w:t>
      </w:r>
      <w:r w:rsidR="00B65CEC" w:rsidRPr="00C26874">
        <w:rPr>
          <w:rFonts w:ascii="Cambria" w:hAnsi="Cambria" w:cs="Arial"/>
          <w:b/>
          <w:bCs/>
          <w:sz w:val="22"/>
          <w:szCs w:val="22"/>
          <w:lang w:eastAsia="ar-SA"/>
        </w:rPr>
        <w:t>”</w:t>
      </w:r>
      <w:proofErr w:type="gramEnd"/>
      <w:r w:rsidR="00B65CEC" w:rsidRPr="00C26874" w:rsidDel="00B65CEC">
        <w:rPr>
          <w:rFonts w:ascii="Cambria" w:hAnsi="Cambria" w:cs="Arial"/>
          <w:b/>
          <w:bCs/>
          <w:sz w:val="22"/>
          <w:szCs w:val="22"/>
          <w:lang w:eastAsia="ar-SA"/>
        </w:rPr>
        <w:t xml:space="preserve"> </w:t>
      </w:r>
      <w:r w:rsidR="00B65CEC" w:rsidRPr="00C26874">
        <w:rPr>
          <w:rFonts w:ascii="Cambria" w:hAnsi="Cambria" w:cs="Arial"/>
          <w:b/>
          <w:bCs/>
          <w:sz w:val="22"/>
          <w:szCs w:val="22"/>
          <w:lang w:eastAsia="ar-SA"/>
        </w:rPr>
        <w:t>c</w:t>
      </w:r>
      <w:r w:rsidR="002A47C6" w:rsidRPr="00C26874">
        <w:rPr>
          <w:rFonts w:ascii="Cambria" w:hAnsi="Cambria" w:cs="Arial"/>
          <w:b/>
          <w:bCs/>
          <w:sz w:val="22"/>
          <w:szCs w:val="22"/>
          <w:lang w:eastAsia="ar-SA"/>
        </w:rPr>
        <w:t>zęść …….</w:t>
      </w:r>
      <w:r w:rsidR="00C807EE" w:rsidRPr="00C26874">
        <w:rPr>
          <w:rFonts w:ascii="Cambria" w:hAnsi="Cambria" w:cs="Arial"/>
          <w:b/>
          <w:bCs/>
          <w:sz w:val="22"/>
          <w:szCs w:val="22"/>
          <w:lang w:eastAsia="ar-SA"/>
        </w:rPr>
        <w:t xml:space="preserve"> </w:t>
      </w:r>
      <w:r w:rsidRPr="00C26874">
        <w:rPr>
          <w:rFonts w:ascii="Cambria" w:hAnsi="Cambria" w:cs="Arial"/>
          <w:bCs/>
          <w:sz w:val="22"/>
          <w:szCs w:val="22"/>
          <w:lang w:eastAsia="ar-SA"/>
        </w:rPr>
        <w:t xml:space="preserve">Wniesienie wadium w pieniądzu będzie skuteczne, jeżeli w podanym terminie zostanie zaliczone na rachunku bankowym Zamawiającego. Wadium wniesione w pieniądzu Zamawiający przechowuje na rachunku bankowym. </w:t>
      </w:r>
    </w:p>
    <w:p w14:paraId="07D9B49D" w14:textId="77777777" w:rsidR="00CB6D43" w:rsidRPr="00C26874" w:rsidRDefault="00CB6D43" w:rsidP="00CB6D43">
      <w:pPr>
        <w:suppressAutoHyphens/>
        <w:spacing w:before="120"/>
        <w:ind w:left="709" w:hanging="709"/>
        <w:jc w:val="both"/>
        <w:rPr>
          <w:rFonts w:ascii="Cambria" w:hAnsi="Cambria" w:cs="Arial"/>
          <w:b/>
          <w:bCs/>
          <w:sz w:val="22"/>
          <w:szCs w:val="22"/>
          <w:lang w:eastAsia="ar-SA"/>
        </w:rPr>
      </w:pPr>
      <w:r w:rsidRPr="00C26874">
        <w:rPr>
          <w:rFonts w:ascii="Cambria" w:hAnsi="Cambria" w:cs="Arial"/>
          <w:b/>
          <w:bCs/>
          <w:sz w:val="22"/>
          <w:szCs w:val="22"/>
          <w:lang w:eastAsia="ar-SA"/>
        </w:rPr>
        <w:t xml:space="preserve">11.4. </w:t>
      </w:r>
      <w:r w:rsidRPr="00C26874">
        <w:rPr>
          <w:rFonts w:ascii="Cambria" w:hAnsi="Cambria" w:cs="Arial"/>
          <w:b/>
          <w:bCs/>
          <w:sz w:val="22"/>
          <w:szCs w:val="22"/>
          <w:lang w:eastAsia="ar-SA"/>
        </w:rPr>
        <w:tab/>
      </w:r>
      <w:r w:rsidRPr="00C26874">
        <w:rPr>
          <w:rFonts w:ascii="Cambria" w:hAnsi="Cambria" w:cs="Arial"/>
          <w:bCs/>
          <w:sz w:val="22"/>
          <w:szCs w:val="22"/>
          <w:lang w:eastAsia="ar-SA"/>
        </w:rPr>
        <w:t>Z treści wadium wnoszonego w formie</w:t>
      </w:r>
      <w:r w:rsidRPr="00C26874">
        <w:rPr>
          <w:rFonts w:ascii="Cambria" w:hAnsi="Cambria" w:cs="Arial"/>
          <w:sz w:val="22"/>
          <w:szCs w:val="22"/>
          <w:lang w:eastAsia="ar-SA"/>
        </w:rPr>
        <w:t>: gwarancji bankowej, gwarancji ubezpieczeniowej lub poręczeniach udzielonych przez podmioty, o których mowa w art. 6b ust. 5 pkt. 2 ustawy z dnia 9 listopada 2000 r. o utworzeniu Polskiej Agencji Rozwoju Przedsiębiorczości powinno wynikać bezwarunkowe, na pierwsze pisemne żądanie zgłoszone przez Zamawiającego w terminie związania ofertą, zobowiązanie gwaranta do wypłaty Zamawiającemu pełnej kwoty wadium w okolicznościach określonych w art. 98 ust. 6 PZP.</w:t>
      </w:r>
    </w:p>
    <w:p w14:paraId="45F2A268" w14:textId="77777777" w:rsidR="00CB6D43" w:rsidRPr="00C26874" w:rsidRDefault="00CB6D43" w:rsidP="00CB6D43">
      <w:pPr>
        <w:suppressAutoHyphens/>
        <w:spacing w:before="120"/>
        <w:ind w:left="709" w:hanging="709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b/>
          <w:bCs/>
          <w:sz w:val="22"/>
          <w:szCs w:val="22"/>
          <w:lang w:eastAsia="ar-SA"/>
        </w:rPr>
        <w:t>11.5.</w:t>
      </w:r>
      <w:r w:rsidRPr="00C26874">
        <w:rPr>
          <w:rFonts w:ascii="Cambria" w:hAnsi="Cambria" w:cs="Arial"/>
          <w:bCs/>
          <w:sz w:val="22"/>
          <w:szCs w:val="22"/>
          <w:lang w:eastAsia="ar-SA"/>
        </w:rPr>
        <w:t xml:space="preserve"> </w:t>
      </w:r>
      <w:r w:rsidRPr="00C26874">
        <w:rPr>
          <w:rFonts w:ascii="Cambria" w:hAnsi="Cambria" w:cs="Arial"/>
          <w:bCs/>
          <w:sz w:val="22"/>
          <w:szCs w:val="22"/>
          <w:lang w:eastAsia="ar-SA"/>
        </w:rPr>
        <w:tab/>
        <w:t xml:space="preserve">Wadium wnoszone w formie gwarancji lub poręczenia, o których mowa w pkt 11.2. </w:t>
      </w:r>
      <w:proofErr w:type="spellStart"/>
      <w:r w:rsidRPr="00C26874">
        <w:rPr>
          <w:rFonts w:ascii="Cambria" w:hAnsi="Cambria" w:cs="Arial"/>
          <w:bCs/>
          <w:sz w:val="22"/>
          <w:szCs w:val="22"/>
          <w:lang w:eastAsia="ar-SA"/>
        </w:rPr>
        <w:t>ppkt</w:t>
      </w:r>
      <w:proofErr w:type="spellEnd"/>
      <w:r w:rsidRPr="00C26874">
        <w:rPr>
          <w:rFonts w:ascii="Cambria" w:hAnsi="Cambria" w:cs="Arial"/>
          <w:bCs/>
          <w:sz w:val="22"/>
          <w:szCs w:val="22"/>
          <w:lang w:eastAsia="ar-SA"/>
        </w:rPr>
        <w:t xml:space="preserve"> </w:t>
      </w:r>
      <w:proofErr w:type="gramStart"/>
      <w:r w:rsidRPr="00C26874">
        <w:rPr>
          <w:rFonts w:ascii="Cambria" w:hAnsi="Cambria" w:cs="Arial"/>
          <w:bCs/>
          <w:sz w:val="22"/>
          <w:szCs w:val="22"/>
          <w:lang w:eastAsia="ar-SA"/>
        </w:rPr>
        <w:t>2)-</w:t>
      </w:r>
      <w:proofErr w:type="gramEnd"/>
      <w:r w:rsidRPr="00C26874">
        <w:rPr>
          <w:rFonts w:ascii="Cambria" w:hAnsi="Cambria" w:cs="Arial"/>
          <w:bCs/>
          <w:sz w:val="22"/>
          <w:szCs w:val="22"/>
          <w:lang w:eastAsia="ar-SA"/>
        </w:rPr>
        <w:t xml:space="preserve">4) należy przekazać Zamawiającemu wraz z Ofertą w oryginale </w:t>
      </w:r>
      <w:bookmarkStart w:id="26" w:name="_Hlk15926476"/>
      <w:r w:rsidRPr="00C26874">
        <w:rPr>
          <w:rFonts w:ascii="Cambria" w:hAnsi="Cambria" w:cs="Arial"/>
          <w:bCs/>
          <w:sz w:val="22"/>
          <w:szCs w:val="22"/>
          <w:lang w:eastAsia="ar-SA"/>
        </w:rPr>
        <w:t>w postaci elektronicznej tj. opatrzonej kwalifikowanym podpisem elektronicznymi osób upoważnionych do jego wystawienia</w:t>
      </w:r>
      <w:bookmarkEnd w:id="26"/>
      <w:r w:rsidRPr="00C26874">
        <w:rPr>
          <w:rFonts w:ascii="Cambria" w:hAnsi="Cambria" w:cs="Arial"/>
          <w:bCs/>
          <w:sz w:val="22"/>
          <w:szCs w:val="22"/>
          <w:lang w:eastAsia="ar-SA"/>
        </w:rPr>
        <w:t>. Wadium musi zabezpieczać ofertę na daną część zamówienia przez cały okres związania ofertą. Oferta Wykonawcy, który nie wniesie wadium lub wniesie wadium w sposób nieprawidłowy, lub nie będzie utrzymywał wadium nieprzerwanie do upływu terminu związania ofertą lub złoży wniosek o zwrot wadium w przypadku, o którym mowa w art. 98 ust. 2 pkt 3 PZP zostanie odrzucona z postępowania na podstawie art. 226 ust. 1 pkt 14 PZP.</w:t>
      </w:r>
    </w:p>
    <w:p w14:paraId="084D528A" w14:textId="77777777" w:rsidR="00CB6D43" w:rsidRPr="00C26874" w:rsidRDefault="00CB6D43" w:rsidP="00CB6D43">
      <w:pPr>
        <w:suppressAutoHyphens/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  <w:lang w:eastAsia="ar-SA"/>
        </w:rPr>
      </w:pPr>
      <w:r w:rsidRPr="00C26874">
        <w:rPr>
          <w:rFonts w:ascii="Cambria" w:hAnsi="Cambria" w:cs="Arial"/>
          <w:b/>
          <w:bCs/>
          <w:sz w:val="22"/>
          <w:szCs w:val="22"/>
          <w:lang w:eastAsia="ar-SA"/>
        </w:rPr>
        <w:t xml:space="preserve">11.6. </w:t>
      </w:r>
      <w:r w:rsidRPr="00C26874">
        <w:rPr>
          <w:rFonts w:ascii="Cambria" w:hAnsi="Cambria" w:cs="Arial"/>
          <w:b/>
          <w:bCs/>
          <w:sz w:val="22"/>
          <w:szCs w:val="22"/>
          <w:lang w:eastAsia="ar-SA"/>
        </w:rPr>
        <w:tab/>
      </w:r>
      <w:r w:rsidRPr="00C26874">
        <w:rPr>
          <w:rFonts w:ascii="Cambria" w:hAnsi="Cambria" w:cs="Arial"/>
          <w:bCs/>
          <w:sz w:val="22"/>
          <w:szCs w:val="22"/>
          <w:lang w:eastAsia="ar-SA"/>
        </w:rPr>
        <w:t xml:space="preserve">Treść wadium wnoszonego w formie gwarancji lub poręczenia, o których mowa w pkt 11.2. </w:t>
      </w:r>
      <w:proofErr w:type="spellStart"/>
      <w:r w:rsidRPr="00C26874">
        <w:rPr>
          <w:rFonts w:ascii="Cambria" w:hAnsi="Cambria" w:cs="Arial"/>
          <w:bCs/>
          <w:sz w:val="22"/>
          <w:szCs w:val="22"/>
          <w:lang w:eastAsia="ar-SA"/>
        </w:rPr>
        <w:t>ppkt</w:t>
      </w:r>
      <w:proofErr w:type="spellEnd"/>
      <w:r w:rsidRPr="00C26874">
        <w:rPr>
          <w:rFonts w:ascii="Cambria" w:hAnsi="Cambria" w:cs="Arial"/>
          <w:bCs/>
          <w:sz w:val="22"/>
          <w:szCs w:val="22"/>
          <w:lang w:eastAsia="ar-SA"/>
        </w:rPr>
        <w:t xml:space="preserve"> </w:t>
      </w:r>
      <w:proofErr w:type="gramStart"/>
      <w:r w:rsidRPr="00C26874">
        <w:rPr>
          <w:rFonts w:ascii="Cambria" w:hAnsi="Cambria" w:cs="Arial"/>
          <w:bCs/>
          <w:sz w:val="22"/>
          <w:szCs w:val="22"/>
          <w:lang w:eastAsia="ar-SA"/>
        </w:rPr>
        <w:t>2)-</w:t>
      </w:r>
      <w:proofErr w:type="gramEnd"/>
      <w:r w:rsidRPr="00C26874">
        <w:rPr>
          <w:rFonts w:ascii="Cambria" w:hAnsi="Cambria" w:cs="Arial"/>
          <w:bCs/>
          <w:sz w:val="22"/>
          <w:szCs w:val="22"/>
          <w:lang w:eastAsia="ar-SA"/>
        </w:rPr>
        <w:t>4) SWZ  musi zawierać następujące elementy:</w:t>
      </w:r>
    </w:p>
    <w:p w14:paraId="19643B0C" w14:textId="77777777" w:rsidR="00CB6D43" w:rsidRPr="00C26874" w:rsidRDefault="00CB6D43" w:rsidP="00CB6D43">
      <w:pPr>
        <w:suppressAutoHyphens/>
        <w:spacing w:before="120"/>
        <w:ind w:left="1418" w:hanging="709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sz w:val="22"/>
          <w:szCs w:val="22"/>
          <w:lang w:eastAsia="ar-SA"/>
        </w:rPr>
        <w:t xml:space="preserve">1) </w:t>
      </w:r>
      <w:r w:rsidRPr="00C26874">
        <w:rPr>
          <w:rFonts w:ascii="Cambria" w:hAnsi="Cambria" w:cs="Arial"/>
          <w:sz w:val="22"/>
          <w:szCs w:val="22"/>
          <w:lang w:eastAsia="ar-SA"/>
        </w:rPr>
        <w:tab/>
        <w:t xml:space="preserve">nazwę dającego zlecenie (Wykonawcy), beneficjenta gwarancji/poręczenia (Zamawiającego), gwaranta (banku lub instytucji ubezpieczeniowej udzielających gwarancji/poręczenia) oraz wskazanie ich siedzib; </w:t>
      </w:r>
    </w:p>
    <w:p w14:paraId="3539F6B4" w14:textId="77777777" w:rsidR="00CB6D43" w:rsidRPr="00C26874" w:rsidRDefault="00CB6D43" w:rsidP="00CB6D43">
      <w:pPr>
        <w:suppressAutoHyphens/>
        <w:spacing w:before="120"/>
        <w:ind w:left="1418" w:hanging="709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sz w:val="22"/>
          <w:szCs w:val="22"/>
          <w:lang w:eastAsia="ar-SA"/>
        </w:rPr>
        <w:t xml:space="preserve">2) </w:t>
      </w:r>
      <w:r w:rsidRPr="00C26874">
        <w:rPr>
          <w:rFonts w:ascii="Cambria" w:hAnsi="Cambria" w:cs="Arial"/>
          <w:sz w:val="22"/>
          <w:szCs w:val="22"/>
          <w:lang w:eastAsia="ar-SA"/>
        </w:rPr>
        <w:tab/>
        <w:t>określenie wierzytelności, która ma być zabezpieczona gwarancją/poręczeniem – określenie przedmiotu zamówienia</w:t>
      </w:r>
    </w:p>
    <w:p w14:paraId="0BBA2BD7" w14:textId="77777777" w:rsidR="00CB6D43" w:rsidRPr="00C26874" w:rsidRDefault="00CB6D43" w:rsidP="00CB6D43">
      <w:pPr>
        <w:suppressAutoHyphens/>
        <w:spacing w:before="120"/>
        <w:ind w:left="1418" w:hanging="709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sz w:val="22"/>
          <w:szCs w:val="22"/>
          <w:lang w:eastAsia="ar-SA"/>
        </w:rPr>
        <w:t xml:space="preserve">3) </w:t>
      </w:r>
      <w:r w:rsidRPr="00C26874">
        <w:rPr>
          <w:rFonts w:ascii="Cambria" w:hAnsi="Cambria" w:cs="Arial"/>
          <w:sz w:val="22"/>
          <w:szCs w:val="22"/>
          <w:lang w:eastAsia="ar-SA"/>
        </w:rPr>
        <w:tab/>
        <w:t>kwotę gwarancji/poręczenia,</w:t>
      </w:r>
    </w:p>
    <w:p w14:paraId="00307F6C" w14:textId="7EBEB51B" w:rsidR="00CB6D43" w:rsidRPr="00C26874" w:rsidRDefault="00CB6D43" w:rsidP="00CB6D43">
      <w:pPr>
        <w:suppressAutoHyphens/>
        <w:spacing w:before="120"/>
        <w:ind w:left="1418" w:hanging="709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sz w:val="22"/>
          <w:szCs w:val="22"/>
          <w:lang w:eastAsia="ar-SA"/>
        </w:rPr>
        <w:t xml:space="preserve">4) </w:t>
      </w:r>
      <w:r w:rsidRPr="00C26874">
        <w:rPr>
          <w:rFonts w:ascii="Cambria" w:hAnsi="Cambria" w:cs="Arial"/>
          <w:sz w:val="22"/>
          <w:szCs w:val="22"/>
          <w:lang w:eastAsia="ar-SA"/>
        </w:rPr>
        <w:tab/>
        <w:t>zobowiązanie gwaranta/poręczyc</w:t>
      </w:r>
      <w:r w:rsidR="00B3301B" w:rsidRPr="00C26874">
        <w:rPr>
          <w:rFonts w:ascii="Cambria" w:hAnsi="Cambria" w:cs="Arial"/>
          <w:sz w:val="22"/>
          <w:szCs w:val="22"/>
          <w:lang w:eastAsia="ar-SA"/>
        </w:rPr>
        <w:t xml:space="preserve">iela do zapłacenia bezwarunkowo </w:t>
      </w:r>
      <w:r w:rsidR="0091410A" w:rsidRPr="00C26874">
        <w:rPr>
          <w:rFonts w:ascii="Cambria" w:hAnsi="Cambria" w:cs="Arial"/>
          <w:sz w:val="22"/>
          <w:szCs w:val="22"/>
          <w:lang w:eastAsia="ar-SA"/>
        </w:rPr>
        <w:t xml:space="preserve">                                       </w:t>
      </w:r>
      <w:r w:rsidRPr="00C26874">
        <w:rPr>
          <w:rFonts w:ascii="Cambria" w:hAnsi="Cambria" w:cs="Arial"/>
          <w:sz w:val="22"/>
          <w:szCs w:val="22"/>
          <w:lang w:eastAsia="ar-SA"/>
        </w:rPr>
        <w:t>i nieodwołalnie kwoty gwarancji/poręczenia na pierwsze pisemne żądanie Zamawiającego w okolicznościach określonych w art. 98 ust. 6 PZP.</w:t>
      </w:r>
    </w:p>
    <w:p w14:paraId="5F94FB12" w14:textId="77777777" w:rsidR="00CB6D43" w:rsidRPr="00C26874" w:rsidRDefault="00CB6D43" w:rsidP="00CB6D43">
      <w:pPr>
        <w:suppressAutoHyphens/>
        <w:spacing w:before="120"/>
        <w:ind w:left="709" w:hanging="709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b/>
          <w:bCs/>
          <w:sz w:val="22"/>
          <w:szCs w:val="22"/>
          <w:lang w:eastAsia="ar-SA"/>
        </w:rPr>
        <w:t>11.7.</w:t>
      </w:r>
      <w:r w:rsidRPr="00C26874">
        <w:rPr>
          <w:rFonts w:ascii="Cambria" w:hAnsi="Cambria" w:cs="Arial"/>
          <w:b/>
          <w:bCs/>
          <w:sz w:val="22"/>
          <w:szCs w:val="22"/>
          <w:lang w:eastAsia="ar-SA"/>
        </w:rPr>
        <w:tab/>
      </w:r>
      <w:r w:rsidRPr="00C26874">
        <w:rPr>
          <w:rFonts w:ascii="Cambria" w:hAnsi="Cambria" w:cs="Arial"/>
          <w:sz w:val="22"/>
          <w:szCs w:val="22"/>
          <w:lang w:eastAsia="ar-SA"/>
        </w:rPr>
        <w:t xml:space="preserve">W przypadku Wykonawców wspólnie ubiegających się o udzielenie zamówienia Zamawiający wymaga, aby w treści wadium wnoszonego w formach, o których mowa w pkt 11.2. </w:t>
      </w:r>
      <w:proofErr w:type="spellStart"/>
      <w:r w:rsidRPr="00C26874">
        <w:rPr>
          <w:rFonts w:ascii="Cambria" w:hAnsi="Cambria" w:cs="Arial"/>
          <w:sz w:val="22"/>
          <w:szCs w:val="22"/>
          <w:lang w:eastAsia="ar-SA"/>
        </w:rPr>
        <w:t>ppkt</w:t>
      </w:r>
      <w:proofErr w:type="spellEnd"/>
      <w:r w:rsidRPr="00C26874">
        <w:rPr>
          <w:rFonts w:ascii="Cambria" w:hAnsi="Cambria" w:cs="Arial"/>
          <w:sz w:val="22"/>
          <w:szCs w:val="22"/>
          <w:lang w:eastAsia="ar-SA"/>
        </w:rPr>
        <w:t xml:space="preserve"> 2)-3) SWZ zostali wymienieni wszyscy </w:t>
      </w:r>
      <w:r w:rsidRPr="00C26874">
        <w:rPr>
          <w:rFonts w:ascii="Cambria" w:hAnsi="Cambria"/>
          <w:sz w:val="22"/>
          <w:szCs w:val="22"/>
          <w:lang w:eastAsia="ar-SA"/>
        </w:rPr>
        <w:t>Wykonawcy wspólnie ubiegający się o udzielenie zamówienia albo powinno z niej wynikać, że Wykonawca, na którego gwarancja/poręczenie zostały wystawione działa w imieniu innych Wykonawców wspólnie ubiegających się o udzielenie zamówienia, bądź w ich treści powinien zostać ujęty szerszy zakres odpowiedzialności gwaranta/poręczyciela niż tylko dotyczący działań/zaniechań odnoszących się do Wykonawcy, na którego gwarancja/poręczenie to zostało wystawione (zob. wyrok Krajowej Izby Odwoławczej z dnia 24 czerwca 2020 r. sygn. akt KIO 662/20; wyrok Krajowej Izby Odwoławczej z dnia 15 czerwca 2020 r., sygn. akt  KIO 970/20; wyrok Krajowej Izby Odwoławczej z dnia 31 lipca 2020 r., sygn. akt KIO 1183/20, uchwała Krajowej Izby Odwoławczej z dnia 11 marca 2021 r., sygn. akt KIO/KD 6/21).</w:t>
      </w:r>
    </w:p>
    <w:p w14:paraId="7170BB27" w14:textId="77777777" w:rsidR="00CB6D43" w:rsidRPr="00C26874" w:rsidRDefault="00CB6D43" w:rsidP="00CB6D43">
      <w:pPr>
        <w:tabs>
          <w:tab w:val="left" w:pos="700"/>
        </w:tabs>
        <w:autoSpaceDE w:val="0"/>
        <w:autoSpaceDN w:val="0"/>
        <w:adjustRightInd w:val="0"/>
        <w:spacing w:before="120"/>
        <w:jc w:val="both"/>
        <w:rPr>
          <w:rFonts w:ascii="Cambria" w:hAnsi="Cambria" w:cs="Arial"/>
          <w:sz w:val="22"/>
          <w:szCs w:val="22"/>
          <w:lang w:eastAsia="ar-SA"/>
        </w:rPr>
      </w:pPr>
      <w:r w:rsidRPr="00C26874">
        <w:rPr>
          <w:rFonts w:ascii="Cambria" w:hAnsi="Cambria" w:cs="Arial"/>
          <w:b/>
          <w:bCs/>
          <w:sz w:val="22"/>
          <w:szCs w:val="22"/>
          <w:lang w:eastAsia="ar-SA"/>
        </w:rPr>
        <w:t>11.8.</w:t>
      </w:r>
      <w:r w:rsidRPr="00C26874">
        <w:rPr>
          <w:rFonts w:ascii="Cambria" w:hAnsi="Cambria" w:cs="Arial"/>
          <w:b/>
          <w:bCs/>
          <w:sz w:val="22"/>
          <w:szCs w:val="22"/>
          <w:lang w:eastAsia="ar-SA"/>
        </w:rPr>
        <w:tab/>
      </w:r>
      <w:r w:rsidRPr="00C26874">
        <w:rPr>
          <w:rFonts w:ascii="Cambria" w:hAnsi="Cambria" w:cs="Arial"/>
          <w:sz w:val="22"/>
          <w:szCs w:val="22"/>
          <w:lang w:eastAsia="ar-SA"/>
        </w:rPr>
        <w:t>Zamawiający zwraca wadium na zasadach uregulowanych w art. 98 ust. 1 - 5 PZP.</w:t>
      </w:r>
    </w:p>
    <w:p w14:paraId="23CD21B3" w14:textId="77777777" w:rsidR="003D0411" w:rsidRPr="00C26874" w:rsidRDefault="003D0411" w:rsidP="00B37A45">
      <w:pPr>
        <w:tabs>
          <w:tab w:val="left" w:pos="1134"/>
          <w:tab w:val="left" w:pos="1418"/>
        </w:tabs>
        <w:autoSpaceDE w:val="0"/>
        <w:autoSpaceDN w:val="0"/>
        <w:adjustRightInd w:val="0"/>
        <w:spacing w:before="120"/>
        <w:jc w:val="both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1E58C3" w:rsidRPr="00C26874" w14:paraId="270072EB" w14:textId="77777777">
        <w:tc>
          <w:tcPr>
            <w:tcW w:w="9073" w:type="dxa"/>
            <w:shd w:val="clear" w:color="auto" w:fill="E7E6E6"/>
          </w:tcPr>
          <w:p w14:paraId="17D37A1D" w14:textId="77777777" w:rsidR="00B657E0" w:rsidRPr="00C26874" w:rsidRDefault="00B657E0" w:rsidP="00B37A45">
            <w:pPr>
              <w:snapToGrid w:val="0"/>
              <w:spacing w:before="120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lastRenderedPageBreak/>
              <w:t xml:space="preserve">12.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TERMIN ZWIĄZANIA OFERTĄ</w:t>
            </w:r>
          </w:p>
        </w:tc>
      </w:tr>
    </w:tbl>
    <w:p w14:paraId="1C80FBBA" w14:textId="0044A0B4" w:rsidR="009C0F34" w:rsidRPr="00C26874" w:rsidRDefault="00B657E0" w:rsidP="00F52893">
      <w:pPr>
        <w:spacing w:before="120"/>
        <w:ind w:left="709" w:hanging="709"/>
        <w:jc w:val="both"/>
        <w:rPr>
          <w:rFonts w:ascii="Cambria" w:hAnsi="Cambria" w:cs="Cambria"/>
          <w:b/>
          <w:bCs/>
          <w:sz w:val="22"/>
          <w:szCs w:val="22"/>
        </w:rPr>
      </w:pPr>
      <w:r w:rsidRPr="00C26874">
        <w:rPr>
          <w:rFonts w:ascii="Cambria" w:hAnsi="Cambria" w:cs="Cambria"/>
          <w:b/>
          <w:sz w:val="22"/>
          <w:szCs w:val="22"/>
        </w:rPr>
        <w:t>12.1.</w:t>
      </w:r>
      <w:r w:rsidRPr="00C26874">
        <w:rPr>
          <w:rFonts w:ascii="Cambria" w:hAnsi="Cambria" w:cs="Cambria"/>
          <w:b/>
          <w:sz w:val="22"/>
          <w:szCs w:val="22"/>
        </w:rPr>
        <w:tab/>
      </w:r>
      <w:r w:rsidR="008100DE" w:rsidRPr="00C26874">
        <w:rPr>
          <w:rFonts w:ascii="Cambria" w:hAnsi="Cambria" w:cs="Cambria"/>
          <w:bCs/>
          <w:sz w:val="22"/>
          <w:szCs w:val="22"/>
        </w:rPr>
        <w:t xml:space="preserve">Wykonawca związany jest ofertą przez 30 dni od dnia upływu terminu składania ofert tj. do dnia </w:t>
      </w:r>
      <w:r w:rsidR="00C91D76">
        <w:rPr>
          <w:rFonts w:ascii="Cambria" w:hAnsi="Cambria" w:cs="Cambria"/>
          <w:b/>
          <w:sz w:val="22"/>
          <w:szCs w:val="22"/>
        </w:rPr>
        <w:t>2</w:t>
      </w:r>
      <w:r w:rsidR="00A83A90">
        <w:rPr>
          <w:rFonts w:ascii="Cambria" w:hAnsi="Cambria" w:cs="Cambria"/>
          <w:b/>
          <w:sz w:val="22"/>
          <w:szCs w:val="22"/>
        </w:rPr>
        <w:t>9</w:t>
      </w:r>
      <w:r w:rsidR="00C91D76">
        <w:rPr>
          <w:rFonts w:ascii="Cambria" w:hAnsi="Cambria" w:cs="Cambria"/>
          <w:b/>
          <w:sz w:val="22"/>
          <w:szCs w:val="22"/>
        </w:rPr>
        <w:t xml:space="preserve"> listopada</w:t>
      </w:r>
      <w:r w:rsidR="00C63AAF" w:rsidRPr="00C26874">
        <w:rPr>
          <w:rFonts w:ascii="Cambria" w:hAnsi="Cambria" w:cs="Cambria"/>
          <w:b/>
          <w:sz w:val="22"/>
          <w:szCs w:val="22"/>
        </w:rPr>
        <w:t xml:space="preserve"> </w:t>
      </w:r>
      <w:r w:rsidR="008100DE" w:rsidRPr="00C26874">
        <w:rPr>
          <w:rFonts w:ascii="Cambria" w:hAnsi="Cambria" w:cs="Cambria"/>
          <w:b/>
          <w:sz w:val="22"/>
          <w:szCs w:val="22"/>
        </w:rPr>
        <w:t>202</w:t>
      </w:r>
      <w:r w:rsidR="00BE4919" w:rsidRPr="00C26874">
        <w:rPr>
          <w:rFonts w:ascii="Cambria" w:hAnsi="Cambria" w:cs="Cambria"/>
          <w:b/>
          <w:sz w:val="22"/>
          <w:szCs w:val="22"/>
        </w:rPr>
        <w:t>4</w:t>
      </w:r>
      <w:r w:rsidR="008100DE" w:rsidRPr="00C26874">
        <w:rPr>
          <w:rFonts w:ascii="Cambria" w:hAnsi="Cambria" w:cs="Cambria"/>
          <w:b/>
          <w:sz w:val="22"/>
          <w:szCs w:val="22"/>
        </w:rPr>
        <w:t xml:space="preserve"> r</w:t>
      </w:r>
      <w:r w:rsidR="00782076" w:rsidRPr="00C26874">
        <w:rPr>
          <w:rFonts w:ascii="Cambria" w:hAnsi="Cambria" w:cs="Cambria"/>
          <w:b/>
          <w:sz w:val="22"/>
          <w:szCs w:val="22"/>
        </w:rPr>
        <w:t>oku</w:t>
      </w:r>
      <w:r w:rsidR="008100DE" w:rsidRPr="00C26874">
        <w:rPr>
          <w:rFonts w:ascii="Cambria" w:hAnsi="Cambria" w:cs="Cambria"/>
          <w:b/>
          <w:sz w:val="22"/>
          <w:szCs w:val="22"/>
        </w:rPr>
        <w:t>.</w:t>
      </w:r>
      <w:r w:rsidR="008100DE" w:rsidRPr="00C26874">
        <w:rPr>
          <w:rFonts w:ascii="Cambria" w:hAnsi="Cambria" w:cs="Cambria"/>
          <w:bCs/>
          <w:sz w:val="22"/>
          <w:szCs w:val="22"/>
        </w:rPr>
        <w:t xml:space="preserve"> Pierwszym dniem terminu związania ofertą jest dzień, w którym upływa termin składania ofert.</w:t>
      </w:r>
    </w:p>
    <w:p w14:paraId="1B45D23C" w14:textId="2E19E519" w:rsidR="00B657E0" w:rsidRPr="00C26874" w:rsidRDefault="00B657E0" w:rsidP="00B37A45">
      <w:pPr>
        <w:spacing w:before="120"/>
        <w:ind w:left="709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hAnsi="Cambria" w:cs="Cambria"/>
          <w:b/>
          <w:bCs/>
          <w:sz w:val="22"/>
          <w:szCs w:val="22"/>
        </w:rPr>
        <w:t>12.2.</w:t>
      </w:r>
      <w:r w:rsidRPr="00C26874">
        <w:rPr>
          <w:rFonts w:ascii="Cambria" w:hAnsi="Cambria" w:cs="Cambria"/>
          <w:sz w:val="22"/>
          <w:szCs w:val="22"/>
        </w:rPr>
        <w:tab/>
      </w:r>
      <w:r w:rsidRPr="00C26874">
        <w:rPr>
          <w:rFonts w:ascii="Cambria" w:eastAsia="A" w:hAnsi="Cambria" w:cs="Cambria"/>
          <w:sz w:val="22"/>
          <w:szCs w:val="22"/>
        </w:rPr>
        <w:t xml:space="preserve">W przypadku gdy wybór najkorzystniejszej oferty nie nastąpi przed upływem terminu związania ofertą, o którym mowa w pkt 12.1. SWZ, Zamawiający przed upływem terminu związania ofertą, zwraca się jednokrotnie do wykonawców o wyrażenie zgody na przedłużenie tego terminu o wskazywany przez niego okres, nie dłuższy niż </w:t>
      </w:r>
      <w:r w:rsidR="002A6EFF" w:rsidRPr="00C26874">
        <w:rPr>
          <w:rFonts w:ascii="Cambria" w:eastAsia="A" w:hAnsi="Cambria" w:cs="Cambria"/>
          <w:sz w:val="22"/>
          <w:szCs w:val="22"/>
        </w:rPr>
        <w:t>3</w:t>
      </w:r>
      <w:r w:rsidRPr="00C26874">
        <w:rPr>
          <w:rFonts w:ascii="Cambria" w:eastAsia="A" w:hAnsi="Cambria" w:cs="Cambria"/>
          <w:sz w:val="22"/>
          <w:szCs w:val="22"/>
        </w:rPr>
        <w:t>0 dni.</w:t>
      </w:r>
    </w:p>
    <w:p w14:paraId="609EFC18" w14:textId="77777777" w:rsidR="00B657E0" w:rsidRPr="00C26874" w:rsidRDefault="00B657E0" w:rsidP="00B37A45">
      <w:pPr>
        <w:spacing w:before="120"/>
        <w:ind w:left="709" w:hanging="709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b/>
          <w:bCs/>
          <w:sz w:val="22"/>
          <w:szCs w:val="22"/>
        </w:rPr>
        <w:t>12.3</w:t>
      </w:r>
      <w:r w:rsidRPr="00C26874">
        <w:rPr>
          <w:rFonts w:ascii="Cambria" w:eastAsia="A" w:hAnsi="Cambria" w:cs="Cambria"/>
          <w:sz w:val="22"/>
          <w:szCs w:val="22"/>
        </w:rPr>
        <w:t>.</w:t>
      </w:r>
      <w:r w:rsidRPr="00C26874">
        <w:rPr>
          <w:rFonts w:ascii="Cambria" w:eastAsia="A" w:hAnsi="Cambria" w:cs="Cambria"/>
          <w:sz w:val="22"/>
          <w:szCs w:val="22"/>
        </w:rPr>
        <w:tab/>
        <w:t xml:space="preserve">Przedłużenie terminu związania ofertą, o którym mowa w pkt 12.1. SWZ wymaga złożenia przez wykonawcę pisemnego oświadczenia o wyrażeniu zgody na przedłużenie terminu związania ofertą. Przedłużenie terminu związania ofertą, o którym mowa w pkt 12.1. SWZ, następuje wraz z przedłużeniem okresu ważności wadium </w:t>
      </w:r>
      <w:proofErr w:type="gramStart"/>
      <w:r w:rsidRPr="00C26874">
        <w:rPr>
          <w:rFonts w:ascii="Cambria" w:eastAsia="A" w:hAnsi="Cambria" w:cs="Cambria"/>
          <w:sz w:val="22"/>
          <w:szCs w:val="22"/>
        </w:rPr>
        <w:t>albo,</w:t>
      </w:r>
      <w:proofErr w:type="gramEnd"/>
      <w:r w:rsidRPr="00C26874">
        <w:rPr>
          <w:rFonts w:ascii="Cambria" w:eastAsia="A" w:hAnsi="Cambria" w:cs="Cambria"/>
          <w:sz w:val="22"/>
          <w:szCs w:val="22"/>
        </w:rPr>
        <w:t xml:space="preserve"> jeżeli nie jest to możliwe, z wniesieniem nowego wadium na przedłużony okres związania ofertą.</w:t>
      </w:r>
    </w:p>
    <w:p w14:paraId="3B312290" w14:textId="77777777" w:rsidR="00F37C7A" w:rsidRPr="00C26874" w:rsidRDefault="00F37C7A" w:rsidP="00B37A45">
      <w:pPr>
        <w:spacing w:before="120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1E58C3" w:rsidRPr="00C26874" w14:paraId="5DE1DDE7" w14:textId="77777777">
        <w:tc>
          <w:tcPr>
            <w:tcW w:w="9073" w:type="dxa"/>
            <w:shd w:val="clear" w:color="auto" w:fill="E7E6E6"/>
          </w:tcPr>
          <w:p w14:paraId="74904632" w14:textId="77777777" w:rsidR="00B657E0" w:rsidRPr="00C26874" w:rsidRDefault="00B657E0" w:rsidP="00B37A45">
            <w:pPr>
              <w:snapToGrid w:val="0"/>
              <w:spacing w:before="120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13.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OPIS SPOSOBU PRZYGOTOWANIA OFERT</w:t>
            </w:r>
          </w:p>
        </w:tc>
      </w:tr>
    </w:tbl>
    <w:p w14:paraId="64CA7385" w14:textId="44042106" w:rsidR="00B657E0" w:rsidRPr="00C26874" w:rsidRDefault="00B657E0" w:rsidP="00B37A45">
      <w:pPr>
        <w:tabs>
          <w:tab w:val="left" w:pos="709"/>
        </w:tabs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 xml:space="preserve">13.1. </w:t>
      </w: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 xml:space="preserve">Oferta musi być sporządzona </w:t>
      </w:r>
      <w:r w:rsidR="00435B64" w:rsidRPr="00C26874">
        <w:rPr>
          <w:rFonts w:ascii="Cambria" w:hAnsi="Cambria" w:cs="Arial"/>
          <w:sz w:val="22"/>
          <w:szCs w:val="22"/>
        </w:rPr>
        <w:t>p</w:t>
      </w:r>
      <w:r w:rsidRPr="00C26874">
        <w:rPr>
          <w:rFonts w:ascii="Cambria" w:hAnsi="Cambria" w:cs="Arial"/>
          <w:sz w:val="22"/>
          <w:szCs w:val="22"/>
        </w:rPr>
        <w:t>od rygorem nieważności, w formie elektronicznej</w:t>
      </w:r>
      <w:r w:rsidR="007448F9" w:rsidRPr="00C26874">
        <w:rPr>
          <w:rFonts w:ascii="Cambria" w:hAnsi="Cambria" w:cs="Arial"/>
          <w:sz w:val="22"/>
          <w:szCs w:val="22"/>
        </w:rPr>
        <w:t xml:space="preserve"> (tj. </w:t>
      </w:r>
      <w:r w:rsidR="001314C4" w:rsidRPr="00C26874">
        <w:rPr>
          <w:rFonts w:ascii="Cambria" w:hAnsi="Cambria" w:cs="Arial"/>
          <w:sz w:val="22"/>
          <w:szCs w:val="22"/>
        </w:rPr>
        <w:t xml:space="preserve">w postaci elektronicznej opatrzonej </w:t>
      </w:r>
      <w:r w:rsidR="007448F9" w:rsidRPr="00C26874">
        <w:rPr>
          <w:rFonts w:ascii="Cambria" w:hAnsi="Cambria" w:cs="Arial"/>
          <w:sz w:val="22"/>
          <w:szCs w:val="22"/>
        </w:rPr>
        <w:t>kwalifikowanym podpisem elektronicznym)</w:t>
      </w:r>
      <w:r w:rsidR="00875C76" w:rsidRPr="00C26874">
        <w:rPr>
          <w:rFonts w:ascii="Cambria" w:hAnsi="Cambria" w:cs="Arial"/>
          <w:sz w:val="22"/>
          <w:szCs w:val="22"/>
        </w:rPr>
        <w:t xml:space="preserve"> lub </w:t>
      </w:r>
      <w:r w:rsidR="00875C76" w:rsidRPr="00C26874">
        <w:rPr>
          <w:rFonts w:ascii="Cambria" w:hAnsi="Cambria" w:cs="Arial"/>
          <w:color w:val="333333"/>
          <w:sz w:val="22"/>
          <w:szCs w:val="22"/>
          <w:shd w:val="clear" w:color="auto" w:fill="FFFFFF"/>
        </w:rPr>
        <w:t>w postaci elektronicznej opatrzonej podpisem zaufanym lub podpisem osobistym</w:t>
      </w:r>
      <w:r w:rsidRPr="00C26874">
        <w:rPr>
          <w:rFonts w:ascii="Cambria" w:hAnsi="Cambria" w:cs="Arial"/>
          <w:sz w:val="22"/>
          <w:szCs w:val="22"/>
        </w:rPr>
        <w:t>. Oferta musi być sporządzona w języku polskim, podpisana przez osobę upoważnioną.</w:t>
      </w:r>
    </w:p>
    <w:p w14:paraId="45BEA615" w14:textId="77777777" w:rsidR="00B657E0" w:rsidRPr="00C26874" w:rsidRDefault="00B657E0" w:rsidP="00B37A45">
      <w:pPr>
        <w:tabs>
          <w:tab w:val="left" w:pos="709"/>
        </w:tabs>
        <w:spacing w:before="12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bCs/>
          <w:sz w:val="22"/>
          <w:szCs w:val="22"/>
        </w:rPr>
        <w:t>13.2.</w:t>
      </w:r>
      <w:r w:rsidRPr="00C26874">
        <w:rPr>
          <w:rFonts w:ascii="Cambria" w:hAnsi="Cambria" w:cs="Arial"/>
          <w:sz w:val="22"/>
          <w:szCs w:val="22"/>
        </w:rPr>
        <w:tab/>
        <w:t>Wykonawcy ponoszą wszelkie koszty związane z przygotowaniem i złożeniem oferty.</w:t>
      </w:r>
    </w:p>
    <w:p w14:paraId="3DF65BA1" w14:textId="545D3FE3" w:rsidR="00B657E0" w:rsidRPr="00C26874" w:rsidRDefault="00B657E0" w:rsidP="00B37A45">
      <w:pPr>
        <w:tabs>
          <w:tab w:val="left" w:pos="709"/>
        </w:tabs>
        <w:spacing w:before="120"/>
        <w:ind w:left="700" w:hanging="700"/>
        <w:jc w:val="both"/>
        <w:rPr>
          <w:rFonts w:ascii="Cambria" w:hAnsi="Cambria" w:cs="Arial"/>
          <w:bCs/>
          <w:sz w:val="22"/>
          <w:szCs w:val="22"/>
        </w:rPr>
      </w:pPr>
      <w:r w:rsidRPr="00C26874">
        <w:rPr>
          <w:rFonts w:ascii="Cambria" w:hAnsi="Cambria" w:cs="Arial"/>
          <w:b/>
          <w:bCs/>
          <w:sz w:val="22"/>
          <w:szCs w:val="22"/>
        </w:rPr>
        <w:t>13.3.</w:t>
      </w:r>
      <w:r w:rsidRPr="00C26874">
        <w:rPr>
          <w:rFonts w:ascii="Cambria" w:hAnsi="Cambria" w:cs="Arial"/>
          <w:b/>
          <w:bCs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>Wykonawcy przedstawiają ofertę zgodnie ze wszystkimi wymaganiami określonymi w SWZ.</w:t>
      </w:r>
      <w:r w:rsidR="00285E0C" w:rsidRPr="00C26874">
        <w:rPr>
          <w:rFonts w:ascii="Cambria" w:hAnsi="Cambria" w:cs="Arial"/>
          <w:sz w:val="22"/>
          <w:szCs w:val="22"/>
        </w:rPr>
        <w:t xml:space="preserve"> </w:t>
      </w:r>
    </w:p>
    <w:p w14:paraId="2F260DD3" w14:textId="70E44AD5" w:rsidR="00B657E0" w:rsidRPr="00C26874" w:rsidRDefault="00B657E0" w:rsidP="00B37A45">
      <w:pPr>
        <w:tabs>
          <w:tab w:val="left" w:pos="709"/>
        </w:tabs>
        <w:spacing w:before="120"/>
        <w:ind w:left="700" w:hanging="700"/>
        <w:jc w:val="both"/>
        <w:rPr>
          <w:rFonts w:ascii="Cambria" w:hAnsi="Cambria" w:cs="Arial"/>
          <w:bCs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13.4.</w:t>
      </w:r>
      <w:r w:rsidRPr="00C26874">
        <w:rPr>
          <w:rFonts w:ascii="Cambria" w:hAnsi="Cambria" w:cs="Arial"/>
          <w:bCs/>
          <w:sz w:val="22"/>
          <w:szCs w:val="22"/>
        </w:rPr>
        <w:tab/>
        <w:t>W terminie składania ofert określonym w pkt 1</w:t>
      </w:r>
      <w:r w:rsidR="00521CD7" w:rsidRPr="00C26874">
        <w:rPr>
          <w:rFonts w:ascii="Cambria" w:hAnsi="Cambria" w:cs="Arial"/>
          <w:bCs/>
          <w:sz w:val="22"/>
          <w:szCs w:val="22"/>
        </w:rPr>
        <w:t>4</w:t>
      </w:r>
      <w:r w:rsidRPr="00C26874">
        <w:rPr>
          <w:rFonts w:ascii="Cambria" w:hAnsi="Cambria" w:cs="Arial"/>
          <w:bCs/>
          <w:sz w:val="22"/>
          <w:szCs w:val="22"/>
        </w:rPr>
        <w:t xml:space="preserve">.1. SWZ </w:t>
      </w:r>
      <w:r w:rsidR="00887D8F" w:rsidRPr="00C26874">
        <w:rPr>
          <w:rFonts w:ascii="Cambria" w:hAnsi="Cambria" w:cs="Arial"/>
          <w:bCs/>
          <w:sz w:val="22"/>
          <w:szCs w:val="22"/>
        </w:rPr>
        <w:t>W</w:t>
      </w:r>
      <w:r w:rsidRPr="00C26874">
        <w:rPr>
          <w:rFonts w:ascii="Cambria" w:hAnsi="Cambria" w:cs="Arial"/>
          <w:bCs/>
          <w:sz w:val="22"/>
          <w:szCs w:val="22"/>
        </w:rPr>
        <w:t>ykonawca zobowiązany jest złożyć Zamawiającemu Ofertę</w:t>
      </w:r>
      <w:r w:rsidR="00E6723C" w:rsidRPr="00C26874">
        <w:rPr>
          <w:rFonts w:ascii="Cambria" w:hAnsi="Cambria" w:cs="Arial"/>
          <w:bCs/>
          <w:sz w:val="22"/>
          <w:szCs w:val="22"/>
        </w:rPr>
        <w:t xml:space="preserve"> na daną część zamówienia</w:t>
      </w:r>
      <w:r w:rsidRPr="00C26874">
        <w:rPr>
          <w:rFonts w:ascii="Cambria" w:hAnsi="Cambria" w:cs="Arial"/>
          <w:bCs/>
          <w:sz w:val="22"/>
          <w:szCs w:val="22"/>
        </w:rPr>
        <w:t xml:space="preserve"> zawierającą: </w:t>
      </w:r>
    </w:p>
    <w:p w14:paraId="4300562E" w14:textId="14BD0393" w:rsidR="00BE363F" w:rsidRPr="00C26874" w:rsidRDefault="00586217">
      <w:pPr>
        <w:pStyle w:val="Akapitzlist"/>
        <w:numPr>
          <w:ilvl w:val="0"/>
          <w:numId w:val="19"/>
        </w:numPr>
        <w:tabs>
          <w:tab w:val="left" w:pos="453"/>
        </w:tabs>
        <w:spacing w:before="120"/>
        <w:jc w:val="both"/>
        <w:rPr>
          <w:rFonts w:ascii="Cambria" w:hAnsi="Cambria" w:cs="Arial"/>
          <w:sz w:val="22"/>
          <w:szCs w:val="22"/>
        </w:rPr>
      </w:pPr>
      <w:r w:rsidRPr="00933DFE">
        <w:rPr>
          <w:rFonts w:ascii="Cambria" w:hAnsi="Cambria" w:cs="Arial"/>
          <w:sz w:val="22"/>
          <w:szCs w:val="22"/>
        </w:rPr>
        <w:t>Formularz Oferty wraz z zawartym w nim Kosztorysem Ofertowym (wg wzoru stanowiącego Załącznik nr 1 do SWZ</w:t>
      </w:r>
      <w:proofErr w:type="gramStart"/>
      <w:r w:rsidRPr="00933DFE">
        <w:rPr>
          <w:rFonts w:ascii="Cambria" w:hAnsi="Cambria" w:cs="Arial"/>
          <w:sz w:val="22"/>
          <w:szCs w:val="22"/>
        </w:rPr>
        <w:t>)</w:t>
      </w:r>
      <w:bookmarkStart w:id="27" w:name="_Hlk63017416"/>
      <w:r w:rsidR="00BE363F" w:rsidRPr="00C26874">
        <w:rPr>
          <w:rFonts w:ascii="Cambria" w:hAnsi="Cambria" w:cs="Arial"/>
          <w:sz w:val="22"/>
          <w:szCs w:val="22"/>
        </w:rPr>
        <w:t>,</w:t>
      </w:r>
      <w:r>
        <w:rPr>
          <w:rFonts w:ascii="Cambria" w:hAnsi="Cambria" w:cs="Arial"/>
          <w:sz w:val="22"/>
          <w:szCs w:val="22"/>
        </w:rPr>
        <w:t xml:space="preserve"> </w:t>
      </w:r>
      <w:r w:rsidR="00BE363F" w:rsidRPr="00C26874">
        <w:rPr>
          <w:rFonts w:ascii="Cambria" w:hAnsi="Cambria" w:cs="Arial"/>
          <w:sz w:val="22"/>
          <w:szCs w:val="22"/>
        </w:rPr>
        <w:t xml:space="preserve"> </w:t>
      </w:r>
      <w:r w:rsidR="00BE363F" w:rsidRPr="00C26874">
        <w:rPr>
          <w:rFonts w:ascii="Cambria" w:hAnsi="Cambria" w:cs="Arial"/>
          <w:bCs/>
          <w:sz w:val="22"/>
          <w:szCs w:val="22"/>
        </w:rPr>
        <w:t>sporządzony</w:t>
      </w:r>
      <w:proofErr w:type="gramEnd"/>
      <w:r w:rsidR="00BE363F" w:rsidRPr="00C26874">
        <w:rPr>
          <w:rFonts w:ascii="Cambria" w:hAnsi="Cambria" w:cs="Arial"/>
          <w:bCs/>
          <w:sz w:val="22"/>
          <w:szCs w:val="22"/>
        </w:rPr>
        <w:t xml:space="preserve"> pod rygorem nieważności, w formie elektronicznej lub w postaci elektronicznej opatrzonej podpisem zaufanym lub podpisem osobistym</w:t>
      </w:r>
      <w:bookmarkEnd w:id="27"/>
      <w:r w:rsidR="00BE363F" w:rsidRPr="00C26874">
        <w:rPr>
          <w:rFonts w:ascii="Cambria" w:hAnsi="Cambria" w:cs="Arial"/>
          <w:bCs/>
          <w:sz w:val="22"/>
          <w:szCs w:val="22"/>
        </w:rPr>
        <w:t>,</w:t>
      </w:r>
    </w:p>
    <w:p w14:paraId="64323FAB" w14:textId="2F347458" w:rsidR="00BE363F" w:rsidRPr="00C26874" w:rsidRDefault="00BE363F">
      <w:pPr>
        <w:pStyle w:val="Akapitzlist"/>
        <w:numPr>
          <w:ilvl w:val="0"/>
          <w:numId w:val="19"/>
        </w:numPr>
        <w:tabs>
          <w:tab w:val="left" w:pos="709"/>
        </w:tabs>
        <w:suppressAutoHyphens w:val="0"/>
        <w:spacing w:before="120"/>
        <w:contextualSpacing w:val="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oświadczenia, sporządzone zgodnie ze wzorem stanowiącym </w:t>
      </w:r>
      <w:r w:rsidRPr="00C26874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586217">
        <w:rPr>
          <w:rFonts w:ascii="Cambria" w:hAnsi="Cambria" w:cs="Arial"/>
          <w:b/>
          <w:bCs/>
          <w:sz w:val="22"/>
          <w:szCs w:val="22"/>
        </w:rPr>
        <w:t>4</w:t>
      </w:r>
      <w:r w:rsidRPr="00C26874">
        <w:rPr>
          <w:rFonts w:ascii="Cambria" w:hAnsi="Cambria" w:cs="Arial"/>
          <w:b/>
          <w:bCs/>
          <w:sz w:val="22"/>
          <w:szCs w:val="22"/>
        </w:rPr>
        <w:t xml:space="preserve"> do SWZ</w:t>
      </w:r>
      <w:r w:rsidRPr="00C26874">
        <w:rPr>
          <w:rFonts w:ascii="Cambria" w:hAnsi="Cambria" w:cs="Arial"/>
          <w:sz w:val="22"/>
          <w:szCs w:val="22"/>
        </w:rPr>
        <w:t>, p</w:t>
      </w:r>
      <w:r w:rsidRPr="00C26874">
        <w:rPr>
          <w:rFonts w:ascii="Cambria" w:hAnsi="Cambria" w:cs="Arial"/>
          <w:bCs/>
          <w:sz w:val="22"/>
          <w:szCs w:val="22"/>
        </w:rPr>
        <w:t>od rygorem nieważności, w formie elektronicznej lub w postaci elektronicznej opatrzonej podpisem zaufanym lub podpisem osobistym osoby/osób upoważnionych do reprezentacji podmiotu składającego oświadczenie, złożone przez:</w:t>
      </w:r>
    </w:p>
    <w:p w14:paraId="76C1753C" w14:textId="77777777" w:rsidR="00BE363F" w:rsidRPr="00C26874" w:rsidRDefault="00BE363F">
      <w:pPr>
        <w:pStyle w:val="Akapitzlist"/>
        <w:numPr>
          <w:ilvl w:val="0"/>
          <w:numId w:val="20"/>
        </w:numPr>
        <w:tabs>
          <w:tab w:val="left" w:pos="709"/>
        </w:tabs>
        <w:suppressAutoHyphens w:val="0"/>
        <w:spacing w:before="120"/>
        <w:contextualSpacing w:val="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Wykonawcę,</w:t>
      </w:r>
    </w:p>
    <w:p w14:paraId="76BB7122" w14:textId="77777777" w:rsidR="00BE363F" w:rsidRPr="00C26874" w:rsidRDefault="00BE363F">
      <w:pPr>
        <w:pStyle w:val="Akapitzlist"/>
        <w:numPr>
          <w:ilvl w:val="0"/>
          <w:numId w:val="20"/>
        </w:numPr>
        <w:tabs>
          <w:tab w:val="left" w:pos="709"/>
        </w:tabs>
        <w:suppressAutoHyphens w:val="0"/>
        <w:spacing w:before="120"/>
        <w:contextualSpacing w:val="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Wykonawców wspólnie ubiegających się o udzielenie zamówienia, </w:t>
      </w:r>
    </w:p>
    <w:p w14:paraId="1FA3F6CF" w14:textId="77777777" w:rsidR="00BE363F" w:rsidRPr="00C26874" w:rsidRDefault="00B657E0">
      <w:pPr>
        <w:pStyle w:val="Akapitzlist"/>
        <w:numPr>
          <w:ilvl w:val="0"/>
          <w:numId w:val="19"/>
        </w:numPr>
        <w:tabs>
          <w:tab w:val="left" w:pos="709"/>
        </w:tabs>
        <w:suppressAutoHyphens w:val="0"/>
        <w:spacing w:before="120"/>
        <w:contextualSpacing w:val="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odpis lub informacj</w:t>
      </w:r>
      <w:r w:rsidR="00A31FBF" w:rsidRPr="00C26874">
        <w:rPr>
          <w:rFonts w:ascii="Cambria" w:hAnsi="Cambria" w:cs="Arial"/>
          <w:sz w:val="22"/>
          <w:szCs w:val="22"/>
        </w:rPr>
        <w:t>ę</w:t>
      </w:r>
      <w:r w:rsidRPr="00C26874">
        <w:rPr>
          <w:rFonts w:ascii="Cambria" w:hAnsi="Cambria" w:cs="Arial"/>
          <w:sz w:val="22"/>
          <w:szCs w:val="22"/>
        </w:rPr>
        <w:t xml:space="preserve"> z Krajowego Rejestru Sądowego, Centralnej Ewidencji i Informacji o Działalności Gospodarczej lub innego właściwego rejestru w celu potwierdzenia, że osoba działająca w imieniu Wykonawcy</w:t>
      </w:r>
      <w:r w:rsidR="001F436C" w:rsidRPr="00C26874">
        <w:rPr>
          <w:rFonts w:ascii="Cambria" w:hAnsi="Cambria" w:cs="Arial"/>
          <w:sz w:val="22"/>
          <w:szCs w:val="22"/>
        </w:rPr>
        <w:t>/podmiotu udostępniającego zasoby</w:t>
      </w:r>
      <w:r w:rsidRPr="00C26874">
        <w:rPr>
          <w:rFonts w:ascii="Cambria" w:hAnsi="Cambria" w:cs="Arial"/>
          <w:sz w:val="22"/>
          <w:szCs w:val="22"/>
        </w:rPr>
        <w:t xml:space="preserve"> jest umocowana do jego reprezentowania. Wykonawca nie jest zobowiązany do złożenia dokumentów, o których mowa w zdaniu poprzednim, jeżeli Zamawiający może je uzyskać za pomocą bezpłatnych i ogólnodostępnych baz danych, o ile Wykonawca</w:t>
      </w:r>
      <w:r w:rsidR="009276DD" w:rsidRPr="00C26874">
        <w:rPr>
          <w:rFonts w:ascii="Cambria" w:hAnsi="Cambria" w:cs="Arial"/>
          <w:sz w:val="22"/>
          <w:szCs w:val="22"/>
        </w:rPr>
        <w:t>/podmiot udostępniający zasoby</w:t>
      </w:r>
      <w:r w:rsidRPr="00C26874">
        <w:rPr>
          <w:rFonts w:ascii="Cambria" w:hAnsi="Cambria" w:cs="Arial"/>
          <w:sz w:val="22"/>
          <w:szCs w:val="22"/>
        </w:rPr>
        <w:t xml:space="preserve"> dostarczy dane umożliwiające dostęp do tych dokumentów,</w:t>
      </w:r>
    </w:p>
    <w:p w14:paraId="25F0E21C" w14:textId="51F7ACCF" w:rsidR="00BE363F" w:rsidRPr="00C26874" w:rsidRDefault="00B657E0">
      <w:pPr>
        <w:pStyle w:val="Akapitzlist"/>
        <w:numPr>
          <w:ilvl w:val="0"/>
          <w:numId w:val="19"/>
        </w:numPr>
        <w:tabs>
          <w:tab w:val="left" w:pos="709"/>
        </w:tabs>
        <w:suppressAutoHyphens w:val="0"/>
        <w:spacing w:before="120"/>
        <w:contextualSpacing w:val="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pełnomocnictwo lub inny dokument potwierdzający umocowanie do reprezentowania Wykonawc</w:t>
      </w:r>
      <w:r w:rsidR="00586217">
        <w:rPr>
          <w:rFonts w:ascii="Cambria" w:hAnsi="Cambria" w:cs="Arial"/>
          <w:sz w:val="22"/>
          <w:szCs w:val="22"/>
        </w:rPr>
        <w:t>y</w:t>
      </w:r>
      <w:r w:rsidRPr="00C26874">
        <w:rPr>
          <w:rFonts w:ascii="Cambria" w:hAnsi="Cambria" w:cs="Arial"/>
          <w:sz w:val="22"/>
          <w:szCs w:val="22"/>
        </w:rPr>
        <w:t>, jeżeli w imieniu Wykonawcy</w:t>
      </w:r>
      <w:r w:rsidR="00684A6A" w:rsidRPr="00C26874">
        <w:rPr>
          <w:rFonts w:ascii="Cambria" w:hAnsi="Cambria" w:cs="Arial"/>
          <w:sz w:val="22"/>
          <w:szCs w:val="22"/>
        </w:rPr>
        <w:t>/podmiotu udostępniającego zasoby</w:t>
      </w:r>
      <w:r w:rsidRPr="00C26874">
        <w:rPr>
          <w:rFonts w:ascii="Cambria" w:hAnsi="Cambria" w:cs="Arial"/>
          <w:sz w:val="22"/>
          <w:szCs w:val="22"/>
        </w:rPr>
        <w:t xml:space="preserve"> działa </w:t>
      </w:r>
      <w:r w:rsidRPr="00C26874">
        <w:rPr>
          <w:rFonts w:ascii="Cambria" w:hAnsi="Cambria" w:cs="Arial"/>
          <w:sz w:val="22"/>
          <w:szCs w:val="22"/>
        </w:rPr>
        <w:lastRenderedPageBreak/>
        <w:t xml:space="preserve">osoba, której umocowanie do jego reprezentowania nie wynika z </w:t>
      </w:r>
      <w:r w:rsidR="00BA7E00" w:rsidRPr="00C26874">
        <w:rPr>
          <w:rFonts w:ascii="Cambria" w:hAnsi="Cambria" w:cs="Arial"/>
          <w:sz w:val="22"/>
          <w:szCs w:val="22"/>
        </w:rPr>
        <w:t xml:space="preserve">innych </w:t>
      </w:r>
      <w:r w:rsidRPr="00C26874">
        <w:rPr>
          <w:rFonts w:ascii="Cambria" w:hAnsi="Cambria" w:cs="Arial"/>
          <w:sz w:val="22"/>
          <w:szCs w:val="22"/>
        </w:rPr>
        <w:t>dokumentów</w:t>
      </w:r>
      <w:r w:rsidR="00BA7E00" w:rsidRPr="00C26874">
        <w:rPr>
          <w:rFonts w:ascii="Cambria" w:hAnsi="Cambria" w:cs="Arial"/>
          <w:sz w:val="22"/>
          <w:szCs w:val="22"/>
        </w:rPr>
        <w:t xml:space="preserve"> złożonych wraz z ofertą (np. odpisu lub informacji z Krajowego Rejestru Sądowego, Centralnej Ewidencji i Informacji o Działalności Gospodarczej lub innego właściwego rejestru)</w:t>
      </w:r>
      <w:r w:rsidR="006A65DE" w:rsidRPr="00C26874">
        <w:rPr>
          <w:rFonts w:ascii="Cambria" w:eastAsia="Calibri" w:hAnsi="Cambria" w:cs="Tahoma"/>
          <w:sz w:val="22"/>
          <w:szCs w:val="22"/>
        </w:rPr>
        <w:t>,</w:t>
      </w:r>
    </w:p>
    <w:p w14:paraId="53EE00DC" w14:textId="77777777" w:rsidR="00BE363F" w:rsidRPr="00C26874" w:rsidRDefault="000D2E2F">
      <w:pPr>
        <w:pStyle w:val="Akapitzlist"/>
        <w:numPr>
          <w:ilvl w:val="0"/>
          <w:numId w:val="19"/>
        </w:numPr>
        <w:tabs>
          <w:tab w:val="left" w:pos="709"/>
        </w:tabs>
        <w:suppressAutoHyphens w:val="0"/>
        <w:spacing w:before="120"/>
        <w:contextualSpacing w:val="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publicznego, jeżeli ofertę składają Wykonawcy wspólnie ubiegający się o udzielenie zamówienia</w:t>
      </w:r>
      <w:r w:rsidR="006A65DE" w:rsidRPr="00C26874">
        <w:rPr>
          <w:rFonts w:ascii="Cambria" w:eastAsia="Calibri" w:hAnsi="Cambria" w:cs="Tahoma"/>
          <w:sz w:val="22"/>
          <w:szCs w:val="22"/>
        </w:rPr>
        <w:t>,</w:t>
      </w:r>
    </w:p>
    <w:p w14:paraId="748F63A1" w14:textId="430C8AA3" w:rsidR="00024FC8" w:rsidRPr="00C26874" w:rsidRDefault="00B657E0">
      <w:pPr>
        <w:pStyle w:val="Akapitzlist"/>
        <w:numPr>
          <w:ilvl w:val="0"/>
          <w:numId w:val="19"/>
        </w:numPr>
        <w:tabs>
          <w:tab w:val="left" w:pos="709"/>
        </w:tabs>
        <w:suppressAutoHyphens w:val="0"/>
        <w:spacing w:before="120"/>
        <w:contextualSpacing w:val="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wadium w oryginale w postaci elektronicznej, opatrzonej kwalifikowanym podpisem elektronicznym </w:t>
      </w:r>
      <w:r w:rsidRPr="00C26874">
        <w:rPr>
          <w:rFonts w:ascii="Cambria" w:hAnsi="Cambria" w:cs="Arial"/>
          <w:bCs/>
          <w:sz w:val="22"/>
          <w:szCs w:val="22"/>
        </w:rPr>
        <w:t>osób upoważnionych do jego wystawienia</w:t>
      </w:r>
      <w:r w:rsidRPr="00C26874">
        <w:rPr>
          <w:rFonts w:ascii="Cambria" w:hAnsi="Cambria" w:cs="Arial"/>
          <w:sz w:val="22"/>
          <w:szCs w:val="22"/>
        </w:rPr>
        <w:t xml:space="preserve"> (tylko, gdy Wykonawca wnosi wadium w formie niepieniężnej).</w:t>
      </w:r>
    </w:p>
    <w:p w14:paraId="3BEE19DD" w14:textId="5851663C" w:rsidR="0084723C" w:rsidRPr="00C26874" w:rsidRDefault="00B657E0" w:rsidP="00B37A45">
      <w:pPr>
        <w:spacing w:before="120"/>
        <w:ind w:left="700" w:hanging="70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bCs/>
          <w:sz w:val="22"/>
          <w:szCs w:val="22"/>
        </w:rPr>
        <w:t>13.5.</w:t>
      </w:r>
      <w:r w:rsidRPr="00C26874">
        <w:rPr>
          <w:rFonts w:ascii="Cambria" w:hAnsi="Cambria" w:cs="Arial"/>
          <w:b/>
          <w:bCs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>Dokument</w:t>
      </w:r>
      <w:r w:rsidR="00672B7A" w:rsidRPr="00C26874">
        <w:rPr>
          <w:rFonts w:ascii="Cambria" w:hAnsi="Cambria" w:cs="Arial"/>
          <w:sz w:val="22"/>
          <w:szCs w:val="22"/>
        </w:rPr>
        <w:t>y</w:t>
      </w:r>
      <w:r w:rsidRPr="00C26874">
        <w:rPr>
          <w:rFonts w:ascii="Cambria" w:hAnsi="Cambria" w:cs="Arial"/>
          <w:sz w:val="22"/>
          <w:szCs w:val="22"/>
        </w:rPr>
        <w:t xml:space="preserve"> składane wraz z ofertą, w tym pełnomocnictwa powinny zostać sporządzone w sposób określony w rozporządzeniu Prezesa Rady Ministrów</w:t>
      </w:r>
      <w:r w:rsidR="0084723C" w:rsidRPr="00C26874">
        <w:rPr>
          <w:rFonts w:ascii="Cambria" w:hAnsi="Cambria" w:cs="Arial"/>
          <w:sz w:val="22"/>
          <w:szCs w:val="22"/>
        </w:rPr>
        <w:t xml:space="preserve"> z dnia 30 grudnia 2020 r. w sprawie sposobu sporządzania i przekazywania informacji oraz wymagań technicznych dla dokumentów elektronicznych oraz środków komunikacji elektronicznej w postępowaniu o udzielenie zamówienia publicznego lub konkursie (Dz. U. z 2020 r. poz. 2452).</w:t>
      </w:r>
    </w:p>
    <w:p w14:paraId="38630F39" w14:textId="3F07494F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13.6.</w:t>
      </w:r>
      <w:r w:rsidRPr="00C26874">
        <w:rPr>
          <w:rFonts w:ascii="Cambria" w:hAnsi="Cambria" w:cs="Arial"/>
          <w:sz w:val="22"/>
          <w:szCs w:val="22"/>
        </w:rPr>
        <w:t xml:space="preserve"> </w:t>
      </w:r>
      <w:r w:rsidRPr="00C26874">
        <w:rPr>
          <w:rFonts w:ascii="Cambria" w:hAnsi="Cambria" w:cs="Arial"/>
          <w:sz w:val="22"/>
          <w:szCs w:val="22"/>
        </w:rPr>
        <w:tab/>
        <w:t xml:space="preserve">Zamawiający nie ujawnia informacji stanowiących tajemnicę przedsiębiorstwa w rozumieniu art. 11 ust. 2 ustawy z dnia 16 kwietnia 1993 r. o zwalczaniu nieuczciwej konkurencji (tekst jedn.: Dz. U. z </w:t>
      </w:r>
      <w:r w:rsidR="00F13BE3" w:rsidRPr="00C26874">
        <w:rPr>
          <w:rFonts w:ascii="Cambria" w:hAnsi="Cambria" w:cs="Arial"/>
          <w:sz w:val="22"/>
          <w:szCs w:val="22"/>
        </w:rPr>
        <w:t>202</w:t>
      </w:r>
      <w:r w:rsidR="00D03BDF" w:rsidRPr="00C26874">
        <w:rPr>
          <w:rFonts w:ascii="Cambria" w:hAnsi="Cambria" w:cs="Arial"/>
          <w:sz w:val="22"/>
          <w:szCs w:val="22"/>
        </w:rPr>
        <w:t>2</w:t>
      </w:r>
      <w:r w:rsidR="00F13BE3" w:rsidRPr="00C26874">
        <w:rPr>
          <w:rFonts w:ascii="Cambria" w:hAnsi="Cambria" w:cs="Arial"/>
          <w:sz w:val="22"/>
          <w:szCs w:val="22"/>
        </w:rPr>
        <w:t xml:space="preserve"> </w:t>
      </w:r>
      <w:r w:rsidRPr="00C26874">
        <w:rPr>
          <w:rFonts w:ascii="Cambria" w:hAnsi="Cambria" w:cs="Arial"/>
          <w:sz w:val="22"/>
          <w:szCs w:val="22"/>
        </w:rPr>
        <w:t xml:space="preserve">r., poz. </w:t>
      </w:r>
      <w:r w:rsidR="00D03BDF" w:rsidRPr="00C26874">
        <w:rPr>
          <w:rFonts w:ascii="Cambria" w:hAnsi="Cambria" w:cs="Arial"/>
          <w:sz w:val="22"/>
          <w:szCs w:val="22"/>
        </w:rPr>
        <w:t>23</w:t>
      </w:r>
      <w:r w:rsidR="00F13BE3" w:rsidRPr="00C26874">
        <w:rPr>
          <w:rFonts w:ascii="Cambria" w:hAnsi="Cambria" w:cs="Arial"/>
          <w:sz w:val="22"/>
          <w:szCs w:val="22"/>
        </w:rPr>
        <w:t>3</w:t>
      </w:r>
      <w:r w:rsidRPr="00C26874">
        <w:rPr>
          <w:rFonts w:ascii="Cambria" w:hAnsi="Cambria" w:cs="Arial"/>
          <w:sz w:val="22"/>
          <w:szCs w:val="22"/>
        </w:rPr>
        <w:t xml:space="preserve">), jeżeli Wykonawca, wraz z przekazaniem takich informacji, zastrzegł, że nie mogą być one udostępnione oraz wykazał, że zastrzeżone informacje stanowią tajemnicę przedsiębiorstwa. Wykonawca nie może zastrzec informacji, o których mowa w art. 222 ust. 5 PZP. </w:t>
      </w:r>
    </w:p>
    <w:p w14:paraId="4B4BD2AD" w14:textId="76738216" w:rsidR="00F13BE3" w:rsidRPr="00C26874" w:rsidRDefault="00B657E0" w:rsidP="00B37A45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Jeżeli Wykonawca składa wraz z ofertą informacje stanowiące tajemnicę przedsiębiorstwa, to wówczas informacje te muszą być wyodrębnione w formie osobnego pliku i złożone zgodnie z zasadami opisanymi w pkt 10</w:t>
      </w:r>
      <w:r w:rsidR="00BE363F" w:rsidRPr="00C26874">
        <w:rPr>
          <w:rFonts w:ascii="Cambria" w:hAnsi="Cambria" w:cs="Arial"/>
          <w:sz w:val="22"/>
          <w:szCs w:val="22"/>
        </w:rPr>
        <w:t xml:space="preserve"> </w:t>
      </w:r>
      <w:r w:rsidRPr="00C26874">
        <w:rPr>
          <w:rFonts w:ascii="Cambria" w:hAnsi="Cambria" w:cs="Arial"/>
          <w:sz w:val="22"/>
          <w:szCs w:val="22"/>
        </w:rPr>
        <w:t xml:space="preserve">SWZ. Zamawiający nie ponosi odpowiedzialności za niezgodne z SWZ przygotowanie w/w pliku przez Wykonawcę. Stosowne zastrzeżenie Wykonawca winien złożyć na </w:t>
      </w:r>
      <w:r w:rsidR="006F6653" w:rsidRPr="00C26874">
        <w:rPr>
          <w:rFonts w:ascii="Cambria" w:hAnsi="Cambria" w:cs="Arial"/>
          <w:sz w:val="22"/>
          <w:szCs w:val="22"/>
        </w:rPr>
        <w:t>Formularz</w:t>
      </w:r>
      <w:r w:rsidRPr="00C26874">
        <w:rPr>
          <w:rFonts w:ascii="Cambria" w:hAnsi="Cambria" w:cs="Arial"/>
          <w:sz w:val="22"/>
          <w:szCs w:val="22"/>
        </w:rPr>
        <w:t>u Oferty oraz powinien wykazać, że zastrzeżone informacje stanowią tajemnicę przedsiębiorstwa. W przeciwnym razie cała Oferta zostanie ujawniona na wniosek każdej zainteresowanej osoby.</w:t>
      </w:r>
    </w:p>
    <w:p w14:paraId="36DE0FF0" w14:textId="77777777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13.7.</w:t>
      </w: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>Zastrzeżenie informacji, które nie stanowią tajemnicy przedsiębiorstwa w rozumieniu ww. ustawy w momencie odmowy na wezwanie Zamawiającego do odtajnienia przez Wykonawcę tej części oferty, skutkować będzie odtajnieniem tej części oferty nie będącej tajemnicą przedsiębiorstwa przez Zamawiającego.</w:t>
      </w:r>
    </w:p>
    <w:p w14:paraId="45A1ED03" w14:textId="4458E055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13.</w:t>
      </w:r>
      <w:r w:rsidR="004F218E" w:rsidRPr="00C26874">
        <w:rPr>
          <w:rFonts w:ascii="Cambria" w:hAnsi="Cambria" w:cs="Arial"/>
          <w:b/>
          <w:sz w:val="22"/>
          <w:szCs w:val="22"/>
        </w:rPr>
        <w:t>8</w:t>
      </w:r>
      <w:r w:rsidRPr="00C26874">
        <w:rPr>
          <w:rFonts w:ascii="Cambria" w:hAnsi="Cambria" w:cs="Arial"/>
          <w:b/>
          <w:sz w:val="22"/>
          <w:szCs w:val="22"/>
        </w:rPr>
        <w:t xml:space="preserve">. </w:t>
      </w: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>W przypadku nieprawidłowego złożenia oferty, Zamawiający nie bierze odpowiedzialności za złe jej przesłanie lub przedterminowe otwarcie. Oferta taka nie weźmie udziału w postępowaniu.</w:t>
      </w:r>
    </w:p>
    <w:p w14:paraId="700E627B" w14:textId="20A2EEA1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13.</w:t>
      </w:r>
      <w:r w:rsidR="004F218E" w:rsidRPr="00C26874">
        <w:rPr>
          <w:rFonts w:ascii="Cambria" w:hAnsi="Cambria" w:cs="Arial"/>
          <w:b/>
          <w:sz w:val="22"/>
          <w:szCs w:val="22"/>
        </w:rPr>
        <w:t>9</w:t>
      </w:r>
      <w:r w:rsidRPr="00C26874">
        <w:rPr>
          <w:rFonts w:ascii="Cambria" w:hAnsi="Cambria" w:cs="Arial"/>
          <w:sz w:val="22"/>
          <w:szCs w:val="22"/>
        </w:rPr>
        <w:t xml:space="preserve">. </w:t>
      </w:r>
      <w:r w:rsidRPr="00C26874">
        <w:rPr>
          <w:rFonts w:ascii="Cambria" w:hAnsi="Cambria" w:cs="Arial"/>
          <w:sz w:val="22"/>
          <w:szCs w:val="22"/>
        </w:rPr>
        <w:tab/>
        <w:t xml:space="preserve">W przypadku gdy Wykonawca składa ofertę na więcej niż jedną część zamówienia, każdą ofertę musi złożyć oddzielnie. </w:t>
      </w:r>
    </w:p>
    <w:p w14:paraId="2A1174FC" w14:textId="77777777" w:rsidR="00F37C7A" w:rsidRPr="00C26874" w:rsidRDefault="00F37C7A" w:rsidP="00B37A45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</w:p>
    <w:tbl>
      <w:tblPr>
        <w:tblW w:w="907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B532A6" w:rsidRPr="00C26874" w14:paraId="3AF474E6" w14:textId="77777777" w:rsidTr="00746D14">
        <w:tc>
          <w:tcPr>
            <w:tcW w:w="9073" w:type="dxa"/>
            <w:shd w:val="clear" w:color="auto" w:fill="E7E6E6"/>
          </w:tcPr>
          <w:p w14:paraId="598ABFFF" w14:textId="6B816F26" w:rsidR="00B657E0" w:rsidRPr="00C26874" w:rsidRDefault="00B657E0" w:rsidP="00B37A45">
            <w:pPr>
              <w:snapToGrid w:val="0"/>
              <w:spacing w:before="120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14.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</w:r>
            <w:bookmarkStart w:id="28" w:name="_Hlk82060590"/>
            <w:r w:rsidR="004F218E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SPOSÓB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>ORAZ TERMIN SKŁADANIA</w:t>
            </w:r>
            <w:r w:rsidR="004C329E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OFERT</w:t>
            </w:r>
            <w:r w:rsidR="00871B7F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>.</w:t>
            </w:r>
            <w:r w:rsidR="004C329E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</w:t>
            </w:r>
            <w:r w:rsidR="00871B7F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TERMIN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>OTWARCIA OFERT</w:t>
            </w:r>
            <w:bookmarkEnd w:id="28"/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>.</w:t>
            </w:r>
          </w:p>
        </w:tc>
      </w:tr>
    </w:tbl>
    <w:p w14:paraId="049A3096" w14:textId="58A37894" w:rsidR="00746D14" w:rsidRPr="00C26874" w:rsidRDefault="00746D14" w:rsidP="00746D14">
      <w:pPr>
        <w:spacing w:before="120"/>
        <w:ind w:left="700" w:hanging="700"/>
        <w:jc w:val="both"/>
        <w:rPr>
          <w:rFonts w:ascii="Cambria" w:hAnsi="Cambria" w:cs="Arial"/>
          <w:color w:val="FF0000"/>
          <w:sz w:val="22"/>
          <w:szCs w:val="22"/>
        </w:rPr>
      </w:pPr>
      <w:r w:rsidRPr="00C26874">
        <w:rPr>
          <w:rFonts w:ascii="Cambria" w:hAnsi="Cambria" w:cs="Arial"/>
          <w:b/>
          <w:bCs/>
          <w:sz w:val="22"/>
          <w:szCs w:val="22"/>
        </w:rPr>
        <w:t>14.1.</w:t>
      </w:r>
      <w:r w:rsidRPr="00C26874">
        <w:rPr>
          <w:rFonts w:ascii="Cambria" w:hAnsi="Cambria" w:cs="Arial"/>
          <w:sz w:val="22"/>
          <w:szCs w:val="22"/>
        </w:rPr>
        <w:tab/>
        <w:t>Ofertę należy złożyć za pośrednictwem Platformy do dnia</w:t>
      </w:r>
      <w:r w:rsidRPr="00C26874">
        <w:rPr>
          <w:rFonts w:ascii="Cambria" w:hAnsi="Cambria" w:cs="Arial"/>
          <w:b/>
          <w:bCs/>
          <w:sz w:val="22"/>
          <w:szCs w:val="22"/>
        </w:rPr>
        <w:t xml:space="preserve"> </w:t>
      </w:r>
      <w:r w:rsidR="00A83A90">
        <w:rPr>
          <w:rFonts w:ascii="Cambria" w:hAnsi="Cambria" w:cs="Arial"/>
          <w:b/>
          <w:bCs/>
          <w:color w:val="FF0000"/>
          <w:sz w:val="22"/>
          <w:szCs w:val="22"/>
        </w:rPr>
        <w:t>31</w:t>
      </w:r>
      <w:r w:rsidR="006417E6">
        <w:rPr>
          <w:rFonts w:ascii="Cambria" w:hAnsi="Cambria" w:cs="Arial"/>
          <w:b/>
          <w:bCs/>
          <w:color w:val="FF0000"/>
          <w:sz w:val="22"/>
          <w:szCs w:val="22"/>
        </w:rPr>
        <w:t xml:space="preserve"> października</w:t>
      </w:r>
      <w:r w:rsidRPr="00C26874">
        <w:rPr>
          <w:rFonts w:ascii="Cambria" w:hAnsi="Cambria" w:cs="Arial"/>
          <w:b/>
          <w:bCs/>
          <w:color w:val="FF0000"/>
          <w:sz w:val="22"/>
          <w:szCs w:val="22"/>
        </w:rPr>
        <w:t xml:space="preserve"> 202</w:t>
      </w:r>
      <w:r w:rsidR="00983B61" w:rsidRPr="00C26874">
        <w:rPr>
          <w:rFonts w:ascii="Cambria" w:hAnsi="Cambria" w:cs="Arial"/>
          <w:b/>
          <w:bCs/>
          <w:color w:val="FF0000"/>
          <w:sz w:val="22"/>
          <w:szCs w:val="22"/>
        </w:rPr>
        <w:t>4</w:t>
      </w:r>
      <w:r w:rsidRPr="00C26874">
        <w:rPr>
          <w:rFonts w:ascii="Cambria" w:hAnsi="Cambria" w:cs="Arial"/>
          <w:b/>
          <w:bCs/>
          <w:color w:val="FF0000"/>
          <w:sz w:val="22"/>
          <w:szCs w:val="22"/>
        </w:rPr>
        <w:t xml:space="preserve"> roku, godz. </w:t>
      </w:r>
      <w:r w:rsidR="00C91D76">
        <w:rPr>
          <w:rFonts w:ascii="Cambria" w:hAnsi="Cambria" w:cs="Arial"/>
          <w:b/>
          <w:bCs/>
          <w:color w:val="FF0000"/>
          <w:sz w:val="22"/>
          <w:szCs w:val="22"/>
        </w:rPr>
        <w:t>0</w:t>
      </w:r>
      <w:r w:rsidR="00A83A90">
        <w:rPr>
          <w:rFonts w:ascii="Cambria" w:hAnsi="Cambria" w:cs="Arial"/>
          <w:b/>
          <w:bCs/>
          <w:color w:val="FF0000"/>
          <w:sz w:val="22"/>
          <w:szCs w:val="22"/>
        </w:rPr>
        <w:t>9</w:t>
      </w:r>
      <w:r w:rsidRPr="00C26874">
        <w:rPr>
          <w:rFonts w:ascii="Cambria" w:hAnsi="Cambria" w:cs="Arial"/>
          <w:b/>
          <w:bCs/>
          <w:color w:val="FF0000"/>
          <w:sz w:val="22"/>
          <w:szCs w:val="22"/>
        </w:rPr>
        <w:t>:00.</w:t>
      </w:r>
    </w:p>
    <w:p w14:paraId="2A468B16" w14:textId="79771360" w:rsidR="00746D14" w:rsidRPr="00C26874" w:rsidRDefault="00746D14" w:rsidP="00746D14">
      <w:pPr>
        <w:spacing w:before="120"/>
        <w:ind w:left="700" w:hanging="700"/>
        <w:jc w:val="both"/>
        <w:rPr>
          <w:rFonts w:ascii="Cambria" w:hAnsi="Cambria" w:cs="Arial"/>
          <w:b/>
          <w:bCs/>
          <w:color w:val="FF0000"/>
          <w:sz w:val="22"/>
          <w:szCs w:val="22"/>
        </w:rPr>
      </w:pPr>
      <w:r w:rsidRPr="00C26874">
        <w:rPr>
          <w:rFonts w:ascii="Cambria" w:hAnsi="Cambria" w:cs="Arial"/>
          <w:b/>
          <w:bCs/>
          <w:sz w:val="22"/>
          <w:szCs w:val="22"/>
        </w:rPr>
        <w:t>14.2.</w:t>
      </w:r>
      <w:r w:rsidRPr="00C26874">
        <w:rPr>
          <w:rFonts w:ascii="Cambria" w:hAnsi="Cambria" w:cs="Arial"/>
          <w:sz w:val="22"/>
          <w:szCs w:val="22"/>
        </w:rPr>
        <w:tab/>
        <w:t xml:space="preserve">Otwarcie ofert nastąpi dnia </w:t>
      </w:r>
      <w:r w:rsidR="00A83A90">
        <w:rPr>
          <w:rFonts w:ascii="Cambria" w:hAnsi="Cambria" w:cs="Arial"/>
          <w:b/>
          <w:bCs/>
          <w:color w:val="FF0000"/>
          <w:sz w:val="22"/>
          <w:szCs w:val="22"/>
        </w:rPr>
        <w:t>31</w:t>
      </w:r>
      <w:r w:rsidR="006417E6">
        <w:rPr>
          <w:rFonts w:ascii="Cambria" w:hAnsi="Cambria" w:cs="Arial"/>
          <w:b/>
          <w:bCs/>
          <w:color w:val="FF0000"/>
          <w:sz w:val="22"/>
          <w:szCs w:val="22"/>
        </w:rPr>
        <w:t xml:space="preserve"> października</w:t>
      </w:r>
      <w:r w:rsidRPr="00C26874">
        <w:rPr>
          <w:rFonts w:ascii="Cambria" w:hAnsi="Cambria" w:cs="Arial"/>
          <w:b/>
          <w:bCs/>
          <w:color w:val="FF0000"/>
          <w:sz w:val="22"/>
          <w:szCs w:val="22"/>
        </w:rPr>
        <w:t xml:space="preserve"> 202</w:t>
      </w:r>
      <w:r w:rsidR="00983B61" w:rsidRPr="00C26874">
        <w:rPr>
          <w:rFonts w:ascii="Cambria" w:hAnsi="Cambria" w:cs="Arial"/>
          <w:b/>
          <w:bCs/>
          <w:color w:val="FF0000"/>
          <w:sz w:val="22"/>
          <w:szCs w:val="22"/>
        </w:rPr>
        <w:t>4</w:t>
      </w:r>
      <w:r w:rsidRPr="00C26874">
        <w:rPr>
          <w:rFonts w:ascii="Cambria" w:hAnsi="Cambria" w:cs="Arial"/>
          <w:b/>
          <w:bCs/>
          <w:color w:val="FF0000"/>
          <w:sz w:val="22"/>
          <w:szCs w:val="22"/>
        </w:rPr>
        <w:t xml:space="preserve"> roku o godz. </w:t>
      </w:r>
      <w:r w:rsidR="00C91D76">
        <w:rPr>
          <w:rFonts w:ascii="Cambria" w:hAnsi="Cambria" w:cs="Arial"/>
          <w:b/>
          <w:bCs/>
          <w:color w:val="FF0000"/>
          <w:sz w:val="22"/>
          <w:szCs w:val="22"/>
        </w:rPr>
        <w:t>0</w:t>
      </w:r>
      <w:r w:rsidR="00A83A90">
        <w:rPr>
          <w:rFonts w:ascii="Cambria" w:hAnsi="Cambria" w:cs="Arial"/>
          <w:b/>
          <w:bCs/>
          <w:color w:val="FF0000"/>
          <w:sz w:val="22"/>
          <w:szCs w:val="22"/>
        </w:rPr>
        <w:t>9</w:t>
      </w:r>
      <w:r w:rsidRPr="00C26874">
        <w:rPr>
          <w:rFonts w:ascii="Cambria" w:hAnsi="Cambria" w:cs="Arial"/>
          <w:b/>
          <w:bCs/>
          <w:color w:val="FF0000"/>
          <w:sz w:val="22"/>
          <w:szCs w:val="22"/>
        </w:rPr>
        <w:t>:30.</w:t>
      </w:r>
    </w:p>
    <w:p w14:paraId="6F52A55A" w14:textId="77777777" w:rsidR="00746D14" w:rsidRPr="00C26874" w:rsidRDefault="00746D14" w:rsidP="00746D14">
      <w:pPr>
        <w:pStyle w:val="Lista"/>
        <w:suppressAutoHyphens w:val="0"/>
        <w:autoSpaceDE w:val="0"/>
        <w:autoSpaceDN w:val="0"/>
        <w:spacing w:before="120" w:after="0"/>
        <w:ind w:left="709" w:hanging="709"/>
        <w:jc w:val="both"/>
        <w:rPr>
          <w:rFonts w:ascii="Cambria" w:eastAsia="Calibri" w:hAnsi="Cambria" w:cs="Arial"/>
          <w:sz w:val="22"/>
          <w:szCs w:val="22"/>
          <w:lang w:eastAsia="en-US"/>
        </w:rPr>
      </w:pPr>
      <w:bookmarkStart w:id="29" w:name="_Toc56878493"/>
      <w:bookmarkStart w:id="30" w:name="_Toc136762103"/>
      <w:r w:rsidRPr="00C26874">
        <w:rPr>
          <w:rFonts w:ascii="Cambria" w:eastAsia="Calibri" w:hAnsi="Cambria" w:cs="Arial"/>
          <w:b/>
          <w:sz w:val="22"/>
          <w:szCs w:val="22"/>
          <w:lang w:eastAsia="en-US"/>
        </w:rPr>
        <w:lastRenderedPageBreak/>
        <w:t>14.3.</w:t>
      </w:r>
      <w:r w:rsidRPr="00C26874">
        <w:rPr>
          <w:rFonts w:ascii="Cambria" w:eastAsia="Calibri" w:hAnsi="Cambria" w:cs="Arial"/>
          <w:sz w:val="22"/>
          <w:szCs w:val="22"/>
          <w:lang w:eastAsia="en-US"/>
        </w:rPr>
        <w:tab/>
      </w:r>
      <w:r w:rsidRPr="00C26874">
        <w:rPr>
          <w:rFonts w:ascii="Cambria" w:hAnsi="Cambria"/>
          <w:color w:val="4A4A4A"/>
          <w:sz w:val="22"/>
          <w:szCs w:val="22"/>
          <w:lang w:eastAsia="pl-PL"/>
        </w:rPr>
        <w:t>Po upływie terminu składania i otwarcia ofert Zamawiający za pośrednictwem Platformy dokonuje czynności automatycznej deszyfracji ofert.</w:t>
      </w:r>
    </w:p>
    <w:bookmarkEnd w:id="29"/>
    <w:bookmarkEnd w:id="30"/>
    <w:p w14:paraId="509E7025" w14:textId="77777777" w:rsidR="00746D14" w:rsidRPr="00C26874" w:rsidRDefault="00746D14" w:rsidP="00746D14">
      <w:pPr>
        <w:pStyle w:val="Lista"/>
        <w:suppressAutoHyphens w:val="0"/>
        <w:autoSpaceDE w:val="0"/>
        <w:autoSpaceDN w:val="0"/>
        <w:spacing w:before="120" w:after="0"/>
        <w:ind w:left="709" w:hanging="709"/>
        <w:jc w:val="both"/>
        <w:rPr>
          <w:rFonts w:ascii="Cambria" w:eastAsia="Calibri" w:hAnsi="Cambria" w:cs="Arial"/>
          <w:b/>
          <w:bCs/>
          <w:sz w:val="22"/>
          <w:szCs w:val="22"/>
          <w:lang w:eastAsia="en-US"/>
        </w:rPr>
      </w:pPr>
      <w:r w:rsidRPr="00C26874">
        <w:rPr>
          <w:rFonts w:ascii="Cambria" w:eastAsia="Calibri" w:hAnsi="Cambria" w:cs="Arial"/>
          <w:b/>
          <w:bCs/>
          <w:sz w:val="22"/>
          <w:szCs w:val="22"/>
          <w:lang w:eastAsia="en-US"/>
        </w:rPr>
        <w:t>14.4.</w:t>
      </w:r>
      <w:r w:rsidRPr="00C26874">
        <w:rPr>
          <w:rFonts w:ascii="Cambria" w:eastAsia="Calibri" w:hAnsi="Cambria" w:cs="Arial"/>
          <w:b/>
          <w:bCs/>
          <w:sz w:val="22"/>
          <w:szCs w:val="22"/>
          <w:lang w:eastAsia="en-US"/>
        </w:rPr>
        <w:tab/>
      </w:r>
      <w:r w:rsidRPr="00C26874">
        <w:rPr>
          <w:rFonts w:ascii="Cambria" w:eastAsia="Calibri" w:hAnsi="Cambria" w:cs="Arial"/>
          <w:sz w:val="22"/>
          <w:szCs w:val="22"/>
          <w:lang w:eastAsia="en-US"/>
        </w:rPr>
        <w:t xml:space="preserve">W przypadku awarii sytemu teleinformatycznego przy </w:t>
      </w:r>
      <w:proofErr w:type="gramStart"/>
      <w:r w:rsidRPr="00C26874">
        <w:rPr>
          <w:rFonts w:ascii="Cambria" w:eastAsia="Calibri" w:hAnsi="Cambria" w:cs="Arial"/>
          <w:sz w:val="22"/>
          <w:szCs w:val="22"/>
          <w:lang w:eastAsia="en-US"/>
        </w:rPr>
        <w:t>użyciu</w:t>
      </w:r>
      <w:proofErr w:type="gramEnd"/>
      <w:r w:rsidRPr="00C26874">
        <w:rPr>
          <w:rFonts w:ascii="Cambria" w:eastAsia="Calibri" w:hAnsi="Cambria" w:cs="Arial"/>
          <w:sz w:val="22"/>
          <w:szCs w:val="22"/>
          <w:lang w:eastAsia="en-US"/>
        </w:rPr>
        <w:t xml:space="preserve"> którego Zamawiający dokonuje otwarcia ofert, która powoduje brak możliwości otwarcia ofert w terminie określonym przez Zamawiającego w pkt 14.2. SWZ, otwarcie ofert następuje niezwłocznie po usunięciu awarii. Zamawiający poinformuje o zmianie terminu otwarcia ofert na stronie internetowej prowadzonego postępowania.</w:t>
      </w:r>
    </w:p>
    <w:p w14:paraId="69411E6B" w14:textId="77777777" w:rsidR="00746D14" w:rsidRPr="00C26874" w:rsidRDefault="00746D14" w:rsidP="00746D14">
      <w:pPr>
        <w:spacing w:before="120"/>
        <w:ind w:left="720" w:hanging="72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 xml:space="preserve">14.4. </w:t>
      </w: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hAnsi="Cambria" w:cs="Arial"/>
          <w:bCs/>
          <w:sz w:val="22"/>
          <w:szCs w:val="22"/>
        </w:rPr>
        <w:t>Zamawiający, najpóźniej przed otwarciem ofert, udostępnia na stronie internetowej prowadzonego postępowania informację o kwocie, jaką zamierza przeznaczyć na sfinansowanie zamówienia.</w:t>
      </w:r>
    </w:p>
    <w:p w14:paraId="0238ED0E" w14:textId="77777777" w:rsidR="00746D14" w:rsidRPr="00C26874" w:rsidRDefault="00746D14" w:rsidP="00746D14">
      <w:pPr>
        <w:spacing w:before="120"/>
        <w:ind w:left="720" w:hanging="720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hAnsi="Cambria" w:cs="Cambria"/>
          <w:b/>
          <w:sz w:val="22"/>
          <w:szCs w:val="22"/>
        </w:rPr>
        <w:t>14.6.</w:t>
      </w:r>
      <w:r w:rsidRPr="00C26874">
        <w:rPr>
          <w:rFonts w:ascii="Cambria" w:hAnsi="Cambria" w:cs="Cambria"/>
          <w:b/>
          <w:sz w:val="22"/>
          <w:szCs w:val="22"/>
        </w:rPr>
        <w:tab/>
      </w:r>
      <w:r w:rsidRPr="00C26874">
        <w:rPr>
          <w:rFonts w:ascii="Cambria" w:hAnsi="Cambria" w:cs="Cambria"/>
          <w:bCs/>
          <w:sz w:val="22"/>
          <w:szCs w:val="22"/>
        </w:rPr>
        <w:t xml:space="preserve">Zamawiający, </w:t>
      </w:r>
      <w:r w:rsidRPr="00C26874">
        <w:rPr>
          <w:rFonts w:ascii="Cambria" w:eastAsia="A" w:hAnsi="Cambria" w:cs="Cambria"/>
          <w:sz w:val="22"/>
          <w:szCs w:val="22"/>
        </w:rPr>
        <w:t>niezwłocznie po otwarciu ofert, udostępnia na stronie internetowej prowadzonego postępowania informacje o:</w:t>
      </w:r>
    </w:p>
    <w:p w14:paraId="5CEAE111" w14:textId="77777777" w:rsidR="00746D14" w:rsidRPr="00C26874" w:rsidRDefault="00746D14" w:rsidP="00746D14">
      <w:pPr>
        <w:spacing w:before="120"/>
        <w:ind w:left="1140" w:hanging="428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1)</w:t>
      </w:r>
      <w:r w:rsidRPr="00C26874">
        <w:rPr>
          <w:rFonts w:ascii="Cambria" w:eastAsia="A" w:hAnsi="Cambria" w:cs="Cambria"/>
          <w:sz w:val="22"/>
          <w:szCs w:val="22"/>
        </w:rPr>
        <w:tab/>
        <w:t>nazwach albo imionach i nazwiskach oraz siedzibach lub miejscach prowadzonej działalności gospodarczej albo miejscach zamieszkania Wykonawców, których oferty zostały otwarte;</w:t>
      </w:r>
    </w:p>
    <w:p w14:paraId="39C91EBF" w14:textId="77777777" w:rsidR="00746D14" w:rsidRPr="00C26874" w:rsidRDefault="00746D14" w:rsidP="00746D14">
      <w:pPr>
        <w:spacing w:before="120"/>
        <w:ind w:left="1140" w:hanging="428"/>
        <w:jc w:val="both"/>
        <w:rPr>
          <w:rFonts w:ascii="Cambria" w:eastAsia="A" w:hAnsi="Cambria" w:cs="Cambria"/>
          <w:sz w:val="22"/>
          <w:szCs w:val="22"/>
        </w:rPr>
      </w:pPr>
      <w:r w:rsidRPr="00C26874">
        <w:rPr>
          <w:rFonts w:ascii="Cambria" w:eastAsia="A" w:hAnsi="Cambria" w:cs="Cambria"/>
          <w:sz w:val="22"/>
          <w:szCs w:val="22"/>
        </w:rPr>
        <w:t>2)</w:t>
      </w:r>
      <w:r w:rsidRPr="00C26874">
        <w:rPr>
          <w:rFonts w:ascii="Cambria" w:eastAsia="A" w:hAnsi="Cambria" w:cs="Cambria"/>
          <w:sz w:val="22"/>
          <w:szCs w:val="22"/>
        </w:rPr>
        <w:tab/>
        <w:t>cenach zawartych w ofertach.</w:t>
      </w:r>
    </w:p>
    <w:p w14:paraId="3C5B8D55" w14:textId="1F49C23C" w:rsidR="00363BE1" w:rsidRPr="00C26874" w:rsidRDefault="00363BE1" w:rsidP="00B37A45">
      <w:pPr>
        <w:spacing w:before="120"/>
        <w:ind w:left="1140" w:hanging="428"/>
        <w:jc w:val="both"/>
        <w:rPr>
          <w:rFonts w:ascii="Cambria" w:eastAsia="A" w:hAnsi="Cambria" w:cs="Cambria"/>
          <w:sz w:val="22"/>
          <w:szCs w:val="22"/>
        </w:rPr>
      </w:pPr>
    </w:p>
    <w:tbl>
      <w:tblPr>
        <w:tblW w:w="907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3"/>
      </w:tblGrid>
      <w:tr w:rsidR="00B532A6" w:rsidRPr="00C26874" w14:paraId="6BBFEF0D" w14:textId="77777777" w:rsidTr="00746D14">
        <w:tc>
          <w:tcPr>
            <w:tcW w:w="9073" w:type="dxa"/>
            <w:shd w:val="clear" w:color="auto" w:fill="E7E6E6"/>
          </w:tcPr>
          <w:p w14:paraId="292AD87D" w14:textId="77777777" w:rsidR="00B657E0" w:rsidRPr="00C26874" w:rsidRDefault="00B657E0" w:rsidP="00B37A45">
            <w:pPr>
              <w:snapToGrid w:val="0"/>
              <w:spacing w:before="120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15.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SPOSÓB OBLICZENIA CENY</w:t>
            </w:r>
          </w:p>
        </w:tc>
      </w:tr>
    </w:tbl>
    <w:p w14:paraId="71C27FCD" w14:textId="77777777" w:rsidR="00746D14" w:rsidRPr="00C26874" w:rsidRDefault="00746D14" w:rsidP="00746D14">
      <w:pPr>
        <w:pStyle w:val="Akapitzlist"/>
        <w:numPr>
          <w:ilvl w:val="0"/>
          <w:numId w:val="36"/>
        </w:numPr>
        <w:suppressAutoHyphens w:val="0"/>
        <w:spacing w:before="120" w:after="120" w:line="269" w:lineRule="auto"/>
        <w:jc w:val="both"/>
        <w:rPr>
          <w:rFonts w:ascii="Cambria" w:hAnsi="Cambria"/>
          <w:vanish/>
          <w:sz w:val="22"/>
          <w:szCs w:val="22"/>
        </w:rPr>
      </w:pPr>
    </w:p>
    <w:p w14:paraId="1D3C825D" w14:textId="77777777" w:rsidR="00746D14" w:rsidRPr="00C26874" w:rsidRDefault="00746D14" w:rsidP="00746D14">
      <w:pPr>
        <w:pStyle w:val="Akapitzlist"/>
        <w:numPr>
          <w:ilvl w:val="0"/>
          <w:numId w:val="36"/>
        </w:numPr>
        <w:suppressAutoHyphens w:val="0"/>
        <w:spacing w:before="120" w:after="120" w:line="269" w:lineRule="auto"/>
        <w:jc w:val="both"/>
        <w:rPr>
          <w:rFonts w:ascii="Cambria" w:hAnsi="Cambria"/>
          <w:vanish/>
          <w:sz w:val="22"/>
          <w:szCs w:val="22"/>
        </w:rPr>
      </w:pPr>
    </w:p>
    <w:p w14:paraId="6DEE6CD1" w14:textId="77777777" w:rsidR="00746D14" w:rsidRPr="00C26874" w:rsidRDefault="00746D14" w:rsidP="00746D14">
      <w:pPr>
        <w:pStyle w:val="Akapitzlist"/>
        <w:suppressAutoHyphens w:val="0"/>
        <w:spacing w:before="120" w:after="120" w:line="269" w:lineRule="auto"/>
        <w:ind w:left="560"/>
        <w:jc w:val="both"/>
        <w:rPr>
          <w:rFonts w:ascii="Cambria" w:hAnsi="Cambria"/>
          <w:sz w:val="22"/>
          <w:szCs w:val="22"/>
        </w:rPr>
      </w:pPr>
    </w:p>
    <w:p w14:paraId="66B07D87" w14:textId="77777777" w:rsidR="00586217" w:rsidRPr="00586217" w:rsidRDefault="00586217" w:rsidP="00586217">
      <w:pPr>
        <w:pStyle w:val="Akapitzlist"/>
        <w:numPr>
          <w:ilvl w:val="1"/>
          <w:numId w:val="36"/>
        </w:numPr>
        <w:suppressAutoHyphens w:val="0"/>
        <w:spacing w:before="120" w:after="120" w:line="269" w:lineRule="auto"/>
        <w:ind w:left="709" w:hanging="709"/>
        <w:jc w:val="both"/>
        <w:rPr>
          <w:rFonts w:ascii="Cambria" w:hAnsi="Cambria"/>
          <w:sz w:val="22"/>
          <w:szCs w:val="22"/>
        </w:rPr>
      </w:pPr>
      <w:r w:rsidRPr="00586217">
        <w:rPr>
          <w:rFonts w:ascii="Cambria" w:hAnsi="Cambria" w:cs="Arial"/>
          <w:sz w:val="22"/>
          <w:szCs w:val="22"/>
        </w:rPr>
        <w:t>Wykonawca zobowiązany jest podać w Formularzu Oferty (Załącznik nr 1 do SWZ) łączną cenę za wszystkie pozycje (prace) przewidziane w Kosztorysie Ofertowym dla Pakietu, na który składa swoją ofertę. Kosztorys Ofertowy zawarty jest w pkt 2 Formularza Oferty (Załącznik nr 1 do SWZ) stanowi jego integralną część.</w:t>
      </w:r>
    </w:p>
    <w:p w14:paraId="6843A5F3" w14:textId="77777777" w:rsidR="00586217" w:rsidRPr="00586217" w:rsidRDefault="00586217" w:rsidP="00586217">
      <w:pPr>
        <w:pStyle w:val="Akapitzlist"/>
        <w:numPr>
          <w:ilvl w:val="1"/>
          <w:numId w:val="36"/>
        </w:numPr>
        <w:suppressAutoHyphens w:val="0"/>
        <w:spacing w:before="120" w:after="120" w:line="269" w:lineRule="auto"/>
        <w:ind w:left="709" w:hanging="709"/>
        <w:jc w:val="both"/>
        <w:rPr>
          <w:rFonts w:ascii="Cambria" w:hAnsi="Cambria"/>
          <w:sz w:val="22"/>
          <w:szCs w:val="22"/>
        </w:rPr>
      </w:pPr>
      <w:r w:rsidRPr="00586217">
        <w:rPr>
          <w:rFonts w:ascii="Cambria" w:hAnsi="Cambria" w:cs="Arial"/>
          <w:sz w:val="22"/>
          <w:szCs w:val="22"/>
        </w:rPr>
        <w:t>Ceny jednostkowe za poszczególne pozycje (prace) wchodzące w skład Pakietu powinny być podane na Kosztorysie Ofertowym zawartym w pkt 2 Formularza Oferty (Załącznik nr 1 do SWZ). Każda cena jednostkowa musi być tak podana, aby pokrywać wszelkie koszty i ryzyka Wykonawcy związane z realizacją czynności, której dotyczy. Wykonawca nie może kosztów realizacji danej czynności doliczać do kosztów realizacji innych czynności. Cena łączna wynikająca z Kosztorysu Ofertowego za poszczególne pozycje (prace) wchodzące w skład danego Pakietu powinna zostać podana w pkt 1 Formularza Oferty (Załącznik nr 1 do SWZ).</w:t>
      </w:r>
    </w:p>
    <w:p w14:paraId="4815614C" w14:textId="03CB9156" w:rsidR="00586217" w:rsidRPr="00586217" w:rsidRDefault="00586217" w:rsidP="00586217">
      <w:pPr>
        <w:pStyle w:val="Akapitzlist"/>
        <w:numPr>
          <w:ilvl w:val="1"/>
          <w:numId w:val="36"/>
        </w:numPr>
        <w:suppressAutoHyphens w:val="0"/>
        <w:spacing w:before="120" w:after="120" w:line="269" w:lineRule="auto"/>
        <w:ind w:left="709" w:hanging="709"/>
        <w:jc w:val="both"/>
        <w:rPr>
          <w:rFonts w:ascii="Cambria" w:hAnsi="Cambria"/>
          <w:sz w:val="22"/>
          <w:szCs w:val="22"/>
        </w:rPr>
      </w:pPr>
      <w:r w:rsidRPr="00586217">
        <w:rPr>
          <w:rFonts w:ascii="Cambria" w:hAnsi="Cambria" w:cs="Arial"/>
          <w:bCs/>
          <w:sz w:val="22"/>
          <w:szCs w:val="22"/>
        </w:rPr>
        <w:t>Formularz</w:t>
      </w:r>
      <w:r w:rsidRPr="00586217">
        <w:rPr>
          <w:rFonts w:ascii="Cambria" w:hAnsi="Cambria" w:cs="Arial"/>
          <w:b/>
          <w:sz w:val="22"/>
          <w:szCs w:val="22"/>
        </w:rPr>
        <w:t xml:space="preserve"> </w:t>
      </w:r>
      <w:r w:rsidRPr="00586217">
        <w:rPr>
          <w:rFonts w:ascii="Cambria" w:hAnsi="Cambria" w:cs="Arial"/>
          <w:sz w:val="22"/>
          <w:szCs w:val="22"/>
        </w:rPr>
        <w:t>Oferty wraz z zawartym w nim Kosztorysem Ofertowym (Załącznik nr 1 do SWZ) musi być wypełniony odrębnie dla każdego Pakietu, na który ofertę składa Wykonawca.</w:t>
      </w:r>
    </w:p>
    <w:p w14:paraId="0112CC50" w14:textId="1E322075" w:rsidR="00746D14" w:rsidRPr="00C26874" w:rsidRDefault="00586217" w:rsidP="00746D14">
      <w:pPr>
        <w:pStyle w:val="Akapitzlist"/>
        <w:numPr>
          <w:ilvl w:val="1"/>
          <w:numId w:val="36"/>
        </w:numPr>
        <w:suppressAutoHyphens w:val="0"/>
        <w:spacing w:before="120" w:after="120" w:line="269" w:lineRule="auto"/>
        <w:ind w:left="709" w:hanging="709"/>
        <w:jc w:val="both"/>
        <w:rPr>
          <w:rFonts w:ascii="Cambria" w:hAnsi="Cambria"/>
          <w:sz w:val="22"/>
          <w:szCs w:val="22"/>
        </w:rPr>
      </w:pPr>
      <w:r w:rsidRPr="00933DFE">
        <w:rPr>
          <w:rFonts w:ascii="Cambria" w:hAnsi="Cambria" w:cs="Arial"/>
          <w:sz w:val="22"/>
          <w:szCs w:val="22"/>
        </w:rPr>
        <w:t>Cenę łączną należy podać w złotych w kwocie brutto w odniesieniu do całego przedmiotu zamówienia dla danego Pakietu, z dokładnością do dwóch miejsc po przecinku (zgodnie z matematycznymi zasadami zaokrągleń) wraz z wyszczególnieniem w Kosztorysie Ofertowym zawartym w pkt 2 Formularza Oferty (Załącznik nr 1 do SWZ) zastosowanej stawki podatku VAT</w:t>
      </w:r>
      <w:r w:rsidR="00746D14" w:rsidRPr="00C26874">
        <w:rPr>
          <w:rFonts w:ascii="Cambria" w:hAnsi="Cambria"/>
          <w:sz w:val="22"/>
          <w:szCs w:val="22"/>
        </w:rPr>
        <w:t xml:space="preserve">. </w:t>
      </w:r>
    </w:p>
    <w:p w14:paraId="0B654AC1" w14:textId="77777777" w:rsidR="00746D14" w:rsidRPr="00C26874" w:rsidRDefault="00746D14" w:rsidP="00746D14">
      <w:pPr>
        <w:pStyle w:val="Akapitzlist"/>
        <w:numPr>
          <w:ilvl w:val="1"/>
          <w:numId w:val="36"/>
        </w:numPr>
        <w:suppressAutoHyphens w:val="0"/>
        <w:spacing w:before="120" w:after="120" w:line="269" w:lineRule="auto"/>
        <w:ind w:left="709" w:hanging="709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 xml:space="preserve">Wszelkie przyszłe rozliczenia </w:t>
      </w:r>
      <w:proofErr w:type="spellStart"/>
      <w:r w:rsidRPr="00C26874">
        <w:rPr>
          <w:rFonts w:ascii="Cambria" w:hAnsi="Cambria"/>
          <w:sz w:val="22"/>
          <w:szCs w:val="22"/>
        </w:rPr>
        <w:t>między</w:t>
      </w:r>
      <w:proofErr w:type="spellEnd"/>
      <w:r w:rsidRPr="00C26874">
        <w:rPr>
          <w:rFonts w:ascii="Cambria" w:hAnsi="Cambria"/>
          <w:sz w:val="22"/>
          <w:szCs w:val="22"/>
        </w:rPr>
        <w:t xml:space="preserve"> </w:t>
      </w:r>
      <w:proofErr w:type="spellStart"/>
      <w:r w:rsidRPr="00C26874">
        <w:rPr>
          <w:rFonts w:ascii="Cambria" w:hAnsi="Cambria"/>
          <w:sz w:val="22"/>
          <w:szCs w:val="22"/>
        </w:rPr>
        <w:t>Zamawiającym</w:t>
      </w:r>
      <w:proofErr w:type="spellEnd"/>
      <w:r w:rsidRPr="00C26874">
        <w:rPr>
          <w:rFonts w:ascii="Cambria" w:hAnsi="Cambria"/>
          <w:sz w:val="22"/>
          <w:szCs w:val="22"/>
        </w:rPr>
        <w:t xml:space="preserve"> a Wykonawcą dokonywane </w:t>
      </w:r>
      <w:proofErr w:type="spellStart"/>
      <w:r w:rsidRPr="00C26874">
        <w:rPr>
          <w:rFonts w:ascii="Cambria" w:hAnsi="Cambria"/>
          <w:sz w:val="22"/>
          <w:szCs w:val="22"/>
        </w:rPr>
        <w:t>będa</w:t>
      </w:r>
      <w:proofErr w:type="spellEnd"/>
      <w:r w:rsidRPr="00C26874">
        <w:rPr>
          <w:rFonts w:ascii="Cambria" w:hAnsi="Cambria"/>
          <w:sz w:val="22"/>
          <w:szCs w:val="22"/>
        </w:rPr>
        <w:t>̨ w złotych polskich.</w:t>
      </w:r>
    </w:p>
    <w:p w14:paraId="47F1784C" w14:textId="33EB2650" w:rsidR="00746D14" w:rsidRPr="00C26874" w:rsidRDefault="00746D14" w:rsidP="00746D14">
      <w:pPr>
        <w:pStyle w:val="Akapitzlist"/>
        <w:numPr>
          <w:ilvl w:val="1"/>
          <w:numId w:val="36"/>
        </w:numPr>
        <w:suppressAutoHyphens w:val="0"/>
        <w:spacing w:before="120" w:after="120" w:line="269" w:lineRule="auto"/>
        <w:ind w:left="709" w:hanging="709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 xml:space="preserve">Wykonawca, składając ofertę, obowiązany jest poinformować Zamawiającego (w </w:t>
      </w:r>
      <w:r w:rsidR="00F37C7A" w:rsidRPr="00C26874">
        <w:rPr>
          <w:rFonts w:ascii="Cambria" w:hAnsi="Cambria"/>
          <w:sz w:val="22"/>
          <w:szCs w:val="22"/>
        </w:rPr>
        <w:t xml:space="preserve">interaktywnym Formularzu </w:t>
      </w:r>
      <w:r w:rsidRPr="00C26874">
        <w:rPr>
          <w:rFonts w:ascii="Cambria" w:hAnsi="Cambria"/>
          <w:sz w:val="22"/>
          <w:szCs w:val="22"/>
        </w:rPr>
        <w:t>Ofer</w:t>
      </w:r>
      <w:r w:rsidR="00F37C7A" w:rsidRPr="00C26874">
        <w:rPr>
          <w:rFonts w:ascii="Cambria" w:hAnsi="Cambria"/>
          <w:sz w:val="22"/>
          <w:szCs w:val="22"/>
        </w:rPr>
        <w:t>towym</w:t>
      </w:r>
      <w:r w:rsidRPr="00C26874">
        <w:rPr>
          <w:rFonts w:ascii="Cambria" w:hAnsi="Cambria"/>
          <w:sz w:val="22"/>
          <w:szCs w:val="22"/>
        </w:rPr>
        <w:t xml:space="preserve">), czy wybór oferty będzie prowadzić do powstania u Zamawiającego obowiązku podatkowego zgodnie z przepisami o podatku od towarów i usług, wskazując nazwę (rodzaj) towaru lub usługi, których dostawa lub świadczenie będzie prowadzić do jego powstania, oraz ich wartość bez kwoty podatku, </w:t>
      </w:r>
      <w:r w:rsidRPr="00C26874">
        <w:rPr>
          <w:rFonts w:ascii="Cambria" w:hAnsi="Cambria"/>
          <w:sz w:val="22"/>
          <w:szCs w:val="22"/>
        </w:rPr>
        <w:lastRenderedPageBreak/>
        <w:t>a także  wskazując stawkę podatku od towarów i usług, która zgodnie z wiedzą Wykonawcy, będzie miała zastosowanie. Brak wskazania w formularzu Oferty informacji czy wybór oferty będzie prowadzić do powstania u Zamawiającego obowiązku podatkowego zgodnie z przepisami o podatku od towarów i usług będzie uznawane jako informacja, że wybór oferty wykonawcy nie będzie prowadzić do powstania u Zamawiającego obowiązku podatkowego zgodnie z przepisami o podatku od towarów i usług.</w:t>
      </w:r>
    </w:p>
    <w:p w14:paraId="15A0DF91" w14:textId="77777777" w:rsidR="00746D14" w:rsidRPr="00C26874" w:rsidRDefault="00746D14" w:rsidP="00746D14">
      <w:pPr>
        <w:pStyle w:val="Akapitzlist"/>
        <w:numPr>
          <w:ilvl w:val="1"/>
          <w:numId w:val="36"/>
        </w:numPr>
        <w:suppressAutoHyphens w:val="0"/>
        <w:spacing w:before="120" w:after="120" w:line="269" w:lineRule="auto"/>
        <w:ind w:left="709" w:hanging="709"/>
        <w:jc w:val="both"/>
        <w:rPr>
          <w:rFonts w:ascii="Cambria" w:hAnsi="Cambria"/>
          <w:sz w:val="22"/>
          <w:szCs w:val="22"/>
        </w:rPr>
      </w:pPr>
      <w:r w:rsidRPr="00C26874">
        <w:rPr>
          <w:rFonts w:ascii="Cambria" w:hAnsi="Cambria"/>
          <w:sz w:val="22"/>
          <w:szCs w:val="22"/>
        </w:rPr>
        <w:t xml:space="preserve">Rozliczenia między Zamawiającym a Wykonawcą nie będą prowadzone w walucie obcej. </w:t>
      </w:r>
    </w:p>
    <w:p w14:paraId="5D70375D" w14:textId="77777777" w:rsidR="00B657E0" w:rsidRPr="00C26874" w:rsidRDefault="00B657E0" w:rsidP="00B37A45">
      <w:pPr>
        <w:spacing w:before="120"/>
        <w:jc w:val="both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C10C45" w:rsidRPr="00C26874" w14:paraId="310F2A63" w14:textId="77777777">
        <w:tc>
          <w:tcPr>
            <w:tcW w:w="9071" w:type="dxa"/>
            <w:shd w:val="clear" w:color="auto" w:fill="E7E6E6"/>
          </w:tcPr>
          <w:p w14:paraId="3508E392" w14:textId="207D64A6" w:rsidR="00B657E0" w:rsidRPr="00C26874" w:rsidRDefault="00B657E0" w:rsidP="00B37A45">
            <w:pPr>
              <w:spacing w:before="120"/>
              <w:ind w:left="654" w:hanging="654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16.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</w:r>
            <w:bookmarkStart w:id="31" w:name="_Hlk82060997"/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>OPISY KRYTERIÓW</w:t>
            </w:r>
            <w:r w:rsidR="00882702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OCENY OFERT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WRAZ Z PODANIEM WAG TYCH KRYTERIÓW </w:t>
            </w:r>
            <w:r w:rsidR="00882702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I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>SPOSOBU OCENY OFERT.</w:t>
            </w:r>
            <w:bookmarkEnd w:id="31"/>
          </w:p>
        </w:tc>
      </w:tr>
    </w:tbl>
    <w:p w14:paraId="3E97AE33" w14:textId="77777777" w:rsidR="00916346" w:rsidRPr="00A579C2" w:rsidRDefault="00B657E0" w:rsidP="00916346">
      <w:pPr>
        <w:spacing w:before="120"/>
        <w:ind w:left="700" w:hanging="70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bCs/>
          <w:sz w:val="22"/>
          <w:szCs w:val="22"/>
        </w:rPr>
        <w:t>16.1.</w:t>
      </w:r>
      <w:r w:rsidR="00687D8E" w:rsidRPr="00C26874">
        <w:rPr>
          <w:rFonts w:ascii="Cambria" w:eastAsia="Calibri" w:hAnsi="Cambria"/>
          <w:bCs/>
          <w:noProof/>
          <w:w w:val="105"/>
          <w:sz w:val="22"/>
          <w:szCs w:val="22"/>
          <w:lang w:eastAsia="en-US"/>
        </w:rPr>
        <w:t xml:space="preserve"> </w:t>
      </w:r>
      <w:r w:rsidR="00687D8E" w:rsidRPr="00C26874">
        <w:rPr>
          <w:rFonts w:ascii="Cambria" w:eastAsia="Calibri" w:hAnsi="Cambria"/>
          <w:bCs/>
          <w:noProof/>
          <w:w w:val="105"/>
          <w:sz w:val="22"/>
          <w:szCs w:val="22"/>
          <w:lang w:eastAsia="en-US"/>
        </w:rPr>
        <w:tab/>
      </w:r>
      <w:r w:rsidR="00916346" w:rsidRPr="00A579C2">
        <w:rPr>
          <w:rFonts w:ascii="Cambria" w:hAnsi="Cambria" w:cs="Arial"/>
          <w:sz w:val="22"/>
          <w:szCs w:val="22"/>
        </w:rPr>
        <w:t>Przy wyborze ofert w każdym Pakiecie Zamawiający będzie się kierował następującym kryterium oceny ofert:</w:t>
      </w:r>
    </w:p>
    <w:p w14:paraId="5C02C2AD" w14:textId="77777777" w:rsidR="00916346" w:rsidRPr="00A579C2" w:rsidRDefault="00916346" w:rsidP="00916346">
      <w:pPr>
        <w:spacing w:before="120"/>
        <w:ind w:left="1418" w:hanging="709"/>
        <w:jc w:val="both"/>
        <w:rPr>
          <w:rFonts w:ascii="Cambria" w:hAnsi="Cambria" w:cs="Arial"/>
          <w:bCs/>
          <w:sz w:val="22"/>
          <w:szCs w:val="22"/>
        </w:rPr>
      </w:pPr>
      <w:r w:rsidRPr="00A579C2">
        <w:rPr>
          <w:rFonts w:ascii="Cambria" w:hAnsi="Cambria" w:cs="Arial"/>
          <w:bCs/>
          <w:sz w:val="22"/>
          <w:szCs w:val="22"/>
        </w:rPr>
        <w:t xml:space="preserve">Cena </w:t>
      </w:r>
      <w:r w:rsidRPr="00A579C2">
        <w:rPr>
          <w:rFonts w:ascii="Cambria" w:hAnsi="Cambria" w:cs="Arial"/>
          <w:bCs/>
          <w:sz w:val="22"/>
          <w:szCs w:val="22"/>
        </w:rPr>
        <w:tab/>
      </w:r>
      <w:r w:rsidRPr="00A579C2">
        <w:rPr>
          <w:rFonts w:ascii="Cambria" w:hAnsi="Cambria" w:cs="Arial"/>
          <w:bCs/>
          <w:sz w:val="22"/>
          <w:szCs w:val="22"/>
        </w:rPr>
        <w:tab/>
      </w:r>
      <w:r w:rsidRPr="00A579C2">
        <w:rPr>
          <w:rFonts w:ascii="Cambria" w:hAnsi="Cambria" w:cs="Arial"/>
          <w:bCs/>
          <w:sz w:val="22"/>
          <w:szCs w:val="22"/>
        </w:rPr>
        <w:tab/>
      </w:r>
      <w:r w:rsidRPr="00A579C2">
        <w:rPr>
          <w:rFonts w:ascii="Cambria" w:hAnsi="Cambria" w:cs="Arial"/>
          <w:bCs/>
          <w:sz w:val="22"/>
          <w:szCs w:val="22"/>
        </w:rPr>
        <w:tab/>
      </w:r>
      <w:r w:rsidRPr="00A579C2">
        <w:rPr>
          <w:rFonts w:ascii="Cambria" w:hAnsi="Cambria" w:cs="Arial"/>
          <w:bCs/>
          <w:sz w:val="22"/>
          <w:szCs w:val="22"/>
        </w:rPr>
        <w:tab/>
      </w:r>
      <w:r w:rsidRPr="00A579C2">
        <w:rPr>
          <w:rFonts w:ascii="Cambria" w:hAnsi="Cambria" w:cs="Arial"/>
          <w:bCs/>
          <w:sz w:val="22"/>
          <w:szCs w:val="22"/>
        </w:rPr>
        <w:tab/>
      </w:r>
      <w:r w:rsidRPr="00A579C2">
        <w:rPr>
          <w:rFonts w:ascii="Cambria" w:hAnsi="Cambria" w:cs="Arial"/>
          <w:bCs/>
          <w:sz w:val="22"/>
          <w:szCs w:val="22"/>
        </w:rPr>
        <w:tab/>
      </w:r>
      <w:r w:rsidRPr="00A579C2">
        <w:rPr>
          <w:rFonts w:ascii="Cambria" w:hAnsi="Cambria" w:cs="Arial"/>
          <w:bCs/>
          <w:sz w:val="22"/>
          <w:szCs w:val="22"/>
        </w:rPr>
        <w:tab/>
      </w:r>
      <w:r w:rsidRPr="00A579C2">
        <w:rPr>
          <w:rFonts w:ascii="Cambria" w:hAnsi="Cambria" w:cs="Arial"/>
          <w:bCs/>
          <w:sz w:val="22"/>
          <w:szCs w:val="22"/>
        </w:rPr>
        <w:tab/>
        <w:t>– 100 %</w:t>
      </w:r>
    </w:p>
    <w:p w14:paraId="70F3531E" w14:textId="77777777" w:rsidR="00916346" w:rsidRPr="00A579C2" w:rsidRDefault="00916346" w:rsidP="00916346">
      <w:pPr>
        <w:spacing w:before="120"/>
        <w:rPr>
          <w:rFonts w:ascii="Cambria" w:hAnsi="Cambria" w:cs="Arial"/>
          <w:bCs/>
          <w:sz w:val="22"/>
          <w:szCs w:val="22"/>
        </w:rPr>
      </w:pPr>
      <w:r w:rsidRPr="00A579C2">
        <w:rPr>
          <w:rFonts w:ascii="Cambria" w:hAnsi="Cambria" w:cs="Arial"/>
          <w:b/>
          <w:bCs/>
          <w:sz w:val="22"/>
          <w:szCs w:val="22"/>
        </w:rPr>
        <w:t>16.2.</w:t>
      </w:r>
      <w:r w:rsidRPr="00A579C2">
        <w:rPr>
          <w:rFonts w:ascii="Cambria" w:hAnsi="Cambria" w:cs="Arial"/>
          <w:b/>
          <w:bCs/>
          <w:sz w:val="22"/>
          <w:szCs w:val="22"/>
        </w:rPr>
        <w:tab/>
      </w:r>
      <w:r w:rsidRPr="00A579C2">
        <w:rPr>
          <w:rFonts w:ascii="Cambria" w:hAnsi="Cambria" w:cs="Arial"/>
          <w:bCs/>
          <w:sz w:val="22"/>
          <w:szCs w:val="22"/>
        </w:rPr>
        <w:t>Sposób obliczania punktów:</w:t>
      </w:r>
    </w:p>
    <w:p w14:paraId="41C891CC" w14:textId="77777777" w:rsidR="00916346" w:rsidRPr="00A579C2" w:rsidRDefault="00916346" w:rsidP="00916346">
      <w:pPr>
        <w:spacing w:before="120"/>
        <w:ind w:left="1418" w:hanging="709"/>
        <w:jc w:val="both"/>
        <w:rPr>
          <w:rFonts w:ascii="Cambria" w:hAnsi="Cambria" w:cs="Arial"/>
          <w:bCs/>
          <w:sz w:val="22"/>
          <w:szCs w:val="22"/>
        </w:rPr>
      </w:pPr>
      <w:r w:rsidRPr="00A579C2">
        <w:rPr>
          <w:rFonts w:ascii="Cambria" w:hAnsi="Cambria" w:cs="Arial"/>
          <w:bCs/>
          <w:sz w:val="22"/>
          <w:szCs w:val="22"/>
        </w:rPr>
        <w:t xml:space="preserve">W ramach kryterium „Cena” ocena ofert zostanie dokonana przy zastosowaniu wzoru: </w:t>
      </w:r>
    </w:p>
    <w:p w14:paraId="468E082A" w14:textId="77777777" w:rsidR="00916346" w:rsidRPr="00A579C2" w:rsidRDefault="00916346" w:rsidP="00916346">
      <w:pPr>
        <w:spacing w:before="120"/>
        <w:ind w:left="4395"/>
        <w:jc w:val="both"/>
        <w:rPr>
          <w:rFonts w:ascii="Cambria" w:hAnsi="Cambria" w:cs="Arial"/>
          <w:bCs/>
          <w:sz w:val="22"/>
          <w:szCs w:val="22"/>
        </w:rPr>
      </w:pPr>
      <w:proofErr w:type="spellStart"/>
      <w:r w:rsidRPr="00A579C2">
        <w:rPr>
          <w:rFonts w:ascii="Cambria" w:hAnsi="Cambria" w:cs="Arial"/>
          <w:bCs/>
          <w:sz w:val="22"/>
          <w:szCs w:val="22"/>
        </w:rPr>
        <w:t>Cn</w:t>
      </w:r>
      <w:proofErr w:type="spellEnd"/>
      <w:r w:rsidRPr="00A579C2">
        <w:rPr>
          <w:rFonts w:ascii="Cambria" w:hAnsi="Cambria" w:cs="Arial"/>
          <w:bCs/>
          <w:sz w:val="22"/>
          <w:szCs w:val="22"/>
        </w:rPr>
        <w:t xml:space="preserve"> </w:t>
      </w:r>
    </w:p>
    <w:p w14:paraId="51DC10EB" w14:textId="77777777" w:rsidR="00916346" w:rsidRPr="00A579C2" w:rsidRDefault="00916346" w:rsidP="00916346">
      <w:pPr>
        <w:spacing w:before="120"/>
        <w:ind w:left="1418"/>
        <w:jc w:val="center"/>
        <w:rPr>
          <w:rFonts w:ascii="Cambria" w:hAnsi="Cambria" w:cs="Arial"/>
          <w:bCs/>
          <w:sz w:val="22"/>
          <w:szCs w:val="22"/>
        </w:rPr>
      </w:pPr>
      <w:r w:rsidRPr="00A579C2">
        <w:rPr>
          <w:rFonts w:ascii="Cambria" w:hAnsi="Cambria" w:cs="Arial"/>
          <w:bCs/>
          <w:sz w:val="22"/>
          <w:szCs w:val="22"/>
        </w:rPr>
        <w:t xml:space="preserve">C = ------------ x 100 % x 100 pkt </w:t>
      </w:r>
    </w:p>
    <w:p w14:paraId="0281E32A" w14:textId="77777777" w:rsidR="00916346" w:rsidRPr="00A579C2" w:rsidRDefault="00916346" w:rsidP="00916346">
      <w:pPr>
        <w:spacing w:before="120"/>
        <w:ind w:left="4395"/>
        <w:jc w:val="both"/>
        <w:rPr>
          <w:rFonts w:ascii="Cambria" w:hAnsi="Cambria" w:cs="Arial"/>
          <w:bCs/>
          <w:sz w:val="22"/>
          <w:szCs w:val="22"/>
        </w:rPr>
      </w:pPr>
      <w:r w:rsidRPr="00A579C2">
        <w:rPr>
          <w:rFonts w:ascii="Cambria" w:hAnsi="Cambria" w:cs="Arial"/>
          <w:bCs/>
          <w:sz w:val="22"/>
          <w:szCs w:val="22"/>
        </w:rPr>
        <w:t xml:space="preserve">Co </w:t>
      </w:r>
    </w:p>
    <w:p w14:paraId="4BF462ED" w14:textId="77777777" w:rsidR="00916346" w:rsidRPr="00A579C2" w:rsidRDefault="00916346" w:rsidP="00916346">
      <w:pPr>
        <w:pStyle w:val="Tekstpodstawowy2"/>
        <w:spacing w:before="120"/>
        <w:ind w:left="709"/>
        <w:rPr>
          <w:rFonts w:ascii="Cambria" w:hAnsi="Cambria"/>
          <w:bCs/>
          <w:sz w:val="22"/>
          <w:szCs w:val="22"/>
        </w:rPr>
      </w:pPr>
      <w:r w:rsidRPr="00A579C2">
        <w:rPr>
          <w:rFonts w:ascii="Cambria" w:hAnsi="Cambria"/>
          <w:bCs/>
          <w:sz w:val="22"/>
          <w:szCs w:val="22"/>
        </w:rPr>
        <w:t>gdzie:</w:t>
      </w:r>
    </w:p>
    <w:p w14:paraId="7983FF6E" w14:textId="77777777" w:rsidR="00916346" w:rsidRPr="00A579C2" w:rsidRDefault="00916346" w:rsidP="00916346">
      <w:pPr>
        <w:pStyle w:val="Tekstpodstawowy2"/>
        <w:spacing w:before="120"/>
        <w:ind w:left="709"/>
        <w:rPr>
          <w:rFonts w:ascii="Cambria" w:hAnsi="Cambria"/>
          <w:bCs/>
          <w:sz w:val="22"/>
          <w:szCs w:val="22"/>
        </w:rPr>
      </w:pPr>
      <w:r w:rsidRPr="00A579C2">
        <w:rPr>
          <w:rFonts w:ascii="Cambria" w:hAnsi="Cambria"/>
          <w:bCs/>
          <w:sz w:val="22"/>
          <w:szCs w:val="22"/>
        </w:rPr>
        <w:t>C – liczba punktów w ramach kryterium „Cena”,</w:t>
      </w:r>
    </w:p>
    <w:p w14:paraId="57EB0DEE" w14:textId="77777777" w:rsidR="00916346" w:rsidRPr="00A579C2" w:rsidRDefault="00916346" w:rsidP="00916346">
      <w:pPr>
        <w:pStyle w:val="Tekstpodstawowy2"/>
        <w:spacing w:before="120"/>
        <w:ind w:left="709"/>
        <w:rPr>
          <w:rFonts w:ascii="Cambria" w:hAnsi="Cambria"/>
          <w:bCs/>
          <w:sz w:val="22"/>
          <w:szCs w:val="22"/>
        </w:rPr>
      </w:pPr>
      <w:proofErr w:type="spellStart"/>
      <w:r w:rsidRPr="00A579C2">
        <w:rPr>
          <w:rFonts w:ascii="Cambria" w:hAnsi="Cambria"/>
          <w:bCs/>
          <w:sz w:val="22"/>
          <w:szCs w:val="22"/>
        </w:rPr>
        <w:t>Cn</w:t>
      </w:r>
      <w:proofErr w:type="spellEnd"/>
      <w:r w:rsidRPr="00A579C2">
        <w:rPr>
          <w:rFonts w:ascii="Cambria" w:hAnsi="Cambria"/>
          <w:bCs/>
          <w:sz w:val="22"/>
          <w:szCs w:val="22"/>
        </w:rPr>
        <w:t xml:space="preserve"> – najniższa cena spośród ofert ocenianych</w:t>
      </w:r>
    </w:p>
    <w:p w14:paraId="6F823DBF" w14:textId="77777777" w:rsidR="00916346" w:rsidRPr="00A579C2" w:rsidRDefault="00916346" w:rsidP="00916346">
      <w:pPr>
        <w:pStyle w:val="Tekstpodstawowy2"/>
        <w:spacing w:before="120"/>
        <w:ind w:left="709"/>
        <w:rPr>
          <w:rFonts w:ascii="Cambria" w:hAnsi="Cambria"/>
          <w:bCs/>
          <w:sz w:val="22"/>
          <w:szCs w:val="22"/>
        </w:rPr>
      </w:pPr>
      <w:r w:rsidRPr="00A579C2">
        <w:rPr>
          <w:rFonts w:ascii="Cambria" w:hAnsi="Cambria"/>
          <w:bCs/>
          <w:sz w:val="22"/>
          <w:szCs w:val="22"/>
        </w:rPr>
        <w:t xml:space="preserve">Co – cena oferty ocenianej </w:t>
      </w:r>
    </w:p>
    <w:p w14:paraId="7287C3DE" w14:textId="77777777" w:rsidR="00916346" w:rsidRPr="00A579C2" w:rsidRDefault="00916346" w:rsidP="00916346">
      <w:pPr>
        <w:pStyle w:val="Tekstpodstawowy2"/>
        <w:spacing w:before="120"/>
        <w:ind w:left="709"/>
        <w:rPr>
          <w:rFonts w:ascii="Cambria" w:hAnsi="Cambria"/>
          <w:bCs/>
          <w:sz w:val="22"/>
          <w:szCs w:val="22"/>
        </w:rPr>
      </w:pPr>
      <w:r w:rsidRPr="00A579C2">
        <w:rPr>
          <w:rFonts w:ascii="Cambria" w:hAnsi="Cambria"/>
          <w:bCs/>
          <w:sz w:val="22"/>
          <w:szCs w:val="22"/>
        </w:rPr>
        <w:t>Ocenie w ramach kryterium „Cena” podlegać będzie cena łączna brutto podana w Formularzu Oferty dla danego Pakietu (Załącznik nr 1 do SWZ).</w:t>
      </w:r>
    </w:p>
    <w:p w14:paraId="5D7202AC" w14:textId="77777777" w:rsidR="00916346" w:rsidRPr="00A579C2" w:rsidRDefault="00916346" w:rsidP="00916346">
      <w:pPr>
        <w:pStyle w:val="Tekstpodstawowy2"/>
        <w:spacing w:before="120"/>
        <w:ind w:left="709"/>
        <w:rPr>
          <w:rFonts w:ascii="Cambria" w:hAnsi="Cambria"/>
          <w:bCs/>
          <w:sz w:val="22"/>
          <w:szCs w:val="22"/>
        </w:rPr>
      </w:pPr>
      <w:r w:rsidRPr="00A579C2">
        <w:rPr>
          <w:rFonts w:ascii="Cambria" w:hAnsi="Cambria"/>
          <w:bCs/>
          <w:sz w:val="22"/>
          <w:szCs w:val="22"/>
        </w:rPr>
        <w:t>Z uwagi na postanowienia art. 225 ust. 1 PZP, jeżeli złożono ofertę, której wybór prowadziłby do powstania u Zamawiającego obowiązku podatkowego zgodnie z przepisami o podatku od towarów i usług, Zamawiający w celu oceny takiej oferty dolicza do przedstawionej w niej ceny podatek od towarów i usług, który miałby obowiązek rozliczyć zgodnie z tymi przepisami.</w:t>
      </w:r>
    </w:p>
    <w:p w14:paraId="79DD7764" w14:textId="77777777" w:rsidR="00916346" w:rsidRPr="00A579C2" w:rsidRDefault="00916346" w:rsidP="00916346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A579C2">
        <w:rPr>
          <w:rFonts w:ascii="Cambria" w:hAnsi="Cambria" w:cs="Arial"/>
          <w:b/>
          <w:bCs/>
          <w:sz w:val="22"/>
          <w:szCs w:val="22"/>
        </w:rPr>
        <w:t>16.3.</w:t>
      </w:r>
      <w:r w:rsidRPr="00A579C2">
        <w:rPr>
          <w:rFonts w:ascii="Cambria" w:hAnsi="Cambria" w:cs="Arial"/>
          <w:b/>
          <w:bCs/>
          <w:sz w:val="22"/>
          <w:szCs w:val="22"/>
        </w:rPr>
        <w:tab/>
      </w:r>
      <w:r w:rsidRPr="00A579C2">
        <w:rPr>
          <w:rFonts w:ascii="Cambria" w:hAnsi="Cambria" w:cs="Arial"/>
          <w:bCs/>
          <w:sz w:val="22"/>
          <w:szCs w:val="22"/>
        </w:rPr>
        <w:t>Za najkorzystniejszą ofertę w danym Pakiecie uznana zostanie Oferta Wykonawcy, która uzyska największą liczbę punktów.</w:t>
      </w:r>
    </w:p>
    <w:p w14:paraId="403A41A5" w14:textId="77777777" w:rsidR="00916346" w:rsidRPr="00A579C2" w:rsidRDefault="00916346" w:rsidP="00916346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A579C2">
        <w:rPr>
          <w:rFonts w:ascii="Cambria" w:hAnsi="Cambria" w:cs="Arial"/>
          <w:b/>
          <w:sz w:val="22"/>
          <w:szCs w:val="22"/>
        </w:rPr>
        <w:t>16.4.</w:t>
      </w:r>
      <w:r w:rsidRPr="00A579C2">
        <w:rPr>
          <w:rFonts w:ascii="Cambria" w:hAnsi="Cambria" w:cs="Arial"/>
          <w:b/>
          <w:sz w:val="22"/>
          <w:szCs w:val="22"/>
        </w:rPr>
        <w:tab/>
      </w:r>
      <w:r w:rsidRPr="00A579C2">
        <w:rPr>
          <w:rFonts w:ascii="Cambria" w:hAnsi="Cambria" w:cs="Arial"/>
          <w:sz w:val="22"/>
          <w:szCs w:val="22"/>
        </w:rPr>
        <w:t xml:space="preserve">Jeżeli nie można dokonać wyboru najkorzystniejszej oferty ze względu na to, że zostały złożone oferty o takiej samej cenie, Zamawiający wzywa Wykonawców, którzy złożyli te oferty, do złożenia w terminie określonym przez Zamawiającego ofert dodatkowych zawierających nową cenę. </w:t>
      </w:r>
    </w:p>
    <w:p w14:paraId="72431CF1" w14:textId="049EA3B6" w:rsidR="00687D8E" w:rsidRPr="00916346" w:rsidRDefault="00916346" w:rsidP="00916346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A579C2">
        <w:rPr>
          <w:rFonts w:ascii="Cambria" w:hAnsi="Cambria" w:cs="Arial"/>
          <w:b/>
          <w:sz w:val="22"/>
          <w:szCs w:val="22"/>
        </w:rPr>
        <w:t>16.5.</w:t>
      </w:r>
      <w:r w:rsidRPr="00A579C2">
        <w:rPr>
          <w:rFonts w:ascii="Cambria" w:hAnsi="Cambria" w:cs="Arial"/>
          <w:b/>
          <w:sz w:val="22"/>
          <w:szCs w:val="22"/>
        </w:rPr>
        <w:tab/>
      </w:r>
      <w:r w:rsidRPr="00A579C2">
        <w:rPr>
          <w:rFonts w:ascii="Cambria" w:hAnsi="Cambria" w:cs="Arial"/>
          <w:sz w:val="22"/>
          <w:szCs w:val="22"/>
        </w:rPr>
        <w:t>Ocena ofert zostanie dokonana oddzielnie dla każdego Pakietu.</w:t>
      </w:r>
    </w:p>
    <w:p w14:paraId="1DCFD897" w14:textId="13BA3C1F" w:rsidR="001D1A09" w:rsidRPr="00C26874" w:rsidRDefault="001D1A09" w:rsidP="00687D8E">
      <w:pPr>
        <w:spacing w:before="120"/>
        <w:ind w:left="700" w:hanging="700"/>
        <w:jc w:val="both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C10C45" w:rsidRPr="00C26874" w14:paraId="203FBE43" w14:textId="77777777">
        <w:tc>
          <w:tcPr>
            <w:tcW w:w="9071" w:type="dxa"/>
            <w:shd w:val="clear" w:color="auto" w:fill="E7E6E6"/>
          </w:tcPr>
          <w:p w14:paraId="5EA5F89E" w14:textId="7CBA9F2B" w:rsidR="00B657E0" w:rsidRPr="00C26874" w:rsidRDefault="00B657E0" w:rsidP="00B37A45">
            <w:pPr>
              <w:spacing w:before="120"/>
              <w:ind w:left="654" w:hanging="654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17.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</w:r>
            <w:bookmarkStart w:id="32" w:name="_Hlk82061494"/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INFORMACJA O FORMALNOŚCIACH, JAKIE </w:t>
            </w:r>
            <w:r w:rsidR="0044327C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>MUSZĄ ZOSTAĆ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DOPEŁNIONE PO WYBORZE OFERT</w:t>
            </w:r>
            <w:r w:rsidR="003C03D8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>Y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W CELU ZAWARCIA UMOWY</w:t>
            </w:r>
            <w:r w:rsidR="0044327C"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W SPRAWIE ZAMÓWIENIA PUBLICZNEGO</w:t>
            </w:r>
            <w:bookmarkEnd w:id="32"/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>.</w:t>
            </w:r>
          </w:p>
        </w:tc>
      </w:tr>
    </w:tbl>
    <w:p w14:paraId="75BADB80" w14:textId="77777777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lastRenderedPageBreak/>
        <w:t xml:space="preserve">17.1. </w:t>
      </w: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>Przed zawarciem umowy w sprawie zamówienia publicznego, Wykonawca, którego oferta została uznana za najkorzystniejszą zobowiązany jest dopełnić następujących formalności:</w:t>
      </w:r>
    </w:p>
    <w:p w14:paraId="1C83B3BD" w14:textId="77777777" w:rsidR="00B657E0" w:rsidRPr="00C26874" w:rsidRDefault="00B657E0" w:rsidP="00B37A45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1)</w:t>
      </w:r>
      <w:r w:rsidRPr="00C26874">
        <w:rPr>
          <w:rFonts w:ascii="Cambria" w:hAnsi="Cambria" w:cs="Arial"/>
          <w:sz w:val="22"/>
          <w:szCs w:val="22"/>
        </w:rPr>
        <w:tab/>
        <w:t xml:space="preserve">wnieść wymagane zabezpieczanie należytego wykonania umowy; </w:t>
      </w:r>
    </w:p>
    <w:p w14:paraId="0393256B" w14:textId="52993B91" w:rsidR="00B657E0" w:rsidRPr="00C26874" w:rsidRDefault="00B657E0" w:rsidP="00B37A45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2)</w:t>
      </w:r>
      <w:r w:rsidRPr="00C26874">
        <w:rPr>
          <w:rFonts w:ascii="Cambria" w:hAnsi="Cambria" w:cs="Arial"/>
          <w:sz w:val="22"/>
          <w:szCs w:val="22"/>
        </w:rPr>
        <w:tab/>
        <w:t>przedłożyć Zamawiającemu</w:t>
      </w:r>
      <w:r w:rsidR="0072347F" w:rsidRPr="00C26874">
        <w:rPr>
          <w:rFonts w:ascii="Cambria" w:hAnsi="Cambria" w:cs="Arial"/>
          <w:sz w:val="22"/>
          <w:szCs w:val="22"/>
        </w:rPr>
        <w:t xml:space="preserve"> do wglądu</w:t>
      </w:r>
      <w:r w:rsidRPr="00C26874">
        <w:rPr>
          <w:rFonts w:ascii="Cambria" w:hAnsi="Cambria" w:cs="Arial"/>
          <w:sz w:val="22"/>
          <w:szCs w:val="22"/>
        </w:rPr>
        <w:t xml:space="preserve">: </w:t>
      </w:r>
    </w:p>
    <w:p w14:paraId="3F0F1F7C" w14:textId="562CBCD5" w:rsidR="00B657E0" w:rsidRPr="00C26874" w:rsidRDefault="00B657E0" w:rsidP="00B37A45">
      <w:pPr>
        <w:spacing w:before="120"/>
        <w:ind w:left="2127" w:hanging="711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a)</w:t>
      </w:r>
      <w:r w:rsidRPr="00C26874">
        <w:rPr>
          <w:rFonts w:ascii="Cambria" w:hAnsi="Cambria" w:cs="Arial"/>
          <w:sz w:val="22"/>
          <w:szCs w:val="22"/>
        </w:rPr>
        <w:tab/>
        <w:t xml:space="preserve">kopię umowy regulującej współpracę </w:t>
      </w:r>
      <w:r w:rsidR="00F957FD" w:rsidRPr="00C26874">
        <w:rPr>
          <w:rFonts w:ascii="Cambria" w:hAnsi="Cambria" w:cs="Arial"/>
          <w:sz w:val="22"/>
          <w:szCs w:val="22"/>
        </w:rPr>
        <w:t>W</w:t>
      </w:r>
      <w:r w:rsidRPr="00C26874">
        <w:rPr>
          <w:rFonts w:ascii="Cambria" w:hAnsi="Cambria" w:cs="Arial"/>
          <w:sz w:val="22"/>
          <w:szCs w:val="22"/>
        </w:rPr>
        <w:t xml:space="preserve">ykonawców wspólnie ubiegających się o udzielenie zamówienia (np. umowę konsorcjum), jeżeli zamówienie będzie realizowane przez </w:t>
      </w:r>
      <w:r w:rsidR="00F957FD" w:rsidRPr="00C26874">
        <w:rPr>
          <w:rFonts w:ascii="Cambria" w:hAnsi="Cambria" w:cs="Arial"/>
          <w:sz w:val="22"/>
          <w:szCs w:val="22"/>
        </w:rPr>
        <w:t>W</w:t>
      </w:r>
      <w:r w:rsidRPr="00C26874">
        <w:rPr>
          <w:rFonts w:ascii="Cambria" w:hAnsi="Cambria" w:cs="Arial"/>
          <w:sz w:val="22"/>
          <w:szCs w:val="22"/>
        </w:rPr>
        <w:t>ykonawców wspólnie ubiegających się o udzielenie zamówienia</w:t>
      </w:r>
      <w:r w:rsidR="00B23B4A" w:rsidRPr="00C26874">
        <w:rPr>
          <w:rFonts w:ascii="Cambria" w:hAnsi="Cambria" w:cs="Arial"/>
          <w:sz w:val="22"/>
          <w:szCs w:val="22"/>
        </w:rPr>
        <w:t>,</w:t>
      </w:r>
    </w:p>
    <w:p w14:paraId="24504E63" w14:textId="2EC017B6" w:rsidR="00470608" w:rsidRPr="00C26874" w:rsidRDefault="00437302" w:rsidP="00437302">
      <w:pPr>
        <w:spacing w:before="120"/>
        <w:ind w:left="2127" w:hanging="711"/>
        <w:jc w:val="both"/>
        <w:rPr>
          <w:rFonts w:ascii="Cambria" w:hAnsi="Cambria" w:cs="Arial"/>
          <w:b/>
          <w:bCs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b</w:t>
      </w:r>
      <w:r w:rsidR="00B657E0" w:rsidRPr="00C26874">
        <w:rPr>
          <w:rFonts w:ascii="Cambria" w:hAnsi="Cambria" w:cs="Arial"/>
          <w:sz w:val="22"/>
          <w:szCs w:val="22"/>
        </w:rPr>
        <w:t>)</w:t>
      </w:r>
      <w:r w:rsidR="00B657E0" w:rsidRPr="00C26874">
        <w:rPr>
          <w:rFonts w:ascii="Cambria" w:hAnsi="Cambria" w:cs="Arial"/>
          <w:sz w:val="22"/>
          <w:szCs w:val="22"/>
        </w:rPr>
        <w:tab/>
      </w:r>
      <w:r w:rsidR="00284D0B" w:rsidRPr="00C26874">
        <w:rPr>
          <w:rFonts w:ascii="Cambria" w:hAnsi="Cambria" w:cs="Arial"/>
          <w:sz w:val="22"/>
          <w:szCs w:val="22"/>
        </w:rPr>
        <w:t>dokument</w:t>
      </w:r>
      <w:r w:rsidR="0054736D" w:rsidRPr="00C26874">
        <w:rPr>
          <w:rFonts w:ascii="Cambria" w:hAnsi="Cambria" w:cs="Arial"/>
          <w:sz w:val="22"/>
          <w:szCs w:val="22"/>
        </w:rPr>
        <w:t xml:space="preserve"> </w:t>
      </w:r>
      <w:r w:rsidR="00284D0B" w:rsidRPr="00C26874">
        <w:rPr>
          <w:rFonts w:ascii="Cambria" w:hAnsi="Cambria" w:cs="Arial"/>
          <w:sz w:val="22"/>
          <w:szCs w:val="22"/>
        </w:rPr>
        <w:t>potwierdzając</w:t>
      </w:r>
      <w:r w:rsidR="009539E1" w:rsidRPr="00C26874">
        <w:rPr>
          <w:rFonts w:ascii="Cambria" w:hAnsi="Cambria" w:cs="Arial"/>
          <w:sz w:val="22"/>
          <w:szCs w:val="22"/>
        </w:rPr>
        <w:t>y</w:t>
      </w:r>
      <w:r w:rsidR="0036124F" w:rsidRPr="00C26874">
        <w:rPr>
          <w:rFonts w:ascii="Cambria" w:hAnsi="Cambria" w:cs="Arial"/>
          <w:sz w:val="22"/>
          <w:szCs w:val="22"/>
        </w:rPr>
        <w:t xml:space="preserve"> posiadanie ubezpieczenia </w:t>
      </w:r>
      <w:r w:rsidR="00B657E0" w:rsidRPr="00C26874">
        <w:rPr>
          <w:rFonts w:ascii="Cambria" w:hAnsi="Cambria" w:cs="Arial"/>
          <w:sz w:val="22"/>
          <w:szCs w:val="22"/>
        </w:rPr>
        <w:t>od odpowiedzialności cywilnej</w:t>
      </w:r>
      <w:r w:rsidR="009539E1" w:rsidRPr="00C26874">
        <w:rPr>
          <w:rFonts w:ascii="Cambria" w:hAnsi="Cambria" w:cs="Arial"/>
          <w:sz w:val="22"/>
          <w:szCs w:val="22"/>
        </w:rPr>
        <w:t xml:space="preserve"> określony we </w:t>
      </w:r>
      <w:r w:rsidR="00B657E0" w:rsidRPr="00C26874">
        <w:rPr>
          <w:rFonts w:ascii="Cambria" w:hAnsi="Cambria" w:cs="Arial"/>
          <w:sz w:val="22"/>
          <w:szCs w:val="22"/>
        </w:rPr>
        <w:t>wzorze</w:t>
      </w:r>
      <w:r w:rsidR="009539E1" w:rsidRPr="00C26874">
        <w:rPr>
          <w:rFonts w:ascii="Cambria" w:hAnsi="Cambria" w:cs="Arial"/>
          <w:sz w:val="22"/>
          <w:szCs w:val="22"/>
        </w:rPr>
        <w:t xml:space="preserve"> </w:t>
      </w:r>
      <w:r w:rsidR="00B657E0" w:rsidRPr="00C26874">
        <w:rPr>
          <w:rFonts w:ascii="Cambria" w:hAnsi="Cambria" w:cs="Arial"/>
          <w:sz w:val="22"/>
          <w:szCs w:val="22"/>
        </w:rPr>
        <w:t xml:space="preserve">umowy w sprawie zamówienia publicznego (załącznik nr </w:t>
      </w:r>
      <w:r w:rsidR="00C41BE4">
        <w:rPr>
          <w:rFonts w:ascii="Cambria" w:hAnsi="Cambria" w:cs="Arial"/>
          <w:sz w:val="22"/>
          <w:szCs w:val="22"/>
        </w:rPr>
        <w:t>6</w:t>
      </w:r>
      <w:r w:rsidR="00B657E0" w:rsidRPr="00C26874">
        <w:rPr>
          <w:rFonts w:ascii="Cambria" w:hAnsi="Cambria" w:cs="Arial"/>
          <w:sz w:val="22"/>
          <w:szCs w:val="22"/>
        </w:rPr>
        <w:t xml:space="preserve"> do SWZ) w wysokości</w:t>
      </w:r>
      <w:r w:rsidR="0036124F" w:rsidRPr="00C26874">
        <w:rPr>
          <w:rFonts w:ascii="Cambria" w:hAnsi="Cambria" w:cs="Arial"/>
          <w:sz w:val="22"/>
          <w:szCs w:val="22"/>
        </w:rPr>
        <w:t>:</w:t>
      </w:r>
      <w:r w:rsidR="00687D8E" w:rsidRPr="00C26874">
        <w:rPr>
          <w:rFonts w:ascii="Cambria" w:hAnsi="Cambria" w:cs="Arial"/>
          <w:sz w:val="22"/>
          <w:szCs w:val="22"/>
        </w:rPr>
        <w:t xml:space="preserve"> </w:t>
      </w:r>
      <w:r w:rsidRPr="00C26874">
        <w:rPr>
          <w:rFonts w:ascii="Cambria" w:hAnsi="Cambria" w:cs="Arial"/>
          <w:sz w:val="22"/>
          <w:szCs w:val="22"/>
        </w:rPr>
        <w:br/>
      </w:r>
      <w:r w:rsidR="0036124F" w:rsidRPr="00C26874">
        <w:rPr>
          <w:rFonts w:ascii="Cambria" w:hAnsi="Cambria" w:cs="Arial"/>
          <w:b/>
          <w:bCs/>
          <w:sz w:val="22"/>
          <w:szCs w:val="22"/>
        </w:rPr>
        <w:t xml:space="preserve">- dla </w:t>
      </w:r>
      <w:r w:rsidR="00916346">
        <w:rPr>
          <w:rFonts w:ascii="Cambria" w:hAnsi="Cambria" w:cs="Arial"/>
          <w:b/>
          <w:bCs/>
          <w:sz w:val="22"/>
          <w:szCs w:val="22"/>
        </w:rPr>
        <w:t>Pakietu I</w:t>
      </w:r>
      <w:r w:rsidR="0091410A" w:rsidRPr="00C26874">
        <w:rPr>
          <w:rFonts w:ascii="Cambria" w:hAnsi="Cambria" w:cs="Arial"/>
          <w:b/>
          <w:bCs/>
          <w:sz w:val="22"/>
          <w:szCs w:val="22"/>
        </w:rPr>
        <w:tab/>
      </w:r>
      <w:r w:rsidR="0091410A" w:rsidRPr="00C26874">
        <w:rPr>
          <w:rFonts w:ascii="Cambria" w:hAnsi="Cambria" w:cs="Arial"/>
          <w:b/>
          <w:bCs/>
          <w:sz w:val="22"/>
          <w:szCs w:val="22"/>
        </w:rPr>
        <w:tab/>
      </w:r>
      <w:r w:rsidR="0036124F" w:rsidRPr="00C26874">
        <w:rPr>
          <w:rFonts w:ascii="Cambria" w:hAnsi="Cambria" w:cs="Arial"/>
          <w:b/>
          <w:bCs/>
          <w:sz w:val="22"/>
          <w:szCs w:val="22"/>
        </w:rPr>
        <w:t xml:space="preserve"> </w:t>
      </w:r>
      <w:r w:rsidR="00C41BE4">
        <w:rPr>
          <w:rFonts w:ascii="Cambria" w:hAnsi="Cambria" w:cs="Arial"/>
          <w:b/>
          <w:bCs/>
          <w:sz w:val="22"/>
          <w:szCs w:val="22"/>
        </w:rPr>
        <w:t>50 000</w:t>
      </w:r>
      <w:r w:rsidR="00470608" w:rsidRPr="00C26874">
        <w:rPr>
          <w:rFonts w:ascii="Cambria" w:hAnsi="Cambria" w:cs="Arial"/>
          <w:b/>
          <w:bCs/>
          <w:sz w:val="22"/>
          <w:szCs w:val="22"/>
        </w:rPr>
        <w:t xml:space="preserve"> zł  </w:t>
      </w:r>
    </w:p>
    <w:p w14:paraId="470F7BA2" w14:textId="7F3DA6EB" w:rsidR="0036124F" w:rsidRPr="00C26874" w:rsidRDefault="0036124F" w:rsidP="0036124F">
      <w:pPr>
        <w:spacing w:before="120"/>
        <w:ind w:left="2127" w:hanging="3"/>
        <w:jc w:val="both"/>
        <w:rPr>
          <w:rFonts w:ascii="Cambria" w:hAnsi="Cambria" w:cs="Arial"/>
          <w:b/>
          <w:bCs/>
          <w:sz w:val="22"/>
          <w:szCs w:val="22"/>
        </w:rPr>
      </w:pPr>
      <w:r w:rsidRPr="00C26874">
        <w:rPr>
          <w:rFonts w:ascii="Cambria" w:hAnsi="Cambria" w:cs="Arial"/>
          <w:b/>
          <w:bCs/>
          <w:sz w:val="22"/>
          <w:szCs w:val="22"/>
        </w:rPr>
        <w:t xml:space="preserve">- dla </w:t>
      </w:r>
      <w:r w:rsidR="00916346">
        <w:rPr>
          <w:rFonts w:ascii="Cambria" w:hAnsi="Cambria" w:cs="Arial"/>
          <w:b/>
          <w:bCs/>
          <w:sz w:val="22"/>
          <w:szCs w:val="22"/>
        </w:rPr>
        <w:t>Pakietu II</w:t>
      </w:r>
      <w:r w:rsidR="0091410A" w:rsidRPr="00C26874">
        <w:rPr>
          <w:rFonts w:ascii="Cambria" w:hAnsi="Cambria" w:cs="Arial"/>
          <w:b/>
          <w:bCs/>
          <w:sz w:val="22"/>
          <w:szCs w:val="22"/>
        </w:rPr>
        <w:tab/>
      </w:r>
      <w:r w:rsidR="00916346">
        <w:rPr>
          <w:rFonts w:ascii="Cambria" w:hAnsi="Cambria" w:cs="Arial"/>
          <w:b/>
          <w:bCs/>
          <w:sz w:val="22"/>
          <w:szCs w:val="22"/>
        </w:rPr>
        <w:t xml:space="preserve"> </w:t>
      </w:r>
      <w:r w:rsidR="00C41BE4">
        <w:rPr>
          <w:rFonts w:ascii="Cambria" w:hAnsi="Cambria" w:cs="Arial"/>
          <w:b/>
          <w:bCs/>
          <w:sz w:val="22"/>
          <w:szCs w:val="22"/>
        </w:rPr>
        <w:t>50 000</w:t>
      </w:r>
      <w:r w:rsidRPr="00C26874">
        <w:rPr>
          <w:rFonts w:ascii="Cambria" w:hAnsi="Cambria" w:cs="Arial"/>
          <w:b/>
          <w:bCs/>
          <w:sz w:val="22"/>
          <w:szCs w:val="22"/>
        </w:rPr>
        <w:t xml:space="preserve"> zł</w:t>
      </w:r>
    </w:p>
    <w:p w14:paraId="7DA8ECCF" w14:textId="77777777" w:rsidR="00B657E0" w:rsidRPr="00C26874" w:rsidRDefault="00B657E0" w:rsidP="00B37A45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 xml:space="preserve">Niedopełnienie wskazanych formalności będzie traktowane jako uchylanie się przez Wykonawcę od zawarcia umowy w sprawie zamówienia publicznego. </w:t>
      </w:r>
    </w:p>
    <w:p w14:paraId="0D924B62" w14:textId="37E93BB2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17.</w:t>
      </w:r>
      <w:r w:rsidR="005170BC" w:rsidRPr="00C26874">
        <w:rPr>
          <w:rFonts w:ascii="Cambria" w:hAnsi="Cambria" w:cs="Arial"/>
          <w:b/>
          <w:sz w:val="22"/>
          <w:szCs w:val="22"/>
        </w:rPr>
        <w:t>2</w:t>
      </w:r>
      <w:r w:rsidRPr="00C26874">
        <w:rPr>
          <w:rFonts w:ascii="Cambria" w:hAnsi="Cambria" w:cs="Arial"/>
          <w:b/>
          <w:sz w:val="22"/>
          <w:szCs w:val="22"/>
        </w:rPr>
        <w:t xml:space="preserve">. </w:t>
      </w: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 xml:space="preserve">W dniu zawarcia umowy, w przypadku, gdy zamówienie realizują </w:t>
      </w:r>
      <w:r w:rsidR="006C543E" w:rsidRPr="00C26874">
        <w:rPr>
          <w:rFonts w:ascii="Cambria" w:hAnsi="Cambria" w:cs="Arial"/>
          <w:sz w:val="22"/>
          <w:szCs w:val="22"/>
        </w:rPr>
        <w:t>W</w:t>
      </w:r>
      <w:r w:rsidRPr="00C26874">
        <w:rPr>
          <w:rFonts w:ascii="Cambria" w:hAnsi="Cambria" w:cs="Arial"/>
          <w:sz w:val="22"/>
          <w:szCs w:val="22"/>
        </w:rPr>
        <w:t xml:space="preserve">ykonawcy, którzy wspólnie ubiegali się o udzielenie zamówienia (konsorcjum) jeden z </w:t>
      </w:r>
      <w:r w:rsidR="006C543E" w:rsidRPr="00C26874">
        <w:rPr>
          <w:rFonts w:ascii="Cambria" w:hAnsi="Cambria" w:cs="Arial"/>
          <w:sz w:val="22"/>
          <w:szCs w:val="22"/>
        </w:rPr>
        <w:t>W</w:t>
      </w:r>
      <w:r w:rsidRPr="00C26874">
        <w:rPr>
          <w:rFonts w:ascii="Cambria" w:hAnsi="Cambria" w:cs="Arial"/>
          <w:sz w:val="22"/>
          <w:szCs w:val="22"/>
        </w:rPr>
        <w:t xml:space="preserve">ykonawców wspólnie ubiegających się o udzielenie zamówienia powinien zostać wyznaczony jako </w:t>
      </w:r>
      <w:r w:rsidR="002648A0" w:rsidRPr="00C26874">
        <w:rPr>
          <w:rFonts w:ascii="Cambria" w:hAnsi="Cambria" w:cs="Arial"/>
          <w:sz w:val="22"/>
          <w:szCs w:val="22"/>
        </w:rPr>
        <w:t>W</w:t>
      </w:r>
      <w:r w:rsidRPr="00C26874">
        <w:rPr>
          <w:rFonts w:ascii="Cambria" w:hAnsi="Cambria" w:cs="Arial"/>
          <w:sz w:val="22"/>
          <w:szCs w:val="22"/>
        </w:rPr>
        <w:t xml:space="preserve">ykonawca kierujący (lider), upoważniony do zaciągania zobowiązań, otrzymywania poleceń oraz instrukcji dla i w imieniu każdego, jak też dla wszystkich </w:t>
      </w:r>
      <w:r w:rsidR="002648A0" w:rsidRPr="00C26874">
        <w:rPr>
          <w:rFonts w:ascii="Cambria" w:hAnsi="Cambria" w:cs="Arial"/>
          <w:sz w:val="22"/>
          <w:szCs w:val="22"/>
        </w:rPr>
        <w:t>W</w:t>
      </w:r>
      <w:r w:rsidRPr="00C26874">
        <w:rPr>
          <w:rFonts w:ascii="Cambria" w:hAnsi="Cambria" w:cs="Arial"/>
          <w:sz w:val="22"/>
          <w:szCs w:val="22"/>
        </w:rPr>
        <w:t xml:space="preserve">ykonawców wspólnie ubiegających się o udzielenie zamówienia. </w:t>
      </w:r>
    </w:p>
    <w:p w14:paraId="24B116C4" w14:textId="77777777" w:rsidR="00B657E0" w:rsidRPr="00C26874" w:rsidRDefault="00B657E0" w:rsidP="00B37A45">
      <w:pPr>
        <w:spacing w:before="120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3502D9" w:rsidRPr="00C26874" w14:paraId="2FB6E5A0" w14:textId="77777777">
        <w:tc>
          <w:tcPr>
            <w:tcW w:w="9071" w:type="dxa"/>
            <w:shd w:val="clear" w:color="auto" w:fill="E7E6E6"/>
          </w:tcPr>
          <w:p w14:paraId="38C31985" w14:textId="77777777" w:rsidR="00B657E0" w:rsidRPr="00C26874" w:rsidRDefault="00B657E0" w:rsidP="00B37A45">
            <w:pPr>
              <w:spacing w:before="120"/>
              <w:ind w:left="654" w:hanging="654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18.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PROJEKTOWANE POSTANOWIENIA UMOWY W SPRAWIE ZAMÓWIENIA PUBLICZNEGO, KTÓRE ZOSTANĄ WPROWADZONE DO UMOWY W SPRAWIE ZAMÓWIENIA PUBLICZNEGO</w:t>
            </w:r>
          </w:p>
        </w:tc>
      </w:tr>
    </w:tbl>
    <w:p w14:paraId="439B76ED" w14:textId="0CB114B0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Cambria"/>
          <w:b/>
          <w:bCs/>
          <w:sz w:val="22"/>
          <w:szCs w:val="22"/>
        </w:rPr>
      </w:pPr>
      <w:r w:rsidRPr="00C26874">
        <w:rPr>
          <w:rFonts w:ascii="Cambria" w:hAnsi="Cambria" w:cs="Cambria"/>
          <w:b/>
          <w:sz w:val="22"/>
          <w:szCs w:val="22"/>
        </w:rPr>
        <w:t>18.1.</w:t>
      </w:r>
      <w:r w:rsidRPr="00C26874">
        <w:rPr>
          <w:rFonts w:ascii="Cambria" w:hAnsi="Cambria" w:cs="Cambria"/>
          <w:b/>
          <w:sz w:val="22"/>
          <w:szCs w:val="22"/>
        </w:rPr>
        <w:tab/>
      </w:r>
      <w:r w:rsidRPr="00C26874">
        <w:rPr>
          <w:rFonts w:ascii="Cambria" w:hAnsi="Cambria" w:cs="Cambria"/>
          <w:bCs/>
          <w:sz w:val="22"/>
          <w:szCs w:val="22"/>
        </w:rPr>
        <w:t>Projektowane postanowienia umowy w sprawie zamówienia publicznego zawiera</w:t>
      </w:r>
      <w:r w:rsidRPr="00C26874">
        <w:rPr>
          <w:rFonts w:ascii="Cambria" w:hAnsi="Cambria" w:cs="Cambria"/>
          <w:b/>
          <w:sz w:val="22"/>
          <w:szCs w:val="22"/>
        </w:rPr>
        <w:t xml:space="preserve"> </w:t>
      </w:r>
      <w:r w:rsidRPr="00C26874">
        <w:rPr>
          <w:rFonts w:ascii="Cambria" w:hAnsi="Cambria" w:cs="Cambria"/>
          <w:sz w:val="22"/>
          <w:szCs w:val="22"/>
        </w:rPr>
        <w:t xml:space="preserve">wzór umowy stanowiący </w:t>
      </w:r>
      <w:r w:rsidR="006169F9" w:rsidRPr="00C26874">
        <w:rPr>
          <w:rFonts w:ascii="Cambria" w:hAnsi="Cambria" w:cs="Cambria"/>
          <w:bCs/>
          <w:sz w:val="22"/>
          <w:szCs w:val="22"/>
        </w:rPr>
        <w:t>Z</w:t>
      </w:r>
      <w:r w:rsidRPr="00C26874">
        <w:rPr>
          <w:rFonts w:ascii="Cambria" w:hAnsi="Cambria" w:cs="Cambria"/>
          <w:bCs/>
          <w:sz w:val="22"/>
          <w:szCs w:val="22"/>
        </w:rPr>
        <w:t xml:space="preserve">ałącznik nr </w:t>
      </w:r>
      <w:r w:rsidR="00916346">
        <w:rPr>
          <w:rFonts w:ascii="Cambria" w:hAnsi="Cambria" w:cs="Cambria"/>
          <w:bCs/>
          <w:sz w:val="22"/>
          <w:szCs w:val="22"/>
        </w:rPr>
        <w:t>6</w:t>
      </w:r>
      <w:r w:rsidRPr="00C26874">
        <w:rPr>
          <w:rFonts w:ascii="Cambria" w:hAnsi="Cambria" w:cs="Cambria"/>
          <w:bCs/>
          <w:sz w:val="22"/>
          <w:szCs w:val="22"/>
        </w:rPr>
        <w:t xml:space="preserve"> do SWZ.</w:t>
      </w:r>
      <w:r w:rsidRPr="00C26874">
        <w:rPr>
          <w:rFonts w:ascii="Cambria" w:hAnsi="Cambria" w:cs="Cambria"/>
          <w:b/>
          <w:bCs/>
          <w:sz w:val="22"/>
          <w:szCs w:val="22"/>
        </w:rPr>
        <w:t xml:space="preserve"> </w:t>
      </w:r>
    </w:p>
    <w:p w14:paraId="3E2E344B" w14:textId="77777777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Cambria"/>
          <w:sz w:val="22"/>
          <w:szCs w:val="22"/>
        </w:rPr>
      </w:pPr>
      <w:r w:rsidRPr="00C26874">
        <w:rPr>
          <w:rFonts w:ascii="Cambria" w:hAnsi="Cambria" w:cs="Cambria"/>
          <w:b/>
          <w:bCs/>
          <w:sz w:val="22"/>
          <w:szCs w:val="22"/>
        </w:rPr>
        <w:t>18.2.</w:t>
      </w:r>
      <w:r w:rsidRPr="00C26874">
        <w:rPr>
          <w:rFonts w:ascii="Cambria" w:hAnsi="Cambria" w:cs="Cambria"/>
          <w:b/>
          <w:bCs/>
          <w:sz w:val="22"/>
          <w:szCs w:val="22"/>
        </w:rPr>
        <w:tab/>
      </w:r>
      <w:r w:rsidRPr="00C26874">
        <w:rPr>
          <w:rFonts w:ascii="Cambria" w:hAnsi="Cambria" w:cs="Cambria"/>
          <w:sz w:val="22"/>
          <w:szCs w:val="22"/>
        </w:rPr>
        <w:t>Umowa zostanie zawarta na podstawie złożonej oferty Wykonawcy. Zamawiający przewiduje możliwość zmian postanowień zawartej umowy w stosunku do treści oferty, na podstawie której dokonano wyboru Wykonawcy, w przypadku wystąpienia co najmniej jednej z okoliczności w niej wymienionych z uwzględnieniem podanych we wzorze umowy warunków ich wprowadzenia.</w:t>
      </w:r>
    </w:p>
    <w:p w14:paraId="42639B77" w14:textId="77777777" w:rsidR="00B657E0" w:rsidRPr="00C26874" w:rsidRDefault="00B657E0" w:rsidP="003502D9">
      <w:pPr>
        <w:spacing w:before="120"/>
        <w:jc w:val="both"/>
        <w:rPr>
          <w:rFonts w:ascii="Cambria" w:hAnsi="Cambria" w:cs="Cambria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3502D9" w:rsidRPr="00C26874" w14:paraId="501AFDFF" w14:textId="77777777">
        <w:trPr>
          <w:trHeight w:val="679"/>
        </w:trPr>
        <w:tc>
          <w:tcPr>
            <w:tcW w:w="9071" w:type="dxa"/>
            <w:shd w:val="clear" w:color="auto" w:fill="E7E6E6"/>
          </w:tcPr>
          <w:p w14:paraId="024FF29C" w14:textId="14DD9C73" w:rsidR="00B657E0" w:rsidRPr="00C26874" w:rsidRDefault="00B657E0" w:rsidP="00B37A45">
            <w:pPr>
              <w:spacing w:before="120"/>
              <w:ind w:left="654" w:hanging="654"/>
              <w:jc w:val="both"/>
              <w:rPr>
                <w:rFonts w:ascii="Cambria" w:hAnsi="Cambria" w:cs="Cambria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Cambria"/>
                <w:b/>
                <w:bCs/>
                <w:sz w:val="22"/>
                <w:szCs w:val="22"/>
              </w:rPr>
              <w:t xml:space="preserve">19. </w:t>
            </w:r>
            <w:r w:rsidRPr="00C26874">
              <w:rPr>
                <w:rFonts w:ascii="Cambria" w:hAnsi="Cambria" w:cs="Cambria"/>
                <w:b/>
                <w:bCs/>
                <w:sz w:val="22"/>
                <w:szCs w:val="22"/>
              </w:rPr>
              <w:tab/>
              <w:t>POUCZENIE O ŚRODKACH OCHRONY PRAWNEJ PRZYSŁUGUJĄC</w:t>
            </w:r>
            <w:r w:rsidR="00C74023" w:rsidRPr="00C26874">
              <w:rPr>
                <w:rFonts w:ascii="Cambria" w:hAnsi="Cambria" w:cs="Cambria"/>
                <w:b/>
                <w:bCs/>
                <w:sz w:val="22"/>
                <w:szCs w:val="22"/>
              </w:rPr>
              <w:t>YCH</w:t>
            </w:r>
            <w:r w:rsidRPr="00C26874">
              <w:rPr>
                <w:rFonts w:ascii="Cambria" w:hAnsi="Cambria" w:cs="Cambria"/>
                <w:b/>
                <w:bCs/>
                <w:sz w:val="22"/>
                <w:szCs w:val="22"/>
              </w:rPr>
              <w:t xml:space="preserve"> WYKONAWCY.</w:t>
            </w:r>
          </w:p>
        </w:tc>
      </w:tr>
    </w:tbl>
    <w:p w14:paraId="3B83F680" w14:textId="77777777" w:rsidR="00222C83" w:rsidRPr="00C26874" w:rsidRDefault="00222C83">
      <w:pPr>
        <w:pStyle w:val="Akapitzlist"/>
        <w:numPr>
          <w:ilvl w:val="1"/>
          <w:numId w:val="18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Wykonawcy, a także innemu podmiotowi, jeżeli ma lub miał interes w uzyskaniu zamówienia oraz poniósł lub może ponieść szkodę w wyniku naruszenia przez Zamawiającego przepisów PZP, przysługują środki ochrony prawnej określone w dziale IX PZP tj. odwołanie i skarga do sądu. Postępowanie odwoławcze uregulowane zostało w przepisach art. 506-578 PZP, a postępowanie skargowe w przepisach art. 579-590 PZP.</w:t>
      </w:r>
    </w:p>
    <w:p w14:paraId="7E1D6C2A" w14:textId="680C50C8" w:rsidR="00222C83" w:rsidRPr="00C26874" w:rsidRDefault="00222C83">
      <w:pPr>
        <w:pStyle w:val="Akapitzlist"/>
        <w:numPr>
          <w:ilvl w:val="1"/>
          <w:numId w:val="18"/>
        </w:numPr>
        <w:spacing w:before="12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eastAsia="A" w:hAnsi="Cambria" w:cs="Arial"/>
          <w:sz w:val="22"/>
          <w:szCs w:val="22"/>
        </w:rPr>
        <w:t>Odwołanie przysługuje na:</w:t>
      </w:r>
    </w:p>
    <w:p w14:paraId="49CB8D87" w14:textId="77777777" w:rsidR="00222C83" w:rsidRPr="00C26874" w:rsidRDefault="00222C83">
      <w:pPr>
        <w:pStyle w:val="Akapitzlist"/>
        <w:numPr>
          <w:ilvl w:val="0"/>
          <w:numId w:val="8"/>
        </w:numPr>
        <w:suppressAutoHyphens w:val="0"/>
        <w:spacing w:before="120"/>
        <w:ind w:left="948" w:hanging="720"/>
        <w:contextualSpacing w:val="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eastAsia="A" w:hAnsi="Cambria" w:cs="Arial"/>
          <w:sz w:val="22"/>
          <w:szCs w:val="22"/>
        </w:rPr>
        <w:t>niezgodną z przepisami PZP czynność Zamawiającego, podjętą w postępowaniu o udzielenie zamówienia, w tym na projektowane postanowienie umowy;</w:t>
      </w:r>
    </w:p>
    <w:p w14:paraId="21016111" w14:textId="77777777" w:rsidR="00222C83" w:rsidRPr="00C26874" w:rsidRDefault="00222C83">
      <w:pPr>
        <w:pStyle w:val="Akapitzlist"/>
        <w:numPr>
          <w:ilvl w:val="0"/>
          <w:numId w:val="8"/>
        </w:numPr>
        <w:suppressAutoHyphens w:val="0"/>
        <w:spacing w:before="120"/>
        <w:ind w:left="948" w:hanging="720"/>
        <w:contextualSpacing w:val="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eastAsia="A" w:hAnsi="Cambria" w:cs="Arial"/>
          <w:sz w:val="22"/>
          <w:szCs w:val="22"/>
        </w:rPr>
        <w:lastRenderedPageBreak/>
        <w:t>zaniechanie czynności w postępowaniu o udzielenie zamówienia, do której Zamawiający był obowiązany na podstawie PZP;</w:t>
      </w:r>
    </w:p>
    <w:p w14:paraId="4CF587AA" w14:textId="77777777" w:rsidR="00222C83" w:rsidRPr="00C26874" w:rsidRDefault="00222C83">
      <w:pPr>
        <w:pStyle w:val="Akapitzlist"/>
        <w:numPr>
          <w:ilvl w:val="0"/>
          <w:numId w:val="8"/>
        </w:numPr>
        <w:suppressAutoHyphens w:val="0"/>
        <w:spacing w:before="120"/>
        <w:ind w:left="948" w:hanging="720"/>
        <w:contextualSpacing w:val="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eastAsia="A" w:hAnsi="Cambria" w:cs="Arial"/>
          <w:sz w:val="22"/>
          <w:szCs w:val="22"/>
        </w:rPr>
        <w:t>zaniechanie przeprowadzenia postępowania o udzielenie zamówienia, mimo że Zamawiający był do tego obowiązany.</w:t>
      </w:r>
    </w:p>
    <w:p w14:paraId="02627155" w14:textId="6D68AE80" w:rsidR="00222C83" w:rsidRPr="00C26874" w:rsidRDefault="00222C83">
      <w:pPr>
        <w:pStyle w:val="Akapitzlist"/>
        <w:numPr>
          <w:ilvl w:val="1"/>
          <w:numId w:val="18"/>
        </w:numPr>
        <w:spacing w:before="120"/>
        <w:jc w:val="both"/>
        <w:rPr>
          <w:rFonts w:ascii="Cambria" w:eastAsia="A" w:hAnsi="Cambria" w:cs="Arial"/>
          <w:sz w:val="22"/>
          <w:szCs w:val="22"/>
        </w:rPr>
      </w:pPr>
      <w:r w:rsidRPr="00C26874">
        <w:rPr>
          <w:rFonts w:ascii="Cambria" w:eastAsia="A" w:hAnsi="Cambria" w:cs="Arial"/>
          <w:sz w:val="22"/>
          <w:szCs w:val="22"/>
        </w:rPr>
        <w:t>Odwołanie wnosi się do Prezesa Krajowej Izby Odwoławczej. Odwołujący przekazuje Zamawiającemu odwołanie wniesione w formie elektronicznej albo postaci elektronicznej albo kopię tego odwołania, jeżeli zostało wniesione w formie pisemnej, przed upływem terminu do wniesienia odwołania w taki sposób, aby mógł on zapoznać się z jego treścią przed upływem tego terminu.  Domniemywa się, że Zamawiający mógł zapoznać się z treścią odwołania przed upływem terminu do jego wniesienia, jeżeli przekazanie odpowiednio odwołania albo jego kopii nastąpiło przed upływem terminu do jego wniesienia przy użyciu środków komunikacji elektronicznej.</w:t>
      </w:r>
    </w:p>
    <w:p w14:paraId="15A284ED" w14:textId="77777777" w:rsidR="00222C83" w:rsidRPr="00C26874" w:rsidRDefault="00222C83">
      <w:pPr>
        <w:pStyle w:val="Akapitzlist"/>
        <w:numPr>
          <w:ilvl w:val="1"/>
          <w:numId w:val="18"/>
        </w:numPr>
        <w:suppressAutoHyphens w:val="0"/>
        <w:spacing w:before="120"/>
        <w:contextualSpacing w:val="0"/>
        <w:jc w:val="both"/>
        <w:rPr>
          <w:rFonts w:ascii="Cambria" w:eastAsia="A" w:hAnsi="Cambria" w:cs="Arial"/>
          <w:sz w:val="22"/>
          <w:szCs w:val="22"/>
        </w:rPr>
      </w:pPr>
      <w:r w:rsidRPr="00C26874">
        <w:rPr>
          <w:rFonts w:ascii="Cambria" w:eastAsia="A" w:hAnsi="Cambria" w:cs="Arial"/>
          <w:sz w:val="22"/>
          <w:szCs w:val="22"/>
        </w:rPr>
        <w:t xml:space="preserve">Odwołanie wnosi </w:t>
      </w:r>
      <w:proofErr w:type="gramStart"/>
      <w:r w:rsidRPr="00C26874">
        <w:rPr>
          <w:rFonts w:ascii="Cambria" w:eastAsia="A" w:hAnsi="Cambria" w:cs="Arial"/>
          <w:sz w:val="22"/>
          <w:szCs w:val="22"/>
        </w:rPr>
        <w:t>się  w</w:t>
      </w:r>
      <w:proofErr w:type="gramEnd"/>
      <w:r w:rsidRPr="00C26874">
        <w:rPr>
          <w:rFonts w:ascii="Cambria" w:eastAsia="A" w:hAnsi="Cambria" w:cs="Arial"/>
          <w:sz w:val="22"/>
          <w:szCs w:val="22"/>
        </w:rPr>
        <w:t xml:space="preserve"> terminie: (a) 5 dni od dnia przekazania informacji o czynności Zamawiającego stanowiącej podstawę jego wniesienia, jeżeli informacja została przekazana przy użyciu środków komunikacji elektronicznej, (b) 10 dni od dnia przekazania informacji o czynności Zamawiającego stanowiącej podstawę jego wniesienia, jeżeli informacja została przekazana w sposób inny niż określony w lit. (a).</w:t>
      </w:r>
    </w:p>
    <w:p w14:paraId="16D230AC" w14:textId="77777777" w:rsidR="00222C83" w:rsidRPr="00C26874" w:rsidRDefault="00222C83">
      <w:pPr>
        <w:pStyle w:val="Akapitzlist"/>
        <w:numPr>
          <w:ilvl w:val="1"/>
          <w:numId w:val="18"/>
        </w:numPr>
        <w:suppressAutoHyphens w:val="0"/>
        <w:spacing w:before="120"/>
        <w:contextualSpacing w:val="0"/>
        <w:jc w:val="both"/>
        <w:rPr>
          <w:rFonts w:ascii="Cambria" w:eastAsia="A" w:hAnsi="Cambria" w:cs="Arial"/>
          <w:sz w:val="22"/>
          <w:szCs w:val="22"/>
        </w:rPr>
      </w:pPr>
      <w:r w:rsidRPr="00C26874">
        <w:rPr>
          <w:rFonts w:ascii="Cambria" w:eastAsia="A" w:hAnsi="Cambria" w:cs="Arial"/>
          <w:sz w:val="22"/>
          <w:szCs w:val="22"/>
        </w:rPr>
        <w:t>Odwołanie wobec treści ogłoszenia wszczynającego postępowanie o udzielenie zamówienia lub wobec treści dokumentów zamówienia wnosi się w terminie 5 dni od dnia zamieszczenia ogłoszenia w Biuletynie Zamówień Publicznych lub zamieszczenia dokumentów zamówienia na stronie internetowej.</w:t>
      </w:r>
    </w:p>
    <w:p w14:paraId="7FE75B2B" w14:textId="75600DBB" w:rsidR="00222C83" w:rsidRPr="00C26874" w:rsidRDefault="00222C83">
      <w:pPr>
        <w:pStyle w:val="Akapitzlist"/>
        <w:numPr>
          <w:ilvl w:val="1"/>
          <w:numId w:val="18"/>
        </w:numPr>
        <w:suppressAutoHyphens w:val="0"/>
        <w:spacing w:before="120"/>
        <w:contextualSpacing w:val="0"/>
        <w:jc w:val="both"/>
        <w:rPr>
          <w:rFonts w:ascii="Cambria" w:eastAsia="A" w:hAnsi="Cambria" w:cs="Arial"/>
          <w:sz w:val="22"/>
          <w:szCs w:val="22"/>
        </w:rPr>
      </w:pPr>
      <w:r w:rsidRPr="00C26874">
        <w:rPr>
          <w:rFonts w:ascii="Cambria" w:eastAsia="A" w:hAnsi="Cambria" w:cs="Arial"/>
          <w:sz w:val="22"/>
          <w:szCs w:val="22"/>
        </w:rPr>
        <w:t xml:space="preserve">Odwołanie w przypadkach innych niż określone w pkt </w:t>
      </w:r>
      <w:r w:rsidR="00623EB8" w:rsidRPr="00C26874">
        <w:rPr>
          <w:rFonts w:ascii="Cambria" w:eastAsia="A" w:hAnsi="Cambria" w:cs="Arial"/>
          <w:sz w:val="22"/>
          <w:szCs w:val="22"/>
        </w:rPr>
        <w:t>19</w:t>
      </w:r>
      <w:r w:rsidRPr="00C26874">
        <w:rPr>
          <w:rFonts w:ascii="Cambria" w:eastAsia="A" w:hAnsi="Cambria" w:cs="Arial"/>
          <w:sz w:val="22"/>
          <w:szCs w:val="22"/>
        </w:rPr>
        <w:t xml:space="preserve">.4. i </w:t>
      </w:r>
      <w:r w:rsidR="00623EB8" w:rsidRPr="00C26874">
        <w:rPr>
          <w:rFonts w:ascii="Cambria" w:eastAsia="A" w:hAnsi="Cambria" w:cs="Arial"/>
          <w:sz w:val="22"/>
          <w:szCs w:val="22"/>
        </w:rPr>
        <w:t>19</w:t>
      </w:r>
      <w:r w:rsidRPr="00C26874">
        <w:rPr>
          <w:rFonts w:ascii="Cambria" w:eastAsia="A" w:hAnsi="Cambria" w:cs="Arial"/>
          <w:sz w:val="22"/>
          <w:szCs w:val="22"/>
        </w:rPr>
        <w:t xml:space="preserve">. 5 SWZ wnosi się w terminie 5 dni od dnia, w którym powzięto lub przy zachowaniu należytej staranności można było powziąć wiadomość o okolicznościach stanowiących podstawę jego wniesienia. </w:t>
      </w:r>
    </w:p>
    <w:p w14:paraId="4E095711" w14:textId="69C9DB1A" w:rsidR="00B657E0" w:rsidRPr="00C26874" w:rsidRDefault="00222C83">
      <w:pPr>
        <w:pStyle w:val="Akapitzlist"/>
        <w:numPr>
          <w:ilvl w:val="1"/>
          <w:numId w:val="18"/>
        </w:numPr>
        <w:suppressAutoHyphens w:val="0"/>
        <w:spacing w:before="120"/>
        <w:contextualSpacing w:val="0"/>
        <w:jc w:val="both"/>
        <w:rPr>
          <w:rFonts w:ascii="Cambria" w:eastAsia="A" w:hAnsi="Cambria" w:cs="Arial"/>
          <w:sz w:val="22"/>
          <w:szCs w:val="22"/>
        </w:rPr>
      </w:pPr>
      <w:r w:rsidRPr="00C26874">
        <w:rPr>
          <w:rFonts w:ascii="Cambria" w:eastAsia="A" w:hAnsi="Cambria" w:cs="Arial"/>
          <w:sz w:val="22"/>
          <w:szCs w:val="22"/>
        </w:rPr>
        <w:t xml:space="preserve">Na orzeczenie Krajowej Izby Odwoławczej oraz postanowienie Prezesa Krajowej Izby Odwoławczej, o którym mowa w art. 519 ust. 1 PZP, stronom oraz uczestnikom postępowania przysługuje skarga do sądu. Skargę wnosi się do Sądu Okręgowego w Warszawie - sądu zamówień publicznych. Skargę wnosi się za pośrednictwem Prezesa Krajowej Izby Odwoławczej, w terminie 14 dni od dnia doręczenia orzeczenia Krajowej Izby Odwoławczej lub postanowienia Prezesa Krajowej Izby Odwoławczej, o którym mowa w art. 519 ust. 1 PZP, przesyłając jednocześnie jej odpis przeciwnikowi skargi. Złożenie skargi w placówce pocztowej operatora wyznaczonego w rozumieniu ustawy z dnia 23 listopada 2012 r. - Prawo pocztowe (tekst jedn. Dz. U. z 2020 r. poz. 1041 z </w:t>
      </w:r>
      <w:proofErr w:type="spellStart"/>
      <w:r w:rsidRPr="00C26874">
        <w:rPr>
          <w:rFonts w:ascii="Cambria" w:eastAsia="A" w:hAnsi="Cambria" w:cs="Arial"/>
          <w:sz w:val="22"/>
          <w:szCs w:val="22"/>
        </w:rPr>
        <w:t>późn</w:t>
      </w:r>
      <w:proofErr w:type="spellEnd"/>
      <w:r w:rsidRPr="00C26874">
        <w:rPr>
          <w:rFonts w:ascii="Cambria" w:eastAsia="A" w:hAnsi="Cambria" w:cs="Arial"/>
          <w:sz w:val="22"/>
          <w:szCs w:val="22"/>
        </w:rPr>
        <w:t xml:space="preserve">. zm.). </w:t>
      </w:r>
    </w:p>
    <w:p w14:paraId="73AE1F29" w14:textId="77777777" w:rsidR="003436F2" w:rsidRPr="00C26874" w:rsidRDefault="003436F2" w:rsidP="00C60276">
      <w:pPr>
        <w:pStyle w:val="Tekstkomentarza"/>
        <w:spacing w:before="120"/>
        <w:jc w:val="both"/>
        <w:rPr>
          <w:rFonts w:ascii="Cambria" w:hAnsi="Cambria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C60276" w:rsidRPr="00C26874" w14:paraId="73A8B00C" w14:textId="77777777">
        <w:tc>
          <w:tcPr>
            <w:tcW w:w="9071" w:type="dxa"/>
            <w:shd w:val="clear" w:color="auto" w:fill="E7E6E6"/>
          </w:tcPr>
          <w:p w14:paraId="58D161FB" w14:textId="77777777" w:rsidR="00B657E0" w:rsidRPr="00C26874" w:rsidRDefault="00B657E0" w:rsidP="00B37A45">
            <w:pPr>
              <w:spacing w:before="120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20.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 xml:space="preserve">ZABEZPIECZENIE NALEŻYTEGO WYKONANIA UMOWY </w:t>
            </w:r>
          </w:p>
        </w:tc>
      </w:tr>
    </w:tbl>
    <w:p w14:paraId="4C186774" w14:textId="63815F58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20.1.</w:t>
      </w:r>
      <w:r w:rsidRPr="00C26874">
        <w:rPr>
          <w:rFonts w:ascii="Cambria" w:hAnsi="Cambria" w:cs="Arial"/>
          <w:sz w:val="22"/>
          <w:szCs w:val="22"/>
        </w:rPr>
        <w:t xml:space="preserve"> </w:t>
      </w:r>
      <w:r w:rsidRPr="00C26874">
        <w:rPr>
          <w:rFonts w:ascii="Cambria" w:hAnsi="Cambria" w:cs="Arial"/>
          <w:sz w:val="22"/>
          <w:szCs w:val="22"/>
        </w:rPr>
        <w:tab/>
        <w:t xml:space="preserve">Zamawiający wymaga wniesienia zabezpieczenia należytego wykonania umowy przez </w:t>
      </w:r>
      <w:r w:rsidR="00550DD5" w:rsidRPr="00C26874">
        <w:rPr>
          <w:rFonts w:ascii="Cambria" w:hAnsi="Cambria" w:cs="Arial"/>
          <w:sz w:val="22"/>
          <w:szCs w:val="22"/>
        </w:rPr>
        <w:t>W</w:t>
      </w:r>
      <w:r w:rsidRPr="00C26874">
        <w:rPr>
          <w:rFonts w:ascii="Cambria" w:hAnsi="Cambria" w:cs="Arial"/>
          <w:sz w:val="22"/>
          <w:szCs w:val="22"/>
        </w:rPr>
        <w:t>ykonawcę, którego oferta została uznana za najkorzystniejszą.</w:t>
      </w:r>
    </w:p>
    <w:p w14:paraId="5F45B4D7" w14:textId="5814826E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20.2.</w:t>
      </w:r>
      <w:r w:rsidRPr="00C26874">
        <w:rPr>
          <w:rFonts w:ascii="Cambria" w:hAnsi="Cambria" w:cs="Arial"/>
          <w:sz w:val="22"/>
          <w:szCs w:val="22"/>
        </w:rPr>
        <w:tab/>
        <w:t xml:space="preserve">Zabezpieczenie należytego wykonania umowy wynosić będzie </w:t>
      </w:r>
      <w:r w:rsidR="00D52251" w:rsidRPr="00C26874">
        <w:rPr>
          <w:rFonts w:ascii="Cambria" w:hAnsi="Cambria" w:cs="Arial"/>
          <w:b/>
          <w:bCs/>
          <w:sz w:val="22"/>
          <w:szCs w:val="22"/>
        </w:rPr>
        <w:t>3</w:t>
      </w:r>
      <w:r w:rsidR="00E44FFE" w:rsidRPr="00C26874">
        <w:rPr>
          <w:rFonts w:ascii="Cambria" w:hAnsi="Cambria" w:cs="Arial"/>
          <w:b/>
          <w:bCs/>
          <w:sz w:val="22"/>
          <w:szCs w:val="22"/>
        </w:rPr>
        <w:t xml:space="preserve"> </w:t>
      </w:r>
      <w:r w:rsidRPr="00C26874">
        <w:rPr>
          <w:rFonts w:ascii="Cambria" w:hAnsi="Cambria" w:cs="Arial"/>
          <w:b/>
          <w:bCs/>
          <w:sz w:val="22"/>
          <w:szCs w:val="22"/>
        </w:rPr>
        <w:t>%</w:t>
      </w:r>
      <w:r w:rsidRPr="00C26874">
        <w:rPr>
          <w:rFonts w:ascii="Cambria" w:hAnsi="Cambria" w:cs="Arial"/>
          <w:sz w:val="22"/>
          <w:szCs w:val="22"/>
        </w:rPr>
        <w:t xml:space="preserve"> ceny łącznej </w:t>
      </w:r>
      <w:r w:rsidR="00333E41" w:rsidRPr="00C26874">
        <w:rPr>
          <w:rFonts w:ascii="Cambria" w:hAnsi="Cambria" w:cs="Arial"/>
          <w:sz w:val="22"/>
          <w:szCs w:val="22"/>
        </w:rPr>
        <w:t>brutto podanej w Ofercie.</w:t>
      </w:r>
    </w:p>
    <w:p w14:paraId="103784EF" w14:textId="77777777" w:rsidR="00B657E0" w:rsidRPr="00C26874" w:rsidRDefault="00B657E0" w:rsidP="00B37A45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20.3.</w:t>
      </w:r>
      <w:r w:rsidRPr="00C26874">
        <w:rPr>
          <w:rFonts w:ascii="Cambria" w:hAnsi="Cambria" w:cs="Arial"/>
          <w:sz w:val="22"/>
          <w:szCs w:val="22"/>
        </w:rPr>
        <w:t xml:space="preserve"> </w:t>
      </w:r>
      <w:r w:rsidRPr="00C26874">
        <w:rPr>
          <w:rFonts w:ascii="Cambria" w:hAnsi="Cambria" w:cs="Arial"/>
          <w:sz w:val="22"/>
          <w:szCs w:val="22"/>
        </w:rPr>
        <w:tab/>
        <w:t>Zabezpieczenie może być wnoszone według wyboru Wykonawcy w jednej lub w kilku następujących formach:</w:t>
      </w:r>
    </w:p>
    <w:p w14:paraId="3CF37CB9" w14:textId="77777777" w:rsidR="00B657E0" w:rsidRPr="00C26874" w:rsidRDefault="00B657E0" w:rsidP="00B37A45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1)</w:t>
      </w:r>
      <w:r w:rsidRPr="00C26874">
        <w:rPr>
          <w:rFonts w:ascii="Cambria" w:hAnsi="Cambria" w:cs="Arial"/>
          <w:sz w:val="22"/>
          <w:szCs w:val="22"/>
        </w:rPr>
        <w:tab/>
        <w:t>pieniądzu;</w:t>
      </w:r>
    </w:p>
    <w:p w14:paraId="64048C03" w14:textId="77777777" w:rsidR="00B657E0" w:rsidRPr="00C26874" w:rsidRDefault="00B657E0" w:rsidP="00B37A45">
      <w:pPr>
        <w:spacing w:before="120"/>
        <w:ind w:left="1418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2)</w:t>
      </w:r>
      <w:r w:rsidRPr="00C26874">
        <w:rPr>
          <w:rFonts w:ascii="Cambria" w:hAnsi="Cambria" w:cs="Arial"/>
          <w:sz w:val="22"/>
          <w:szCs w:val="22"/>
        </w:rPr>
        <w:tab/>
        <w:t xml:space="preserve">poręczeniach bankowych lub poręczeniach spółdzielczej kasy oszczędnościowo-kredytowej, z </w:t>
      </w:r>
      <w:proofErr w:type="gramStart"/>
      <w:r w:rsidRPr="00C26874">
        <w:rPr>
          <w:rFonts w:ascii="Cambria" w:hAnsi="Cambria" w:cs="Arial"/>
          <w:sz w:val="22"/>
          <w:szCs w:val="22"/>
        </w:rPr>
        <w:t>tym</w:t>
      </w:r>
      <w:proofErr w:type="gramEnd"/>
      <w:r w:rsidRPr="00C26874">
        <w:rPr>
          <w:rFonts w:ascii="Cambria" w:hAnsi="Cambria" w:cs="Arial"/>
          <w:sz w:val="22"/>
          <w:szCs w:val="22"/>
        </w:rPr>
        <w:t xml:space="preserve"> że zobowiązanie kasy jest zawsze zobowiązaniem pieniężnym;</w:t>
      </w:r>
    </w:p>
    <w:p w14:paraId="1D7C41E2" w14:textId="77777777" w:rsidR="00B657E0" w:rsidRPr="00C26874" w:rsidRDefault="00B657E0" w:rsidP="00B37A45">
      <w:pPr>
        <w:spacing w:before="120"/>
        <w:ind w:left="1418" w:hanging="709"/>
        <w:jc w:val="both"/>
        <w:rPr>
          <w:rFonts w:ascii="Cambria" w:hAnsi="Cambria" w:cs="Cambria"/>
          <w:sz w:val="22"/>
          <w:szCs w:val="22"/>
        </w:rPr>
      </w:pPr>
      <w:r w:rsidRPr="00C26874">
        <w:rPr>
          <w:rFonts w:ascii="Cambria" w:hAnsi="Cambria" w:cs="Cambria"/>
          <w:sz w:val="22"/>
          <w:szCs w:val="22"/>
        </w:rPr>
        <w:lastRenderedPageBreak/>
        <w:t>3)</w:t>
      </w:r>
      <w:r w:rsidRPr="00C26874">
        <w:rPr>
          <w:rFonts w:ascii="Cambria" w:hAnsi="Cambria" w:cs="Cambria"/>
          <w:sz w:val="22"/>
          <w:szCs w:val="22"/>
        </w:rPr>
        <w:tab/>
        <w:t>gwarancjach bankowych;</w:t>
      </w:r>
    </w:p>
    <w:p w14:paraId="42F83911" w14:textId="77777777" w:rsidR="00B657E0" w:rsidRPr="00C26874" w:rsidRDefault="00B657E0" w:rsidP="00B37A45">
      <w:pPr>
        <w:spacing w:before="120"/>
        <w:ind w:left="1418" w:hanging="709"/>
        <w:jc w:val="both"/>
        <w:rPr>
          <w:rFonts w:ascii="Cambria" w:hAnsi="Cambria" w:cs="Cambria"/>
          <w:sz w:val="22"/>
          <w:szCs w:val="22"/>
        </w:rPr>
      </w:pPr>
      <w:r w:rsidRPr="00C26874">
        <w:rPr>
          <w:rFonts w:ascii="Cambria" w:hAnsi="Cambria" w:cs="Cambria"/>
          <w:sz w:val="22"/>
          <w:szCs w:val="22"/>
        </w:rPr>
        <w:t>4)</w:t>
      </w:r>
      <w:r w:rsidRPr="00C26874">
        <w:rPr>
          <w:rFonts w:ascii="Cambria" w:hAnsi="Cambria" w:cs="Cambria"/>
          <w:sz w:val="22"/>
          <w:szCs w:val="22"/>
        </w:rPr>
        <w:tab/>
        <w:t>gwarancjach ubezpieczeniowych;</w:t>
      </w:r>
    </w:p>
    <w:p w14:paraId="47B22355" w14:textId="77777777" w:rsidR="00B657E0" w:rsidRPr="00C26874" w:rsidRDefault="00B657E0" w:rsidP="00B37A45">
      <w:pPr>
        <w:spacing w:before="120"/>
        <w:ind w:left="1418" w:hanging="709"/>
        <w:jc w:val="both"/>
        <w:rPr>
          <w:rFonts w:ascii="Cambria" w:hAnsi="Cambria" w:cs="Cambria"/>
          <w:sz w:val="22"/>
          <w:szCs w:val="22"/>
        </w:rPr>
      </w:pPr>
      <w:r w:rsidRPr="00C26874">
        <w:rPr>
          <w:rFonts w:ascii="Cambria" w:hAnsi="Cambria" w:cs="Cambria"/>
          <w:sz w:val="22"/>
          <w:szCs w:val="22"/>
        </w:rPr>
        <w:t>5)</w:t>
      </w:r>
      <w:r w:rsidRPr="00C26874">
        <w:rPr>
          <w:rFonts w:ascii="Cambria" w:hAnsi="Cambria" w:cs="Cambria"/>
          <w:sz w:val="22"/>
          <w:szCs w:val="22"/>
        </w:rPr>
        <w:tab/>
        <w:t>poręczeniach udzielanych przez podmioty, o których mowa w art. 6b ust. 5 pkt 2 ustawy z dnia 9 listopada 2000 r. o utworzeniu Polskiej Agencji Rozwoju Przedsiębiorczości.</w:t>
      </w:r>
    </w:p>
    <w:p w14:paraId="18024BC6" w14:textId="77777777" w:rsidR="00B657E0" w:rsidRPr="00C26874" w:rsidRDefault="00B657E0" w:rsidP="00B37A45">
      <w:pPr>
        <w:spacing w:before="120"/>
        <w:ind w:left="700" w:hanging="700"/>
        <w:jc w:val="both"/>
        <w:rPr>
          <w:rFonts w:ascii="Cambria" w:hAnsi="Cambria" w:cs="Cambria"/>
          <w:sz w:val="22"/>
          <w:szCs w:val="22"/>
        </w:rPr>
      </w:pPr>
      <w:r w:rsidRPr="00C26874">
        <w:rPr>
          <w:rFonts w:ascii="Cambria" w:hAnsi="Cambria" w:cs="Cambria"/>
          <w:b/>
          <w:bCs/>
          <w:sz w:val="22"/>
          <w:szCs w:val="22"/>
        </w:rPr>
        <w:t>20.4.</w:t>
      </w:r>
      <w:r w:rsidRPr="00C26874">
        <w:rPr>
          <w:rFonts w:ascii="Cambria" w:hAnsi="Cambria" w:cs="Cambria"/>
          <w:sz w:val="22"/>
          <w:szCs w:val="22"/>
        </w:rPr>
        <w:tab/>
      </w:r>
      <w:r w:rsidRPr="00C26874">
        <w:rPr>
          <w:rFonts w:ascii="Cambria" w:eastAsia="A" w:hAnsi="Cambria" w:cs="Cambria"/>
          <w:sz w:val="22"/>
          <w:szCs w:val="22"/>
        </w:rPr>
        <w:t>W przypadku wniesienia wadium w pieniądzu Wykonawca może wyrazić zgodę na zaliczenie kwoty wadium na poczet zabezpieczenia.</w:t>
      </w:r>
    </w:p>
    <w:p w14:paraId="2B21A0E1" w14:textId="35FC0B65" w:rsidR="00B657E0" w:rsidRPr="00C26874" w:rsidRDefault="00B657E0" w:rsidP="00B37A45">
      <w:pPr>
        <w:spacing w:before="120"/>
        <w:ind w:left="700" w:hanging="700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Cambria"/>
          <w:b/>
          <w:bCs/>
          <w:sz w:val="22"/>
          <w:szCs w:val="22"/>
        </w:rPr>
        <w:t>20.5.</w:t>
      </w:r>
      <w:r w:rsidRPr="00C26874">
        <w:rPr>
          <w:rFonts w:ascii="Cambria" w:hAnsi="Cambria" w:cs="Cambria"/>
          <w:b/>
          <w:bCs/>
          <w:sz w:val="22"/>
          <w:szCs w:val="22"/>
        </w:rPr>
        <w:tab/>
      </w:r>
      <w:r w:rsidRPr="00C26874">
        <w:rPr>
          <w:rFonts w:ascii="Cambria" w:hAnsi="Cambria" w:cs="Cambria"/>
          <w:sz w:val="22"/>
          <w:szCs w:val="22"/>
        </w:rPr>
        <w:t xml:space="preserve">Zabezpieczenie wnoszone w pieniądzu </w:t>
      </w:r>
      <w:r w:rsidR="00B57405" w:rsidRPr="00C26874">
        <w:rPr>
          <w:rFonts w:ascii="Cambria" w:hAnsi="Cambria" w:cs="Cambria"/>
          <w:sz w:val="22"/>
          <w:szCs w:val="22"/>
        </w:rPr>
        <w:t>W</w:t>
      </w:r>
      <w:r w:rsidRPr="00C26874">
        <w:rPr>
          <w:rFonts w:ascii="Cambria" w:hAnsi="Cambria" w:cs="Cambria"/>
          <w:sz w:val="22"/>
          <w:szCs w:val="22"/>
        </w:rPr>
        <w:t xml:space="preserve">ykonawca wpłaca przelewem na rachunek bankowy wskazany przez Zamawiającego. </w:t>
      </w:r>
      <w:r w:rsidRPr="00C26874">
        <w:rPr>
          <w:rFonts w:ascii="Cambria" w:eastAsia="A" w:hAnsi="Cambria" w:cs="Cambria"/>
          <w:sz w:val="22"/>
          <w:szCs w:val="22"/>
        </w:rPr>
        <w:t>Jeżeli zabezpieczenie wniesiono w pieniądzu, Zamawiający przechowuje je na oprocentowanym rachunku bankowym. Zamawiający zwraca zabezpieczenie wniesione w pieniądzu z odsetkami wynikającymi z umowy rachunku bankowego, na którym było ono przechowywane, pomniejszone o koszt prowadzenia tego rachunku oraz prowizji bankowej za przelew pieniędzy na rachunek bankowy Wykonawcy.</w:t>
      </w:r>
    </w:p>
    <w:p w14:paraId="4425A92F" w14:textId="7C2F0AD7" w:rsidR="00B657E0" w:rsidRPr="00C26874" w:rsidRDefault="00B657E0" w:rsidP="00B37A45">
      <w:pPr>
        <w:pStyle w:val="SIWZtekst"/>
        <w:spacing w:before="120" w:line="240" w:lineRule="auto"/>
        <w:ind w:left="709" w:hanging="709"/>
        <w:rPr>
          <w:rFonts w:ascii="Cambria" w:hAnsi="Cambria"/>
        </w:rPr>
      </w:pPr>
      <w:r w:rsidRPr="00C26874">
        <w:rPr>
          <w:rFonts w:ascii="Cambria" w:hAnsi="Cambria"/>
          <w:b/>
        </w:rPr>
        <w:t>20.</w:t>
      </w:r>
      <w:r w:rsidR="006579DD" w:rsidRPr="00C26874">
        <w:rPr>
          <w:rFonts w:ascii="Cambria" w:hAnsi="Cambria"/>
          <w:b/>
        </w:rPr>
        <w:t>6</w:t>
      </w:r>
      <w:r w:rsidRPr="00C26874">
        <w:rPr>
          <w:rFonts w:ascii="Cambria" w:hAnsi="Cambria"/>
          <w:b/>
        </w:rPr>
        <w:t>.</w:t>
      </w:r>
      <w:r w:rsidRPr="00C26874">
        <w:rPr>
          <w:rFonts w:ascii="Cambria" w:hAnsi="Cambria"/>
        </w:rPr>
        <w:tab/>
        <w:t>Zabezpieczenie należytego wykonania umowy, we wszystkich formach przewidzianych w pkt 20.3.</w:t>
      </w:r>
      <w:r w:rsidR="006169F9" w:rsidRPr="00C26874">
        <w:rPr>
          <w:rFonts w:ascii="Cambria" w:hAnsi="Cambria"/>
        </w:rPr>
        <w:t xml:space="preserve"> SWZ</w:t>
      </w:r>
      <w:r w:rsidRPr="00C26874">
        <w:rPr>
          <w:rFonts w:ascii="Cambria" w:hAnsi="Cambria"/>
        </w:rPr>
        <w:t xml:space="preserve">, powinno zabezpieczać roszczenia wynikające z niewykonania bądź nienależytego wykonania umowy w taki sam sposób, co oznacza, iż zabezpieczenie wniesione w formie innej niż pieniądz nie może zabezpieczać roszczeń Zamawiającego w sposób mniej korzystny, niż jakby miało to miejsce w przypadku wniesienia zabezpieczenia w pieniądzu. Zabezpieczenie należytego wykonania umowy w formie gwarancji/poręczenia powinno być nieodwołalne, bezwarunkowe i płatne na pierwsze pisemne żądanie Zamawiającego. Zamawiający nie dopuszcza możliwości uzależnienia wypłaty kwot z gwarancji/poręczenia od przedłożenia jakichkolwiek dodatkowych </w:t>
      </w:r>
      <w:proofErr w:type="gramStart"/>
      <w:r w:rsidRPr="00C26874">
        <w:rPr>
          <w:rFonts w:ascii="Cambria" w:hAnsi="Cambria"/>
        </w:rPr>
        <w:t>dokumentów,</w:t>
      </w:r>
      <w:proofErr w:type="gramEnd"/>
      <w:r w:rsidRPr="00C26874">
        <w:rPr>
          <w:rFonts w:ascii="Cambria" w:hAnsi="Cambria"/>
        </w:rPr>
        <w:t xml:space="preserve"> bądź spełnienia jakichkolwiek warunków, poza oświadczeniem Zamawiającego, iż żądana kwota jest należna z tytułu niewykonania bądź nienależytego wykonania umowy.</w:t>
      </w:r>
    </w:p>
    <w:p w14:paraId="33941D8F" w14:textId="5589F005" w:rsidR="004152DB" w:rsidRPr="00C26874" w:rsidRDefault="00B657E0" w:rsidP="00ED58E1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20.</w:t>
      </w:r>
      <w:r w:rsidR="006579DD" w:rsidRPr="00C26874">
        <w:rPr>
          <w:rFonts w:ascii="Cambria" w:hAnsi="Cambria" w:cs="Arial"/>
          <w:b/>
          <w:sz w:val="22"/>
          <w:szCs w:val="22"/>
        </w:rPr>
        <w:t>7</w:t>
      </w:r>
      <w:r w:rsidRPr="00C26874">
        <w:rPr>
          <w:rFonts w:ascii="Cambria" w:hAnsi="Cambria" w:cs="Arial"/>
          <w:b/>
          <w:sz w:val="22"/>
          <w:szCs w:val="22"/>
        </w:rPr>
        <w:t>.</w:t>
      </w:r>
      <w:r w:rsidRPr="00C26874">
        <w:rPr>
          <w:rFonts w:ascii="Cambria" w:hAnsi="Cambria" w:cs="Arial"/>
          <w:sz w:val="22"/>
          <w:szCs w:val="22"/>
        </w:rPr>
        <w:tab/>
        <w:t>Zamawiający zwróci zabezpieczenie w terminie 30 dni od dnia wykonania zamówienia i uznania przez Zamawiającego za należycie wykonane</w:t>
      </w:r>
      <w:r w:rsidR="00ED58E1" w:rsidRPr="00C26874">
        <w:rPr>
          <w:rFonts w:ascii="Cambria" w:hAnsi="Cambria" w:cs="Arial"/>
          <w:sz w:val="22"/>
          <w:szCs w:val="22"/>
        </w:rPr>
        <w:t>,</w:t>
      </w:r>
      <w:r w:rsidR="00ED58E1" w:rsidRPr="00C26874">
        <w:rPr>
          <w:rFonts w:ascii="Cambria" w:hAnsi="Cambria"/>
          <w:sz w:val="22"/>
          <w:szCs w:val="22"/>
        </w:rPr>
        <w:t xml:space="preserve"> przy czym Zamawiający pozostawia 30% zabezpieczenia na zabezpieczenie roszczeń z tytułu rękojmi za wady lub gwarancji. Pozostała kwota</w:t>
      </w:r>
      <w:r w:rsidR="00677504" w:rsidRPr="00C26874">
        <w:rPr>
          <w:rFonts w:ascii="Cambria" w:hAnsi="Cambria"/>
          <w:sz w:val="22"/>
          <w:szCs w:val="22"/>
        </w:rPr>
        <w:t xml:space="preserve"> zwracana</w:t>
      </w:r>
      <w:r w:rsidR="00ED58E1" w:rsidRPr="00C26874">
        <w:rPr>
          <w:rFonts w:ascii="Cambria" w:hAnsi="Cambria"/>
          <w:sz w:val="22"/>
          <w:szCs w:val="22"/>
        </w:rPr>
        <w:t xml:space="preserve"> jest nie później niż w 15 dniu po upływie okresu rękojmi za wady lub gwarancji.</w:t>
      </w:r>
    </w:p>
    <w:tbl>
      <w:tblPr>
        <w:tblW w:w="9071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C60276" w:rsidRPr="00C26874" w14:paraId="2ACB2F64" w14:textId="77777777" w:rsidTr="00687D8E">
        <w:tc>
          <w:tcPr>
            <w:tcW w:w="9071" w:type="dxa"/>
            <w:shd w:val="clear" w:color="auto" w:fill="E7E6E6"/>
          </w:tcPr>
          <w:p w14:paraId="63B17B11" w14:textId="77777777" w:rsidR="00B657E0" w:rsidRPr="00C26874" w:rsidRDefault="00B657E0" w:rsidP="00B37A45">
            <w:pPr>
              <w:spacing w:before="120"/>
              <w:ind w:left="654" w:hanging="709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21.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KLAUZULA INFORMACYJNA DOTYCZĄCA PRZETWARZANIA DANYCH OSOBOWYCH.</w:t>
            </w:r>
          </w:p>
        </w:tc>
      </w:tr>
    </w:tbl>
    <w:p w14:paraId="3CA706BF" w14:textId="51BA7CC8" w:rsidR="00687D8E" w:rsidRPr="00C26874" w:rsidRDefault="00687D8E" w:rsidP="00687D8E">
      <w:pPr>
        <w:tabs>
          <w:tab w:val="left" w:pos="426"/>
        </w:tabs>
        <w:spacing w:before="120"/>
        <w:ind w:left="709" w:hanging="709"/>
        <w:jc w:val="both"/>
        <w:rPr>
          <w:rFonts w:ascii="Cambria" w:hAnsi="Cambria" w:cs="Tahoma"/>
          <w:bCs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21.1.</w:t>
      </w:r>
      <w:r w:rsidRPr="00C26874">
        <w:rPr>
          <w:rFonts w:ascii="Cambria" w:hAnsi="Cambria" w:cs="Arial"/>
          <w:sz w:val="22"/>
          <w:szCs w:val="22"/>
        </w:rPr>
        <w:tab/>
      </w:r>
      <w:r w:rsidRPr="00C26874">
        <w:rPr>
          <w:rFonts w:ascii="Cambria" w:hAnsi="Cambria" w:cs="Tahoma"/>
          <w:bCs/>
          <w:sz w:val="22"/>
          <w:szCs w:val="22"/>
        </w:rPr>
        <w:t xml:space="preserve">Stosownie do art. 13 ust. 1 i 2 rozporządzenia Parlamentu Europejskiego i Rady (UE) 2016/679 z dnia 27 kwietnia 2016 r. w sprawie ochrony osób fizycznych w związku z przetwarzaniem danych osobowych i w sprawie swobodnego przepływu takich danych oraz uchylenia dyrektywy </w:t>
      </w:r>
      <w:r w:rsidR="000F4471" w:rsidRPr="00C26874">
        <w:rPr>
          <w:rFonts w:ascii="Cambria" w:hAnsi="Cambria" w:cs="Tahoma"/>
          <w:bCs/>
          <w:sz w:val="22"/>
          <w:szCs w:val="22"/>
        </w:rPr>
        <w:t>95</w:t>
      </w:r>
      <w:r w:rsidRPr="00C26874">
        <w:rPr>
          <w:rFonts w:ascii="Cambria" w:hAnsi="Cambria" w:cs="Tahoma"/>
          <w:bCs/>
          <w:sz w:val="22"/>
          <w:szCs w:val="22"/>
        </w:rPr>
        <w:t xml:space="preserve">/46/WE (ogólne rozporządzenie o ochronie danych </w:t>
      </w:r>
      <w:proofErr w:type="gramStart"/>
      <w:r w:rsidRPr="00C26874">
        <w:rPr>
          <w:rFonts w:ascii="Cambria" w:hAnsi="Cambria" w:cs="Tahoma"/>
          <w:bCs/>
          <w:sz w:val="22"/>
          <w:szCs w:val="22"/>
        </w:rPr>
        <w:t>osobowych)(</w:t>
      </w:r>
      <w:proofErr w:type="gramEnd"/>
      <w:r w:rsidRPr="00C26874">
        <w:rPr>
          <w:rFonts w:ascii="Cambria" w:hAnsi="Cambria" w:cs="Tahoma"/>
          <w:bCs/>
          <w:sz w:val="22"/>
          <w:szCs w:val="22"/>
        </w:rPr>
        <w:t>Dz. Urz. UE L 119 z 04 maja 2016 r., str. 1 – „RODO”) Zamawiający informuje, iż administratorem danych osobowych jest</w:t>
      </w:r>
    </w:p>
    <w:p w14:paraId="6EBAAAF8" w14:textId="6B93336E" w:rsidR="00687D8E" w:rsidRPr="00C26874" w:rsidRDefault="00687D8E" w:rsidP="00687D8E">
      <w:pPr>
        <w:tabs>
          <w:tab w:val="left" w:pos="426"/>
        </w:tabs>
        <w:spacing w:before="120"/>
        <w:ind w:left="709" w:hanging="709"/>
        <w:jc w:val="both"/>
        <w:rPr>
          <w:rFonts w:ascii="Cambria" w:hAnsi="Cambria" w:cs="Tahoma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hAnsi="Cambria" w:cs="Arial"/>
          <w:b/>
          <w:sz w:val="22"/>
          <w:szCs w:val="22"/>
        </w:rPr>
        <w:tab/>
      </w:r>
      <w:r w:rsidRPr="00C26874">
        <w:rPr>
          <w:rFonts w:ascii="Cambria" w:hAnsi="Cambria" w:cs="Tahoma"/>
          <w:b/>
          <w:sz w:val="22"/>
          <w:szCs w:val="22"/>
        </w:rPr>
        <w:t>Skarb Państwa Państwowe Gospodarstwo Leśne Lasy Państwowe Nadleśnictwo Ko</w:t>
      </w:r>
      <w:r w:rsidR="00B3301B" w:rsidRPr="00C26874">
        <w:rPr>
          <w:rFonts w:ascii="Cambria" w:hAnsi="Cambria" w:cs="Tahoma"/>
          <w:b/>
          <w:sz w:val="22"/>
          <w:szCs w:val="22"/>
        </w:rPr>
        <w:t>ścian</w:t>
      </w:r>
    </w:p>
    <w:p w14:paraId="643345B2" w14:textId="6D278F8C" w:rsidR="00B3301B" w:rsidRPr="00C26874" w:rsidRDefault="00B3301B" w:rsidP="00B3301B">
      <w:pPr>
        <w:spacing w:before="120"/>
        <w:ind w:left="709"/>
        <w:jc w:val="both"/>
        <w:rPr>
          <w:rFonts w:ascii="Cambria" w:hAnsi="Cambria" w:cs="Arial"/>
          <w:b/>
          <w:sz w:val="22"/>
          <w:szCs w:val="22"/>
        </w:rPr>
      </w:pPr>
      <w:r w:rsidRPr="00C26874">
        <w:rPr>
          <w:rFonts w:ascii="Cambria" w:hAnsi="Cambria" w:cs="Arial"/>
          <w:b/>
          <w:sz w:val="22"/>
          <w:szCs w:val="22"/>
        </w:rPr>
        <w:t>Kurza Góra, ul. Gostyńska 89</w:t>
      </w:r>
    </w:p>
    <w:p w14:paraId="1E05A3A5" w14:textId="77777777" w:rsidR="00B3301B" w:rsidRPr="00C26874" w:rsidRDefault="00B3301B" w:rsidP="00B3301B">
      <w:pPr>
        <w:spacing w:before="120"/>
        <w:ind w:left="709"/>
        <w:jc w:val="both"/>
        <w:rPr>
          <w:rFonts w:ascii="Cambria" w:hAnsi="Cambria" w:cs="Arial"/>
          <w:b/>
          <w:bCs/>
          <w:sz w:val="22"/>
          <w:szCs w:val="22"/>
        </w:rPr>
      </w:pPr>
      <w:r w:rsidRPr="00C26874">
        <w:rPr>
          <w:rFonts w:ascii="Cambria" w:hAnsi="Cambria" w:cs="Arial"/>
          <w:b/>
          <w:bCs/>
          <w:sz w:val="22"/>
          <w:szCs w:val="22"/>
        </w:rPr>
        <w:t>64-000 Kościan</w:t>
      </w:r>
    </w:p>
    <w:p w14:paraId="5963AC95" w14:textId="77777777" w:rsidR="00B3301B" w:rsidRPr="00C26874" w:rsidRDefault="00B3301B" w:rsidP="00B3301B">
      <w:pPr>
        <w:spacing w:before="120"/>
        <w:ind w:left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tel. 65 512 02 33</w:t>
      </w:r>
    </w:p>
    <w:p w14:paraId="042D79E0" w14:textId="7C78A4CA" w:rsidR="00687D8E" w:rsidRPr="00C26874" w:rsidRDefault="00B3301B" w:rsidP="00B3301B">
      <w:pPr>
        <w:tabs>
          <w:tab w:val="left" w:pos="426"/>
        </w:tabs>
        <w:spacing w:before="120"/>
        <w:ind w:left="709" w:hanging="709"/>
        <w:jc w:val="both"/>
        <w:rPr>
          <w:rFonts w:ascii="Cambria" w:hAnsi="Cambria" w:cs="Tahoma"/>
          <w:b/>
          <w:sz w:val="22"/>
          <w:szCs w:val="22"/>
          <w:lang w:val="en-US"/>
        </w:rPr>
      </w:pPr>
      <w:r w:rsidRPr="00C26874">
        <w:rPr>
          <w:rFonts w:ascii="Cambria" w:hAnsi="Cambria" w:cs="Arial"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</w:rPr>
        <w:tab/>
      </w:r>
      <w:r w:rsidRPr="00C26874">
        <w:rPr>
          <w:rFonts w:ascii="Cambria" w:hAnsi="Cambria" w:cs="Arial"/>
          <w:sz w:val="22"/>
          <w:szCs w:val="22"/>
          <w:lang w:val="en-US"/>
        </w:rPr>
        <w:t xml:space="preserve">e-mail: </w:t>
      </w:r>
      <w:hyperlink r:id="rId18" w:history="1">
        <w:r w:rsidRPr="00C26874">
          <w:rPr>
            <w:rStyle w:val="Hipercze"/>
            <w:rFonts w:ascii="Cambria" w:hAnsi="Cambria" w:cs="Arial"/>
            <w:sz w:val="22"/>
            <w:szCs w:val="22"/>
            <w:lang w:val="en-US"/>
          </w:rPr>
          <w:t>koscian@poznan.lasy.gov.pl</w:t>
        </w:r>
      </w:hyperlink>
    </w:p>
    <w:p w14:paraId="5FA93B7F" w14:textId="0D23F2AE" w:rsidR="00687D8E" w:rsidRPr="00C26874" w:rsidRDefault="00687D8E" w:rsidP="00687D8E">
      <w:pPr>
        <w:tabs>
          <w:tab w:val="left" w:pos="426"/>
        </w:tabs>
        <w:spacing w:before="120"/>
        <w:ind w:left="709" w:hanging="709"/>
        <w:jc w:val="both"/>
        <w:rPr>
          <w:rFonts w:ascii="Cambria" w:hAnsi="Cambria" w:cs="Tahoma"/>
          <w:bCs/>
          <w:sz w:val="22"/>
          <w:szCs w:val="22"/>
        </w:rPr>
      </w:pPr>
      <w:r w:rsidRPr="00C26874">
        <w:rPr>
          <w:rFonts w:ascii="Cambria" w:hAnsi="Cambria" w:cs="Tahoma"/>
          <w:bCs/>
          <w:sz w:val="22"/>
          <w:szCs w:val="22"/>
          <w:lang w:val="en-US"/>
        </w:rPr>
        <w:lastRenderedPageBreak/>
        <w:t xml:space="preserve"> </w:t>
      </w:r>
      <w:bookmarkStart w:id="33" w:name="_Hlk47482827"/>
      <w:r w:rsidR="00B3301B" w:rsidRPr="00C26874">
        <w:rPr>
          <w:rFonts w:ascii="Cambria" w:hAnsi="Cambria" w:cs="Tahoma"/>
          <w:bCs/>
          <w:sz w:val="22"/>
          <w:szCs w:val="22"/>
          <w:lang w:val="en-US"/>
        </w:rPr>
        <w:tab/>
      </w:r>
      <w:r w:rsidRPr="00C26874">
        <w:rPr>
          <w:rFonts w:ascii="Cambria" w:hAnsi="Cambria" w:cs="Tahoma"/>
          <w:bCs/>
          <w:sz w:val="22"/>
          <w:szCs w:val="22"/>
          <w:lang w:val="en-US"/>
        </w:rPr>
        <w:tab/>
      </w:r>
      <w:r w:rsidRPr="00C26874">
        <w:rPr>
          <w:rFonts w:ascii="Cambria" w:hAnsi="Cambria" w:cs="Tahoma"/>
          <w:bCs/>
          <w:sz w:val="22"/>
          <w:szCs w:val="22"/>
        </w:rPr>
        <w:t xml:space="preserve">Administrator wyznaczył Inspektora Ochrony Danych Osobowych, z którym w sprawach dotyczących przetwarzania danych osobowych można skontaktować się za pośrednictwem poczty elektronicznej pod adresem </w:t>
      </w:r>
      <w:r w:rsidR="00B3301B" w:rsidRPr="00C26874">
        <w:rPr>
          <w:rFonts w:ascii="Cambria" w:hAnsi="Cambria" w:cs="Tahoma"/>
          <w:bCs/>
          <w:sz w:val="22"/>
          <w:szCs w:val="22"/>
        </w:rPr>
        <w:t>iod@comp-net.pl</w:t>
      </w:r>
      <w:bookmarkEnd w:id="33"/>
    </w:p>
    <w:p w14:paraId="7A5C6F05" w14:textId="77777777" w:rsidR="00687D8E" w:rsidRPr="00C26874" w:rsidRDefault="00687D8E" w:rsidP="00687D8E">
      <w:pPr>
        <w:tabs>
          <w:tab w:val="left" w:pos="426"/>
        </w:tabs>
        <w:spacing w:before="120"/>
        <w:ind w:left="709" w:hanging="709"/>
        <w:jc w:val="both"/>
        <w:rPr>
          <w:rFonts w:ascii="Cambria" w:hAnsi="Cambria"/>
          <w:iCs/>
          <w:sz w:val="22"/>
          <w:szCs w:val="22"/>
          <w:lang w:eastAsia="en-US"/>
        </w:rPr>
      </w:pPr>
      <w:r w:rsidRPr="00C26874">
        <w:rPr>
          <w:rFonts w:ascii="Cambria" w:hAnsi="Cambria" w:cs="Arial"/>
          <w:b/>
          <w:sz w:val="22"/>
          <w:szCs w:val="22"/>
        </w:rPr>
        <w:t>21.</w:t>
      </w:r>
      <w:r w:rsidRPr="00C26874">
        <w:rPr>
          <w:rFonts w:ascii="Cambria" w:hAnsi="Cambria" w:cs="Tahoma"/>
          <w:b/>
          <w:bCs/>
          <w:color w:val="000000"/>
          <w:sz w:val="22"/>
          <w:szCs w:val="22"/>
        </w:rPr>
        <w:t>2.</w:t>
      </w:r>
      <w:r w:rsidRPr="00C26874">
        <w:rPr>
          <w:rFonts w:ascii="Cambria" w:hAnsi="Cambria" w:cs="Tahoma"/>
          <w:b/>
          <w:bCs/>
          <w:color w:val="000000"/>
          <w:sz w:val="22"/>
          <w:szCs w:val="22"/>
        </w:rPr>
        <w:tab/>
      </w:r>
      <w:r w:rsidRPr="00C26874">
        <w:rPr>
          <w:rFonts w:ascii="Cambria" w:hAnsi="Cambria"/>
          <w:iCs/>
          <w:sz w:val="22"/>
          <w:szCs w:val="22"/>
        </w:rPr>
        <w:t xml:space="preserve">Zamawiający przetwarza dane osobowe zebrane w niniejszym postępowaniu o udzielenie zamówienia publicznego w sposób gwarantujący zabezpieczenie przed ich bezprawnym rozpowszechnianiem. </w:t>
      </w:r>
    </w:p>
    <w:p w14:paraId="471C04A2" w14:textId="77777777" w:rsidR="00687D8E" w:rsidRPr="00C26874" w:rsidRDefault="00687D8E" w:rsidP="00687D8E">
      <w:pPr>
        <w:tabs>
          <w:tab w:val="left" w:pos="426"/>
        </w:tabs>
        <w:spacing w:before="120"/>
        <w:ind w:left="709" w:hanging="709"/>
        <w:jc w:val="both"/>
        <w:rPr>
          <w:rFonts w:ascii="Cambria" w:hAnsi="Cambria"/>
          <w:iCs/>
          <w:sz w:val="22"/>
          <w:szCs w:val="22"/>
        </w:rPr>
      </w:pPr>
      <w:r w:rsidRPr="00C26874">
        <w:rPr>
          <w:rFonts w:ascii="Cambria" w:hAnsi="Cambria" w:cs="Tahoma"/>
          <w:b/>
          <w:sz w:val="22"/>
          <w:szCs w:val="22"/>
        </w:rPr>
        <w:t>21.3.</w:t>
      </w:r>
      <w:r w:rsidRPr="00C26874">
        <w:rPr>
          <w:rFonts w:ascii="Cambria" w:hAnsi="Cambria" w:cs="Tahoma"/>
          <w:sz w:val="22"/>
          <w:szCs w:val="22"/>
        </w:rPr>
        <w:tab/>
      </w:r>
      <w:r w:rsidRPr="00C26874">
        <w:rPr>
          <w:rFonts w:ascii="Cambria" w:hAnsi="Cambria"/>
          <w:iCs/>
          <w:sz w:val="22"/>
          <w:szCs w:val="22"/>
        </w:rPr>
        <w:t xml:space="preserve">Zamawiający udostępnia dane osobowe, o których mowa w art. 10 RODO w celu umożliwienia korzystania ze środków ochrony prawnej, o których mowa w dziale IX PZP, do upływu terminu do ich wniesienia. </w:t>
      </w:r>
    </w:p>
    <w:p w14:paraId="18EA9165" w14:textId="77777777" w:rsidR="00687D8E" w:rsidRPr="00C26874" w:rsidRDefault="00687D8E" w:rsidP="00687D8E">
      <w:pPr>
        <w:spacing w:before="120"/>
        <w:ind w:left="705" w:hanging="705"/>
        <w:jc w:val="both"/>
        <w:rPr>
          <w:rFonts w:ascii="Cambria" w:hAnsi="Cambria"/>
          <w:iCs/>
          <w:sz w:val="22"/>
          <w:szCs w:val="22"/>
        </w:rPr>
      </w:pPr>
      <w:r w:rsidRPr="00C26874">
        <w:rPr>
          <w:rFonts w:ascii="Cambria" w:hAnsi="Cambria"/>
          <w:b/>
          <w:iCs/>
          <w:sz w:val="22"/>
          <w:szCs w:val="22"/>
        </w:rPr>
        <w:t>21.4.</w:t>
      </w:r>
      <w:r w:rsidRPr="00C26874">
        <w:rPr>
          <w:rFonts w:ascii="Cambria" w:hAnsi="Cambria"/>
          <w:b/>
          <w:iCs/>
          <w:sz w:val="22"/>
          <w:szCs w:val="22"/>
        </w:rPr>
        <w:tab/>
      </w:r>
      <w:r w:rsidRPr="00C26874">
        <w:rPr>
          <w:rFonts w:ascii="Cambria" w:hAnsi="Cambria"/>
          <w:iCs/>
          <w:sz w:val="22"/>
          <w:szCs w:val="22"/>
        </w:rPr>
        <w:t xml:space="preserve">Do przetwarzania danych osobowych, o których mowa w art. 10 RODO mogą być dopuszczone wyłącznie osoby posiadające upoważnienie. Osoby dopuszczone do przetwarzania takich danych są obowiązane do zachowania ich w poufności </w:t>
      </w:r>
    </w:p>
    <w:p w14:paraId="79D8A1A9" w14:textId="77777777" w:rsidR="00687D8E" w:rsidRPr="00C26874" w:rsidRDefault="00687D8E" w:rsidP="00687D8E">
      <w:pPr>
        <w:tabs>
          <w:tab w:val="left" w:pos="426"/>
        </w:tabs>
        <w:spacing w:before="120"/>
        <w:ind w:left="709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b/>
          <w:sz w:val="22"/>
          <w:szCs w:val="22"/>
        </w:rPr>
        <w:t>21.5.</w:t>
      </w:r>
      <w:r w:rsidRPr="00C26874">
        <w:rPr>
          <w:rFonts w:ascii="Cambria" w:hAnsi="Cambria" w:cs="Tahoma"/>
          <w:b/>
          <w:sz w:val="22"/>
          <w:szCs w:val="22"/>
        </w:rPr>
        <w:tab/>
      </w:r>
      <w:r w:rsidRPr="00C26874">
        <w:rPr>
          <w:rFonts w:ascii="Cambria" w:hAnsi="Cambria" w:cs="Tahoma"/>
          <w:sz w:val="22"/>
          <w:szCs w:val="22"/>
        </w:rPr>
        <w:t>Dane osobowe przetwarzane będą na podstawie art. 6 ust. 1 lit. c RODO w celu związanym z prowadzeniem niniejszego postępowania o udzielenie zamówienia publicznego oraz jego rozstrzygnięciem, jak również, jeżeli nie ziszczą się przesłanki określone w art. 255-256 PZP – w celu zawarcia umowy w sprawie zamówienia publicznego oraz jej realizacji, a także udokumentowania postępowania o udzielenie zamówienia i jego archiwizacji.</w:t>
      </w:r>
    </w:p>
    <w:p w14:paraId="06BEC5A9" w14:textId="77777777" w:rsidR="00687D8E" w:rsidRPr="00C26874" w:rsidRDefault="00687D8E" w:rsidP="00687D8E">
      <w:pPr>
        <w:tabs>
          <w:tab w:val="left" w:pos="426"/>
        </w:tabs>
        <w:spacing w:before="120"/>
        <w:ind w:left="709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b/>
          <w:sz w:val="22"/>
          <w:szCs w:val="22"/>
        </w:rPr>
        <w:t>21.6.</w:t>
      </w:r>
      <w:r w:rsidRPr="00C26874">
        <w:rPr>
          <w:rFonts w:ascii="Cambria" w:hAnsi="Cambria" w:cs="Tahoma"/>
          <w:sz w:val="22"/>
          <w:szCs w:val="22"/>
        </w:rPr>
        <w:tab/>
        <w:t>Odbiorcami danych osobowych będą osoby lub podmioty, którym dokumentacja postępowania zostanie udostępniona w oparciu o przepisy PZP, a także ustawy o dostępie do informacji publicznej.</w:t>
      </w:r>
    </w:p>
    <w:p w14:paraId="5FB1A235" w14:textId="77777777" w:rsidR="00687D8E" w:rsidRPr="00C26874" w:rsidRDefault="00687D8E" w:rsidP="00687D8E">
      <w:pPr>
        <w:tabs>
          <w:tab w:val="left" w:pos="709"/>
        </w:tabs>
        <w:spacing w:before="120"/>
        <w:ind w:left="709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b/>
          <w:sz w:val="22"/>
          <w:szCs w:val="22"/>
        </w:rPr>
        <w:t>21.7</w:t>
      </w:r>
      <w:r w:rsidRPr="00C26874">
        <w:rPr>
          <w:rFonts w:ascii="Cambria" w:hAnsi="Cambria" w:cs="Tahoma"/>
          <w:sz w:val="22"/>
          <w:szCs w:val="22"/>
        </w:rPr>
        <w:t>.</w:t>
      </w:r>
      <w:r w:rsidRPr="00C26874">
        <w:rPr>
          <w:rFonts w:ascii="Cambria" w:hAnsi="Cambria" w:cs="Tahoma"/>
          <w:sz w:val="22"/>
          <w:szCs w:val="22"/>
        </w:rPr>
        <w:tab/>
        <w:t>Dane osobowe pozyskane w związku z prowadzeniem niniejszego postępowania o udzielenie zamówienia publicznego będą przechowywane, zgodnie z art. 78 ust. 1 PZP, przez okres 4 lat od dnia zakończenia postępowania o udzielenie zamówienia publicznego, a jeżeli czas trwania umowy przekracza 4 lata, okres przechowywania obejmuje cały czas trwania umowy w sprawie zamówienia publicznego.</w:t>
      </w:r>
    </w:p>
    <w:p w14:paraId="3CA8C5D6" w14:textId="77777777" w:rsidR="00687D8E" w:rsidRPr="00C26874" w:rsidRDefault="00687D8E" w:rsidP="00687D8E">
      <w:pPr>
        <w:tabs>
          <w:tab w:val="left" w:pos="426"/>
        </w:tabs>
        <w:spacing w:before="120"/>
        <w:ind w:left="709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b/>
          <w:sz w:val="22"/>
          <w:szCs w:val="22"/>
        </w:rPr>
        <w:t>21.8.</w:t>
      </w:r>
      <w:r w:rsidRPr="00C26874">
        <w:rPr>
          <w:rFonts w:ascii="Cambria" w:hAnsi="Cambria" w:cs="Tahoma"/>
          <w:b/>
          <w:sz w:val="22"/>
          <w:szCs w:val="22"/>
        </w:rPr>
        <w:tab/>
      </w:r>
      <w:r w:rsidRPr="00C26874">
        <w:rPr>
          <w:rFonts w:ascii="Cambria" w:hAnsi="Cambria" w:cs="Tahoma"/>
          <w:sz w:val="22"/>
          <w:szCs w:val="22"/>
        </w:rPr>
        <w:t xml:space="preserve">Niezależnie od postanowień pkt 21.7. powyżej, w przypadku zawarcia umowy w sprawie zamówienia publicznego, dane osobowe będą przetwarzane do upływu okresu przedawnienia roszczeń wynikających z umowy w sprawie zamówienia publicznego. </w:t>
      </w:r>
    </w:p>
    <w:p w14:paraId="31BA82E0" w14:textId="77777777" w:rsidR="00687D8E" w:rsidRPr="00C26874" w:rsidRDefault="00687D8E" w:rsidP="00687D8E">
      <w:pPr>
        <w:spacing w:before="120"/>
        <w:ind w:left="709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b/>
          <w:sz w:val="22"/>
          <w:szCs w:val="22"/>
        </w:rPr>
        <w:t>21.9.</w:t>
      </w:r>
      <w:r w:rsidRPr="00C26874">
        <w:rPr>
          <w:rFonts w:ascii="Cambria" w:hAnsi="Cambria" w:cs="Tahoma"/>
          <w:sz w:val="22"/>
          <w:szCs w:val="22"/>
        </w:rPr>
        <w:tab/>
        <w:t xml:space="preserve">Dane osobowe pozyskane w związku z prowadzeniem niniejszego postępowania o udzielenie zamówienia mogą zostać przekazane podmiotom świadczącym usługi doradcze, w tym usługi </w:t>
      </w:r>
      <w:proofErr w:type="gramStart"/>
      <w:r w:rsidRPr="00C26874">
        <w:rPr>
          <w:rFonts w:ascii="Cambria" w:hAnsi="Cambria" w:cs="Tahoma"/>
          <w:sz w:val="22"/>
          <w:szCs w:val="22"/>
        </w:rPr>
        <w:t>prawne,</w:t>
      </w:r>
      <w:proofErr w:type="gramEnd"/>
      <w:r w:rsidRPr="00C26874">
        <w:rPr>
          <w:rFonts w:ascii="Cambria" w:hAnsi="Cambria" w:cs="Tahoma"/>
          <w:sz w:val="22"/>
          <w:szCs w:val="22"/>
        </w:rPr>
        <w:t xml:space="preserve"> i konsultingowe, </w:t>
      </w:r>
    </w:p>
    <w:p w14:paraId="5B3BA6F0" w14:textId="77777777" w:rsidR="00687D8E" w:rsidRPr="00C26874" w:rsidRDefault="00687D8E" w:rsidP="00687D8E">
      <w:pPr>
        <w:spacing w:before="120"/>
        <w:ind w:left="709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b/>
          <w:sz w:val="22"/>
          <w:szCs w:val="22"/>
        </w:rPr>
        <w:t>21.10.</w:t>
      </w:r>
      <w:r w:rsidRPr="00C26874">
        <w:rPr>
          <w:rFonts w:ascii="Cambria" w:hAnsi="Cambria" w:cs="Tahoma"/>
          <w:sz w:val="22"/>
          <w:szCs w:val="22"/>
        </w:rPr>
        <w:tab/>
        <w:t>Stosownie do art. 22 RODO, decyzje dotyczące danych osobowych nie będą podejmowane w sposób zautomatyzowany.</w:t>
      </w:r>
    </w:p>
    <w:p w14:paraId="1A801DAE" w14:textId="77777777" w:rsidR="00687D8E" w:rsidRPr="00C26874" w:rsidRDefault="00687D8E" w:rsidP="00687D8E">
      <w:pPr>
        <w:spacing w:before="120"/>
        <w:ind w:left="709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b/>
          <w:sz w:val="22"/>
          <w:szCs w:val="22"/>
        </w:rPr>
        <w:t>21.11.</w:t>
      </w:r>
      <w:r w:rsidRPr="00C26874">
        <w:rPr>
          <w:rFonts w:ascii="Cambria" w:hAnsi="Cambria" w:cs="Tahoma"/>
          <w:sz w:val="22"/>
          <w:szCs w:val="22"/>
        </w:rPr>
        <w:tab/>
        <w:t>Osoba, której dotyczą pozyskane w związku z prowadzeniem niniejszego postępowania dane osobowe, ma prawo:</w:t>
      </w:r>
    </w:p>
    <w:p w14:paraId="3FFF638B" w14:textId="77777777" w:rsidR="00687D8E" w:rsidRPr="00C26874" w:rsidRDefault="00687D8E" w:rsidP="00687D8E">
      <w:pPr>
        <w:numPr>
          <w:ilvl w:val="0"/>
          <w:numId w:val="9"/>
        </w:numPr>
        <w:spacing w:before="120"/>
        <w:ind w:left="1418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sz w:val="22"/>
          <w:szCs w:val="22"/>
        </w:rPr>
        <w:t xml:space="preserve">dostępu do swoich danych osobowych – zgodnie z art. 15 RODO, </w:t>
      </w:r>
      <w:r w:rsidRPr="00C26874">
        <w:rPr>
          <w:rFonts w:ascii="Cambria" w:hAnsi="Cambria"/>
          <w:iCs/>
          <w:sz w:val="22"/>
          <w:szCs w:val="22"/>
        </w:rPr>
        <w:t>przy czym w sytuacji, gdy wykonanie obowiązków, o których mowa w art. 15 ust. 1 -3 RODO wymagałoby niewspółmiernie dużego wysiłku Zamawiający może żądać wskazania dodatkowych informacji mających na celu sprecyzowanie żądania, w szczególności podania nazwy lub daty bieżącego bądź zakończonego postępowania o udzielenie zamówienia publicznego;</w:t>
      </w:r>
    </w:p>
    <w:p w14:paraId="439AA257" w14:textId="77777777" w:rsidR="00687D8E" w:rsidRPr="00C26874" w:rsidRDefault="00687D8E" w:rsidP="00687D8E">
      <w:pPr>
        <w:numPr>
          <w:ilvl w:val="0"/>
          <w:numId w:val="9"/>
        </w:numPr>
        <w:spacing w:before="120"/>
        <w:ind w:left="1418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sz w:val="22"/>
          <w:szCs w:val="22"/>
        </w:rPr>
        <w:t>do sprostowana swoich danych osobowych – zgodnie z art. 16 RODO,</w:t>
      </w:r>
      <w:r w:rsidRPr="00C26874">
        <w:rPr>
          <w:rFonts w:ascii="Cambria" w:hAnsi="Cambria"/>
          <w:iCs/>
          <w:sz w:val="22"/>
          <w:szCs w:val="22"/>
        </w:rPr>
        <w:t xml:space="preserve"> przy </w:t>
      </w:r>
      <w:proofErr w:type="gramStart"/>
      <w:r w:rsidRPr="00C26874">
        <w:rPr>
          <w:rFonts w:ascii="Cambria" w:hAnsi="Cambria"/>
          <w:iCs/>
          <w:sz w:val="22"/>
          <w:szCs w:val="22"/>
        </w:rPr>
        <w:t>czym  skorzystanie</w:t>
      </w:r>
      <w:proofErr w:type="gramEnd"/>
      <w:r w:rsidRPr="00C26874">
        <w:rPr>
          <w:rFonts w:ascii="Cambria" w:hAnsi="Cambria"/>
          <w:iCs/>
          <w:sz w:val="22"/>
          <w:szCs w:val="22"/>
        </w:rPr>
        <w:t xml:space="preserve"> z uprawnienia do sprostowania lub uzupełnienia danych osobowych, o którym mowa w art. 16 RODO, nie może skutkować zmianą wyniku postępowania o udzielenie zamówienia publicznego, ani zmianą </w:t>
      </w:r>
      <w:r w:rsidRPr="00C26874">
        <w:rPr>
          <w:rFonts w:ascii="Cambria" w:hAnsi="Cambria"/>
          <w:iCs/>
          <w:sz w:val="22"/>
          <w:szCs w:val="22"/>
        </w:rPr>
        <w:lastRenderedPageBreak/>
        <w:t>postanowień umowy w zakresie niezgodnym z PZP oraz nie może naruszać integralności protokołu oraz jego załączników;</w:t>
      </w:r>
    </w:p>
    <w:p w14:paraId="1E52AB17" w14:textId="77777777" w:rsidR="00687D8E" w:rsidRPr="00C26874" w:rsidRDefault="00687D8E" w:rsidP="00687D8E">
      <w:pPr>
        <w:numPr>
          <w:ilvl w:val="0"/>
          <w:numId w:val="9"/>
        </w:numPr>
        <w:spacing w:before="120"/>
        <w:ind w:left="1418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sz w:val="22"/>
          <w:szCs w:val="22"/>
        </w:rPr>
        <w:t xml:space="preserve">do żądania od Zamawiającego – jako administratora, ograniczenia przetwarzania danych osobowych z zastrzeżeniem przypadków, o których mowa w art. 18 ust. 2 RODO, </w:t>
      </w:r>
      <w:r w:rsidRPr="00C26874">
        <w:rPr>
          <w:rFonts w:ascii="Cambria" w:hAnsi="Cambria"/>
          <w:iCs/>
          <w:sz w:val="22"/>
          <w:szCs w:val="22"/>
        </w:rPr>
        <w:t>przy czym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członkowskiego; prawo to nie ogranicza przetwarzania danych osobowych do czasu zakończenia postępowania o udzielenie zamówienia publicznego;</w:t>
      </w:r>
    </w:p>
    <w:p w14:paraId="647A4FC5" w14:textId="77777777" w:rsidR="00687D8E" w:rsidRPr="00C26874" w:rsidRDefault="00687D8E" w:rsidP="00687D8E">
      <w:pPr>
        <w:numPr>
          <w:ilvl w:val="0"/>
          <w:numId w:val="9"/>
        </w:numPr>
        <w:spacing w:before="120"/>
        <w:ind w:left="1418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sz w:val="22"/>
          <w:szCs w:val="22"/>
        </w:rPr>
        <w:t xml:space="preserve">wniesienia </w:t>
      </w:r>
      <w:r w:rsidRPr="00C26874">
        <w:rPr>
          <w:rFonts w:ascii="Cambria" w:hAnsi="Cambria" w:cs="Tahoma"/>
          <w:bCs/>
          <w:sz w:val="22"/>
          <w:szCs w:val="22"/>
        </w:rPr>
        <w:t>skargi do Prezesa Urzędu Ochrony Danych Osobowych w przypadku uznania, iż przetwarzanie jej danych osobowych narusza przepisy o ochronie danych osobowych, w tym przepisy RODO.</w:t>
      </w:r>
    </w:p>
    <w:p w14:paraId="43531E2B" w14:textId="77777777" w:rsidR="00687D8E" w:rsidRPr="00C26874" w:rsidRDefault="00687D8E" w:rsidP="00687D8E">
      <w:pPr>
        <w:spacing w:before="120"/>
        <w:ind w:left="709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b/>
          <w:bCs/>
          <w:sz w:val="22"/>
          <w:szCs w:val="22"/>
        </w:rPr>
        <w:t>21.12.</w:t>
      </w:r>
      <w:r w:rsidRPr="00C26874">
        <w:rPr>
          <w:rFonts w:ascii="Cambria" w:hAnsi="Cambria" w:cs="Tahoma"/>
          <w:bCs/>
          <w:sz w:val="22"/>
          <w:szCs w:val="22"/>
        </w:rPr>
        <w:tab/>
        <w:t>Obowiązek podania danych osobowych jest wymogiem ustawowym określonym w przepisach PZP, związanym z udziałem w postępowaniu o udzielenie zamówienia publicznego; konsekwencje niepodania określonych danych określa PZP.</w:t>
      </w:r>
    </w:p>
    <w:p w14:paraId="66B93D26" w14:textId="77777777" w:rsidR="00687D8E" w:rsidRPr="00C26874" w:rsidRDefault="00687D8E" w:rsidP="00687D8E">
      <w:pPr>
        <w:spacing w:before="120"/>
        <w:ind w:left="709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b/>
          <w:bCs/>
          <w:sz w:val="22"/>
          <w:szCs w:val="22"/>
        </w:rPr>
        <w:t>21.13.</w:t>
      </w:r>
      <w:r w:rsidRPr="00C26874">
        <w:rPr>
          <w:rFonts w:ascii="Cambria" w:hAnsi="Cambria" w:cs="Tahoma"/>
          <w:b/>
          <w:bCs/>
          <w:sz w:val="22"/>
          <w:szCs w:val="22"/>
        </w:rPr>
        <w:tab/>
      </w:r>
      <w:r w:rsidRPr="00C26874">
        <w:rPr>
          <w:rFonts w:ascii="Cambria" w:hAnsi="Cambria" w:cs="Tahoma"/>
          <w:bCs/>
          <w:sz w:val="22"/>
          <w:szCs w:val="22"/>
        </w:rPr>
        <w:t>Osobie, której dane osobowe zostały pozyskane przez Zamawiającego w związku z prowadzeniem niniejszego postępowania o udzielenie zamówienia publicznego nie przysługuje:</w:t>
      </w:r>
    </w:p>
    <w:p w14:paraId="6B6BB95D" w14:textId="77777777" w:rsidR="00687D8E" w:rsidRPr="00C26874" w:rsidRDefault="00687D8E" w:rsidP="00687D8E">
      <w:pPr>
        <w:numPr>
          <w:ilvl w:val="0"/>
          <w:numId w:val="10"/>
        </w:numPr>
        <w:tabs>
          <w:tab w:val="left" w:pos="1418"/>
        </w:tabs>
        <w:spacing w:before="120"/>
        <w:ind w:left="1418" w:hanging="709"/>
        <w:jc w:val="both"/>
        <w:rPr>
          <w:rFonts w:ascii="Cambria" w:hAnsi="Cambria" w:cs="Tahoma"/>
          <w:sz w:val="22"/>
          <w:szCs w:val="22"/>
        </w:rPr>
      </w:pPr>
      <w:r w:rsidRPr="00C26874">
        <w:rPr>
          <w:rFonts w:ascii="Cambria" w:hAnsi="Cambria" w:cs="Tahoma"/>
          <w:bCs/>
          <w:sz w:val="22"/>
          <w:szCs w:val="22"/>
        </w:rPr>
        <w:t xml:space="preserve">prawo do usunięcia danych osobowych, o czym przesadza art. 17 ust. 3 lit. b, d lub e RODO, </w:t>
      </w:r>
    </w:p>
    <w:p w14:paraId="1EB30778" w14:textId="77777777" w:rsidR="00687D8E" w:rsidRPr="00C26874" w:rsidRDefault="00687D8E" w:rsidP="00687D8E">
      <w:pPr>
        <w:tabs>
          <w:tab w:val="left" w:pos="1418"/>
        </w:tabs>
        <w:spacing w:before="120"/>
        <w:ind w:left="1418" w:hanging="709"/>
        <w:jc w:val="both"/>
        <w:rPr>
          <w:rFonts w:ascii="Cambria" w:hAnsi="Cambria" w:cs="Tahoma"/>
          <w:bCs/>
          <w:sz w:val="22"/>
          <w:szCs w:val="22"/>
        </w:rPr>
      </w:pPr>
      <w:r w:rsidRPr="00C26874">
        <w:rPr>
          <w:rFonts w:ascii="Cambria" w:hAnsi="Cambria" w:cs="Tahoma"/>
          <w:bCs/>
          <w:sz w:val="22"/>
          <w:szCs w:val="22"/>
        </w:rPr>
        <w:t>2)</w:t>
      </w:r>
      <w:r w:rsidRPr="00C26874">
        <w:rPr>
          <w:rFonts w:ascii="Cambria" w:hAnsi="Cambria" w:cs="Tahoma"/>
          <w:bCs/>
          <w:sz w:val="22"/>
          <w:szCs w:val="22"/>
        </w:rPr>
        <w:tab/>
        <w:t xml:space="preserve">prawo do przenoszenia danych osobowych, o którym mowa w art. 20 RODO, określone w art. 21 RODO prawo sprzeciwu wobec przetwarzania danych osobowych, a to z uwagi na fakt, że podstawą prawną przetwarzania danych osobowych jest art. 6 ust. 1 lit. c RODO. </w:t>
      </w:r>
    </w:p>
    <w:p w14:paraId="5532429C" w14:textId="77777777" w:rsidR="00687D8E" w:rsidRPr="00C26874" w:rsidRDefault="00687D8E" w:rsidP="00687D8E">
      <w:pPr>
        <w:spacing w:before="120"/>
        <w:ind w:left="709" w:hanging="709"/>
        <w:jc w:val="both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Tahoma"/>
          <w:b/>
          <w:bCs/>
          <w:sz w:val="22"/>
          <w:szCs w:val="22"/>
        </w:rPr>
        <w:t>21.14.</w:t>
      </w:r>
      <w:r w:rsidRPr="00C26874">
        <w:rPr>
          <w:rFonts w:ascii="Cambria" w:hAnsi="Cambria" w:cs="Tahoma"/>
          <w:b/>
          <w:bCs/>
          <w:sz w:val="22"/>
          <w:szCs w:val="22"/>
        </w:rPr>
        <w:tab/>
      </w:r>
      <w:r w:rsidRPr="00C26874">
        <w:rPr>
          <w:rFonts w:ascii="Cambria" w:hAnsi="Cambria" w:cs="Tahoma"/>
          <w:bCs/>
          <w:sz w:val="22"/>
          <w:szCs w:val="22"/>
        </w:rPr>
        <w:t>Dane osobowe mogą być przekazywane do organów publicznych i urzędów państwowych lub innych podmiotów upoważnionych na podstawie przepisów prawa lub wykonujących zadania realizowane w interesie publicznym lub w ramach sprawowania władzy publicznej, w szczególności do podmiotów prowadzących działalność kontrolną wobec Zamawiającego. Dane osobowe są przekazywane do podmiotów przetwarzających dane w imieniu administratora danych osobowych.</w:t>
      </w:r>
    </w:p>
    <w:p w14:paraId="72A57B16" w14:textId="4FB95293" w:rsidR="00363BE1" w:rsidRPr="00C26874" w:rsidRDefault="00363BE1" w:rsidP="00B37A45">
      <w:pPr>
        <w:spacing w:before="120"/>
        <w:jc w:val="both"/>
        <w:rPr>
          <w:rFonts w:ascii="Cambria" w:hAnsi="Cambria" w:cs="Arial"/>
          <w:sz w:val="22"/>
          <w:szCs w:val="22"/>
          <w:u w:val="single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EF3D87" w:rsidRPr="00C26874" w14:paraId="046A7757" w14:textId="77777777">
        <w:tc>
          <w:tcPr>
            <w:tcW w:w="9071" w:type="dxa"/>
            <w:shd w:val="clear" w:color="auto" w:fill="E7E6E6"/>
          </w:tcPr>
          <w:p w14:paraId="2BC01ECD" w14:textId="77777777" w:rsidR="00B657E0" w:rsidRPr="00C26874" w:rsidRDefault="00B657E0" w:rsidP="00B37A45">
            <w:pPr>
              <w:spacing w:before="120"/>
              <w:ind w:left="709" w:hanging="709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22.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OFERTY WARIANTOWE. UMOWA RAMOWA</w:t>
            </w:r>
          </w:p>
        </w:tc>
      </w:tr>
    </w:tbl>
    <w:p w14:paraId="225CB31C" w14:textId="1E45C07D" w:rsidR="00B657E0" w:rsidRPr="00C26874" w:rsidRDefault="00B657E0" w:rsidP="00B37A45">
      <w:pPr>
        <w:spacing w:before="120"/>
        <w:ind w:left="709"/>
        <w:rPr>
          <w:rFonts w:ascii="Cambria" w:hAnsi="Cambria" w:cs="Arial"/>
          <w:sz w:val="22"/>
          <w:szCs w:val="22"/>
        </w:rPr>
      </w:pPr>
      <w:r w:rsidRPr="00C26874">
        <w:rPr>
          <w:rFonts w:ascii="Cambria" w:hAnsi="Cambria" w:cs="Arial"/>
          <w:sz w:val="22"/>
          <w:szCs w:val="22"/>
        </w:rPr>
        <w:t>Zamawiający nie dopuszcza składania ofert wariantowych oraz nie przewiduje zawarcia umowy ramowej.</w:t>
      </w:r>
    </w:p>
    <w:p w14:paraId="74F6486F" w14:textId="77777777" w:rsidR="00EF3D87" w:rsidRPr="00C26874" w:rsidRDefault="00EF3D87" w:rsidP="00B37A45">
      <w:pPr>
        <w:spacing w:before="120"/>
        <w:ind w:left="709"/>
        <w:rPr>
          <w:rFonts w:ascii="Cambria" w:hAnsi="Cambria" w:cs="Arial"/>
          <w:sz w:val="22"/>
          <w:szCs w:val="22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EF3D87" w:rsidRPr="00C26874" w14:paraId="3A03D3D7" w14:textId="77777777">
        <w:tc>
          <w:tcPr>
            <w:tcW w:w="9071" w:type="dxa"/>
            <w:shd w:val="clear" w:color="auto" w:fill="E7E6E6"/>
          </w:tcPr>
          <w:p w14:paraId="1D7C0621" w14:textId="77777777" w:rsidR="00B657E0" w:rsidRPr="00C26874" w:rsidRDefault="00B657E0" w:rsidP="00B37A45">
            <w:pPr>
              <w:spacing w:before="120"/>
              <w:ind w:left="709" w:hanging="709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23.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AUKCJA ELEKTRONICZNA.</w:t>
            </w:r>
          </w:p>
        </w:tc>
      </w:tr>
    </w:tbl>
    <w:p w14:paraId="761D81C2" w14:textId="77777777" w:rsidR="00B657E0" w:rsidRPr="00C26874" w:rsidRDefault="00B657E0" w:rsidP="00B37A45">
      <w:pPr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 w:rsidRPr="00C26874">
        <w:rPr>
          <w:rFonts w:ascii="Cambria" w:hAnsi="Cambria" w:cs="Arial"/>
          <w:bCs/>
          <w:sz w:val="22"/>
          <w:szCs w:val="22"/>
        </w:rPr>
        <w:t>Zamawiający nie przewiduje wyboru najkorzystniejszej oferty z zastosowaniem aukcji elektronicznej.</w:t>
      </w:r>
    </w:p>
    <w:p w14:paraId="7B0D08C4" w14:textId="77777777" w:rsidR="005815BA" w:rsidRPr="00C26874" w:rsidRDefault="005815BA" w:rsidP="00B37A45">
      <w:pPr>
        <w:spacing w:before="120"/>
        <w:rPr>
          <w:rFonts w:ascii="Cambria" w:hAnsi="Cambria" w:cs="Arial"/>
          <w:b/>
          <w:bCs/>
          <w:sz w:val="22"/>
          <w:szCs w:val="22"/>
          <w:u w:val="single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EF3D87" w:rsidRPr="00C26874" w14:paraId="78848987" w14:textId="77777777">
        <w:tc>
          <w:tcPr>
            <w:tcW w:w="9071" w:type="dxa"/>
            <w:shd w:val="clear" w:color="auto" w:fill="E7E6E6"/>
          </w:tcPr>
          <w:p w14:paraId="3E164C93" w14:textId="77777777" w:rsidR="00B657E0" w:rsidRPr="00C26874" w:rsidRDefault="00B657E0" w:rsidP="00B37A45">
            <w:pPr>
              <w:spacing w:before="120"/>
              <w:ind w:left="709" w:hanging="709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24.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ZWROT KOSZTÓW UDZIAŁU W POSTĘPOWANIU.</w:t>
            </w:r>
          </w:p>
        </w:tc>
      </w:tr>
    </w:tbl>
    <w:p w14:paraId="12AF7EC6" w14:textId="77777777" w:rsidR="00B657E0" w:rsidRPr="00C26874" w:rsidRDefault="00B657E0" w:rsidP="00B37A45">
      <w:pPr>
        <w:spacing w:before="120"/>
        <w:ind w:left="709"/>
        <w:jc w:val="both"/>
        <w:rPr>
          <w:rFonts w:ascii="Cambria" w:hAnsi="Cambria" w:cs="Arial"/>
          <w:bCs/>
          <w:sz w:val="22"/>
          <w:szCs w:val="22"/>
        </w:rPr>
      </w:pPr>
      <w:r w:rsidRPr="00C26874">
        <w:rPr>
          <w:rFonts w:ascii="Cambria" w:hAnsi="Cambria" w:cs="Arial"/>
          <w:bCs/>
          <w:sz w:val="22"/>
          <w:szCs w:val="22"/>
        </w:rPr>
        <w:t>Zamawiający nie przewiduje zwrotu kosztów udziału w postępowaniu.</w:t>
      </w:r>
    </w:p>
    <w:tbl>
      <w:tblPr>
        <w:tblW w:w="9071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71"/>
      </w:tblGrid>
      <w:tr w:rsidR="00EF3D87" w:rsidRPr="00C26874" w14:paraId="764B4B3D" w14:textId="77777777" w:rsidTr="00437302">
        <w:tc>
          <w:tcPr>
            <w:tcW w:w="9071" w:type="dxa"/>
            <w:shd w:val="clear" w:color="auto" w:fill="E7E6E6"/>
          </w:tcPr>
          <w:p w14:paraId="023CEC8B" w14:textId="77777777" w:rsidR="00B657E0" w:rsidRPr="00C26874" w:rsidRDefault="00B657E0" w:rsidP="00B37A45">
            <w:pPr>
              <w:spacing w:before="120"/>
              <w:ind w:left="709" w:hanging="709"/>
              <w:rPr>
                <w:rFonts w:ascii="Cambria" w:hAnsi="Cambria" w:cs="Arial"/>
                <w:b/>
                <w:bCs/>
                <w:sz w:val="22"/>
                <w:szCs w:val="22"/>
              </w:rPr>
            </w:pP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lastRenderedPageBreak/>
              <w:t xml:space="preserve">25. </w:t>
            </w:r>
            <w:r w:rsidRPr="00C26874">
              <w:rPr>
                <w:rFonts w:ascii="Cambria" w:hAnsi="Cambria" w:cs="Arial"/>
                <w:b/>
                <w:bCs/>
                <w:sz w:val="22"/>
                <w:szCs w:val="22"/>
              </w:rPr>
              <w:tab/>
              <w:t>ZAŁĄCZNIKI DO SWZ</w:t>
            </w:r>
          </w:p>
        </w:tc>
      </w:tr>
    </w:tbl>
    <w:p w14:paraId="2490F6C7" w14:textId="019C8762" w:rsidR="00B657E0" w:rsidRPr="00C26874" w:rsidRDefault="00B657E0">
      <w:pPr>
        <w:numPr>
          <w:ilvl w:val="0"/>
          <w:numId w:val="11"/>
        </w:num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 w:rsidRPr="00C26874">
        <w:rPr>
          <w:rFonts w:ascii="Cambria" w:hAnsi="Cambria" w:cs="Arial"/>
          <w:bCs/>
          <w:sz w:val="22"/>
          <w:szCs w:val="22"/>
        </w:rPr>
        <w:t xml:space="preserve">Załącznik nr 1 </w:t>
      </w:r>
      <w:proofErr w:type="gramStart"/>
      <w:r w:rsidRPr="00C26874">
        <w:rPr>
          <w:rFonts w:ascii="Cambria" w:hAnsi="Cambria" w:cs="Arial"/>
          <w:bCs/>
          <w:sz w:val="22"/>
          <w:szCs w:val="22"/>
        </w:rPr>
        <w:t>–</w:t>
      </w:r>
      <w:r w:rsidR="00BB7DF1" w:rsidRPr="00C26874">
        <w:rPr>
          <w:rFonts w:ascii="Cambria" w:hAnsi="Cambria" w:cs="Arial"/>
          <w:bCs/>
          <w:sz w:val="22"/>
          <w:szCs w:val="22"/>
        </w:rPr>
        <w:t xml:space="preserve"> </w:t>
      </w:r>
      <w:r w:rsidRPr="00C26874">
        <w:rPr>
          <w:rFonts w:ascii="Cambria" w:hAnsi="Cambria" w:cs="Arial"/>
          <w:bCs/>
          <w:sz w:val="22"/>
          <w:szCs w:val="22"/>
        </w:rPr>
        <w:t xml:space="preserve"> </w:t>
      </w:r>
      <w:r w:rsidR="00916346">
        <w:rPr>
          <w:rFonts w:ascii="Cambria" w:hAnsi="Cambria" w:cs="Arial"/>
          <w:bCs/>
          <w:sz w:val="22"/>
          <w:szCs w:val="22"/>
        </w:rPr>
        <w:t>Formularz</w:t>
      </w:r>
      <w:proofErr w:type="gramEnd"/>
      <w:r w:rsidR="00916346">
        <w:rPr>
          <w:rFonts w:ascii="Cambria" w:hAnsi="Cambria" w:cs="Arial"/>
          <w:bCs/>
          <w:sz w:val="22"/>
          <w:szCs w:val="22"/>
        </w:rPr>
        <w:t xml:space="preserve"> ofertowy</w:t>
      </w:r>
      <w:r w:rsidR="00FD6D3B">
        <w:rPr>
          <w:rFonts w:ascii="Cambria" w:hAnsi="Cambria" w:cs="Arial"/>
          <w:bCs/>
          <w:sz w:val="22"/>
          <w:szCs w:val="22"/>
        </w:rPr>
        <w:t xml:space="preserve"> wraz z kosztorysem ofertowym</w:t>
      </w:r>
    </w:p>
    <w:p w14:paraId="430AB534" w14:textId="1D74F9A4" w:rsidR="00FD6D3B" w:rsidRPr="00C26874" w:rsidRDefault="00FD6D3B" w:rsidP="00FD6D3B">
      <w:pPr>
        <w:numPr>
          <w:ilvl w:val="0"/>
          <w:numId w:val="11"/>
        </w:numPr>
        <w:spacing w:before="120"/>
        <w:ind w:left="709" w:hanging="709"/>
        <w:jc w:val="both"/>
        <w:rPr>
          <w:rFonts w:ascii="Cambria" w:hAnsi="Cambria" w:cs="Arial"/>
          <w:bCs/>
          <w:color w:val="000000" w:themeColor="text1"/>
          <w:sz w:val="22"/>
          <w:szCs w:val="22"/>
        </w:rPr>
      </w:pPr>
      <w:bookmarkStart w:id="34" w:name="_Hlk47481076"/>
      <w:r w:rsidRPr="00C26874">
        <w:rPr>
          <w:rFonts w:ascii="Cambria" w:hAnsi="Cambria" w:cs="Arial"/>
          <w:bCs/>
          <w:color w:val="000000" w:themeColor="text1"/>
          <w:sz w:val="22"/>
          <w:szCs w:val="22"/>
        </w:rPr>
        <w:t xml:space="preserve">Załącznik nr </w:t>
      </w:r>
      <w:r>
        <w:rPr>
          <w:rFonts w:ascii="Cambria" w:hAnsi="Cambria" w:cs="Arial"/>
          <w:bCs/>
          <w:color w:val="000000" w:themeColor="text1"/>
          <w:sz w:val="22"/>
          <w:szCs w:val="22"/>
        </w:rPr>
        <w:t>2</w:t>
      </w:r>
      <w:r w:rsidRPr="00C26874">
        <w:rPr>
          <w:rFonts w:ascii="Cambria" w:hAnsi="Cambria" w:cs="Arial"/>
          <w:bCs/>
          <w:color w:val="000000" w:themeColor="text1"/>
          <w:sz w:val="22"/>
          <w:szCs w:val="22"/>
        </w:rPr>
        <w:t xml:space="preserve"> </w:t>
      </w:r>
      <w:r>
        <w:rPr>
          <w:rFonts w:ascii="Cambria" w:hAnsi="Cambria" w:cs="Arial"/>
          <w:bCs/>
          <w:color w:val="000000" w:themeColor="text1"/>
          <w:sz w:val="22"/>
          <w:szCs w:val="22"/>
        </w:rPr>
        <w:t>–</w:t>
      </w:r>
      <w:bookmarkStart w:id="35" w:name="_Hlk107273630"/>
      <w:r>
        <w:rPr>
          <w:rFonts w:ascii="Cambria" w:hAnsi="Cambria" w:cs="Arial"/>
          <w:bCs/>
          <w:color w:val="000000" w:themeColor="text1"/>
          <w:sz w:val="22"/>
          <w:szCs w:val="22"/>
        </w:rPr>
        <w:t xml:space="preserve"> </w:t>
      </w:r>
      <w:r w:rsidR="002903DA">
        <w:rPr>
          <w:rFonts w:ascii="Cambria" w:hAnsi="Cambria" w:cs="Arial"/>
          <w:bCs/>
          <w:color w:val="000000" w:themeColor="text1"/>
          <w:sz w:val="22"/>
          <w:szCs w:val="22"/>
        </w:rPr>
        <w:t xml:space="preserve">Zakres rzeczowy </w:t>
      </w:r>
      <w:r>
        <w:rPr>
          <w:rFonts w:ascii="Cambria" w:hAnsi="Cambria" w:cs="Arial"/>
          <w:bCs/>
          <w:color w:val="000000" w:themeColor="text1"/>
          <w:sz w:val="22"/>
          <w:szCs w:val="22"/>
        </w:rPr>
        <w:t>przedmiotu zamówienia</w:t>
      </w:r>
    </w:p>
    <w:bookmarkEnd w:id="34"/>
    <w:bookmarkEnd w:id="35"/>
    <w:p w14:paraId="76D6F226" w14:textId="738C54EA" w:rsidR="00916346" w:rsidRPr="00916346" w:rsidRDefault="00B657E0" w:rsidP="00916346">
      <w:pPr>
        <w:numPr>
          <w:ilvl w:val="0"/>
          <w:numId w:val="11"/>
        </w:numPr>
        <w:spacing w:before="120"/>
        <w:ind w:left="709" w:hanging="709"/>
        <w:jc w:val="both"/>
        <w:rPr>
          <w:rFonts w:ascii="Cambria" w:hAnsi="Cambria" w:cs="Arial"/>
          <w:bCs/>
          <w:sz w:val="22"/>
          <w:szCs w:val="22"/>
        </w:rPr>
      </w:pPr>
      <w:r w:rsidRPr="00916346">
        <w:rPr>
          <w:rFonts w:ascii="Cambria" w:hAnsi="Cambria" w:cs="Arial"/>
          <w:bCs/>
          <w:color w:val="000000" w:themeColor="text1"/>
          <w:sz w:val="22"/>
          <w:szCs w:val="22"/>
        </w:rPr>
        <w:t>Załącznik</w:t>
      </w:r>
      <w:r w:rsidR="00A9657C" w:rsidRPr="00916346">
        <w:rPr>
          <w:rFonts w:ascii="Cambria" w:hAnsi="Cambria" w:cs="Arial"/>
          <w:bCs/>
          <w:color w:val="000000" w:themeColor="text1"/>
          <w:sz w:val="22"/>
          <w:szCs w:val="22"/>
        </w:rPr>
        <w:t> </w:t>
      </w:r>
      <w:r w:rsidRPr="00916346">
        <w:rPr>
          <w:rFonts w:ascii="Cambria" w:hAnsi="Cambria" w:cs="Arial"/>
          <w:bCs/>
          <w:color w:val="000000" w:themeColor="text1"/>
          <w:sz w:val="22"/>
          <w:szCs w:val="22"/>
        </w:rPr>
        <w:t>nr</w:t>
      </w:r>
      <w:r w:rsidR="00A9657C" w:rsidRPr="00916346">
        <w:rPr>
          <w:rFonts w:ascii="Cambria" w:hAnsi="Cambria" w:cs="Arial"/>
          <w:bCs/>
          <w:color w:val="000000" w:themeColor="text1"/>
          <w:sz w:val="22"/>
          <w:szCs w:val="22"/>
        </w:rPr>
        <w:t> </w:t>
      </w:r>
      <w:r w:rsidR="008026EF" w:rsidRPr="00916346">
        <w:rPr>
          <w:rFonts w:ascii="Cambria" w:hAnsi="Cambria" w:cs="Arial"/>
          <w:bCs/>
          <w:color w:val="000000" w:themeColor="text1"/>
          <w:sz w:val="22"/>
          <w:szCs w:val="22"/>
        </w:rPr>
        <w:t>3</w:t>
      </w:r>
      <w:r w:rsidRPr="00916346">
        <w:rPr>
          <w:rFonts w:ascii="Cambria" w:hAnsi="Cambria" w:cs="Arial"/>
          <w:bCs/>
          <w:color w:val="000000" w:themeColor="text1"/>
          <w:sz w:val="22"/>
          <w:szCs w:val="22"/>
        </w:rPr>
        <w:t xml:space="preserve"> - </w:t>
      </w:r>
      <w:r w:rsidR="00916346" w:rsidRPr="00916346">
        <w:rPr>
          <w:rFonts w:ascii="Cambria" w:hAnsi="Cambria"/>
          <w:sz w:val="21"/>
          <w:szCs w:val="21"/>
        </w:rPr>
        <w:t>Opis standardu technologii wykonawstwa prac</w:t>
      </w:r>
      <w:r w:rsidR="00916346">
        <w:rPr>
          <w:rFonts w:ascii="Cambria" w:hAnsi="Cambria"/>
          <w:sz w:val="21"/>
          <w:szCs w:val="21"/>
        </w:rPr>
        <w:t xml:space="preserve"> </w:t>
      </w:r>
      <w:r w:rsidR="00916346" w:rsidRPr="00916346">
        <w:rPr>
          <w:rFonts w:ascii="Cambria" w:hAnsi="Cambria" w:cs="Arial"/>
          <w:bCs/>
          <w:sz w:val="22"/>
          <w:szCs w:val="22"/>
        </w:rPr>
        <w:t>obejmujący:</w:t>
      </w:r>
    </w:p>
    <w:p w14:paraId="2F1496B0" w14:textId="77777777" w:rsidR="00916346" w:rsidRPr="00A579C2" w:rsidRDefault="00916346" w:rsidP="00916346">
      <w:pPr>
        <w:spacing w:before="120"/>
        <w:ind w:left="2835" w:hanging="2126"/>
        <w:jc w:val="both"/>
        <w:rPr>
          <w:rFonts w:ascii="Cambria" w:hAnsi="Cambria" w:cs="Arial"/>
          <w:sz w:val="22"/>
          <w:szCs w:val="22"/>
        </w:rPr>
      </w:pPr>
      <w:r w:rsidRPr="00A579C2">
        <w:rPr>
          <w:rFonts w:ascii="Cambria" w:hAnsi="Cambria" w:cs="Arial"/>
          <w:sz w:val="22"/>
          <w:szCs w:val="22"/>
        </w:rPr>
        <w:t xml:space="preserve">Załącznik nr 3.1. </w:t>
      </w:r>
      <w:r w:rsidRPr="00A579C2">
        <w:rPr>
          <w:rFonts w:ascii="Cambria" w:hAnsi="Cambria" w:cs="Arial"/>
          <w:sz w:val="22"/>
          <w:szCs w:val="22"/>
        </w:rPr>
        <w:tab/>
      </w:r>
      <w:bookmarkStart w:id="36" w:name="_Hlk169529575"/>
      <w:r w:rsidRPr="00A579C2">
        <w:rPr>
          <w:rFonts w:ascii="Cambria" w:hAnsi="Cambria" w:cs="Arial"/>
          <w:sz w:val="22"/>
          <w:szCs w:val="22"/>
          <w:u w:val="single"/>
        </w:rPr>
        <w:t>„Opis standardu technologii wykonawstwa prac leśnych" przyjęty decyzją nr 45__ Dyrektora Generalnego Lasów Państwowych z dnia 23 maja 2024 r. „Opisu standardu technologii wykonawstwa prac leśnych" w jednostkach organizacyjnych Lasów Państwowych</w:t>
      </w:r>
      <w:bookmarkEnd w:id="36"/>
      <w:r w:rsidRPr="00A579C2">
        <w:rPr>
          <w:rFonts w:ascii="Cambria" w:hAnsi="Cambria" w:cs="Arial"/>
          <w:sz w:val="22"/>
          <w:szCs w:val="22"/>
          <w:u w:val="single"/>
        </w:rPr>
        <w:t>;</w:t>
      </w:r>
      <w:r w:rsidRPr="00A579C2">
        <w:rPr>
          <w:rFonts w:ascii="Cambria" w:hAnsi="Cambria" w:cs="Arial"/>
          <w:sz w:val="22"/>
          <w:szCs w:val="22"/>
        </w:rPr>
        <w:t xml:space="preserve"> </w:t>
      </w:r>
    </w:p>
    <w:p w14:paraId="55F01809" w14:textId="69A290DD" w:rsidR="00916346" w:rsidRPr="00916346" w:rsidRDefault="00916346" w:rsidP="00916346">
      <w:pPr>
        <w:spacing w:before="120"/>
        <w:ind w:left="2835" w:hanging="2126"/>
        <w:jc w:val="both"/>
        <w:rPr>
          <w:rFonts w:ascii="Cambria" w:hAnsi="Cambria" w:cs="Arial"/>
          <w:sz w:val="22"/>
          <w:szCs w:val="22"/>
        </w:rPr>
      </w:pPr>
      <w:r w:rsidRPr="00A579C2">
        <w:rPr>
          <w:rFonts w:ascii="Cambria" w:hAnsi="Cambria" w:cs="Arial"/>
          <w:sz w:val="22"/>
          <w:szCs w:val="22"/>
        </w:rPr>
        <w:t>Załącznik nr 3.2.</w:t>
      </w:r>
      <w:r w:rsidRPr="00A579C2">
        <w:rPr>
          <w:rFonts w:ascii="Cambria" w:hAnsi="Cambria" w:cs="Arial"/>
          <w:sz w:val="22"/>
          <w:szCs w:val="22"/>
        </w:rPr>
        <w:tab/>
      </w:r>
      <w:bookmarkStart w:id="37" w:name="_Hlk169529611"/>
      <w:r w:rsidRPr="00A579C2">
        <w:rPr>
          <w:rFonts w:ascii="Cambria" w:hAnsi="Cambria" w:cs="Arial"/>
          <w:sz w:val="22"/>
          <w:szCs w:val="22"/>
        </w:rPr>
        <w:t>Tabele Parametrów (odrębnie dla każdego z Pakietów)</w:t>
      </w:r>
      <w:bookmarkEnd w:id="37"/>
      <w:r w:rsidRPr="00A579C2">
        <w:rPr>
          <w:rFonts w:ascii="Cambria" w:hAnsi="Cambria" w:cs="Arial"/>
          <w:sz w:val="22"/>
          <w:szCs w:val="22"/>
        </w:rPr>
        <w:t xml:space="preserve">. </w:t>
      </w:r>
    </w:p>
    <w:p w14:paraId="479B2B7D" w14:textId="652C0D46" w:rsidR="00B657E0" w:rsidRPr="00C26874" w:rsidRDefault="00B657E0">
      <w:pPr>
        <w:numPr>
          <w:ilvl w:val="0"/>
          <w:numId w:val="11"/>
        </w:numPr>
        <w:spacing w:before="120"/>
        <w:ind w:left="709" w:hanging="709"/>
        <w:jc w:val="both"/>
        <w:rPr>
          <w:rFonts w:ascii="Cambria" w:hAnsi="Cambria" w:cs="Arial"/>
          <w:bCs/>
          <w:color w:val="000000" w:themeColor="text1"/>
          <w:sz w:val="22"/>
          <w:szCs w:val="22"/>
        </w:rPr>
      </w:pPr>
      <w:r w:rsidRPr="00C26874">
        <w:rPr>
          <w:rFonts w:ascii="Cambria" w:hAnsi="Cambria" w:cs="Arial"/>
          <w:bCs/>
          <w:color w:val="000000" w:themeColor="text1"/>
          <w:sz w:val="22"/>
          <w:szCs w:val="22"/>
        </w:rPr>
        <w:t>Załącznik nr </w:t>
      </w:r>
      <w:r w:rsidR="00FD6D3B">
        <w:rPr>
          <w:rFonts w:ascii="Cambria" w:hAnsi="Cambria" w:cs="Arial"/>
          <w:bCs/>
          <w:color w:val="000000" w:themeColor="text1"/>
          <w:sz w:val="22"/>
          <w:szCs w:val="22"/>
        </w:rPr>
        <w:t>4</w:t>
      </w:r>
      <w:r w:rsidRPr="00C26874">
        <w:rPr>
          <w:rFonts w:ascii="Cambria" w:hAnsi="Cambria" w:cs="Arial"/>
          <w:bCs/>
          <w:color w:val="000000" w:themeColor="text1"/>
          <w:sz w:val="22"/>
          <w:szCs w:val="22"/>
        </w:rPr>
        <w:t xml:space="preserve"> – </w:t>
      </w:r>
      <w:r w:rsidR="00C91D76" w:rsidRPr="00C26874">
        <w:rPr>
          <w:rFonts w:ascii="Cambria" w:hAnsi="Cambria" w:cs="Arial"/>
          <w:bCs/>
          <w:sz w:val="22"/>
          <w:szCs w:val="22"/>
        </w:rPr>
        <w:t xml:space="preserve">Oświadczenie Wykonawcy </w:t>
      </w:r>
      <w:r w:rsidR="0060186D">
        <w:rPr>
          <w:rFonts w:ascii="Cambria" w:hAnsi="Cambria" w:cs="Arial"/>
          <w:bCs/>
          <w:sz w:val="22"/>
          <w:szCs w:val="22"/>
        </w:rPr>
        <w:t xml:space="preserve">o </w:t>
      </w:r>
      <w:r w:rsidR="00C91D76" w:rsidRPr="00C26874">
        <w:rPr>
          <w:rFonts w:ascii="Cambria" w:hAnsi="Cambria" w:cs="Arial"/>
          <w:bCs/>
          <w:sz w:val="22"/>
          <w:szCs w:val="22"/>
        </w:rPr>
        <w:t>braku podstaw do wykluczenia;</w:t>
      </w:r>
    </w:p>
    <w:p w14:paraId="43F06D98" w14:textId="3EDEA294" w:rsidR="00D737A7" w:rsidRPr="00C91D76" w:rsidRDefault="00B657E0" w:rsidP="00C91D76">
      <w:pPr>
        <w:numPr>
          <w:ilvl w:val="0"/>
          <w:numId w:val="11"/>
        </w:numPr>
        <w:spacing w:before="120"/>
        <w:ind w:left="709" w:hanging="709"/>
        <w:jc w:val="both"/>
        <w:rPr>
          <w:rFonts w:ascii="Cambria" w:hAnsi="Cambria" w:cs="Arial"/>
          <w:bCs/>
          <w:color w:val="000000" w:themeColor="text1"/>
          <w:sz w:val="22"/>
          <w:szCs w:val="22"/>
        </w:rPr>
      </w:pPr>
      <w:r w:rsidRPr="00C26874">
        <w:rPr>
          <w:rFonts w:ascii="Cambria" w:hAnsi="Cambria" w:cs="Arial"/>
          <w:bCs/>
          <w:color w:val="000000" w:themeColor="text1"/>
          <w:sz w:val="22"/>
          <w:szCs w:val="22"/>
        </w:rPr>
        <w:t>Załącznik nr </w:t>
      </w:r>
      <w:r w:rsidR="00FD6D3B">
        <w:rPr>
          <w:rFonts w:ascii="Cambria" w:hAnsi="Cambria" w:cs="Arial"/>
          <w:bCs/>
          <w:color w:val="000000" w:themeColor="text1"/>
          <w:sz w:val="22"/>
          <w:szCs w:val="22"/>
        </w:rPr>
        <w:t>5</w:t>
      </w:r>
      <w:r w:rsidRPr="00C26874">
        <w:rPr>
          <w:rFonts w:ascii="Cambria" w:hAnsi="Cambria" w:cs="Arial"/>
          <w:bCs/>
          <w:color w:val="000000" w:themeColor="text1"/>
          <w:sz w:val="22"/>
          <w:szCs w:val="22"/>
        </w:rPr>
        <w:t xml:space="preserve"> – </w:t>
      </w:r>
      <w:r w:rsidRPr="00C91D76">
        <w:rPr>
          <w:rFonts w:ascii="Cambria" w:hAnsi="Cambria" w:cs="Arial"/>
          <w:bCs/>
          <w:color w:val="000000" w:themeColor="text1"/>
          <w:sz w:val="22"/>
          <w:szCs w:val="22"/>
        </w:rPr>
        <w:t>Wzór umowy</w:t>
      </w:r>
      <w:r w:rsidR="00465A7F" w:rsidRPr="00C91D76">
        <w:rPr>
          <w:rFonts w:ascii="Cambria" w:hAnsi="Cambria" w:cs="Arial"/>
          <w:bCs/>
          <w:color w:val="000000" w:themeColor="text1"/>
          <w:sz w:val="22"/>
          <w:szCs w:val="22"/>
        </w:rPr>
        <w:t xml:space="preserve"> </w:t>
      </w:r>
    </w:p>
    <w:p w14:paraId="55F06BAD" w14:textId="1B355C64" w:rsidR="00B657E0" w:rsidRPr="00C26874" w:rsidRDefault="00B657E0" w:rsidP="00B37A45">
      <w:pPr>
        <w:spacing w:before="120"/>
        <w:ind w:left="709"/>
        <w:jc w:val="both"/>
        <w:rPr>
          <w:rFonts w:ascii="Cambria" w:hAnsi="Cambria" w:cs="Arial"/>
          <w:bCs/>
          <w:color w:val="FF0000"/>
          <w:sz w:val="22"/>
          <w:szCs w:val="22"/>
        </w:rPr>
      </w:pPr>
    </w:p>
    <w:sectPr w:rsidR="00B657E0" w:rsidRPr="00C26874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5" w:h="16837"/>
      <w:pgMar w:top="1531" w:right="1531" w:bottom="1531" w:left="153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1C68F2" w14:textId="77777777" w:rsidR="001B5B48" w:rsidRDefault="001B5B48">
      <w:r>
        <w:separator/>
      </w:r>
    </w:p>
  </w:endnote>
  <w:endnote w:type="continuationSeparator" w:id="0">
    <w:p w14:paraId="3F0E8728" w14:textId="77777777" w:rsidR="001B5B48" w:rsidRDefault="001B5B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Symbol">
    <w:altName w:val="MS Gothic"/>
    <w:panose1 w:val="020B0604020202020204"/>
    <w:charset w:val="00"/>
    <w:family w:val="auto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">
    <w:altName w:val="Calibri"/>
    <w:panose1 w:val="020B0604020202020204"/>
    <w:charset w:val="EE"/>
    <w:family w:val="auto"/>
    <w:pitch w:val="default"/>
    <w:sig w:usb0="00000000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8EE9E8" w14:textId="77777777" w:rsidR="0014356B" w:rsidRDefault="0014356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0C57AA" w14:textId="77777777" w:rsidR="0014356B" w:rsidRDefault="0014356B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318C0F6B" w14:textId="37E062DD" w:rsidR="0014356B" w:rsidRDefault="0014356B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F258BC">
      <w:rPr>
        <w:rFonts w:ascii="Cambria" w:hAnsi="Cambria"/>
        <w:noProof/>
        <w:lang w:eastAsia="pl-PL"/>
      </w:rPr>
      <w:t>21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65383C9B" w14:textId="77777777" w:rsidR="0014356B" w:rsidRDefault="0014356B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14ADAB" w14:textId="77777777" w:rsidR="0014356B" w:rsidRDefault="0014356B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B5768D7" w14:textId="121F36C8" w:rsidR="0014356B" w:rsidRDefault="0014356B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9E7DF3">
      <w:rPr>
        <w:rFonts w:ascii="Cambria" w:hAnsi="Cambria"/>
        <w:noProof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535DD346" w14:textId="77777777" w:rsidR="0014356B" w:rsidRDefault="0014356B">
    <w:pPr>
      <w:pStyle w:val="Stopka"/>
      <w:jc w:val="right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6D389C1" w14:textId="77777777" w:rsidR="001B5B48" w:rsidRDefault="001B5B48">
      <w:r>
        <w:separator/>
      </w:r>
    </w:p>
  </w:footnote>
  <w:footnote w:type="continuationSeparator" w:id="0">
    <w:p w14:paraId="76E3DD58" w14:textId="77777777" w:rsidR="001B5B48" w:rsidRDefault="001B5B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E87C98" w14:textId="77777777" w:rsidR="0014356B" w:rsidRDefault="0014356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9A858A" w14:textId="77777777" w:rsidR="0014356B" w:rsidRDefault="0014356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95C7BA" w14:textId="77777777" w:rsidR="0014356B" w:rsidRDefault="0014356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138A4BA"/>
    <w:multiLevelType w:val="singleLevel"/>
    <w:tmpl w:val="8138A4BA"/>
    <w:lvl w:ilvl="0">
      <w:start w:val="1"/>
      <w:numFmt w:val="decimal"/>
      <w:lvlText w:val="%1)"/>
      <w:lvlJc w:val="left"/>
    </w:lvl>
  </w:abstractNum>
  <w:abstractNum w:abstractNumId="1" w15:restartNumberingAfterBreak="0">
    <w:nsid w:val="00000001"/>
    <w:multiLevelType w:val="hybridMultilevel"/>
    <w:tmpl w:val="6B68079A"/>
    <w:lvl w:ilvl="0" w:tplc="4704B6EC">
      <w:start w:val="1"/>
      <w:numFmt w:val="decimal"/>
      <w:lvlText w:val="%1."/>
      <w:lvlJc w:val="left"/>
    </w:lvl>
    <w:lvl w:ilvl="1" w:tplc="3112D284">
      <w:start w:val="1"/>
      <w:numFmt w:val="decimal"/>
      <w:lvlText w:val="1.%2."/>
      <w:lvlJc w:val="left"/>
    </w:lvl>
    <w:lvl w:ilvl="2" w:tplc="D07CE28C">
      <w:start w:val="1"/>
      <w:numFmt w:val="bullet"/>
      <w:lvlText w:val=""/>
      <w:lvlJc w:val="left"/>
    </w:lvl>
    <w:lvl w:ilvl="3" w:tplc="C872320C">
      <w:start w:val="1"/>
      <w:numFmt w:val="bullet"/>
      <w:lvlText w:val=""/>
      <w:lvlJc w:val="left"/>
    </w:lvl>
    <w:lvl w:ilvl="4" w:tplc="8440FC86">
      <w:start w:val="1"/>
      <w:numFmt w:val="bullet"/>
      <w:lvlText w:val=""/>
      <w:lvlJc w:val="left"/>
    </w:lvl>
    <w:lvl w:ilvl="5" w:tplc="68540008">
      <w:start w:val="1"/>
      <w:numFmt w:val="bullet"/>
      <w:lvlText w:val=""/>
      <w:lvlJc w:val="left"/>
    </w:lvl>
    <w:lvl w:ilvl="6" w:tplc="7E643F2C">
      <w:start w:val="1"/>
      <w:numFmt w:val="bullet"/>
      <w:lvlText w:val=""/>
      <w:lvlJc w:val="left"/>
    </w:lvl>
    <w:lvl w:ilvl="7" w:tplc="05444238">
      <w:start w:val="1"/>
      <w:numFmt w:val="bullet"/>
      <w:lvlText w:val=""/>
      <w:lvlJc w:val="left"/>
    </w:lvl>
    <w:lvl w:ilvl="8" w:tplc="BD062ACA">
      <w:start w:val="1"/>
      <w:numFmt w:val="bullet"/>
      <w:lvlText w:val=""/>
      <w:lvlJc w:val="left"/>
    </w:lvl>
  </w:abstractNum>
  <w:abstractNum w:abstractNumId="2" w15:restartNumberingAfterBreak="0">
    <w:nsid w:val="00000005"/>
    <w:multiLevelType w:val="hybridMultilevel"/>
    <w:tmpl w:val="431BD7B6"/>
    <w:lvl w:ilvl="0" w:tplc="AB927A86">
      <w:start w:val="10"/>
      <w:numFmt w:val="decimal"/>
      <w:lvlText w:val="%1)"/>
      <w:lvlJc w:val="left"/>
    </w:lvl>
    <w:lvl w:ilvl="1" w:tplc="DCA8BB98">
      <w:start w:val="1"/>
      <w:numFmt w:val="bullet"/>
      <w:lvlText w:val=""/>
      <w:lvlJc w:val="left"/>
    </w:lvl>
    <w:lvl w:ilvl="2" w:tplc="5A6C524E">
      <w:start w:val="1"/>
      <w:numFmt w:val="bullet"/>
      <w:lvlText w:val=""/>
      <w:lvlJc w:val="left"/>
    </w:lvl>
    <w:lvl w:ilvl="3" w:tplc="CA14FECC">
      <w:start w:val="1"/>
      <w:numFmt w:val="bullet"/>
      <w:lvlText w:val=""/>
      <w:lvlJc w:val="left"/>
    </w:lvl>
    <w:lvl w:ilvl="4" w:tplc="99CA5538">
      <w:start w:val="1"/>
      <w:numFmt w:val="bullet"/>
      <w:lvlText w:val=""/>
      <w:lvlJc w:val="left"/>
    </w:lvl>
    <w:lvl w:ilvl="5" w:tplc="9CC82BC6">
      <w:start w:val="1"/>
      <w:numFmt w:val="bullet"/>
      <w:lvlText w:val=""/>
      <w:lvlJc w:val="left"/>
    </w:lvl>
    <w:lvl w:ilvl="6" w:tplc="D4E61D6C">
      <w:start w:val="1"/>
      <w:numFmt w:val="bullet"/>
      <w:lvlText w:val=""/>
      <w:lvlJc w:val="left"/>
    </w:lvl>
    <w:lvl w:ilvl="7" w:tplc="14FEA648">
      <w:start w:val="1"/>
      <w:numFmt w:val="bullet"/>
      <w:lvlText w:val=""/>
      <w:lvlJc w:val="left"/>
    </w:lvl>
    <w:lvl w:ilvl="8" w:tplc="B88459CA">
      <w:start w:val="1"/>
      <w:numFmt w:val="bullet"/>
      <w:lvlText w:val=""/>
      <w:lvlJc w:val="left"/>
    </w:lvl>
  </w:abstractNum>
  <w:abstractNum w:abstractNumId="3" w15:restartNumberingAfterBreak="0">
    <w:nsid w:val="00000008"/>
    <w:multiLevelType w:val="hybridMultilevel"/>
    <w:tmpl w:val="257130A2"/>
    <w:lvl w:ilvl="0" w:tplc="016C0736">
      <w:start w:val="3"/>
      <w:numFmt w:val="decimal"/>
      <w:lvlText w:val="%1."/>
      <w:lvlJc w:val="left"/>
    </w:lvl>
    <w:lvl w:ilvl="1" w:tplc="DB1C6EE4">
      <w:start w:val="1"/>
      <w:numFmt w:val="decimal"/>
      <w:lvlText w:val="%2)"/>
      <w:lvlJc w:val="left"/>
    </w:lvl>
    <w:lvl w:ilvl="2" w:tplc="BB9A7D74">
      <w:start w:val="1"/>
      <w:numFmt w:val="decimal"/>
      <w:lvlText w:val="%3)"/>
      <w:lvlJc w:val="left"/>
    </w:lvl>
    <w:lvl w:ilvl="3" w:tplc="6C846126">
      <w:start w:val="1"/>
      <w:numFmt w:val="lowerLetter"/>
      <w:lvlText w:val="%4)"/>
      <w:lvlJc w:val="left"/>
    </w:lvl>
    <w:lvl w:ilvl="4" w:tplc="8BD4DD3A">
      <w:start w:val="1"/>
      <w:numFmt w:val="bullet"/>
      <w:lvlText w:val=""/>
      <w:lvlJc w:val="left"/>
    </w:lvl>
    <w:lvl w:ilvl="5" w:tplc="862A9524">
      <w:start w:val="1"/>
      <w:numFmt w:val="bullet"/>
      <w:lvlText w:val=""/>
      <w:lvlJc w:val="left"/>
    </w:lvl>
    <w:lvl w:ilvl="6" w:tplc="0C324D52">
      <w:start w:val="1"/>
      <w:numFmt w:val="bullet"/>
      <w:lvlText w:val=""/>
      <w:lvlJc w:val="left"/>
    </w:lvl>
    <w:lvl w:ilvl="7" w:tplc="9CF86440">
      <w:start w:val="1"/>
      <w:numFmt w:val="bullet"/>
      <w:lvlText w:val=""/>
      <w:lvlJc w:val="left"/>
    </w:lvl>
    <w:lvl w:ilvl="8" w:tplc="5032F380">
      <w:start w:val="1"/>
      <w:numFmt w:val="bullet"/>
      <w:lvlText w:val=""/>
      <w:lvlJc w:val="left"/>
    </w:lvl>
  </w:abstractNum>
  <w:abstractNum w:abstractNumId="4" w15:restartNumberingAfterBreak="0">
    <w:nsid w:val="0B183C18"/>
    <w:multiLevelType w:val="hybridMultilevel"/>
    <w:tmpl w:val="0C7AE760"/>
    <w:lvl w:ilvl="0" w:tplc="67C803C6">
      <w:start w:val="1"/>
      <w:numFmt w:val="lowerLetter"/>
      <w:lvlText w:val="%1)"/>
      <w:lvlJc w:val="left"/>
      <w:pPr>
        <w:ind w:left="1068" w:hanging="360"/>
      </w:pPr>
      <w:rPr>
        <w:rFonts w:cs="Open Sans" w:hint="default"/>
        <w:color w:val="2D2D2D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0D103EFD"/>
    <w:multiLevelType w:val="singleLevel"/>
    <w:tmpl w:val="CDF6054E"/>
    <w:lvl w:ilvl="0">
      <w:start w:val="2"/>
      <w:numFmt w:val="decimal"/>
      <w:lvlText w:val="%1)"/>
      <w:lvlJc w:val="left"/>
      <w:rPr>
        <w:b w:val="0"/>
        <w:bCs/>
      </w:rPr>
    </w:lvl>
  </w:abstractNum>
  <w:abstractNum w:abstractNumId="6" w15:restartNumberingAfterBreak="0">
    <w:nsid w:val="14DA1DBB"/>
    <w:multiLevelType w:val="multilevel"/>
    <w:tmpl w:val="68E0BCF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  <w:b/>
      </w:rPr>
    </w:lvl>
  </w:abstractNum>
  <w:abstractNum w:abstractNumId="7" w15:restartNumberingAfterBreak="0">
    <w:nsid w:val="17B07F96"/>
    <w:multiLevelType w:val="multilevel"/>
    <w:tmpl w:val="FA6A42CA"/>
    <w:lvl w:ilvl="0">
      <w:start w:val="19"/>
      <w:numFmt w:val="decimal"/>
      <w:lvlText w:val="%1."/>
      <w:lvlJc w:val="left"/>
      <w:pPr>
        <w:ind w:left="460" w:hanging="460"/>
      </w:pPr>
      <w:rPr>
        <w:rFonts w:hint="default"/>
        <w:sz w:val="22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2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sz w:val="22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sz w:val="22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sz w:val="22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sz w:val="22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sz w:val="22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sz w:val="22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sz w:val="22"/>
      </w:rPr>
    </w:lvl>
  </w:abstractNum>
  <w:abstractNum w:abstractNumId="8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4E3538D"/>
    <w:multiLevelType w:val="hybridMultilevel"/>
    <w:tmpl w:val="948E98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F760A7"/>
    <w:multiLevelType w:val="hybridMultilevel"/>
    <w:tmpl w:val="A15252C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BFE77B9"/>
    <w:multiLevelType w:val="hybridMultilevel"/>
    <w:tmpl w:val="61EABFA6"/>
    <w:lvl w:ilvl="0" w:tplc="D30E4F3E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3D5CB9"/>
    <w:multiLevelType w:val="multilevel"/>
    <w:tmpl w:val="527CE7F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ascii="Arial" w:hAnsi="Arial" w:cs="Arial" w:hint="default"/>
        <w:b/>
        <w:bCs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3B283247"/>
    <w:multiLevelType w:val="multilevel"/>
    <w:tmpl w:val="3B283247"/>
    <w:lvl w:ilvl="0">
      <w:start w:val="1"/>
      <w:numFmt w:val="lowerLetter"/>
      <w:lvlText w:val="%1)"/>
      <w:lvlJc w:val="left"/>
      <w:pPr>
        <w:ind w:left="1429" w:hanging="360"/>
      </w:pPr>
      <w:rPr>
        <w:rFonts w:ascii="Cambria" w:hAnsi="Cambria" w:hint="default"/>
        <w:b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3F514C96"/>
    <w:multiLevelType w:val="multilevel"/>
    <w:tmpl w:val="3F514C9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D749C2"/>
    <w:multiLevelType w:val="hybridMultilevel"/>
    <w:tmpl w:val="2320DF70"/>
    <w:lvl w:ilvl="0" w:tplc="2196CB8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17" w15:restartNumberingAfterBreak="0">
    <w:nsid w:val="44DC7F12"/>
    <w:multiLevelType w:val="multilevel"/>
    <w:tmpl w:val="B2FC033E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 w15:restartNumberingAfterBreak="0">
    <w:nsid w:val="4AC80E1B"/>
    <w:multiLevelType w:val="hybridMultilevel"/>
    <w:tmpl w:val="BB424354"/>
    <w:lvl w:ilvl="0" w:tplc="04150019">
      <w:start w:val="1"/>
      <w:numFmt w:val="lowerLetter"/>
      <w:lvlText w:val="%1."/>
      <w:lvlJc w:val="left"/>
      <w:pPr>
        <w:ind w:left="3697" w:hanging="360"/>
      </w:pPr>
    </w:lvl>
    <w:lvl w:ilvl="1" w:tplc="04150019" w:tentative="1">
      <w:start w:val="1"/>
      <w:numFmt w:val="lowerLetter"/>
      <w:lvlText w:val="%2."/>
      <w:lvlJc w:val="left"/>
      <w:pPr>
        <w:ind w:left="4417" w:hanging="360"/>
      </w:pPr>
    </w:lvl>
    <w:lvl w:ilvl="2" w:tplc="0415001B" w:tentative="1">
      <w:start w:val="1"/>
      <w:numFmt w:val="lowerRoman"/>
      <w:lvlText w:val="%3."/>
      <w:lvlJc w:val="right"/>
      <w:pPr>
        <w:ind w:left="5137" w:hanging="180"/>
      </w:pPr>
    </w:lvl>
    <w:lvl w:ilvl="3" w:tplc="0415000F" w:tentative="1">
      <w:start w:val="1"/>
      <w:numFmt w:val="decimal"/>
      <w:lvlText w:val="%4."/>
      <w:lvlJc w:val="left"/>
      <w:pPr>
        <w:ind w:left="5857" w:hanging="360"/>
      </w:pPr>
    </w:lvl>
    <w:lvl w:ilvl="4" w:tplc="04150019" w:tentative="1">
      <w:start w:val="1"/>
      <w:numFmt w:val="lowerLetter"/>
      <w:lvlText w:val="%5."/>
      <w:lvlJc w:val="left"/>
      <w:pPr>
        <w:ind w:left="6577" w:hanging="360"/>
      </w:pPr>
    </w:lvl>
    <w:lvl w:ilvl="5" w:tplc="0415001B" w:tentative="1">
      <w:start w:val="1"/>
      <w:numFmt w:val="lowerRoman"/>
      <w:lvlText w:val="%6."/>
      <w:lvlJc w:val="right"/>
      <w:pPr>
        <w:ind w:left="7297" w:hanging="180"/>
      </w:pPr>
    </w:lvl>
    <w:lvl w:ilvl="6" w:tplc="0415000F" w:tentative="1">
      <w:start w:val="1"/>
      <w:numFmt w:val="decimal"/>
      <w:lvlText w:val="%7."/>
      <w:lvlJc w:val="left"/>
      <w:pPr>
        <w:ind w:left="8017" w:hanging="360"/>
      </w:pPr>
    </w:lvl>
    <w:lvl w:ilvl="7" w:tplc="04150019" w:tentative="1">
      <w:start w:val="1"/>
      <w:numFmt w:val="lowerLetter"/>
      <w:lvlText w:val="%8."/>
      <w:lvlJc w:val="left"/>
      <w:pPr>
        <w:ind w:left="8737" w:hanging="360"/>
      </w:pPr>
    </w:lvl>
    <w:lvl w:ilvl="8" w:tplc="0415001B" w:tentative="1">
      <w:start w:val="1"/>
      <w:numFmt w:val="lowerRoman"/>
      <w:lvlText w:val="%9."/>
      <w:lvlJc w:val="right"/>
      <w:pPr>
        <w:ind w:left="9457" w:hanging="180"/>
      </w:pPr>
    </w:lvl>
  </w:abstractNum>
  <w:abstractNum w:abstractNumId="19" w15:restartNumberingAfterBreak="0">
    <w:nsid w:val="4E4D2AA0"/>
    <w:multiLevelType w:val="hybridMultilevel"/>
    <w:tmpl w:val="94E8363C"/>
    <w:lvl w:ilvl="0" w:tplc="068CA6A2">
      <w:start w:val="1"/>
      <w:numFmt w:val="lowerLetter"/>
      <w:lvlText w:val="%1)"/>
      <w:lvlJc w:val="left"/>
      <w:pPr>
        <w:ind w:left="1429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4E526334"/>
    <w:multiLevelType w:val="hybridMultilevel"/>
    <w:tmpl w:val="AE209A24"/>
    <w:lvl w:ilvl="0" w:tplc="CDD89748">
      <w:start w:val="3"/>
      <w:numFmt w:val="decimal"/>
      <w:lvlText w:val="%1)"/>
      <w:lvlJc w:val="left"/>
      <w:pPr>
        <w:ind w:left="1080" w:hanging="360"/>
      </w:pPr>
      <w:rPr>
        <w:rFonts w:hint="default"/>
        <w:b/>
        <w:bCs w:val="0"/>
      </w:rPr>
    </w:lvl>
    <w:lvl w:ilvl="1" w:tplc="E0B8A890">
      <w:start w:val="1"/>
      <w:numFmt w:val="lowerLetter"/>
      <w:lvlText w:val="%2)"/>
      <w:lvlJc w:val="left"/>
      <w:pPr>
        <w:ind w:left="1800" w:hanging="360"/>
      </w:pPr>
      <w:rPr>
        <w:b/>
        <w:bCs/>
      </w:rPr>
    </w:lvl>
    <w:lvl w:ilvl="2" w:tplc="2AD80F5E">
      <w:start w:val="1"/>
      <w:numFmt w:val="lowerRoman"/>
      <w:lvlText w:val="%3."/>
      <w:lvlJc w:val="right"/>
      <w:pPr>
        <w:ind w:left="2520" w:hanging="180"/>
      </w:pPr>
      <w:rPr>
        <w:b/>
        <w:bCs/>
      </w:rPr>
    </w:lvl>
    <w:lvl w:ilvl="3" w:tplc="E8FEDFE8" w:tentative="1">
      <w:start w:val="1"/>
      <w:numFmt w:val="decimal"/>
      <w:lvlText w:val="%4."/>
      <w:lvlJc w:val="left"/>
      <w:pPr>
        <w:ind w:left="3240" w:hanging="360"/>
      </w:pPr>
    </w:lvl>
    <w:lvl w:ilvl="4" w:tplc="6004FEC2" w:tentative="1">
      <w:start w:val="1"/>
      <w:numFmt w:val="lowerLetter"/>
      <w:lvlText w:val="%5."/>
      <w:lvlJc w:val="left"/>
      <w:pPr>
        <w:ind w:left="3960" w:hanging="360"/>
      </w:pPr>
    </w:lvl>
    <w:lvl w:ilvl="5" w:tplc="E612C3AA" w:tentative="1">
      <w:start w:val="1"/>
      <w:numFmt w:val="lowerRoman"/>
      <w:lvlText w:val="%6."/>
      <w:lvlJc w:val="right"/>
      <w:pPr>
        <w:ind w:left="4680" w:hanging="180"/>
      </w:pPr>
    </w:lvl>
    <w:lvl w:ilvl="6" w:tplc="006448C8" w:tentative="1">
      <w:start w:val="1"/>
      <w:numFmt w:val="decimal"/>
      <w:lvlText w:val="%7."/>
      <w:lvlJc w:val="left"/>
      <w:pPr>
        <w:ind w:left="5400" w:hanging="360"/>
      </w:pPr>
    </w:lvl>
    <w:lvl w:ilvl="7" w:tplc="A588CD06" w:tentative="1">
      <w:start w:val="1"/>
      <w:numFmt w:val="lowerLetter"/>
      <w:lvlText w:val="%8."/>
      <w:lvlJc w:val="left"/>
      <w:pPr>
        <w:ind w:left="6120" w:hanging="360"/>
      </w:pPr>
    </w:lvl>
    <w:lvl w:ilvl="8" w:tplc="EECCB0E8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11B3BC3"/>
    <w:multiLevelType w:val="multilevel"/>
    <w:tmpl w:val="511B3BC3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214112B"/>
    <w:multiLevelType w:val="hybridMultilevel"/>
    <w:tmpl w:val="D4B26A32"/>
    <w:lvl w:ilvl="0" w:tplc="A150EC6C">
      <w:start w:val="1"/>
      <w:numFmt w:val="lowerLetter"/>
      <w:lvlText w:val="%1)"/>
      <w:lvlJc w:val="left"/>
      <w:pPr>
        <w:ind w:left="720" w:hanging="360"/>
      </w:pPr>
      <w:rPr>
        <w:rFonts w:ascii="Cambria" w:eastAsia="Times New Roman" w:hAnsi="Cambria" w:cs="Arial" w:hint="default"/>
        <w:b w:val="0"/>
        <w:bCs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28B6E0A"/>
    <w:multiLevelType w:val="hybridMultilevel"/>
    <w:tmpl w:val="7BC81DAA"/>
    <w:lvl w:ilvl="0" w:tplc="57EEB6C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color w:val="000000"/>
        <w:sz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6054A1F"/>
    <w:multiLevelType w:val="hybridMultilevel"/>
    <w:tmpl w:val="18D2B22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9F851F5"/>
    <w:multiLevelType w:val="hybridMultilevel"/>
    <w:tmpl w:val="F54C1082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5AAE1975"/>
    <w:multiLevelType w:val="multilevel"/>
    <w:tmpl w:val="23DC29F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w w:val="105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b/>
        <w:bCs/>
        <w:w w:val="105"/>
      </w:rPr>
    </w:lvl>
    <w:lvl w:ilvl="2">
      <w:start w:val="1"/>
      <w:numFmt w:val="lowerLetter"/>
      <w:lvlText w:val="%3)"/>
      <w:lvlJc w:val="left"/>
      <w:pPr>
        <w:ind w:left="360" w:hanging="360"/>
      </w:p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w w:val="105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w w:val="105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w w:val="105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w w:val="105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w w:val="105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w w:val="105"/>
      </w:rPr>
    </w:lvl>
  </w:abstractNum>
  <w:abstractNum w:abstractNumId="27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28" w15:restartNumberingAfterBreak="0">
    <w:nsid w:val="5EC879FB"/>
    <w:multiLevelType w:val="multilevel"/>
    <w:tmpl w:val="2BEEC480"/>
    <w:lvl w:ilvl="0">
      <w:start w:val="14"/>
      <w:numFmt w:val="decimal"/>
      <w:lvlText w:val="%1"/>
      <w:lvlJc w:val="left"/>
      <w:pPr>
        <w:ind w:left="560" w:hanging="5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60" w:hanging="5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642E018D"/>
    <w:multiLevelType w:val="multilevel"/>
    <w:tmpl w:val="4B240F4E"/>
    <w:lvl w:ilvl="0">
      <w:start w:val="9"/>
      <w:numFmt w:val="decimal"/>
      <w:lvlText w:val="%1."/>
      <w:lvlJc w:val="left"/>
      <w:pPr>
        <w:ind w:left="380" w:hanging="38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1789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4287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6785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7854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9283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0352" w:hanging="1800"/>
      </w:pPr>
      <w:rPr>
        <w:rFonts w:hint="default"/>
        <w:b/>
      </w:rPr>
    </w:lvl>
  </w:abstractNum>
  <w:abstractNum w:abstractNumId="30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31" w15:restartNumberingAfterBreak="0">
    <w:nsid w:val="69511478"/>
    <w:multiLevelType w:val="multilevel"/>
    <w:tmpl w:val="69511478"/>
    <w:lvl w:ilvl="0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8" w:hanging="360"/>
      </w:pPr>
    </w:lvl>
    <w:lvl w:ilvl="2">
      <w:start w:val="1"/>
      <w:numFmt w:val="lowerRoman"/>
      <w:lvlText w:val="%3."/>
      <w:lvlJc w:val="right"/>
      <w:pPr>
        <w:ind w:left="2368" w:hanging="180"/>
      </w:pPr>
    </w:lvl>
    <w:lvl w:ilvl="3">
      <w:start w:val="1"/>
      <w:numFmt w:val="decimal"/>
      <w:lvlText w:val="%4."/>
      <w:lvlJc w:val="left"/>
      <w:pPr>
        <w:ind w:left="3088" w:hanging="360"/>
      </w:pPr>
    </w:lvl>
    <w:lvl w:ilvl="4">
      <w:start w:val="1"/>
      <w:numFmt w:val="lowerLetter"/>
      <w:lvlText w:val="%5."/>
      <w:lvlJc w:val="left"/>
      <w:pPr>
        <w:ind w:left="3808" w:hanging="360"/>
      </w:pPr>
    </w:lvl>
    <w:lvl w:ilvl="5">
      <w:start w:val="1"/>
      <w:numFmt w:val="lowerRoman"/>
      <w:lvlText w:val="%6."/>
      <w:lvlJc w:val="right"/>
      <w:pPr>
        <w:ind w:left="4528" w:hanging="180"/>
      </w:pPr>
    </w:lvl>
    <w:lvl w:ilvl="6">
      <w:start w:val="1"/>
      <w:numFmt w:val="decimal"/>
      <w:lvlText w:val="%7."/>
      <w:lvlJc w:val="left"/>
      <w:pPr>
        <w:ind w:left="5248" w:hanging="360"/>
      </w:pPr>
    </w:lvl>
    <w:lvl w:ilvl="7">
      <w:start w:val="1"/>
      <w:numFmt w:val="lowerLetter"/>
      <w:lvlText w:val="%8."/>
      <w:lvlJc w:val="left"/>
      <w:pPr>
        <w:ind w:left="5968" w:hanging="360"/>
      </w:pPr>
    </w:lvl>
    <w:lvl w:ilvl="8">
      <w:start w:val="1"/>
      <w:numFmt w:val="lowerRoman"/>
      <w:lvlText w:val="%9."/>
      <w:lvlJc w:val="right"/>
      <w:pPr>
        <w:ind w:left="6688" w:hanging="180"/>
      </w:pPr>
    </w:lvl>
  </w:abstractNum>
  <w:abstractNum w:abstractNumId="32" w15:restartNumberingAfterBreak="0">
    <w:nsid w:val="6B380F32"/>
    <w:multiLevelType w:val="hybridMultilevel"/>
    <w:tmpl w:val="6194D920"/>
    <w:lvl w:ilvl="0" w:tplc="143E015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4C656A"/>
    <w:multiLevelType w:val="hybridMultilevel"/>
    <w:tmpl w:val="BCACC456"/>
    <w:lvl w:ilvl="0" w:tplc="B1ACB5AA">
      <w:start w:val="1"/>
      <w:numFmt w:val="decimal"/>
      <w:lvlText w:val="%1)"/>
      <w:lvlJc w:val="left"/>
      <w:pPr>
        <w:ind w:left="1417" w:hanging="708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4" w15:restartNumberingAfterBreak="0">
    <w:nsid w:val="7722264F"/>
    <w:multiLevelType w:val="hybridMultilevel"/>
    <w:tmpl w:val="A0A6AC42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FF82EBF8">
      <w:start w:val="1"/>
      <w:numFmt w:val="lowerLetter"/>
      <w:lvlText w:val="%3)"/>
      <w:lvlJc w:val="left"/>
      <w:pPr>
        <w:ind w:left="2508" w:hanging="180"/>
      </w:pPr>
      <w:rPr>
        <w:b/>
        <w:bCs/>
      </w:r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35" w15:restartNumberingAfterBreak="0">
    <w:nsid w:val="77641250"/>
    <w:multiLevelType w:val="hybridMultilevel"/>
    <w:tmpl w:val="FCE466FC"/>
    <w:lvl w:ilvl="0" w:tplc="6478AFE8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8D25F44"/>
    <w:multiLevelType w:val="hybridMultilevel"/>
    <w:tmpl w:val="BF186FB0"/>
    <w:lvl w:ilvl="0" w:tplc="466048AA">
      <w:start w:val="1"/>
      <w:numFmt w:val="bullet"/>
      <w:lvlText w:val=""/>
      <w:lvlJc w:val="left"/>
      <w:pPr>
        <w:ind w:left="143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37" w15:restartNumberingAfterBreak="0">
    <w:nsid w:val="7C34323F"/>
    <w:multiLevelType w:val="hybridMultilevel"/>
    <w:tmpl w:val="D50265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F14A88"/>
    <w:multiLevelType w:val="multilevel"/>
    <w:tmpl w:val="B84CB9C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num w:numId="1" w16cid:durableId="1826123360">
    <w:abstractNumId w:val="27"/>
    <w:lvlOverride w:ilvl="0">
      <w:startOverride w:val="1"/>
    </w:lvlOverride>
  </w:num>
  <w:num w:numId="2" w16cid:durableId="1750887762">
    <w:abstractNumId w:val="30"/>
    <w:lvlOverride w:ilvl="0">
      <w:startOverride w:val="1"/>
    </w:lvlOverride>
  </w:num>
  <w:num w:numId="3" w16cid:durableId="41537053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172333288">
    <w:abstractNumId w:val="16"/>
    <w:lvlOverride w:ilvl="0">
      <w:startOverride w:val="1"/>
    </w:lvlOverride>
  </w:num>
  <w:num w:numId="5" w16cid:durableId="1724208545">
    <w:abstractNumId w:val="17"/>
  </w:num>
  <w:num w:numId="6" w16cid:durableId="307051105">
    <w:abstractNumId w:val="13"/>
  </w:num>
  <w:num w:numId="7" w16cid:durableId="1349452244">
    <w:abstractNumId w:val="5"/>
  </w:num>
  <w:num w:numId="8" w16cid:durableId="755055052">
    <w:abstractNumId w:val="0"/>
  </w:num>
  <w:num w:numId="9" w16cid:durableId="1853101565">
    <w:abstractNumId w:val="31"/>
  </w:num>
  <w:num w:numId="10" w16cid:durableId="1673950054">
    <w:abstractNumId w:val="21"/>
  </w:num>
  <w:num w:numId="11" w16cid:durableId="2016414278">
    <w:abstractNumId w:val="14"/>
  </w:num>
  <w:num w:numId="12" w16cid:durableId="1820152945">
    <w:abstractNumId w:val="34"/>
  </w:num>
  <w:num w:numId="13" w16cid:durableId="1151409840">
    <w:abstractNumId w:val="4"/>
  </w:num>
  <w:num w:numId="14" w16cid:durableId="768964463">
    <w:abstractNumId w:val="36"/>
  </w:num>
  <w:num w:numId="15" w16cid:durableId="72318713">
    <w:abstractNumId w:val="18"/>
  </w:num>
  <w:num w:numId="16" w16cid:durableId="879243659">
    <w:abstractNumId w:val="38"/>
  </w:num>
  <w:num w:numId="17" w16cid:durableId="1725524416">
    <w:abstractNumId w:val="29"/>
  </w:num>
  <w:num w:numId="18" w16cid:durableId="574586582">
    <w:abstractNumId w:val="7"/>
  </w:num>
  <w:num w:numId="19" w16cid:durableId="1876192183">
    <w:abstractNumId w:val="22"/>
  </w:num>
  <w:num w:numId="20" w16cid:durableId="2101678580">
    <w:abstractNumId w:val="10"/>
  </w:num>
  <w:num w:numId="21" w16cid:durableId="413169933">
    <w:abstractNumId w:val="35"/>
  </w:num>
  <w:num w:numId="22" w16cid:durableId="1300110669">
    <w:abstractNumId w:val="12"/>
  </w:num>
  <w:num w:numId="23" w16cid:durableId="229462903">
    <w:abstractNumId w:val="26"/>
  </w:num>
  <w:num w:numId="24" w16cid:durableId="1580627691">
    <w:abstractNumId w:val="32"/>
  </w:num>
  <w:num w:numId="25" w16cid:durableId="1955598565">
    <w:abstractNumId w:val="24"/>
  </w:num>
  <w:num w:numId="26" w16cid:durableId="473765042">
    <w:abstractNumId w:val="6"/>
  </w:num>
  <w:num w:numId="27" w16cid:durableId="434060357">
    <w:abstractNumId w:val="1"/>
  </w:num>
  <w:num w:numId="28" w16cid:durableId="1333752766">
    <w:abstractNumId w:val="33"/>
  </w:num>
  <w:num w:numId="29" w16cid:durableId="1329090006">
    <w:abstractNumId w:val="2"/>
  </w:num>
  <w:num w:numId="30" w16cid:durableId="2045592919">
    <w:abstractNumId w:val="3"/>
  </w:num>
  <w:num w:numId="31" w16cid:durableId="1819106139">
    <w:abstractNumId w:val="15"/>
  </w:num>
  <w:num w:numId="32" w16cid:durableId="1321731023">
    <w:abstractNumId w:val="37"/>
  </w:num>
  <w:num w:numId="33" w16cid:durableId="967200374">
    <w:abstractNumId w:val="19"/>
  </w:num>
  <w:num w:numId="34" w16cid:durableId="1491480565">
    <w:abstractNumId w:val="20"/>
  </w:num>
  <w:num w:numId="35" w16cid:durableId="1157498275">
    <w:abstractNumId w:val="23"/>
  </w:num>
  <w:num w:numId="36" w16cid:durableId="69694943">
    <w:abstractNumId w:val="28"/>
  </w:num>
  <w:num w:numId="37" w16cid:durableId="835419592">
    <w:abstractNumId w:val="11"/>
  </w:num>
  <w:num w:numId="38" w16cid:durableId="1580090645">
    <w:abstractNumId w:val="9"/>
  </w:num>
  <w:num w:numId="39" w16cid:durableId="1758331348">
    <w:abstractNumId w:val="25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1"/>
  <w:proofState w:spelling="clean" w:grammar="clean"/>
  <w:defaultTabStop w:val="708"/>
  <w:hyphenationZone w:val="425"/>
  <w:drawingGridHorizontalSpacing w:val="0"/>
  <w:drawingGridVerticalSpacing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2A27"/>
    <w:rsid w:val="000000E9"/>
    <w:rsid w:val="00001A74"/>
    <w:rsid w:val="00001CD1"/>
    <w:rsid w:val="0000202C"/>
    <w:rsid w:val="000028A7"/>
    <w:rsid w:val="000029ED"/>
    <w:rsid w:val="00003B45"/>
    <w:rsid w:val="00003CC5"/>
    <w:rsid w:val="000047B5"/>
    <w:rsid w:val="00004E2B"/>
    <w:rsid w:val="000054CB"/>
    <w:rsid w:val="0000573C"/>
    <w:rsid w:val="00005CF4"/>
    <w:rsid w:val="000064F0"/>
    <w:rsid w:val="0000654F"/>
    <w:rsid w:val="00006F53"/>
    <w:rsid w:val="0000722B"/>
    <w:rsid w:val="000101B2"/>
    <w:rsid w:val="00011C75"/>
    <w:rsid w:val="0001289D"/>
    <w:rsid w:val="00013464"/>
    <w:rsid w:val="00015128"/>
    <w:rsid w:val="0001557A"/>
    <w:rsid w:val="000162F8"/>
    <w:rsid w:val="00017537"/>
    <w:rsid w:val="0001791D"/>
    <w:rsid w:val="00020397"/>
    <w:rsid w:val="00020A45"/>
    <w:rsid w:val="0002130D"/>
    <w:rsid w:val="00021365"/>
    <w:rsid w:val="00021779"/>
    <w:rsid w:val="00021C4A"/>
    <w:rsid w:val="00021F39"/>
    <w:rsid w:val="0002205D"/>
    <w:rsid w:val="0002234A"/>
    <w:rsid w:val="00022D0E"/>
    <w:rsid w:val="000232EE"/>
    <w:rsid w:val="0002384F"/>
    <w:rsid w:val="0002396F"/>
    <w:rsid w:val="00023BF1"/>
    <w:rsid w:val="00024001"/>
    <w:rsid w:val="00024300"/>
    <w:rsid w:val="00024BDD"/>
    <w:rsid w:val="00024DC1"/>
    <w:rsid w:val="00024EED"/>
    <w:rsid w:val="00024FC8"/>
    <w:rsid w:val="00025FB7"/>
    <w:rsid w:val="000261AA"/>
    <w:rsid w:val="00026BF5"/>
    <w:rsid w:val="00027803"/>
    <w:rsid w:val="00027F4D"/>
    <w:rsid w:val="000308F7"/>
    <w:rsid w:val="00031333"/>
    <w:rsid w:val="00032F05"/>
    <w:rsid w:val="000339B1"/>
    <w:rsid w:val="000342DB"/>
    <w:rsid w:val="0004046F"/>
    <w:rsid w:val="00041B1D"/>
    <w:rsid w:val="0004242A"/>
    <w:rsid w:val="00042919"/>
    <w:rsid w:val="00042AC3"/>
    <w:rsid w:val="00044100"/>
    <w:rsid w:val="000443B8"/>
    <w:rsid w:val="00044638"/>
    <w:rsid w:val="00044FBC"/>
    <w:rsid w:val="00045377"/>
    <w:rsid w:val="00046825"/>
    <w:rsid w:val="00046C88"/>
    <w:rsid w:val="00046EBE"/>
    <w:rsid w:val="00047193"/>
    <w:rsid w:val="00047430"/>
    <w:rsid w:val="000502D3"/>
    <w:rsid w:val="0005113A"/>
    <w:rsid w:val="00051E6E"/>
    <w:rsid w:val="0005216E"/>
    <w:rsid w:val="00052D4E"/>
    <w:rsid w:val="00052DB5"/>
    <w:rsid w:val="00052FAD"/>
    <w:rsid w:val="00052FB7"/>
    <w:rsid w:val="00053ED7"/>
    <w:rsid w:val="000549F2"/>
    <w:rsid w:val="00055C03"/>
    <w:rsid w:val="00057230"/>
    <w:rsid w:val="00057406"/>
    <w:rsid w:val="000577B1"/>
    <w:rsid w:val="00061093"/>
    <w:rsid w:val="000615B7"/>
    <w:rsid w:val="0006249E"/>
    <w:rsid w:val="00062517"/>
    <w:rsid w:val="00062DFD"/>
    <w:rsid w:val="00062F7C"/>
    <w:rsid w:val="00063AA5"/>
    <w:rsid w:val="000645C3"/>
    <w:rsid w:val="0006486E"/>
    <w:rsid w:val="0006514F"/>
    <w:rsid w:val="00067374"/>
    <w:rsid w:val="000708CE"/>
    <w:rsid w:val="00070FDA"/>
    <w:rsid w:val="0007150C"/>
    <w:rsid w:val="000723A1"/>
    <w:rsid w:val="000732A8"/>
    <w:rsid w:val="000741F9"/>
    <w:rsid w:val="000752F0"/>
    <w:rsid w:val="00075564"/>
    <w:rsid w:val="0007595F"/>
    <w:rsid w:val="00076E89"/>
    <w:rsid w:val="00081255"/>
    <w:rsid w:val="00081839"/>
    <w:rsid w:val="00081D9F"/>
    <w:rsid w:val="00082197"/>
    <w:rsid w:val="000823AE"/>
    <w:rsid w:val="0008241E"/>
    <w:rsid w:val="00083329"/>
    <w:rsid w:val="00084111"/>
    <w:rsid w:val="00084927"/>
    <w:rsid w:val="00084DF2"/>
    <w:rsid w:val="00086CD6"/>
    <w:rsid w:val="00087162"/>
    <w:rsid w:val="0008766D"/>
    <w:rsid w:val="00087D9E"/>
    <w:rsid w:val="0009111C"/>
    <w:rsid w:val="00091245"/>
    <w:rsid w:val="00091671"/>
    <w:rsid w:val="00091B58"/>
    <w:rsid w:val="00092470"/>
    <w:rsid w:val="00092645"/>
    <w:rsid w:val="000933CD"/>
    <w:rsid w:val="00093702"/>
    <w:rsid w:val="0009491A"/>
    <w:rsid w:val="000955C9"/>
    <w:rsid w:val="000956FA"/>
    <w:rsid w:val="00095983"/>
    <w:rsid w:val="000A087A"/>
    <w:rsid w:val="000A1BFF"/>
    <w:rsid w:val="000A2AF0"/>
    <w:rsid w:val="000A2B80"/>
    <w:rsid w:val="000A366F"/>
    <w:rsid w:val="000A4383"/>
    <w:rsid w:val="000A4391"/>
    <w:rsid w:val="000A59BE"/>
    <w:rsid w:val="000A61E6"/>
    <w:rsid w:val="000A68E5"/>
    <w:rsid w:val="000A6F8A"/>
    <w:rsid w:val="000B1038"/>
    <w:rsid w:val="000B17D4"/>
    <w:rsid w:val="000B285B"/>
    <w:rsid w:val="000B33D6"/>
    <w:rsid w:val="000B39E4"/>
    <w:rsid w:val="000B47CF"/>
    <w:rsid w:val="000B49EC"/>
    <w:rsid w:val="000B5358"/>
    <w:rsid w:val="000B5D8C"/>
    <w:rsid w:val="000B658C"/>
    <w:rsid w:val="000B6AD3"/>
    <w:rsid w:val="000B7B75"/>
    <w:rsid w:val="000B7C21"/>
    <w:rsid w:val="000C1D2D"/>
    <w:rsid w:val="000C2073"/>
    <w:rsid w:val="000C20F2"/>
    <w:rsid w:val="000C220F"/>
    <w:rsid w:val="000C2B75"/>
    <w:rsid w:val="000C3433"/>
    <w:rsid w:val="000C3C7A"/>
    <w:rsid w:val="000C466D"/>
    <w:rsid w:val="000C4CDF"/>
    <w:rsid w:val="000C55A6"/>
    <w:rsid w:val="000C5993"/>
    <w:rsid w:val="000C5AE8"/>
    <w:rsid w:val="000C5FB2"/>
    <w:rsid w:val="000C7379"/>
    <w:rsid w:val="000D0375"/>
    <w:rsid w:val="000D0B9D"/>
    <w:rsid w:val="000D2E2F"/>
    <w:rsid w:val="000D3AB4"/>
    <w:rsid w:val="000D3AB5"/>
    <w:rsid w:val="000D41AB"/>
    <w:rsid w:val="000D46CA"/>
    <w:rsid w:val="000D4974"/>
    <w:rsid w:val="000D6136"/>
    <w:rsid w:val="000D76BB"/>
    <w:rsid w:val="000D7B3B"/>
    <w:rsid w:val="000E08FA"/>
    <w:rsid w:val="000E0A5D"/>
    <w:rsid w:val="000E1C61"/>
    <w:rsid w:val="000E1F2E"/>
    <w:rsid w:val="000E2845"/>
    <w:rsid w:val="000E28CD"/>
    <w:rsid w:val="000E2DE0"/>
    <w:rsid w:val="000E2ED1"/>
    <w:rsid w:val="000E3C8A"/>
    <w:rsid w:val="000E4124"/>
    <w:rsid w:val="000E49FF"/>
    <w:rsid w:val="000E562E"/>
    <w:rsid w:val="000E5E57"/>
    <w:rsid w:val="000E604A"/>
    <w:rsid w:val="000E6766"/>
    <w:rsid w:val="000E6A48"/>
    <w:rsid w:val="000E6E6C"/>
    <w:rsid w:val="000E6FB1"/>
    <w:rsid w:val="000E7CF1"/>
    <w:rsid w:val="000F0E8D"/>
    <w:rsid w:val="000F1CD5"/>
    <w:rsid w:val="000F2008"/>
    <w:rsid w:val="000F2AE3"/>
    <w:rsid w:val="000F394F"/>
    <w:rsid w:val="000F4343"/>
    <w:rsid w:val="000F4471"/>
    <w:rsid w:val="000F54C3"/>
    <w:rsid w:val="000F5764"/>
    <w:rsid w:val="000F61AA"/>
    <w:rsid w:val="000F7C46"/>
    <w:rsid w:val="000F7DF0"/>
    <w:rsid w:val="000F7F11"/>
    <w:rsid w:val="001002DA"/>
    <w:rsid w:val="0010105E"/>
    <w:rsid w:val="001017B8"/>
    <w:rsid w:val="00101F73"/>
    <w:rsid w:val="00101F82"/>
    <w:rsid w:val="00102B5D"/>
    <w:rsid w:val="00102C0A"/>
    <w:rsid w:val="00102C61"/>
    <w:rsid w:val="00102E72"/>
    <w:rsid w:val="00102F78"/>
    <w:rsid w:val="00103989"/>
    <w:rsid w:val="00106CA2"/>
    <w:rsid w:val="0011059F"/>
    <w:rsid w:val="00110DFF"/>
    <w:rsid w:val="00111524"/>
    <w:rsid w:val="00111526"/>
    <w:rsid w:val="001116C2"/>
    <w:rsid w:val="00111FB6"/>
    <w:rsid w:val="00112579"/>
    <w:rsid w:val="00113A3A"/>
    <w:rsid w:val="00113A41"/>
    <w:rsid w:val="00113A7B"/>
    <w:rsid w:val="001140DE"/>
    <w:rsid w:val="00115A3E"/>
    <w:rsid w:val="00115BA0"/>
    <w:rsid w:val="001163A3"/>
    <w:rsid w:val="0011642F"/>
    <w:rsid w:val="00121685"/>
    <w:rsid w:val="00121C69"/>
    <w:rsid w:val="00121D99"/>
    <w:rsid w:val="00122CD6"/>
    <w:rsid w:val="00122D2A"/>
    <w:rsid w:val="0012306C"/>
    <w:rsid w:val="0012362B"/>
    <w:rsid w:val="0012412D"/>
    <w:rsid w:val="001243C6"/>
    <w:rsid w:val="0012496E"/>
    <w:rsid w:val="00124CE0"/>
    <w:rsid w:val="00125BE8"/>
    <w:rsid w:val="00126835"/>
    <w:rsid w:val="00126CFA"/>
    <w:rsid w:val="00127191"/>
    <w:rsid w:val="00127701"/>
    <w:rsid w:val="00127FA0"/>
    <w:rsid w:val="001314C4"/>
    <w:rsid w:val="0013283A"/>
    <w:rsid w:val="0013283C"/>
    <w:rsid w:val="00134853"/>
    <w:rsid w:val="00134BD2"/>
    <w:rsid w:val="00134E52"/>
    <w:rsid w:val="00135B54"/>
    <w:rsid w:val="00136552"/>
    <w:rsid w:val="0013756C"/>
    <w:rsid w:val="00137A18"/>
    <w:rsid w:val="001402B5"/>
    <w:rsid w:val="00140686"/>
    <w:rsid w:val="001408DA"/>
    <w:rsid w:val="001415CD"/>
    <w:rsid w:val="0014160D"/>
    <w:rsid w:val="00141DBB"/>
    <w:rsid w:val="00142C70"/>
    <w:rsid w:val="001431D2"/>
    <w:rsid w:val="0014356B"/>
    <w:rsid w:val="001437A0"/>
    <w:rsid w:val="00143871"/>
    <w:rsid w:val="00143894"/>
    <w:rsid w:val="00143C49"/>
    <w:rsid w:val="001440E1"/>
    <w:rsid w:val="0014423A"/>
    <w:rsid w:val="001442B8"/>
    <w:rsid w:val="001444ED"/>
    <w:rsid w:val="00144988"/>
    <w:rsid w:val="00144C20"/>
    <w:rsid w:val="00145A7A"/>
    <w:rsid w:val="00145ABB"/>
    <w:rsid w:val="00146CED"/>
    <w:rsid w:val="00146DC9"/>
    <w:rsid w:val="0014790C"/>
    <w:rsid w:val="00150318"/>
    <w:rsid w:val="001510FB"/>
    <w:rsid w:val="00151CA0"/>
    <w:rsid w:val="0015245F"/>
    <w:rsid w:val="00152A72"/>
    <w:rsid w:val="00152F14"/>
    <w:rsid w:val="001543F5"/>
    <w:rsid w:val="001547EC"/>
    <w:rsid w:val="00155485"/>
    <w:rsid w:val="001558DB"/>
    <w:rsid w:val="00155FA6"/>
    <w:rsid w:val="00156528"/>
    <w:rsid w:val="001566F6"/>
    <w:rsid w:val="00156D8D"/>
    <w:rsid w:val="00156EB0"/>
    <w:rsid w:val="001572A9"/>
    <w:rsid w:val="00157802"/>
    <w:rsid w:val="001608F7"/>
    <w:rsid w:val="00161067"/>
    <w:rsid w:val="00161F09"/>
    <w:rsid w:val="001625E4"/>
    <w:rsid w:val="00163C32"/>
    <w:rsid w:val="00163FD9"/>
    <w:rsid w:val="00164E67"/>
    <w:rsid w:val="001663C1"/>
    <w:rsid w:val="00166913"/>
    <w:rsid w:val="00166C85"/>
    <w:rsid w:val="00166D5C"/>
    <w:rsid w:val="0016766D"/>
    <w:rsid w:val="00171D95"/>
    <w:rsid w:val="00172A27"/>
    <w:rsid w:val="001733A9"/>
    <w:rsid w:val="00173E75"/>
    <w:rsid w:val="00174E66"/>
    <w:rsid w:val="00175321"/>
    <w:rsid w:val="0017619F"/>
    <w:rsid w:val="00176335"/>
    <w:rsid w:val="00177D0B"/>
    <w:rsid w:val="00177D7D"/>
    <w:rsid w:val="0018005C"/>
    <w:rsid w:val="00181528"/>
    <w:rsid w:val="001815B3"/>
    <w:rsid w:val="001816D8"/>
    <w:rsid w:val="0018279A"/>
    <w:rsid w:val="00183C4F"/>
    <w:rsid w:val="001843BB"/>
    <w:rsid w:val="00185120"/>
    <w:rsid w:val="0018521E"/>
    <w:rsid w:val="001852A1"/>
    <w:rsid w:val="00185782"/>
    <w:rsid w:val="001859A6"/>
    <w:rsid w:val="001862ED"/>
    <w:rsid w:val="00186667"/>
    <w:rsid w:val="00187047"/>
    <w:rsid w:val="00187EB0"/>
    <w:rsid w:val="00190666"/>
    <w:rsid w:val="001909C4"/>
    <w:rsid w:val="00191168"/>
    <w:rsid w:val="00192479"/>
    <w:rsid w:val="00193DD8"/>
    <w:rsid w:val="0019446E"/>
    <w:rsid w:val="0019544D"/>
    <w:rsid w:val="001961A4"/>
    <w:rsid w:val="00196808"/>
    <w:rsid w:val="00196C79"/>
    <w:rsid w:val="001A06FA"/>
    <w:rsid w:val="001A1590"/>
    <w:rsid w:val="001A1B54"/>
    <w:rsid w:val="001A3C3F"/>
    <w:rsid w:val="001A47EA"/>
    <w:rsid w:val="001A4AB7"/>
    <w:rsid w:val="001A4AD1"/>
    <w:rsid w:val="001A4B5F"/>
    <w:rsid w:val="001A51F6"/>
    <w:rsid w:val="001A59D6"/>
    <w:rsid w:val="001A5CD6"/>
    <w:rsid w:val="001A67C1"/>
    <w:rsid w:val="001A70EF"/>
    <w:rsid w:val="001A7188"/>
    <w:rsid w:val="001B03C3"/>
    <w:rsid w:val="001B0701"/>
    <w:rsid w:val="001B0918"/>
    <w:rsid w:val="001B13BD"/>
    <w:rsid w:val="001B2203"/>
    <w:rsid w:val="001B224A"/>
    <w:rsid w:val="001B2656"/>
    <w:rsid w:val="001B3718"/>
    <w:rsid w:val="001B4158"/>
    <w:rsid w:val="001B4E31"/>
    <w:rsid w:val="001B5B48"/>
    <w:rsid w:val="001B752F"/>
    <w:rsid w:val="001B764A"/>
    <w:rsid w:val="001B7EA6"/>
    <w:rsid w:val="001C05C9"/>
    <w:rsid w:val="001C0713"/>
    <w:rsid w:val="001C1365"/>
    <w:rsid w:val="001C204A"/>
    <w:rsid w:val="001C208E"/>
    <w:rsid w:val="001C22B8"/>
    <w:rsid w:val="001C2CBB"/>
    <w:rsid w:val="001C2F87"/>
    <w:rsid w:val="001C3D38"/>
    <w:rsid w:val="001C3DD1"/>
    <w:rsid w:val="001C46F2"/>
    <w:rsid w:val="001C5A1A"/>
    <w:rsid w:val="001C6A6F"/>
    <w:rsid w:val="001C6CBF"/>
    <w:rsid w:val="001C769C"/>
    <w:rsid w:val="001C7FF2"/>
    <w:rsid w:val="001D034F"/>
    <w:rsid w:val="001D172C"/>
    <w:rsid w:val="001D1A09"/>
    <w:rsid w:val="001D225F"/>
    <w:rsid w:val="001D237F"/>
    <w:rsid w:val="001D4640"/>
    <w:rsid w:val="001D4E54"/>
    <w:rsid w:val="001D6A83"/>
    <w:rsid w:val="001D6DE8"/>
    <w:rsid w:val="001D7446"/>
    <w:rsid w:val="001D7520"/>
    <w:rsid w:val="001E0209"/>
    <w:rsid w:val="001E0ADF"/>
    <w:rsid w:val="001E1A4B"/>
    <w:rsid w:val="001E1B2F"/>
    <w:rsid w:val="001E2729"/>
    <w:rsid w:val="001E2E4F"/>
    <w:rsid w:val="001E2ED3"/>
    <w:rsid w:val="001E334C"/>
    <w:rsid w:val="001E3369"/>
    <w:rsid w:val="001E3379"/>
    <w:rsid w:val="001E3CF4"/>
    <w:rsid w:val="001E4DCA"/>
    <w:rsid w:val="001E58C3"/>
    <w:rsid w:val="001E5F70"/>
    <w:rsid w:val="001F03A2"/>
    <w:rsid w:val="001F05A8"/>
    <w:rsid w:val="001F078A"/>
    <w:rsid w:val="001F23EF"/>
    <w:rsid w:val="001F3460"/>
    <w:rsid w:val="001F3E52"/>
    <w:rsid w:val="001F3EF9"/>
    <w:rsid w:val="001F436C"/>
    <w:rsid w:val="001F49D0"/>
    <w:rsid w:val="001F57C4"/>
    <w:rsid w:val="001F5A27"/>
    <w:rsid w:val="001F5A7E"/>
    <w:rsid w:val="001F5EFD"/>
    <w:rsid w:val="001F6AF5"/>
    <w:rsid w:val="001F71F2"/>
    <w:rsid w:val="001F759D"/>
    <w:rsid w:val="001F7C14"/>
    <w:rsid w:val="001F7C83"/>
    <w:rsid w:val="00200EB3"/>
    <w:rsid w:val="002017AC"/>
    <w:rsid w:val="0020334E"/>
    <w:rsid w:val="00203914"/>
    <w:rsid w:val="00203C5A"/>
    <w:rsid w:val="00203D74"/>
    <w:rsid w:val="00204576"/>
    <w:rsid w:val="002047D4"/>
    <w:rsid w:val="00204987"/>
    <w:rsid w:val="00204F93"/>
    <w:rsid w:val="00205E1A"/>
    <w:rsid w:val="0020732C"/>
    <w:rsid w:val="0020742E"/>
    <w:rsid w:val="00207434"/>
    <w:rsid w:val="00207CFB"/>
    <w:rsid w:val="0021007B"/>
    <w:rsid w:val="0021190A"/>
    <w:rsid w:val="0021216F"/>
    <w:rsid w:val="00212770"/>
    <w:rsid w:val="0021280D"/>
    <w:rsid w:val="00212D01"/>
    <w:rsid w:val="0021391B"/>
    <w:rsid w:val="0021591E"/>
    <w:rsid w:val="00216053"/>
    <w:rsid w:val="002174DA"/>
    <w:rsid w:val="00220509"/>
    <w:rsid w:val="00220DA4"/>
    <w:rsid w:val="00222748"/>
    <w:rsid w:val="00222C83"/>
    <w:rsid w:val="00222E54"/>
    <w:rsid w:val="002237F6"/>
    <w:rsid w:val="0022385E"/>
    <w:rsid w:val="00223922"/>
    <w:rsid w:val="00223AF8"/>
    <w:rsid w:val="00225AF8"/>
    <w:rsid w:val="00225B18"/>
    <w:rsid w:val="00225E3E"/>
    <w:rsid w:val="0022627C"/>
    <w:rsid w:val="00226CA2"/>
    <w:rsid w:val="00230609"/>
    <w:rsid w:val="00230E73"/>
    <w:rsid w:val="00231206"/>
    <w:rsid w:val="00232662"/>
    <w:rsid w:val="002333A0"/>
    <w:rsid w:val="00233474"/>
    <w:rsid w:val="002335AE"/>
    <w:rsid w:val="00234950"/>
    <w:rsid w:val="00234C12"/>
    <w:rsid w:val="002360C1"/>
    <w:rsid w:val="00236C58"/>
    <w:rsid w:val="00236FDC"/>
    <w:rsid w:val="0023750C"/>
    <w:rsid w:val="00237FD0"/>
    <w:rsid w:val="0024009D"/>
    <w:rsid w:val="0024139B"/>
    <w:rsid w:val="00241502"/>
    <w:rsid w:val="002415B5"/>
    <w:rsid w:val="00241E19"/>
    <w:rsid w:val="00241FAC"/>
    <w:rsid w:val="0024282C"/>
    <w:rsid w:val="00243B8C"/>
    <w:rsid w:val="0024497F"/>
    <w:rsid w:val="002453C4"/>
    <w:rsid w:val="00246254"/>
    <w:rsid w:val="00246C20"/>
    <w:rsid w:val="00247F03"/>
    <w:rsid w:val="002500FC"/>
    <w:rsid w:val="00250524"/>
    <w:rsid w:val="002512D1"/>
    <w:rsid w:val="00251526"/>
    <w:rsid w:val="002518B2"/>
    <w:rsid w:val="00252F8F"/>
    <w:rsid w:val="00253CC8"/>
    <w:rsid w:val="00254A23"/>
    <w:rsid w:val="00255209"/>
    <w:rsid w:val="00255873"/>
    <w:rsid w:val="00256514"/>
    <w:rsid w:val="00257C97"/>
    <w:rsid w:val="00257F08"/>
    <w:rsid w:val="002602DF"/>
    <w:rsid w:val="002603CC"/>
    <w:rsid w:val="002606B2"/>
    <w:rsid w:val="00260A56"/>
    <w:rsid w:val="00261955"/>
    <w:rsid w:val="002625B6"/>
    <w:rsid w:val="002631AA"/>
    <w:rsid w:val="00263415"/>
    <w:rsid w:val="00263AFD"/>
    <w:rsid w:val="00263BA0"/>
    <w:rsid w:val="00264292"/>
    <w:rsid w:val="0026471D"/>
    <w:rsid w:val="002648A0"/>
    <w:rsid w:val="00265A17"/>
    <w:rsid w:val="00266972"/>
    <w:rsid w:val="00266C3D"/>
    <w:rsid w:val="00266FDF"/>
    <w:rsid w:val="00267E05"/>
    <w:rsid w:val="0027043A"/>
    <w:rsid w:val="00270C75"/>
    <w:rsid w:val="00271153"/>
    <w:rsid w:val="00273892"/>
    <w:rsid w:val="00274899"/>
    <w:rsid w:val="002757FA"/>
    <w:rsid w:val="00276A2A"/>
    <w:rsid w:val="00276AC3"/>
    <w:rsid w:val="00276B64"/>
    <w:rsid w:val="00276FC7"/>
    <w:rsid w:val="0027799E"/>
    <w:rsid w:val="00281000"/>
    <w:rsid w:val="00281A20"/>
    <w:rsid w:val="00282553"/>
    <w:rsid w:val="0028272B"/>
    <w:rsid w:val="00283800"/>
    <w:rsid w:val="002840F4"/>
    <w:rsid w:val="00284BB2"/>
    <w:rsid w:val="00284D0B"/>
    <w:rsid w:val="002852F9"/>
    <w:rsid w:val="00285E0C"/>
    <w:rsid w:val="002865A7"/>
    <w:rsid w:val="00286B6C"/>
    <w:rsid w:val="002873DE"/>
    <w:rsid w:val="00290271"/>
    <w:rsid w:val="002903DA"/>
    <w:rsid w:val="002916B8"/>
    <w:rsid w:val="00291AAA"/>
    <w:rsid w:val="002938EB"/>
    <w:rsid w:val="00293F25"/>
    <w:rsid w:val="00294402"/>
    <w:rsid w:val="00295922"/>
    <w:rsid w:val="00295A58"/>
    <w:rsid w:val="00295D98"/>
    <w:rsid w:val="00296CF8"/>
    <w:rsid w:val="002978EA"/>
    <w:rsid w:val="002A289B"/>
    <w:rsid w:val="002A2E2A"/>
    <w:rsid w:val="002A4539"/>
    <w:rsid w:val="002A47C6"/>
    <w:rsid w:val="002A5139"/>
    <w:rsid w:val="002A544F"/>
    <w:rsid w:val="002A604E"/>
    <w:rsid w:val="002A6530"/>
    <w:rsid w:val="002A6D2F"/>
    <w:rsid w:val="002A6EFF"/>
    <w:rsid w:val="002A784A"/>
    <w:rsid w:val="002A79A1"/>
    <w:rsid w:val="002B0BE8"/>
    <w:rsid w:val="002B0C17"/>
    <w:rsid w:val="002B0E6E"/>
    <w:rsid w:val="002B1533"/>
    <w:rsid w:val="002B1633"/>
    <w:rsid w:val="002B1E8F"/>
    <w:rsid w:val="002B2B7C"/>
    <w:rsid w:val="002B307E"/>
    <w:rsid w:val="002B3157"/>
    <w:rsid w:val="002B377C"/>
    <w:rsid w:val="002B4E7F"/>
    <w:rsid w:val="002B554E"/>
    <w:rsid w:val="002B63E4"/>
    <w:rsid w:val="002B67BF"/>
    <w:rsid w:val="002B7B51"/>
    <w:rsid w:val="002C010A"/>
    <w:rsid w:val="002C0461"/>
    <w:rsid w:val="002C2A5D"/>
    <w:rsid w:val="002C2CE9"/>
    <w:rsid w:val="002C3D39"/>
    <w:rsid w:val="002C409C"/>
    <w:rsid w:val="002C41F8"/>
    <w:rsid w:val="002C4B5C"/>
    <w:rsid w:val="002C6192"/>
    <w:rsid w:val="002C61DF"/>
    <w:rsid w:val="002C66F1"/>
    <w:rsid w:val="002C6938"/>
    <w:rsid w:val="002C6DCA"/>
    <w:rsid w:val="002D0E99"/>
    <w:rsid w:val="002D24B2"/>
    <w:rsid w:val="002D4470"/>
    <w:rsid w:val="002D44BA"/>
    <w:rsid w:val="002D5979"/>
    <w:rsid w:val="002D5D38"/>
    <w:rsid w:val="002D642D"/>
    <w:rsid w:val="002D67B5"/>
    <w:rsid w:val="002D6AA7"/>
    <w:rsid w:val="002D6D3D"/>
    <w:rsid w:val="002D7832"/>
    <w:rsid w:val="002D7D66"/>
    <w:rsid w:val="002E04AA"/>
    <w:rsid w:val="002E0C3A"/>
    <w:rsid w:val="002E207D"/>
    <w:rsid w:val="002E416F"/>
    <w:rsid w:val="002E4176"/>
    <w:rsid w:val="002E432D"/>
    <w:rsid w:val="002E4720"/>
    <w:rsid w:val="002E4FAE"/>
    <w:rsid w:val="002E6164"/>
    <w:rsid w:val="002F0795"/>
    <w:rsid w:val="002F0F50"/>
    <w:rsid w:val="002F1179"/>
    <w:rsid w:val="002F1706"/>
    <w:rsid w:val="002F187A"/>
    <w:rsid w:val="002F2308"/>
    <w:rsid w:val="002F2347"/>
    <w:rsid w:val="002F2A6C"/>
    <w:rsid w:val="002F2D9C"/>
    <w:rsid w:val="002F2E62"/>
    <w:rsid w:val="002F2F14"/>
    <w:rsid w:val="002F352D"/>
    <w:rsid w:val="002F36C6"/>
    <w:rsid w:val="002F5355"/>
    <w:rsid w:val="002F54F9"/>
    <w:rsid w:val="002F59E3"/>
    <w:rsid w:val="002F5C0E"/>
    <w:rsid w:val="002F5E17"/>
    <w:rsid w:val="002F7102"/>
    <w:rsid w:val="003011B7"/>
    <w:rsid w:val="00301946"/>
    <w:rsid w:val="00301EB6"/>
    <w:rsid w:val="00302A58"/>
    <w:rsid w:val="00303560"/>
    <w:rsid w:val="00303A0B"/>
    <w:rsid w:val="0030539A"/>
    <w:rsid w:val="003053D1"/>
    <w:rsid w:val="00306EC0"/>
    <w:rsid w:val="00307D89"/>
    <w:rsid w:val="0031048C"/>
    <w:rsid w:val="00311120"/>
    <w:rsid w:val="003113D0"/>
    <w:rsid w:val="00312664"/>
    <w:rsid w:val="00312C12"/>
    <w:rsid w:val="00313403"/>
    <w:rsid w:val="00313AAF"/>
    <w:rsid w:val="00313DB1"/>
    <w:rsid w:val="00313DD1"/>
    <w:rsid w:val="00314190"/>
    <w:rsid w:val="0031427D"/>
    <w:rsid w:val="00314F76"/>
    <w:rsid w:val="003150AF"/>
    <w:rsid w:val="00315A9F"/>
    <w:rsid w:val="003163BC"/>
    <w:rsid w:val="003165E8"/>
    <w:rsid w:val="003211AC"/>
    <w:rsid w:val="00321E62"/>
    <w:rsid w:val="00321EB3"/>
    <w:rsid w:val="00321FF8"/>
    <w:rsid w:val="00322130"/>
    <w:rsid w:val="00322136"/>
    <w:rsid w:val="0032236D"/>
    <w:rsid w:val="0032339B"/>
    <w:rsid w:val="00323782"/>
    <w:rsid w:val="00324C65"/>
    <w:rsid w:val="00325994"/>
    <w:rsid w:val="00325C9D"/>
    <w:rsid w:val="003263A9"/>
    <w:rsid w:val="00327468"/>
    <w:rsid w:val="00330497"/>
    <w:rsid w:val="0033115C"/>
    <w:rsid w:val="003316E6"/>
    <w:rsid w:val="00333E41"/>
    <w:rsid w:val="00333E5C"/>
    <w:rsid w:val="00333E7A"/>
    <w:rsid w:val="00334774"/>
    <w:rsid w:val="0033551B"/>
    <w:rsid w:val="003358F3"/>
    <w:rsid w:val="00336101"/>
    <w:rsid w:val="00336F69"/>
    <w:rsid w:val="0034071D"/>
    <w:rsid w:val="00340F80"/>
    <w:rsid w:val="00340F83"/>
    <w:rsid w:val="003416A1"/>
    <w:rsid w:val="003419F9"/>
    <w:rsid w:val="003424F8"/>
    <w:rsid w:val="003436F2"/>
    <w:rsid w:val="00345D7E"/>
    <w:rsid w:val="00346399"/>
    <w:rsid w:val="00347082"/>
    <w:rsid w:val="003502D9"/>
    <w:rsid w:val="003502EC"/>
    <w:rsid w:val="003505ED"/>
    <w:rsid w:val="00350C3B"/>
    <w:rsid w:val="00352358"/>
    <w:rsid w:val="0035299D"/>
    <w:rsid w:val="003537E3"/>
    <w:rsid w:val="00353BC1"/>
    <w:rsid w:val="00353CB4"/>
    <w:rsid w:val="003540E9"/>
    <w:rsid w:val="00354E55"/>
    <w:rsid w:val="003556EF"/>
    <w:rsid w:val="00355F92"/>
    <w:rsid w:val="003566F9"/>
    <w:rsid w:val="00356FAD"/>
    <w:rsid w:val="003571D5"/>
    <w:rsid w:val="00357565"/>
    <w:rsid w:val="0036029D"/>
    <w:rsid w:val="003605F0"/>
    <w:rsid w:val="003607B3"/>
    <w:rsid w:val="00360D95"/>
    <w:rsid w:val="00360E85"/>
    <w:rsid w:val="0036124F"/>
    <w:rsid w:val="003615C9"/>
    <w:rsid w:val="00361E45"/>
    <w:rsid w:val="00361F98"/>
    <w:rsid w:val="00362B52"/>
    <w:rsid w:val="003632CB"/>
    <w:rsid w:val="003639D9"/>
    <w:rsid w:val="00363A0C"/>
    <w:rsid w:val="00363BE1"/>
    <w:rsid w:val="00363E5B"/>
    <w:rsid w:val="00363FB0"/>
    <w:rsid w:val="003649E8"/>
    <w:rsid w:val="003678EA"/>
    <w:rsid w:val="00372C2C"/>
    <w:rsid w:val="00373580"/>
    <w:rsid w:val="00374EF4"/>
    <w:rsid w:val="00375510"/>
    <w:rsid w:val="00375777"/>
    <w:rsid w:val="003759BE"/>
    <w:rsid w:val="00375BD0"/>
    <w:rsid w:val="00375BE6"/>
    <w:rsid w:val="00376247"/>
    <w:rsid w:val="00377415"/>
    <w:rsid w:val="003776C2"/>
    <w:rsid w:val="00380AE7"/>
    <w:rsid w:val="0038112F"/>
    <w:rsid w:val="00382DDB"/>
    <w:rsid w:val="00383B58"/>
    <w:rsid w:val="00384708"/>
    <w:rsid w:val="00385DCA"/>
    <w:rsid w:val="0038630B"/>
    <w:rsid w:val="00386AAE"/>
    <w:rsid w:val="0038748A"/>
    <w:rsid w:val="00387643"/>
    <w:rsid w:val="00387771"/>
    <w:rsid w:val="0039052B"/>
    <w:rsid w:val="00390E0A"/>
    <w:rsid w:val="00391C17"/>
    <w:rsid w:val="003923AA"/>
    <w:rsid w:val="003938E3"/>
    <w:rsid w:val="00393CF7"/>
    <w:rsid w:val="003943FC"/>
    <w:rsid w:val="0039454F"/>
    <w:rsid w:val="00394846"/>
    <w:rsid w:val="00394D36"/>
    <w:rsid w:val="0039598F"/>
    <w:rsid w:val="003A188D"/>
    <w:rsid w:val="003A2397"/>
    <w:rsid w:val="003A2405"/>
    <w:rsid w:val="003A2A1D"/>
    <w:rsid w:val="003A31F3"/>
    <w:rsid w:val="003A354F"/>
    <w:rsid w:val="003A6F91"/>
    <w:rsid w:val="003A7F3F"/>
    <w:rsid w:val="003B0127"/>
    <w:rsid w:val="003B0A1F"/>
    <w:rsid w:val="003B1B0D"/>
    <w:rsid w:val="003B1C89"/>
    <w:rsid w:val="003B28B1"/>
    <w:rsid w:val="003B2A6C"/>
    <w:rsid w:val="003B2C8E"/>
    <w:rsid w:val="003B2EBF"/>
    <w:rsid w:val="003B314C"/>
    <w:rsid w:val="003B4420"/>
    <w:rsid w:val="003B5F1A"/>
    <w:rsid w:val="003B61A7"/>
    <w:rsid w:val="003B6F61"/>
    <w:rsid w:val="003B78BB"/>
    <w:rsid w:val="003C03D8"/>
    <w:rsid w:val="003C0501"/>
    <w:rsid w:val="003C0559"/>
    <w:rsid w:val="003C1610"/>
    <w:rsid w:val="003C26F1"/>
    <w:rsid w:val="003C3706"/>
    <w:rsid w:val="003C425C"/>
    <w:rsid w:val="003C4728"/>
    <w:rsid w:val="003C4BAD"/>
    <w:rsid w:val="003C61B6"/>
    <w:rsid w:val="003C6D8A"/>
    <w:rsid w:val="003C7EC8"/>
    <w:rsid w:val="003D0411"/>
    <w:rsid w:val="003D132E"/>
    <w:rsid w:val="003D141C"/>
    <w:rsid w:val="003D1E3B"/>
    <w:rsid w:val="003D261A"/>
    <w:rsid w:val="003D2AE5"/>
    <w:rsid w:val="003D55CE"/>
    <w:rsid w:val="003D5A0A"/>
    <w:rsid w:val="003D6213"/>
    <w:rsid w:val="003D67EB"/>
    <w:rsid w:val="003D6B75"/>
    <w:rsid w:val="003D7B11"/>
    <w:rsid w:val="003E0BAF"/>
    <w:rsid w:val="003E0C22"/>
    <w:rsid w:val="003E17BD"/>
    <w:rsid w:val="003E2373"/>
    <w:rsid w:val="003E27BF"/>
    <w:rsid w:val="003E2876"/>
    <w:rsid w:val="003E2D22"/>
    <w:rsid w:val="003E3313"/>
    <w:rsid w:val="003E3E51"/>
    <w:rsid w:val="003E44D7"/>
    <w:rsid w:val="003E493D"/>
    <w:rsid w:val="003E50FF"/>
    <w:rsid w:val="003E5410"/>
    <w:rsid w:val="003E56F3"/>
    <w:rsid w:val="003E6F58"/>
    <w:rsid w:val="003E76B5"/>
    <w:rsid w:val="003E785A"/>
    <w:rsid w:val="003F2856"/>
    <w:rsid w:val="003F2DB7"/>
    <w:rsid w:val="003F30A2"/>
    <w:rsid w:val="003F383B"/>
    <w:rsid w:val="003F3D25"/>
    <w:rsid w:val="003F3E09"/>
    <w:rsid w:val="003F3E54"/>
    <w:rsid w:val="003F3F38"/>
    <w:rsid w:val="003F4E86"/>
    <w:rsid w:val="003F508F"/>
    <w:rsid w:val="003F57AD"/>
    <w:rsid w:val="003F5B20"/>
    <w:rsid w:val="003F7139"/>
    <w:rsid w:val="004006A7"/>
    <w:rsid w:val="00400DF7"/>
    <w:rsid w:val="00400E16"/>
    <w:rsid w:val="00402A3E"/>
    <w:rsid w:val="00402AC2"/>
    <w:rsid w:val="00402F29"/>
    <w:rsid w:val="00403262"/>
    <w:rsid w:val="004034B7"/>
    <w:rsid w:val="00403F42"/>
    <w:rsid w:val="00404F44"/>
    <w:rsid w:val="0040522B"/>
    <w:rsid w:val="0040656D"/>
    <w:rsid w:val="004073FD"/>
    <w:rsid w:val="00410087"/>
    <w:rsid w:val="00410A11"/>
    <w:rsid w:val="004114C3"/>
    <w:rsid w:val="00411769"/>
    <w:rsid w:val="00413305"/>
    <w:rsid w:val="004137CA"/>
    <w:rsid w:val="00413BCF"/>
    <w:rsid w:val="00413C83"/>
    <w:rsid w:val="004152DB"/>
    <w:rsid w:val="00415621"/>
    <w:rsid w:val="00416364"/>
    <w:rsid w:val="00416837"/>
    <w:rsid w:val="004176F8"/>
    <w:rsid w:val="00420CB7"/>
    <w:rsid w:val="004212FC"/>
    <w:rsid w:val="0042197F"/>
    <w:rsid w:val="004226B7"/>
    <w:rsid w:val="00424680"/>
    <w:rsid w:val="004255F5"/>
    <w:rsid w:val="004262F5"/>
    <w:rsid w:val="004266CD"/>
    <w:rsid w:val="0042693B"/>
    <w:rsid w:val="004270BF"/>
    <w:rsid w:val="00427179"/>
    <w:rsid w:val="00427960"/>
    <w:rsid w:val="0043039F"/>
    <w:rsid w:val="004303BE"/>
    <w:rsid w:val="00430423"/>
    <w:rsid w:val="00430CA3"/>
    <w:rsid w:val="004317CB"/>
    <w:rsid w:val="00431DFF"/>
    <w:rsid w:val="00432EA2"/>
    <w:rsid w:val="00432F55"/>
    <w:rsid w:val="00433300"/>
    <w:rsid w:val="00433FD3"/>
    <w:rsid w:val="004344BB"/>
    <w:rsid w:val="0043457D"/>
    <w:rsid w:val="00434F0C"/>
    <w:rsid w:val="00435B64"/>
    <w:rsid w:val="00436B20"/>
    <w:rsid w:val="00437288"/>
    <w:rsid w:val="00437302"/>
    <w:rsid w:val="00437583"/>
    <w:rsid w:val="00437C88"/>
    <w:rsid w:val="0044061C"/>
    <w:rsid w:val="00441C8A"/>
    <w:rsid w:val="00441CA4"/>
    <w:rsid w:val="00441D3D"/>
    <w:rsid w:val="00442432"/>
    <w:rsid w:val="0044327C"/>
    <w:rsid w:val="00443576"/>
    <w:rsid w:val="00443F67"/>
    <w:rsid w:val="004453A8"/>
    <w:rsid w:val="0044550B"/>
    <w:rsid w:val="0044645B"/>
    <w:rsid w:val="0044738E"/>
    <w:rsid w:val="00447879"/>
    <w:rsid w:val="004478C2"/>
    <w:rsid w:val="00447B6F"/>
    <w:rsid w:val="00447C60"/>
    <w:rsid w:val="00450A79"/>
    <w:rsid w:val="00450FEC"/>
    <w:rsid w:val="0045125B"/>
    <w:rsid w:val="00451A44"/>
    <w:rsid w:val="00452348"/>
    <w:rsid w:val="00454F11"/>
    <w:rsid w:val="00455AFF"/>
    <w:rsid w:val="004562B0"/>
    <w:rsid w:val="004564EC"/>
    <w:rsid w:val="00457EB5"/>
    <w:rsid w:val="0046056B"/>
    <w:rsid w:val="00462831"/>
    <w:rsid w:val="00462BB0"/>
    <w:rsid w:val="00463144"/>
    <w:rsid w:val="004648AB"/>
    <w:rsid w:val="0046534A"/>
    <w:rsid w:val="004653F9"/>
    <w:rsid w:val="00465A7F"/>
    <w:rsid w:val="00465F98"/>
    <w:rsid w:val="00466CF3"/>
    <w:rsid w:val="00470215"/>
    <w:rsid w:val="0047030B"/>
    <w:rsid w:val="0047057A"/>
    <w:rsid w:val="00470608"/>
    <w:rsid w:val="00470ADE"/>
    <w:rsid w:val="00470BAF"/>
    <w:rsid w:val="00471194"/>
    <w:rsid w:val="00471AB2"/>
    <w:rsid w:val="00471B10"/>
    <w:rsid w:val="00471C7C"/>
    <w:rsid w:val="004720A7"/>
    <w:rsid w:val="004723C8"/>
    <w:rsid w:val="00472D10"/>
    <w:rsid w:val="004732DB"/>
    <w:rsid w:val="004744DF"/>
    <w:rsid w:val="00474F6D"/>
    <w:rsid w:val="0047504B"/>
    <w:rsid w:val="004774AC"/>
    <w:rsid w:val="004775B9"/>
    <w:rsid w:val="00477DC7"/>
    <w:rsid w:val="0048063E"/>
    <w:rsid w:val="00480A5D"/>
    <w:rsid w:val="00481A87"/>
    <w:rsid w:val="00482159"/>
    <w:rsid w:val="0048279D"/>
    <w:rsid w:val="00482BC8"/>
    <w:rsid w:val="004843DA"/>
    <w:rsid w:val="0048547B"/>
    <w:rsid w:val="004854C3"/>
    <w:rsid w:val="00485FA2"/>
    <w:rsid w:val="00486165"/>
    <w:rsid w:val="00486506"/>
    <w:rsid w:val="00486997"/>
    <w:rsid w:val="00487424"/>
    <w:rsid w:val="00487923"/>
    <w:rsid w:val="00487B66"/>
    <w:rsid w:val="0049008A"/>
    <w:rsid w:val="004915B9"/>
    <w:rsid w:val="004918C6"/>
    <w:rsid w:val="00491BA1"/>
    <w:rsid w:val="00492DF9"/>
    <w:rsid w:val="0049333B"/>
    <w:rsid w:val="00493C95"/>
    <w:rsid w:val="00493EB4"/>
    <w:rsid w:val="00493FE8"/>
    <w:rsid w:val="0049428D"/>
    <w:rsid w:val="0049503C"/>
    <w:rsid w:val="00495154"/>
    <w:rsid w:val="004953A2"/>
    <w:rsid w:val="00495F9D"/>
    <w:rsid w:val="004972D5"/>
    <w:rsid w:val="0049766E"/>
    <w:rsid w:val="00497840"/>
    <w:rsid w:val="00497D1D"/>
    <w:rsid w:val="004A0339"/>
    <w:rsid w:val="004A0ACC"/>
    <w:rsid w:val="004A24E7"/>
    <w:rsid w:val="004A3B70"/>
    <w:rsid w:val="004A4F85"/>
    <w:rsid w:val="004A52AD"/>
    <w:rsid w:val="004A6164"/>
    <w:rsid w:val="004A6DB8"/>
    <w:rsid w:val="004A7A64"/>
    <w:rsid w:val="004A7AB6"/>
    <w:rsid w:val="004A7CBC"/>
    <w:rsid w:val="004B0087"/>
    <w:rsid w:val="004B0818"/>
    <w:rsid w:val="004B2B7B"/>
    <w:rsid w:val="004B2FB6"/>
    <w:rsid w:val="004B31A6"/>
    <w:rsid w:val="004B408D"/>
    <w:rsid w:val="004B76E2"/>
    <w:rsid w:val="004B7768"/>
    <w:rsid w:val="004B796B"/>
    <w:rsid w:val="004B7A34"/>
    <w:rsid w:val="004B7A7B"/>
    <w:rsid w:val="004C04F9"/>
    <w:rsid w:val="004C0684"/>
    <w:rsid w:val="004C07D4"/>
    <w:rsid w:val="004C092F"/>
    <w:rsid w:val="004C099B"/>
    <w:rsid w:val="004C1B87"/>
    <w:rsid w:val="004C329E"/>
    <w:rsid w:val="004C3693"/>
    <w:rsid w:val="004C3739"/>
    <w:rsid w:val="004C4DAA"/>
    <w:rsid w:val="004C4F0F"/>
    <w:rsid w:val="004C658E"/>
    <w:rsid w:val="004C704E"/>
    <w:rsid w:val="004C7095"/>
    <w:rsid w:val="004C74BD"/>
    <w:rsid w:val="004C7600"/>
    <w:rsid w:val="004C77AB"/>
    <w:rsid w:val="004C7A3C"/>
    <w:rsid w:val="004D0A2A"/>
    <w:rsid w:val="004D119A"/>
    <w:rsid w:val="004D19B3"/>
    <w:rsid w:val="004D1A6F"/>
    <w:rsid w:val="004D1C23"/>
    <w:rsid w:val="004D2203"/>
    <w:rsid w:val="004D3716"/>
    <w:rsid w:val="004D3F2F"/>
    <w:rsid w:val="004D491A"/>
    <w:rsid w:val="004D6636"/>
    <w:rsid w:val="004D6E5C"/>
    <w:rsid w:val="004D7193"/>
    <w:rsid w:val="004D7227"/>
    <w:rsid w:val="004D7233"/>
    <w:rsid w:val="004D7AB6"/>
    <w:rsid w:val="004D7CDD"/>
    <w:rsid w:val="004D7DB2"/>
    <w:rsid w:val="004E0C25"/>
    <w:rsid w:val="004E193A"/>
    <w:rsid w:val="004E1A44"/>
    <w:rsid w:val="004E2145"/>
    <w:rsid w:val="004E21A8"/>
    <w:rsid w:val="004E2FBC"/>
    <w:rsid w:val="004E3E99"/>
    <w:rsid w:val="004E4339"/>
    <w:rsid w:val="004E5479"/>
    <w:rsid w:val="004E5856"/>
    <w:rsid w:val="004E5C87"/>
    <w:rsid w:val="004E6915"/>
    <w:rsid w:val="004E74E0"/>
    <w:rsid w:val="004E7506"/>
    <w:rsid w:val="004F1E6F"/>
    <w:rsid w:val="004F1F2A"/>
    <w:rsid w:val="004F203E"/>
    <w:rsid w:val="004F218E"/>
    <w:rsid w:val="004F22B9"/>
    <w:rsid w:val="004F2844"/>
    <w:rsid w:val="004F397E"/>
    <w:rsid w:val="004F4031"/>
    <w:rsid w:val="004F5FC8"/>
    <w:rsid w:val="004F646B"/>
    <w:rsid w:val="004F6ABC"/>
    <w:rsid w:val="004F73C2"/>
    <w:rsid w:val="004F7882"/>
    <w:rsid w:val="00501DF3"/>
    <w:rsid w:val="00501F7D"/>
    <w:rsid w:val="00502FC3"/>
    <w:rsid w:val="00503AE5"/>
    <w:rsid w:val="00504F22"/>
    <w:rsid w:val="00505DC6"/>
    <w:rsid w:val="00506412"/>
    <w:rsid w:val="005103B4"/>
    <w:rsid w:val="005109E7"/>
    <w:rsid w:val="00510C12"/>
    <w:rsid w:val="00511225"/>
    <w:rsid w:val="005114B2"/>
    <w:rsid w:val="00511815"/>
    <w:rsid w:val="00512210"/>
    <w:rsid w:val="00512752"/>
    <w:rsid w:val="005138EE"/>
    <w:rsid w:val="00514A3A"/>
    <w:rsid w:val="005151DE"/>
    <w:rsid w:val="0051535E"/>
    <w:rsid w:val="00515AE0"/>
    <w:rsid w:val="005168F6"/>
    <w:rsid w:val="005170BC"/>
    <w:rsid w:val="00520945"/>
    <w:rsid w:val="0052097E"/>
    <w:rsid w:val="0052138D"/>
    <w:rsid w:val="00521CD7"/>
    <w:rsid w:val="00521F24"/>
    <w:rsid w:val="005225F7"/>
    <w:rsid w:val="00522829"/>
    <w:rsid w:val="005230C1"/>
    <w:rsid w:val="00523879"/>
    <w:rsid w:val="00524193"/>
    <w:rsid w:val="00526359"/>
    <w:rsid w:val="005263BE"/>
    <w:rsid w:val="00526575"/>
    <w:rsid w:val="005271AF"/>
    <w:rsid w:val="00527CE3"/>
    <w:rsid w:val="00527F76"/>
    <w:rsid w:val="00530022"/>
    <w:rsid w:val="005303AF"/>
    <w:rsid w:val="00530DFE"/>
    <w:rsid w:val="005311B9"/>
    <w:rsid w:val="005318C9"/>
    <w:rsid w:val="005326C1"/>
    <w:rsid w:val="005326F6"/>
    <w:rsid w:val="00533D0D"/>
    <w:rsid w:val="00534A84"/>
    <w:rsid w:val="005357B8"/>
    <w:rsid w:val="005357FD"/>
    <w:rsid w:val="0053605A"/>
    <w:rsid w:val="00536F18"/>
    <w:rsid w:val="0053711F"/>
    <w:rsid w:val="00537139"/>
    <w:rsid w:val="005405E4"/>
    <w:rsid w:val="00540A7E"/>
    <w:rsid w:val="00541166"/>
    <w:rsid w:val="0054629A"/>
    <w:rsid w:val="00546488"/>
    <w:rsid w:val="00546655"/>
    <w:rsid w:val="005472D4"/>
    <w:rsid w:val="0054736D"/>
    <w:rsid w:val="00547430"/>
    <w:rsid w:val="00547630"/>
    <w:rsid w:val="00550D01"/>
    <w:rsid w:val="00550DD5"/>
    <w:rsid w:val="00552808"/>
    <w:rsid w:val="00552F10"/>
    <w:rsid w:val="005534B7"/>
    <w:rsid w:val="0055368B"/>
    <w:rsid w:val="00553F63"/>
    <w:rsid w:val="0055425B"/>
    <w:rsid w:val="00554F11"/>
    <w:rsid w:val="00555363"/>
    <w:rsid w:val="00555815"/>
    <w:rsid w:val="00556F19"/>
    <w:rsid w:val="00557BDE"/>
    <w:rsid w:val="00557E92"/>
    <w:rsid w:val="00560405"/>
    <w:rsid w:val="005615B3"/>
    <w:rsid w:val="00561994"/>
    <w:rsid w:val="00561A98"/>
    <w:rsid w:val="00561CF5"/>
    <w:rsid w:val="00562032"/>
    <w:rsid w:val="00566245"/>
    <w:rsid w:val="0056665C"/>
    <w:rsid w:val="0056719D"/>
    <w:rsid w:val="005671C6"/>
    <w:rsid w:val="00567202"/>
    <w:rsid w:val="0057050F"/>
    <w:rsid w:val="00570591"/>
    <w:rsid w:val="00570631"/>
    <w:rsid w:val="00570B74"/>
    <w:rsid w:val="00570D64"/>
    <w:rsid w:val="00571AC3"/>
    <w:rsid w:val="005722A1"/>
    <w:rsid w:val="00572801"/>
    <w:rsid w:val="005728D9"/>
    <w:rsid w:val="00573C0B"/>
    <w:rsid w:val="00573DE7"/>
    <w:rsid w:val="00575061"/>
    <w:rsid w:val="005755D5"/>
    <w:rsid w:val="005764D3"/>
    <w:rsid w:val="00576C9C"/>
    <w:rsid w:val="0057775A"/>
    <w:rsid w:val="00580202"/>
    <w:rsid w:val="00580300"/>
    <w:rsid w:val="005815BA"/>
    <w:rsid w:val="00582369"/>
    <w:rsid w:val="005833D6"/>
    <w:rsid w:val="005839CB"/>
    <w:rsid w:val="00584591"/>
    <w:rsid w:val="00584942"/>
    <w:rsid w:val="00584BA0"/>
    <w:rsid w:val="005851B9"/>
    <w:rsid w:val="00586217"/>
    <w:rsid w:val="005862C1"/>
    <w:rsid w:val="00587417"/>
    <w:rsid w:val="00587708"/>
    <w:rsid w:val="005901E2"/>
    <w:rsid w:val="00590EA1"/>
    <w:rsid w:val="00591228"/>
    <w:rsid w:val="00592DA7"/>
    <w:rsid w:val="00593C52"/>
    <w:rsid w:val="00596163"/>
    <w:rsid w:val="005966C0"/>
    <w:rsid w:val="00596F86"/>
    <w:rsid w:val="005978CC"/>
    <w:rsid w:val="005A0D10"/>
    <w:rsid w:val="005A1B2E"/>
    <w:rsid w:val="005A2030"/>
    <w:rsid w:val="005A31E9"/>
    <w:rsid w:val="005A3579"/>
    <w:rsid w:val="005A4CA1"/>
    <w:rsid w:val="005A57F0"/>
    <w:rsid w:val="005A6311"/>
    <w:rsid w:val="005A780A"/>
    <w:rsid w:val="005A7CE1"/>
    <w:rsid w:val="005A7FEC"/>
    <w:rsid w:val="005B0C9F"/>
    <w:rsid w:val="005B17DE"/>
    <w:rsid w:val="005B2771"/>
    <w:rsid w:val="005B2B43"/>
    <w:rsid w:val="005B3ABC"/>
    <w:rsid w:val="005B44E2"/>
    <w:rsid w:val="005B4E4D"/>
    <w:rsid w:val="005B4F82"/>
    <w:rsid w:val="005B5076"/>
    <w:rsid w:val="005B52FE"/>
    <w:rsid w:val="005B6046"/>
    <w:rsid w:val="005B6908"/>
    <w:rsid w:val="005B7184"/>
    <w:rsid w:val="005B71C8"/>
    <w:rsid w:val="005B7D69"/>
    <w:rsid w:val="005C0B79"/>
    <w:rsid w:val="005C1BC7"/>
    <w:rsid w:val="005C1C22"/>
    <w:rsid w:val="005C221B"/>
    <w:rsid w:val="005C2419"/>
    <w:rsid w:val="005C344E"/>
    <w:rsid w:val="005C3461"/>
    <w:rsid w:val="005C425E"/>
    <w:rsid w:val="005C49B5"/>
    <w:rsid w:val="005C5C6C"/>
    <w:rsid w:val="005C5EB3"/>
    <w:rsid w:val="005C625E"/>
    <w:rsid w:val="005C71B6"/>
    <w:rsid w:val="005D0AAF"/>
    <w:rsid w:val="005D0AB2"/>
    <w:rsid w:val="005D0C0A"/>
    <w:rsid w:val="005D0DDC"/>
    <w:rsid w:val="005D1867"/>
    <w:rsid w:val="005D1BEB"/>
    <w:rsid w:val="005D1DF8"/>
    <w:rsid w:val="005D1EB6"/>
    <w:rsid w:val="005D21A5"/>
    <w:rsid w:val="005D3DB5"/>
    <w:rsid w:val="005D4D76"/>
    <w:rsid w:val="005D5708"/>
    <w:rsid w:val="005D6138"/>
    <w:rsid w:val="005D6231"/>
    <w:rsid w:val="005D6885"/>
    <w:rsid w:val="005D6C91"/>
    <w:rsid w:val="005D7041"/>
    <w:rsid w:val="005D7321"/>
    <w:rsid w:val="005D745E"/>
    <w:rsid w:val="005E08BD"/>
    <w:rsid w:val="005E16E5"/>
    <w:rsid w:val="005E1D2C"/>
    <w:rsid w:val="005E2CA7"/>
    <w:rsid w:val="005E4241"/>
    <w:rsid w:val="005E5C3F"/>
    <w:rsid w:val="005E5EEF"/>
    <w:rsid w:val="005E5F85"/>
    <w:rsid w:val="005E6D4B"/>
    <w:rsid w:val="005E6D81"/>
    <w:rsid w:val="005E6E22"/>
    <w:rsid w:val="005F0482"/>
    <w:rsid w:val="005F11B7"/>
    <w:rsid w:val="005F156B"/>
    <w:rsid w:val="005F1739"/>
    <w:rsid w:val="005F18D0"/>
    <w:rsid w:val="005F1ADE"/>
    <w:rsid w:val="005F1E91"/>
    <w:rsid w:val="005F2BCE"/>
    <w:rsid w:val="005F2C5C"/>
    <w:rsid w:val="005F2D07"/>
    <w:rsid w:val="005F2E4B"/>
    <w:rsid w:val="005F3F35"/>
    <w:rsid w:val="005F4C44"/>
    <w:rsid w:val="005F53CF"/>
    <w:rsid w:val="005F67EF"/>
    <w:rsid w:val="005F72E9"/>
    <w:rsid w:val="005F761B"/>
    <w:rsid w:val="00600621"/>
    <w:rsid w:val="00600B7A"/>
    <w:rsid w:val="0060185F"/>
    <w:rsid w:val="0060186D"/>
    <w:rsid w:val="00601B78"/>
    <w:rsid w:val="00601E6A"/>
    <w:rsid w:val="00602933"/>
    <w:rsid w:val="00602DD4"/>
    <w:rsid w:val="0060398C"/>
    <w:rsid w:val="00603BFC"/>
    <w:rsid w:val="006041FD"/>
    <w:rsid w:val="006044A9"/>
    <w:rsid w:val="00605154"/>
    <w:rsid w:val="006057A3"/>
    <w:rsid w:val="00606DAC"/>
    <w:rsid w:val="006074D7"/>
    <w:rsid w:val="00607A6E"/>
    <w:rsid w:val="006102B3"/>
    <w:rsid w:val="006103FD"/>
    <w:rsid w:val="006106BF"/>
    <w:rsid w:val="00611074"/>
    <w:rsid w:val="00612576"/>
    <w:rsid w:val="00612C0C"/>
    <w:rsid w:val="00612D5F"/>
    <w:rsid w:val="00612F72"/>
    <w:rsid w:val="00613DAF"/>
    <w:rsid w:val="00614FC4"/>
    <w:rsid w:val="00615053"/>
    <w:rsid w:val="006154A8"/>
    <w:rsid w:val="0061573A"/>
    <w:rsid w:val="006158B7"/>
    <w:rsid w:val="0061598D"/>
    <w:rsid w:val="00615BF5"/>
    <w:rsid w:val="00615C24"/>
    <w:rsid w:val="00615DE2"/>
    <w:rsid w:val="006169F9"/>
    <w:rsid w:val="00616DF1"/>
    <w:rsid w:val="00617370"/>
    <w:rsid w:val="00620448"/>
    <w:rsid w:val="00620D4D"/>
    <w:rsid w:val="006213FC"/>
    <w:rsid w:val="00621BF3"/>
    <w:rsid w:val="00623221"/>
    <w:rsid w:val="0062371D"/>
    <w:rsid w:val="00623EB8"/>
    <w:rsid w:val="00625EC0"/>
    <w:rsid w:val="006269AC"/>
    <w:rsid w:val="00627EA4"/>
    <w:rsid w:val="006303FB"/>
    <w:rsid w:val="0063078D"/>
    <w:rsid w:val="00633232"/>
    <w:rsid w:val="00633B73"/>
    <w:rsid w:val="00633D2F"/>
    <w:rsid w:val="0063483B"/>
    <w:rsid w:val="00634C92"/>
    <w:rsid w:val="00634CD5"/>
    <w:rsid w:val="006351C7"/>
    <w:rsid w:val="0063656B"/>
    <w:rsid w:val="00637364"/>
    <w:rsid w:val="006417E6"/>
    <w:rsid w:val="00643EBA"/>
    <w:rsid w:val="006440E9"/>
    <w:rsid w:val="00644329"/>
    <w:rsid w:val="00644642"/>
    <w:rsid w:val="0064477A"/>
    <w:rsid w:val="00644E77"/>
    <w:rsid w:val="00644F33"/>
    <w:rsid w:val="0064528F"/>
    <w:rsid w:val="006463E6"/>
    <w:rsid w:val="0064684F"/>
    <w:rsid w:val="0064718D"/>
    <w:rsid w:val="006475A5"/>
    <w:rsid w:val="006501E0"/>
    <w:rsid w:val="00650FB9"/>
    <w:rsid w:val="00651AD0"/>
    <w:rsid w:val="0065337C"/>
    <w:rsid w:val="006544C9"/>
    <w:rsid w:val="0065644F"/>
    <w:rsid w:val="0065689A"/>
    <w:rsid w:val="006579DD"/>
    <w:rsid w:val="00657CE6"/>
    <w:rsid w:val="00661190"/>
    <w:rsid w:val="0066306E"/>
    <w:rsid w:val="00663C1A"/>
    <w:rsid w:val="00663C8E"/>
    <w:rsid w:val="00664B67"/>
    <w:rsid w:val="0066543D"/>
    <w:rsid w:val="00667B84"/>
    <w:rsid w:val="00670AFC"/>
    <w:rsid w:val="00670D42"/>
    <w:rsid w:val="00671403"/>
    <w:rsid w:val="00671D2B"/>
    <w:rsid w:val="00672B21"/>
    <w:rsid w:val="00672B7A"/>
    <w:rsid w:val="00674E2C"/>
    <w:rsid w:val="006753D1"/>
    <w:rsid w:val="00676705"/>
    <w:rsid w:val="006774DF"/>
    <w:rsid w:val="00677504"/>
    <w:rsid w:val="00680AFD"/>
    <w:rsid w:val="0068105E"/>
    <w:rsid w:val="00681866"/>
    <w:rsid w:val="006828FB"/>
    <w:rsid w:val="0068329E"/>
    <w:rsid w:val="00684308"/>
    <w:rsid w:val="00684A2F"/>
    <w:rsid w:val="00684A6A"/>
    <w:rsid w:val="0068584D"/>
    <w:rsid w:val="00685BC0"/>
    <w:rsid w:val="00685D55"/>
    <w:rsid w:val="00686429"/>
    <w:rsid w:val="0068697B"/>
    <w:rsid w:val="00687D8E"/>
    <w:rsid w:val="00687E33"/>
    <w:rsid w:val="0069050B"/>
    <w:rsid w:val="006912DE"/>
    <w:rsid w:val="00691431"/>
    <w:rsid w:val="00691E0F"/>
    <w:rsid w:val="0069282A"/>
    <w:rsid w:val="00692B10"/>
    <w:rsid w:val="00692F4D"/>
    <w:rsid w:val="006930C3"/>
    <w:rsid w:val="00693514"/>
    <w:rsid w:val="006940D9"/>
    <w:rsid w:val="0069476D"/>
    <w:rsid w:val="00694915"/>
    <w:rsid w:val="00695240"/>
    <w:rsid w:val="00695E25"/>
    <w:rsid w:val="006963E7"/>
    <w:rsid w:val="006976F5"/>
    <w:rsid w:val="00697C61"/>
    <w:rsid w:val="00697F88"/>
    <w:rsid w:val="006A0167"/>
    <w:rsid w:val="006A05D3"/>
    <w:rsid w:val="006A0F77"/>
    <w:rsid w:val="006A1C9A"/>
    <w:rsid w:val="006A2581"/>
    <w:rsid w:val="006A2D2D"/>
    <w:rsid w:val="006A30BC"/>
    <w:rsid w:val="006A3A90"/>
    <w:rsid w:val="006A3BC0"/>
    <w:rsid w:val="006A3DF5"/>
    <w:rsid w:val="006A5D27"/>
    <w:rsid w:val="006A620D"/>
    <w:rsid w:val="006A65DE"/>
    <w:rsid w:val="006A67B0"/>
    <w:rsid w:val="006A7615"/>
    <w:rsid w:val="006A77AF"/>
    <w:rsid w:val="006B0F4B"/>
    <w:rsid w:val="006B1F78"/>
    <w:rsid w:val="006B1FA8"/>
    <w:rsid w:val="006B2957"/>
    <w:rsid w:val="006B34A1"/>
    <w:rsid w:val="006B39AD"/>
    <w:rsid w:val="006B47FD"/>
    <w:rsid w:val="006B4933"/>
    <w:rsid w:val="006B543D"/>
    <w:rsid w:val="006B7367"/>
    <w:rsid w:val="006B73E6"/>
    <w:rsid w:val="006B7412"/>
    <w:rsid w:val="006B7C9C"/>
    <w:rsid w:val="006C0009"/>
    <w:rsid w:val="006C00E7"/>
    <w:rsid w:val="006C117D"/>
    <w:rsid w:val="006C1C50"/>
    <w:rsid w:val="006C1E57"/>
    <w:rsid w:val="006C259E"/>
    <w:rsid w:val="006C25B8"/>
    <w:rsid w:val="006C26F9"/>
    <w:rsid w:val="006C2C87"/>
    <w:rsid w:val="006C32B4"/>
    <w:rsid w:val="006C3458"/>
    <w:rsid w:val="006C3766"/>
    <w:rsid w:val="006C543E"/>
    <w:rsid w:val="006C5B29"/>
    <w:rsid w:val="006C6F3F"/>
    <w:rsid w:val="006C7172"/>
    <w:rsid w:val="006C72A4"/>
    <w:rsid w:val="006D076E"/>
    <w:rsid w:val="006D0B87"/>
    <w:rsid w:val="006D0C27"/>
    <w:rsid w:val="006D0D73"/>
    <w:rsid w:val="006D1BC4"/>
    <w:rsid w:val="006D2026"/>
    <w:rsid w:val="006D3AA7"/>
    <w:rsid w:val="006D3D96"/>
    <w:rsid w:val="006D3FD1"/>
    <w:rsid w:val="006D4AEE"/>
    <w:rsid w:val="006D4DC8"/>
    <w:rsid w:val="006D50A7"/>
    <w:rsid w:val="006D5A4F"/>
    <w:rsid w:val="006D6FEF"/>
    <w:rsid w:val="006D706C"/>
    <w:rsid w:val="006D72CC"/>
    <w:rsid w:val="006E00B9"/>
    <w:rsid w:val="006E0531"/>
    <w:rsid w:val="006E147D"/>
    <w:rsid w:val="006E298C"/>
    <w:rsid w:val="006E3401"/>
    <w:rsid w:val="006E4C7F"/>
    <w:rsid w:val="006E5A0B"/>
    <w:rsid w:val="006E76B5"/>
    <w:rsid w:val="006E7F46"/>
    <w:rsid w:val="006F0066"/>
    <w:rsid w:val="006F0721"/>
    <w:rsid w:val="006F0AF3"/>
    <w:rsid w:val="006F0CAD"/>
    <w:rsid w:val="006F1571"/>
    <w:rsid w:val="006F17A1"/>
    <w:rsid w:val="006F199F"/>
    <w:rsid w:val="006F2BC2"/>
    <w:rsid w:val="006F30F5"/>
    <w:rsid w:val="006F3A4E"/>
    <w:rsid w:val="006F3D58"/>
    <w:rsid w:val="006F4C43"/>
    <w:rsid w:val="006F59F5"/>
    <w:rsid w:val="006F5A1E"/>
    <w:rsid w:val="006F6653"/>
    <w:rsid w:val="006F6DAE"/>
    <w:rsid w:val="006F7A2F"/>
    <w:rsid w:val="006F7ED0"/>
    <w:rsid w:val="00700936"/>
    <w:rsid w:val="00700FB7"/>
    <w:rsid w:val="00701168"/>
    <w:rsid w:val="00701A20"/>
    <w:rsid w:val="007020DC"/>
    <w:rsid w:val="007026AE"/>
    <w:rsid w:val="00702F56"/>
    <w:rsid w:val="00703020"/>
    <w:rsid w:val="007032EF"/>
    <w:rsid w:val="00704170"/>
    <w:rsid w:val="007052AF"/>
    <w:rsid w:val="00705B11"/>
    <w:rsid w:val="0070649C"/>
    <w:rsid w:val="00706C54"/>
    <w:rsid w:val="00706E45"/>
    <w:rsid w:val="00706F91"/>
    <w:rsid w:val="00707F38"/>
    <w:rsid w:val="0071063D"/>
    <w:rsid w:val="007113F2"/>
    <w:rsid w:val="0071157F"/>
    <w:rsid w:val="0071173A"/>
    <w:rsid w:val="007124F6"/>
    <w:rsid w:val="00712B9D"/>
    <w:rsid w:val="00713FD0"/>
    <w:rsid w:val="00714053"/>
    <w:rsid w:val="00714513"/>
    <w:rsid w:val="00715129"/>
    <w:rsid w:val="00716B03"/>
    <w:rsid w:val="00716F8B"/>
    <w:rsid w:val="00717A6C"/>
    <w:rsid w:val="007203E1"/>
    <w:rsid w:val="007204D2"/>
    <w:rsid w:val="00720510"/>
    <w:rsid w:val="00720543"/>
    <w:rsid w:val="0072078D"/>
    <w:rsid w:val="0072102A"/>
    <w:rsid w:val="00721211"/>
    <w:rsid w:val="00721626"/>
    <w:rsid w:val="007217B2"/>
    <w:rsid w:val="00721874"/>
    <w:rsid w:val="007218A9"/>
    <w:rsid w:val="007221AB"/>
    <w:rsid w:val="00722294"/>
    <w:rsid w:val="0072248C"/>
    <w:rsid w:val="00722990"/>
    <w:rsid w:val="0072347F"/>
    <w:rsid w:val="00723613"/>
    <w:rsid w:val="00723C7F"/>
    <w:rsid w:val="00723D34"/>
    <w:rsid w:val="00723D43"/>
    <w:rsid w:val="00724122"/>
    <w:rsid w:val="0072465F"/>
    <w:rsid w:val="00724945"/>
    <w:rsid w:val="00725C30"/>
    <w:rsid w:val="007275E1"/>
    <w:rsid w:val="007307DB"/>
    <w:rsid w:val="00730C1C"/>
    <w:rsid w:val="00731542"/>
    <w:rsid w:val="007321C4"/>
    <w:rsid w:val="0073244D"/>
    <w:rsid w:val="00732F6C"/>
    <w:rsid w:val="0073355F"/>
    <w:rsid w:val="00733CEA"/>
    <w:rsid w:val="00733E35"/>
    <w:rsid w:val="00734D0D"/>
    <w:rsid w:val="007359C1"/>
    <w:rsid w:val="00736458"/>
    <w:rsid w:val="007368D8"/>
    <w:rsid w:val="00740621"/>
    <w:rsid w:val="007413CC"/>
    <w:rsid w:val="00741752"/>
    <w:rsid w:val="00741BFE"/>
    <w:rsid w:val="00743586"/>
    <w:rsid w:val="007435ED"/>
    <w:rsid w:val="00743CAE"/>
    <w:rsid w:val="007448F9"/>
    <w:rsid w:val="00744FB8"/>
    <w:rsid w:val="007466A1"/>
    <w:rsid w:val="00746700"/>
    <w:rsid w:val="00746D14"/>
    <w:rsid w:val="0074720E"/>
    <w:rsid w:val="0074751B"/>
    <w:rsid w:val="00747606"/>
    <w:rsid w:val="00750438"/>
    <w:rsid w:val="0075068C"/>
    <w:rsid w:val="00751047"/>
    <w:rsid w:val="0075113B"/>
    <w:rsid w:val="00751894"/>
    <w:rsid w:val="00751E51"/>
    <w:rsid w:val="00752589"/>
    <w:rsid w:val="007539CA"/>
    <w:rsid w:val="00753E2F"/>
    <w:rsid w:val="00753F1F"/>
    <w:rsid w:val="00755229"/>
    <w:rsid w:val="0075550C"/>
    <w:rsid w:val="0075571C"/>
    <w:rsid w:val="00755C2E"/>
    <w:rsid w:val="00755CB5"/>
    <w:rsid w:val="00755D02"/>
    <w:rsid w:val="0075676D"/>
    <w:rsid w:val="00757817"/>
    <w:rsid w:val="0075790B"/>
    <w:rsid w:val="007611F4"/>
    <w:rsid w:val="007613BC"/>
    <w:rsid w:val="007618BD"/>
    <w:rsid w:val="00761BA4"/>
    <w:rsid w:val="007624B7"/>
    <w:rsid w:val="00763044"/>
    <w:rsid w:val="007631C7"/>
    <w:rsid w:val="00763DC7"/>
    <w:rsid w:val="00763EDD"/>
    <w:rsid w:val="007645FC"/>
    <w:rsid w:val="007652FB"/>
    <w:rsid w:val="00765E93"/>
    <w:rsid w:val="00766455"/>
    <w:rsid w:val="00766A10"/>
    <w:rsid w:val="0077181A"/>
    <w:rsid w:val="00771E88"/>
    <w:rsid w:val="0077278B"/>
    <w:rsid w:val="007731AD"/>
    <w:rsid w:val="00773B63"/>
    <w:rsid w:val="007741B1"/>
    <w:rsid w:val="00775540"/>
    <w:rsid w:val="007757F6"/>
    <w:rsid w:val="00775EDD"/>
    <w:rsid w:val="00776763"/>
    <w:rsid w:val="00776C29"/>
    <w:rsid w:val="00777813"/>
    <w:rsid w:val="00777DDA"/>
    <w:rsid w:val="0078143C"/>
    <w:rsid w:val="007816DE"/>
    <w:rsid w:val="00782076"/>
    <w:rsid w:val="00782272"/>
    <w:rsid w:val="00782E08"/>
    <w:rsid w:val="0078326E"/>
    <w:rsid w:val="007836B5"/>
    <w:rsid w:val="00783B4E"/>
    <w:rsid w:val="00784104"/>
    <w:rsid w:val="00784147"/>
    <w:rsid w:val="007847DE"/>
    <w:rsid w:val="00784A2F"/>
    <w:rsid w:val="00784A37"/>
    <w:rsid w:val="00785879"/>
    <w:rsid w:val="00787C70"/>
    <w:rsid w:val="00790141"/>
    <w:rsid w:val="007916A9"/>
    <w:rsid w:val="00791C9F"/>
    <w:rsid w:val="007920E9"/>
    <w:rsid w:val="00792B93"/>
    <w:rsid w:val="00793529"/>
    <w:rsid w:val="0079359C"/>
    <w:rsid w:val="00793C30"/>
    <w:rsid w:val="0079446C"/>
    <w:rsid w:val="00794E8D"/>
    <w:rsid w:val="00795A36"/>
    <w:rsid w:val="00795C51"/>
    <w:rsid w:val="0079698F"/>
    <w:rsid w:val="00796B24"/>
    <w:rsid w:val="007972D0"/>
    <w:rsid w:val="007A01D2"/>
    <w:rsid w:val="007A0B8F"/>
    <w:rsid w:val="007A2E53"/>
    <w:rsid w:val="007A307E"/>
    <w:rsid w:val="007A34AE"/>
    <w:rsid w:val="007A4B07"/>
    <w:rsid w:val="007A4C7F"/>
    <w:rsid w:val="007A633D"/>
    <w:rsid w:val="007A6989"/>
    <w:rsid w:val="007A6EC6"/>
    <w:rsid w:val="007A7B8F"/>
    <w:rsid w:val="007B0978"/>
    <w:rsid w:val="007B0A22"/>
    <w:rsid w:val="007B0F82"/>
    <w:rsid w:val="007B137F"/>
    <w:rsid w:val="007B1D52"/>
    <w:rsid w:val="007B2647"/>
    <w:rsid w:val="007B2936"/>
    <w:rsid w:val="007B3850"/>
    <w:rsid w:val="007B3BF8"/>
    <w:rsid w:val="007B3C4E"/>
    <w:rsid w:val="007B4C93"/>
    <w:rsid w:val="007B5B46"/>
    <w:rsid w:val="007B6BB1"/>
    <w:rsid w:val="007B7C22"/>
    <w:rsid w:val="007C032F"/>
    <w:rsid w:val="007C198C"/>
    <w:rsid w:val="007C26AA"/>
    <w:rsid w:val="007C2A98"/>
    <w:rsid w:val="007C315C"/>
    <w:rsid w:val="007C3483"/>
    <w:rsid w:val="007C3B7B"/>
    <w:rsid w:val="007C45B9"/>
    <w:rsid w:val="007C482F"/>
    <w:rsid w:val="007C4884"/>
    <w:rsid w:val="007C6BFB"/>
    <w:rsid w:val="007C6D1C"/>
    <w:rsid w:val="007C7122"/>
    <w:rsid w:val="007C7492"/>
    <w:rsid w:val="007C76AF"/>
    <w:rsid w:val="007C7D78"/>
    <w:rsid w:val="007D01CF"/>
    <w:rsid w:val="007D0487"/>
    <w:rsid w:val="007D0940"/>
    <w:rsid w:val="007D09EE"/>
    <w:rsid w:val="007D1905"/>
    <w:rsid w:val="007D3991"/>
    <w:rsid w:val="007D4130"/>
    <w:rsid w:val="007D5B51"/>
    <w:rsid w:val="007D5C06"/>
    <w:rsid w:val="007D5D0D"/>
    <w:rsid w:val="007D62B0"/>
    <w:rsid w:val="007D6D24"/>
    <w:rsid w:val="007D7A72"/>
    <w:rsid w:val="007E0230"/>
    <w:rsid w:val="007E05AB"/>
    <w:rsid w:val="007E16DF"/>
    <w:rsid w:val="007E5BF5"/>
    <w:rsid w:val="007E66FC"/>
    <w:rsid w:val="007F0807"/>
    <w:rsid w:val="007F22A1"/>
    <w:rsid w:val="007F2E0A"/>
    <w:rsid w:val="007F3B9F"/>
    <w:rsid w:val="007F5067"/>
    <w:rsid w:val="007F53B8"/>
    <w:rsid w:val="007F53F1"/>
    <w:rsid w:val="007F577F"/>
    <w:rsid w:val="007F57E1"/>
    <w:rsid w:val="007F5824"/>
    <w:rsid w:val="007F7250"/>
    <w:rsid w:val="007F776F"/>
    <w:rsid w:val="00800333"/>
    <w:rsid w:val="0080052E"/>
    <w:rsid w:val="00801D7E"/>
    <w:rsid w:val="008026EF"/>
    <w:rsid w:val="00802D60"/>
    <w:rsid w:val="00803DF9"/>
    <w:rsid w:val="00804805"/>
    <w:rsid w:val="0080570B"/>
    <w:rsid w:val="00805A81"/>
    <w:rsid w:val="00806247"/>
    <w:rsid w:val="008063F2"/>
    <w:rsid w:val="00806520"/>
    <w:rsid w:val="0080669F"/>
    <w:rsid w:val="00806FD6"/>
    <w:rsid w:val="00807288"/>
    <w:rsid w:val="00807943"/>
    <w:rsid w:val="0081007F"/>
    <w:rsid w:val="008100DE"/>
    <w:rsid w:val="0081039D"/>
    <w:rsid w:val="00812D81"/>
    <w:rsid w:val="008131BD"/>
    <w:rsid w:val="00814343"/>
    <w:rsid w:val="0081499A"/>
    <w:rsid w:val="00815871"/>
    <w:rsid w:val="00815A95"/>
    <w:rsid w:val="00815C51"/>
    <w:rsid w:val="00815EE0"/>
    <w:rsid w:val="00820008"/>
    <w:rsid w:val="0082001F"/>
    <w:rsid w:val="008208F5"/>
    <w:rsid w:val="00820BC0"/>
    <w:rsid w:val="00821399"/>
    <w:rsid w:val="00821539"/>
    <w:rsid w:val="00824406"/>
    <w:rsid w:val="00825DA3"/>
    <w:rsid w:val="008262B3"/>
    <w:rsid w:val="008269BF"/>
    <w:rsid w:val="00827DD3"/>
    <w:rsid w:val="008306E7"/>
    <w:rsid w:val="00830FC2"/>
    <w:rsid w:val="00831653"/>
    <w:rsid w:val="00831EBC"/>
    <w:rsid w:val="00832368"/>
    <w:rsid w:val="00833FC6"/>
    <w:rsid w:val="00834053"/>
    <w:rsid w:val="008346A0"/>
    <w:rsid w:val="00834F95"/>
    <w:rsid w:val="00835433"/>
    <w:rsid w:val="00835736"/>
    <w:rsid w:val="00835796"/>
    <w:rsid w:val="00835AAA"/>
    <w:rsid w:val="008360DC"/>
    <w:rsid w:val="008360F2"/>
    <w:rsid w:val="0083746F"/>
    <w:rsid w:val="00837C7C"/>
    <w:rsid w:val="00841A02"/>
    <w:rsid w:val="00841FDA"/>
    <w:rsid w:val="0084315D"/>
    <w:rsid w:val="008437FC"/>
    <w:rsid w:val="00844688"/>
    <w:rsid w:val="0084474A"/>
    <w:rsid w:val="00845726"/>
    <w:rsid w:val="0084723C"/>
    <w:rsid w:val="00847488"/>
    <w:rsid w:val="00851921"/>
    <w:rsid w:val="0085248D"/>
    <w:rsid w:val="00852D07"/>
    <w:rsid w:val="00853683"/>
    <w:rsid w:val="00853CA4"/>
    <w:rsid w:val="0085406B"/>
    <w:rsid w:val="00854AF9"/>
    <w:rsid w:val="00854F1C"/>
    <w:rsid w:val="00855667"/>
    <w:rsid w:val="008556B5"/>
    <w:rsid w:val="0085598A"/>
    <w:rsid w:val="00855995"/>
    <w:rsid w:val="008567A0"/>
    <w:rsid w:val="00857747"/>
    <w:rsid w:val="00857974"/>
    <w:rsid w:val="00857BEA"/>
    <w:rsid w:val="00861CD3"/>
    <w:rsid w:val="0086283B"/>
    <w:rsid w:val="0086409F"/>
    <w:rsid w:val="00865AFD"/>
    <w:rsid w:val="00866222"/>
    <w:rsid w:val="008669EA"/>
    <w:rsid w:val="00866F26"/>
    <w:rsid w:val="008676A5"/>
    <w:rsid w:val="00867957"/>
    <w:rsid w:val="00870084"/>
    <w:rsid w:val="008701D5"/>
    <w:rsid w:val="00870370"/>
    <w:rsid w:val="0087114C"/>
    <w:rsid w:val="00871B7F"/>
    <w:rsid w:val="00872056"/>
    <w:rsid w:val="008720E7"/>
    <w:rsid w:val="008730AC"/>
    <w:rsid w:val="00873BBB"/>
    <w:rsid w:val="00874CA4"/>
    <w:rsid w:val="00875C76"/>
    <w:rsid w:val="00875EB5"/>
    <w:rsid w:val="00875FDC"/>
    <w:rsid w:val="00876679"/>
    <w:rsid w:val="008766E1"/>
    <w:rsid w:val="00876828"/>
    <w:rsid w:val="00876C6D"/>
    <w:rsid w:val="0087714D"/>
    <w:rsid w:val="008808FD"/>
    <w:rsid w:val="0088095E"/>
    <w:rsid w:val="00882702"/>
    <w:rsid w:val="00882DCE"/>
    <w:rsid w:val="00882F88"/>
    <w:rsid w:val="00883376"/>
    <w:rsid w:val="008835F4"/>
    <w:rsid w:val="00883D34"/>
    <w:rsid w:val="0088617B"/>
    <w:rsid w:val="00886698"/>
    <w:rsid w:val="00887D8F"/>
    <w:rsid w:val="00887DF7"/>
    <w:rsid w:val="0089009B"/>
    <w:rsid w:val="008913DA"/>
    <w:rsid w:val="00892250"/>
    <w:rsid w:val="00892765"/>
    <w:rsid w:val="00892F55"/>
    <w:rsid w:val="008938CA"/>
    <w:rsid w:val="008939EE"/>
    <w:rsid w:val="00893DB0"/>
    <w:rsid w:val="00893E93"/>
    <w:rsid w:val="008946E7"/>
    <w:rsid w:val="0089474F"/>
    <w:rsid w:val="00894B0D"/>
    <w:rsid w:val="00894D39"/>
    <w:rsid w:val="00894EAD"/>
    <w:rsid w:val="00895240"/>
    <w:rsid w:val="0089543C"/>
    <w:rsid w:val="008959B9"/>
    <w:rsid w:val="00896201"/>
    <w:rsid w:val="00896433"/>
    <w:rsid w:val="00896535"/>
    <w:rsid w:val="00897162"/>
    <w:rsid w:val="0089750B"/>
    <w:rsid w:val="008976A1"/>
    <w:rsid w:val="00897719"/>
    <w:rsid w:val="008A0E00"/>
    <w:rsid w:val="008A1053"/>
    <w:rsid w:val="008A311C"/>
    <w:rsid w:val="008A4A14"/>
    <w:rsid w:val="008A523C"/>
    <w:rsid w:val="008A5ADA"/>
    <w:rsid w:val="008A6579"/>
    <w:rsid w:val="008A72FD"/>
    <w:rsid w:val="008B0338"/>
    <w:rsid w:val="008B0628"/>
    <w:rsid w:val="008B11C0"/>
    <w:rsid w:val="008B1785"/>
    <w:rsid w:val="008B270F"/>
    <w:rsid w:val="008B3790"/>
    <w:rsid w:val="008B379F"/>
    <w:rsid w:val="008B385F"/>
    <w:rsid w:val="008B3F9E"/>
    <w:rsid w:val="008B4495"/>
    <w:rsid w:val="008B5915"/>
    <w:rsid w:val="008B59EA"/>
    <w:rsid w:val="008B5AF8"/>
    <w:rsid w:val="008B6228"/>
    <w:rsid w:val="008B64B1"/>
    <w:rsid w:val="008B79D0"/>
    <w:rsid w:val="008B7A0D"/>
    <w:rsid w:val="008B7D6B"/>
    <w:rsid w:val="008C062F"/>
    <w:rsid w:val="008C11C0"/>
    <w:rsid w:val="008C2640"/>
    <w:rsid w:val="008C339C"/>
    <w:rsid w:val="008C371F"/>
    <w:rsid w:val="008C4091"/>
    <w:rsid w:val="008C5557"/>
    <w:rsid w:val="008C5F52"/>
    <w:rsid w:val="008C648C"/>
    <w:rsid w:val="008C716F"/>
    <w:rsid w:val="008C78C2"/>
    <w:rsid w:val="008D0586"/>
    <w:rsid w:val="008D07D3"/>
    <w:rsid w:val="008D09EE"/>
    <w:rsid w:val="008D0DA4"/>
    <w:rsid w:val="008D1059"/>
    <w:rsid w:val="008D234E"/>
    <w:rsid w:val="008D243A"/>
    <w:rsid w:val="008D26B1"/>
    <w:rsid w:val="008D2A4B"/>
    <w:rsid w:val="008D31FD"/>
    <w:rsid w:val="008D3466"/>
    <w:rsid w:val="008D3F80"/>
    <w:rsid w:val="008D3FDB"/>
    <w:rsid w:val="008D4478"/>
    <w:rsid w:val="008D4F08"/>
    <w:rsid w:val="008D533A"/>
    <w:rsid w:val="008D5E50"/>
    <w:rsid w:val="008D6916"/>
    <w:rsid w:val="008D7600"/>
    <w:rsid w:val="008E0CFB"/>
    <w:rsid w:val="008E12A3"/>
    <w:rsid w:val="008E1662"/>
    <w:rsid w:val="008E179D"/>
    <w:rsid w:val="008E18F5"/>
    <w:rsid w:val="008E2C1D"/>
    <w:rsid w:val="008E329C"/>
    <w:rsid w:val="008E3F3C"/>
    <w:rsid w:val="008E4439"/>
    <w:rsid w:val="008E5EB4"/>
    <w:rsid w:val="008E6D0D"/>
    <w:rsid w:val="008E73CB"/>
    <w:rsid w:val="008E7417"/>
    <w:rsid w:val="008E7C3F"/>
    <w:rsid w:val="008F00D6"/>
    <w:rsid w:val="008F0B20"/>
    <w:rsid w:val="008F22B6"/>
    <w:rsid w:val="008F2C3C"/>
    <w:rsid w:val="008F5BDA"/>
    <w:rsid w:val="008F71A4"/>
    <w:rsid w:val="009000E9"/>
    <w:rsid w:val="009018D6"/>
    <w:rsid w:val="009022E2"/>
    <w:rsid w:val="00903584"/>
    <w:rsid w:val="00903748"/>
    <w:rsid w:val="00904338"/>
    <w:rsid w:val="0090487F"/>
    <w:rsid w:val="009054AA"/>
    <w:rsid w:val="00906141"/>
    <w:rsid w:val="00907253"/>
    <w:rsid w:val="009103DB"/>
    <w:rsid w:val="00910FC6"/>
    <w:rsid w:val="00911E5C"/>
    <w:rsid w:val="00912787"/>
    <w:rsid w:val="0091297E"/>
    <w:rsid w:val="009129D7"/>
    <w:rsid w:val="00912C8F"/>
    <w:rsid w:val="009132F0"/>
    <w:rsid w:val="0091410A"/>
    <w:rsid w:val="00914294"/>
    <w:rsid w:val="00915CFB"/>
    <w:rsid w:val="00916346"/>
    <w:rsid w:val="00916821"/>
    <w:rsid w:val="0091720D"/>
    <w:rsid w:val="0091770A"/>
    <w:rsid w:val="00921E43"/>
    <w:rsid w:val="0092247B"/>
    <w:rsid w:val="00922622"/>
    <w:rsid w:val="009228BB"/>
    <w:rsid w:val="009229E9"/>
    <w:rsid w:val="009234C8"/>
    <w:rsid w:val="00924EF1"/>
    <w:rsid w:val="00925D1D"/>
    <w:rsid w:val="0092665E"/>
    <w:rsid w:val="009274C2"/>
    <w:rsid w:val="009276DD"/>
    <w:rsid w:val="00927712"/>
    <w:rsid w:val="009279DB"/>
    <w:rsid w:val="00930591"/>
    <w:rsid w:val="00931E0D"/>
    <w:rsid w:val="00931FAE"/>
    <w:rsid w:val="00933269"/>
    <w:rsid w:val="00933345"/>
    <w:rsid w:val="009341FF"/>
    <w:rsid w:val="009342B4"/>
    <w:rsid w:val="00936D5C"/>
    <w:rsid w:val="00936F8D"/>
    <w:rsid w:val="00937A40"/>
    <w:rsid w:val="00940A51"/>
    <w:rsid w:val="00940E42"/>
    <w:rsid w:val="00941039"/>
    <w:rsid w:val="00941BCA"/>
    <w:rsid w:val="00943119"/>
    <w:rsid w:val="009435E4"/>
    <w:rsid w:val="009438DC"/>
    <w:rsid w:val="009446BF"/>
    <w:rsid w:val="00945043"/>
    <w:rsid w:val="00945328"/>
    <w:rsid w:val="0094585B"/>
    <w:rsid w:val="0094622A"/>
    <w:rsid w:val="00946DFC"/>
    <w:rsid w:val="009477A2"/>
    <w:rsid w:val="0094784E"/>
    <w:rsid w:val="00947A03"/>
    <w:rsid w:val="009502FE"/>
    <w:rsid w:val="00950C1A"/>
    <w:rsid w:val="00951095"/>
    <w:rsid w:val="009511CF"/>
    <w:rsid w:val="00951717"/>
    <w:rsid w:val="00951D9C"/>
    <w:rsid w:val="009523DB"/>
    <w:rsid w:val="009539E1"/>
    <w:rsid w:val="00953C04"/>
    <w:rsid w:val="00954056"/>
    <w:rsid w:val="009546E5"/>
    <w:rsid w:val="00954FC1"/>
    <w:rsid w:val="00955FBA"/>
    <w:rsid w:val="00956463"/>
    <w:rsid w:val="00957022"/>
    <w:rsid w:val="00957A6E"/>
    <w:rsid w:val="009605F8"/>
    <w:rsid w:val="0096124E"/>
    <w:rsid w:val="009618D7"/>
    <w:rsid w:val="009618EE"/>
    <w:rsid w:val="00961BFB"/>
    <w:rsid w:val="00962775"/>
    <w:rsid w:val="009644CE"/>
    <w:rsid w:val="00964743"/>
    <w:rsid w:val="00964B4B"/>
    <w:rsid w:val="00965592"/>
    <w:rsid w:val="00965B78"/>
    <w:rsid w:val="009663BC"/>
    <w:rsid w:val="00966618"/>
    <w:rsid w:val="00970063"/>
    <w:rsid w:val="00970338"/>
    <w:rsid w:val="00970F9A"/>
    <w:rsid w:val="00971BD8"/>
    <w:rsid w:val="00972AC5"/>
    <w:rsid w:val="00973BE5"/>
    <w:rsid w:val="00974959"/>
    <w:rsid w:val="00974EF0"/>
    <w:rsid w:val="00975995"/>
    <w:rsid w:val="00975BBB"/>
    <w:rsid w:val="00975C28"/>
    <w:rsid w:val="009761C3"/>
    <w:rsid w:val="00977F70"/>
    <w:rsid w:val="009806E0"/>
    <w:rsid w:val="00982138"/>
    <w:rsid w:val="00982A3D"/>
    <w:rsid w:val="00982F9D"/>
    <w:rsid w:val="00983873"/>
    <w:rsid w:val="00983B61"/>
    <w:rsid w:val="009843D4"/>
    <w:rsid w:val="009859CE"/>
    <w:rsid w:val="00986210"/>
    <w:rsid w:val="009862D8"/>
    <w:rsid w:val="0098746E"/>
    <w:rsid w:val="00987B29"/>
    <w:rsid w:val="00990505"/>
    <w:rsid w:val="00991001"/>
    <w:rsid w:val="00991790"/>
    <w:rsid w:val="00993368"/>
    <w:rsid w:val="00993369"/>
    <w:rsid w:val="009933E1"/>
    <w:rsid w:val="00993515"/>
    <w:rsid w:val="009938D3"/>
    <w:rsid w:val="00994483"/>
    <w:rsid w:val="0099459E"/>
    <w:rsid w:val="0099465E"/>
    <w:rsid w:val="00995BA5"/>
    <w:rsid w:val="00995DAF"/>
    <w:rsid w:val="00996F65"/>
    <w:rsid w:val="009A05A5"/>
    <w:rsid w:val="009A1137"/>
    <w:rsid w:val="009A217D"/>
    <w:rsid w:val="009A2364"/>
    <w:rsid w:val="009A2373"/>
    <w:rsid w:val="009A2D42"/>
    <w:rsid w:val="009A36D7"/>
    <w:rsid w:val="009A42CB"/>
    <w:rsid w:val="009A69DA"/>
    <w:rsid w:val="009A6C77"/>
    <w:rsid w:val="009A7519"/>
    <w:rsid w:val="009B1DF8"/>
    <w:rsid w:val="009B2886"/>
    <w:rsid w:val="009B2F6B"/>
    <w:rsid w:val="009B36C0"/>
    <w:rsid w:val="009B38C5"/>
    <w:rsid w:val="009B3A35"/>
    <w:rsid w:val="009B47D0"/>
    <w:rsid w:val="009B4E2E"/>
    <w:rsid w:val="009B52FC"/>
    <w:rsid w:val="009C04F4"/>
    <w:rsid w:val="009C08E7"/>
    <w:rsid w:val="009C0901"/>
    <w:rsid w:val="009C0AA6"/>
    <w:rsid w:val="009C0CCC"/>
    <w:rsid w:val="009C0F34"/>
    <w:rsid w:val="009C2663"/>
    <w:rsid w:val="009C50DC"/>
    <w:rsid w:val="009C53A3"/>
    <w:rsid w:val="009C63FD"/>
    <w:rsid w:val="009C69D8"/>
    <w:rsid w:val="009C7066"/>
    <w:rsid w:val="009D0CA7"/>
    <w:rsid w:val="009D25DD"/>
    <w:rsid w:val="009D39D0"/>
    <w:rsid w:val="009D3A68"/>
    <w:rsid w:val="009D3ED5"/>
    <w:rsid w:val="009D3F50"/>
    <w:rsid w:val="009D469F"/>
    <w:rsid w:val="009D54C9"/>
    <w:rsid w:val="009D5762"/>
    <w:rsid w:val="009D5E96"/>
    <w:rsid w:val="009D5FE4"/>
    <w:rsid w:val="009D7FED"/>
    <w:rsid w:val="009E08E3"/>
    <w:rsid w:val="009E0E43"/>
    <w:rsid w:val="009E3C2D"/>
    <w:rsid w:val="009E3FBB"/>
    <w:rsid w:val="009E3FFC"/>
    <w:rsid w:val="009E48C8"/>
    <w:rsid w:val="009E50F3"/>
    <w:rsid w:val="009E7263"/>
    <w:rsid w:val="009E7DF3"/>
    <w:rsid w:val="009E7E36"/>
    <w:rsid w:val="009E7E72"/>
    <w:rsid w:val="009F0927"/>
    <w:rsid w:val="009F0CB1"/>
    <w:rsid w:val="009F0F72"/>
    <w:rsid w:val="009F10C3"/>
    <w:rsid w:val="009F20A4"/>
    <w:rsid w:val="009F39F1"/>
    <w:rsid w:val="009F54FC"/>
    <w:rsid w:val="009F5A0C"/>
    <w:rsid w:val="009F7816"/>
    <w:rsid w:val="00A0169A"/>
    <w:rsid w:val="00A022F4"/>
    <w:rsid w:val="00A025D6"/>
    <w:rsid w:val="00A030BE"/>
    <w:rsid w:val="00A03D5D"/>
    <w:rsid w:val="00A04046"/>
    <w:rsid w:val="00A0492F"/>
    <w:rsid w:val="00A05268"/>
    <w:rsid w:val="00A054BB"/>
    <w:rsid w:val="00A0743B"/>
    <w:rsid w:val="00A074E5"/>
    <w:rsid w:val="00A07EA7"/>
    <w:rsid w:val="00A10ACA"/>
    <w:rsid w:val="00A116DD"/>
    <w:rsid w:val="00A11CD1"/>
    <w:rsid w:val="00A12108"/>
    <w:rsid w:val="00A12BA1"/>
    <w:rsid w:val="00A12F27"/>
    <w:rsid w:val="00A137F4"/>
    <w:rsid w:val="00A13DD5"/>
    <w:rsid w:val="00A13F00"/>
    <w:rsid w:val="00A14270"/>
    <w:rsid w:val="00A14A0F"/>
    <w:rsid w:val="00A15D8F"/>
    <w:rsid w:val="00A1707E"/>
    <w:rsid w:val="00A17459"/>
    <w:rsid w:val="00A177B4"/>
    <w:rsid w:val="00A2264B"/>
    <w:rsid w:val="00A22732"/>
    <w:rsid w:val="00A23BC7"/>
    <w:rsid w:val="00A24082"/>
    <w:rsid w:val="00A249A3"/>
    <w:rsid w:val="00A26643"/>
    <w:rsid w:val="00A273CB"/>
    <w:rsid w:val="00A27A43"/>
    <w:rsid w:val="00A314EA"/>
    <w:rsid w:val="00A31726"/>
    <w:rsid w:val="00A31FBF"/>
    <w:rsid w:val="00A32307"/>
    <w:rsid w:val="00A32918"/>
    <w:rsid w:val="00A33E90"/>
    <w:rsid w:val="00A3447F"/>
    <w:rsid w:val="00A3486A"/>
    <w:rsid w:val="00A34FF4"/>
    <w:rsid w:val="00A352B5"/>
    <w:rsid w:val="00A3555F"/>
    <w:rsid w:val="00A36902"/>
    <w:rsid w:val="00A36DA6"/>
    <w:rsid w:val="00A37436"/>
    <w:rsid w:val="00A404EE"/>
    <w:rsid w:val="00A4213D"/>
    <w:rsid w:val="00A42AAD"/>
    <w:rsid w:val="00A42D3B"/>
    <w:rsid w:val="00A43531"/>
    <w:rsid w:val="00A4373A"/>
    <w:rsid w:val="00A43815"/>
    <w:rsid w:val="00A43A2E"/>
    <w:rsid w:val="00A43AE0"/>
    <w:rsid w:val="00A449D5"/>
    <w:rsid w:val="00A44AA7"/>
    <w:rsid w:val="00A44C49"/>
    <w:rsid w:val="00A45A9C"/>
    <w:rsid w:val="00A45FB0"/>
    <w:rsid w:val="00A46063"/>
    <w:rsid w:val="00A461F5"/>
    <w:rsid w:val="00A4627A"/>
    <w:rsid w:val="00A467DA"/>
    <w:rsid w:val="00A46DBF"/>
    <w:rsid w:val="00A46E9A"/>
    <w:rsid w:val="00A475FF"/>
    <w:rsid w:val="00A47867"/>
    <w:rsid w:val="00A47B32"/>
    <w:rsid w:val="00A502A7"/>
    <w:rsid w:val="00A50830"/>
    <w:rsid w:val="00A51439"/>
    <w:rsid w:val="00A516B8"/>
    <w:rsid w:val="00A519C5"/>
    <w:rsid w:val="00A51AED"/>
    <w:rsid w:val="00A54049"/>
    <w:rsid w:val="00A546DB"/>
    <w:rsid w:val="00A54999"/>
    <w:rsid w:val="00A55ADC"/>
    <w:rsid w:val="00A56DDA"/>
    <w:rsid w:val="00A57214"/>
    <w:rsid w:val="00A57CFF"/>
    <w:rsid w:val="00A60136"/>
    <w:rsid w:val="00A60DDD"/>
    <w:rsid w:val="00A60ED0"/>
    <w:rsid w:val="00A60EED"/>
    <w:rsid w:val="00A61550"/>
    <w:rsid w:val="00A618ED"/>
    <w:rsid w:val="00A61FF6"/>
    <w:rsid w:val="00A621E1"/>
    <w:rsid w:val="00A622BA"/>
    <w:rsid w:val="00A62F7E"/>
    <w:rsid w:val="00A633C3"/>
    <w:rsid w:val="00A63E1F"/>
    <w:rsid w:val="00A6492A"/>
    <w:rsid w:val="00A656B6"/>
    <w:rsid w:val="00A65709"/>
    <w:rsid w:val="00A65E65"/>
    <w:rsid w:val="00A6601C"/>
    <w:rsid w:val="00A661B8"/>
    <w:rsid w:val="00A66BE8"/>
    <w:rsid w:val="00A67313"/>
    <w:rsid w:val="00A676A9"/>
    <w:rsid w:val="00A7092B"/>
    <w:rsid w:val="00A70EB7"/>
    <w:rsid w:val="00A71513"/>
    <w:rsid w:val="00A7179A"/>
    <w:rsid w:val="00A7209C"/>
    <w:rsid w:val="00A72989"/>
    <w:rsid w:val="00A736EF"/>
    <w:rsid w:val="00A74541"/>
    <w:rsid w:val="00A748C6"/>
    <w:rsid w:val="00A74A41"/>
    <w:rsid w:val="00A74DD6"/>
    <w:rsid w:val="00A753E0"/>
    <w:rsid w:val="00A7577C"/>
    <w:rsid w:val="00A7596B"/>
    <w:rsid w:val="00A75C19"/>
    <w:rsid w:val="00A77C55"/>
    <w:rsid w:val="00A77D3B"/>
    <w:rsid w:val="00A81695"/>
    <w:rsid w:val="00A81AF4"/>
    <w:rsid w:val="00A8243B"/>
    <w:rsid w:val="00A82DBA"/>
    <w:rsid w:val="00A832ED"/>
    <w:rsid w:val="00A83A90"/>
    <w:rsid w:val="00A85F90"/>
    <w:rsid w:val="00A85FCE"/>
    <w:rsid w:val="00A871FF"/>
    <w:rsid w:val="00A87747"/>
    <w:rsid w:val="00A87CD5"/>
    <w:rsid w:val="00A90F79"/>
    <w:rsid w:val="00A9235A"/>
    <w:rsid w:val="00A93856"/>
    <w:rsid w:val="00A93AF3"/>
    <w:rsid w:val="00A93DD8"/>
    <w:rsid w:val="00A9561C"/>
    <w:rsid w:val="00A95D2D"/>
    <w:rsid w:val="00A964E4"/>
    <w:rsid w:val="00A9657C"/>
    <w:rsid w:val="00AA264C"/>
    <w:rsid w:val="00AA2C41"/>
    <w:rsid w:val="00AA3E41"/>
    <w:rsid w:val="00AA44AB"/>
    <w:rsid w:val="00AA6B24"/>
    <w:rsid w:val="00AA77D9"/>
    <w:rsid w:val="00AA78C2"/>
    <w:rsid w:val="00AB05FA"/>
    <w:rsid w:val="00AB0C55"/>
    <w:rsid w:val="00AB23FE"/>
    <w:rsid w:val="00AB3007"/>
    <w:rsid w:val="00AB47F1"/>
    <w:rsid w:val="00AB5341"/>
    <w:rsid w:val="00AB62C4"/>
    <w:rsid w:val="00AB75E4"/>
    <w:rsid w:val="00AB7DE9"/>
    <w:rsid w:val="00AC1693"/>
    <w:rsid w:val="00AC1967"/>
    <w:rsid w:val="00AC2673"/>
    <w:rsid w:val="00AC267E"/>
    <w:rsid w:val="00AC2858"/>
    <w:rsid w:val="00AC464E"/>
    <w:rsid w:val="00AC46D5"/>
    <w:rsid w:val="00AC49EC"/>
    <w:rsid w:val="00AC4AC9"/>
    <w:rsid w:val="00AC562D"/>
    <w:rsid w:val="00AC7472"/>
    <w:rsid w:val="00AC7E35"/>
    <w:rsid w:val="00AC7FB4"/>
    <w:rsid w:val="00AC7FEF"/>
    <w:rsid w:val="00AD0379"/>
    <w:rsid w:val="00AD0735"/>
    <w:rsid w:val="00AD1541"/>
    <w:rsid w:val="00AD1626"/>
    <w:rsid w:val="00AD44A9"/>
    <w:rsid w:val="00AD4A52"/>
    <w:rsid w:val="00AD4B4F"/>
    <w:rsid w:val="00AD5724"/>
    <w:rsid w:val="00AD5914"/>
    <w:rsid w:val="00AD6EA8"/>
    <w:rsid w:val="00AD7019"/>
    <w:rsid w:val="00AD718F"/>
    <w:rsid w:val="00AD7731"/>
    <w:rsid w:val="00AE03EB"/>
    <w:rsid w:val="00AE2C3D"/>
    <w:rsid w:val="00AE335D"/>
    <w:rsid w:val="00AE3C75"/>
    <w:rsid w:val="00AE56CB"/>
    <w:rsid w:val="00AE67DE"/>
    <w:rsid w:val="00AE6AB5"/>
    <w:rsid w:val="00AE7913"/>
    <w:rsid w:val="00AF01F6"/>
    <w:rsid w:val="00AF0D13"/>
    <w:rsid w:val="00AF10F1"/>
    <w:rsid w:val="00AF1519"/>
    <w:rsid w:val="00AF211F"/>
    <w:rsid w:val="00AF2317"/>
    <w:rsid w:val="00AF23AB"/>
    <w:rsid w:val="00AF272F"/>
    <w:rsid w:val="00AF29F6"/>
    <w:rsid w:val="00AF4791"/>
    <w:rsid w:val="00AF55E1"/>
    <w:rsid w:val="00AF70BC"/>
    <w:rsid w:val="00AF7477"/>
    <w:rsid w:val="00B01D4F"/>
    <w:rsid w:val="00B01F77"/>
    <w:rsid w:val="00B01FE0"/>
    <w:rsid w:val="00B022BA"/>
    <w:rsid w:val="00B032A0"/>
    <w:rsid w:val="00B03949"/>
    <w:rsid w:val="00B04AA1"/>
    <w:rsid w:val="00B04B09"/>
    <w:rsid w:val="00B05BBC"/>
    <w:rsid w:val="00B0605E"/>
    <w:rsid w:val="00B0622B"/>
    <w:rsid w:val="00B06991"/>
    <w:rsid w:val="00B06A75"/>
    <w:rsid w:val="00B077F3"/>
    <w:rsid w:val="00B07B76"/>
    <w:rsid w:val="00B12D2F"/>
    <w:rsid w:val="00B140D4"/>
    <w:rsid w:val="00B1451E"/>
    <w:rsid w:val="00B1465F"/>
    <w:rsid w:val="00B15EA4"/>
    <w:rsid w:val="00B160A9"/>
    <w:rsid w:val="00B17CCD"/>
    <w:rsid w:val="00B20548"/>
    <w:rsid w:val="00B20F8B"/>
    <w:rsid w:val="00B21AA3"/>
    <w:rsid w:val="00B21DCF"/>
    <w:rsid w:val="00B221B2"/>
    <w:rsid w:val="00B232CB"/>
    <w:rsid w:val="00B233AF"/>
    <w:rsid w:val="00B23B4A"/>
    <w:rsid w:val="00B2420C"/>
    <w:rsid w:val="00B24DFA"/>
    <w:rsid w:val="00B25231"/>
    <w:rsid w:val="00B259EC"/>
    <w:rsid w:val="00B25B7A"/>
    <w:rsid w:val="00B25F20"/>
    <w:rsid w:val="00B2696A"/>
    <w:rsid w:val="00B270AC"/>
    <w:rsid w:val="00B3034B"/>
    <w:rsid w:val="00B30B7A"/>
    <w:rsid w:val="00B30F58"/>
    <w:rsid w:val="00B3301B"/>
    <w:rsid w:val="00B331F5"/>
    <w:rsid w:val="00B33422"/>
    <w:rsid w:val="00B33DE5"/>
    <w:rsid w:val="00B341B9"/>
    <w:rsid w:val="00B36B8D"/>
    <w:rsid w:val="00B37A45"/>
    <w:rsid w:val="00B40029"/>
    <w:rsid w:val="00B40316"/>
    <w:rsid w:val="00B40685"/>
    <w:rsid w:val="00B415D4"/>
    <w:rsid w:val="00B43C51"/>
    <w:rsid w:val="00B440DF"/>
    <w:rsid w:val="00B44177"/>
    <w:rsid w:val="00B44276"/>
    <w:rsid w:val="00B44AFC"/>
    <w:rsid w:val="00B460F6"/>
    <w:rsid w:val="00B4645F"/>
    <w:rsid w:val="00B469B7"/>
    <w:rsid w:val="00B47208"/>
    <w:rsid w:val="00B5048D"/>
    <w:rsid w:val="00B505FE"/>
    <w:rsid w:val="00B50C47"/>
    <w:rsid w:val="00B51EEA"/>
    <w:rsid w:val="00B52352"/>
    <w:rsid w:val="00B5258E"/>
    <w:rsid w:val="00B5269F"/>
    <w:rsid w:val="00B532A6"/>
    <w:rsid w:val="00B55A7D"/>
    <w:rsid w:val="00B56C85"/>
    <w:rsid w:val="00B56FD4"/>
    <w:rsid w:val="00B57405"/>
    <w:rsid w:val="00B60043"/>
    <w:rsid w:val="00B60066"/>
    <w:rsid w:val="00B6034E"/>
    <w:rsid w:val="00B6221F"/>
    <w:rsid w:val="00B626C7"/>
    <w:rsid w:val="00B6345E"/>
    <w:rsid w:val="00B635AE"/>
    <w:rsid w:val="00B641C4"/>
    <w:rsid w:val="00B6495A"/>
    <w:rsid w:val="00B64C6F"/>
    <w:rsid w:val="00B64CF3"/>
    <w:rsid w:val="00B657E0"/>
    <w:rsid w:val="00B65CEC"/>
    <w:rsid w:val="00B66226"/>
    <w:rsid w:val="00B662A2"/>
    <w:rsid w:val="00B672DE"/>
    <w:rsid w:val="00B676D3"/>
    <w:rsid w:val="00B701EF"/>
    <w:rsid w:val="00B706F8"/>
    <w:rsid w:val="00B712C5"/>
    <w:rsid w:val="00B71495"/>
    <w:rsid w:val="00B7184D"/>
    <w:rsid w:val="00B732E0"/>
    <w:rsid w:val="00B7381A"/>
    <w:rsid w:val="00B73F4D"/>
    <w:rsid w:val="00B74957"/>
    <w:rsid w:val="00B75185"/>
    <w:rsid w:val="00B75986"/>
    <w:rsid w:val="00B76BE6"/>
    <w:rsid w:val="00B8177A"/>
    <w:rsid w:val="00B81E97"/>
    <w:rsid w:val="00B82DE7"/>
    <w:rsid w:val="00B83303"/>
    <w:rsid w:val="00B84683"/>
    <w:rsid w:val="00B84A9F"/>
    <w:rsid w:val="00B8536A"/>
    <w:rsid w:val="00B86C72"/>
    <w:rsid w:val="00B87315"/>
    <w:rsid w:val="00B91AE8"/>
    <w:rsid w:val="00B91B38"/>
    <w:rsid w:val="00B91EB8"/>
    <w:rsid w:val="00B930B1"/>
    <w:rsid w:val="00B94484"/>
    <w:rsid w:val="00B95863"/>
    <w:rsid w:val="00B95D64"/>
    <w:rsid w:val="00B97F5A"/>
    <w:rsid w:val="00BA0D37"/>
    <w:rsid w:val="00BA10AC"/>
    <w:rsid w:val="00BA132C"/>
    <w:rsid w:val="00BA18F0"/>
    <w:rsid w:val="00BA1A1E"/>
    <w:rsid w:val="00BA1C8E"/>
    <w:rsid w:val="00BA2A1B"/>
    <w:rsid w:val="00BA2AC4"/>
    <w:rsid w:val="00BA301C"/>
    <w:rsid w:val="00BA3D19"/>
    <w:rsid w:val="00BA4094"/>
    <w:rsid w:val="00BA44C8"/>
    <w:rsid w:val="00BA4992"/>
    <w:rsid w:val="00BA51BA"/>
    <w:rsid w:val="00BA577B"/>
    <w:rsid w:val="00BA5793"/>
    <w:rsid w:val="00BA6419"/>
    <w:rsid w:val="00BA7030"/>
    <w:rsid w:val="00BA7E00"/>
    <w:rsid w:val="00BB017F"/>
    <w:rsid w:val="00BB0327"/>
    <w:rsid w:val="00BB1061"/>
    <w:rsid w:val="00BB13A6"/>
    <w:rsid w:val="00BB1780"/>
    <w:rsid w:val="00BB2403"/>
    <w:rsid w:val="00BB27D3"/>
    <w:rsid w:val="00BB3924"/>
    <w:rsid w:val="00BB3D98"/>
    <w:rsid w:val="00BB4B54"/>
    <w:rsid w:val="00BB4E59"/>
    <w:rsid w:val="00BB5225"/>
    <w:rsid w:val="00BB7ACB"/>
    <w:rsid w:val="00BB7BE5"/>
    <w:rsid w:val="00BB7DF1"/>
    <w:rsid w:val="00BC02F7"/>
    <w:rsid w:val="00BC0D4A"/>
    <w:rsid w:val="00BC0FFF"/>
    <w:rsid w:val="00BC1204"/>
    <w:rsid w:val="00BC1764"/>
    <w:rsid w:val="00BC2F98"/>
    <w:rsid w:val="00BC3290"/>
    <w:rsid w:val="00BC336B"/>
    <w:rsid w:val="00BC46CE"/>
    <w:rsid w:val="00BC478E"/>
    <w:rsid w:val="00BC48DB"/>
    <w:rsid w:val="00BC55E2"/>
    <w:rsid w:val="00BC62CD"/>
    <w:rsid w:val="00BC76E0"/>
    <w:rsid w:val="00BD08F2"/>
    <w:rsid w:val="00BD0E36"/>
    <w:rsid w:val="00BD17D5"/>
    <w:rsid w:val="00BD230E"/>
    <w:rsid w:val="00BD318C"/>
    <w:rsid w:val="00BD37AF"/>
    <w:rsid w:val="00BD393A"/>
    <w:rsid w:val="00BD3FF4"/>
    <w:rsid w:val="00BD41DC"/>
    <w:rsid w:val="00BD44E7"/>
    <w:rsid w:val="00BD4695"/>
    <w:rsid w:val="00BD54F6"/>
    <w:rsid w:val="00BD5CFF"/>
    <w:rsid w:val="00BD63B8"/>
    <w:rsid w:val="00BD6440"/>
    <w:rsid w:val="00BD6ADF"/>
    <w:rsid w:val="00BD78C5"/>
    <w:rsid w:val="00BD79C8"/>
    <w:rsid w:val="00BD7B70"/>
    <w:rsid w:val="00BE00DB"/>
    <w:rsid w:val="00BE0BAB"/>
    <w:rsid w:val="00BE0CF0"/>
    <w:rsid w:val="00BE16A7"/>
    <w:rsid w:val="00BE1907"/>
    <w:rsid w:val="00BE2BCA"/>
    <w:rsid w:val="00BE363F"/>
    <w:rsid w:val="00BE374F"/>
    <w:rsid w:val="00BE47FF"/>
    <w:rsid w:val="00BE487F"/>
    <w:rsid w:val="00BE4919"/>
    <w:rsid w:val="00BE530A"/>
    <w:rsid w:val="00BE5676"/>
    <w:rsid w:val="00BE5C7D"/>
    <w:rsid w:val="00BE67BF"/>
    <w:rsid w:val="00BE6D25"/>
    <w:rsid w:val="00BE7522"/>
    <w:rsid w:val="00BE7BEA"/>
    <w:rsid w:val="00BF09E9"/>
    <w:rsid w:val="00BF125F"/>
    <w:rsid w:val="00BF2488"/>
    <w:rsid w:val="00BF2606"/>
    <w:rsid w:val="00BF28FA"/>
    <w:rsid w:val="00BF38CA"/>
    <w:rsid w:val="00BF3DE4"/>
    <w:rsid w:val="00BF55FD"/>
    <w:rsid w:val="00BF5824"/>
    <w:rsid w:val="00BF5DE7"/>
    <w:rsid w:val="00BF67A2"/>
    <w:rsid w:val="00BF6947"/>
    <w:rsid w:val="00BF6CAE"/>
    <w:rsid w:val="00BF7C5C"/>
    <w:rsid w:val="00C00488"/>
    <w:rsid w:val="00C0144F"/>
    <w:rsid w:val="00C0253D"/>
    <w:rsid w:val="00C030FA"/>
    <w:rsid w:val="00C03998"/>
    <w:rsid w:val="00C03E34"/>
    <w:rsid w:val="00C04728"/>
    <w:rsid w:val="00C049AA"/>
    <w:rsid w:val="00C05792"/>
    <w:rsid w:val="00C05BD1"/>
    <w:rsid w:val="00C062FD"/>
    <w:rsid w:val="00C06610"/>
    <w:rsid w:val="00C06804"/>
    <w:rsid w:val="00C0681C"/>
    <w:rsid w:val="00C068F0"/>
    <w:rsid w:val="00C06A74"/>
    <w:rsid w:val="00C0720A"/>
    <w:rsid w:val="00C07F25"/>
    <w:rsid w:val="00C106B2"/>
    <w:rsid w:val="00C106E4"/>
    <w:rsid w:val="00C107A5"/>
    <w:rsid w:val="00C10A76"/>
    <w:rsid w:val="00C10C45"/>
    <w:rsid w:val="00C123FB"/>
    <w:rsid w:val="00C128DF"/>
    <w:rsid w:val="00C13415"/>
    <w:rsid w:val="00C14016"/>
    <w:rsid w:val="00C14588"/>
    <w:rsid w:val="00C145D1"/>
    <w:rsid w:val="00C15AAA"/>
    <w:rsid w:val="00C15FEB"/>
    <w:rsid w:val="00C1612F"/>
    <w:rsid w:val="00C16891"/>
    <w:rsid w:val="00C17A68"/>
    <w:rsid w:val="00C17CF8"/>
    <w:rsid w:val="00C17E28"/>
    <w:rsid w:val="00C20BBA"/>
    <w:rsid w:val="00C22380"/>
    <w:rsid w:val="00C22E8B"/>
    <w:rsid w:val="00C252B5"/>
    <w:rsid w:val="00C25F13"/>
    <w:rsid w:val="00C26874"/>
    <w:rsid w:val="00C26C36"/>
    <w:rsid w:val="00C26F36"/>
    <w:rsid w:val="00C279F1"/>
    <w:rsid w:val="00C30954"/>
    <w:rsid w:val="00C31382"/>
    <w:rsid w:val="00C3149A"/>
    <w:rsid w:val="00C31572"/>
    <w:rsid w:val="00C33329"/>
    <w:rsid w:val="00C3399F"/>
    <w:rsid w:val="00C341B8"/>
    <w:rsid w:val="00C34353"/>
    <w:rsid w:val="00C354B3"/>
    <w:rsid w:val="00C35C52"/>
    <w:rsid w:val="00C35E3C"/>
    <w:rsid w:val="00C375D1"/>
    <w:rsid w:val="00C40BFA"/>
    <w:rsid w:val="00C410E1"/>
    <w:rsid w:val="00C41BE4"/>
    <w:rsid w:val="00C41DF7"/>
    <w:rsid w:val="00C4269D"/>
    <w:rsid w:val="00C42D65"/>
    <w:rsid w:val="00C45B59"/>
    <w:rsid w:val="00C46082"/>
    <w:rsid w:val="00C460A7"/>
    <w:rsid w:val="00C46CAC"/>
    <w:rsid w:val="00C47A08"/>
    <w:rsid w:val="00C500D3"/>
    <w:rsid w:val="00C50349"/>
    <w:rsid w:val="00C50465"/>
    <w:rsid w:val="00C50616"/>
    <w:rsid w:val="00C509FA"/>
    <w:rsid w:val="00C50CA3"/>
    <w:rsid w:val="00C5101E"/>
    <w:rsid w:val="00C53B36"/>
    <w:rsid w:val="00C540D4"/>
    <w:rsid w:val="00C54261"/>
    <w:rsid w:val="00C55AF1"/>
    <w:rsid w:val="00C57295"/>
    <w:rsid w:val="00C5742C"/>
    <w:rsid w:val="00C575D1"/>
    <w:rsid w:val="00C57C66"/>
    <w:rsid w:val="00C60276"/>
    <w:rsid w:val="00C60694"/>
    <w:rsid w:val="00C606AB"/>
    <w:rsid w:val="00C607F7"/>
    <w:rsid w:val="00C61328"/>
    <w:rsid w:val="00C620D4"/>
    <w:rsid w:val="00C6259D"/>
    <w:rsid w:val="00C6271F"/>
    <w:rsid w:val="00C63429"/>
    <w:rsid w:val="00C63AAF"/>
    <w:rsid w:val="00C63CA6"/>
    <w:rsid w:val="00C653D2"/>
    <w:rsid w:val="00C70662"/>
    <w:rsid w:val="00C70FAD"/>
    <w:rsid w:val="00C711FB"/>
    <w:rsid w:val="00C7168E"/>
    <w:rsid w:val="00C72B98"/>
    <w:rsid w:val="00C72BAC"/>
    <w:rsid w:val="00C74023"/>
    <w:rsid w:val="00C7458F"/>
    <w:rsid w:val="00C746CB"/>
    <w:rsid w:val="00C74C26"/>
    <w:rsid w:val="00C758E7"/>
    <w:rsid w:val="00C762A6"/>
    <w:rsid w:val="00C76540"/>
    <w:rsid w:val="00C778D1"/>
    <w:rsid w:val="00C77FBA"/>
    <w:rsid w:val="00C807EE"/>
    <w:rsid w:val="00C80ABD"/>
    <w:rsid w:val="00C81BE0"/>
    <w:rsid w:val="00C820C7"/>
    <w:rsid w:val="00C8218E"/>
    <w:rsid w:val="00C823F5"/>
    <w:rsid w:val="00C82F07"/>
    <w:rsid w:val="00C84326"/>
    <w:rsid w:val="00C844B8"/>
    <w:rsid w:val="00C84AA9"/>
    <w:rsid w:val="00C87248"/>
    <w:rsid w:val="00C90521"/>
    <w:rsid w:val="00C908B6"/>
    <w:rsid w:val="00C91D76"/>
    <w:rsid w:val="00C93150"/>
    <w:rsid w:val="00C933CA"/>
    <w:rsid w:val="00C93AB6"/>
    <w:rsid w:val="00C93D58"/>
    <w:rsid w:val="00C94263"/>
    <w:rsid w:val="00C943F4"/>
    <w:rsid w:val="00C947C9"/>
    <w:rsid w:val="00C95132"/>
    <w:rsid w:val="00C95287"/>
    <w:rsid w:val="00C953EB"/>
    <w:rsid w:val="00C97A3C"/>
    <w:rsid w:val="00CA0849"/>
    <w:rsid w:val="00CA0C66"/>
    <w:rsid w:val="00CA1768"/>
    <w:rsid w:val="00CA326A"/>
    <w:rsid w:val="00CA3FD4"/>
    <w:rsid w:val="00CA41F6"/>
    <w:rsid w:val="00CA44B1"/>
    <w:rsid w:val="00CA582F"/>
    <w:rsid w:val="00CA5A67"/>
    <w:rsid w:val="00CA7785"/>
    <w:rsid w:val="00CB018B"/>
    <w:rsid w:val="00CB066E"/>
    <w:rsid w:val="00CB116C"/>
    <w:rsid w:val="00CB1ABB"/>
    <w:rsid w:val="00CB1AD0"/>
    <w:rsid w:val="00CB1B4C"/>
    <w:rsid w:val="00CB1C4A"/>
    <w:rsid w:val="00CB48D3"/>
    <w:rsid w:val="00CB5FE4"/>
    <w:rsid w:val="00CB6D43"/>
    <w:rsid w:val="00CC00F3"/>
    <w:rsid w:val="00CC042C"/>
    <w:rsid w:val="00CC0710"/>
    <w:rsid w:val="00CC0C1F"/>
    <w:rsid w:val="00CC100A"/>
    <w:rsid w:val="00CC1D78"/>
    <w:rsid w:val="00CC2A2C"/>
    <w:rsid w:val="00CC2C96"/>
    <w:rsid w:val="00CC2EAE"/>
    <w:rsid w:val="00CC4E51"/>
    <w:rsid w:val="00CC55D5"/>
    <w:rsid w:val="00CC62FE"/>
    <w:rsid w:val="00CC6342"/>
    <w:rsid w:val="00CC6B2F"/>
    <w:rsid w:val="00CD0D2F"/>
    <w:rsid w:val="00CD1033"/>
    <w:rsid w:val="00CD1651"/>
    <w:rsid w:val="00CD1DC1"/>
    <w:rsid w:val="00CD1FB7"/>
    <w:rsid w:val="00CD3075"/>
    <w:rsid w:val="00CD46EE"/>
    <w:rsid w:val="00CD487F"/>
    <w:rsid w:val="00CD4CEA"/>
    <w:rsid w:val="00CD4F21"/>
    <w:rsid w:val="00CD592B"/>
    <w:rsid w:val="00CD6AFF"/>
    <w:rsid w:val="00CD6E41"/>
    <w:rsid w:val="00CD7A1A"/>
    <w:rsid w:val="00CD7EA0"/>
    <w:rsid w:val="00CE0076"/>
    <w:rsid w:val="00CE2ED5"/>
    <w:rsid w:val="00CE3297"/>
    <w:rsid w:val="00CE405E"/>
    <w:rsid w:val="00CE48B1"/>
    <w:rsid w:val="00CE4A58"/>
    <w:rsid w:val="00CE4ACC"/>
    <w:rsid w:val="00CE4E5B"/>
    <w:rsid w:val="00CE6851"/>
    <w:rsid w:val="00CE6F7D"/>
    <w:rsid w:val="00CE70CD"/>
    <w:rsid w:val="00CF03F2"/>
    <w:rsid w:val="00CF055F"/>
    <w:rsid w:val="00CF0D25"/>
    <w:rsid w:val="00CF1376"/>
    <w:rsid w:val="00CF1504"/>
    <w:rsid w:val="00CF1795"/>
    <w:rsid w:val="00CF249B"/>
    <w:rsid w:val="00CF2E96"/>
    <w:rsid w:val="00CF410F"/>
    <w:rsid w:val="00CF4B94"/>
    <w:rsid w:val="00CF4D55"/>
    <w:rsid w:val="00CF57A9"/>
    <w:rsid w:val="00CF59B1"/>
    <w:rsid w:val="00CF6237"/>
    <w:rsid w:val="00CF76F8"/>
    <w:rsid w:val="00CF778A"/>
    <w:rsid w:val="00D01626"/>
    <w:rsid w:val="00D016F1"/>
    <w:rsid w:val="00D01B7C"/>
    <w:rsid w:val="00D01FA2"/>
    <w:rsid w:val="00D0222E"/>
    <w:rsid w:val="00D0380F"/>
    <w:rsid w:val="00D03BDF"/>
    <w:rsid w:val="00D052C2"/>
    <w:rsid w:val="00D053DB"/>
    <w:rsid w:val="00D05499"/>
    <w:rsid w:val="00D05562"/>
    <w:rsid w:val="00D067DB"/>
    <w:rsid w:val="00D06A03"/>
    <w:rsid w:val="00D07864"/>
    <w:rsid w:val="00D10335"/>
    <w:rsid w:val="00D10384"/>
    <w:rsid w:val="00D107FD"/>
    <w:rsid w:val="00D11135"/>
    <w:rsid w:val="00D11176"/>
    <w:rsid w:val="00D111ED"/>
    <w:rsid w:val="00D1179E"/>
    <w:rsid w:val="00D12BC2"/>
    <w:rsid w:val="00D13057"/>
    <w:rsid w:val="00D13A3D"/>
    <w:rsid w:val="00D13C4A"/>
    <w:rsid w:val="00D13DF0"/>
    <w:rsid w:val="00D1425F"/>
    <w:rsid w:val="00D149E6"/>
    <w:rsid w:val="00D14A42"/>
    <w:rsid w:val="00D15E08"/>
    <w:rsid w:val="00D15EC7"/>
    <w:rsid w:val="00D16B15"/>
    <w:rsid w:val="00D16E52"/>
    <w:rsid w:val="00D1735E"/>
    <w:rsid w:val="00D209ED"/>
    <w:rsid w:val="00D21553"/>
    <w:rsid w:val="00D2235C"/>
    <w:rsid w:val="00D233A0"/>
    <w:rsid w:val="00D2384D"/>
    <w:rsid w:val="00D23FE4"/>
    <w:rsid w:val="00D24276"/>
    <w:rsid w:val="00D24F32"/>
    <w:rsid w:val="00D25066"/>
    <w:rsid w:val="00D254F6"/>
    <w:rsid w:val="00D26373"/>
    <w:rsid w:val="00D30365"/>
    <w:rsid w:val="00D3054C"/>
    <w:rsid w:val="00D30FAB"/>
    <w:rsid w:val="00D3147F"/>
    <w:rsid w:val="00D31503"/>
    <w:rsid w:val="00D31FFE"/>
    <w:rsid w:val="00D32D21"/>
    <w:rsid w:val="00D32DE9"/>
    <w:rsid w:val="00D334BE"/>
    <w:rsid w:val="00D339AD"/>
    <w:rsid w:val="00D33E12"/>
    <w:rsid w:val="00D3538B"/>
    <w:rsid w:val="00D35463"/>
    <w:rsid w:val="00D364F8"/>
    <w:rsid w:val="00D36CDE"/>
    <w:rsid w:val="00D37915"/>
    <w:rsid w:val="00D406D2"/>
    <w:rsid w:val="00D40953"/>
    <w:rsid w:val="00D40961"/>
    <w:rsid w:val="00D40F7B"/>
    <w:rsid w:val="00D43003"/>
    <w:rsid w:val="00D441A2"/>
    <w:rsid w:val="00D447A7"/>
    <w:rsid w:val="00D451E0"/>
    <w:rsid w:val="00D45452"/>
    <w:rsid w:val="00D4561F"/>
    <w:rsid w:val="00D45980"/>
    <w:rsid w:val="00D460BA"/>
    <w:rsid w:val="00D46D9F"/>
    <w:rsid w:val="00D47609"/>
    <w:rsid w:val="00D47A42"/>
    <w:rsid w:val="00D517AE"/>
    <w:rsid w:val="00D51B6D"/>
    <w:rsid w:val="00D52251"/>
    <w:rsid w:val="00D52870"/>
    <w:rsid w:val="00D529EA"/>
    <w:rsid w:val="00D52DFE"/>
    <w:rsid w:val="00D52F68"/>
    <w:rsid w:val="00D53099"/>
    <w:rsid w:val="00D536D8"/>
    <w:rsid w:val="00D55A6D"/>
    <w:rsid w:val="00D55BA9"/>
    <w:rsid w:val="00D55D27"/>
    <w:rsid w:val="00D60043"/>
    <w:rsid w:val="00D60B2C"/>
    <w:rsid w:val="00D61342"/>
    <w:rsid w:val="00D613DE"/>
    <w:rsid w:val="00D61DB8"/>
    <w:rsid w:val="00D62F9B"/>
    <w:rsid w:val="00D630B3"/>
    <w:rsid w:val="00D64C87"/>
    <w:rsid w:val="00D64E78"/>
    <w:rsid w:val="00D64FE2"/>
    <w:rsid w:val="00D65BF1"/>
    <w:rsid w:val="00D66774"/>
    <w:rsid w:val="00D6678A"/>
    <w:rsid w:val="00D673F2"/>
    <w:rsid w:val="00D67486"/>
    <w:rsid w:val="00D67E9C"/>
    <w:rsid w:val="00D70852"/>
    <w:rsid w:val="00D70A6E"/>
    <w:rsid w:val="00D70FBF"/>
    <w:rsid w:val="00D72943"/>
    <w:rsid w:val="00D729FA"/>
    <w:rsid w:val="00D737A7"/>
    <w:rsid w:val="00D738A2"/>
    <w:rsid w:val="00D73E4C"/>
    <w:rsid w:val="00D73FB7"/>
    <w:rsid w:val="00D74124"/>
    <w:rsid w:val="00D7436F"/>
    <w:rsid w:val="00D74496"/>
    <w:rsid w:val="00D74881"/>
    <w:rsid w:val="00D74E29"/>
    <w:rsid w:val="00D750C8"/>
    <w:rsid w:val="00D75469"/>
    <w:rsid w:val="00D75D68"/>
    <w:rsid w:val="00D761E3"/>
    <w:rsid w:val="00D76304"/>
    <w:rsid w:val="00D76588"/>
    <w:rsid w:val="00D76E62"/>
    <w:rsid w:val="00D77831"/>
    <w:rsid w:val="00D77903"/>
    <w:rsid w:val="00D8130E"/>
    <w:rsid w:val="00D81D98"/>
    <w:rsid w:val="00D82C13"/>
    <w:rsid w:val="00D83357"/>
    <w:rsid w:val="00D835C0"/>
    <w:rsid w:val="00D83FE8"/>
    <w:rsid w:val="00D84AC8"/>
    <w:rsid w:val="00D84AD3"/>
    <w:rsid w:val="00D85489"/>
    <w:rsid w:val="00D85791"/>
    <w:rsid w:val="00D861F0"/>
    <w:rsid w:val="00D872CF"/>
    <w:rsid w:val="00D8789B"/>
    <w:rsid w:val="00D879F4"/>
    <w:rsid w:val="00D90D36"/>
    <w:rsid w:val="00D9243B"/>
    <w:rsid w:val="00D92B14"/>
    <w:rsid w:val="00D935A1"/>
    <w:rsid w:val="00D943BE"/>
    <w:rsid w:val="00D96055"/>
    <w:rsid w:val="00D960E5"/>
    <w:rsid w:val="00D96757"/>
    <w:rsid w:val="00DA0E69"/>
    <w:rsid w:val="00DA10E3"/>
    <w:rsid w:val="00DA184F"/>
    <w:rsid w:val="00DA2974"/>
    <w:rsid w:val="00DA2F97"/>
    <w:rsid w:val="00DA3F3B"/>
    <w:rsid w:val="00DA3FC7"/>
    <w:rsid w:val="00DA433C"/>
    <w:rsid w:val="00DA498B"/>
    <w:rsid w:val="00DA572B"/>
    <w:rsid w:val="00DA7125"/>
    <w:rsid w:val="00DA7204"/>
    <w:rsid w:val="00DA76AA"/>
    <w:rsid w:val="00DA7B9B"/>
    <w:rsid w:val="00DB0341"/>
    <w:rsid w:val="00DB11D9"/>
    <w:rsid w:val="00DB2D62"/>
    <w:rsid w:val="00DB2E89"/>
    <w:rsid w:val="00DB2F10"/>
    <w:rsid w:val="00DB50D3"/>
    <w:rsid w:val="00DB55B1"/>
    <w:rsid w:val="00DB5952"/>
    <w:rsid w:val="00DB69A4"/>
    <w:rsid w:val="00DC0541"/>
    <w:rsid w:val="00DC0CB4"/>
    <w:rsid w:val="00DC12A4"/>
    <w:rsid w:val="00DC1316"/>
    <w:rsid w:val="00DC1D2D"/>
    <w:rsid w:val="00DC30C7"/>
    <w:rsid w:val="00DC50C5"/>
    <w:rsid w:val="00DC6106"/>
    <w:rsid w:val="00DC62E4"/>
    <w:rsid w:val="00DC7B7D"/>
    <w:rsid w:val="00DC7E81"/>
    <w:rsid w:val="00DD0092"/>
    <w:rsid w:val="00DD0F0C"/>
    <w:rsid w:val="00DD255C"/>
    <w:rsid w:val="00DD2583"/>
    <w:rsid w:val="00DD29F5"/>
    <w:rsid w:val="00DD38AA"/>
    <w:rsid w:val="00DD3EDE"/>
    <w:rsid w:val="00DD40EB"/>
    <w:rsid w:val="00DD5625"/>
    <w:rsid w:val="00DD620E"/>
    <w:rsid w:val="00DD7B2E"/>
    <w:rsid w:val="00DD7F89"/>
    <w:rsid w:val="00DE0F61"/>
    <w:rsid w:val="00DE17D3"/>
    <w:rsid w:val="00DE2129"/>
    <w:rsid w:val="00DE2B10"/>
    <w:rsid w:val="00DE3ADD"/>
    <w:rsid w:val="00DE41B3"/>
    <w:rsid w:val="00DE4BB3"/>
    <w:rsid w:val="00DE597B"/>
    <w:rsid w:val="00DE5FEE"/>
    <w:rsid w:val="00DE6D5C"/>
    <w:rsid w:val="00DE6FF1"/>
    <w:rsid w:val="00DE7188"/>
    <w:rsid w:val="00DE7963"/>
    <w:rsid w:val="00DE7BE1"/>
    <w:rsid w:val="00DF034D"/>
    <w:rsid w:val="00DF0C42"/>
    <w:rsid w:val="00DF0E2F"/>
    <w:rsid w:val="00DF11FC"/>
    <w:rsid w:val="00DF14F8"/>
    <w:rsid w:val="00DF1E60"/>
    <w:rsid w:val="00DF2639"/>
    <w:rsid w:val="00DF410A"/>
    <w:rsid w:val="00DF659D"/>
    <w:rsid w:val="00DF6C30"/>
    <w:rsid w:val="00DF76A6"/>
    <w:rsid w:val="00E00A49"/>
    <w:rsid w:val="00E00A9F"/>
    <w:rsid w:val="00E01BA9"/>
    <w:rsid w:val="00E021DC"/>
    <w:rsid w:val="00E0260C"/>
    <w:rsid w:val="00E02E5E"/>
    <w:rsid w:val="00E036D1"/>
    <w:rsid w:val="00E03B6A"/>
    <w:rsid w:val="00E04512"/>
    <w:rsid w:val="00E06572"/>
    <w:rsid w:val="00E07149"/>
    <w:rsid w:val="00E07216"/>
    <w:rsid w:val="00E07860"/>
    <w:rsid w:val="00E10061"/>
    <w:rsid w:val="00E10315"/>
    <w:rsid w:val="00E104DB"/>
    <w:rsid w:val="00E10CE2"/>
    <w:rsid w:val="00E11E43"/>
    <w:rsid w:val="00E12CE8"/>
    <w:rsid w:val="00E1316D"/>
    <w:rsid w:val="00E13535"/>
    <w:rsid w:val="00E137EF"/>
    <w:rsid w:val="00E13948"/>
    <w:rsid w:val="00E13D34"/>
    <w:rsid w:val="00E13EAE"/>
    <w:rsid w:val="00E155CE"/>
    <w:rsid w:val="00E15EA0"/>
    <w:rsid w:val="00E17FB2"/>
    <w:rsid w:val="00E21968"/>
    <w:rsid w:val="00E2284C"/>
    <w:rsid w:val="00E22A3D"/>
    <w:rsid w:val="00E245D0"/>
    <w:rsid w:val="00E24DC7"/>
    <w:rsid w:val="00E24DEA"/>
    <w:rsid w:val="00E25959"/>
    <w:rsid w:val="00E261B0"/>
    <w:rsid w:val="00E2640C"/>
    <w:rsid w:val="00E26811"/>
    <w:rsid w:val="00E26E7D"/>
    <w:rsid w:val="00E308B0"/>
    <w:rsid w:val="00E30948"/>
    <w:rsid w:val="00E314EE"/>
    <w:rsid w:val="00E334F0"/>
    <w:rsid w:val="00E33522"/>
    <w:rsid w:val="00E34CC2"/>
    <w:rsid w:val="00E3561F"/>
    <w:rsid w:val="00E35CC2"/>
    <w:rsid w:val="00E36977"/>
    <w:rsid w:val="00E369B4"/>
    <w:rsid w:val="00E36B36"/>
    <w:rsid w:val="00E37038"/>
    <w:rsid w:val="00E40D27"/>
    <w:rsid w:val="00E40E8E"/>
    <w:rsid w:val="00E4183B"/>
    <w:rsid w:val="00E41B62"/>
    <w:rsid w:val="00E432FA"/>
    <w:rsid w:val="00E436A9"/>
    <w:rsid w:val="00E43708"/>
    <w:rsid w:val="00E438E9"/>
    <w:rsid w:val="00E44077"/>
    <w:rsid w:val="00E44A03"/>
    <w:rsid w:val="00E44FFE"/>
    <w:rsid w:val="00E456E0"/>
    <w:rsid w:val="00E46206"/>
    <w:rsid w:val="00E46E8B"/>
    <w:rsid w:val="00E46E9B"/>
    <w:rsid w:val="00E50A8E"/>
    <w:rsid w:val="00E52110"/>
    <w:rsid w:val="00E5288B"/>
    <w:rsid w:val="00E52EC1"/>
    <w:rsid w:val="00E53ED8"/>
    <w:rsid w:val="00E54205"/>
    <w:rsid w:val="00E547DA"/>
    <w:rsid w:val="00E54C78"/>
    <w:rsid w:val="00E55FDB"/>
    <w:rsid w:val="00E56E74"/>
    <w:rsid w:val="00E5738D"/>
    <w:rsid w:val="00E60E87"/>
    <w:rsid w:val="00E610EA"/>
    <w:rsid w:val="00E61854"/>
    <w:rsid w:val="00E62BDB"/>
    <w:rsid w:val="00E636EB"/>
    <w:rsid w:val="00E63AC1"/>
    <w:rsid w:val="00E641F3"/>
    <w:rsid w:val="00E65C93"/>
    <w:rsid w:val="00E6723C"/>
    <w:rsid w:val="00E67DCD"/>
    <w:rsid w:val="00E67F26"/>
    <w:rsid w:val="00E7084A"/>
    <w:rsid w:val="00E7097B"/>
    <w:rsid w:val="00E7112A"/>
    <w:rsid w:val="00E724B9"/>
    <w:rsid w:val="00E72D8F"/>
    <w:rsid w:val="00E72E34"/>
    <w:rsid w:val="00E73873"/>
    <w:rsid w:val="00E73E08"/>
    <w:rsid w:val="00E757CD"/>
    <w:rsid w:val="00E76F9F"/>
    <w:rsid w:val="00E801DB"/>
    <w:rsid w:val="00E80268"/>
    <w:rsid w:val="00E80449"/>
    <w:rsid w:val="00E811E3"/>
    <w:rsid w:val="00E8295C"/>
    <w:rsid w:val="00E82BAC"/>
    <w:rsid w:val="00E8358A"/>
    <w:rsid w:val="00E83713"/>
    <w:rsid w:val="00E83CE6"/>
    <w:rsid w:val="00E83D7B"/>
    <w:rsid w:val="00E83D80"/>
    <w:rsid w:val="00E8410A"/>
    <w:rsid w:val="00E84281"/>
    <w:rsid w:val="00E85DA8"/>
    <w:rsid w:val="00E85DBE"/>
    <w:rsid w:val="00E85E46"/>
    <w:rsid w:val="00E860AE"/>
    <w:rsid w:val="00E86E83"/>
    <w:rsid w:val="00E87004"/>
    <w:rsid w:val="00E87A9C"/>
    <w:rsid w:val="00E909C9"/>
    <w:rsid w:val="00E923CA"/>
    <w:rsid w:val="00E92506"/>
    <w:rsid w:val="00E92763"/>
    <w:rsid w:val="00E92A96"/>
    <w:rsid w:val="00E93162"/>
    <w:rsid w:val="00E934F0"/>
    <w:rsid w:val="00E94389"/>
    <w:rsid w:val="00E944A5"/>
    <w:rsid w:val="00E94D4E"/>
    <w:rsid w:val="00E957C5"/>
    <w:rsid w:val="00E965F0"/>
    <w:rsid w:val="00E973A4"/>
    <w:rsid w:val="00E9764F"/>
    <w:rsid w:val="00E9797C"/>
    <w:rsid w:val="00EA2710"/>
    <w:rsid w:val="00EA3623"/>
    <w:rsid w:val="00EA37E1"/>
    <w:rsid w:val="00EA45E8"/>
    <w:rsid w:val="00EA5703"/>
    <w:rsid w:val="00EA5E47"/>
    <w:rsid w:val="00EA6640"/>
    <w:rsid w:val="00EA7261"/>
    <w:rsid w:val="00EB1024"/>
    <w:rsid w:val="00EB1678"/>
    <w:rsid w:val="00EB1A8B"/>
    <w:rsid w:val="00EB1BDC"/>
    <w:rsid w:val="00EB1DFD"/>
    <w:rsid w:val="00EB1FD5"/>
    <w:rsid w:val="00EB45B5"/>
    <w:rsid w:val="00EB491F"/>
    <w:rsid w:val="00EB5032"/>
    <w:rsid w:val="00EB5DE3"/>
    <w:rsid w:val="00EB630C"/>
    <w:rsid w:val="00EB7616"/>
    <w:rsid w:val="00EC0FEB"/>
    <w:rsid w:val="00EC13D3"/>
    <w:rsid w:val="00EC1D76"/>
    <w:rsid w:val="00EC31CE"/>
    <w:rsid w:val="00EC3801"/>
    <w:rsid w:val="00EC3830"/>
    <w:rsid w:val="00EC3DA6"/>
    <w:rsid w:val="00EC488C"/>
    <w:rsid w:val="00EC4F17"/>
    <w:rsid w:val="00EC5996"/>
    <w:rsid w:val="00EC5F56"/>
    <w:rsid w:val="00EC629B"/>
    <w:rsid w:val="00EC643A"/>
    <w:rsid w:val="00EC79AD"/>
    <w:rsid w:val="00EC79D8"/>
    <w:rsid w:val="00ED010F"/>
    <w:rsid w:val="00ED1037"/>
    <w:rsid w:val="00ED20BB"/>
    <w:rsid w:val="00ED29F7"/>
    <w:rsid w:val="00ED2BC3"/>
    <w:rsid w:val="00ED2E8F"/>
    <w:rsid w:val="00ED3481"/>
    <w:rsid w:val="00ED3AE1"/>
    <w:rsid w:val="00ED58E1"/>
    <w:rsid w:val="00ED5EB7"/>
    <w:rsid w:val="00ED5F49"/>
    <w:rsid w:val="00ED63FA"/>
    <w:rsid w:val="00ED7AD3"/>
    <w:rsid w:val="00EE09C7"/>
    <w:rsid w:val="00EE1829"/>
    <w:rsid w:val="00EE1927"/>
    <w:rsid w:val="00EE1E61"/>
    <w:rsid w:val="00EE2087"/>
    <w:rsid w:val="00EE2D73"/>
    <w:rsid w:val="00EE307B"/>
    <w:rsid w:val="00EE36BE"/>
    <w:rsid w:val="00EE3A6B"/>
    <w:rsid w:val="00EE531D"/>
    <w:rsid w:val="00EE5D03"/>
    <w:rsid w:val="00EE66AB"/>
    <w:rsid w:val="00EE67B7"/>
    <w:rsid w:val="00EE69C8"/>
    <w:rsid w:val="00EF011C"/>
    <w:rsid w:val="00EF0ABA"/>
    <w:rsid w:val="00EF2056"/>
    <w:rsid w:val="00EF2FC7"/>
    <w:rsid w:val="00EF323D"/>
    <w:rsid w:val="00EF3D87"/>
    <w:rsid w:val="00EF47B6"/>
    <w:rsid w:val="00EF4DB1"/>
    <w:rsid w:val="00EF640B"/>
    <w:rsid w:val="00EF7095"/>
    <w:rsid w:val="00EF782A"/>
    <w:rsid w:val="00EF7B73"/>
    <w:rsid w:val="00EF7EF9"/>
    <w:rsid w:val="00F004DD"/>
    <w:rsid w:val="00F00D08"/>
    <w:rsid w:val="00F00DFF"/>
    <w:rsid w:val="00F01051"/>
    <w:rsid w:val="00F02543"/>
    <w:rsid w:val="00F02A85"/>
    <w:rsid w:val="00F02B2A"/>
    <w:rsid w:val="00F045B5"/>
    <w:rsid w:val="00F04C7E"/>
    <w:rsid w:val="00F04E90"/>
    <w:rsid w:val="00F0536F"/>
    <w:rsid w:val="00F06197"/>
    <w:rsid w:val="00F066A9"/>
    <w:rsid w:val="00F06F46"/>
    <w:rsid w:val="00F075EB"/>
    <w:rsid w:val="00F07BEC"/>
    <w:rsid w:val="00F07C57"/>
    <w:rsid w:val="00F07F64"/>
    <w:rsid w:val="00F10D05"/>
    <w:rsid w:val="00F11032"/>
    <w:rsid w:val="00F11217"/>
    <w:rsid w:val="00F115C6"/>
    <w:rsid w:val="00F1163A"/>
    <w:rsid w:val="00F11FB3"/>
    <w:rsid w:val="00F12033"/>
    <w:rsid w:val="00F12839"/>
    <w:rsid w:val="00F129A5"/>
    <w:rsid w:val="00F12B5C"/>
    <w:rsid w:val="00F12BA8"/>
    <w:rsid w:val="00F12BB8"/>
    <w:rsid w:val="00F12F7E"/>
    <w:rsid w:val="00F13067"/>
    <w:rsid w:val="00F1339C"/>
    <w:rsid w:val="00F13580"/>
    <w:rsid w:val="00F13BE3"/>
    <w:rsid w:val="00F13EB9"/>
    <w:rsid w:val="00F14715"/>
    <w:rsid w:val="00F1476B"/>
    <w:rsid w:val="00F14A67"/>
    <w:rsid w:val="00F15C2C"/>
    <w:rsid w:val="00F2021D"/>
    <w:rsid w:val="00F20ED2"/>
    <w:rsid w:val="00F2220C"/>
    <w:rsid w:val="00F2541A"/>
    <w:rsid w:val="00F258BC"/>
    <w:rsid w:val="00F25B21"/>
    <w:rsid w:val="00F30855"/>
    <w:rsid w:val="00F3099B"/>
    <w:rsid w:val="00F31149"/>
    <w:rsid w:val="00F33E2B"/>
    <w:rsid w:val="00F348A1"/>
    <w:rsid w:val="00F34A2C"/>
    <w:rsid w:val="00F34B99"/>
    <w:rsid w:val="00F3540B"/>
    <w:rsid w:val="00F35A00"/>
    <w:rsid w:val="00F35A5C"/>
    <w:rsid w:val="00F35EB3"/>
    <w:rsid w:val="00F37C7A"/>
    <w:rsid w:val="00F40796"/>
    <w:rsid w:val="00F40C15"/>
    <w:rsid w:val="00F40D83"/>
    <w:rsid w:val="00F4130B"/>
    <w:rsid w:val="00F418F5"/>
    <w:rsid w:val="00F4214F"/>
    <w:rsid w:val="00F42415"/>
    <w:rsid w:val="00F4299C"/>
    <w:rsid w:val="00F43735"/>
    <w:rsid w:val="00F438FD"/>
    <w:rsid w:val="00F43C81"/>
    <w:rsid w:val="00F44635"/>
    <w:rsid w:val="00F4518B"/>
    <w:rsid w:val="00F4519E"/>
    <w:rsid w:val="00F4561F"/>
    <w:rsid w:val="00F459F7"/>
    <w:rsid w:val="00F478C6"/>
    <w:rsid w:val="00F503B8"/>
    <w:rsid w:val="00F505F5"/>
    <w:rsid w:val="00F50FE6"/>
    <w:rsid w:val="00F51B46"/>
    <w:rsid w:val="00F51FAA"/>
    <w:rsid w:val="00F52893"/>
    <w:rsid w:val="00F52F97"/>
    <w:rsid w:val="00F533EF"/>
    <w:rsid w:val="00F53547"/>
    <w:rsid w:val="00F542AE"/>
    <w:rsid w:val="00F544A7"/>
    <w:rsid w:val="00F549E9"/>
    <w:rsid w:val="00F55C2A"/>
    <w:rsid w:val="00F56C0B"/>
    <w:rsid w:val="00F56DB1"/>
    <w:rsid w:val="00F6029C"/>
    <w:rsid w:val="00F61112"/>
    <w:rsid w:val="00F612D3"/>
    <w:rsid w:val="00F6148F"/>
    <w:rsid w:val="00F61C2D"/>
    <w:rsid w:val="00F6214E"/>
    <w:rsid w:val="00F629AB"/>
    <w:rsid w:val="00F63423"/>
    <w:rsid w:val="00F64CDC"/>
    <w:rsid w:val="00F67455"/>
    <w:rsid w:val="00F677FD"/>
    <w:rsid w:val="00F67F7D"/>
    <w:rsid w:val="00F704E6"/>
    <w:rsid w:val="00F705CD"/>
    <w:rsid w:val="00F712B0"/>
    <w:rsid w:val="00F71AE9"/>
    <w:rsid w:val="00F734D5"/>
    <w:rsid w:val="00F75899"/>
    <w:rsid w:val="00F75AF0"/>
    <w:rsid w:val="00F768BA"/>
    <w:rsid w:val="00F769C2"/>
    <w:rsid w:val="00F76D37"/>
    <w:rsid w:val="00F77038"/>
    <w:rsid w:val="00F774C4"/>
    <w:rsid w:val="00F778F4"/>
    <w:rsid w:val="00F77D9C"/>
    <w:rsid w:val="00F8024D"/>
    <w:rsid w:val="00F804B3"/>
    <w:rsid w:val="00F8058D"/>
    <w:rsid w:val="00F81377"/>
    <w:rsid w:val="00F81E03"/>
    <w:rsid w:val="00F8250D"/>
    <w:rsid w:val="00F83204"/>
    <w:rsid w:val="00F8361F"/>
    <w:rsid w:val="00F83C2C"/>
    <w:rsid w:val="00F85CDC"/>
    <w:rsid w:val="00F909FA"/>
    <w:rsid w:val="00F92F48"/>
    <w:rsid w:val="00F9314B"/>
    <w:rsid w:val="00F935E0"/>
    <w:rsid w:val="00F936DD"/>
    <w:rsid w:val="00F93728"/>
    <w:rsid w:val="00F9430D"/>
    <w:rsid w:val="00F957FD"/>
    <w:rsid w:val="00F95E2E"/>
    <w:rsid w:val="00F96030"/>
    <w:rsid w:val="00F9609E"/>
    <w:rsid w:val="00F965F1"/>
    <w:rsid w:val="00F972AB"/>
    <w:rsid w:val="00F97E6E"/>
    <w:rsid w:val="00FA06CD"/>
    <w:rsid w:val="00FA0D4D"/>
    <w:rsid w:val="00FA107F"/>
    <w:rsid w:val="00FA1D74"/>
    <w:rsid w:val="00FA2074"/>
    <w:rsid w:val="00FA2370"/>
    <w:rsid w:val="00FA287E"/>
    <w:rsid w:val="00FA4A24"/>
    <w:rsid w:val="00FA59A5"/>
    <w:rsid w:val="00FA5DFA"/>
    <w:rsid w:val="00FA6ED7"/>
    <w:rsid w:val="00FB04D7"/>
    <w:rsid w:val="00FB074B"/>
    <w:rsid w:val="00FB096C"/>
    <w:rsid w:val="00FB0E07"/>
    <w:rsid w:val="00FB0F9A"/>
    <w:rsid w:val="00FB15E6"/>
    <w:rsid w:val="00FB16B8"/>
    <w:rsid w:val="00FB1E11"/>
    <w:rsid w:val="00FB2CBD"/>
    <w:rsid w:val="00FB509C"/>
    <w:rsid w:val="00FB51CA"/>
    <w:rsid w:val="00FB5964"/>
    <w:rsid w:val="00FB680D"/>
    <w:rsid w:val="00FB6F2E"/>
    <w:rsid w:val="00FB76B1"/>
    <w:rsid w:val="00FC028C"/>
    <w:rsid w:val="00FC036C"/>
    <w:rsid w:val="00FC0B59"/>
    <w:rsid w:val="00FC0C2D"/>
    <w:rsid w:val="00FC122C"/>
    <w:rsid w:val="00FC1485"/>
    <w:rsid w:val="00FC20A1"/>
    <w:rsid w:val="00FC2E27"/>
    <w:rsid w:val="00FC439F"/>
    <w:rsid w:val="00FC554E"/>
    <w:rsid w:val="00FC5C22"/>
    <w:rsid w:val="00FC6E46"/>
    <w:rsid w:val="00FC7143"/>
    <w:rsid w:val="00FC7158"/>
    <w:rsid w:val="00FC7931"/>
    <w:rsid w:val="00FD0210"/>
    <w:rsid w:val="00FD0B30"/>
    <w:rsid w:val="00FD1E08"/>
    <w:rsid w:val="00FD229E"/>
    <w:rsid w:val="00FD24C4"/>
    <w:rsid w:val="00FD2D4F"/>
    <w:rsid w:val="00FD307C"/>
    <w:rsid w:val="00FD315D"/>
    <w:rsid w:val="00FD3AB8"/>
    <w:rsid w:val="00FD3D22"/>
    <w:rsid w:val="00FD4712"/>
    <w:rsid w:val="00FD5A16"/>
    <w:rsid w:val="00FD6859"/>
    <w:rsid w:val="00FD6D3B"/>
    <w:rsid w:val="00FD72B1"/>
    <w:rsid w:val="00FD7598"/>
    <w:rsid w:val="00FD7993"/>
    <w:rsid w:val="00FD7EF3"/>
    <w:rsid w:val="00FE05FD"/>
    <w:rsid w:val="00FE0BB8"/>
    <w:rsid w:val="00FE0D4D"/>
    <w:rsid w:val="00FE1EA7"/>
    <w:rsid w:val="00FE227E"/>
    <w:rsid w:val="00FE27DF"/>
    <w:rsid w:val="00FE295B"/>
    <w:rsid w:val="00FE2A68"/>
    <w:rsid w:val="00FE2AA2"/>
    <w:rsid w:val="00FE2E75"/>
    <w:rsid w:val="00FE2FF5"/>
    <w:rsid w:val="00FE41C5"/>
    <w:rsid w:val="00FE52A6"/>
    <w:rsid w:val="00FE5371"/>
    <w:rsid w:val="00FE5722"/>
    <w:rsid w:val="00FE577F"/>
    <w:rsid w:val="00FE5DCF"/>
    <w:rsid w:val="00FE5F56"/>
    <w:rsid w:val="00FE60D1"/>
    <w:rsid w:val="00FE63BC"/>
    <w:rsid w:val="00FE6DA3"/>
    <w:rsid w:val="00FE727A"/>
    <w:rsid w:val="00FE76FB"/>
    <w:rsid w:val="00FF0B4A"/>
    <w:rsid w:val="00FF12B4"/>
    <w:rsid w:val="00FF18E7"/>
    <w:rsid w:val="00FF1EC9"/>
    <w:rsid w:val="00FF2286"/>
    <w:rsid w:val="00FF26E0"/>
    <w:rsid w:val="00FF36DA"/>
    <w:rsid w:val="00FF47B1"/>
    <w:rsid w:val="00FF57A3"/>
    <w:rsid w:val="00FF5A44"/>
    <w:rsid w:val="00FF6252"/>
    <w:rsid w:val="00FF67F7"/>
    <w:rsid w:val="00FF7431"/>
    <w:rsid w:val="00FF79C3"/>
    <w:rsid w:val="077040FD"/>
    <w:rsid w:val="17693CB6"/>
    <w:rsid w:val="2F79532F"/>
    <w:rsid w:val="4EA27419"/>
    <w:rsid w:val="4EE81C05"/>
    <w:rsid w:val="7FD25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;"/>
  <w14:docId w14:val="0BF8BB6E"/>
  <w15:chartTrackingRefBased/>
  <w15:docId w15:val="{3B2FF720-EC3D-411E-A34D-FE6B9F26F6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3301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uppressAutoHyphens/>
      <w:spacing w:before="240"/>
      <w:outlineLvl w:val="0"/>
    </w:pPr>
    <w:rPr>
      <w:rFonts w:ascii="Calibri Light" w:hAnsi="Calibri Light"/>
      <w:color w:val="2E74B5"/>
      <w:sz w:val="32"/>
      <w:szCs w:val="32"/>
      <w:lang w:eastAsia="ar-SA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57C97"/>
    <w:pPr>
      <w:keepNext/>
      <w:suppressAutoHyphens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  <w:lang w:eastAsia="ar-SA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uppressAutoHyphens/>
      <w:spacing w:before="240" w:after="60"/>
      <w:outlineLvl w:val="2"/>
    </w:pPr>
    <w:rPr>
      <w:rFonts w:ascii="Calibri Light" w:hAnsi="Calibri Light"/>
      <w:b/>
      <w:bCs/>
      <w:sz w:val="26"/>
      <w:szCs w:val="26"/>
      <w:lang w:eastAsia="ar-SA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8E3F3C"/>
    <w:pPr>
      <w:keepNext/>
      <w:suppressAutoHyphens/>
      <w:spacing w:before="240" w:after="60"/>
      <w:outlineLvl w:val="3"/>
    </w:pPr>
    <w:rPr>
      <w:rFonts w:ascii="Calibri" w:hAnsi="Calibri"/>
      <w:b/>
      <w:bCs/>
      <w:sz w:val="28"/>
      <w:szCs w:val="28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1z3">
    <w:name w:val="WW8Num21z3"/>
  </w:style>
  <w:style w:type="character" w:customStyle="1" w:styleId="WW8Num8z5">
    <w:name w:val="WW8Num8z5"/>
  </w:style>
  <w:style w:type="character" w:customStyle="1" w:styleId="WW8Num15z3">
    <w:name w:val="WW8Num15z3"/>
  </w:style>
  <w:style w:type="character" w:customStyle="1" w:styleId="WW8Num12z7">
    <w:name w:val="WW8Num12z7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4z5">
    <w:name w:val="WW8Num4z5"/>
  </w:style>
  <w:style w:type="character" w:customStyle="1" w:styleId="WW8Num16z5">
    <w:name w:val="WW8Num16z5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6z0">
    <w:name w:val="WW8Num6z0"/>
    <w:rPr>
      <w:rFonts w:hint="default"/>
    </w:rPr>
  </w:style>
  <w:style w:type="character" w:customStyle="1" w:styleId="WW8Num37z5">
    <w:name w:val="WW8Num37z5"/>
  </w:style>
  <w:style w:type="character" w:customStyle="1" w:styleId="WW8Num39z1">
    <w:name w:val="WW8Num39z1"/>
  </w:style>
  <w:style w:type="character" w:customStyle="1" w:styleId="WW8Num34z6">
    <w:name w:val="WW8Num34z6"/>
  </w:style>
  <w:style w:type="character" w:customStyle="1" w:styleId="WW8Num35z3">
    <w:name w:val="WW8Num35z3"/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20z2">
    <w:name w:val="WW8Num20z2"/>
  </w:style>
  <w:style w:type="character" w:customStyle="1" w:styleId="WW8Num40z0">
    <w:name w:val="WW8Num40z0"/>
    <w:rPr>
      <w:rFonts w:hint="default"/>
    </w:rPr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1z3">
    <w:name w:val="WW8Num11z3"/>
  </w:style>
  <w:style w:type="character" w:customStyle="1" w:styleId="WW8Num4z3">
    <w:name w:val="WW8Num4z3"/>
  </w:style>
  <w:style w:type="character" w:customStyle="1" w:styleId="WW8Num5z4">
    <w:name w:val="WW8Num5z4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10z5">
    <w:name w:val="WW8Num10z5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customStyle="1" w:styleId="WW8Num5z8">
    <w:name w:val="WW8Num5z8"/>
  </w:style>
  <w:style w:type="character" w:customStyle="1" w:styleId="WW8Num40z5">
    <w:name w:val="WW8Num40z5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31z2">
    <w:name w:val="WW8Num31z2"/>
  </w:style>
  <w:style w:type="character" w:customStyle="1" w:styleId="WW8Num18z3">
    <w:name w:val="WW8Num18z3"/>
  </w:style>
  <w:style w:type="character" w:customStyle="1" w:styleId="WW8Num44z6">
    <w:name w:val="WW8Num44z6"/>
  </w:style>
  <w:style w:type="character" w:customStyle="1" w:styleId="WW8Num43z6">
    <w:name w:val="WW8Num43z6"/>
  </w:style>
  <w:style w:type="character" w:customStyle="1" w:styleId="WW8Num36z6">
    <w:name w:val="WW8Num36z6"/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15z0">
    <w:name w:val="WW8Num15z0"/>
    <w:rPr>
      <w:rFonts w:hint="default"/>
    </w:rPr>
  </w:style>
  <w:style w:type="character" w:customStyle="1" w:styleId="WW8Num39z4">
    <w:name w:val="WW8Num39z4"/>
  </w:style>
  <w:style w:type="character" w:customStyle="1" w:styleId="WW8Num1z6">
    <w:name w:val="WW8Num1z6"/>
  </w:style>
  <w:style w:type="character" w:customStyle="1" w:styleId="WW8Num39z5">
    <w:name w:val="WW8Num39z5"/>
  </w:style>
  <w:style w:type="character" w:customStyle="1" w:styleId="WW8Num35z5">
    <w:name w:val="WW8Num35z5"/>
  </w:style>
  <w:style w:type="character" w:customStyle="1" w:styleId="WW8Num16z2">
    <w:name w:val="WW8Num16z2"/>
  </w:style>
  <w:style w:type="character" w:customStyle="1" w:styleId="WW8Num5z5">
    <w:name w:val="WW8Num5z5"/>
  </w:style>
  <w:style w:type="character" w:customStyle="1" w:styleId="WW8Num28z1">
    <w:name w:val="WW8Num28z1"/>
  </w:style>
  <w:style w:type="character" w:customStyle="1" w:styleId="WW8Num12z8">
    <w:name w:val="WW8Num12z8"/>
  </w:style>
  <w:style w:type="character" w:customStyle="1" w:styleId="WW8Num28z0">
    <w:name w:val="WW8Num28z0"/>
    <w:rPr>
      <w:rFonts w:hint="default"/>
    </w:rPr>
  </w:style>
  <w:style w:type="character" w:customStyle="1" w:styleId="WW8Num28z5">
    <w:name w:val="WW8Num28z5"/>
  </w:style>
  <w:style w:type="character" w:customStyle="1" w:styleId="WW8Num40z1">
    <w:name w:val="WW8Num40z1"/>
  </w:style>
  <w:style w:type="character" w:customStyle="1" w:styleId="WW8Num13z6">
    <w:name w:val="WW8Num13z6"/>
  </w:style>
  <w:style w:type="character" w:customStyle="1" w:styleId="WW8Num26z7">
    <w:name w:val="WW8Num26z7"/>
  </w:style>
  <w:style w:type="character" w:customStyle="1" w:styleId="WW8Num20z7">
    <w:name w:val="WW8Num20z7"/>
  </w:style>
  <w:style w:type="character" w:customStyle="1" w:styleId="WW8Num16z1">
    <w:name w:val="WW8Num16z1"/>
  </w:style>
  <w:style w:type="character" w:customStyle="1" w:styleId="WW8Num25z8">
    <w:name w:val="WW8Num25z8"/>
  </w:style>
  <w:style w:type="character" w:customStyle="1" w:styleId="WW8Num26z5">
    <w:name w:val="WW8Num26z5"/>
  </w:style>
  <w:style w:type="character" w:customStyle="1" w:styleId="WW8Num38z3">
    <w:name w:val="WW8Num38z3"/>
  </w:style>
  <w:style w:type="character" w:customStyle="1" w:styleId="WW8Num22z5">
    <w:name w:val="WW8Num22z5"/>
  </w:style>
  <w:style w:type="character" w:customStyle="1" w:styleId="WW8Num25z5">
    <w:name w:val="WW8Num25z5"/>
  </w:style>
  <w:style w:type="character" w:customStyle="1" w:styleId="WW8Num27z3">
    <w:name w:val="WW8Num27z3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32z7">
    <w:name w:val="WW8Num32z7"/>
  </w:style>
  <w:style w:type="character" w:customStyle="1" w:styleId="WW8Num43z0">
    <w:name w:val="WW8Num43z0"/>
    <w:rPr>
      <w:rFonts w:hint="default"/>
    </w:rPr>
  </w:style>
  <w:style w:type="character" w:customStyle="1" w:styleId="WW8Num28z4">
    <w:name w:val="WW8Num28z4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6z6">
    <w:name w:val="WW8Num6z6"/>
  </w:style>
  <w:style w:type="character" w:customStyle="1" w:styleId="WW8Num14z2">
    <w:name w:val="WW8Num14z2"/>
  </w:style>
  <w:style w:type="character" w:customStyle="1" w:styleId="WW8Num10z3">
    <w:name w:val="WW8Num10z3"/>
  </w:style>
  <w:style w:type="character" w:customStyle="1" w:styleId="WW8Num1z5">
    <w:name w:val="WW8Num1z5"/>
  </w:style>
  <w:style w:type="character" w:customStyle="1" w:styleId="WW8Num17z6">
    <w:name w:val="WW8Num17z6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16z3">
    <w:name w:val="WW8Num16z3"/>
  </w:style>
  <w:style w:type="character" w:customStyle="1" w:styleId="WW8Num20z8">
    <w:name w:val="WW8Num20z8"/>
  </w:style>
  <w:style w:type="character" w:customStyle="1" w:styleId="WW8Num27z1">
    <w:name w:val="WW8Num27z1"/>
  </w:style>
  <w:style w:type="character" w:customStyle="1" w:styleId="WW8Num18z4">
    <w:name w:val="WW8Num18z4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6z4">
    <w:name w:val="WW8Num36z4"/>
  </w:style>
  <w:style w:type="character" w:customStyle="1" w:styleId="WW8Num17z2">
    <w:name w:val="WW8Num17z2"/>
  </w:style>
  <w:style w:type="character" w:customStyle="1" w:styleId="WW8Num18z2">
    <w:name w:val="WW8Num18z2"/>
  </w:style>
  <w:style w:type="character" w:customStyle="1" w:styleId="WW8Num7z1">
    <w:name w:val="WW8Num7z1"/>
  </w:style>
  <w:style w:type="character" w:customStyle="1" w:styleId="WW8Num17z4">
    <w:name w:val="WW8Num17z4"/>
  </w:style>
  <w:style w:type="character" w:customStyle="1" w:styleId="WW8Num31z4">
    <w:name w:val="WW8Num31z4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7z2">
    <w:name w:val="WW8Num7z2"/>
  </w:style>
  <w:style w:type="character" w:customStyle="1" w:styleId="WW8Num45z3">
    <w:name w:val="WW8Num45z3"/>
  </w:style>
  <w:style w:type="character" w:customStyle="1" w:styleId="WW8Num33z7">
    <w:name w:val="WW8Num33z7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8z2">
    <w:name w:val="WW8Num8z2"/>
  </w:style>
  <w:style w:type="character" w:customStyle="1" w:styleId="WW8Num15z7">
    <w:name w:val="WW8Num15z7"/>
  </w:style>
  <w:style w:type="character" w:customStyle="1" w:styleId="WW8Num2z4">
    <w:name w:val="WW8Num2z4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5z7">
    <w:name w:val="WW8Num5z7"/>
  </w:style>
  <w:style w:type="character" w:customStyle="1" w:styleId="WW8Num45z6">
    <w:name w:val="WW8Num45z6"/>
  </w:style>
  <w:style w:type="character" w:customStyle="1" w:styleId="WW8Num14z0">
    <w:name w:val="WW8Num14z0"/>
    <w:rPr>
      <w:rFonts w:hint="default"/>
    </w:rPr>
  </w:style>
  <w:style w:type="character" w:customStyle="1" w:styleId="WW8Num10z7">
    <w:name w:val="WW8Num10z7"/>
  </w:style>
  <w:style w:type="character" w:customStyle="1" w:styleId="WW8Num37z0">
    <w:name w:val="WW8Num37z0"/>
    <w:rPr>
      <w:rFonts w:hint="default"/>
    </w:rPr>
  </w:style>
  <w:style w:type="character" w:customStyle="1" w:styleId="WW8Num37z3">
    <w:name w:val="WW8Num37z3"/>
  </w:style>
  <w:style w:type="character" w:customStyle="1" w:styleId="WW8Num14z5">
    <w:name w:val="WW8Num14z5"/>
  </w:style>
  <w:style w:type="character" w:customStyle="1" w:styleId="WW8Num37z1">
    <w:name w:val="WW8Num37z1"/>
  </w:style>
  <w:style w:type="character" w:customStyle="1" w:styleId="WW8Num46z2">
    <w:name w:val="WW8Num46z2"/>
  </w:style>
  <w:style w:type="character" w:customStyle="1" w:styleId="WW8Num43z5">
    <w:name w:val="WW8Num43z5"/>
  </w:style>
  <w:style w:type="character" w:customStyle="1" w:styleId="WW8Num2z2">
    <w:name w:val="WW8Num2z2"/>
  </w:style>
  <w:style w:type="character" w:customStyle="1" w:styleId="WW8Num3z7">
    <w:name w:val="WW8Num3z7"/>
  </w:style>
  <w:style w:type="character" w:customStyle="1" w:styleId="WW8Num2z8">
    <w:name w:val="WW8Num2z8"/>
  </w:style>
  <w:style w:type="character" w:customStyle="1" w:styleId="WW8Num29z5">
    <w:name w:val="WW8Num29z5"/>
  </w:style>
  <w:style w:type="character" w:customStyle="1" w:styleId="WW8Num16z8">
    <w:name w:val="WW8Num16z8"/>
  </w:style>
  <w:style w:type="character" w:customStyle="1" w:styleId="WW8Num39z8">
    <w:name w:val="WW8Num39z8"/>
  </w:style>
  <w:style w:type="character" w:customStyle="1" w:styleId="WW8Num13z7">
    <w:name w:val="WW8Num13z7"/>
  </w:style>
  <w:style w:type="character" w:customStyle="1" w:styleId="WW8Num20z0">
    <w:name w:val="WW8Num20z0"/>
    <w:rPr>
      <w:rFonts w:hint="default"/>
    </w:rPr>
  </w:style>
  <w:style w:type="character" w:customStyle="1" w:styleId="WW8Num13z3">
    <w:name w:val="WW8Num13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2z5">
    <w:name w:val="WW8Num2z5"/>
  </w:style>
  <w:style w:type="character" w:customStyle="1" w:styleId="WW8Num2z3">
    <w:name w:val="WW8Num2z3"/>
  </w:style>
  <w:style w:type="character" w:customStyle="1" w:styleId="WW8Num35z6">
    <w:name w:val="WW8Num35z6"/>
  </w:style>
  <w:style w:type="character" w:customStyle="1" w:styleId="WW8Num46z4">
    <w:name w:val="WW8Num46z4"/>
  </w:style>
  <w:style w:type="character" w:customStyle="1" w:styleId="WW8Num25z4">
    <w:name w:val="WW8Num25z4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8z8">
    <w:name w:val="WW8Num18z8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2z6">
    <w:name w:val="WW8Num2z6"/>
  </w:style>
  <w:style w:type="character" w:customStyle="1" w:styleId="WW8Num43z8">
    <w:name w:val="WW8Num43z8"/>
  </w:style>
  <w:style w:type="character" w:customStyle="1" w:styleId="WW8Num34z3">
    <w:name w:val="WW8Num34z3"/>
  </w:style>
  <w:style w:type="character" w:customStyle="1" w:styleId="WW8Num33z5">
    <w:name w:val="WW8Num33z5"/>
  </w:style>
  <w:style w:type="character" w:customStyle="1" w:styleId="WW8Num7z5">
    <w:name w:val="WW8Num7z5"/>
  </w:style>
  <w:style w:type="character" w:customStyle="1" w:styleId="WW8Num44z0">
    <w:name w:val="WW8Num44z0"/>
    <w:rPr>
      <w:rFonts w:hint="default"/>
    </w:rPr>
  </w:style>
  <w:style w:type="character" w:customStyle="1" w:styleId="WW8Num19z4">
    <w:name w:val="WW8Num19z4"/>
  </w:style>
  <w:style w:type="character" w:customStyle="1" w:styleId="WW8Num21z4">
    <w:name w:val="WW8Num21z4"/>
  </w:style>
  <w:style w:type="character" w:customStyle="1" w:styleId="WW-Absatz-Standardschriftart">
    <w:name w:val="WW-Absatz-Standardschriftart"/>
  </w:style>
  <w:style w:type="character" w:customStyle="1" w:styleId="WW8Num37z6">
    <w:name w:val="WW8Num37z6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17z1">
    <w:name w:val="WW8Num17z1"/>
  </w:style>
  <w:style w:type="character" w:customStyle="1" w:styleId="WW8Num15z1">
    <w:name w:val="WW8Num15z1"/>
  </w:style>
  <w:style w:type="character" w:customStyle="1" w:styleId="WW8Num41z1">
    <w:name w:val="WW8Num41z1"/>
  </w:style>
  <w:style w:type="character" w:customStyle="1" w:styleId="WW8Num38z4">
    <w:name w:val="WW8Num38z4"/>
  </w:style>
  <w:style w:type="character" w:customStyle="1" w:styleId="WW8Num42z3">
    <w:name w:val="WW8Num42z3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2z4">
    <w:name w:val="WW8Num12z4"/>
  </w:style>
  <w:style w:type="character" w:customStyle="1" w:styleId="WW8Num19z3">
    <w:name w:val="WW8Num19z3"/>
  </w:style>
  <w:style w:type="character" w:customStyle="1" w:styleId="highlightedsearchterm">
    <w:name w:val="highlightedsearchterm"/>
    <w:basedOn w:val="Domylnaczcionkaakapitu"/>
  </w:style>
  <w:style w:type="character" w:customStyle="1" w:styleId="WW8Num37z4">
    <w:name w:val="WW8Num37z4"/>
  </w:style>
  <w:style w:type="character" w:customStyle="1" w:styleId="WW8Num45z0">
    <w:name w:val="WW8Num45z0"/>
    <w:rPr>
      <w:rFonts w:hint="default"/>
    </w:rPr>
  </w:style>
  <w:style w:type="character" w:customStyle="1" w:styleId="WW8Num7z7">
    <w:name w:val="WW8Num7z7"/>
  </w:style>
  <w:style w:type="character" w:customStyle="1" w:styleId="WW8Num12z3">
    <w:name w:val="WW8Num12z3"/>
  </w:style>
  <w:style w:type="character" w:customStyle="1" w:styleId="WW8Num13z2">
    <w:name w:val="WW8Num13z2"/>
  </w:style>
  <w:style w:type="character" w:customStyle="1" w:styleId="WW8Num41z6">
    <w:name w:val="WW8Num41z6"/>
  </w:style>
  <w:style w:type="character" w:customStyle="1" w:styleId="WW8Num41z5">
    <w:name w:val="WW8Num41z5"/>
  </w:style>
  <w:style w:type="character" w:customStyle="1" w:styleId="WW8Num40z8">
    <w:name w:val="WW8Num40z8"/>
  </w:style>
  <w:style w:type="character" w:customStyle="1" w:styleId="WW8Num30z8">
    <w:name w:val="WW8Num30z8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38z1">
    <w:name w:val="WW8Num38z1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22z1">
    <w:name w:val="WW8Num22z1"/>
  </w:style>
  <w:style w:type="character" w:customStyle="1" w:styleId="WW8Num20z6">
    <w:name w:val="WW8Num20z6"/>
  </w:style>
  <w:style w:type="character" w:customStyle="1" w:styleId="WW8Num23z7">
    <w:name w:val="WW8Num23z7"/>
  </w:style>
  <w:style w:type="character" w:customStyle="1" w:styleId="WW8Num2z7">
    <w:name w:val="WW8Num2z7"/>
  </w:style>
  <w:style w:type="character" w:customStyle="1" w:styleId="WW8Num29z7">
    <w:name w:val="WW8Num29z7"/>
  </w:style>
  <w:style w:type="character" w:customStyle="1" w:styleId="WW8Num13z8">
    <w:name w:val="WW8Num13z8"/>
  </w:style>
  <w:style w:type="character" w:customStyle="1" w:styleId="WW8Num35z2">
    <w:name w:val="WW8Num35z2"/>
  </w:style>
  <w:style w:type="character" w:customStyle="1" w:styleId="WW8Num26z6">
    <w:name w:val="WW8Num26z6"/>
  </w:style>
  <w:style w:type="character" w:customStyle="1" w:styleId="WW8Num23z2">
    <w:name w:val="WW8Num23z2"/>
  </w:style>
  <w:style w:type="character" w:customStyle="1" w:styleId="WW8Num10z2">
    <w:name w:val="WW8Num10z2"/>
  </w:style>
  <w:style w:type="character" w:customStyle="1" w:styleId="WW8Num33z6">
    <w:name w:val="WW8Num33z6"/>
  </w:style>
  <w:style w:type="character" w:customStyle="1" w:styleId="WW8Num31z6">
    <w:name w:val="WW8Num31z6"/>
  </w:style>
  <w:style w:type="character" w:customStyle="1" w:styleId="WW8Num12z0">
    <w:name w:val="WW8Num12z0"/>
    <w:rPr>
      <w:i w:val="0"/>
    </w:rPr>
  </w:style>
  <w:style w:type="character" w:customStyle="1" w:styleId="Domylnaczcionkaakapitu1">
    <w:name w:val="Domyślna czcionka akapitu1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5z4">
    <w:name w:val="WW8Num15z4"/>
  </w:style>
  <w:style w:type="character" w:customStyle="1" w:styleId="WW8Num3z1">
    <w:name w:val="WW8Num3z1"/>
  </w:style>
  <w:style w:type="character" w:customStyle="1" w:styleId="WW8Num1z1">
    <w:name w:val="WW8Num1z1"/>
  </w:style>
  <w:style w:type="character" w:customStyle="1" w:styleId="WW8Num13z0">
    <w:name w:val="WW8Num13z0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12z5">
    <w:name w:val="WW8Num12z5"/>
  </w:style>
  <w:style w:type="character" w:customStyle="1" w:styleId="WW8Num22z4">
    <w:name w:val="WW8Num22z4"/>
  </w:style>
  <w:style w:type="character" w:customStyle="1" w:styleId="WW8Num23z4">
    <w:name w:val="WW8Num23z4"/>
  </w:style>
  <w:style w:type="character" w:customStyle="1" w:styleId="WW8Num37z2">
    <w:name w:val="WW8Num37z2"/>
  </w:style>
  <w:style w:type="character" w:customStyle="1" w:styleId="WW8Num18z5">
    <w:name w:val="WW8Num18z5"/>
  </w:style>
  <w:style w:type="character" w:customStyle="1" w:styleId="WW8Num11z1">
    <w:name w:val="WW8Num11z1"/>
  </w:style>
  <w:style w:type="character" w:customStyle="1" w:styleId="WW8Num43z3">
    <w:name w:val="WW8Num43z3"/>
  </w:style>
  <w:style w:type="character" w:customStyle="1" w:styleId="WW8Num35z7">
    <w:name w:val="WW8Num35z7"/>
  </w:style>
  <w:style w:type="character" w:customStyle="1" w:styleId="WW8Num29z6">
    <w:name w:val="WW8Num29z6"/>
  </w:style>
  <w:style w:type="character" w:customStyle="1" w:styleId="WW8Num14z1">
    <w:name w:val="WW8Num14z1"/>
  </w:style>
  <w:style w:type="character" w:customStyle="1" w:styleId="WW8Num28z7">
    <w:name w:val="WW8Num28z7"/>
  </w:style>
  <w:style w:type="character" w:customStyle="1" w:styleId="WW8Num36z8">
    <w:name w:val="WW8Num36z8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7z0">
    <w:name w:val="WW8Num7z0"/>
    <w:rPr>
      <w:rFonts w:hint="default"/>
    </w:rPr>
  </w:style>
  <w:style w:type="character" w:customStyle="1" w:styleId="WW8Num3z3">
    <w:name w:val="WW8Num3z3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7z5">
    <w:name w:val="WW8Num27z5"/>
  </w:style>
  <w:style w:type="character" w:customStyle="1" w:styleId="WW8Num11z8">
    <w:name w:val="WW8Num11z8"/>
  </w:style>
  <w:style w:type="character" w:customStyle="1" w:styleId="WW8Num4z2">
    <w:name w:val="WW8Num4z2"/>
  </w:style>
  <w:style w:type="character" w:customStyle="1" w:styleId="WW8Num26z2">
    <w:name w:val="WW8Num26z2"/>
  </w:style>
  <w:style w:type="character" w:customStyle="1" w:styleId="WW8Num35z1">
    <w:name w:val="WW8Num35z1"/>
  </w:style>
  <w:style w:type="character" w:customStyle="1" w:styleId="WW8Num30z3">
    <w:name w:val="WW8Num30z3"/>
  </w:style>
  <w:style w:type="character" w:customStyle="1" w:styleId="WW8Num39z0">
    <w:name w:val="WW8Num39z0"/>
    <w:rPr>
      <w:rFonts w:hint="default"/>
    </w:rPr>
  </w:style>
  <w:style w:type="character" w:customStyle="1" w:styleId="WW8Num27z0">
    <w:name w:val="WW8Num27z0"/>
    <w:rPr>
      <w:rFonts w:hint="default"/>
    </w:rPr>
  </w:style>
  <w:style w:type="character" w:customStyle="1" w:styleId="WW8Num3z5">
    <w:name w:val="WW8Num3z5"/>
  </w:style>
  <w:style w:type="character" w:customStyle="1" w:styleId="WW8Num5z1">
    <w:name w:val="WW8Num5z1"/>
  </w:style>
  <w:style w:type="character" w:customStyle="1" w:styleId="WW8Num44z4">
    <w:name w:val="WW8Num44z4"/>
  </w:style>
  <w:style w:type="character" w:customStyle="1" w:styleId="WW8Num21z1">
    <w:name w:val="WW8Num21z1"/>
  </w:style>
  <w:style w:type="character" w:customStyle="1" w:styleId="WW8Num33z3">
    <w:name w:val="WW8Num33z3"/>
  </w:style>
  <w:style w:type="character" w:customStyle="1" w:styleId="WW8Num6z2">
    <w:name w:val="WW8Num6z2"/>
  </w:style>
  <w:style w:type="character" w:customStyle="1" w:styleId="WW8Num8z7">
    <w:name w:val="WW8Num8z7"/>
  </w:style>
  <w:style w:type="character" w:customStyle="1" w:styleId="WW8Num1z2">
    <w:name w:val="WW8Num1z2"/>
  </w:style>
  <w:style w:type="character" w:customStyle="1" w:styleId="WW8Num25z1">
    <w:name w:val="WW8Num25z1"/>
  </w:style>
  <w:style w:type="character" w:customStyle="1" w:styleId="WW8Num2z1">
    <w:name w:val="WW8Num2z1"/>
  </w:style>
  <w:style w:type="character" w:customStyle="1" w:styleId="WW8Num30z6">
    <w:name w:val="WW8Num30z6"/>
  </w:style>
  <w:style w:type="character" w:customStyle="1" w:styleId="WW8Num39z7">
    <w:name w:val="WW8Num39z7"/>
  </w:style>
  <w:style w:type="character" w:customStyle="1" w:styleId="WW8Num30z4">
    <w:name w:val="WW8Num30z4"/>
  </w:style>
  <w:style w:type="character" w:customStyle="1" w:styleId="WW8Num8z6">
    <w:name w:val="WW8Num8z6"/>
  </w:style>
  <w:style w:type="character" w:customStyle="1" w:styleId="WW8Num31z5">
    <w:name w:val="WW8Num31z5"/>
  </w:style>
  <w:style w:type="character" w:customStyle="1" w:styleId="WW8Num46z1">
    <w:name w:val="WW8Num46z1"/>
  </w:style>
  <w:style w:type="character" w:customStyle="1" w:styleId="WW8Num42z4">
    <w:name w:val="WW8Num42z4"/>
  </w:style>
  <w:style w:type="character" w:customStyle="1" w:styleId="WW8Num29z2">
    <w:name w:val="WW8Num29z2"/>
  </w:style>
  <w:style w:type="character" w:customStyle="1" w:styleId="WW8Num3z2">
    <w:name w:val="WW8Num3z2"/>
  </w:style>
  <w:style w:type="character" w:customStyle="1" w:styleId="WW8Num16z4">
    <w:name w:val="WW8Num16z4"/>
  </w:style>
  <w:style w:type="character" w:customStyle="1" w:styleId="WW8Num22z8">
    <w:name w:val="WW8Num22z8"/>
  </w:style>
  <w:style w:type="character" w:customStyle="1" w:styleId="WW8Num36z1">
    <w:name w:val="WW8Num36z1"/>
  </w:style>
  <w:style w:type="character" w:customStyle="1" w:styleId="WW8Num34z5">
    <w:name w:val="WW8Num34z5"/>
  </w:style>
  <w:style w:type="character" w:customStyle="1" w:styleId="WW8Num19z7">
    <w:name w:val="WW8Num19z7"/>
  </w:style>
  <w:style w:type="character" w:customStyle="1" w:styleId="WW8Num27z6">
    <w:name w:val="WW8Num27z6"/>
  </w:style>
  <w:style w:type="character" w:customStyle="1" w:styleId="WW8Num28z3">
    <w:name w:val="WW8Num28z3"/>
  </w:style>
  <w:style w:type="character" w:customStyle="1" w:styleId="WW8Num10z8">
    <w:name w:val="WW8Num10z8"/>
  </w:style>
  <w:style w:type="character" w:customStyle="1" w:styleId="WW8Num40z4">
    <w:name w:val="WW8Num40z4"/>
  </w:style>
  <w:style w:type="character" w:customStyle="1" w:styleId="WW8Num5z6">
    <w:name w:val="WW8Num5z6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36z3">
    <w:name w:val="WW8Num36z3"/>
  </w:style>
  <w:style w:type="character" w:customStyle="1" w:styleId="WW8Num29z0">
    <w:name w:val="WW8Num29z0"/>
    <w:rPr>
      <w:rFonts w:hint="default"/>
    </w:rPr>
  </w:style>
  <w:style w:type="character" w:customStyle="1" w:styleId="WW8Num40z2">
    <w:name w:val="WW8Num40z2"/>
  </w:style>
  <w:style w:type="character" w:customStyle="1" w:styleId="WW8Num29z3">
    <w:name w:val="WW8Num29z3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3z1">
    <w:name w:val="WW8Num13z1"/>
  </w:style>
  <w:style w:type="character" w:customStyle="1" w:styleId="WW8Num16z7">
    <w:name w:val="WW8Num16z7"/>
  </w:style>
  <w:style w:type="character" w:customStyle="1" w:styleId="WW8Num28z2">
    <w:name w:val="WW8Num28z2"/>
  </w:style>
  <w:style w:type="character" w:customStyle="1" w:styleId="WW8Num21z2">
    <w:name w:val="WW8Num21z2"/>
  </w:style>
  <w:style w:type="character" w:customStyle="1" w:styleId="WW8Num42z2">
    <w:name w:val="WW8Num42z2"/>
  </w:style>
  <w:style w:type="character" w:customStyle="1" w:styleId="WW8Num43z1">
    <w:name w:val="WW8Num43z1"/>
  </w:style>
  <w:style w:type="character" w:customStyle="1" w:styleId="WW8Num37z8">
    <w:name w:val="WW8Num37z8"/>
  </w:style>
  <w:style w:type="character" w:customStyle="1" w:styleId="WW8Num19z5">
    <w:name w:val="WW8Num19z5"/>
  </w:style>
  <w:style w:type="character" w:customStyle="1" w:styleId="WW8Num38z5">
    <w:name w:val="WW8Num38z5"/>
  </w:style>
  <w:style w:type="character" w:customStyle="1" w:styleId="WW8Num8z1">
    <w:name w:val="WW8Num8z1"/>
  </w:style>
  <w:style w:type="character" w:customStyle="1" w:styleId="WW8Num41z2">
    <w:name w:val="WW8Num41z2"/>
  </w:style>
  <w:style w:type="character" w:customStyle="1" w:styleId="WW8Num21z8">
    <w:name w:val="WW8Num21z8"/>
  </w:style>
  <w:style w:type="character" w:customStyle="1" w:styleId="WW8Num33z2">
    <w:name w:val="WW8Num33z2"/>
  </w:style>
  <w:style w:type="character" w:customStyle="1" w:styleId="WW8Num27z4">
    <w:name w:val="WW8Num27z4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27z8">
    <w:name w:val="WW8Num27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46z3">
    <w:name w:val="WW8Num46z3"/>
  </w:style>
  <w:style w:type="character" w:customStyle="1" w:styleId="WW8Num25z2">
    <w:name w:val="WW8Num25z2"/>
  </w:style>
  <w:style w:type="character" w:customStyle="1" w:styleId="WW8Num45z2">
    <w:name w:val="WW8Num45z2"/>
  </w:style>
  <w:style w:type="character" w:customStyle="1" w:styleId="WW8Num7z4">
    <w:name w:val="WW8Num7z4"/>
  </w:style>
  <w:style w:type="character" w:customStyle="1" w:styleId="WW8Num25z7">
    <w:name w:val="WW8Num25z7"/>
  </w:style>
  <w:style w:type="character" w:customStyle="1" w:styleId="WW8Num11z5">
    <w:name w:val="WW8Num11z5"/>
  </w:style>
  <w:style w:type="character" w:customStyle="1" w:styleId="WW8Num13z4">
    <w:name w:val="WW8Num13z4"/>
  </w:style>
  <w:style w:type="character" w:customStyle="1" w:styleId="WW8Num5z2">
    <w:name w:val="WW8Num5z2"/>
  </w:style>
  <w:style w:type="character" w:customStyle="1" w:styleId="WW8Num34z4">
    <w:name w:val="WW8Num34z4"/>
  </w:style>
  <w:style w:type="character" w:customStyle="1" w:styleId="WW8Num19z2">
    <w:name w:val="WW8Num19z2"/>
  </w:style>
  <w:style w:type="character" w:customStyle="1" w:styleId="WW8Num40z7">
    <w:name w:val="WW8Num40z7"/>
  </w:style>
  <w:style w:type="character" w:customStyle="1" w:styleId="WW8Num31z3">
    <w:name w:val="WW8Num31z3"/>
  </w:style>
  <w:style w:type="character" w:customStyle="1" w:styleId="WW8Num11z6">
    <w:name w:val="WW8Num11z6"/>
  </w:style>
  <w:style w:type="character" w:customStyle="1" w:styleId="WW8Num14z7">
    <w:name w:val="WW8Num14z7"/>
  </w:style>
  <w:style w:type="character" w:customStyle="1" w:styleId="WW8Num34z1">
    <w:name w:val="WW8Num34z1"/>
  </w:style>
  <w:style w:type="character" w:customStyle="1" w:styleId="WW8Num11z7">
    <w:name w:val="WW8Num11z7"/>
  </w:style>
  <w:style w:type="character" w:customStyle="1" w:styleId="WW8Num39z6">
    <w:name w:val="WW8Num39z6"/>
  </w:style>
  <w:style w:type="character" w:customStyle="1" w:styleId="WW8Num42z7">
    <w:name w:val="WW8Num42z7"/>
  </w:style>
  <w:style w:type="character" w:customStyle="1" w:styleId="WW8Num11z2">
    <w:name w:val="WW8Num11z2"/>
  </w:style>
  <w:style w:type="character" w:customStyle="1" w:styleId="WW8Num29z8">
    <w:name w:val="WW8Num29z8"/>
  </w:style>
  <w:style w:type="character" w:customStyle="1" w:styleId="WW8Num8z3">
    <w:name w:val="WW8Num8z3"/>
  </w:style>
  <w:style w:type="character" w:customStyle="1" w:styleId="WW8Num38z8">
    <w:name w:val="WW8Num38z8"/>
  </w:style>
  <w:style w:type="character" w:customStyle="1" w:styleId="WW8Num3z8">
    <w:name w:val="WW8Num3z8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33z8">
    <w:name w:val="WW8Num33z8"/>
  </w:style>
  <w:style w:type="character" w:customStyle="1" w:styleId="WW8Num28z8">
    <w:name w:val="WW8Num28z8"/>
  </w:style>
  <w:style w:type="character" w:customStyle="1" w:styleId="WW8Num15z2">
    <w:name w:val="WW8Num15z2"/>
  </w:style>
  <w:style w:type="character" w:customStyle="1" w:styleId="WW8Num42z0">
    <w:name w:val="WW8Num42z0"/>
    <w:rPr>
      <w:rFonts w:hint="default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7z6">
    <w:name w:val="WW8Num7z6"/>
  </w:style>
  <w:style w:type="character" w:customStyle="1" w:styleId="WW8Num1z4">
    <w:name w:val="WW8Num1z4"/>
  </w:style>
  <w:style w:type="character" w:customStyle="1" w:styleId="WW8Num37z7">
    <w:name w:val="WW8Num37z7"/>
  </w:style>
  <w:style w:type="character" w:customStyle="1" w:styleId="WW8Num1z7">
    <w:name w:val="WW8Num1z7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2z6">
    <w:name w:val="WW8Num32z6"/>
  </w:style>
  <w:style w:type="character" w:customStyle="1" w:styleId="WW8Num45z4">
    <w:name w:val="WW8Num45z4"/>
  </w:style>
  <w:style w:type="character" w:customStyle="1" w:styleId="WW8Num13z5">
    <w:name w:val="WW8Num13z5"/>
  </w:style>
  <w:style w:type="character" w:customStyle="1" w:styleId="WW8Num12z1">
    <w:name w:val="WW8Num12z1"/>
  </w:style>
  <w:style w:type="character" w:customStyle="1" w:styleId="WW8Num42z6">
    <w:name w:val="WW8Num42z6"/>
  </w:style>
  <w:style w:type="character" w:customStyle="1" w:styleId="WW8Num34z8">
    <w:name w:val="WW8Num34z8"/>
  </w:style>
  <w:style w:type="character" w:customStyle="1" w:styleId="WW8Num44z5">
    <w:name w:val="WW8Num44z5"/>
  </w:style>
  <w:style w:type="character" w:customStyle="1" w:styleId="WW8Num5z0">
    <w:name w:val="WW8Num5z0"/>
    <w:rPr>
      <w:rFonts w:hint="default"/>
    </w:rPr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9z8">
    <w:name w:val="WW8Num19z8"/>
  </w:style>
  <w:style w:type="character" w:customStyle="1" w:styleId="WW8Num4z1">
    <w:name w:val="WW8Num4z1"/>
  </w:style>
  <w:style w:type="character" w:customStyle="1" w:styleId="WW8Num45z5">
    <w:name w:val="WW8Num45z5"/>
  </w:style>
  <w:style w:type="character" w:customStyle="1" w:styleId="WW8Num6z1">
    <w:name w:val="WW8Num6z1"/>
  </w:style>
  <w:style w:type="character" w:customStyle="1" w:styleId="WW8Num6z4">
    <w:name w:val="WW8Num6z4"/>
  </w:style>
  <w:style w:type="character" w:customStyle="1" w:styleId="WW8Num17z7">
    <w:name w:val="WW8Num17z7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12z6">
    <w:name w:val="WW8Num12z6"/>
  </w:style>
  <w:style w:type="character" w:customStyle="1" w:styleId="WW8Num43z4">
    <w:name w:val="WW8Num43z4"/>
  </w:style>
  <w:style w:type="character" w:customStyle="1" w:styleId="WW8Num20z5">
    <w:name w:val="WW8Num20z5"/>
  </w:style>
  <w:style w:type="character" w:customStyle="1" w:styleId="WW8Num23z0">
    <w:name w:val="WW8Num23z0"/>
    <w:rPr>
      <w:rFonts w:hint="default"/>
    </w:rPr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15z6">
    <w:name w:val="WW8Num15z6"/>
  </w:style>
  <w:style w:type="character" w:customStyle="1" w:styleId="WW8Num34z2">
    <w:name w:val="WW8Num34z2"/>
  </w:style>
  <w:style w:type="character" w:customStyle="1" w:styleId="WW8Num27z7">
    <w:name w:val="WW8Num27z7"/>
  </w:style>
  <w:style w:type="character" w:customStyle="1" w:styleId="WW8Num40z3">
    <w:name w:val="WW8Num40z3"/>
  </w:style>
  <w:style w:type="character" w:customStyle="1" w:styleId="WW8Num15z8">
    <w:name w:val="WW8Num15z8"/>
  </w:style>
  <w:style w:type="character" w:customStyle="1" w:styleId="WW8Num42z5">
    <w:name w:val="WW8Num42z5"/>
  </w:style>
  <w:style w:type="character" w:customStyle="1" w:styleId="WW8Num35z0">
    <w:name w:val="WW8Num35z0"/>
    <w:rPr>
      <w:rFonts w:hint="default"/>
    </w:rPr>
  </w:style>
  <w:style w:type="character" w:customStyle="1" w:styleId="WW8Num44z3">
    <w:name w:val="WW8Num44z3"/>
  </w:style>
  <w:style w:type="character" w:customStyle="1" w:styleId="WW8Num34z7">
    <w:name w:val="WW8Num34z7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45z7">
    <w:name w:val="WW8Num45z7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11z4">
    <w:name w:val="WW8Num11z4"/>
  </w:style>
  <w:style w:type="character" w:customStyle="1" w:styleId="WW8Num38z2">
    <w:name w:val="WW8Num38z2"/>
  </w:style>
  <w:style w:type="character" w:customStyle="1" w:styleId="WW8Num19z1">
    <w:name w:val="WW8Num19z1"/>
  </w:style>
  <w:style w:type="character" w:customStyle="1" w:styleId="WW8Num14z6">
    <w:name w:val="WW8Num14z6"/>
  </w:style>
  <w:style w:type="character" w:customStyle="1" w:styleId="WW8Num44z7">
    <w:name w:val="WW8Num44z7"/>
  </w:style>
  <w:style w:type="character" w:customStyle="1" w:styleId="WW8Num41z3">
    <w:name w:val="WW8Num41z3"/>
  </w:style>
  <w:style w:type="character" w:customStyle="1" w:styleId="WW8Num8z4">
    <w:name w:val="WW8Num8z4"/>
  </w:style>
  <w:style w:type="character" w:customStyle="1" w:styleId="WW8Num16z6">
    <w:name w:val="WW8Num16z6"/>
  </w:style>
  <w:style w:type="character" w:customStyle="1" w:styleId="WW8Num18z7">
    <w:name w:val="WW8Num18z7"/>
  </w:style>
  <w:style w:type="character" w:customStyle="1" w:styleId="WW8Num18z6">
    <w:name w:val="WW8Num18z6"/>
  </w:style>
  <w:style w:type="character" w:customStyle="1" w:styleId="WW8Num35z4">
    <w:name w:val="WW8Num35z4"/>
  </w:style>
  <w:style w:type="character" w:customStyle="1" w:styleId="WW8Num8z8">
    <w:name w:val="WW8Num8z8"/>
  </w:style>
  <w:style w:type="character" w:customStyle="1" w:styleId="WW8Num1z8">
    <w:name w:val="WW8Num1z8"/>
  </w:style>
  <w:style w:type="character" w:customStyle="1" w:styleId="WW8Num3z0">
    <w:name w:val="WW8Num3z0"/>
    <w:rPr>
      <w:bCs/>
      <w:i w:val="0"/>
    </w:rPr>
  </w:style>
  <w:style w:type="character" w:customStyle="1" w:styleId="WW8Num26z1">
    <w:name w:val="WW8Num26z1"/>
  </w:style>
  <w:style w:type="character" w:customStyle="1" w:styleId="WW8Num30z1">
    <w:name w:val="WW8Num30z1"/>
  </w:style>
  <w:style w:type="character" w:customStyle="1" w:styleId="WW8Num36z5">
    <w:name w:val="WW8Num36z5"/>
  </w:style>
  <w:style w:type="character" w:customStyle="1" w:styleId="WW8Num14z8">
    <w:name w:val="WW8Num14z8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3z6">
    <w:name w:val="WW8Num23z6"/>
  </w:style>
  <w:style w:type="character" w:customStyle="1" w:styleId="WW8Num22z3">
    <w:name w:val="WW8Num22z3"/>
  </w:style>
  <w:style w:type="character" w:customStyle="1" w:styleId="WW8Num1z3">
    <w:name w:val="WW8Num1z3"/>
  </w:style>
  <w:style w:type="character" w:customStyle="1" w:styleId="WW8Num10z6">
    <w:name w:val="WW8Num10z6"/>
  </w:style>
  <w:style w:type="character" w:customStyle="1" w:styleId="WW8Num26z8">
    <w:name w:val="WW8Num26z8"/>
  </w:style>
  <w:style w:type="character" w:customStyle="1" w:styleId="WW8Num7z8">
    <w:name w:val="WW8Num7z8"/>
  </w:style>
  <w:style w:type="character" w:customStyle="1" w:styleId="WW8Num26z0">
    <w:name w:val="WW8Num26z0"/>
  </w:style>
  <w:style w:type="character" w:customStyle="1" w:styleId="WW8Num32z4">
    <w:name w:val="WW8Num32z4"/>
  </w:style>
  <w:style w:type="character" w:customStyle="1" w:styleId="WW8Num17z5">
    <w:name w:val="WW8Num17z5"/>
  </w:style>
  <w:style w:type="character" w:customStyle="1" w:styleId="WW8Num39z3">
    <w:name w:val="WW8Num39z3"/>
  </w:style>
  <w:style w:type="character" w:customStyle="1" w:styleId="WW8Num5z3">
    <w:name w:val="WW8Num5z3"/>
  </w:style>
  <w:style w:type="character" w:customStyle="1" w:styleId="WW8Num22z7">
    <w:name w:val="WW8Num22z7"/>
  </w:style>
  <w:style w:type="character" w:customStyle="1" w:styleId="WW8Num17z8">
    <w:name w:val="WW8Num17z8"/>
  </w:style>
  <w:style w:type="character" w:customStyle="1" w:styleId="WW8Num17z0">
    <w:name w:val="WW8Num17z0"/>
    <w:rPr>
      <w:rFonts w:hint="default"/>
    </w:rPr>
  </w:style>
  <w:style w:type="character" w:customStyle="1" w:styleId="WW8Num22z2">
    <w:name w:val="WW8Num22z2"/>
  </w:style>
  <w:style w:type="character" w:customStyle="1" w:styleId="WW8Num6z7">
    <w:name w:val="WW8Num6z7"/>
  </w:style>
  <w:style w:type="character" w:customStyle="1" w:styleId="WW8Num44z1">
    <w:name w:val="WW8Num44z1"/>
  </w:style>
  <w:style w:type="character" w:customStyle="1" w:styleId="WW8Num23z8">
    <w:name w:val="WW8Num23z8"/>
  </w:style>
  <w:style w:type="character" w:customStyle="1" w:styleId="WW8Num32z3">
    <w:name w:val="WW8Num32z3"/>
  </w:style>
  <w:style w:type="character" w:customStyle="1" w:styleId="WW8Num20z1">
    <w:name w:val="WW8Num20z1"/>
  </w:style>
  <w:style w:type="character" w:customStyle="1" w:styleId="WW8Num6z3">
    <w:name w:val="WW8Num6z3"/>
  </w:style>
  <w:style w:type="character" w:customStyle="1" w:styleId="WW8Num44z8">
    <w:name w:val="WW8Num44z8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12z2">
    <w:name w:val="WW8Num12z2"/>
  </w:style>
  <w:style w:type="character" w:customStyle="1" w:styleId="WW8Num39z2">
    <w:name w:val="WW8Num39z2"/>
  </w:style>
  <w:style w:type="character" w:customStyle="1" w:styleId="WW8Num32z0">
    <w:name w:val="WW8Num32z0"/>
    <w:rPr>
      <w:rFonts w:hint="default"/>
    </w:rPr>
  </w:style>
  <w:style w:type="character" w:customStyle="1" w:styleId="WW8Num15z5">
    <w:name w:val="WW8Num15z5"/>
  </w:style>
  <w:style w:type="character" w:customStyle="1" w:styleId="WW8Num31z7">
    <w:name w:val="WW8Num31z7"/>
  </w:style>
  <w:style w:type="character" w:customStyle="1" w:styleId="WW8Num32z5">
    <w:name w:val="WW8Num32z5"/>
  </w:style>
  <w:style w:type="character" w:customStyle="1" w:styleId="WW8Num2z0">
    <w:name w:val="WW8Num2z0"/>
    <w:rPr>
      <w:rFonts w:hint="default"/>
    </w:rPr>
  </w:style>
  <w:style w:type="character" w:customStyle="1" w:styleId="Absatz-Standardschriftart">
    <w:name w:val="Absatz-Standardschriftart"/>
  </w:style>
  <w:style w:type="character" w:customStyle="1" w:styleId="WW8Num25z3">
    <w:name w:val="WW8Num25z3"/>
  </w:style>
  <w:style w:type="character" w:customStyle="1" w:styleId="WW8Num17z3">
    <w:name w:val="WW8Num17z3"/>
  </w:style>
  <w:style w:type="character" w:customStyle="1" w:styleId="WW8Num10z4">
    <w:name w:val="WW8Num10z4"/>
  </w:style>
  <w:style w:type="character" w:customStyle="1" w:styleId="WW8Num23z1">
    <w:name w:val="WW8Num23z1"/>
  </w:style>
  <w:style w:type="character" w:customStyle="1" w:styleId="WW8Num44z2">
    <w:name w:val="WW8Num44z2"/>
  </w:style>
  <w:style w:type="character" w:customStyle="1" w:styleId="WW8Num45z1">
    <w:name w:val="WW8Num45z1"/>
  </w:style>
  <w:style w:type="character" w:customStyle="1" w:styleId="WW8Num4z6">
    <w:name w:val="WW8Num4z6"/>
  </w:style>
  <w:style w:type="character" w:customStyle="1" w:styleId="WW8Num6z5">
    <w:name w:val="WW8Num6z5"/>
  </w:style>
  <w:style w:type="character" w:customStyle="1" w:styleId="WW8Num38z7">
    <w:name w:val="WW8Num38z7"/>
  </w:style>
  <w:style w:type="character" w:customStyle="1" w:styleId="WW8Num42z8">
    <w:name w:val="WW8Num42z8"/>
  </w:style>
  <w:style w:type="character" w:customStyle="1" w:styleId="WW8Num33z4">
    <w:name w:val="WW8Num33z4"/>
  </w:style>
  <w:style w:type="character" w:customStyle="1" w:styleId="WW8Num43z7">
    <w:name w:val="WW8Num43z7"/>
  </w:style>
  <w:style w:type="character" w:customStyle="1" w:styleId="WW8Num41z4">
    <w:name w:val="WW8Num41z4"/>
  </w:style>
  <w:style w:type="character" w:customStyle="1" w:styleId="WW8Num19z6">
    <w:name w:val="WW8Num19z6"/>
  </w:style>
  <w:style w:type="character" w:customStyle="1" w:styleId="WW8Num26z4">
    <w:name w:val="WW8Num26z4"/>
  </w:style>
  <w:style w:type="character" w:customStyle="1" w:styleId="WW8Num36z2">
    <w:name w:val="WW8Num36z2"/>
  </w:style>
  <w:style w:type="character" w:customStyle="1" w:styleId="WW8Num29z1">
    <w:name w:val="WW8Num29z1"/>
  </w:style>
  <w:style w:type="character" w:customStyle="1" w:styleId="WW8Num7z3">
    <w:name w:val="WW8Num7z3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z6">
    <w:name w:val="WW8Num3z6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41z7">
    <w:name w:val="WW8Num41z7"/>
  </w:style>
  <w:style w:type="character" w:customStyle="1" w:styleId="WW8Num4z7">
    <w:name w:val="WW8Num4z7"/>
  </w:style>
  <w:style w:type="character" w:customStyle="1" w:styleId="WW8Num31z1">
    <w:name w:val="WW8Num31z1"/>
  </w:style>
  <w:style w:type="character" w:customStyle="1" w:styleId="WW8Num10z1">
    <w:name w:val="WW8Num10z1"/>
  </w:style>
  <w:style w:type="character" w:customStyle="1" w:styleId="WW8Num29z4">
    <w:name w:val="WW8Num29z4"/>
  </w:style>
  <w:style w:type="character" w:customStyle="1" w:styleId="WW8Num36z7">
    <w:name w:val="WW8Num36z7"/>
  </w:style>
  <w:style w:type="character" w:customStyle="1" w:styleId="WW8Num4z8">
    <w:name w:val="WW8Num4z8"/>
  </w:style>
  <w:style w:type="character" w:customStyle="1" w:styleId="WW8Num18z0">
    <w:name w:val="WW8Num18z0"/>
    <w:rPr>
      <w:rFonts w:cs="Verdana" w:hint="default"/>
    </w:rPr>
  </w:style>
  <w:style w:type="character" w:customStyle="1" w:styleId="WW8Num30z5">
    <w:name w:val="WW8Num30z5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1z6">
    <w:name w:val="WW8Num21z6"/>
  </w:style>
  <w:style w:type="character" w:customStyle="1" w:styleId="WW-Absatz-Standardschriftart1">
    <w:name w:val="WW-Absatz-Standardschriftart1"/>
  </w:style>
  <w:style w:type="character" w:customStyle="1" w:styleId="WW8Num31z8">
    <w:name w:val="WW8Num31z8"/>
  </w:style>
  <w:style w:type="character" w:customStyle="1" w:styleId="WW8Num6z8">
    <w:name w:val="WW8Num6z8"/>
  </w:style>
  <w:style w:type="character" w:customStyle="1" w:styleId="WW8Num22z6">
    <w:name w:val="WW8Num22z6"/>
  </w:style>
  <w:style w:type="character" w:customStyle="1" w:styleId="WW8Num4z4">
    <w:name w:val="WW8Num4z4"/>
  </w:style>
  <w:style w:type="character" w:customStyle="1" w:styleId="WW8Num41z8">
    <w:name w:val="WW8Num41z8"/>
  </w:style>
  <w:style w:type="character" w:customStyle="1" w:styleId="WW8Num26z3">
    <w:name w:val="WW8Num26z3"/>
  </w:style>
  <w:style w:type="character" w:customStyle="1" w:styleId="WW8Num30z7">
    <w:name w:val="WW8Num30z7"/>
  </w:style>
  <w:style w:type="character" w:customStyle="1" w:styleId="WW8Num21z7">
    <w:name w:val="WW8Num21z7"/>
  </w:style>
  <w:style w:type="character" w:customStyle="1" w:styleId="WW8Num32z8">
    <w:name w:val="WW8Num32z8"/>
  </w:style>
  <w:style w:type="character" w:customStyle="1" w:styleId="WW8Num3z4">
    <w:name w:val="WW8Num3z4"/>
  </w:style>
  <w:style w:type="character" w:customStyle="1" w:styleId="WW8Num28z6">
    <w:name w:val="WW8Num28z6"/>
  </w:style>
  <w:style w:type="character" w:customStyle="1" w:styleId="WW8Num35z8">
    <w:name w:val="WW8Num35z8"/>
  </w:style>
  <w:style w:type="character" w:customStyle="1" w:styleId="WW8Num38z6">
    <w:name w:val="WW8Num38z6"/>
  </w:style>
  <w:style w:type="character" w:customStyle="1" w:styleId="WW8Num45z8">
    <w:name w:val="WW8Num45z8"/>
  </w:style>
  <w:style w:type="character" w:customStyle="1" w:styleId="WW8Num18z1">
    <w:name w:val="WW8Num18z1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40z6">
    <w:name w:val="WW8Num40z6"/>
  </w:style>
  <w:style w:type="character" w:customStyle="1" w:styleId="WW8Num21z5">
    <w:name w:val="WW8Num21z5"/>
  </w:style>
  <w:style w:type="character" w:customStyle="1" w:styleId="WW8Num20z3">
    <w:name w:val="WW8Num20z3"/>
  </w:style>
  <w:style w:type="character" w:customStyle="1" w:styleId="Znakinumeracji">
    <w:name w:val="Znaki numeracji"/>
  </w:style>
  <w:style w:type="character" w:customStyle="1" w:styleId="WW8Num43z2">
    <w:name w:val="WW8Num43z2"/>
  </w:style>
  <w:style w:type="character" w:customStyle="1" w:styleId="WW8Num42z1">
    <w:name w:val="WW8Num42z1"/>
  </w:style>
  <w:style w:type="character" w:customStyle="1" w:styleId="WW8Num23z3">
    <w:name w:val="WW8Num23z3"/>
  </w:style>
  <w:style w:type="character" w:customStyle="1" w:styleId="WW8Num23z5">
    <w:name w:val="WW8Num23z5"/>
  </w:style>
  <w:style w:type="character" w:customStyle="1" w:styleId="WW8Num33z1">
    <w:name w:val="WW8Num33z1"/>
  </w:style>
  <w:style w:type="character" w:customStyle="1" w:styleId="WW8Num30z2">
    <w:name w:val="WW8Num30z2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25z6">
    <w:name w:val="WW8Num25z6"/>
  </w:style>
  <w:style w:type="character" w:customStyle="1" w:styleId="WW8Num20z4">
    <w:name w:val="WW8Num20z4"/>
  </w:style>
  <w:style w:type="character" w:customStyle="1" w:styleId="WW8Num32z2">
    <w:name w:val="WW8Num32z2"/>
  </w:style>
  <w:style w:type="character" w:customStyle="1" w:styleId="WW8Num27z2">
    <w:name w:val="WW8Num27z2"/>
  </w:style>
  <w:style w:type="character" w:customStyle="1" w:styleId="WW8Num32z1">
    <w:name w:val="WW8Num32z1"/>
  </w:style>
  <w:style w:type="character" w:customStyle="1" w:styleId="WW8Num46z5">
    <w:name w:val="WW8Num46z5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47z1">
    <w:name w:val="WW8Num47z1"/>
  </w:style>
  <w:style w:type="character" w:customStyle="1" w:styleId="WW8Num47z2">
    <w:name w:val="WW8Num47z2"/>
  </w:style>
  <w:style w:type="character" w:customStyle="1" w:styleId="WW8Num47z3">
    <w:name w:val="WW8Num47z3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6">
    <w:name w:val="WW8Num47z6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AkapitzlistZnak">
    <w:name w:val="Akapit z listą Znak"/>
    <w:aliases w:val="CW_Lista Znak,L1 Znak,Numerowanie Znak,Akapit z listą5 Znak,T_SZ_List Paragraph Znak,normalny tekst Znak,Akapit z listą BS Znak,wypunktowanie Znak,Podsis rysunku Znak,Preambuła Znak"/>
    <w:link w:val="Akapitzlist"/>
    <w:uiPriority w:val="34"/>
    <w:qFormat/>
    <w:rPr>
      <w:lang w:eastAsia="ar-SA"/>
    </w:rPr>
  </w:style>
  <w:style w:type="paragraph" w:customStyle="1" w:styleId="Tiret0">
    <w:name w:val="Tiret 0"/>
    <w:basedOn w:val="Point0"/>
    <w:pPr>
      <w:numPr>
        <w:numId w:val="1"/>
      </w:numPr>
      <w:tabs>
        <w:tab w:val="left" w:pos="850"/>
      </w:tabs>
    </w:p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pacing w:before="240" w:line="360" w:lineRule="auto"/>
      <w:jc w:val="both"/>
    </w:pPr>
    <w:rPr>
      <w:rFonts w:ascii="Arial" w:hAnsi="Arial" w:cs="Arial"/>
      <w:sz w:val="22"/>
      <w:szCs w:val="22"/>
      <w:lang w:eastAsia="ar-SA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  <w:suppressAutoHyphens/>
    </w:pPr>
    <w:rPr>
      <w:sz w:val="20"/>
      <w:szCs w:val="20"/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</w:pPr>
    <w:rPr>
      <w:b/>
      <w:szCs w:val="22"/>
      <w:lang w:eastAsia="en-GB"/>
    </w:rPr>
  </w:style>
  <w:style w:type="paragraph" w:styleId="Tekstpodstawowywcity3">
    <w:name w:val="Body Text Indent 3"/>
    <w:basedOn w:val="Normalny"/>
    <w:unhideWhenUsed/>
    <w:pPr>
      <w:suppressAutoHyphens/>
      <w:spacing w:after="120"/>
      <w:ind w:left="283"/>
    </w:pPr>
    <w:rPr>
      <w:sz w:val="16"/>
      <w:szCs w:val="16"/>
      <w:lang w:eastAsia="ar-SA"/>
    </w:rPr>
  </w:style>
  <w:style w:type="paragraph" w:customStyle="1" w:styleId="Tiret2">
    <w:name w:val="Tiret 2"/>
    <w:basedOn w:val="Point2"/>
    <w:pPr>
      <w:numPr>
        <w:numId w:val="2"/>
      </w:numPr>
      <w:tabs>
        <w:tab w:val="left" w:pos="1984"/>
      </w:tabs>
    </w:pPr>
  </w:style>
  <w:style w:type="paragraph" w:styleId="Tekstpodstawowywcity">
    <w:name w:val="Body Text Indent"/>
    <w:basedOn w:val="Normalny"/>
    <w:link w:val="TekstpodstawowywcityZnak"/>
    <w:uiPriority w:val="99"/>
    <w:unhideWhenUsed/>
    <w:pPr>
      <w:suppressAutoHyphens/>
      <w:spacing w:after="120"/>
      <w:ind w:left="283"/>
    </w:pPr>
    <w:rPr>
      <w:sz w:val="20"/>
      <w:szCs w:val="20"/>
      <w:lang w:eastAsia="ar-SA"/>
    </w:rPr>
  </w:style>
  <w:style w:type="paragraph" w:styleId="Tekstkomentarza">
    <w:name w:val="annotation text"/>
    <w:basedOn w:val="Normalny"/>
    <w:link w:val="TekstkomentarzaZnak"/>
    <w:uiPriority w:val="99"/>
    <w:unhideWhenUsed/>
    <w:pPr>
      <w:suppressAutoHyphens/>
    </w:pPr>
    <w:rPr>
      <w:sz w:val="20"/>
      <w:szCs w:val="20"/>
      <w:lang w:eastAsia="ar-SA"/>
    </w:rPr>
  </w:style>
  <w:style w:type="paragraph" w:customStyle="1" w:styleId="redniasiatka1akcent21">
    <w:name w:val="Średnia siatka 1 — akcent 21"/>
    <w:basedOn w:val="Normalny"/>
    <w:qFormat/>
    <w:pPr>
      <w:suppressAutoHyphens/>
      <w:ind w:left="708"/>
    </w:pPr>
    <w:rPr>
      <w:sz w:val="20"/>
      <w:szCs w:val="20"/>
      <w:lang w:eastAsia="ar-SA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pacing w:before="100" w:beforeAutospacing="1" w:after="100" w:afterAutospacing="1"/>
      <w:jc w:val="center"/>
    </w:pPr>
    <w:rPr>
      <w:sz w:val="16"/>
      <w:szCs w:val="16"/>
    </w:rPr>
  </w:style>
  <w:style w:type="paragraph" w:styleId="Tekstdymka">
    <w:name w:val="Balloon Text"/>
    <w:basedOn w:val="Normalny"/>
    <w:uiPriority w:val="99"/>
    <w:unhideWhenUsed/>
    <w:pPr>
      <w:suppressAutoHyphens/>
    </w:pPr>
    <w:rPr>
      <w:rFonts w:ascii="Tahoma" w:hAnsi="Tahoma" w:cs="Tahoma"/>
      <w:sz w:val="16"/>
      <w:szCs w:val="16"/>
      <w:lang w:eastAsia="ar-SA"/>
    </w:rPr>
  </w:style>
  <w:style w:type="paragraph" w:styleId="Tekstpodstawowy2">
    <w:name w:val="Body Text 2"/>
    <w:basedOn w:val="Normalny"/>
    <w:uiPriority w:val="99"/>
    <w:pPr>
      <w:suppressAutoHyphens/>
      <w:jc w:val="both"/>
    </w:pPr>
    <w:rPr>
      <w:rFonts w:ascii="Arial" w:hAnsi="Arial" w:cs="Arial"/>
      <w:lang w:eastAsia="ar-SA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</w:rPr>
  </w:style>
  <w:style w:type="paragraph" w:customStyle="1" w:styleId="NumPar3">
    <w:name w:val="NumPar 3"/>
    <w:basedOn w:val="Normalny"/>
    <w:next w:val="Text1"/>
    <w:pPr>
      <w:numPr>
        <w:ilvl w:val="2"/>
        <w:numId w:val="3"/>
      </w:numPr>
      <w:tabs>
        <w:tab w:val="left" w:pos="850"/>
      </w:tabs>
      <w:spacing w:before="120" w:after="120"/>
      <w:jc w:val="both"/>
    </w:pPr>
    <w:rPr>
      <w:rFonts w:eastAsia="Calibri"/>
      <w:szCs w:val="22"/>
      <w:lang w:eastAsia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Tekstpodstawowy">
    <w:name w:val="Body Text"/>
    <w:basedOn w:val="Normalny"/>
    <w:link w:val="TekstpodstawowyZnak"/>
    <w:pPr>
      <w:suppressAutoHyphens/>
      <w:spacing w:after="120"/>
    </w:pPr>
    <w:rPr>
      <w:sz w:val="20"/>
      <w:szCs w:val="20"/>
      <w:lang w:eastAsia="ar-SA"/>
    </w:rPr>
  </w:style>
  <w:style w:type="paragraph" w:customStyle="1" w:styleId="Point1">
    <w:name w:val="Point 1"/>
    <w:basedOn w:val="Normalny"/>
    <w:pPr>
      <w:spacing w:before="120" w:after="120"/>
      <w:ind w:left="1417" w:hanging="567"/>
      <w:jc w:val="both"/>
    </w:pPr>
    <w:rPr>
      <w:rFonts w:eastAsia="Calibri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Tabela">
    <w:name w:val="Tabela"/>
    <w:next w:val="Normalny"/>
    <w:uiPriority w:val="99"/>
    <w:unhideWhenUsed/>
    <w:pPr>
      <w:widowControl w:val="0"/>
      <w:autoSpaceDE w:val="0"/>
      <w:autoSpaceDN w:val="0"/>
      <w:adjustRightInd w:val="0"/>
    </w:pPr>
    <w:rPr>
      <w:rFonts w:ascii="SimSun" w:hAnsi="SimSun" w:hint="eastAsia"/>
      <w:szCs w:val="24"/>
    </w:rPr>
  </w:style>
  <w:style w:type="paragraph" w:customStyle="1" w:styleId="xl64">
    <w:name w:val="xl64"/>
    <w:basedOn w:val="Normalny"/>
    <w:pPr>
      <w:shd w:val="clear" w:color="FFFFFF" w:fill="FFFFFF"/>
      <w:spacing w:before="100" w:beforeAutospacing="1" w:after="100" w:afterAutospacing="1"/>
    </w:pPr>
    <w:rPr>
      <w:color w:val="333333"/>
      <w:sz w:val="18"/>
      <w:szCs w:val="18"/>
    </w:rPr>
  </w:style>
  <w:style w:type="paragraph" w:customStyle="1" w:styleId="Point2">
    <w:name w:val="Point 2"/>
    <w:basedOn w:val="Normalny"/>
    <w:pPr>
      <w:spacing w:before="120" w:after="120"/>
      <w:ind w:left="1984" w:hanging="567"/>
      <w:jc w:val="both"/>
    </w:pPr>
    <w:rPr>
      <w:rFonts w:eastAsia="Calibri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suppressAutoHyphens/>
      <w:autoSpaceDN w:val="0"/>
      <w:spacing w:after="120"/>
    </w:pPr>
    <w:rPr>
      <w:rFonts w:eastAsia="Arial Unicode MS" w:cs="Tahoma"/>
      <w:kern w:val="3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  <w:suppressAutoHyphens/>
    </w:pPr>
    <w:rPr>
      <w:sz w:val="20"/>
      <w:szCs w:val="20"/>
      <w:lang w:eastAsia="ar-SA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Zawartoramki">
    <w:name w:val="Zawartość ramki"/>
    <w:basedOn w:val="Tekstpodstawowy"/>
  </w:style>
  <w:style w:type="paragraph" w:customStyle="1" w:styleId="xl63">
    <w:name w:val="xl63"/>
    <w:basedOn w:val="Normalny"/>
    <w:pPr>
      <w:shd w:val="clear" w:color="FFFFFF" w:fill="FFFFFF"/>
      <w:spacing w:before="100" w:beforeAutospacing="1" w:after="100" w:afterAutospacing="1"/>
    </w:pPr>
    <w:rPr>
      <w:sz w:val="12"/>
      <w:szCs w:val="12"/>
    </w:rPr>
  </w:style>
  <w:style w:type="paragraph" w:customStyle="1" w:styleId="ManualNumPar1">
    <w:name w:val="Manual NumPar 1"/>
    <w:basedOn w:val="Normalny"/>
    <w:next w:val="Text1"/>
    <w:pPr>
      <w:spacing w:before="120" w:after="120"/>
      <w:ind w:left="850" w:hanging="850"/>
      <w:jc w:val="both"/>
    </w:pPr>
    <w:rPr>
      <w:rFonts w:eastAsia="Calibri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unhideWhenUsed/>
    <w:pPr>
      <w:ind w:left="720" w:hanging="720"/>
      <w:jc w:val="both"/>
    </w:pPr>
    <w:rPr>
      <w:rFonts w:eastAsia="Calibri"/>
      <w:sz w:val="20"/>
      <w:szCs w:val="20"/>
      <w:lang w:eastAsia="en-GB"/>
    </w:rPr>
  </w:style>
  <w:style w:type="paragraph" w:styleId="Tekstprzypisukocowego">
    <w:name w:val="endnote text"/>
    <w:basedOn w:val="Normalny"/>
    <w:link w:val="TekstprzypisukocowegoZnak"/>
    <w:uiPriority w:val="99"/>
    <w:unhideWhenUsed/>
    <w:pPr>
      <w:suppressAutoHyphens/>
    </w:pPr>
    <w:rPr>
      <w:sz w:val="20"/>
      <w:szCs w:val="20"/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styleId="NormalnyWeb">
    <w:name w:val="Normal (Web)"/>
    <w:basedOn w:val="Normalny"/>
    <w:unhideWhenUsed/>
    <w:pPr>
      <w:suppressAutoHyphens/>
    </w:pPr>
    <w:rPr>
      <w:lang w:eastAsia="ar-SA"/>
    </w:rPr>
  </w:style>
  <w:style w:type="paragraph" w:styleId="Zwykytekst">
    <w:name w:val="Plain Text"/>
    <w:basedOn w:val="Normalny"/>
    <w:link w:val="ZwykytekstZnak"/>
    <w:rPr>
      <w:rFonts w:ascii="Calibri" w:hAnsi="Calibri"/>
      <w:sz w:val="22"/>
      <w:szCs w:val="21"/>
    </w:rPr>
  </w:style>
  <w:style w:type="paragraph" w:styleId="Podtytu">
    <w:name w:val="Subtitle"/>
    <w:basedOn w:val="Normalny"/>
    <w:link w:val="PodtytuZnak"/>
    <w:uiPriority w:val="99"/>
    <w:qFormat/>
    <w:pPr>
      <w:jc w:val="both"/>
    </w:pPr>
    <w:rPr>
      <w:rFonts w:ascii="Arial" w:eastAsia="Calibri" w:hAnsi="Arial" w:cs="Arial"/>
      <w:sz w:val="20"/>
      <w:szCs w:val="20"/>
    </w:rPr>
  </w:style>
  <w:style w:type="paragraph" w:styleId="Tytu">
    <w:name w:val="Title"/>
    <w:basedOn w:val="Normalny"/>
    <w:link w:val="TytuZnak"/>
    <w:qFormat/>
    <w:pPr>
      <w:jc w:val="center"/>
    </w:pPr>
    <w:rPr>
      <w:b/>
      <w:szCs w:val="20"/>
    </w:rPr>
  </w:style>
  <w:style w:type="paragraph" w:customStyle="1" w:styleId="Point0">
    <w:name w:val="Point 0"/>
    <w:basedOn w:val="Normalny"/>
    <w:pPr>
      <w:spacing w:before="120" w:after="120"/>
      <w:ind w:left="850" w:hanging="850"/>
      <w:jc w:val="both"/>
    </w:pPr>
    <w:rPr>
      <w:rFonts w:eastAsia="Calibri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uppressAutoHyphens/>
      <w:spacing w:before="240" w:after="120"/>
    </w:pPr>
    <w:rPr>
      <w:rFonts w:ascii="Arial" w:eastAsia="Arial Unicode MS" w:hAnsi="Arial" w:cs="Tahoma"/>
      <w:sz w:val="28"/>
      <w:szCs w:val="28"/>
      <w:lang w:eastAsia="ar-SA"/>
    </w:rPr>
  </w:style>
  <w:style w:type="paragraph" w:customStyle="1" w:styleId="Zawartotabeli">
    <w:name w:val="Zawartość tabeli"/>
    <w:basedOn w:val="Normalny"/>
    <w:pPr>
      <w:suppressLineNumbers/>
      <w:suppressAutoHyphens/>
    </w:pPr>
    <w:rPr>
      <w:sz w:val="20"/>
      <w:szCs w:val="20"/>
      <w:lang w:eastAsia="ar-SA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uppressAutoHyphens/>
      <w:spacing w:after="283"/>
    </w:pPr>
    <w:rPr>
      <w:sz w:val="12"/>
      <w:szCs w:val="12"/>
      <w:lang w:eastAsia="ar-SA"/>
    </w:rPr>
  </w:style>
  <w:style w:type="paragraph" w:customStyle="1" w:styleId="Akapitzlist1">
    <w:name w:val="Akapit z listą1"/>
    <w:basedOn w:val="Normalny"/>
    <w:uiPriority w:val="99"/>
    <w:pPr>
      <w:suppressAutoHyphens/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  <w:lang w:eastAsia="ar-SA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Style21">
    <w:name w:val="Style21"/>
    <w:basedOn w:val="Normalny"/>
    <w:uiPriority w:val="99"/>
    <w:pPr>
      <w:widowControl w:val="0"/>
      <w:autoSpaceDE w:val="0"/>
      <w:autoSpaceDN w:val="0"/>
      <w:adjustRightInd w:val="0"/>
      <w:spacing w:line="293" w:lineRule="exact"/>
      <w:jc w:val="center"/>
    </w:p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</w:rPr>
  </w:style>
  <w:style w:type="paragraph" w:customStyle="1" w:styleId="Tekstpodstawowy21">
    <w:name w:val="Tekst podstawowy 21"/>
    <w:basedOn w:val="Normalny"/>
    <w:pPr>
      <w:overflowPunct w:val="0"/>
      <w:autoSpaceDE w:val="0"/>
      <w:autoSpaceDN w:val="0"/>
      <w:adjustRightInd w:val="0"/>
      <w:jc w:val="both"/>
      <w:textAlignment w:val="baseline"/>
    </w:pPr>
    <w:rPr>
      <w:sz w:val="28"/>
      <w:szCs w:val="20"/>
      <w:lang w:eastAsia="en-US"/>
    </w:rPr>
  </w:style>
  <w:style w:type="paragraph" w:customStyle="1" w:styleId="ChapterTitle">
    <w:name w:val="ChapterTitle"/>
    <w:basedOn w:val="Normalny"/>
    <w:next w:val="Normalny"/>
    <w:pPr>
      <w:keepNext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NormalCentered">
    <w:name w:val="Normal Centered"/>
    <w:basedOn w:val="Normalny"/>
    <w:pPr>
      <w:spacing w:before="120" w:after="120"/>
      <w:jc w:val="center"/>
    </w:pPr>
    <w:rPr>
      <w:rFonts w:eastAsia="Calibri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3"/>
      </w:numPr>
      <w:tabs>
        <w:tab w:val="left" w:pos="850"/>
      </w:tabs>
      <w:spacing w:before="120" w:after="120"/>
      <w:jc w:val="both"/>
    </w:pPr>
    <w:rPr>
      <w:rFonts w:eastAsia="Calibri"/>
      <w:szCs w:val="22"/>
      <w:lang w:eastAsia="en-GB"/>
    </w:rPr>
  </w:style>
  <w:style w:type="paragraph" w:customStyle="1" w:styleId="NumPar4">
    <w:name w:val="NumPar 4"/>
    <w:basedOn w:val="Normalny"/>
    <w:next w:val="Text1"/>
    <w:pPr>
      <w:numPr>
        <w:ilvl w:val="3"/>
        <w:numId w:val="3"/>
      </w:numPr>
      <w:tabs>
        <w:tab w:val="left" w:pos="850"/>
      </w:tabs>
      <w:spacing w:before="120" w:after="120"/>
      <w:jc w:val="both"/>
    </w:pPr>
    <w:rPr>
      <w:rFonts w:eastAsia="Calibri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Tekstpodstawowy22">
    <w:name w:val="Tekst podstawowy 22"/>
    <w:basedOn w:val="Normalny"/>
    <w:pPr>
      <w:suppressAutoHyphens/>
      <w:autoSpaceDE w:val="0"/>
      <w:jc w:val="both"/>
    </w:pPr>
    <w:rPr>
      <w:sz w:val="22"/>
      <w:szCs w:val="22"/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suppressAutoHyphens/>
      <w:ind w:left="720"/>
      <w:contextualSpacing/>
    </w:pPr>
    <w:rPr>
      <w:sz w:val="20"/>
      <w:szCs w:val="20"/>
      <w:lang w:eastAsia="ar-SA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pacing w:before="100" w:beforeAutospacing="1" w:after="100" w:afterAutospacing="1"/>
      <w:textAlignment w:val="center"/>
    </w:pPr>
    <w:rPr>
      <w:b/>
      <w:bCs/>
      <w:sz w:val="14"/>
      <w:szCs w:val="14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pacing w:after="600" w:line="173" w:lineRule="exact"/>
      <w:ind w:hanging="420"/>
    </w:pPr>
    <w:rPr>
      <w:rFonts w:ascii="Century Gothic" w:hAnsi="Century Gothic" w:cs="Century Gothic"/>
      <w:sz w:val="17"/>
      <w:szCs w:val="17"/>
    </w:rPr>
  </w:style>
  <w:style w:type="paragraph" w:customStyle="1" w:styleId="SectionTitle">
    <w:name w:val="SectionTitle"/>
    <w:basedOn w:val="Normalny"/>
    <w:next w:val="Nagwek1"/>
    <w:pPr>
      <w:keepNext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Tiret1">
    <w:name w:val="Tiret 1"/>
    <w:basedOn w:val="Point1"/>
    <w:pPr>
      <w:numPr>
        <w:numId w:val="4"/>
      </w:numPr>
      <w:tabs>
        <w:tab w:val="left" w:pos="1417"/>
      </w:tabs>
    </w:pPr>
  </w:style>
  <w:style w:type="paragraph" w:customStyle="1" w:styleId="Text1">
    <w:name w:val="Text 1"/>
    <w:basedOn w:val="Normalny"/>
    <w:pPr>
      <w:spacing w:before="120" w:after="120"/>
      <w:ind w:left="850"/>
      <w:jc w:val="both"/>
    </w:pPr>
    <w:rPr>
      <w:rFonts w:eastAsia="Calibri"/>
      <w:szCs w:val="22"/>
      <w:lang w:eastAsia="en-GB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styleId="Akapitzlist">
    <w:name w:val="List Paragraph"/>
    <w:aliases w:val="CW_Lista,L1,Numerowanie,Akapit z listą5,T_SZ_List Paragraph,normalny tekst,Akapit z listą BS,wypunktowanie,Podsis rysunku,Preambuła"/>
    <w:basedOn w:val="Normalny"/>
    <w:link w:val="AkapitzlistZnak"/>
    <w:uiPriority w:val="34"/>
    <w:qFormat/>
    <w:pPr>
      <w:suppressAutoHyphens/>
      <w:ind w:left="720"/>
      <w:contextualSpacing/>
    </w:pPr>
    <w:rPr>
      <w:sz w:val="20"/>
      <w:szCs w:val="20"/>
      <w:lang w:eastAsia="ar-SA"/>
    </w:rPr>
  </w:style>
  <w:style w:type="paragraph" w:customStyle="1" w:styleId="xl74">
    <w:name w:val="xl74"/>
    <w:basedOn w:val="Normalny"/>
    <w:pPr>
      <w:shd w:val="clear" w:color="FFFFFF" w:fill="FFFFFF"/>
      <w:spacing w:before="100" w:beforeAutospacing="1" w:after="100" w:afterAutospacing="1"/>
    </w:pPr>
    <w:rPr>
      <w:b/>
      <w:bCs/>
      <w:color w:val="333333"/>
      <w:sz w:val="18"/>
      <w:szCs w:val="18"/>
    </w:rPr>
  </w:style>
  <w:style w:type="paragraph" w:customStyle="1" w:styleId="PartTitle">
    <w:name w:val="PartTitle"/>
    <w:basedOn w:val="Normalny"/>
    <w:next w:val="ChapterTitle"/>
    <w:pPr>
      <w:keepNext/>
      <w:pageBreakBefore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Tekstkomentarza1">
    <w:name w:val="Tekst komentarza1"/>
    <w:basedOn w:val="Normalny"/>
    <w:pPr>
      <w:suppressAutoHyphens/>
      <w:spacing w:after="200"/>
    </w:pPr>
    <w:rPr>
      <w:rFonts w:ascii="Calibri" w:eastAsia="Calibri" w:hAnsi="Calibri"/>
      <w:sz w:val="20"/>
      <w:szCs w:val="20"/>
      <w:lang w:eastAsia="ar-SA"/>
    </w:rPr>
  </w:style>
  <w:style w:type="paragraph" w:customStyle="1" w:styleId="ust">
    <w:name w:val="ust"/>
    <w:uiPriority w:val="99"/>
    <w:pPr>
      <w:spacing w:before="60" w:after="60"/>
      <w:ind w:left="426" w:hanging="284"/>
      <w:jc w:val="both"/>
    </w:pPr>
    <w:rPr>
      <w:sz w:val="24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Indeks">
    <w:name w:val="Indeks"/>
    <w:basedOn w:val="Normalny"/>
    <w:pPr>
      <w:suppressLineNumbers/>
      <w:suppressAutoHyphens/>
    </w:pPr>
    <w:rPr>
      <w:rFonts w:cs="Tahoma"/>
      <w:sz w:val="20"/>
      <w:szCs w:val="20"/>
      <w:lang w:eastAsia="ar-SA"/>
    </w:rPr>
  </w:style>
  <w:style w:type="paragraph" w:customStyle="1" w:styleId="Podpis1">
    <w:name w:val="Podpis1"/>
    <w:basedOn w:val="Normalny"/>
    <w:pPr>
      <w:suppressLineNumbers/>
      <w:suppressAutoHyphens/>
      <w:spacing w:before="120" w:after="120"/>
    </w:pPr>
    <w:rPr>
      <w:rFonts w:cs="Tahoma"/>
      <w:i/>
      <w:iCs/>
      <w:lang w:eastAsia="ar-SA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pacing w:before="100" w:beforeAutospacing="1" w:after="100" w:afterAutospacing="1"/>
      <w:jc w:val="center"/>
      <w:textAlignment w:val="center"/>
    </w:pPr>
    <w:rPr>
      <w:b/>
      <w:bCs/>
      <w:sz w:val="14"/>
      <w:szCs w:val="14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pacing w:before="100" w:beforeAutospacing="1" w:after="100" w:afterAutospacing="1"/>
      <w:textAlignment w:val="center"/>
    </w:pPr>
    <w:rPr>
      <w:b/>
      <w:bCs/>
    </w:rPr>
  </w:style>
  <w:style w:type="paragraph" w:customStyle="1" w:styleId="NumPar2">
    <w:name w:val="NumPar 2"/>
    <w:basedOn w:val="Normalny"/>
    <w:next w:val="Text1"/>
    <w:pPr>
      <w:numPr>
        <w:ilvl w:val="1"/>
        <w:numId w:val="3"/>
      </w:numPr>
      <w:tabs>
        <w:tab w:val="left" w:pos="850"/>
      </w:tabs>
      <w:spacing w:before="120" w:after="120"/>
      <w:jc w:val="both"/>
    </w:pPr>
    <w:rPr>
      <w:rFonts w:eastAsia="Calibri"/>
      <w:szCs w:val="22"/>
      <w:lang w:eastAsia="en-GB"/>
    </w:rPr>
  </w:style>
  <w:style w:type="paragraph" w:customStyle="1" w:styleId="Style2">
    <w:name w:val="Style2"/>
    <w:basedOn w:val="Normalny"/>
    <w:uiPriority w:val="99"/>
    <w:pPr>
      <w:widowControl w:val="0"/>
      <w:autoSpaceDE w:val="0"/>
      <w:autoSpaceDN w:val="0"/>
      <w:adjustRightInd w:val="0"/>
    </w:p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uiPriority w:val="99"/>
    <w:semiHidden/>
    <w:unhideWhenUsed/>
    <w:rsid w:val="00EB1A8B"/>
    <w:rPr>
      <w:color w:val="605E5C"/>
      <w:shd w:val="clear" w:color="auto" w:fill="E1DFDD"/>
    </w:rPr>
  </w:style>
  <w:style w:type="character" w:styleId="Uwydatnienie">
    <w:name w:val="Emphasis"/>
    <w:uiPriority w:val="20"/>
    <w:qFormat/>
    <w:rsid w:val="000615B7"/>
    <w:rPr>
      <w:i/>
      <w:iCs/>
    </w:rPr>
  </w:style>
  <w:style w:type="character" w:customStyle="1" w:styleId="fn-ref">
    <w:name w:val="fn-ref"/>
    <w:basedOn w:val="Domylnaczcionkaakapitu"/>
    <w:rsid w:val="000615B7"/>
  </w:style>
  <w:style w:type="character" w:customStyle="1" w:styleId="Nagwek2Znak">
    <w:name w:val="Nagłówek 2 Znak"/>
    <w:link w:val="Nagwek2"/>
    <w:uiPriority w:val="9"/>
    <w:semiHidden/>
    <w:rsid w:val="00257C97"/>
    <w:rPr>
      <w:rFonts w:ascii="Calibri Light" w:eastAsia="Times New Roman" w:hAnsi="Calibri Light" w:cs="Times New Roman"/>
      <w:b/>
      <w:bCs/>
      <w:i/>
      <w:iCs/>
      <w:sz w:val="28"/>
      <w:szCs w:val="28"/>
      <w:lang w:eastAsia="ar-SA"/>
    </w:rPr>
  </w:style>
  <w:style w:type="character" w:customStyle="1" w:styleId="Nagwek4Znak">
    <w:name w:val="Nagłówek 4 Znak"/>
    <w:link w:val="Nagwek4"/>
    <w:uiPriority w:val="9"/>
    <w:semiHidden/>
    <w:rsid w:val="008E3F3C"/>
    <w:rPr>
      <w:rFonts w:ascii="Calibri" w:eastAsia="Times New Roman" w:hAnsi="Calibri" w:cs="Times New Roman"/>
      <w:b/>
      <w:bCs/>
      <w:sz w:val="28"/>
      <w:szCs w:val="28"/>
      <w:lang w:eastAsia="ar-SA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A61FF6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DA7125"/>
    <w:rPr>
      <w:b/>
      <w:bCs/>
    </w:rPr>
  </w:style>
  <w:style w:type="paragraph" w:customStyle="1" w:styleId="doc-ti">
    <w:name w:val="doc-ti"/>
    <w:basedOn w:val="Normalny"/>
    <w:rsid w:val="00003CC5"/>
    <w:pPr>
      <w:spacing w:before="100" w:beforeAutospacing="1" w:after="100" w:afterAutospacing="1"/>
    </w:pPr>
  </w:style>
  <w:style w:type="numbering" w:customStyle="1" w:styleId="Bezlisty1">
    <w:name w:val="Bez listy1"/>
    <w:next w:val="Bezlisty"/>
    <w:uiPriority w:val="99"/>
    <w:semiHidden/>
    <w:unhideWhenUsed/>
    <w:rsid w:val="004D7233"/>
  </w:style>
  <w:style w:type="paragraph" w:customStyle="1" w:styleId="msonormal0">
    <w:name w:val="msonormal"/>
    <w:basedOn w:val="Normalny"/>
    <w:rsid w:val="004D7233"/>
    <w:pPr>
      <w:spacing w:before="100" w:beforeAutospacing="1" w:after="100" w:afterAutospacing="1"/>
    </w:pPr>
  </w:style>
  <w:style w:type="table" w:customStyle="1" w:styleId="Tabela-Siatka8">
    <w:name w:val="Tabela - Siatka8"/>
    <w:basedOn w:val="Standardowy"/>
    <w:next w:val="Tabela-Siatka"/>
    <w:uiPriority w:val="59"/>
    <w:rsid w:val="003B2C8E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470608"/>
    <w:rPr>
      <w:color w:val="605E5C"/>
      <w:shd w:val="clear" w:color="auto" w:fill="E1DFDD"/>
    </w:r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915CFB"/>
    <w:rPr>
      <w:color w:val="605E5C"/>
      <w:shd w:val="clear" w:color="auto" w:fill="E1DFDD"/>
    </w:rPr>
  </w:style>
  <w:style w:type="paragraph" w:customStyle="1" w:styleId="Nagwek21">
    <w:name w:val="Nagłówek 21"/>
    <w:basedOn w:val="Normalny"/>
    <w:uiPriority w:val="1"/>
    <w:qFormat/>
    <w:rsid w:val="00087162"/>
    <w:pPr>
      <w:widowControl w:val="0"/>
      <w:autoSpaceDE w:val="0"/>
      <w:autoSpaceDN w:val="0"/>
      <w:ind w:left="936"/>
      <w:outlineLvl w:val="2"/>
    </w:pPr>
    <w:rPr>
      <w:rFonts w:ascii="Arial" w:eastAsia="Arial" w:hAnsi="Arial" w:cs="Arial"/>
      <w:b/>
      <w:bCs/>
      <w:sz w:val="19"/>
      <w:szCs w:val="19"/>
      <w:lang w:eastAsia="en-US"/>
    </w:rPr>
  </w:style>
  <w:style w:type="paragraph" w:customStyle="1" w:styleId="TableParagraph">
    <w:name w:val="Table Paragraph"/>
    <w:basedOn w:val="Normalny"/>
    <w:uiPriority w:val="1"/>
    <w:qFormat/>
    <w:rsid w:val="00087162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eastAsia="en-US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A47C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66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72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02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007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9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2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11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24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612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9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21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91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9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99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50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315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4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81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71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59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134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192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5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8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918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942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55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03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6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61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25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91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5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5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870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03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7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16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32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719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45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970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838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60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352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85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8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99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66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72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30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46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111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289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550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30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272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83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55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51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394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5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23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95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24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0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1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81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22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20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27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866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00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6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4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4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49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15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910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0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692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774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59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59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020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15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820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663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764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133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572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847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52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99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9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86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05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29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56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55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77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8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531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329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66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03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84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50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131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920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08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201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15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942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045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189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826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03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289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904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05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4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340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743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848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1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82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67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2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950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91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7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555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17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4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04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487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71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86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737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40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1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327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212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64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8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081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90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4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983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77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84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19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429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6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82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14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3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43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48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3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0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396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330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051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1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80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96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4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84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1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122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836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48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299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859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9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498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512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89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4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5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02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630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571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901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547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81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73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886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553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5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43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990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11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99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465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4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39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983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13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584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411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85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92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56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939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529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194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256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4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759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05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404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79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7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96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54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5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91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875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0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51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83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8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916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591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4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38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95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34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295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5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92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17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777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7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97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59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83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523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986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40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554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786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61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67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27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455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66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763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80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06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20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37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303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900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68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05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295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67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866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63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8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549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49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54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7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32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260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35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009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79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84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92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9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35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24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633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9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95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06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56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8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78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23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67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07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56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075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10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413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33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98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93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951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86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823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328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551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94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26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60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260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71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82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3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342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39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58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400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37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089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571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429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39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875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098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61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45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093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000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90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26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285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0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583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15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6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64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218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9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15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262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437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45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55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2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02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141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71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00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925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77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78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787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651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95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56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72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9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23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615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07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77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437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7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16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914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88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355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92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6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28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264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03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78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4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47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02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37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545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0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304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79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17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31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688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50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83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5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70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301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540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98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93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66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91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10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636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30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00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876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43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9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59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20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429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22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65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45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5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718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65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486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32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172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2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32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468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52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52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6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069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09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978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985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0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096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817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5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12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54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24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71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92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278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38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57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805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30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179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2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24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6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52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212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780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315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00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126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54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839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151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01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953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48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68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217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64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65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19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84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51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564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115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016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40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870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944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02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206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8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18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155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83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71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20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6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01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599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28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923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738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109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35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3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2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07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60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76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781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201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001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03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349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516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41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8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88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54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73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134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647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68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12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2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20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94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97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4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12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41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38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20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80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9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72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978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636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02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61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596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984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9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59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59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1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445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70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15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997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69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25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74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25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0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90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3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02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77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45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6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344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883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98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24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9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931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242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0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17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48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008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70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75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52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16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005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35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16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6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821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625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6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421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9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2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11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491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340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53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721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63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51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11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067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063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508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5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19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07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69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33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21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17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19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424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88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2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278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87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456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16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512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22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976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5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36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677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23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106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0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01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35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430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474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04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27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05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62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74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5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591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38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9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11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05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03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796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385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53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19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17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1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12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017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026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86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92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83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32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488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7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70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7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14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822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865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00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63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757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6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79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47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408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851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42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464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318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488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01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52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65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07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96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79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14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57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262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978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8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560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703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505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237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086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552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793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111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297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242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83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137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42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79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01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94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537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030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186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45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55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19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18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61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893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41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04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794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538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97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975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5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9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4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52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6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87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42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55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28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541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816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12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18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21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94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62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419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25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845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927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36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522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81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742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25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0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04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09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69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213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46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355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90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505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8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19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257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728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2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25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011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9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11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9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520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333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45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07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966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903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318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844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315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68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37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093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18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87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03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65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5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10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922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53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605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63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31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835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8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8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71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877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54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391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95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457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28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6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663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90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8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459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69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33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346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3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69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77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080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29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238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20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80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370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210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858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76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93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70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40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75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404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37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2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80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028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29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37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92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806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89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91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19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331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844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95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80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001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19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223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59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279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11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40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4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75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01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66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83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80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9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53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19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464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34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83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5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045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39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2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07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64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786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085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25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56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29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446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52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451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74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77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631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801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327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907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82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9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86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00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5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20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129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509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843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08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93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8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25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15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3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811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230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73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162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8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68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926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169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438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91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36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1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9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66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64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09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00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30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6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77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54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55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428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561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84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5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320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53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47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15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45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70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89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89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08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56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25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438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754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24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46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62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928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516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595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1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9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651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47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887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88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278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270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32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54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592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53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8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086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053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282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57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021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67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68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84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82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143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23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57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06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847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29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71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0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58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38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06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152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563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14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36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79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743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71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997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968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077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26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60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57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582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7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375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65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3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88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51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70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337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993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90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00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731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5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744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332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7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3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016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022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83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79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86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7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562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331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94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32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3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245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917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163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80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782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015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33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791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88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5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855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487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06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23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22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9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32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769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0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97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26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47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164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8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36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35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76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2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95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063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14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281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998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7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09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887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0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537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31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3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20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22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471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8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00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312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56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271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93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21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552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6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96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312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79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66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41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43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16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576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081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5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44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59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21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92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296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0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7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43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475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15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263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87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4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68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91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076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19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010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189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14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67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272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8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285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20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86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375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739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485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82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77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65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260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46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2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3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900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55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76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867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62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060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36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36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202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369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315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10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24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52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80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848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50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78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29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434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9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962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604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42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28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43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16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45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0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583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67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603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14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94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87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0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3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995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4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789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42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10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65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87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4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192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31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1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95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63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931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2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07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55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96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928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03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704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59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8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05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35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49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321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21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61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08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42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65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6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877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92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75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4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4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26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73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593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716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71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41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00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04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24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74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02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75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52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31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239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743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9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891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450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33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4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759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1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41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9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2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341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47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779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89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314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90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06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61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32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03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48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000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5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07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45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595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760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4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888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00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3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375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070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419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90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6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856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0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593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745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953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5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8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13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00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03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32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82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24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767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019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4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2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6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01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790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09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06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692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99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4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882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02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10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1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03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683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2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843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9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40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986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24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34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96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0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63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816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5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09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16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48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15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0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583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24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24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23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167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48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2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7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236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64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45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8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793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14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347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513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41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32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99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810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6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72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86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359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4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959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57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29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49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729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877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44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34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7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7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26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45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50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9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751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375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913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9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207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00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407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09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77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65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519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87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412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4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54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221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61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85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658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62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647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21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1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89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663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31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626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195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19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854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94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2672428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558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48094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835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61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5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3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02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45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71929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74651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56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9456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78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540198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773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4011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5869435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659111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95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704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888802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36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32586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258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48261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273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98644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974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722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4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9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3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1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97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2768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53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652698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71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71272">
              <w:marLeft w:val="360"/>
              <w:marRight w:val="0"/>
              <w:marTop w:val="72"/>
              <w:marBottom w:val="7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7246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83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44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1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4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15773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555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195718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81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726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13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9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24168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09389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222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48500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83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047383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289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788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7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16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44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57306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0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8118225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9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832595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390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13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18245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2854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2492099">
          <w:marLeft w:val="0"/>
          <w:marRight w:val="0"/>
          <w:marTop w:val="48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84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433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05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83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93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785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036244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809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609373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138279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815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217145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46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958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8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9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55309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utf-8"/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s://ezamowienia.gov.pl" TargetMode="External"/><Relationship Id="rId18" Type="http://schemas.openxmlformats.org/officeDocument/2006/relationships/hyperlink" Target="mailto:koscian@poznan.lasy.gov.pl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s://sip.lex.pl/" TargetMode="External"/><Relationship Id="rId17" Type="http://schemas.openxmlformats.org/officeDocument/2006/relationships/hyperlink" Target="https://media.ezamowienia.gov.pl/pod/2021/10/Oferty-5.2.pdf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mailto:weronika.pawlak@poznan.lasy.gov.pl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zamowienia.gov.pl/mp-client/search/list/ocds-148610-e66c621d-4927-42d8-ab6b-9b857e3c71de" TargetMode="External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mailto:koscian@poznan.lasy.gov.pl" TargetMode="External"/><Relationship Id="rId23" Type="http://schemas.openxmlformats.org/officeDocument/2006/relationships/header" Target="header3.xml"/><Relationship Id="rId10" Type="http://schemas.openxmlformats.org/officeDocument/2006/relationships/hyperlink" Target="https://ezamowienia.gov.pl/mp-client/search/list/ocds-148610-e66c621d-4927-42d8-ab6b-9b857e3c71de" TargetMode="External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koscian@poznan.lasy.gov.pl" TargetMode="External"/><Relationship Id="rId14" Type="http://schemas.openxmlformats.org/officeDocument/2006/relationships/hyperlink" Target="m:%20https://ezamowie" TargetMode="External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184D6A-3144-4E7D-90D4-4B40C341C1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26</Pages>
  <Words>10191</Words>
  <Characters>61148</Characters>
  <Application>Microsoft Office Word</Application>
  <DocSecurity>0</DocSecurity>
  <Lines>509</Lines>
  <Paragraphs>142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71197</CharactersWithSpaces>
  <SharedDoc>false</SharedDoc>
  <HLinks>
    <vt:vector size="12" baseType="variant">
      <vt:variant>
        <vt:i4>196695</vt:i4>
      </vt:variant>
      <vt:variant>
        <vt:i4>3</vt:i4>
      </vt:variant>
      <vt:variant>
        <vt:i4>0</vt:i4>
      </vt:variant>
      <vt:variant>
        <vt:i4>5</vt:i4>
      </vt:variant>
      <vt:variant>
        <vt:lpwstr>http://www.nccert.pl/kontakt.htm</vt:lpwstr>
      </vt:variant>
      <vt:variant>
        <vt:lpwstr/>
      </vt:variant>
      <vt:variant>
        <vt:i4>2818134</vt:i4>
      </vt:variant>
      <vt:variant>
        <vt:i4>0</vt:i4>
      </vt:variant>
      <vt:variant>
        <vt:i4>0</vt:i4>
      </vt:variant>
      <vt:variant>
        <vt:i4>5</vt:i4>
      </vt:variant>
      <vt:variant>
        <vt:lpwstr>http://_______________/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Anna Krzywania-Dancewicz</cp:lastModifiedBy>
  <cp:revision>21</cp:revision>
  <cp:lastPrinted>2023-04-13T10:48:00Z</cp:lastPrinted>
  <dcterms:created xsi:type="dcterms:W3CDTF">2024-10-21T07:56:00Z</dcterms:created>
  <dcterms:modified xsi:type="dcterms:W3CDTF">2024-10-23T13:16:00Z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1045-11.2.0.9747</vt:lpwstr>
  </property>
</Properties>
</file>