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30E0" w14:textId="7FE6A8A0" w:rsidR="008D17B8" w:rsidRPr="005B005F" w:rsidRDefault="004C1F9D">
      <w:pPr>
        <w:rPr>
          <w:rFonts w:ascii="Arial" w:hAnsi="Arial" w:cs="Arial"/>
          <w:b/>
          <w:u w:val="single"/>
        </w:rPr>
      </w:pPr>
      <w:r w:rsidRPr="005B005F">
        <w:rPr>
          <w:rFonts w:ascii="Arial" w:hAnsi="Arial" w:cs="Arial"/>
          <w:b/>
          <w:u w:val="single"/>
        </w:rPr>
        <w:t>Obiekt numer</w:t>
      </w:r>
      <w:r w:rsidR="00381135" w:rsidRPr="005B005F">
        <w:rPr>
          <w:rFonts w:ascii="Arial" w:hAnsi="Arial" w:cs="Arial"/>
          <w:b/>
          <w:u w:val="single"/>
        </w:rPr>
        <w:t xml:space="preserve"> 1</w:t>
      </w:r>
      <w:r w:rsidR="00900363">
        <w:rPr>
          <w:rFonts w:ascii="Arial" w:hAnsi="Arial" w:cs="Arial"/>
          <w:b/>
          <w:u w:val="single"/>
        </w:rPr>
        <w:t>5</w:t>
      </w:r>
    </w:p>
    <w:p w14:paraId="1873E8DB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>Zamawiający:</w:t>
      </w:r>
    </w:p>
    <w:p w14:paraId="31B8C71E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 xml:space="preserve">Muzeum Pierwszych Piastów na Lednicy </w:t>
      </w:r>
    </w:p>
    <w:p w14:paraId="18BB8E29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 xml:space="preserve">Dziekanowice 32 </w:t>
      </w:r>
    </w:p>
    <w:p w14:paraId="6E498093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 xml:space="preserve">62-261 Lednogóra </w:t>
      </w:r>
    </w:p>
    <w:p w14:paraId="14D684C3" w14:textId="77777777" w:rsidR="00C74CAE" w:rsidRPr="005B005F" w:rsidRDefault="00C74CAE" w:rsidP="00C74CAE">
      <w:pPr>
        <w:rPr>
          <w:rFonts w:ascii="Arial" w:hAnsi="Arial" w:cs="Arial"/>
          <w:b/>
        </w:rPr>
      </w:pPr>
    </w:p>
    <w:p w14:paraId="04AFDBF9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Dane kontaktowe: </w:t>
      </w:r>
    </w:p>
    <w:p w14:paraId="69969C99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Godziny urzędowania: 7.00-15.00 </w:t>
      </w:r>
    </w:p>
    <w:p w14:paraId="52027BD0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>e-mail: sekretariat@lednica.pl</w:t>
      </w:r>
    </w:p>
    <w:p w14:paraId="015A3C6E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tel. /61/ 427 50 10 </w:t>
      </w:r>
    </w:p>
    <w:p w14:paraId="733FBDB4" w14:textId="77777777" w:rsidR="008C6C05" w:rsidRPr="005B005F" w:rsidRDefault="008C6C05">
      <w:pPr>
        <w:rPr>
          <w:rFonts w:ascii="Arial" w:hAnsi="Arial" w:cs="Arial"/>
          <w:b/>
        </w:rPr>
      </w:pPr>
    </w:p>
    <w:p w14:paraId="6F5D9421" w14:textId="1C46A13A" w:rsidR="008C6C05" w:rsidRPr="005B005F" w:rsidRDefault="008C6C05">
      <w:pPr>
        <w:rPr>
          <w:rFonts w:ascii="Arial" w:hAnsi="Arial" w:cs="Arial"/>
        </w:rPr>
      </w:pPr>
      <w:r w:rsidRPr="005B005F">
        <w:rPr>
          <w:rFonts w:ascii="Arial" w:hAnsi="Arial" w:cs="Arial"/>
        </w:rPr>
        <w:t>Lokalizacja obiektu</w:t>
      </w:r>
      <w:r w:rsidR="005E12D8">
        <w:rPr>
          <w:rFonts w:ascii="Arial" w:hAnsi="Arial" w:cs="Arial"/>
          <w:b/>
        </w:rPr>
        <w:t>:</w:t>
      </w:r>
      <w:r w:rsidRPr="005B005F">
        <w:rPr>
          <w:rFonts w:ascii="Arial" w:hAnsi="Arial" w:cs="Arial"/>
          <w:b/>
        </w:rPr>
        <w:t xml:space="preserve">    </w:t>
      </w:r>
      <w:r w:rsidR="00BE393A" w:rsidRPr="005B005F">
        <w:rPr>
          <w:rFonts w:ascii="Arial" w:hAnsi="Arial" w:cs="Arial"/>
          <w:b/>
        </w:rPr>
        <w:t xml:space="preserve">     </w:t>
      </w:r>
      <w:r w:rsidR="004C1F9D" w:rsidRPr="005B005F">
        <w:rPr>
          <w:rFonts w:ascii="Arial" w:hAnsi="Arial" w:cs="Arial"/>
          <w:b/>
        </w:rPr>
        <w:t xml:space="preserve">                         </w:t>
      </w:r>
      <w:r w:rsidR="00381135" w:rsidRPr="005B005F">
        <w:rPr>
          <w:rFonts w:ascii="Arial" w:hAnsi="Arial" w:cs="Arial"/>
          <w:b/>
        </w:rPr>
        <w:t xml:space="preserve">   </w:t>
      </w:r>
      <w:r w:rsidR="003E0054">
        <w:rPr>
          <w:rFonts w:ascii="Arial" w:hAnsi="Arial" w:cs="Arial"/>
          <w:b/>
        </w:rPr>
        <w:t>62-261 Lednogóra Siedziba Muzeum</w:t>
      </w:r>
    </w:p>
    <w:p w14:paraId="7408ABFF" w14:textId="1F03B691" w:rsidR="008C6C05" w:rsidRPr="007A2F40" w:rsidRDefault="008C6C05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Grupa </w:t>
      </w:r>
      <w:r w:rsidRPr="007A2F40">
        <w:rPr>
          <w:rFonts w:ascii="Arial" w:hAnsi="Arial" w:cs="Arial"/>
        </w:rPr>
        <w:t>taryfowa</w:t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7A2F40" w:rsidRPr="007A2F40">
        <w:rPr>
          <w:rFonts w:ascii="Arial" w:hAnsi="Arial" w:cs="Arial"/>
        </w:rPr>
        <w:t>B21</w:t>
      </w:r>
    </w:p>
    <w:p w14:paraId="0BBB5924" w14:textId="4AF67FE8" w:rsidR="008C6C05" w:rsidRPr="007A2F40" w:rsidRDefault="008C6C05">
      <w:pPr>
        <w:rPr>
          <w:rFonts w:ascii="Arial" w:hAnsi="Arial" w:cs="Arial"/>
        </w:rPr>
      </w:pPr>
      <w:r w:rsidRPr="007A2F40">
        <w:rPr>
          <w:rFonts w:ascii="Arial" w:hAnsi="Arial" w:cs="Arial"/>
        </w:rPr>
        <w:t>Numer licznika</w:t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E0054" w:rsidRPr="007A2F40">
        <w:rPr>
          <w:rFonts w:ascii="Arial" w:hAnsi="Arial" w:cs="Arial"/>
        </w:rPr>
        <w:t>10169913</w:t>
      </w:r>
    </w:p>
    <w:p w14:paraId="2D57652A" w14:textId="76D7212A" w:rsidR="008C6C05" w:rsidRDefault="00BE393A">
      <w:pPr>
        <w:rPr>
          <w:rFonts w:ascii="Arial" w:hAnsi="Arial" w:cs="Arial"/>
        </w:rPr>
      </w:pPr>
      <w:r w:rsidRPr="007A2F40">
        <w:rPr>
          <w:rFonts w:ascii="Arial" w:hAnsi="Arial" w:cs="Arial"/>
        </w:rPr>
        <w:t>Numer PP</w:t>
      </w:r>
      <w:r w:rsidR="00372695">
        <w:rPr>
          <w:rFonts w:ascii="Arial" w:hAnsi="Arial" w:cs="Arial"/>
        </w:rPr>
        <w:t>E</w:t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FA0352" w:rsidRPr="007A2F40">
        <w:rPr>
          <w:rFonts w:ascii="Arial" w:hAnsi="Arial" w:cs="Arial"/>
        </w:rPr>
        <w:t>59031060000764</w:t>
      </w:r>
      <w:r w:rsidR="003E0054" w:rsidRPr="007A2F40">
        <w:rPr>
          <w:rFonts w:ascii="Arial" w:hAnsi="Arial" w:cs="Arial"/>
        </w:rPr>
        <w:t>5914</w:t>
      </w:r>
    </w:p>
    <w:p w14:paraId="79DF46BA" w14:textId="5D762D3D" w:rsidR="00372695" w:rsidRDefault="00372695">
      <w:pPr>
        <w:rPr>
          <w:rFonts w:ascii="Arial" w:hAnsi="Arial" w:cs="Arial"/>
        </w:rPr>
      </w:pPr>
      <w:r>
        <w:rPr>
          <w:rFonts w:ascii="Arial" w:hAnsi="Arial" w:cs="Arial"/>
        </w:rPr>
        <w:t>Obiekt należy do III grupy przył</w:t>
      </w:r>
      <w:r w:rsidR="00BB5B3B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czeniowej, posiada własną stację Transformatorową wraz z rozdzielnią 15 </w:t>
      </w:r>
      <w:proofErr w:type="spellStart"/>
      <w:r>
        <w:rPr>
          <w:rFonts w:ascii="Arial" w:hAnsi="Arial" w:cs="Arial"/>
        </w:rPr>
        <w:t>kV</w:t>
      </w:r>
      <w:proofErr w:type="spellEnd"/>
      <w:r w:rsidR="00BB5B3B">
        <w:rPr>
          <w:rFonts w:ascii="Arial" w:hAnsi="Arial" w:cs="Arial"/>
        </w:rPr>
        <w:t xml:space="preserve"> – nr stacji 9768001</w:t>
      </w:r>
    </w:p>
    <w:p w14:paraId="4DAC3978" w14:textId="316DA083" w:rsidR="00372695" w:rsidRPr="007A2F40" w:rsidRDefault="00372695">
      <w:pPr>
        <w:rPr>
          <w:rFonts w:ascii="Arial" w:hAnsi="Arial" w:cs="Arial"/>
        </w:rPr>
      </w:pPr>
      <w:r>
        <w:rPr>
          <w:rFonts w:ascii="Arial" w:hAnsi="Arial" w:cs="Arial"/>
        </w:rPr>
        <w:t>Transformator o mocy:</w:t>
      </w:r>
      <w:r w:rsidR="00BB5B3B">
        <w:rPr>
          <w:rFonts w:ascii="Arial" w:hAnsi="Arial" w:cs="Arial"/>
        </w:rPr>
        <w:tab/>
      </w:r>
      <w:r w:rsidR="00BB5B3B">
        <w:rPr>
          <w:rFonts w:ascii="Arial" w:hAnsi="Arial" w:cs="Arial"/>
        </w:rPr>
        <w:tab/>
      </w:r>
      <w:r w:rsidR="00BB5B3B">
        <w:rPr>
          <w:rFonts w:ascii="Arial" w:hAnsi="Arial" w:cs="Arial"/>
        </w:rPr>
        <w:tab/>
      </w:r>
      <w:r w:rsidR="00BB5B3B">
        <w:rPr>
          <w:rFonts w:ascii="Arial" w:hAnsi="Arial" w:cs="Arial"/>
        </w:rPr>
        <w:tab/>
        <w:t>250 kVA</w:t>
      </w:r>
    </w:p>
    <w:p w14:paraId="0CD0C0BF" w14:textId="200D738A" w:rsidR="00BE393A" w:rsidRDefault="00BE393A">
      <w:pPr>
        <w:rPr>
          <w:rFonts w:ascii="Arial" w:hAnsi="Arial" w:cs="Arial"/>
        </w:rPr>
      </w:pPr>
      <w:r w:rsidRPr="007A2F40">
        <w:rPr>
          <w:rFonts w:ascii="Arial" w:hAnsi="Arial" w:cs="Arial"/>
        </w:rPr>
        <w:t xml:space="preserve">Moc przyłączeniowa </w:t>
      </w:r>
      <w:r w:rsidR="00C140A4" w:rsidRPr="007A2F40">
        <w:rPr>
          <w:rFonts w:ascii="Arial" w:hAnsi="Arial" w:cs="Arial"/>
        </w:rPr>
        <w:t>[</w:t>
      </w:r>
      <w:r w:rsidRPr="007A2F40">
        <w:rPr>
          <w:rFonts w:ascii="Arial" w:hAnsi="Arial" w:cs="Arial"/>
        </w:rPr>
        <w:t>kW</w:t>
      </w:r>
      <w:r w:rsidR="00C140A4" w:rsidRPr="007A2F40">
        <w:rPr>
          <w:rFonts w:ascii="Arial" w:hAnsi="Arial" w:cs="Arial"/>
        </w:rPr>
        <w:t>]</w:t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372695">
        <w:rPr>
          <w:rFonts w:ascii="Arial" w:hAnsi="Arial" w:cs="Arial"/>
        </w:rPr>
        <w:tab/>
      </w:r>
      <w:r w:rsidR="007A2F40" w:rsidRPr="007A2F40">
        <w:rPr>
          <w:rFonts w:ascii="Arial" w:hAnsi="Arial" w:cs="Arial"/>
        </w:rPr>
        <w:t>240 kW</w:t>
      </w:r>
      <w:r w:rsidR="00BB5B3B">
        <w:rPr>
          <w:rFonts w:ascii="Arial" w:hAnsi="Arial" w:cs="Arial"/>
        </w:rPr>
        <w:t xml:space="preserve"> </w:t>
      </w:r>
      <w:r w:rsidR="007A2F40" w:rsidRPr="007A2F40">
        <w:rPr>
          <w:rFonts w:ascii="Arial" w:hAnsi="Arial" w:cs="Arial"/>
        </w:rPr>
        <w:t>/</w:t>
      </w:r>
      <w:r w:rsidR="00BB5B3B">
        <w:rPr>
          <w:rFonts w:ascii="Arial" w:hAnsi="Arial" w:cs="Arial"/>
        </w:rPr>
        <w:t xml:space="preserve"> </w:t>
      </w:r>
      <w:r w:rsidR="007A2F40" w:rsidRPr="007A2F40">
        <w:rPr>
          <w:rFonts w:ascii="Arial" w:hAnsi="Arial" w:cs="Arial"/>
        </w:rPr>
        <w:t xml:space="preserve">15 </w:t>
      </w:r>
      <w:proofErr w:type="spellStart"/>
      <w:r w:rsidR="007A2F40" w:rsidRPr="007A2F40">
        <w:rPr>
          <w:rFonts w:ascii="Arial" w:hAnsi="Arial" w:cs="Arial"/>
        </w:rPr>
        <w:t>kV</w:t>
      </w:r>
      <w:proofErr w:type="spellEnd"/>
    </w:p>
    <w:p w14:paraId="7F92E731" w14:textId="21E48200" w:rsidR="00900363" w:rsidRDefault="009003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 w:rsidR="00372695">
        <w:rPr>
          <w:rFonts w:ascii="Arial" w:hAnsi="Arial" w:cs="Arial"/>
          <w:sz w:val="24"/>
          <w:szCs w:val="24"/>
        </w:rPr>
        <w:tab/>
      </w:r>
      <w:r w:rsidR="00372695">
        <w:rPr>
          <w:rFonts w:ascii="Arial" w:hAnsi="Arial" w:cs="Arial"/>
          <w:sz w:val="24"/>
          <w:szCs w:val="24"/>
        </w:rPr>
        <w:tab/>
      </w:r>
      <w:r w:rsidR="0037269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178164 kWh</w:t>
      </w:r>
    </w:p>
    <w:p w14:paraId="565BFD5C" w14:textId="19096CB2" w:rsidR="00372695" w:rsidRDefault="003726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posiada własny agregat prądotwórczy o mocy 110</w:t>
      </w:r>
      <w:r w:rsidR="00BB5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kW</w:t>
      </w:r>
      <w:r w:rsidR="00BB5B3B">
        <w:rPr>
          <w:rFonts w:ascii="Arial" w:hAnsi="Arial" w:cs="Arial"/>
          <w:sz w:val="24"/>
          <w:szCs w:val="24"/>
        </w:rPr>
        <w:t xml:space="preserve"> obciążenia ciągłego</w:t>
      </w:r>
      <w:r>
        <w:rPr>
          <w:rFonts w:ascii="Arial" w:hAnsi="Arial" w:cs="Arial"/>
          <w:sz w:val="24"/>
          <w:szCs w:val="24"/>
        </w:rPr>
        <w:t xml:space="preserve"> zapewniający całkowite zapotrzebowanie na energię elektryczną</w:t>
      </w:r>
      <w:r w:rsidR="00BB5B3B">
        <w:rPr>
          <w:rFonts w:ascii="Arial" w:hAnsi="Arial" w:cs="Arial"/>
          <w:sz w:val="24"/>
          <w:szCs w:val="24"/>
        </w:rPr>
        <w:t xml:space="preserve"> w przypadku awarii sieci elektrycznej</w:t>
      </w:r>
    </w:p>
    <w:p w14:paraId="739DEC6F" w14:textId="77777777" w:rsidR="00372695" w:rsidRDefault="00372695">
      <w:pPr>
        <w:rPr>
          <w:rFonts w:ascii="Arial" w:hAnsi="Arial" w:cs="Arial"/>
          <w:sz w:val="24"/>
          <w:szCs w:val="24"/>
        </w:rPr>
      </w:pPr>
    </w:p>
    <w:p w14:paraId="14DBFB7A" w14:textId="564B4458" w:rsidR="00372695" w:rsidRDefault="00372695">
      <w:pPr>
        <w:rPr>
          <w:rFonts w:ascii="Arial" w:hAnsi="Arial" w:cs="Arial"/>
          <w:sz w:val="24"/>
          <w:szCs w:val="24"/>
        </w:rPr>
      </w:pPr>
    </w:p>
    <w:p w14:paraId="2089D9AF" w14:textId="77777777" w:rsidR="00372695" w:rsidRPr="00900363" w:rsidRDefault="00372695">
      <w:pPr>
        <w:rPr>
          <w:rFonts w:ascii="Arial" w:hAnsi="Arial" w:cs="Arial"/>
          <w:sz w:val="24"/>
          <w:szCs w:val="24"/>
        </w:rPr>
      </w:pPr>
    </w:p>
    <w:p w14:paraId="342AA84D" w14:textId="38BEFFDC" w:rsidR="00BE393A" w:rsidRPr="005B005F" w:rsidRDefault="00BE393A">
      <w:pPr>
        <w:rPr>
          <w:rFonts w:ascii="Arial" w:hAnsi="Arial" w:cs="Arial"/>
        </w:rPr>
      </w:pPr>
    </w:p>
    <w:sectPr w:rsidR="00BE393A" w:rsidRPr="005B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0F2D95"/>
    <w:rsid w:val="0024319C"/>
    <w:rsid w:val="002444E3"/>
    <w:rsid w:val="0027793C"/>
    <w:rsid w:val="002D2112"/>
    <w:rsid w:val="00372695"/>
    <w:rsid w:val="00381135"/>
    <w:rsid w:val="003C3460"/>
    <w:rsid w:val="003E0054"/>
    <w:rsid w:val="004329D8"/>
    <w:rsid w:val="00454FB8"/>
    <w:rsid w:val="004C1F9D"/>
    <w:rsid w:val="00537511"/>
    <w:rsid w:val="00547B66"/>
    <w:rsid w:val="005B005F"/>
    <w:rsid w:val="005E12D8"/>
    <w:rsid w:val="00614ED6"/>
    <w:rsid w:val="0064052D"/>
    <w:rsid w:val="006624F7"/>
    <w:rsid w:val="00667806"/>
    <w:rsid w:val="00731669"/>
    <w:rsid w:val="007A2F40"/>
    <w:rsid w:val="008C6C05"/>
    <w:rsid w:val="008D17B8"/>
    <w:rsid w:val="008E681A"/>
    <w:rsid w:val="00900363"/>
    <w:rsid w:val="009943DA"/>
    <w:rsid w:val="009E2FE0"/>
    <w:rsid w:val="00AB7EAF"/>
    <w:rsid w:val="00AD61AD"/>
    <w:rsid w:val="00B03AD7"/>
    <w:rsid w:val="00BB5B3B"/>
    <w:rsid w:val="00BE104E"/>
    <w:rsid w:val="00BE393A"/>
    <w:rsid w:val="00C140A4"/>
    <w:rsid w:val="00C74CAE"/>
    <w:rsid w:val="00CA0A72"/>
    <w:rsid w:val="00EB2185"/>
    <w:rsid w:val="00F01717"/>
    <w:rsid w:val="00F215D9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2283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74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C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C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Krzysztof Grzempowski</cp:lastModifiedBy>
  <cp:revision>2</cp:revision>
  <dcterms:created xsi:type="dcterms:W3CDTF">2024-10-15T13:29:00Z</dcterms:created>
  <dcterms:modified xsi:type="dcterms:W3CDTF">2024-10-15T13:29:00Z</dcterms:modified>
</cp:coreProperties>
</file>