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CEEE7E" w14:textId="32A41113" w:rsidR="007D281D" w:rsidRPr="007D281D" w:rsidRDefault="007D281D" w:rsidP="007D281D">
      <w:pPr>
        <w:jc w:val="right"/>
        <w:rPr>
          <w:b/>
          <w:bCs/>
          <w:color w:val="FF0000"/>
          <w:sz w:val="24"/>
          <w:szCs w:val="24"/>
        </w:rPr>
      </w:pPr>
      <w:r w:rsidRPr="007D281D">
        <w:rPr>
          <w:b/>
          <w:bCs/>
          <w:color w:val="FF0000"/>
          <w:sz w:val="24"/>
          <w:szCs w:val="24"/>
        </w:rPr>
        <w:t>WZÓR UMOWY</w:t>
      </w:r>
    </w:p>
    <w:p w14:paraId="096A99DF" w14:textId="77777777" w:rsidR="007D281D" w:rsidRDefault="007D281D" w:rsidP="00CA59A2">
      <w:pPr>
        <w:jc w:val="center"/>
        <w:rPr>
          <w:color w:val="000000"/>
          <w:sz w:val="24"/>
          <w:szCs w:val="24"/>
        </w:rPr>
      </w:pPr>
    </w:p>
    <w:p w14:paraId="1A2D2A92" w14:textId="478C3122" w:rsidR="00CA59A2" w:rsidRDefault="00CA59A2" w:rsidP="00CA59A2">
      <w:pPr>
        <w:jc w:val="center"/>
        <w:rPr>
          <w:color w:val="000000"/>
          <w:sz w:val="24"/>
          <w:szCs w:val="24"/>
        </w:rPr>
      </w:pPr>
      <w:r w:rsidRPr="00584121">
        <w:rPr>
          <w:b/>
          <w:bCs/>
          <w:color w:val="000000"/>
          <w:sz w:val="24"/>
          <w:szCs w:val="24"/>
        </w:rPr>
        <w:t>UMOWA NR</w:t>
      </w:r>
      <w:r>
        <w:rPr>
          <w:color w:val="000000"/>
          <w:sz w:val="24"/>
          <w:szCs w:val="24"/>
        </w:rPr>
        <w:t xml:space="preserve"> </w:t>
      </w:r>
      <w:r w:rsidRPr="009A6FAA">
        <w:rPr>
          <w:color w:val="FF0000"/>
          <w:sz w:val="24"/>
          <w:szCs w:val="24"/>
        </w:rPr>
        <w:t>………………….</w:t>
      </w:r>
    </w:p>
    <w:p w14:paraId="51C6EBB8" w14:textId="77777777" w:rsidR="00CA59A2" w:rsidRDefault="00CA59A2" w:rsidP="00CA59A2">
      <w:pPr>
        <w:jc w:val="center"/>
        <w:rPr>
          <w:color w:val="000000"/>
          <w:sz w:val="24"/>
          <w:szCs w:val="24"/>
        </w:rPr>
      </w:pPr>
    </w:p>
    <w:p w14:paraId="574DD306" w14:textId="77777777" w:rsidR="00CA59A2" w:rsidRDefault="00CA59A2" w:rsidP="00CA59A2">
      <w:pPr>
        <w:jc w:val="both"/>
        <w:rPr>
          <w:color w:val="000000"/>
          <w:sz w:val="24"/>
          <w:szCs w:val="24"/>
        </w:rPr>
      </w:pPr>
      <w:r>
        <w:rPr>
          <w:color w:val="000000"/>
          <w:sz w:val="24"/>
          <w:szCs w:val="24"/>
        </w:rPr>
        <w:t xml:space="preserve">Zawarta w dniu </w:t>
      </w:r>
      <w:r w:rsidRPr="009A6FAA">
        <w:rPr>
          <w:color w:val="FF0000"/>
          <w:sz w:val="24"/>
          <w:szCs w:val="24"/>
        </w:rPr>
        <w:t>……………</w:t>
      </w:r>
      <w:r>
        <w:rPr>
          <w:color w:val="000000"/>
          <w:sz w:val="24"/>
          <w:szCs w:val="24"/>
        </w:rPr>
        <w:t xml:space="preserve"> w Stalowej Woli, pomiędzy:</w:t>
      </w:r>
    </w:p>
    <w:p w14:paraId="5FA57D92" w14:textId="77777777" w:rsidR="00CA59A2" w:rsidRDefault="00CA59A2" w:rsidP="00CA59A2">
      <w:pPr>
        <w:jc w:val="both"/>
        <w:rPr>
          <w:color w:val="000000"/>
          <w:sz w:val="24"/>
          <w:szCs w:val="24"/>
        </w:rPr>
      </w:pPr>
    </w:p>
    <w:p w14:paraId="6ACF358F" w14:textId="32870870" w:rsidR="006A162F" w:rsidRPr="006A162F" w:rsidRDefault="007D281D" w:rsidP="006A162F">
      <w:pPr>
        <w:jc w:val="both"/>
        <w:rPr>
          <w:color w:val="000000"/>
          <w:sz w:val="24"/>
          <w:szCs w:val="24"/>
        </w:rPr>
      </w:pPr>
      <w:r>
        <w:rPr>
          <w:color w:val="000000"/>
          <w:sz w:val="24"/>
          <w:szCs w:val="24"/>
        </w:rPr>
        <w:t xml:space="preserve">Sport i Rekreacja Stalowa Wola Spółka z ograniczoną odpowiedzialnością, 37-450 Stalowa Wola, ul. Hutnicza 15, </w:t>
      </w:r>
      <w:r w:rsidR="006A162F" w:rsidRPr="006A162F">
        <w:rPr>
          <w:color w:val="000000"/>
          <w:sz w:val="24"/>
          <w:szCs w:val="24"/>
        </w:rPr>
        <w:t>NIP</w:t>
      </w:r>
      <w:r>
        <w:rPr>
          <w:color w:val="000000"/>
          <w:sz w:val="24"/>
          <w:szCs w:val="24"/>
        </w:rPr>
        <w:t>:</w:t>
      </w:r>
      <w:r w:rsidR="006A162F" w:rsidRPr="006A162F">
        <w:rPr>
          <w:color w:val="000000"/>
          <w:sz w:val="24"/>
          <w:szCs w:val="24"/>
        </w:rPr>
        <w:t xml:space="preserve"> </w:t>
      </w:r>
      <w:r>
        <w:rPr>
          <w:color w:val="000000"/>
          <w:sz w:val="24"/>
          <w:szCs w:val="24"/>
        </w:rPr>
        <w:t>8652586906,</w:t>
      </w:r>
      <w:r w:rsidR="006A162F" w:rsidRPr="006A162F">
        <w:rPr>
          <w:color w:val="000000"/>
          <w:sz w:val="24"/>
          <w:szCs w:val="24"/>
        </w:rPr>
        <w:t xml:space="preserve"> reprezentowaną przez Pana </w:t>
      </w:r>
      <w:r>
        <w:rPr>
          <w:color w:val="000000"/>
          <w:sz w:val="24"/>
          <w:szCs w:val="24"/>
        </w:rPr>
        <w:t>Mateusza Nowaka</w:t>
      </w:r>
      <w:r w:rsidR="006A162F" w:rsidRPr="006A162F">
        <w:rPr>
          <w:color w:val="000000"/>
          <w:sz w:val="24"/>
          <w:szCs w:val="24"/>
        </w:rPr>
        <w:t xml:space="preserve"> –</w:t>
      </w:r>
      <w:r w:rsidR="00E51BEA">
        <w:rPr>
          <w:color w:val="000000"/>
          <w:sz w:val="24"/>
          <w:szCs w:val="24"/>
        </w:rPr>
        <w:t xml:space="preserve"> </w:t>
      </w:r>
      <w:r>
        <w:rPr>
          <w:color w:val="000000"/>
          <w:sz w:val="24"/>
          <w:szCs w:val="24"/>
        </w:rPr>
        <w:t>Prezesa Zarządu</w:t>
      </w:r>
      <w:r w:rsidR="006A162F" w:rsidRPr="006A162F">
        <w:rPr>
          <w:color w:val="000000"/>
          <w:sz w:val="24"/>
          <w:szCs w:val="24"/>
        </w:rPr>
        <w:t xml:space="preserve"> </w:t>
      </w:r>
    </w:p>
    <w:p w14:paraId="2A46A1E4" w14:textId="77777777" w:rsidR="00CA59A2" w:rsidRPr="007D281D" w:rsidRDefault="006A162F" w:rsidP="006A162F">
      <w:pPr>
        <w:jc w:val="both"/>
        <w:rPr>
          <w:b/>
          <w:bCs/>
          <w:color w:val="000000"/>
          <w:sz w:val="24"/>
          <w:szCs w:val="24"/>
        </w:rPr>
      </w:pPr>
      <w:r w:rsidRPr="006A162F">
        <w:rPr>
          <w:color w:val="000000"/>
          <w:sz w:val="24"/>
          <w:szCs w:val="24"/>
        </w:rPr>
        <w:t>zwanym dalej „</w:t>
      </w:r>
      <w:r w:rsidRPr="007D281D">
        <w:rPr>
          <w:b/>
          <w:bCs/>
          <w:color w:val="000000"/>
          <w:sz w:val="24"/>
          <w:szCs w:val="24"/>
        </w:rPr>
        <w:t>Zamawiającym”</w:t>
      </w:r>
    </w:p>
    <w:p w14:paraId="72BD73E1" w14:textId="77777777" w:rsidR="00CA59A2" w:rsidRDefault="00CA59A2" w:rsidP="00CA59A2">
      <w:pPr>
        <w:jc w:val="both"/>
        <w:rPr>
          <w:color w:val="000000"/>
          <w:sz w:val="24"/>
          <w:szCs w:val="24"/>
        </w:rPr>
      </w:pPr>
      <w:r>
        <w:rPr>
          <w:color w:val="000000"/>
          <w:sz w:val="24"/>
          <w:szCs w:val="24"/>
        </w:rPr>
        <w:t>a</w:t>
      </w:r>
    </w:p>
    <w:p w14:paraId="69136696" w14:textId="77777777" w:rsidR="00CA59A2" w:rsidRPr="005961D1" w:rsidRDefault="00AC7D9C" w:rsidP="00624499">
      <w:pPr>
        <w:jc w:val="both"/>
        <w:rPr>
          <w:color w:val="FF0000"/>
          <w:sz w:val="24"/>
          <w:szCs w:val="24"/>
        </w:rPr>
      </w:pPr>
      <w:r w:rsidRPr="005961D1">
        <w:rPr>
          <w:color w:val="FF0000"/>
          <w:sz w:val="24"/>
          <w:szCs w:val="24"/>
        </w:rPr>
        <w:t>…………………………………………………………………………………………………..</w:t>
      </w:r>
    </w:p>
    <w:p w14:paraId="28537F68" w14:textId="48384E79" w:rsidR="00CA59A2" w:rsidRDefault="00CA59A2" w:rsidP="00CA59A2">
      <w:pPr>
        <w:jc w:val="both"/>
        <w:rPr>
          <w:color w:val="000000"/>
          <w:sz w:val="24"/>
          <w:szCs w:val="24"/>
        </w:rPr>
      </w:pPr>
      <w:r>
        <w:rPr>
          <w:color w:val="000000"/>
          <w:sz w:val="24"/>
          <w:szCs w:val="24"/>
        </w:rPr>
        <w:t xml:space="preserve">zwanym dalej </w:t>
      </w:r>
      <w:r w:rsidR="007D281D">
        <w:rPr>
          <w:color w:val="000000"/>
          <w:sz w:val="24"/>
          <w:szCs w:val="24"/>
        </w:rPr>
        <w:t>„</w:t>
      </w:r>
      <w:r w:rsidRPr="007D281D">
        <w:rPr>
          <w:b/>
          <w:bCs/>
          <w:color w:val="000000"/>
          <w:sz w:val="24"/>
          <w:szCs w:val="24"/>
        </w:rPr>
        <w:t>Wykonawcą</w:t>
      </w:r>
      <w:r w:rsidR="007D281D" w:rsidRPr="007D281D">
        <w:rPr>
          <w:b/>
          <w:bCs/>
          <w:color w:val="000000"/>
          <w:sz w:val="24"/>
          <w:szCs w:val="24"/>
        </w:rPr>
        <w:t>”</w:t>
      </w:r>
      <w:r>
        <w:rPr>
          <w:color w:val="000000"/>
          <w:sz w:val="24"/>
          <w:szCs w:val="24"/>
        </w:rPr>
        <w:t>.</w:t>
      </w:r>
    </w:p>
    <w:p w14:paraId="264B7660" w14:textId="77777777" w:rsidR="00CA59A2" w:rsidRDefault="00CA59A2" w:rsidP="00CA59A2">
      <w:pPr>
        <w:jc w:val="both"/>
        <w:rPr>
          <w:color w:val="000000"/>
          <w:sz w:val="24"/>
          <w:szCs w:val="24"/>
        </w:rPr>
      </w:pPr>
    </w:p>
    <w:p w14:paraId="38090031" w14:textId="4D094CCB" w:rsidR="00CA59A2" w:rsidRDefault="006A162F" w:rsidP="00CA59A2">
      <w:pPr>
        <w:jc w:val="both"/>
        <w:rPr>
          <w:color w:val="000000"/>
          <w:sz w:val="24"/>
          <w:szCs w:val="24"/>
        </w:rPr>
      </w:pPr>
      <w:r w:rsidRPr="006A162F">
        <w:rPr>
          <w:color w:val="000000"/>
          <w:sz w:val="24"/>
          <w:szCs w:val="24"/>
        </w:rPr>
        <w:t xml:space="preserve">W rezultacie dokonania przez </w:t>
      </w:r>
      <w:r w:rsidR="007D281D">
        <w:rPr>
          <w:color w:val="000000"/>
          <w:sz w:val="24"/>
          <w:szCs w:val="24"/>
        </w:rPr>
        <w:t>Sport i Rekreacja Stalowa Wola Sp. z o.o.</w:t>
      </w:r>
      <w:r w:rsidRPr="006A162F">
        <w:rPr>
          <w:color w:val="000000"/>
          <w:sz w:val="24"/>
          <w:szCs w:val="24"/>
        </w:rPr>
        <w:t xml:space="preserve"> wyboru oferty </w:t>
      </w:r>
      <w:r w:rsidR="00E36F49">
        <w:rPr>
          <w:color w:val="000000"/>
          <w:sz w:val="24"/>
          <w:szCs w:val="24"/>
        </w:rPr>
        <w:br/>
      </w:r>
      <w:r w:rsidRPr="006A162F">
        <w:rPr>
          <w:color w:val="000000"/>
          <w:sz w:val="24"/>
          <w:szCs w:val="24"/>
        </w:rPr>
        <w:t xml:space="preserve">w przetargu nieograniczonym na </w:t>
      </w:r>
      <w:r w:rsidR="007D281D">
        <w:rPr>
          <w:color w:val="000000"/>
          <w:sz w:val="24"/>
          <w:szCs w:val="24"/>
        </w:rPr>
        <w:t>„</w:t>
      </w:r>
      <w:r w:rsidR="00962EFF" w:rsidRPr="007D281D">
        <w:rPr>
          <w:i/>
          <w:iCs/>
          <w:color w:val="000000"/>
          <w:sz w:val="24"/>
          <w:szCs w:val="24"/>
        </w:rPr>
        <w:t xml:space="preserve">Kompleksową usługę wynajmu sztucznego lodowiska przenośnego o wymiarach </w:t>
      </w:r>
      <w:r w:rsidR="00213CF6">
        <w:rPr>
          <w:i/>
          <w:iCs/>
          <w:color w:val="000000"/>
          <w:sz w:val="24"/>
          <w:szCs w:val="24"/>
        </w:rPr>
        <w:t xml:space="preserve">co najmniej </w:t>
      </w:r>
      <w:r w:rsidR="00962EFF" w:rsidRPr="007D281D">
        <w:rPr>
          <w:i/>
          <w:iCs/>
          <w:color w:val="000000"/>
          <w:sz w:val="24"/>
          <w:szCs w:val="24"/>
        </w:rPr>
        <w:t xml:space="preserve">20mx 30m wraz z </w:t>
      </w:r>
      <w:r w:rsidR="00AC7D9C" w:rsidRPr="007D281D">
        <w:rPr>
          <w:i/>
          <w:iCs/>
          <w:color w:val="000000"/>
          <w:sz w:val="24"/>
          <w:szCs w:val="24"/>
        </w:rPr>
        <w:t xml:space="preserve">pełną infrastrukturą na sezon zimowy </w:t>
      </w:r>
      <w:r w:rsidR="00591A39" w:rsidRPr="007D281D">
        <w:rPr>
          <w:i/>
          <w:iCs/>
          <w:color w:val="000000"/>
          <w:sz w:val="24"/>
          <w:szCs w:val="24"/>
        </w:rPr>
        <w:t>202</w:t>
      </w:r>
      <w:r w:rsidR="00341533" w:rsidRPr="007D281D">
        <w:rPr>
          <w:i/>
          <w:iCs/>
          <w:color w:val="000000"/>
          <w:sz w:val="24"/>
          <w:szCs w:val="24"/>
        </w:rPr>
        <w:t>4</w:t>
      </w:r>
      <w:r w:rsidR="00591A39" w:rsidRPr="007D281D">
        <w:rPr>
          <w:i/>
          <w:iCs/>
          <w:color w:val="000000"/>
          <w:sz w:val="24"/>
          <w:szCs w:val="24"/>
        </w:rPr>
        <w:t xml:space="preserve"> - 202</w:t>
      </w:r>
      <w:r w:rsidR="00341533" w:rsidRPr="007D281D">
        <w:rPr>
          <w:i/>
          <w:iCs/>
          <w:color w:val="000000"/>
          <w:sz w:val="24"/>
          <w:szCs w:val="24"/>
        </w:rPr>
        <w:t>5</w:t>
      </w:r>
      <w:r w:rsidR="00591A39" w:rsidRPr="007D281D">
        <w:rPr>
          <w:i/>
          <w:iCs/>
          <w:color w:val="000000"/>
          <w:sz w:val="24"/>
          <w:szCs w:val="24"/>
        </w:rPr>
        <w:t>, tj. od 1 grudnia 202</w:t>
      </w:r>
      <w:r w:rsidR="00341533" w:rsidRPr="007D281D">
        <w:rPr>
          <w:i/>
          <w:iCs/>
          <w:color w:val="000000"/>
          <w:sz w:val="24"/>
          <w:szCs w:val="24"/>
        </w:rPr>
        <w:t>4</w:t>
      </w:r>
      <w:r w:rsidR="00591A39" w:rsidRPr="007D281D">
        <w:rPr>
          <w:i/>
          <w:iCs/>
          <w:color w:val="000000"/>
          <w:sz w:val="24"/>
          <w:szCs w:val="24"/>
        </w:rPr>
        <w:t xml:space="preserve">r. do </w:t>
      </w:r>
      <w:r w:rsidR="00341533" w:rsidRPr="007D281D">
        <w:rPr>
          <w:i/>
          <w:iCs/>
          <w:color w:val="000000"/>
          <w:sz w:val="24"/>
          <w:szCs w:val="24"/>
        </w:rPr>
        <w:t>2</w:t>
      </w:r>
      <w:r w:rsidR="00591A39" w:rsidRPr="007D281D">
        <w:rPr>
          <w:i/>
          <w:iCs/>
          <w:color w:val="000000"/>
          <w:sz w:val="24"/>
          <w:szCs w:val="24"/>
        </w:rPr>
        <w:t xml:space="preserve"> </w:t>
      </w:r>
      <w:r w:rsidR="00341533" w:rsidRPr="007D281D">
        <w:rPr>
          <w:i/>
          <w:iCs/>
          <w:color w:val="000000"/>
          <w:sz w:val="24"/>
          <w:szCs w:val="24"/>
        </w:rPr>
        <w:t>marca</w:t>
      </w:r>
      <w:r w:rsidR="00591A39" w:rsidRPr="007D281D">
        <w:rPr>
          <w:i/>
          <w:iCs/>
          <w:color w:val="000000"/>
          <w:sz w:val="24"/>
          <w:szCs w:val="24"/>
        </w:rPr>
        <w:t xml:space="preserve"> 202</w:t>
      </w:r>
      <w:r w:rsidR="00341533" w:rsidRPr="007D281D">
        <w:rPr>
          <w:i/>
          <w:iCs/>
          <w:color w:val="000000"/>
          <w:sz w:val="24"/>
          <w:szCs w:val="24"/>
        </w:rPr>
        <w:t>5</w:t>
      </w:r>
      <w:r w:rsidR="00591A39" w:rsidRPr="007D281D">
        <w:rPr>
          <w:i/>
          <w:iCs/>
          <w:color w:val="000000"/>
          <w:sz w:val="24"/>
          <w:szCs w:val="24"/>
        </w:rPr>
        <w:t xml:space="preserve"> r.</w:t>
      </w:r>
      <w:r w:rsidR="007D281D">
        <w:rPr>
          <w:i/>
          <w:iCs/>
          <w:color w:val="000000"/>
          <w:sz w:val="24"/>
          <w:szCs w:val="24"/>
        </w:rPr>
        <w:t xml:space="preserve">” </w:t>
      </w:r>
      <w:r w:rsidRPr="006A162F">
        <w:rPr>
          <w:color w:val="000000"/>
          <w:sz w:val="24"/>
          <w:szCs w:val="24"/>
        </w:rPr>
        <w:t>została zawarta umowa następującej treści:</w:t>
      </w:r>
    </w:p>
    <w:p w14:paraId="4C591DEF" w14:textId="77777777" w:rsidR="00CA59A2" w:rsidRDefault="00CA59A2" w:rsidP="00CA59A2">
      <w:pPr>
        <w:jc w:val="both"/>
        <w:rPr>
          <w:color w:val="000000"/>
          <w:sz w:val="24"/>
          <w:szCs w:val="24"/>
        </w:rPr>
      </w:pPr>
    </w:p>
    <w:p w14:paraId="11DE3444" w14:textId="77777777" w:rsidR="00CA59A2" w:rsidRDefault="00CA59A2" w:rsidP="00CA59A2">
      <w:pPr>
        <w:jc w:val="both"/>
        <w:rPr>
          <w:color w:val="000000"/>
          <w:sz w:val="24"/>
          <w:szCs w:val="24"/>
        </w:rPr>
      </w:pPr>
    </w:p>
    <w:p w14:paraId="1487D166" w14:textId="77777777" w:rsidR="00CA59A2" w:rsidRPr="00623815" w:rsidRDefault="00CA59A2" w:rsidP="00CA59A2">
      <w:pPr>
        <w:jc w:val="center"/>
        <w:rPr>
          <w:b/>
          <w:bCs/>
          <w:color w:val="000000"/>
          <w:sz w:val="24"/>
          <w:szCs w:val="24"/>
        </w:rPr>
      </w:pPr>
      <w:r w:rsidRPr="00623815">
        <w:rPr>
          <w:b/>
          <w:bCs/>
          <w:color w:val="000000"/>
          <w:sz w:val="24"/>
          <w:szCs w:val="24"/>
        </w:rPr>
        <w:t>§1</w:t>
      </w:r>
    </w:p>
    <w:p w14:paraId="17AFE0C0" w14:textId="77777777" w:rsidR="005D1865" w:rsidRDefault="005D1865" w:rsidP="00CA59A2">
      <w:pPr>
        <w:jc w:val="center"/>
        <w:rPr>
          <w:color w:val="000000"/>
          <w:sz w:val="24"/>
          <w:szCs w:val="24"/>
        </w:rPr>
      </w:pPr>
    </w:p>
    <w:p w14:paraId="3978EE7A" w14:textId="5805D18A" w:rsidR="00CA59A2" w:rsidRPr="00A567E8" w:rsidRDefault="00CA59A2" w:rsidP="005920D3">
      <w:pPr>
        <w:pStyle w:val="Akapitzlist"/>
        <w:numPr>
          <w:ilvl w:val="0"/>
          <w:numId w:val="1"/>
        </w:numPr>
        <w:ind w:left="284" w:hanging="284"/>
        <w:jc w:val="both"/>
        <w:rPr>
          <w:sz w:val="24"/>
          <w:szCs w:val="24"/>
        </w:rPr>
      </w:pPr>
      <w:r w:rsidRPr="00A567E8">
        <w:rPr>
          <w:sz w:val="24"/>
          <w:szCs w:val="24"/>
        </w:rPr>
        <w:t xml:space="preserve">Przedmiotem zamówienia jest kompleksowa usługa wynajmu sztucznego lodowiska przenośnego o wymiarach </w:t>
      </w:r>
      <w:r w:rsidR="00213CF6">
        <w:rPr>
          <w:sz w:val="24"/>
          <w:szCs w:val="24"/>
        </w:rPr>
        <w:t xml:space="preserve">co najmniej </w:t>
      </w:r>
      <w:r w:rsidRPr="00A567E8">
        <w:rPr>
          <w:sz w:val="24"/>
          <w:szCs w:val="24"/>
        </w:rPr>
        <w:t>20</w:t>
      </w:r>
      <w:r w:rsidR="009A0510">
        <w:rPr>
          <w:sz w:val="24"/>
          <w:szCs w:val="24"/>
        </w:rPr>
        <w:t xml:space="preserve"> </w:t>
      </w:r>
      <w:r w:rsidRPr="00A567E8">
        <w:rPr>
          <w:sz w:val="24"/>
          <w:szCs w:val="24"/>
        </w:rPr>
        <w:t>m x 30</w:t>
      </w:r>
      <w:r w:rsidR="009A0510">
        <w:rPr>
          <w:sz w:val="24"/>
          <w:szCs w:val="24"/>
        </w:rPr>
        <w:t xml:space="preserve"> </w:t>
      </w:r>
      <w:r w:rsidRPr="00A567E8">
        <w:rPr>
          <w:sz w:val="24"/>
          <w:szCs w:val="24"/>
        </w:rPr>
        <w:t>m wraz z</w:t>
      </w:r>
      <w:r w:rsidR="00EF6FAB" w:rsidRPr="00A567E8">
        <w:rPr>
          <w:sz w:val="24"/>
          <w:szCs w:val="24"/>
        </w:rPr>
        <w:t xml:space="preserve"> pełną</w:t>
      </w:r>
      <w:r w:rsidRPr="00A567E8">
        <w:rPr>
          <w:sz w:val="24"/>
          <w:szCs w:val="24"/>
        </w:rPr>
        <w:t xml:space="preserve"> infrastruktur</w:t>
      </w:r>
      <w:r w:rsidR="00EF6FAB" w:rsidRPr="00A567E8">
        <w:rPr>
          <w:sz w:val="24"/>
          <w:szCs w:val="24"/>
        </w:rPr>
        <w:t>ą techniczną na sezon zimowy</w:t>
      </w:r>
      <w:r w:rsidR="00CF1227" w:rsidRPr="00A567E8">
        <w:rPr>
          <w:sz w:val="24"/>
          <w:szCs w:val="24"/>
        </w:rPr>
        <w:t>:</w:t>
      </w:r>
      <w:r w:rsidR="00EF6FAB" w:rsidRPr="00A567E8">
        <w:rPr>
          <w:sz w:val="24"/>
          <w:szCs w:val="24"/>
        </w:rPr>
        <w:t xml:space="preserve"> </w:t>
      </w:r>
      <w:r w:rsidR="009A0510">
        <w:rPr>
          <w:sz w:val="24"/>
          <w:szCs w:val="24"/>
        </w:rPr>
        <w:t xml:space="preserve">od dnia </w:t>
      </w:r>
      <w:r w:rsidRPr="00A567E8">
        <w:rPr>
          <w:sz w:val="24"/>
          <w:szCs w:val="24"/>
        </w:rPr>
        <w:t>1 gru</w:t>
      </w:r>
      <w:r w:rsidR="002A45E2" w:rsidRPr="00A567E8">
        <w:rPr>
          <w:sz w:val="24"/>
          <w:szCs w:val="24"/>
        </w:rPr>
        <w:t xml:space="preserve">dnia </w:t>
      </w:r>
      <w:r w:rsidR="00EF6FAB" w:rsidRPr="00A567E8">
        <w:rPr>
          <w:sz w:val="24"/>
          <w:szCs w:val="24"/>
        </w:rPr>
        <w:t>202</w:t>
      </w:r>
      <w:r w:rsidR="00CF1227" w:rsidRPr="00A567E8">
        <w:rPr>
          <w:sz w:val="24"/>
          <w:szCs w:val="24"/>
        </w:rPr>
        <w:t>4</w:t>
      </w:r>
      <w:r w:rsidR="009A0510">
        <w:rPr>
          <w:sz w:val="24"/>
          <w:szCs w:val="24"/>
        </w:rPr>
        <w:t xml:space="preserve"> </w:t>
      </w:r>
      <w:r w:rsidR="00EF6FAB" w:rsidRPr="00A567E8">
        <w:rPr>
          <w:sz w:val="24"/>
          <w:szCs w:val="24"/>
        </w:rPr>
        <w:t>r. do</w:t>
      </w:r>
      <w:r w:rsidR="0002478C" w:rsidRPr="00A567E8">
        <w:rPr>
          <w:sz w:val="24"/>
          <w:szCs w:val="24"/>
        </w:rPr>
        <w:t xml:space="preserve"> dnia 2</w:t>
      </w:r>
      <w:r w:rsidR="00CF1227" w:rsidRPr="00A567E8">
        <w:rPr>
          <w:sz w:val="24"/>
          <w:szCs w:val="24"/>
        </w:rPr>
        <w:t xml:space="preserve"> marca </w:t>
      </w:r>
      <w:r w:rsidR="0002478C" w:rsidRPr="00A567E8">
        <w:rPr>
          <w:sz w:val="24"/>
          <w:szCs w:val="24"/>
        </w:rPr>
        <w:t>2025</w:t>
      </w:r>
      <w:r w:rsidR="009A0510">
        <w:rPr>
          <w:sz w:val="24"/>
          <w:szCs w:val="24"/>
        </w:rPr>
        <w:t xml:space="preserve"> r</w:t>
      </w:r>
      <w:r w:rsidR="00CF1227" w:rsidRPr="00A567E8">
        <w:rPr>
          <w:sz w:val="24"/>
          <w:szCs w:val="24"/>
        </w:rPr>
        <w:t>.</w:t>
      </w:r>
    </w:p>
    <w:p w14:paraId="6F618F8A" w14:textId="77777777" w:rsidR="00C86B96" w:rsidRPr="00C86B96" w:rsidRDefault="00C86B96" w:rsidP="00C86B96">
      <w:pPr>
        <w:jc w:val="both"/>
        <w:rPr>
          <w:color w:val="000000"/>
          <w:sz w:val="24"/>
          <w:szCs w:val="24"/>
        </w:rPr>
      </w:pPr>
    </w:p>
    <w:p w14:paraId="0CCC9D71" w14:textId="77777777" w:rsidR="00CA59A2" w:rsidRDefault="0071235B" w:rsidP="005920D3">
      <w:pPr>
        <w:pStyle w:val="Akapitzlist"/>
        <w:numPr>
          <w:ilvl w:val="0"/>
          <w:numId w:val="1"/>
        </w:numPr>
        <w:ind w:left="284" w:hanging="284"/>
        <w:jc w:val="both"/>
        <w:rPr>
          <w:color w:val="000000"/>
          <w:sz w:val="24"/>
          <w:szCs w:val="24"/>
        </w:rPr>
      </w:pPr>
      <w:r>
        <w:rPr>
          <w:color w:val="000000"/>
          <w:sz w:val="24"/>
          <w:szCs w:val="24"/>
        </w:rPr>
        <w:t>W zakres zamówienia wchodzi</w:t>
      </w:r>
      <w:r w:rsidR="00CA59A2">
        <w:rPr>
          <w:color w:val="000000"/>
          <w:sz w:val="24"/>
          <w:szCs w:val="24"/>
        </w:rPr>
        <w:t>:</w:t>
      </w:r>
    </w:p>
    <w:p w14:paraId="20C0B8B7" w14:textId="76301E39" w:rsidR="00726AFB" w:rsidRPr="00CF0BF1" w:rsidRDefault="007348E7" w:rsidP="00CF0BF1">
      <w:pPr>
        <w:pStyle w:val="Akapitzlist"/>
        <w:numPr>
          <w:ilvl w:val="1"/>
          <w:numId w:val="1"/>
        </w:numPr>
        <w:suppressAutoHyphens/>
        <w:autoSpaceDE/>
        <w:autoSpaceDN/>
        <w:spacing w:line="276" w:lineRule="auto"/>
        <w:ind w:left="851" w:hanging="567"/>
        <w:rPr>
          <w:bCs/>
        </w:rPr>
      </w:pPr>
      <w:r w:rsidRPr="00CF0BF1">
        <w:rPr>
          <w:bCs/>
        </w:rPr>
        <w:t xml:space="preserve">Dostawa oraz rozłożenie folii budowlanej o grubości min 0,5mm oraz </w:t>
      </w:r>
      <w:proofErr w:type="spellStart"/>
      <w:r w:rsidRPr="00CF0BF1">
        <w:rPr>
          <w:bCs/>
        </w:rPr>
        <w:t>styroduru</w:t>
      </w:r>
      <w:proofErr w:type="spellEnd"/>
      <w:r w:rsidRPr="00CF0BF1">
        <w:rPr>
          <w:bCs/>
        </w:rPr>
        <w:t xml:space="preserve"> min EPS100 o grubości min 5cm do zabezpieczenia podłoża pod lodowiskiem (podłoże z warstwy piasku).</w:t>
      </w:r>
    </w:p>
    <w:p w14:paraId="1C7B14F5" w14:textId="54870EAB" w:rsidR="00726AFB" w:rsidRPr="00CF0BF1" w:rsidRDefault="007348E7" w:rsidP="0065013D">
      <w:pPr>
        <w:pStyle w:val="Akapitzlist"/>
        <w:numPr>
          <w:ilvl w:val="1"/>
          <w:numId w:val="1"/>
        </w:numPr>
        <w:suppressAutoHyphens/>
        <w:autoSpaceDE/>
        <w:autoSpaceDN/>
        <w:spacing w:line="276" w:lineRule="auto"/>
        <w:ind w:left="851" w:hanging="567"/>
        <w:jc w:val="both"/>
        <w:rPr>
          <w:bCs/>
        </w:rPr>
      </w:pPr>
      <w:r w:rsidRPr="00CF0BF1">
        <w:rPr>
          <w:bCs/>
        </w:rPr>
        <w:t>Dostawa i wykonanie murków oporowych dla podbudowy lodowiska na miejsce wskazane przez Zamawiającego</w:t>
      </w:r>
      <w:r w:rsidR="00726AFB" w:rsidRPr="00CF0BF1">
        <w:rPr>
          <w:bCs/>
        </w:rPr>
        <w:t>.</w:t>
      </w:r>
    </w:p>
    <w:p w14:paraId="38DFB1A1" w14:textId="4EB65483" w:rsidR="00726AFB" w:rsidRPr="00CF0BF1" w:rsidRDefault="007348E7" w:rsidP="0065013D">
      <w:pPr>
        <w:pStyle w:val="Akapitzlist"/>
        <w:numPr>
          <w:ilvl w:val="1"/>
          <w:numId w:val="1"/>
        </w:numPr>
        <w:suppressAutoHyphens/>
        <w:autoSpaceDE/>
        <w:autoSpaceDN/>
        <w:spacing w:line="276" w:lineRule="auto"/>
        <w:ind w:left="851" w:hanging="567"/>
        <w:jc w:val="both"/>
        <w:rPr>
          <w:bCs/>
        </w:rPr>
      </w:pPr>
      <w:r w:rsidRPr="00CF0BF1">
        <w:rPr>
          <w:bCs/>
        </w:rPr>
        <w:t>Rozłożenie i wyrównanie dostarczonego przez Zamawiającego piasku</w:t>
      </w:r>
      <w:r w:rsidR="00726AFB" w:rsidRPr="00CF0BF1">
        <w:rPr>
          <w:bCs/>
        </w:rPr>
        <w:t>.</w:t>
      </w:r>
    </w:p>
    <w:p w14:paraId="78AE30EC" w14:textId="53C92365" w:rsidR="00726AFB" w:rsidRPr="00CF0BF1" w:rsidRDefault="007348E7" w:rsidP="00CF0BF1">
      <w:pPr>
        <w:pStyle w:val="Akapitzlist"/>
        <w:numPr>
          <w:ilvl w:val="1"/>
          <w:numId w:val="1"/>
        </w:numPr>
        <w:suppressAutoHyphens/>
        <w:autoSpaceDE/>
        <w:autoSpaceDN/>
        <w:spacing w:line="276" w:lineRule="auto"/>
        <w:ind w:left="851" w:hanging="567"/>
        <w:rPr>
          <w:bCs/>
        </w:rPr>
      </w:pPr>
      <w:r w:rsidRPr="00CF0BF1">
        <w:rPr>
          <w:bCs/>
        </w:rPr>
        <w:t xml:space="preserve">Dostawa niezbędnego okablowania, wtyczek, gniazd, rozgałęźników, rur osłonowych do zabezpieczenia kabla w miejscach ogólnodostępnych, progów zabezpieczających kable w miejscach przejazdu np. </w:t>
      </w:r>
      <w:proofErr w:type="spellStart"/>
      <w:r w:rsidRPr="00CF0BF1">
        <w:rPr>
          <w:bCs/>
        </w:rPr>
        <w:t>rolby</w:t>
      </w:r>
      <w:proofErr w:type="spellEnd"/>
      <w:r w:rsidRPr="00CF0BF1">
        <w:rPr>
          <w:bCs/>
        </w:rPr>
        <w:t>, końcówek do zarabiania kabli w celu podłączenia do udostępnionej skrzynki elektrycznej</w:t>
      </w:r>
      <w:r w:rsidR="00726AFB" w:rsidRPr="00CF0BF1">
        <w:rPr>
          <w:bCs/>
        </w:rPr>
        <w:t>.</w:t>
      </w:r>
    </w:p>
    <w:p w14:paraId="4D97B9DB" w14:textId="2F046885" w:rsidR="00726AFB" w:rsidRPr="00CF0BF1" w:rsidRDefault="007348E7" w:rsidP="00CF0BF1">
      <w:pPr>
        <w:pStyle w:val="Akapitzlist"/>
        <w:numPr>
          <w:ilvl w:val="1"/>
          <w:numId w:val="1"/>
        </w:numPr>
        <w:suppressAutoHyphens/>
        <w:autoSpaceDE/>
        <w:autoSpaceDN/>
        <w:spacing w:line="276" w:lineRule="auto"/>
        <w:ind w:left="851" w:hanging="567"/>
        <w:rPr>
          <w:bCs/>
        </w:rPr>
      </w:pPr>
      <w:r w:rsidRPr="00CF0BF1">
        <w:rPr>
          <w:bCs/>
        </w:rPr>
        <w:t>W miarę kompletowania infrastruktury lodowiska podłączanie wszystkich urządzeń, kontenerów do zasilania oraz zabezpieczenie kabli przed ich uszkodzeniem i bezpośrednim dostępem przez osoby postronne</w:t>
      </w:r>
      <w:r w:rsidR="00726AFB" w:rsidRPr="00CF0BF1">
        <w:rPr>
          <w:bCs/>
        </w:rPr>
        <w:t>.</w:t>
      </w:r>
    </w:p>
    <w:p w14:paraId="50C1E498" w14:textId="37239FDD" w:rsidR="00726AFB" w:rsidRPr="00CF0BF1" w:rsidRDefault="007348E7" w:rsidP="0065013D">
      <w:pPr>
        <w:pStyle w:val="Akapitzlist"/>
        <w:numPr>
          <w:ilvl w:val="1"/>
          <w:numId w:val="1"/>
        </w:numPr>
        <w:suppressAutoHyphens/>
        <w:autoSpaceDE/>
        <w:autoSpaceDN/>
        <w:spacing w:line="276" w:lineRule="auto"/>
        <w:ind w:left="851" w:hanging="567"/>
        <w:jc w:val="both"/>
        <w:rPr>
          <w:bCs/>
        </w:rPr>
      </w:pPr>
      <w:r w:rsidRPr="00CF0BF1">
        <w:rPr>
          <w:bCs/>
        </w:rPr>
        <w:t>Po zakończeniu rozkładania wszystkich elementów lodowiska i jego infrastruktury, sprawdzenie poprawności działania wszystkich jego elementów</w:t>
      </w:r>
      <w:r w:rsidR="00726AFB" w:rsidRPr="00CF0BF1">
        <w:rPr>
          <w:bCs/>
        </w:rPr>
        <w:t>.</w:t>
      </w:r>
    </w:p>
    <w:p w14:paraId="396B737C" w14:textId="1428E2E7" w:rsidR="00726AFB" w:rsidRPr="00CF0BF1" w:rsidRDefault="007348E7" w:rsidP="0065013D">
      <w:pPr>
        <w:pStyle w:val="Akapitzlist"/>
        <w:numPr>
          <w:ilvl w:val="1"/>
          <w:numId w:val="1"/>
        </w:numPr>
        <w:suppressAutoHyphens/>
        <w:autoSpaceDE/>
        <w:autoSpaceDN/>
        <w:spacing w:line="276" w:lineRule="auto"/>
        <w:ind w:left="851" w:hanging="567"/>
        <w:jc w:val="both"/>
        <w:rPr>
          <w:bCs/>
        </w:rPr>
      </w:pPr>
      <w:r w:rsidRPr="00CF0BF1">
        <w:rPr>
          <w:bCs/>
        </w:rPr>
        <w:t>Zastrzega się, że oświetlenie lodowiska Zamawiający wykona we własnym zakresie</w:t>
      </w:r>
      <w:r w:rsidR="00726AFB" w:rsidRPr="00CF0BF1">
        <w:rPr>
          <w:bCs/>
        </w:rPr>
        <w:t>.</w:t>
      </w:r>
    </w:p>
    <w:p w14:paraId="6A3A34D6" w14:textId="572A7AE0" w:rsidR="00726AFB" w:rsidRPr="00CF0BF1" w:rsidRDefault="007348E7" w:rsidP="00CF0BF1">
      <w:pPr>
        <w:pStyle w:val="Akapitzlist"/>
        <w:numPr>
          <w:ilvl w:val="1"/>
          <w:numId w:val="1"/>
        </w:numPr>
        <w:suppressAutoHyphens/>
        <w:autoSpaceDE/>
        <w:autoSpaceDN/>
        <w:spacing w:line="276" w:lineRule="auto"/>
        <w:ind w:left="851" w:hanging="567"/>
        <w:rPr>
          <w:bCs/>
        </w:rPr>
      </w:pPr>
      <w:r w:rsidRPr="00CF0BF1">
        <w:rPr>
          <w:bCs/>
        </w:rPr>
        <w:t>Dostawa węża gaśniczego wraz z wyposażeniem o długości ~</w:t>
      </w:r>
      <w:r w:rsidR="001F3C29" w:rsidRPr="00CF0BF1">
        <w:rPr>
          <w:bCs/>
        </w:rPr>
        <w:t xml:space="preserve">  </w:t>
      </w:r>
      <w:r w:rsidRPr="00CF0BF1">
        <w:rPr>
          <w:bCs/>
        </w:rPr>
        <w:t>100m do zalania i uzupełniania lodu wodą z hydrantu pożarowego</w:t>
      </w:r>
      <w:r w:rsidR="00726AFB" w:rsidRPr="00CF0BF1">
        <w:rPr>
          <w:bCs/>
        </w:rPr>
        <w:t>.</w:t>
      </w:r>
    </w:p>
    <w:p w14:paraId="5609D8F2" w14:textId="4AA02248" w:rsidR="00726AFB" w:rsidRPr="00CF0BF1" w:rsidRDefault="007348E7" w:rsidP="00CF0BF1">
      <w:pPr>
        <w:pStyle w:val="Akapitzlist"/>
        <w:numPr>
          <w:ilvl w:val="1"/>
          <w:numId w:val="1"/>
        </w:numPr>
        <w:suppressAutoHyphens/>
        <w:autoSpaceDE/>
        <w:autoSpaceDN/>
        <w:spacing w:line="276" w:lineRule="auto"/>
        <w:ind w:left="851" w:hanging="567"/>
        <w:rPr>
          <w:bCs/>
        </w:rPr>
      </w:pPr>
      <w:r w:rsidRPr="00CF0BF1">
        <w:rPr>
          <w:bCs/>
        </w:rPr>
        <w:t>Dostawa, montaż wraz z pełnym okablowaniem i podłączeniem kompletnego modułowego systemu ziębniczego tafli lodowiska – płyta lodowiska</w:t>
      </w:r>
      <w:r w:rsidR="00B751D4" w:rsidRPr="00CF0BF1">
        <w:rPr>
          <w:bCs/>
        </w:rPr>
        <w:t xml:space="preserve"> co najmniej</w:t>
      </w:r>
      <w:r w:rsidRPr="00CF0BF1">
        <w:rPr>
          <w:bCs/>
        </w:rPr>
        <w:t xml:space="preserve">: </w:t>
      </w:r>
      <w:r w:rsidR="00DE0791" w:rsidRPr="00CF0BF1">
        <w:rPr>
          <w:bCs/>
        </w:rPr>
        <w:br/>
      </w:r>
      <w:r w:rsidRPr="00CF0BF1">
        <w:rPr>
          <w:bCs/>
        </w:rPr>
        <w:t xml:space="preserve">20 m </w:t>
      </w:r>
      <w:r w:rsidR="001F3C29" w:rsidRPr="00CF0BF1">
        <w:rPr>
          <w:bCs/>
        </w:rPr>
        <w:t>x</w:t>
      </w:r>
      <w:r w:rsidRPr="00CF0BF1">
        <w:rPr>
          <w:bCs/>
        </w:rPr>
        <w:t xml:space="preserve"> 30 m musi spełniać warunki techniczne pozwalające na korzystanie z lodowiska przy temperaturze powietrza do + 10</w:t>
      </w:r>
      <w:r w:rsidRPr="00CF0BF1">
        <w:rPr>
          <w:bCs/>
          <w:vertAlign w:val="superscript"/>
        </w:rPr>
        <w:t>o</w:t>
      </w:r>
      <w:r w:rsidRPr="00CF0BF1">
        <w:rPr>
          <w:bCs/>
        </w:rPr>
        <w:t>C</w:t>
      </w:r>
      <w:r w:rsidR="00726AFB" w:rsidRPr="00CF0BF1">
        <w:rPr>
          <w:bCs/>
        </w:rPr>
        <w:t>.</w:t>
      </w:r>
    </w:p>
    <w:p w14:paraId="52D4A8A2" w14:textId="14B38BC7" w:rsidR="00726AFB" w:rsidRPr="00CF0BF1" w:rsidRDefault="007348E7" w:rsidP="00CF0BF1">
      <w:pPr>
        <w:pStyle w:val="Akapitzlist"/>
        <w:numPr>
          <w:ilvl w:val="1"/>
          <w:numId w:val="1"/>
        </w:numPr>
        <w:suppressAutoHyphens/>
        <w:autoSpaceDE/>
        <w:autoSpaceDN/>
        <w:spacing w:line="276" w:lineRule="auto"/>
        <w:ind w:left="851" w:hanging="567"/>
        <w:rPr>
          <w:bCs/>
        </w:rPr>
      </w:pPr>
      <w:r w:rsidRPr="00CF0BF1">
        <w:rPr>
          <w:bCs/>
        </w:rPr>
        <w:t xml:space="preserve">Dostawa i montaż band rekreacyjnych na konstrukcji stalowej z wypełnieniem z płyt PEHD, </w:t>
      </w:r>
      <w:proofErr w:type="spellStart"/>
      <w:r w:rsidRPr="00CF0BF1">
        <w:rPr>
          <w:bCs/>
        </w:rPr>
        <w:t>przymarzalnych</w:t>
      </w:r>
      <w:proofErr w:type="spellEnd"/>
      <w:r w:rsidRPr="00CF0BF1">
        <w:rPr>
          <w:bCs/>
        </w:rPr>
        <w:t xml:space="preserve"> o wysokości od 1,10 do 1,20 m otaczających taflę, z dwoma bramkami </w:t>
      </w:r>
      <w:r w:rsidRPr="00CF0BF1">
        <w:rPr>
          <w:bCs/>
        </w:rPr>
        <w:lastRenderedPageBreak/>
        <w:t xml:space="preserve">umożliwiającymi wejście oraz opuszczenie lodowiska przez osoby korzystające i obsługę oraz bramą </w:t>
      </w:r>
      <w:r w:rsidR="00CF0BF1">
        <w:rPr>
          <w:bCs/>
        </w:rPr>
        <w:br/>
      </w:r>
      <w:r w:rsidRPr="00CF0BF1">
        <w:rPr>
          <w:bCs/>
        </w:rPr>
        <w:t>i pochylnią umożliwiającymi wjazd maszyny do pielęgnacji lodu tzw. „</w:t>
      </w:r>
      <w:proofErr w:type="spellStart"/>
      <w:r w:rsidRPr="00CF0BF1">
        <w:rPr>
          <w:bCs/>
        </w:rPr>
        <w:t>rolby</w:t>
      </w:r>
      <w:proofErr w:type="spellEnd"/>
      <w:r w:rsidRPr="00CF0BF1">
        <w:rPr>
          <w:bCs/>
        </w:rPr>
        <w:t xml:space="preserve">” na powierzchnię lodowiska. Szerokość bramy oraz pochylnia winny być wykonane w sposób i z materiałów umożliwiających bezproblemowy wjazd jak i opuszczenie płyty lodowiska przez </w:t>
      </w:r>
      <w:proofErr w:type="spellStart"/>
      <w:r w:rsidRPr="00CF0BF1">
        <w:rPr>
          <w:bCs/>
        </w:rPr>
        <w:t>rolbę</w:t>
      </w:r>
      <w:proofErr w:type="spellEnd"/>
      <w:r w:rsidR="00726AFB" w:rsidRPr="00CF0BF1">
        <w:rPr>
          <w:bCs/>
        </w:rPr>
        <w:t>.</w:t>
      </w:r>
    </w:p>
    <w:p w14:paraId="43563E32" w14:textId="252E33D9" w:rsidR="00726AFB" w:rsidRPr="00CF0BF1" w:rsidRDefault="007348E7" w:rsidP="00CF0BF1">
      <w:pPr>
        <w:pStyle w:val="Akapitzlist"/>
        <w:numPr>
          <w:ilvl w:val="1"/>
          <w:numId w:val="1"/>
        </w:numPr>
        <w:suppressAutoHyphens/>
        <w:autoSpaceDE/>
        <w:autoSpaceDN/>
        <w:spacing w:line="276" w:lineRule="auto"/>
        <w:ind w:left="851" w:hanging="567"/>
        <w:rPr>
          <w:bCs/>
        </w:rPr>
      </w:pPr>
      <w:r w:rsidRPr="00CF0BF1">
        <w:rPr>
          <w:bCs/>
        </w:rPr>
        <w:t xml:space="preserve">Dostawa i montaż agregatu chłodniczego o wydajności chłodniczej umożliwiającej bezproblemowe korzystanie z lodowiska o wymiarach </w:t>
      </w:r>
      <w:r w:rsidR="00F311AE" w:rsidRPr="00CF0BF1">
        <w:rPr>
          <w:bCs/>
        </w:rPr>
        <w:t xml:space="preserve">co najmniej </w:t>
      </w:r>
      <w:r w:rsidRPr="00CF0BF1">
        <w:rPr>
          <w:bCs/>
        </w:rPr>
        <w:t>20</w:t>
      </w:r>
      <w:r w:rsidR="001F3C29" w:rsidRPr="00CF0BF1">
        <w:rPr>
          <w:bCs/>
        </w:rPr>
        <w:t xml:space="preserve"> </w:t>
      </w:r>
      <w:r w:rsidRPr="00CF0BF1">
        <w:rPr>
          <w:bCs/>
        </w:rPr>
        <w:t>m x 30</w:t>
      </w:r>
      <w:r w:rsidR="001F3C29" w:rsidRPr="00CF0BF1">
        <w:rPr>
          <w:bCs/>
        </w:rPr>
        <w:t xml:space="preserve"> </w:t>
      </w:r>
      <w:r w:rsidRPr="00CF0BF1">
        <w:rPr>
          <w:bCs/>
        </w:rPr>
        <w:t xml:space="preserve">m przy temperaturze otoczenia do </w:t>
      </w:r>
      <w:r w:rsidR="00CF0BF1">
        <w:rPr>
          <w:bCs/>
        </w:rPr>
        <w:br/>
      </w:r>
      <w:r w:rsidRPr="00CF0BF1">
        <w:rPr>
          <w:bCs/>
        </w:rPr>
        <w:t>+ 10</w:t>
      </w:r>
      <w:r w:rsidRPr="00CF0BF1">
        <w:rPr>
          <w:bCs/>
          <w:vertAlign w:val="superscript"/>
        </w:rPr>
        <w:t>o</w:t>
      </w:r>
      <w:r w:rsidRPr="00CF0BF1">
        <w:rPr>
          <w:bCs/>
        </w:rPr>
        <w:t>C włącznie. Agregat winien posiadać automatykę sterującą pozwalającą na całkowicie bezobsługową pracę w temperaturach otoczenia do + 10</w:t>
      </w:r>
      <w:r w:rsidRPr="00CF0BF1">
        <w:rPr>
          <w:bCs/>
          <w:vertAlign w:val="superscript"/>
        </w:rPr>
        <w:t>o</w:t>
      </w:r>
      <w:r w:rsidRPr="00CF0BF1">
        <w:rPr>
          <w:bCs/>
        </w:rPr>
        <w:t xml:space="preserve">C włącznie. Agregat musi być w pełni sprawny, a jego okres użytkowania nie dłuższy niż 8 lat licząc od daty produkcji do terminu rozpoczęcia świadczenia usługi podanej w opisie zamówienia, ponadto agregat winien posiadać oznakowanie CE zgodnie z obowiązującymi przepisami lub oznaczenie znakiem zgodnie z art. 5 </w:t>
      </w:r>
      <w:r w:rsidR="00346CEE">
        <w:rPr>
          <w:bCs/>
        </w:rPr>
        <w:br/>
      </w:r>
      <w:r w:rsidRPr="00CF0BF1">
        <w:rPr>
          <w:bCs/>
        </w:rPr>
        <w:t>ust. 1 ustawy z 16.04.2004r. o wyrobach budowlanych (Dz. U. Nr 92 poz. 881), głośność pracy agregatu nie może powodować przekroczenia dopuszczalnych poziomów hałasu w środowisku wg załącznika do rozporządzenia Ministra Środowiska z dnia 14.06.2007</w:t>
      </w:r>
      <w:r w:rsidR="001F3C29" w:rsidRPr="00CF0BF1">
        <w:rPr>
          <w:bCs/>
        </w:rPr>
        <w:t xml:space="preserve"> </w:t>
      </w:r>
      <w:r w:rsidRPr="00CF0BF1">
        <w:rPr>
          <w:bCs/>
        </w:rPr>
        <w:t>r. (Dz. U. z 2007 nr 120 poz. 826) w sprawie dopuszczalnych poziomów hałasu w środowisku. Agregat powinien być dedykowany typowo do lodowisk (nieklimatyzacyjny) i posiadać zabezpieczenie termiczne wymienników oraz rurociągów</w:t>
      </w:r>
      <w:r w:rsidR="00726AFB" w:rsidRPr="00CF0BF1">
        <w:rPr>
          <w:bCs/>
        </w:rPr>
        <w:t>.</w:t>
      </w:r>
    </w:p>
    <w:p w14:paraId="5E9CDADB" w14:textId="75F37CB6" w:rsidR="00726AFB" w:rsidRPr="00CF0BF1" w:rsidRDefault="007348E7" w:rsidP="0065013D">
      <w:pPr>
        <w:pStyle w:val="Akapitzlist"/>
        <w:numPr>
          <w:ilvl w:val="1"/>
          <w:numId w:val="1"/>
        </w:numPr>
        <w:suppressAutoHyphens/>
        <w:autoSpaceDE/>
        <w:autoSpaceDN/>
        <w:spacing w:line="276" w:lineRule="auto"/>
        <w:ind w:left="851" w:hanging="567"/>
        <w:jc w:val="both"/>
        <w:rPr>
          <w:bCs/>
        </w:rPr>
      </w:pPr>
      <w:r w:rsidRPr="00CF0BF1">
        <w:rPr>
          <w:bCs/>
        </w:rPr>
        <w:t>Dostawa i napełnienie instalacji 35% roztworem glikolu etylowego w ilości niezbędnej dla prawidłowej pracy układu z pojemnikami do jego magazynowania. Wykonawca zapewni w okresie dzierżawy glikol w niezbędnej ilości do uzupełnienia w przypadku wystąpienia wycieków</w:t>
      </w:r>
      <w:r w:rsidR="00726AFB" w:rsidRPr="00CF0BF1">
        <w:rPr>
          <w:bCs/>
        </w:rPr>
        <w:t>.</w:t>
      </w:r>
    </w:p>
    <w:p w14:paraId="4284E378" w14:textId="744D8ED4" w:rsidR="00726AFB" w:rsidRPr="00CF0BF1" w:rsidRDefault="007348E7" w:rsidP="0065013D">
      <w:pPr>
        <w:pStyle w:val="Akapitzlist"/>
        <w:numPr>
          <w:ilvl w:val="1"/>
          <w:numId w:val="1"/>
        </w:numPr>
        <w:suppressAutoHyphens/>
        <w:autoSpaceDE/>
        <w:autoSpaceDN/>
        <w:spacing w:line="276" w:lineRule="auto"/>
        <w:ind w:left="851" w:hanging="567"/>
        <w:jc w:val="both"/>
        <w:rPr>
          <w:bCs/>
        </w:rPr>
      </w:pPr>
      <w:r w:rsidRPr="00CF0BF1">
        <w:rPr>
          <w:bCs/>
        </w:rPr>
        <w:t>Zamawiający wskaże Wykonawcy miejsce wykonania przyłącza energii elektrycznej (zakładana odległość od agregatu ~50m) oraz miejsce poboru wody znajdujące się nie dalej niż ~75 m od lodowiska. Koszty zużycia ww. mediów obciążają Zamawiającego. Koszty wykonania przyłącza energii elektrycznej oraz podłączenia wszystkich urządzeń i infrastruktury lodowiska Wykonawca powinien uwzględnić w swojej ofercie oraz zabezpieczyć zgodnie z obowiązującymi przepisami prawa</w:t>
      </w:r>
      <w:r w:rsidR="00726AFB" w:rsidRPr="00CF0BF1">
        <w:rPr>
          <w:bCs/>
        </w:rPr>
        <w:t>.</w:t>
      </w:r>
    </w:p>
    <w:p w14:paraId="7F17393F" w14:textId="7887E19F" w:rsidR="00726AFB" w:rsidRPr="00CF0BF1" w:rsidRDefault="007348E7" w:rsidP="00346CEE">
      <w:pPr>
        <w:pStyle w:val="Akapitzlist"/>
        <w:numPr>
          <w:ilvl w:val="1"/>
          <w:numId w:val="1"/>
        </w:numPr>
        <w:suppressAutoHyphens/>
        <w:autoSpaceDE/>
        <w:autoSpaceDN/>
        <w:spacing w:line="276" w:lineRule="auto"/>
        <w:ind w:left="851" w:hanging="567"/>
        <w:rPr>
          <w:bCs/>
        </w:rPr>
      </w:pPr>
      <w:r w:rsidRPr="00CF0BF1">
        <w:rPr>
          <w:bCs/>
        </w:rPr>
        <w:t>Pierwszy montaż i rozruch instalacji oraz wytworzenie warstwy lodu o grubości 6-8 cm</w:t>
      </w:r>
      <w:r w:rsidR="00726AFB" w:rsidRPr="00CF0BF1">
        <w:rPr>
          <w:bCs/>
        </w:rPr>
        <w:t>.</w:t>
      </w:r>
    </w:p>
    <w:p w14:paraId="3DF49F2B" w14:textId="54651CF5" w:rsidR="00726AFB" w:rsidRPr="00CF0BF1" w:rsidRDefault="00726AFB" w:rsidP="0065013D">
      <w:pPr>
        <w:pStyle w:val="Akapitzlist"/>
        <w:numPr>
          <w:ilvl w:val="1"/>
          <w:numId w:val="1"/>
        </w:numPr>
        <w:suppressAutoHyphens/>
        <w:autoSpaceDE/>
        <w:autoSpaceDN/>
        <w:spacing w:line="276" w:lineRule="auto"/>
        <w:ind w:left="851" w:hanging="567"/>
        <w:jc w:val="both"/>
        <w:rPr>
          <w:bCs/>
        </w:rPr>
      </w:pPr>
      <w:r w:rsidRPr="00CF0BF1">
        <w:rPr>
          <w:bCs/>
        </w:rPr>
        <w:t xml:space="preserve">Serwisowanie lodowiska w trakcie wynajmu. W ramach serwisu wykonawca zobowiązany będzie do usunięcia awarii i wykonywania czynności serwisowych niezwłocznie, nie później niż do </w:t>
      </w:r>
      <w:r w:rsidR="007348E7" w:rsidRPr="00CF0BF1">
        <w:rPr>
          <w:bCs/>
        </w:rPr>
        <w:t>18</w:t>
      </w:r>
      <w:r w:rsidRPr="00CF0BF1">
        <w:rPr>
          <w:bCs/>
        </w:rPr>
        <w:t xml:space="preserve"> godzin od ich zgłoszenia przez Zamawiającego.</w:t>
      </w:r>
      <w:r w:rsidR="0065013D" w:rsidRPr="00CF0BF1">
        <w:rPr>
          <w:bCs/>
        </w:rPr>
        <w:t xml:space="preserve"> </w:t>
      </w:r>
      <w:r w:rsidRPr="00CF0BF1">
        <w:rPr>
          <w:bCs/>
        </w:rPr>
        <w:t xml:space="preserve">Przy usuwaniu awarii powyżej </w:t>
      </w:r>
      <w:r w:rsidR="007348E7" w:rsidRPr="00CF0BF1">
        <w:rPr>
          <w:bCs/>
        </w:rPr>
        <w:t>18</w:t>
      </w:r>
      <w:r w:rsidRPr="00CF0BF1">
        <w:rPr>
          <w:bCs/>
        </w:rPr>
        <w:t xml:space="preserve"> godzin, Wykonawca zobowiązany jest dostarczyć sprzęt zastępczy na miejsce posadowienia lodowiska oraz zapewnić jego  uruchomienie.</w:t>
      </w:r>
    </w:p>
    <w:p w14:paraId="6C8AFD99" w14:textId="78EB3888" w:rsidR="00726AFB" w:rsidRPr="00CF0BF1" w:rsidRDefault="00726AFB" w:rsidP="004A070C">
      <w:pPr>
        <w:pStyle w:val="Akapitzlist"/>
        <w:numPr>
          <w:ilvl w:val="1"/>
          <w:numId w:val="1"/>
        </w:numPr>
        <w:suppressAutoHyphens/>
        <w:autoSpaceDE/>
        <w:autoSpaceDN/>
        <w:spacing w:line="276" w:lineRule="auto"/>
        <w:ind w:left="851" w:hanging="567"/>
        <w:rPr>
          <w:bCs/>
        </w:rPr>
      </w:pPr>
      <w:r w:rsidRPr="00CF0BF1">
        <w:rPr>
          <w:bCs/>
        </w:rPr>
        <w:t>Przeszkolenie minimum 4 pracowników Zamawiającego w zakresie eksploatacji lodowiska  oraz doradztwo techniczne w zakresie funkcjonowania lodowiska w okresie jego dzierżawy.</w:t>
      </w:r>
    </w:p>
    <w:p w14:paraId="2B2FD3A4" w14:textId="72E4B93B" w:rsidR="00726AFB" w:rsidRPr="00CF0BF1" w:rsidRDefault="00726AFB" w:rsidP="004A070C">
      <w:pPr>
        <w:pStyle w:val="Akapitzlist"/>
        <w:numPr>
          <w:ilvl w:val="1"/>
          <w:numId w:val="1"/>
        </w:numPr>
        <w:suppressAutoHyphens/>
        <w:autoSpaceDE/>
        <w:autoSpaceDN/>
        <w:spacing w:line="276" w:lineRule="auto"/>
        <w:ind w:left="851" w:hanging="567"/>
        <w:rPr>
          <w:bCs/>
        </w:rPr>
      </w:pPr>
      <w:r w:rsidRPr="00CF0BF1">
        <w:rPr>
          <w:bCs/>
        </w:rPr>
        <w:t>Wykonawca zobowiązany jest wyposażyć lodowisko w instrukcję użytkowania i bezpiecznej eksploatacji.</w:t>
      </w:r>
    </w:p>
    <w:p w14:paraId="22A316BD" w14:textId="4BA30824" w:rsidR="00F062D6" w:rsidRPr="00CF0BF1" w:rsidRDefault="00F062D6" w:rsidP="0065013D">
      <w:pPr>
        <w:pStyle w:val="Akapitzlist"/>
        <w:suppressAutoHyphens/>
        <w:autoSpaceDE/>
        <w:autoSpaceDN/>
        <w:spacing w:line="276" w:lineRule="auto"/>
        <w:ind w:left="851"/>
        <w:jc w:val="both"/>
        <w:rPr>
          <w:bCs/>
        </w:rPr>
      </w:pPr>
      <w:r w:rsidRPr="00CF0BF1">
        <w:rPr>
          <w:bCs/>
        </w:rPr>
        <w:t>Wynajem wraz z dostawą i pierwszym rozruchem samojezdnej maszyny do pielęgnacji i konserwacji lodowiska (</w:t>
      </w:r>
      <w:proofErr w:type="spellStart"/>
      <w:r w:rsidRPr="00CF0BF1">
        <w:rPr>
          <w:bCs/>
        </w:rPr>
        <w:t>rolba</w:t>
      </w:r>
      <w:proofErr w:type="spellEnd"/>
      <w:r w:rsidRPr="00CF0BF1">
        <w:rPr>
          <w:bCs/>
        </w:rPr>
        <w:t xml:space="preserve">) wraz z kompletem narzędzi niezbędnych do wykonania standardowych czynności eksploatacyjnych. </w:t>
      </w:r>
      <w:proofErr w:type="spellStart"/>
      <w:r w:rsidRPr="00CF0BF1">
        <w:rPr>
          <w:bCs/>
        </w:rPr>
        <w:t>Rolba</w:t>
      </w:r>
      <w:proofErr w:type="spellEnd"/>
      <w:r w:rsidRPr="00CF0BF1">
        <w:rPr>
          <w:bCs/>
        </w:rPr>
        <w:t xml:space="preserve"> powinna być gotowa do użytku i przystosowana do obsługi lodowiska </w:t>
      </w:r>
      <w:r w:rsidR="004A070C">
        <w:rPr>
          <w:bCs/>
        </w:rPr>
        <w:br/>
      </w:r>
      <w:r w:rsidRPr="00CF0BF1">
        <w:rPr>
          <w:bCs/>
        </w:rPr>
        <w:t xml:space="preserve">o wymiarach </w:t>
      </w:r>
      <w:r w:rsidR="007266C9" w:rsidRPr="00CF0BF1">
        <w:rPr>
          <w:bCs/>
        </w:rPr>
        <w:t xml:space="preserve">co najmniej </w:t>
      </w:r>
      <w:r w:rsidRPr="00CF0BF1">
        <w:rPr>
          <w:bCs/>
        </w:rPr>
        <w:t>30</w:t>
      </w:r>
      <w:r w:rsidR="001F3C29" w:rsidRPr="00CF0BF1">
        <w:rPr>
          <w:bCs/>
        </w:rPr>
        <w:t xml:space="preserve"> </w:t>
      </w:r>
      <w:r w:rsidRPr="00CF0BF1">
        <w:rPr>
          <w:bCs/>
        </w:rPr>
        <w:t>x</w:t>
      </w:r>
      <w:r w:rsidR="001F3C29" w:rsidRPr="00CF0BF1">
        <w:rPr>
          <w:bCs/>
        </w:rPr>
        <w:t xml:space="preserve"> </w:t>
      </w:r>
      <w:r w:rsidRPr="00CF0BF1">
        <w:rPr>
          <w:bCs/>
        </w:rPr>
        <w:t>20m. Urządzenie nie może być starsze niż 8 lat licząc od daty produkcji do terminu rozpoczęcia świadczenia usługi. Ciężar urządzenia nie może powodować uszkodzenia nawierzchni lodowiska oraz jego warstwy wyrównującej, nie powinno być cięższe niż 2000kg. Urządzenie powinno być napędzane:</w:t>
      </w:r>
    </w:p>
    <w:p w14:paraId="65AC25C7" w14:textId="77777777" w:rsidR="00F062D6" w:rsidRPr="00CF0BF1" w:rsidRDefault="00F062D6" w:rsidP="0065013D">
      <w:pPr>
        <w:pStyle w:val="Akapitzlist"/>
        <w:suppressAutoHyphens/>
        <w:autoSpaceDE/>
        <w:autoSpaceDN/>
        <w:spacing w:line="276" w:lineRule="auto"/>
        <w:ind w:left="851"/>
        <w:jc w:val="both"/>
        <w:rPr>
          <w:bCs/>
        </w:rPr>
      </w:pPr>
      <w:r w:rsidRPr="00CF0BF1">
        <w:rPr>
          <w:bCs/>
        </w:rPr>
        <w:t>-  paliwem płynnym typu olej napędowy</w:t>
      </w:r>
    </w:p>
    <w:p w14:paraId="18322A52" w14:textId="77777777" w:rsidR="00F062D6" w:rsidRPr="00CF0BF1" w:rsidRDefault="00F062D6" w:rsidP="0065013D">
      <w:pPr>
        <w:pStyle w:val="Akapitzlist"/>
        <w:suppressAutoHyphens/>
        <w:autoSpaceDE/>
        <w:autoSpaceDN/>
        <w:spacing w:line="276" w:lineRule="auto"/>
        <w:ind w:left="851"/>
        <w:jc w:val="both"/>
        <w:rPr>
          <w:bCs/>
        </w:rPr>
      </w:pPr>
      <w:r w:rsidRPr="00CF0BF1">
        <w:rPr>
          <w:bCs/>
        </w:rPr>
        <w:t>lub</w:t>
      </w:r>
    </w:p>
    <w:p w14:paraId="578E5C43" w14:textId="77777777" w:rsidR="00F062D6" w:rsidRPr="00CF0BF1" w:rsidRDefault="00F062D6" w:rsidP="0065013D">
      <w:pPr>
        <w:pStyle w:val="Akapitzlist"/>
        <w:suppressAutoHyphens/>
        <w:autoSpaceDE/>
        <w:autoSpaceDN/>
        <w:spacing w:line="276" w:lineRule="auto"/>
        <w:ind w:left="851"/>
        <w:jc w:val="both"/>
        <w:rPr>
          <w:bCs/>
        </w:rPr>
      </w:pPr>
      <w:r w:rsidRPr="00CF0BF1">
        <w:rPr>
          <w:bCs/>
        </w:rPr>
        <w:t>-  paliwem płynnym typu etylina PB</w:t>
      </w:r>
    </w:p>
    <w:p w14:paraId="0B765354" w14:textId="77777777" w:rsidR="00F062D6" w:rsidRPr="00CF0BF1" w:rsidRDefault="00F062D6" w:rsidP="0065013D">
      <w:pPr>
        <w:pStyle w:val="Akapitzlist"/>
        <w:suppressAutoHyphens/>
        <w:autoSpaceDE/>
        <w:autoSpaceDN/>
        <w:spacing w:line="276" w:lineRule="auto"/>
        <w:ind w:left="851"/>
        <w:jc w:val="both"/>
        <w:rPr>
          <w:bCs/>
        </w:rPr>
      </w:pPr>
      <w:r w:rsidRPr="00CF0BF1">
        <w:rPr>
          <w:bCs/>
        </w:rPr>
        <w:t>lub</w:t>
      </w:r>
    </w:p>
    <w:p w14:paraId="556780F3" w14:textId="77777777" w:rsidR="00F062D6" w:rsidRPr="00CF0BF1" w:rsidRDefault="00F062D6" w:rsidP="0065013D">
      <w:pPr>
        <w:pStyle w:val="Akapitzlist"/>
        <w:suppressAutoHyphens/>
        <w:autoSpaceDE/>
        <w:autoSpaceDN/>
        <w:spacing w:line="276" w:lineRule="auto"/>
        <w:ind w:left="851"/>
        <w:jc w:val="both"/>
        <w:rPr>
          <w:bCs/>
        </w:rPr>
      </w:pPr>
      <w:r w:rsidRPr="00CF0BF1">
        <w:rPr>
          <w:bCs/>
        </w:rPr>
        <w:t xml:space="preserve">- paliwem gazowym typu gaz LPG. </w:t>
      </w:r>
    </w:p>
    <w:p w14:paraId="7ECAD665" w14:textId="77777777" w:rsidR="00F062D6" w:rsidRPr="00CF0BF1" w:rsidRDefault="00F062D6" w:rsidP="0065013D">
      <w:pPr>
        <w:pStyle w:val="Akapitzlist"/>
        <w:suppressAutoHyphens/>
        <w:autoSpaceDE/>
        <w:autoSpaceDN/>
        <w:spacing w:line="276" w:lineRule="auto"/>
        <w:ind w:left="851"/>
        <w:jc w:val="both"/>
        <w:rPr>
          <w:bCs/>
        </w:rPr>
      </w:pPr>
      <w:r w:rsidRPr="00CF0BF1">
        <w:rPr>
          <w:bCs/>
        </w:rPr>
        <w:t xml:space="preserve">Wyklucza się urządzenie zasilane prądem elektrycznym. </w:t>
      </w:r>
    </w:p>
    <w:p w14:paraId="468FE504" w14:textId="5D4CDE49" w:rsidR="00F062D6" w:rsidRPr="00CF0BF1" w:rsidRDefault="00F062D6" w:rsidP="004A070C">
      <w:pPr>
        <w:pStyle w:val="Akapitzlist"/>
        <w:suppressAutoHyphens/>
        <w:autoSpaceDE/>
        <w:autoSpaceDN/>
        <w:spacing w:line="276" w:lineRule="auto"/>
        <w:ind w:left="851"/>
        <w:rPr>
          <w:bCs/>
        </w:rPr>
      </w:pPr>
      <w:r w:rsidRPr="00CF0BF1">
        <w:rPr>
          <w:bCs/>
        </w:rPr>
        <w:t xml:space="preserve">Urządzenie powinno posiadać napęd na wszystkie koła. Opony powinny zapewniać bezproblemową jazdę po tafli lodu. W trakcie wykonywania czynności konserwacyjnych jak również dojazd na taflę </w:t>
      </w:r>
      <w:r w:rsidR="004A070C">
        <w:rPr>
          <w:bCs/>
        </w:rPr>
        <w:br/>
      </w:r>
      <w:r w:rsidRPr="00CF0BF1">
        <w:rPr>
          <w:bCs/>
        </w:rPr>
        <w:t>i powrót na miejsce spoczynku urządzenia. Urządzenie powinno posiadać zbiornik na śnieg minimum 2 m</w:t>
      </w:r>
      <w:r w:rsidRPr="00CF0BF1">
        <w:rPr>
          <w:bCs/>
          <w:vertAlign w:val="superscript"/>
        </w:rPr>
        <w:t xml:space="preserve">3 </w:t>
      </w:r>
      <w:r w:rsidRPr="00CF0BF1">
        <w:rPr>
          <w:bCs/>
        </w:rPr>
        <w:t>opróżniany hydraulicznie oraz zbiornik na wodę minimum 500</w:t>
      </w:r>
      <w:r w:rsidR="001F3C29" w:rsidRPr="00CF0BF1">
        <w:rPr>
          <w:bCs/>
        </w:rPr>
        <w:t xml:space="preserve"> </w:t>
      </w:r>
      <w:r w:rsidRPr="00CF0BF1">
        <w:rPr>
          <w:bCs/>
        </w:rPr>
        <w:t xml:space="preserve">l. Maszyna ma być wyposażona </w:t>
      </w:r>
      <w:r w:rsidR="004A070C">
        <w:rPr>
          <w:bCs/>
        </w:rPr>
        <w:br/>
      </w:r>
      <w:r w:rsidRPr="00CF0BF1">
        <w:rPr>
          <w:bCs/>
        </w:rPr>
        <w:t xml:space="preserve">w system podnoszenia i przechylania zbiornika śniegu w celu łatwego opróżniania.  </w:t>
      </w:r>
      <w:proofErr w:type="spellStart"/>
      <w:r w:rsidRPr="00CF0BF1">
        <w:rPr>
          <w:bCs/>
        </w:rPr>
        <w:t>Rolba</w:t>
      </w:r>
      <w:proofErr w:type="spellEnd"/>
      <w:r w:rsidRPr="00CF0BF1">
        <w:rPr>
          <w:bCs/>
        </w:rPr>
        <w:t xml:space="preserve"> winna </w:t>
      </w:r>
      <w:r w:rsidRPr="00CF0BF1">
        <w:rPr>
          <w:bCs/>
        </w:rPr>
        <w:lastRenderedPageBreak/>
        <w:t>posiadać własne oświetlenie oraz instrukcje użytkowania. Szerokość robocza urządzenia minimum 1600</w:t>
      </w:r>
      <w:r w:rsidR="001F3C29" w:rsidRPr="00CF0BF1">
        <w:rPr>
          <w:bCs/>
        </w:rPr>
        <w:t xml:space="preserve"> </w:t>
      </w:r>
      <w:r w:rsidRPr="00CF0BF1">
        <w:rPr>
          <w:bCs/>
        </w:rPr>
        <w:t xml:space="preserve">mm. </w:t>
      </w:r>
    </w:p>
    <w:p w14:paraId="19519BE7" w14:textId="1E010AD6" w:rsidR="00F062D6" w:rsidRPr="00CF0BF1" w:rsidRDefault="00F062D6" w:rsidP="004A070C">
      <w:pPr>
        <w:pStyle w:val="Akapitzlist"/>
        <w:suppressAutoHyphens/>
        <w:autoSpaceDE/>
        <w:autoSpaceDN/>
        <w:spacing w:line="276" w:lineRule="auto"/>
        <w:ind w:left="851"/>
        <w:rPr>
          <w:bCs/>
        </w:rPr>
      </w:pPr>
      <w:r w:rsidRPr="00CF0BF1">
        <w:rPr>
          <w:bCs/>
        </w:rPr>
        <w:t xml:space="preserve">Do </w:t>
      </w:r>
      <w:proofErr w:type="spellStart"/>
      <w:r w:rsidRPr="00CF0BF1">
        <w:rPr>
          <w:bCs/>
        </w:rPr>
        <w:t>rolby</w:t>
      </w:r>
      <w:proofErr w:type="spellEnd"/>
      <w:r w:rsidRPr="00CF0BF1">
        <w:rPr>
          <w:bCs/>
        </w:rPr>
        <w:t xml:space="preserve"> powinny być dostarczone dwa noże strugające, jeden zamontowany w maszynie i drugi zapasowy, względnie Wykonawca winien dostarczyć drugi nóż w terminie do 3 dni </w:t>
      </w:r>
      <w:r w:rsidR="00DE0791" w:rsidRPr="00CF0BF1">
        <w:rPr>
          <w:bCs/>
        </w:rPr>
        <w:t>na wniosek Zamawiającego przekazany drogą poczty elektronicznej lub telefonicznie.</w:t>
      </w:r>
      <w:r w:rsidRPr="00CF0BF1">
        <w:rPr>
          <w:bCs/>
        </w:rPr>
        <w:t xml:space="preserve"> </w:t>
      </w:r>
    </w:p>
    <w:p w14:paraId="2584BB16" w14:textId="67F59681" w:rsidR="00726AFB" w:rsidRPr="00CF0BF1" w:rsidRDefault="00F062D6" w:rsidP="004A070C">
      <w:pPr>
        <w:pStyle w:val="Akapitzlist"/>
        <w:suppressAutoHyphens/>
        <w:autoSpaceDE/>
        <w:autoSpaceDN/>
        <w:spacing w:line="276" w:lineRule="auto"/>
        <w:ind w:left="851"/>
        <w:rPr>
          <w:bCs/>
        </w:rPr>
      </w:pPr>
      <w:r w:rsidRPr="00CF0BF1">
        <w:rPr>
          <w:bCs/>
        </w:rPr>
        <w:t xml:space="preserve">Urządzenie powinno posiadać  wymagane atesty i certyfikaty oraz spełniać wymagane przepisami prawa normy w zakresie bezpieczeństwa. Wykonawca zobowiązuje się do wykonania wszelkich prac związanych z dostawą, montażem i uruchomieniem maszyny oraz do przeszkolenia pracowników </w:t>
      </w:r>
      <w:r w:rsidR="00D1275D">
        <w:rPr>
          <w:bCs/>
        </w:rPr>
        <w:br/>
      </w:r>
      <w:r w:rsidRPr="00CF0BF1">
        <w:rPr>
          <w:bCs/>
        </w:rPr>
        <w:t>w zakresie użytkowania urządzenia.</w:t>
      </w:r>
      <w:r w:rsidR="00726AFB" w:rsidRPr="00CF0BF1">
        <w:rPr>
          <w:bCs/>
        </w:rPr>
        <w:t xml:space="preserve"> </w:t>
      </w:r>
    </w:p>
    <w:p w14:paraId="7009F163" w14:textId="3F6A7DC2" w:rsidR="00726AFB" w:rsidRPr="00CF0BF1" w:rsidRDefault="00726AFB" w:rsidP="0065013D">
      <w:pPr>
        <w:pStyle w:val="Akapitzlist"/>
        <w:numPr>
          <w:ilvl w:val="1"/>
          <w:numId w:val="1"/>
        </w:numPr>
        <w:suppressAutoHyphens/>
        <w:autoSpaceDE/>
        <w:autoSpaceDN/>
        <w:spacing w:line="276" w:lineRule="auto"/>
        <w:ind w:left="851" w:hanging="567"/>
        <w:jc w:val="both"/>
        <w:rPr>
          <w:bCs/>
        </w:rPr>
      </w:pPr>
      <w:r w:rsidRPr="00CF0BF1">
        <w:rPr>
          <w:bCs/>
        </w:rPr>
        <w:t>Dostawa i ustawienie na placu kontenera standard z oknem otwieranym przesuwnym lub oknem otwieranym tradycyjnie (przeznaczony do wydawania łyżew)</w:t>
      </w:r>
      <w:r w:rsidR="001F3C29" w:rsidRPr="00CF0BF1">
        <w:rPr>
          <w:bCs/>
        </w:rPr>
        <w:t xml:space="preserve"> </w:t>
      </w:r>
      <w:r w:rsidRPr="00CF0BF1">
        <w:rPr>
          <w:bCs/>
        </w:rPr>
        <w:t>– 1szt.</w:t>
      </w:r>
    </w:p>
    <w:p w14:paraId="487E5E39" w14:textId="77777777" w:rsidR="00726AFB" w:rsidRPr="00CF0BF1" w:rsidRDefault="00726AFB" w:rsidP="0065013D">
      <w:pPr>
        <w:pStyle w:val="Akapitzlist"/>
        <w:suppressAutoHyphens/>
        <w:autoSpaceDE/>
        <w:autoSpaceDN/>
        <w:spacing w:line="276" w:lineRule="auto"/>
        <w:ind w:left="851"/>
        <w:jc w:val="both"/>
        <w:rPr>
          <w:bCs/>
        </w:rPr>
      </w:pPr>
      <w:r w:rsidRPr="00CF0BF1">
        <w:rPr>
          <w:bCs/>
        </w:rPr>
        <w:t xml:space="preserve">Kontener powinien być wyposażony w grzejnik elektryczny, instalację elektryczną, oświetlenie, minimum 3 gniazda do zasilania urządzeń elektrycznych z których jedno powinno być umiejscowione od strony wejścia, rolety zewnętrzne, okno przesuwne lub dwuskrzydłowe  znajdujące się naprzeciwko drzwi wejściowych do kontenera, które muszą być zamykane na zamek. </w:t>
      </w:r>
    </w:p>
    <w:p w14:paraId="32F182E8" w14:textId="77777777" w:rsidR="00726AFB" w:rsidRPr="00CF0BF1" w:rsidRDefault="00726AFB" w:rsidP="0065013D">
      <w:pPr>
        <w:pStyle w:val="Akapitzlist"/>
        <w:suppressAutoHyphens/>
        <w:autoSpaceDE/>
        <w:autoSpaceDN/>
        <w:spacing w:line="276" w:lineRule="auto"/>
        <w:ind w:left="851"/>
        <w:jc w:val="both"/>
        <w:rPr>
          <w:bCs/>
        </w:rPr>
      </w:pPr>
      <w:r w:rsidRPr="00CF0BF1">
        <w:rPr>
          <w:bCs/>
        </w:rPr>
        <w:t>Wymiary kontenera:</w:t>
      </w:r>
    </w:p>
    <w:p w14:paraId="7637BBB8" w14:textId="1FE1852F" w:rsidR="00726AFB" w:rsidRPr="00CF0BF1" w:rsidRDefault="00726AFB" w:rsidP="0065013D">
      <w:pPr>
        <w:pStyle w:val="Akapitzlist"/>
        <w:suppressAutoHyphens/>
        <w:autoSpaceDE/>
        <w:autoSpaceDN/>
        <w:spacing w:line="276" w:lineRule="auto"/>
        <w:ind w:left="851"/>
        <w:jc w:val="both"/>
        <w:rPr>
          <w:bCs/>
        </w:rPr>
      </w:pPr>
      <w:r w:rsidRPr="00CF0BF1">
        <w:rPr>
          <w:bCs/>
        </w:rPr>
        <w:t>- minimum</w:t>
      </w:r>
      <w:r w:rsidR="001F3C29" w:rsidRPr="00CF0BF1">
        <w:rPr>
          <w:bCs/>
        </w:rPr>
        <w:t>:</w:t>
      </w:r>
      <w:r w:rsidRPr="00CF0BF1">
        <w:rPr>
          <w:bCs/>
        </w:rPr>
        <w:t xml:space="preserve"> szer. 2400</w:t>
      </w:r>
      <w:r w:rsidR="001F3C29" w:rsidRPr="00CF0BF1">
        <w:rPr>
          <w:bCs/>
        </w:rPr>
        <w:t xml:space="preserve"> </w:t>
      </w:r>
      <w:r w:rsidRPr="00CF0BF1">
        <w:rPr>
          <w:bCs/>
        </w:rPr>
        <w:t>mm, dł. 6000</w:t>
      </w:r>
      <w:r w:rsidR="001F3C29" w:rsidRPr="00CF0BF1">
        <w:rPr>
          <w:bCs/>
        </w:rPr>
        <w:t xml:space="preserve"> </w:t>
      </w:r>
      <w:r w:rsidRPr="00CF0BF1">
        <w:rPr>
          <w:bCs/>
        </w:rPr>
        <w:t>mm.</w:t>
      </w:r>
    </w:p>
    <w:p w14:paraId="53297FF2" w14:textId="77777777" w:rsidR="00726AFB" w:rsidRPr="00CF0BF1" w:rsidRDefault="00726AFB" w:rsidP="0065013D">
      <w:pPr>
        <w:pStyle w:val="Akapitzlist"/>
        <w:suppressAutoHyphens/>
        <w:autoSpaceDE/>
        <w:autoSpaceDN/>
        <w:spacing w:line="276" w:lineRule="auto"/>
        <w:ind w:left="851"/>
        <w:jc w:val="both"/>
        <w:rPr>
          <w:bCs/>
        </w:rPr>
      </w:pPr>
      <w:r w:rsidRPr="00CF0BF1">
        <w:rPr>
          <w:bCs/>
        </w:rPr>
        <w:t>Wymiary znacząco większe należy skonsultować z Zamawiającym.</w:t>
      </w:r>
    </w:p>
    <w:p w14:paraId="7A1E5BB9" w14:textId="5F2E6E7E" w:rsidR="00726AFB" w:rsidRPr="00CF0BF1" w:rsidRDefault="00726AFB" w:rsidP="0065013D">
      <w:pPr>
        <w:pStyle w:val="Akapitzlist"/>
        <w:suppressAutoHyphens/>
        <w:autoSpaceDE/>
        <w:autoSpaceDN/>
        <w:spacing w:line="276" w:lineRule="auto"/>
        <w:ind w:left="851"/>
        <w:jc w:val="both"/>
        <w:rPr>
          <w:bCs/>
        </w:rPr>
      </w:pPr>
      <w:r w:rsidRPr="00CF0BF1">
        <w:rPr>
          <w:bCs/>
        </w:rPr>
        <w:t>(</w:t>
      </w:r>
      <w:r w:rsidR="00F35D74" w:rsidRPr="00CF0BF1">
        <w:rPr>
          <w:bCs/>
        </w:rPr>
        <w:t>W</w:t>
      </w:r>
      <w:r w:rsidRPr="00CF0BF1">
        <w:rPr>
          <w:bCs/>
        </w:rPr>
        <w:t xml:space="preserve"> załączniku do niniejszego opisu znajdują się szczegóły dotyczące kontenerów).</w:t>
      </w:r>
    </w:p>
    <w:p w14:paraId="79B1CF3A" w14:textId="77777777" w:rsidR="00726AFB" w:rsidRPr="00CF0BF1" w:rsidRDefault="00726AFB" w:rsidP="0065013D">
      <w:pPr>
        <w:pStyle w:val="Akapitzlist"/>
        <w:numPr>
          <w:ilvl w:val="1"/>
          <w:numId w:val="1"/>
        </w:numPr>
        <w:suppressAutoHyphens/>
        <w:autoSpaceDE/>
        <w:autoSpaceDN/>
        <w:spacing w:line="276" w:lineRule="auto"/>
        <w:ind w:left="851" w:hanging="567"/>
        <w:jc w:val="both"/>
        <w:rPr>
          <w:bCs/>
        </w:rPr>
      </w:pPr>
      <w:r w:rsidRPr="00CF0BF1">
        <w:rPr>
          <w:bCs/>
        </w:rPr>
        <w:t>Dostawa i ustawienie na placu kontenera standard z oknem kasowym przesuwnym (przeznaczony do sprzedaży biletów) – 1szt.</w:t>
      </w:r>
    </w:p>
    <w:p w14:paraId="3567CA33" w14:textId="77777777" w:rsidR="00726AFB" w:rsidRPr="00CF0BF1" w:rsidRDefault="00726AFB" w:rsidP="0065013D">
      <w:pPr>
        <w:pStyle w:val="Akapitzlist"/>
        <w:suppressAutoHyphens/>
        <w:autoSpaceDE/>
        <w:autoSpaceDN/>
        <w:spacing w:line="276" w:lineRule="auto"/>
        <w:ind w:left="851"/>
        <w:jc w:val="both"/>
        <w:rPr>
          <w:bCs/>
        </w:rPr>
      </w:pPr>
      <w:r w:rsidRPr="00CF0BF1">
        <w:rPr>
          <w:bCs/>
        </w:rPr>
        <w:t xml:space="preserve">Kontener powinien być wyposażony w grzejnik elektryczny, instalację elektryczną, oświetlenie, minimum 3 gniazda do zasilania urządzeń elektrycznych z których jedno powinno być umiejscowione od strony wejścia, rolety zewnętrzne, okno przesuwne lub dwuskrzydłowe  znajdujące się naprzeciwko drzwi wejściowych do kontenera, które muszą być zamykane na zamek. Zakres wymiarów kontenera: </w:t>
      </w:r>
    </w:p>
    <w:p w14:paraId="69C4D02E" w14:textId="1DCC7382" w:rsidR="00726AFB" w:rsidRPr="00CF0BF1" w:rsidRDefault="00726AFB" w:rsidP="0065013D">
      <w:pPr>
        <w:pStyle w:val="Akapitzlist"/>
        <w:suppressAutoHyphens/>
        <w:autoSpaceDE/>
        <w:autoSpaceDN/>
        <w:spacing w:line="276" w:lineRule="auto"/>
        <w:ind w:left="851"/>
        <w:jc w:val="both"/>
        <w:rPr>
          <w:bCs/>
        </w:rPr>
      </w:pPr>
      <w:r w:rsidRPr="00CF0BF1">
        <w:rPr>
          <w:bCs/>
        </w:rPr>
        <w:t>- minimum</w:t>
      </w:r>
      <w:r w:rsidR="00F35D74" w:rsidRPr="00CF0BF1">
        <w:rPr>
          <w:bCs/>
        </w:rPr>
        <w:t>:</w:t>
      </w:r>
      <w:r w:rsidRPr="00CF0BF1">
        <w:rPr>
          <w:bCs/>
        </w:rPr>
        <w:t xml:space="preserve"> szer. 2400</w:t>
      </w:r>
      <w:r w:rsidR="00F35D74" w:rsidRPr="00CF0BF1">
        <w:rPr>
          <w:bCs/>
        </w:rPr>
        <w:t xml:space="preserve"> </w:t>
      </w:r>
      <w:r w:rsidRPr="00CF0BF1">
        <w:rPr>
          <w:bCs/>
        </w:rPr>
        <w:t>mm</w:t>
      </w:r>
      <w:r w:rsidR="00F35D74" w:rsidRPr="00CF0BF1">
        <w:rPr>
          <w:bCs/>
        </w:rPr>
        <w:t xml:space="preserve">, </w:t>
      </w:r>
      <w:r w:rsidRPr="00CF0BF1">
        <w:rPr>
          <w:bCs/>
        </w:rPr>
        <w:t xml:space="preserve"> dł. 6000</w:t>
      </w:r>
      <w:r w:rsidR="00F35D74" w:rsidRPr="00CF0BF1">
        <w:rPr>
          <w:bCs/>
        </w:rPr>
        <w:t xml:space="preserve"> </w:t>
      </w:r>
      <w:r w:rsidRPr="00CF0BF1">
        <w:rPr>
          <w:bCs/>
        </w:rPr>
        <w:t>mm.</w:t>
      </w:r>
    </w:p>
    <w:p w14:paraId="3E7363C1" w14:textId="5354DF0E" w:rsidR="00726AFB" w:rsidRPr="00CF0BF1" w:rsidRDefault="00726AFB" w:rsidP="0065013D">
      <w:pPr>
        <w:pStyle w:val="Akapitzlist"/>
        <w:suppressAutoHyphens/>
        <w:autoSpaceDE/>
        <w:autoSpaceDN/>
        <w:spacing w:line="276" w:lineRule="auto"/>
        <w:ind w:left="851"/>
        <w:jc w:val="both"/>
        <w:rPr>
          <w:bCs/>
        </w:rPr>
      </w:pPr>
      <w:r w:rsidRPr="00CF0BF1">
        <w:rPr>
          <w:bCs/>
        </w:rPr>
        <w:t xml:space="preserve">Wymiary </w:t>
      </w:r>
      <w:r w:rsidR="009E0774" w:rsidRPr="00CF0BF1">
        <w:rPr>
          <w:bCs/>
        </w:rPr>
        <w:t xml:space="preserve">znacząco </w:t>
      </w:r>
      <w:r w:rsidRPr="00CF0BF1">
        <w:rPr>
          <w:bCs/>
        </w:rPr>
        <w:t>większe należy skonsultować z Zamawiającym.</w:t>
      </w:r>
    </w:p>
    <w:p w14:paraId="6BC6C44B" w14:textId="5FF18DDF" w:rsidR="00726AFB" w:rsidRPr="00CF0BF1" w:rsidRDefault="00726AFB" w:rsidP="0065013D">
      <w:pPr>
        <w:pStyle w:val="Akapitzlist"/>
        <w:suppressAutoHyphens/>
        <w:autoSpaceDE/>
        <w:autoSpaceDN/>
        <w:spacing w:line="276" w:lineRule="auto"/>
        <w:ind w:left="851"/>
        <w:jc w:val="both"/>
        <w:rPr>
          <w:bCs/>
        </w:rPr>
      </w:pPr>
      <w:r w:rsidRPr="00CF0BF1">
        <w:rPr>
          <w:bCs/>
        </w:rPr>
        <w:t>(</w:t>
      </w:r>
      <w:r w:rsidR="00F35D74" w:rsidRPr="00CF0BF1">
        <w:rPr>
          <w:bCs/>
        </w:rPr>
        <w:t>W</w:t>
      </w:r>
      <w:r w:rsidRPr="00CF0BF1">
        <w:rPr>
          <w:bCs/>
        </w:rPr>
        <w:t xml:space="preserve"> załączniku do niniejszego opisu znajdują się szczegóły dotyczące kontenerów).</w:t>
      </w:r>
    </w:p>
    <w:p w14:paraId="436561A3" w14:textId="77777777" w:rsidR="00726AFB" w:rsidRPr="00CF0BF1" w:rsidRDefault="00726AFB" w:rsidP="0065013D">
      <w:pPr>
        <w:pStyle w:val="Akapitzlist"/>
        <w:numPr>
          <w:ilvl w:val="1"/>
          <w:numId w:val="1"/>
        </w:numPr>
        <w:suppressAutoHyphens/>
        <w:autoSpaceDE/>
        <w:autoSpaceDN/>
        <w:spacing w:line="276" w:lineRule="auto"/>
        <w:ind w:left="851" w:hanging="567"/>
        <w:jc w:val="both"/>
        <w:rPr>
          <w:bCs/>
        </w:rPr>
      </w:pPr>
      <w:r w:rsidRPr="00CF0BF1">
        <w:rPr>
          <w:bCs/>
        </w:rPr>
        <w:t xml:space="preserve">Dostawa i ustawienie na placu kontenera służącego jako garaż przeznaczony do przechowywania </w:t>
      </w:r>
      <w:proofErr w:type="spellStart"/>
      <w:r w:rsidRPr="00CF0BF1">
        <w:rPr>
          <w:bCs/>
        </w:rPr>
        <w:t>rolby</w:t>
      </w:r>
      <w:proofErr w:type="spellEnd"/>
      <w:r w:rsidRPr="00CF0BF1">
        <w:rPr>
          <w:bCs/>
        </w:rPr>
        <w:t xml:space="preserve"> – 1szt.</w:t>
      </w:r>
    </w:p>
    <w:p w14:paraId="235F95BD" w14:textId="50DC90BB" w:rsidR="00726AFB" w:rsidRPr="00CF0BF1" w:rsidRDefault="00726AFB" w:rsidP="0065013D">
      <w:pPr>
        <w:pStyle w:val="Akapitzlist"/>
        <w:suppressAutoHyphens/>
        <w:autoSpaceDE/>
        <w:autoSpaceDN/>
        <w:spacing w:line="276" w:lineRule="auto"/>
        <w:ind w:left="851"/>
        <w:jc w:val="both"/>
        <w:rPr>
          <w:bCs/>
        </w:rPr>
      </w:pPr>
      <w:r w:rsidRPr="00CF0BF1">
        <w:rPr>
          <w:bCs/>
        </w:rPr>
        <w:t>Kontener magazyn posiadający ocieplane ściany oraz ogrzewanie elektryczne utrzymujące temp. minimum 10 stopni Celsjusza we wnętrzu. Magazyn musi posiadać bramę wjazdową dwuskrzydłową.</w:t>
      </w:r>
    </w:p>
    <w:p w14:paraId="2500403D" w14:textId="539BBA30" w:rsidR="00726AFB" w:rsidRPr="00CF0BF1" w:rsidRDefault="00726AFB" w:rsidP="0065013D">
      <w:pPr>
        <w:pStyle w:val="Akapitzlist"/>
        <w:suppressAutoHyphens/>
        <w:autoSpaceDE/>
        <w:autoSpaceDN/>
        <w:spacing w:line="276" w:lineRule="auto"/>
        <w:ind w:left="851"/>
        <w:jc w:val="both"/>
        <w:rPr>
          <w:bCs/>
        </w:rPr>
      </w:pPr>
      <w:r w:rsidRPr="00CF0BF1">
        <w:rPr>
          <w:bCs/>
        </w:rPr>
        <w:t xml:space="preserve">Pozostałe parametry muszą umożliwiać sprawne garażowanie </w:t>
      </w:r>
      <w:proofErr w:type="spellStart"/>
      <w:r w:rsidRPr="00CF0BF1">
        <w:rPr>
          <w:bCs/>
        </w:rPr>
        <w:t>rolby</w:t>
      </w:r>
      <w:proofErr w:type="spellEnd"/>
      <w:r w:rsidRPr="00CF0BF1">
        <w:rPr>
          <w:bCs/>
        </w:rPr>
        <w:t xml:space="preserve"> w tym możliwość wjeżdżania </w:t>
      </w:r>
      <w:r w:rsidR="00D1275D">
        <w:rPr>
          <w:bCs/>
        </w:rPr>
        <w:br/>
      </w:r>
      <w:r w:rsidRPr="00CF0BF1">
        <w:rPr>
          <w:bCs/>
        </w:rPr>
        <w:t>i wyjeżdżania z kontenera (np. dodatkowe podjazdy).</w:t>
      </w:r>
    </w:p>
    <w:p w14:paraId="15AD3011" w14:textId="77777777" w:rsidR="00726AFB" w:rsidRPr="00CF0BF1" w:rsidRDefault="00726AFB" w:rsidP="0065013D">
      <w:pPr>
        <w:pStyle w:val="Akapitzlist"/>
        <w:suppressAutoHyphens/>
        <w:autoSpaceDE/>
        <w:autoSpaceDN/>
        <w:spacing w:line="276" w:lineRule="auto"/>
        <w:ind w:left="851"/>
        <w:jc w:val="both"/>
        <w:rPr>
          <w:bCs/>
        </w:rPr>
      </w:pPr>
      <w:r w:rsidRPr="00CF0BF1">
        <w:rPr>
          <w:bCs/>
        </w:rPr>
        <w:t>Kontener powinien być zamykany na klucz lub kłódkę.</w:t>
      </w:r>
    </w:p>
    <w:p w14:paraId="4F8D2BE3" w14:textId="50D38B7C" w:rsidR="00726AFB" w:rsidRPr="00CF0BF1" w:rsidRDefault="00726AFB" w:rsidP="0065013D">
      <w:pPr>
        <w:pStyle w:val="Akapitzlist"/>
        <w:suppressAutoHyphens/>
        <w:autoSpaceDE/>
        <w:autoSpaceDN/>
        <w:spacing w:line="276" w:lineRule="auto"/>
        <w:ind w:left="851"/>
        <w:jc w:val="both"/>
        <w:rPr>
          <w:bCs/>
        </w:rPr>
      </w:pPr>
      <w:r w:rsidRPr="00CF0BF1">
        <w:rPr>
          <w:bCs/>
        </w:rPr>
        <w:t>(</w:t>
      </w:r>
      <w:r w:rsidR="00F35D74" w:rsidRPr="00CF0BF1">
        <w:rPr>
          <w:bCs/>
        </w:rPr>
        <w:t>W</w:t>
      </w:r>
      <w:r w:rsidRPr="00CF0BF1">
        <w:rPr>
          <w:bCs/>
        </w:rPr>
        <w:t xml:space="preserve"> załączniku do niniejszego opisu znajdują się szczegóły dotyczące kontenerów).</w:t>
      </w:r>
    </w:p>
    <w:p w14:paraId="75D97210" w14:textId="77777777" w:rsidR="00726AFB" w:rsidRPr="00CF0BF1" w:rsidRDefault="00726AFB" w:rsidP="0065013D">
      <w:pPr>
        <w:pStyle w:val="Akapitzlist"/>
        <w:numPr>
          <w:ilvl w:val="1"/>
          <w:numId w:val="1"/>
        </w:numPr>
        <w:suppressAutoHyphens/>
        <w:autoSpaceDE/>
        <w:autoSpaceDN/>
        <w:spacing w:line="276" w:lineRule="auto"/>
        <w:ind w:left="851" w:hanging="567"/>
        <w:jc w:val="both"/>
        <w:rPr>
          <w:bCs/>
        </w:rPr>
      </w:pPr>
      <w:r w:rsidRPr="00CF0BF1">
        <w:rPr>
          <w:bCs/>
        </w:rPr>
        <w:t>Demontaż i wywóz kompletu elementów lodowiska wraz z całą infrastrukturą techniczną w terminie do 14 dni po zakończeniu umowy.</w:t>
      </w:r>
    </w:p>
    <w:p w14:paraId="31F9BE68" w14:textId="1CD62510" w:rsidR="00726AFB" w:rsidRPr="00CF0BF1" w:rsidRDefault="00726AFB" w:rsidP="0065013D">
      <w:pPr>
        <w:pStyle w:val="Akapitzlist"/>
        <w:numPr>
          <w:ilvl w:val="1"/>
          <w:numId w:val="1"/>
        </w:numPr>
        <w:suppressAutoHyphens/>
        <w:autoSpaceDE/>
        <w:autoSpaceDN/>
        <w:spacing w:line="276" w:lineRule="auto"/>
        <w:ind w:left="851" w:hanging="567"/>
        <w:jc w:val="both"/>
        <w:rPr>
          <w:bCs/>
        </w:rPr>
      </w:pPr>
      <w:r w:rsidRPr="00CF0BF1">
        <w:rPr>
          <w:bCs/>
        </w:rPr>
        <w:t>Usunięcie, wywiezienie i utylizacja materiałów niepodlegających ponownemu wykorzystaniu.</w:t>
      </w:r>
    </w:p>
    <w:p w14:paraId="3CD30A40" w14:textId="123E03E2" w:rsidR="00CA59A2" w:rsidRPr="00CF0BF1" w:rsidRDefault="00726AFB" w:rsidP="00623815">
      <w:pPr>
        <w:pStyle w:val="Akapitzlist"/>
        <w:numPr>
          <w:ilvl w:val="1"/>
          <w:numId w:val="1"/>
        </w:numPr>
        <w:suppressAutoHyphens/>
        <w:autoSpaceDE/>
        <w:autoSpaceDN/>
        <w:spacing w:line="276" w:lineRule="auto"/>
        <w:ind w:left="851" w:hanging="567"/>
        <w:jc w:val="both"/>
        <w:rPr>
          <w:color w:val="000000"/>
        </w:rPr>
      </w:pPr>
      <w:r w:rsidRPr="00CF0BF1">
        <w:rPr>
          <w:bCs/>
        </w:rPr>
        <w:t>Uprzątnięcie i doprowadzenie do stanu pierwotnego terenu na którym stało lodowisko.</w:t>
      </w:r>
      <w:r w:rsidR="0065013D" w:rsidRPr="00CF0BF1">
        <w:rPr>
          <w:bCs/>
        </w:rPr>
        <w:t xml:space="preserve"> </w:t>
      </w:r>
      <w:r w:rsidR="00211635" w:rsidRPr="00CF0BF1">
        <w:rPr>
          <w:color w:val="000000"/>
        </w:rPr>
        <w:t xml:space="preserve"> </w:t>
      </w:r>
      <w:r w:rsidR="00CA59A2" w:rsidRPr="00CF0BF1">
        <w:rPr>
          <w:color w:val="000000"/>
        </w:rPr>
        <w:t xml:space="preserve">Prace będące przedmiotem </w:t>
      </w:r>
      <w:r w:rsidR="00E04315" w:rsidRPr="00CF0BF1">
        <w:rPr>
          <w:color w:val="000000"/>
        </w:rPr>
        <w:t>umowy</w:t>
      </w:r>
      <w:r w:rsidR="00CA59A2" w:rsidRPr="00CF0BF1">
        <w:rPr>
          <w:color w:val="000000"/>
        </w:rPr>
        <w:t xml:space="preserve"> będą wykonane w sposób gwarantujący osiągnięcie i utrzymanie właściwych standardów jakości, a zwłaszcza spełnienie wymagań dotyczących bezpieczeństwa i higieny pracy.</w:t>
      </w:r>
    </w:p>
    <w:p w14:paraId="073D0DB3" w14:textId="77777777" w:rsidR="00090744" w:rsidRPr="00CF0BF1" w:rsidRDefault="00090744" w:rsidP="005920D3">
      <w:pPr>
        <w:pStyle w:val="Akapitzlist"/>
        <w:suppressAutoHyphens/>
        <w:autoSpaceDE/>
        <w:autoSpaceDN/>
        <w:spacing w:line="276" w:lineRule="auto"/>
        <w:ind w:left="284" w:hanging="284"/>
        <w:jc w:val="both"/>
        <w:rPr>
          <w:color w:val="000000"/>
        </w:rPr>
      </w:pPr>
    </w:p>
    <w:p w14:paraId="5A65CF3E" w14:textId="40FBF0B6" w:rsidR="009B3EA2" w:rsidRPr="00DA482B" w:rsidRDefault="00CA59A2" w:rsidP="00211635">
      <w:pPr>
        <w:pStyle w:val="Akapitzlist"/>
        <w:numPr>
          <w:ilvl w:val="0"/>
          <w:numId w:val="1"/>
        </w:numPr>
        <w:suppressAutoHyphens/>
        <w:autoSpaceDE/>
        <w:autoSpaceDN/>
        <w:spacing w:line="276" w:lineRule="auto"/>
        <w:jc w:val="both"/>
        <w:rPr>
          <w:sz w:val="24"/>
          <w:szCs w:val="24"/>
        </w:rPr>
      </w:pPr>
      <w:r w:rsidRPr="00DA482B">
        <w:rPr>
          <w:sz w:val="24"/>
          <w:szCs w:val="24"/>
        </w:rPr>
        <w:t xml:space="preserve">Lokalizacja lodowiska: </w:t>
      </w:r>
      <w:r w:rsidR="009B3EA2" w:rsidRPr="00DA482B">
        <w:rPr>
          <w:sz w:val="24"/>
          <w:szCs w:val="24"/>
        </w:rPr>
        <w:t xml:space="preserve">ul. Hutnicza 10A </w:t>
      </w:r>
      <w:r w:rsidR="00D1678C">
        <w:rPr>
          <w:sz w:val="24"/>
          <w:szCs w:val="24"/>
        </w:rPr>
        <w:t xml:space="preserve"> </w:t>
      </w:r>
      <w:r w:rsidR="009B3EA2" w:rsidRPr="00DA482B">
        <w:rPr>
          <w:sz w:val="24"/>
          <w:szCs w:val="24"/>
        </w:rPr>
        <w:t>w Stalowej Woli, tj. teren pokryty warstwą piasku w sąsiedztwie istniejącego parkingu o nawierzchni utwardzonej.</w:t>
      </w:r>
    </w:p>
    <w:p w14:paraId="13C70474" w14:textId="54FBED85" w:rsidR="00CA59A2" w:rsidRPr="00DA482B" w:rsidRDefault="00147E6D" w:rsidP="00211635">
      <w:pPr>
        <w:pStyle w:val="Akapitzlist"/>
        <w:numPr>
          <w:ilvl w:val="0"/>
          <w:numId w:val="1"/>
        </w:numPr>
        <w:suppressAutoHyphens/>
        <w:autoSpaceDE/>
        <w:autoSpaceDN/>
        <w:spacing w:line="276" w:lineRule="auto"/>
        <w:ind w:left="284" w:hanging="284"/>
        <w:jc w:val="both"/>
        <w:rPr>
          <w:sz w:val="24"/>
          <w:szCs w:val="24"/>
        </w:rPr>
      </w:pPr>
      <w:r w:rsidRPr="00DA482B">
        <w:rPr>
          <w:sz w:val="24"/>
          <w:szCs w:val="24"/>
        </w:rPr>
        <w:t xml:space="preserve">Dokładna lokalizacja tafli lodowiska winna być ustalona z </w:t>
      </w:r>
      <w:r w:rsidR="00A3409E" w:rsidRPr="00DA482B">
        <w:rPr>
          <w:sz w:val="24"/>
          <w:szCs w:val="24"/>
        </w:rPr>
        <w:t>Z</w:t>
      </w:r>
      <w:r w:rsidRPr="00DA482B">
        <w:rPr>
          <w:sz w:val="24"/>
          <w:szCs w:val="24"/>
        </w:rPr>
        <w:t>amawiającym</w:t>
      </w:r>
      <w:r w:rsidR="00E83CE4" w:rsidRPr="00DA482B">
        <w:rPr>
          <w:sz w:val="24"/>
          <w:szCs w:val="24"/>
        </w:rPr>
        <w:t>,</w:t>
      </w:r>
      <w:r w:rsidRPr="00DA482B">
        <w:rPr>
          <w:sz w:val="24"/>
          <w:szCs w:val="24"/>
        </w:rPr>
        <w:t xml:space="preserve"> podobnie jak usytuowanie pozostałych elementów lodowiska.</w:t>
      </w:r>
    </w:p>
    <w:p w14:paraId="550292E8" w14:textId="77777777" w:rsidR="00CA59A2" w:rsidRDefault="00CA59A2" w:rsidP="005920D3">
      <w:pPr>
        <w:pStyle w:val="Akapitzlist"/>
        <w:suppressAutoHyphens/>
        <w:autoSpaceDE/>
        <w:autoSpaceDN/>
        <w:spacing w:line="276" w:lineRule="auto"/>
        <w:ind w:left="284" w:hanging="284"/>
        <w:jc w:val="both"/>
        <w:rPr>
          <w:color w:val="000000"/>
          <w:sz w:val="24"/>
          <w:szCs w:val="24"/>
        </w:rPr>
      </w:pPr>
    </w:p>
    <w:p w14:paraId="0571E384" w14:textId="77777777" w:rsidR="004D119E" w:rsidRDefault="004D119E" w:rsidP="005920D3">
      <w:pPr>
        <w:pStyle w:val="Akapitzlist"/>
        <w:suppressAutoHyphens/>
        <w:autoSpaceDE/>
        <w:autoSpaceDN/>
        <w:spacing w:line="276" w:lineRule="auto"/>
        <w:ind w:left="284" w:hanging="284"/>
        <w:jc w:val="both"/>
        <w:rPr>
          <w:color w:val="000000"/>
          <w:sz w:val="24"/>
          <w:szCs w:val="24"/>
        </w:rPr>
      </w:pPr>
    </w:p>
    <w:p w14:paraId="0272DD83" w14:textId="77777777" w:rsidR="004D119E" w:rsidRDefault="004D119E" w:rsidP="005920D3">
      <w:pPr>
        <w:pStyle w:val="Akapitzlist"/>
        <w:suppressAutoHyphens/>
        <w:autoSpaceDE/>
        <w:autoSpaceDN/>
        <w:spacing w:line="276" w:lineRule="auto"/>
        <w:ind w:left="284" w:hanging="284"/>
        <w:jc w:val="both"/>
        <w:rPr>
          <w:color w:val="000000"/>
          <w:sz w:val="24"/>
          <w:szCs w:val="24"/>
        </w:rPr>
      </w:pPr>
    </w:p>
    <w:p w14:paraId="606E30B5" w14:textId="77777777" w:rsidR="004D119E" w:rsidRPr="002002E1" w:rsidRDefault="004D119E" w:rsidP="005920D3">
      <w:pPr>
        <w:pStyle w:val="Akapitzlist"/>
        <w:suppressAutoHyphens/>
        <w:autoSpaceDE/>
        <w:autoSpaceDN/>
        <w:spacing w:line="276" w:lineRule="auto"/>
        <w:ind w:left="284" w:hanging="284"/>
        <w:jc w:val="both"/>
        <w:rPr>
          <w:color w:val="000000"/>
          <w:sz w:val="24"/>
          <w:szCs w:val="24"/>
        </w:rPr>
      </w:pPr>
    </w:p>
    <w:p w14:paraId="5ECAB408" w14:textId="77777777" w:rsidR="00CA59A2" w:rsidRPr="004D119E" w:rsidRDefault="00CA59A2" w:rsidP="005920D3">
      <w:pPr>
        <w:pStyle w:val="Akapitzlist"/>
        <w:ind w:left="284" w:hanging="284"/>
        <w:jc w:val="center"/>
        <w:rPr>
          <w:b/>
          <w:bCs/>
          <w:color w:val="000000"/>
          <w:sz w:val="24"/>
          <w:szCs w:val="24"/>
        </w:rPr>
      </w:pPr>
      <w:r w:rsidRPr="004D119E">
        <w:rPr>
          <w:b/>
          <w:bCs/>
          <w:color w:val="000000"/>
          <w:sz w:val="24"/>
          <w:szCs w:val="24"/>
        </w:rPr>
        <w:lastRenderedPageBreak/>
        <w:t>§2</w:t>
      </w:r>
    </w:p>
    <w:p w14:paraId="33BE4A4B" w14:textId="77777777" w:rsidR="005D1865" w:rsidRPr="00CD395C" w:rsidRDefault="005D1865" w:rsidP="005920D3">
      <w:pPr>
        <w:pStyle w:val="Akapitzlist"/>
        <w:ind w:left="284" w:hanging="284"/>
        <w:jc w:val="center"/>
        <w:rPr>
          <w:color w:val="000000"/>
          <w:sz w:val="24"/>
          <w:szCs w:val="24"/>
        </w:rPr>
      </w:pPr>
    </w:p>
    <w:p w14:paraId="21698A5F" w14:textId="3AF8804B" w:rsidR="00CA59A2" w:rsidRPr="00843EDB" w:rsidRDefault="00CA59A2" w:rsidP="00C46E60">
      <w:pPr>
        <w:pStyle w:val="Akapitzlist"/>
        <w:numPr>
          <w:ilvl w:val="0"/>
          <w:numId w:val="2"/>
        </w:numPr>
        <w:ind w:left="350" w:hanging="283"/>
        <w:jc w:val="both"/>
        <w:rPr>
          <w:sz w:val="24"/>
          <w:szCs w:val="24"/>
        </w:rPr>
      </w:pPr>
      <w:r w:rsidRPr="00843EDB">
        <w:rPr>
          <w:sz w:val="24"/>
          <w:szCs w:val="24"/>
        </w:rPr>
        <w:t>Okres o</w:t>
      </w:r>
      <w:r w:rsidR="00E20EB3" w:rsidRPr="00843EDB">
        <w:rPr>
          <w:sz w:val="24"/>
          <w:szCs w:val="24"/>
        </w:rPr>
        <w:t xml:space="preserve">bowiązywania umowy: od </w:t>
      </w:r>
      <w:r w:rsidR="00D1678C">
        <w:rPr>
          <w:sz w:val="24"/>
          <w:szCs w:val="24"/>
        </w:rPr>
        <w:t xml:space="preserve">dnia </w:t>
      </w:r>
      <w:r w:rsidR="00CF1227" w:rsidRPr="00843EDB">
        <w:rPr>
          <w:sz w:val="24"/>
          <w:szCs w:val="24"/>
        </w:rPr>
        <w:t>1 grudnia 2024</w:t>
      </w:r>
      <w:r w:rsidR="00D1678C">
        <w:rPr>
          <w:sz w:val="24"/>
          <w:szCs w:val="24"/>
        </w:rPr>
        <w:t xml:space="preserve"> </w:t>
      </w:r>
      <w:r w:rsidR="00CF1227" w:rsidRPr="00843EDB">
        <w:rPr>
          <w:sz w:val="24"/>
          <w:szCs w:val="24"/>
        </w:rPr>
        <w:t>r. do dnia 2 marca 2025</w:t>
      </w:r>
      <w:r w:rsidR="00D1678C">
        <w:rPr>
          <w:sz w:val="24"/>
          <w:szCs w:val="24"/>
        </w:rPr>
        <w:t xml:space="preserve"> r</w:t>
      </w:r>
      <w:r w:rsidRPr="00843EDB">
        <w:rPr>
          <w:sz w:val="24"/>
          <w:szCs w:val="24"/>
        </w:rPr>
        <w:t>.</w:t>
      </w:r>
      <w:r w:rsidR="0002478C" w:rsidRPr="00843EDB">
        <w:rPr>
          <w:sz w:val="24"/>
          <w:szCs w:val="24"/>
        </w:rPr>
        <w:t xml:space="preserve"> </w:t>
      </w:r>
    </w:p>
    <w:p w14:paraId="68EE34D4" w14:textId="77777777" w:rsidR="00CA59A2" w:rsidRPr="00843EDB" w:rsidRDefault="00CA59A2" w:rsidP="00C46E60">
      <w:pPr>
        <w:pStyle w:val="Akapitzlist"/>
        <w:numPr>
          <w:ilvl w:val="0"/>
          <w:numId w:val="2"/>
        </w:numPr>
        <w:ind w:left="426"/>
        <w:jc w:val="both"/>
        <w:rPr>
          <w:sz w:val="24"/>
          <w:szCs w:val="24"/>
        </w:rPr>
      </w:pPr>
      <w:r w:rsidRPr="00843EDB">
        <w:rPr>
          <w:sz w:val="24"/>
          <w:szCs w:val="24"/>
        </w:rPr>
        <w:t>Zapis wymieniony w ust. 1 rozumie się następująco:</w:t>
      </w:r>
    </w:p>
    <w:p w14:paraId="156D8C73" w14:textId="03D2B2BF" w:rsidR="00CA59A2" w:rsidRPr="00D1275D" w:rsidRDefault="00E36343" w:rsidP="00C46E60">
      <w:pPr>
        <w:pStyle w:val="Akapitzlist"/>
        <w:numPr>
          <w:ilvl w:val="1"/>
          <w:numId w:val="2"/>
        </w:numPr>
        <w:ind w:left="851"/>
        <w:jc w:val="both"/>
      </w:pPr>
      <w:r w:rsidRPr="00D1275D">
        <w:t>0</w:t>
      </w:r>
      <w:r w:rsidR="00E20EB3" w:rsidRPr="00D1275D">
        <w:t>1.12.202</w:t>
      </w:r>
      <w:r w:rsidR="0033053F" w:rsidRPr="00D1275D">
        <w:t>4</w:t>
      </w:r>
      <w:r w:rsidR="00CA59A2" w:rsidRPr="00D1275D">
        <w:t xml:space="preserve"> r. </w:t>
      </w:r>
      <w:r w:rsidRPr="00D1275D">
        <w:t xml:space="preserve">do godziny 8:00 </w:t>
      </w:r>
      <w:r w:rsidR="00CA59A2" w:rsidRPr="00D1275D">
        <w:t>– przekazanie Zamawiającemu działającego lodowiska z wytworzoną warstwą lodu – gotowego do użytkowania</w:t>
      </w:r>
      <w:r w:rsidR="00B232EE" w:rsidRPr="00D1275D">
        <w:t>.</w:t>
      </w:r>
    </w:p>
    <w:p w14:paraId="26B1CCAE" w14:textId="774385DD" w:rsidR="0001660F" w:rsidRPr="00D1275D" w:rsidRDefault="0002478C" w:rsidP="00C46E60">
      <w:pPr>
        <w:pStyle w:val="Akapitzlist"/>
        <w:numPr>
          <w:ilvl w:val="1"/>
          <w:numId w:val="2"/>
        </w:numPr>
        <w:ind w:left="851"/>
        <w:jc w:val="both"/>
        <w:rPr>
          <w:color w:val="000000"/>
        </w:rPr>
      </w:pPr>
      <w:r w:rsidRPr="00D1275D">
        <w:t>02</w:t>
      </w:r>
      <w:r w:rsidR="00E20EB3" w:rsidRPr="00D1275D">
        <w:t>.0</w:t>
      </w:r>
      <w:r w:rsidRPr="00D1275D">
        <w:t>3</w:t>
      </w:r>
      <w:r w:rsidR="00E20EB3" w:rsidRPr="00D1275D">
        <w:t>.202</w:t>
      </w:r>
      <w:r w:rsidRPr="00D1275D">
        <w:t>5</w:t>
      </w:r>
      <w:r w:rsidR="00CA59A2" w:rsidRPr="00D1275D">
        <w:t xml:space="preserve"> r. </w:t>
      </w:r>
      <w:r w:rsidR="009060CD" w:rsidRPr="00D1275D">
        <w:t xml:space="preserve">do godziny 23:00 </w:t>
      </w:r>
      <w:r w:rsidR="00CA59A2" w:rsidRPr="00D1275D">
        <w:t xml:space="preserve">– </w:t>
      </w:r>
      <w:r w:rsidR="00050D52" w:rsidRPr="00D1275D">
        <w:t xml:space="preserve">zakończenie usługi </w:t>
      </w:r>
      <w:r w:rsidR="00942AD6" w:rsidRPr="00D1275D">
        <w:t>wynajmu</w:t>
      </w:r>
      <w:r w:rsidR="00050D52" w:rsidRPr="00D1275D">
        <w:t xml:space="preserve"> lodowiska </w:t>
      </w:r>
      <w:r w:rsidR="006F5756" w:rsidRPr="00D1275D">
        <w:t xml:space="preserve">przez </w:t>
      </w:r>
      <w:r w:rsidR="006F5756" w:rsidRPr="00D1275D">
        <w:rPr>
          <w:color w:val="000000"/>
        </w:rPr>
        <w:t>Zamawiającego</w:t>
      </w:r>
      <w:r w:rsidR="00B232EE" w:rsidRPr="00D1275D">
        <w:rPr>
          <w:color w:val="000000"/>
        </w:rPr>
        <w:t>.</w:t>
      </w:r>
    </w:p>
    <w:p w14:paraId="0E05EBD5" w14:textId="4CB03615" w:rsidR="00CA59A2" w:rsidRPr="00D1275D" w:rsidRDefault="0067650A" w:rsidP="00C46E60">
      <w:pPr>
        <w:pStyle w:val="Akapitzlist"/>
        <w:numPr>
          <w:ilvl w:val="1"/>
          <w:numId w:val="2"/>
        </w:numPr>
        <w:ind w:left="851"/>
        <w:jc w:val="both"/>
      </w:pPr>
      <w:r w:rsidRPr="00D1275D">
        <w:t>Termin złożenia i wywiezienia instalacji lodowiska w</w:t>
      </w:r>
      <w:r w:rsidR="0001660F" w:rsidRPr="00D1275D">
        <w:t xml:space="preserve">stępnie ustala się </w:t>
      </w:r>
      <w:r w:rsidR="00B232EE" w:rsidRPr="00D1275D">
        <w:t xml:space="preserve">na </w:t>
      </w:r>
      <w:r w:rsidR="00FB139D" w:rsidRPr="00D1275D">
        <w:t>20</w:t>
      </w:r>
      <w:r w:rsidR="0001660F" w:rsidRPr="00D1275D">
        <w:t xml:space="preserve"> dni od zakończenia </w:t>
      </w:r>
      <w:r w:rsidRPr="00D1275D">
        <w:t xml:space="preserve">jego </w:t>
      </w:r>
      <w:r w:rsidR="0001660F" w:rsidRPr="00D1275D">
        <w:t>użytkowania</w:t>
      </w:r>
      <w:r w:rsidRPr="00D1275D">
        <w:t xml:space="preserve">. Ustala się jednocześnie, że w przypadku niekorzystnych warunków atmosferycznych uniemożliwiających pełne rozmrożenie lodowiska, termin zostaje wydłużony o niezbędny do </w:t>
      </w:r>
      <w:r w:rsidR="00774DE1" w:rsidRPr="00D1275D">
        <w:t>rozmrożenia</w:t>
      </w:r>
      <w:r w:rsidR="00CE77A9" w:rsidRPr="00D1275D">
        <w:t xml:space="preserve"> </w:t>
      </w:r>
      <w:r w:rsidRPr="00D1275D">
        <w:t xml:space="preserve">czas. </w:t>
      </w:r>
      <w:r w:rsidR="0001660F" w:rsidRPr="00D1275D">
        <w:t>Podjęcie decyzji o możliwości złożenia lodowiska podejmuje Zamawiający</w:t>
      </w:r>
      <w:r w:rsidR="00B232EE" w:rsidRPr="00D1275D">
        <w:t xml:space="preserve"> przy współpracy z Wykonawcą.</w:t>
      </w:r>
      <w:r w:rsidR="00CE77A9" w:rsidRPr="00D1275D">
        <w:t xml:space="preserve"> </w:t>
      </w:r>
      <w:r w:rsidR="00B232EE" w:rsidRPr="00D1275D">
        <w:t>Oficjalną</w:t>
      </w:r>
      <w:r w:rsidR="0001660F" w:rsidRPr="00D1275D">
        <w:t xml:space="preserve"> informację </w:t>
      </w:r>
      <w:r w:rsidR="00B232EE" w:rsidRPr="00D1275D">
        <w:t xml:space="preserve">o możliwości złożenia instalacji lodowiska </w:t>
      </w:r>
      <w:r w:rsidR="0055299D" w:rsidRPr="00D1275D">
        <w:t xml:space="preserve">Zamawiający przekazuje </w:t>
      </w:r>
      <w:r w:rsidR="00B00C91" w:rsidRPr="00D1275D">
        <w:t>W</w:t>
      </w:r>
      <w:r w:rsidR="0001660F" w:rsidRPr="00D1275D">
        <w:t>ykonawcy telefonicznie lub pocztą elektroniczną</w:t>
      </w:r>
      <w:r w:rsidR="00B00C91" w:rsidRPr="00D1275D">
        <w:t>, po ustaleniu nowego terminu</w:t>
      </w:r>
      <w:r w:rsidR="0001660F" w:rsidRPr="00D1275D">
        <w:t>.</w:t>
      </w:r>
    </w:p>
    <w:p w14:paraId="1434FBD6" w14:textId="77777777" w:rsidR="00CA59A2" w:rsidRDefault="00D73D62" w:rsidP="00C46E60">
      <w:pPr>
        <w:pStyle w:val="Akapitzlist"/>
        <w:numPr>
          <w:ilvl w:val="0"/>
          <w:numId w:val="2"/>
        </w:numPr>
        <w:ind w:left="426"/>
        <w:jc w:val="both"/>
        <w:rPr>
          <w:color w:val="000000"/>
          <w:sz w:val="24"/>
          <w:szCs w:val="24"/>
        </w:rPr>
      </w:pPr>
      <w:r>
        <w:rPr>
          <w:color w:val="000000"/>
          <w:sz w:val="24"/>
          <w:szCs w:val="24"/>
        </w:rPr>
        <w:t>Najpóźniej w</w:t>
      </w:r>
      <w:r w:rsidR="00AF0395">
        <w:rPr>
          <w:color w:val="000000"/>
          <w:sz w:val="24"/>
          <w:szCs w:val="24"/>
        </w:rPr>
        <w:t xml:space="preserve"> przeddzień rozpoczęcia czynności złożenia, wywiezienia instalacji lodowiska i uprzątnięcia</w:t>
      </w:r>
      <w:r w:rsidR="00DE3C6E">
        <w:rPr>
          <w:color w:val="000000"/>
          <w:sz w:val="24"/>
          <w:szCs w:val="24"/>
        </w:rPr>
        <w:t xml:space="preserve"> placu,</w:t>
      </w:r>
      <w:r w:rsidR="00AF0395">
        <w:rPr>
          <w:color w:val="000000"/>
          <w:sz w:val="24"/>
          <w:szCs w:val="24"/>
        </w:rPr>
        <w:t xml:space="preserve"> Wykonawca przekaże Zamawiającemu telefonicznie lub pocztą elektroniczną informację o </w:t>
      </w:r>
      <w:r w:rsidR="00AE4035">
        <w:rPr>
          <w:color w:val="000000"/>
          <w:sz w:val="24"/>
          <w:szCs w:val="24"/>
        </w:rPr>
        <w:t xml:space="preserve">zamiarze </w:t>
      </w:r>
      <w:r w:rsidR="00AF0395">
        <w:rPr>
          <w:color w:val="000000"/>
          <w:sz w:val="24"/>
          <w:szCs w:val="24"/>
        </w:rPr>
        <w:t>rozpoczęci</w:t>
      </w:r>
      <w:r w:rsidR="00AE4035">
        <w:rPr>
          <w:color w:val="000000"/>
          <w:sz w:val="24"/>
          <w:szCs w:val="24"/>
        </w:rPr>
        <w:t>a</w:t>
      </w:r>
      <w:r w:rsidR="00DE3C6E">
        <w:rPr>
          <w:color w:val="000000"/>
          <w:sz w:val="24"/>
          <w:szCs w:val="24"/>
        </w:rPr>
        <w:t xml:space="preserve"> ww</w:t>
      </w:r>
      <w:r w:rsidR="00E61E3E">
        <w:rPr>
          <w:color w:val="000000"/>
          <w:sz w:val="24"/>
          <w:szCs w:val="24"/>
        </w:rPr>
        <w:t>. czynności</w:t>
      </w:r>
      <w:r w:rsidR="00DE3C6E">
        <w:rPr>
          <w:color w:val="000000"/>
          <w:sz w:val="24"/>
          <w:szCs w:val="24"/>
        </w:rPr>
        <w:t>.</w:t>
      </w:r>
    </w:p>
    <w:p w14:paraId="4FADEFB9" w14:textId="77777777" w:rsidR="00CA59A2" w:rsidRDefault="00CA59A2" w:rsidP="00C46E60">
      <w:pPr>
        <w:pStyle w:val="Akapitzlist"/>
        <w:numPr>
          <w:ilvl w:val="0"/>
          <w:numId w:val="2"/>
        </w:numPr>
        <w:ind w:left="426"/>
        <w:jc w:val="both"/>
        <w:rPr>
          <w:color w:val="000000"/>
          <w:sz w:val="24"/>
          <w:szCs w:val="24"/>
        </w:rPr>
      </w:pPr>
      <w:r>
        <w:rPr>
          <w:color w:val="000000"/>
          <w:sz w:val="24"/>
          <w:szCs w:val="24"/>
        </w:rPr>
        <w:t xml:space="preserve">Z odbioru zostanie sporządzony </w:t>
      </w:r>
      <w:r w:rsidR="00913E8E">
        <w:rPr>
          <w:color w:val="000000"/>
          <w:sz w:val="24"/>
          <w:szCs w:val="24"/>
        </w:rPr>
        <w:t xml:space="preserve">przez Wykonawcę </w:t>
      </w:r>
      <w:r>
        <w:rPr>
          <w:color w:val="000000"/>
          <w:sz w:val="24"/>
          <w:szCs w:val="24"/>
        </w:rPr>
        <w:t>protokół odbioru podpisany przez osoby reprezentujące Zamawiającego i Wykonawcę.</w:t>
      </w:r>
    </w:p>
    <w:p w14:paraId="5ED261C6" w14:textId="77777777" w:rsidR="00CA59A2" w:rsidRDefault="00CA59A2" w:rsidP="00C46E60">
      <w:pPr>
        <w:pStyle w:val="Akapitzlist"/>
        <w:numPr>
          <w:ilvl w:val="0"/>
          <w:numId w:val="2"/>
        </w:numPr>
        <w:ind w:left="426"/>
        <w:jc w:val="both"/>
        <w:rPr>
          <w:color w:val="000000"/>
          <w:sz w:val="24"/>
          <w:szCs w:val="24"/>
        </w:rPr>
      </w:pPr>
      <w:r>
        <w:rPr>
          <w:color w:val="000000"/>
          <w:sz w:val="24"/>
          <w:szCs w:val="24"/>
        </w:rPr>
        <w:t xml:space="preserve">W przypadku ujawnienia w trakcie odbioru </w:t>
      </w:r>
      <w:r w:rsidR="00F97932">
        <w:rPr>
          <w:color w:val="000000"/>
          <w:sz w:val="24"/>
          <w:szCs w:val="24"/>
        </w:rPr>
        <w:t xml:space="preserve">przez Zamawiającego </w:t>
      </w:r>
      <w:r>
        <w:rPr>
          <w:color w:val="000000"/>
          <w:sz w:val="24"/>
          <w:szCs w:val="24"/>
        </w:rPr>
        <w:t>wad dotyczących przedmiotu umowy</w:t>
      </w:r>
      <w:r w:rsidR="00994166">
        <w:rPr>
          <w:color w:val="000000"/>
          <w:sz w:val="24"/>
          <w:szCs w:val="24"/>
        </w:rPr>
        <w:t>,</w:t>
      </w:r>
      <w:r>
        <w:rPr>
          <w:color w:val="000000"/>
          <w:sz w:val="24"/>
          <w:szCs w:val="24"/>
        </w:rPr>
        <w:t xml:space="preserve"> Wykonawca zobowiązuje się do ich usunięcia w terminie wyznaczonym przez Zamawiającego.</w:t>
      </w:r>
    </w:p>
    <w:p w14:paraId="47FDD367" w14:textId="77777777" w:rsidR="00CA59A2" w:rsidRPr="00DE7087" w:rsidRDefault="00990803" w:rsidP="00DE7087">
      <w:pPr>
        <w:pStyle w:val="Akapitzlist"/>
        <w:numPr>
          <w:ilvl w:val="0"/>
          <w:numId w:val="2"/>
        </w:numPr>
        <w:ind w:left="426"/>
        <w:jc w:val="both"/>
        <w:rPr>
          <w:color w:val="000000"/>
          <w:sz w:val="24"/>
          <w:szCs w:val="24"/>
        </w:rPr>
      </w:pPr>
      <w:r>
        <w:rPr>
          <w:color w:val="000000"/>
          <w:sz w:val="24"/>
          <w:szCs w:val="24"/>
        </w:rPr>
        <w:t>Wykonawca zobowiązany jest do ustalenia</w:t>
      </w:r>
      <w:r w:rsidR="00254BCA">
        <w:rPr>
          <w:color w:val="000000"/>
          <w:sz w:val="24"/>
          <w:szCs w:val="24"/>
        </w:rPr>
        <w:t xml:space="preserve"> z Zamawiającym</w:t>
      </w:r>
      <w:r>
        <w:rPr>
          <w:color w:val="000000"/>
          <w:sz w:val="24"/>
          <w:szCs w:val="24"/>
        </w:rPr>
        <w:t xml:space="preserve"> terminu dostarczenia lodowiska wraz z infrastrukturą</w:t>
      </w:r>
      <w:r w:rsidR="00254BCA">
        <w:rPr>
          <w:color w:val="000000"/>
          <w:sz w:val="24"/>
          <w:szCs w:val="24"/>
        </w:rPr>
        <w:t xml:space="preserve"> na co najmniej</w:t>
      </w:r>
      <w:r>
        <w:rPr>
          <w:color w:val="000000"/>
          <w:sz w:val="24"/>
          <w:szCs w:val="24"/>
        </w:rPr>
        <w:t xml:space="preserve"> 5 dni przed planowanym przyjazdem. </w:t>
      </w:r>
    </w:p>
    <w:p w14:paraId="6FA3F486" w14:textId="673D5F0F" w:rsidR="00856E38" w:rsidRPr="009B3EA2" w:rsidRDefault="00B241B1" w:rsidP="00C46E60">
      <w:pPr>
        <w:pStyle w:val="Akapitzlist"/>
        <w:numPr>
          <w:ilvl w:val="0"/>
          <w:numId w:val="2"/>
        </w:numPr>
        <w:ind w:left="426"/>
        <w:jc w:val="both"/>
        <w:rPr>
          <w:sz w:val="24"/>
          <w:szCs w:val="24"/>
        </w:rPr>
      </w:pPr>
      <w:r w:rsidRPr="009B3EA2">
        <w:rPr>
          <w:sz w:val="24"/>
          <w:szCs w:val="24"/>
        </w:rPr>
        <w:t xml:space="preserve">Po za sytuacją wymienioną w ust. 2 pkt </w:t>
      </w:r>
      <w:r w:rsidR="00D1275D">
        <w:rPr>
          <w:sz w:val="24"/>
          <w:szCs w:val="24"/>
        </w:rPr>
        <w:t>3</w:t>
      </w:r>
      <w:r w:rsidRPr="009B3EA2">
        <w:rPr>
          <w:sz w:val="24"/>
          <w:szCs w:val="24"/>
        </w:rPr>
        <w:t xml:space="preserve"> </w:t>
      </w:r>
      <w:r w:rsidR="00856E38" w:rsidRPr="009B3EA2">
        <w:rPr>
          <w:sz w:val="24"/>
          <w:szCs w:val="24"/>
        </w:rPr>
        <w:t xml:space="preserve">Zamawiający przewiduje </w:t>
      </w:r>
      <w:r w:rsidRPr="009B3EA2">
        <w:rPr>
          <w:sz w:val="24"/>
          <w:szCs w:val="24"/>
        </w:rPr>
        <w:t xml:space="preserve">również </w:t>
      </w:r>
      <w:r w:rsidR="00856E38" w:rsidRPr="009B3EA2">
        <w:rPr>
          <w:sz w:val="24"/>
          <w:szCs w:val="24"/>
        </w:rPr>
        <w:t xml:space="preserve">możliwość zmian terminów dostawy, uruchomienia oraz zakończenia użytkowania, demontażu </w:t>
      </w:r>
      <w:r w:rsidR="00E65A62">
        <w:rPr>
          <w:sz w:val="24"/>
          <w:szCs w:val="24"/>
        </w:rPr>
        <w:br/>
      </w:r>
      <w:r w:rsidR="00856E38" w:rsidRPr="009B3EA2">
        <w:rPr>
          <w:sz w:val="24"/>
          <w:szCs w:val="24"/>
        </w:rPr>
        <w:t xml:space="preserve">i wywiezienia lodowiska </w:t>
      </w:r>
      <w:r w:rsidR="00860F81" w:rsidRPr="009B3EA2">
        <w:rPr>
          <w:sz w:val="24"/>
          <w:szCs w:val="24"/>
        </w:rPr>
        <w:t>z przyczyn niemożliwych d</w:t>
      </w:r>
      <w:r w:rsidR="00856E38" w:rsidRPr="009B3EA2">
        <w:rPr>
          <w:sz w:val="24"/>
          <w:szCs w:val="24"/>
        </w:rPr>
        <w:t>o przewidzenia w momencie sporządzania niniejszej umowy jak:</w:t>
      </w:r>
    </w:p>
    <w:p w14:paraId="7FE8BE46" w14:textId="77777777" w:rsidR="00856E38" w:rsidRPr="009B3EA2" w:rsidRDefault="00856E38" w:rsidP="00C46E60">
      <w:pPr>
        <w:pStyle w:val="Akapitzlist"/>
        <w:ind w:left="426"/>
        <w:jc w:val="both"/>
        <w:rPr>
          <w:sz w:val="24"/>
          <w:szCs w:val="24"/>
        </w:rPr>
      </w:pPr>
      <w:r w:rsidRPr="009B3EA2">
        <w:rPr>
          <w:sz w:val="24"/>
          <w:szCs w:val="24"/>
        </w:rPr>
        <w:t>- niekorzystne warunki atmosferyczne,</w:t>
      </w:r>
    </w:p>
    <w:p w14:paraId="1ED87E8A" w14:textId="77777777" w:rsidR="00254BCA" w:rsidRPr="009B3EA2" w:rsidRDefault="00254BCA" w:rsidP="00C46E60">
      <w:pPr>
        <w:pStyle w:val="Akapitzlist"/>
        <w:ind w:left="426"/>
        <w:jc w:val="both"/>
        <w:rPr>
          <w:sz w:val="24"/>
          <w:szCs w:val="24"/>
        </w:rPr>
      </w:pPr>
      <w:r w:rsidRPr="009B3EA2">
        <w:rPr>
          <w:sz w:val="24"/>
          <w:szCs w:val="24"/>
        </w:rPr>
        <w:t xml:space="preserve">- decyzje organów </w:t>
      </w:r>
      <w:r w:rsidR="0072466F" w:rsidRPr="009B3EA2">
        <w:rPr>
          <w:sz w:val="24"/>
          <w:szCs w:val="24"/>
        </w:rPr>
        <w:t>nadrzędnych</w:t>
      </w:r>
      <w:r w:rsidRPr="009B3EA2">
        <w:rPr>
          <w:sz w:val="24"/>
          <w:szCs w:val="24"/>
        </w:rPr>
        <w:t>,</w:t>
      </w:r>
    </w:p>
    <w:p w14:paraId="727B3864" w14:textId="77777777" w:rsidR="00856E38" w:rsidRPr="009B3EA2" w:rsidRDefault="00357EC8" w:rsidP="00C46E60">
      <w:pPr>
        <w:pStyle w:val="Akapitzlist"/>
        <w:ind w:left="426"/>
        <w:jc w:val="both"/>
        <w:rPr>
          <w:sz w:val="24"/>
          <w:szCs w:val="24"/>
        </w:rPr>
      </w:pPr>
      <w:r w:rsidRPr="009B3EA2">
        <w:rPr>
          <w:sz w:val="24"/>
          <w:szCs w:val="24"/>
        </w:rPr>
        <w:t>- decyzje organów państwowych, samorządowych</w:t>
      </w:r>
      <w:r w:rsidR="001412DA" w:rsidRPr="009B3EA2">
        <w:rPr>
          <w:sz w:val="24"/>
          <w:szCs w:val="24"/>
        </w:rPr>
        <w:t>,</w:t>
      </w:r>
    </w:p>
    <w:p w14:paraId="7C2F405F" w14:textId="77777777" w:rsidR="00856E38" w:rsidRPr="009B3EA2" w:rsidRDefault="00856E38" w:rsidP="00C46E60">
      <w:pPr>
        <w:pStyle w:val="Akapitzlist"/>
        <w:ind w:left="426"/>
        <w:jc w:val="both"/>
        <w:rPr>
          <w:sz w:val="24"/>
          <w:szCs w:val="24"/>
        </w:rPr>
      </w:pPr>
      <w:r w:rsidRPr="009B3EA2">
        <w:rPr>
          <w:sz w:val="24"/>
          <w:szCs w:val="24"/>
        </w:rPr>
        <w:t xml:space="preserve">- ciągłość dostaw </w:t>
      </w:r>
      <w:r w:rsidR="0072466F" w:rsidRPr="009B3EA2">
        <w:rPr>
          <w:sz w:val="24"/>
          <w:szCs w:val="24"/>
        </w:rPr>
        <w:t>energii elektrycznej i/lub wody.</w:t>
      </w:r>
    </w:p>
    <w:p w14:paraId="3BC57A04" w14:textId="77777777" w:rsidR="002E6990" w:rsidRPr="002E6990" w:rsidRDefault="0058139D" w:rsidP="00C46E60">
      <w:pPr>
        <w:pStyle w:val="Akapitzlist"/>
        <w:numPr>
          <w:ilvl w:val="0"/>
          <w:numId w:val="2"/>
        </w:numPr>
        <w:ind w:left="426"/>
        <w:jc w:val="both"/>
        <w:rPr>
          <w:color w:val="FF0000"/>
          <w:sz w:val="24"/>
          <w:szCs w:val="24"/>
        </w:rPr>
      </w:pPr>
      <w:r w:rsidRPr="0079798A">
        <w:rPr>
          <w:color w:val="000000"/>
          <w:sz w:val="24"/>
          <w:szCs w:val="24"/>
        </w:rPr>
        <w:t xml:space="preserve">Obciążenie fakturą Zamawiającego przez Wykonawcę za </w:t>
      </w:r>
      <w:r w:rsidR="0079798A" w:rsidRPr="0079798A">
        <w:rPr>
          <w:color w:val="000000"/>
          <w:sz w:val="24"/>
          <w:szCs w:val="24"/>
        </w:rPr>
        <w:t xml:space="preserve">każdy miesiąc </w:t>
      </w:r>
      <w:r w:rsidRPr="0079798A">
        <w:rPr>
          <w:color w:val="000000"/>
          <w:sz w:val="24"/>
          <w:szCs w:val="24"/>
        </w:rPr>
        <w:t xml:space="preserve">używania </w:t>
      </w:r>
      <w:r w:rsidRPr="004168A0">
        <w:rPr>
          <w:sz w:val="24"/>
          <w:szCs w:val="24"/>
        </w:rPr>
        <w:t xml:space="preserve">przedmiotu najmu nastąpi w kwocie proporcjonalnej do ilości dni działalności lodowiska </w:t>
      </w:r>
      <w:r w:rsidR="002E6990">
        <w:rPr>
          <w:sz w:val="24"/>
          <w:szCs w:val="24"/>
        </w:rPr>
        <w:t>w danym miesiącu kalendarzowym.</w:t>
      </w:r>
    </w:p>
    <w:p w14:paraId="21E6CEE3" w14:textId="6F181957" w:rsidR="0058139D" w:rsidRDefault="0058139D" w:rsidP="00C46E60">
      <w:pPr>
        <w:pStyle w:val="Akapitzlist"/>
        <w:numPr>
          <w:ilvl w:val="0"/>
          <w:numId w:val="2"/>
        </w:numPr>
        <w:ind w:left="426"/>
        <w:jc w:val="both"/>
        <w:rPr>
          <w:color w:val="000000"/>
          <w:sz w:val="24"/>
          <w:szCs w:val="24"/>
        </w:rPr>
      </w:pPr>
      <w:r>
        <w:rPr>
          <w:color w:val="000000"/>
          <w:sz w:val="24"/>
          <w:szCs w:val="24"/>
        </w:rPr>
        <w:t xml:space="preserve">W przypadku zmian w terminach podanych w ust. 1 na skutek okoliczności wymienionych w ust. </w:t>
      </w:r>
      <w:r w:rsidR="00860F81">
        <w:rPr>
          <w:color w:val="000000"/>
          <w:sz w:val="24"/>
          <w:szCs w:val="24"/>
        </w:rPr>
        <w:t>2 pkt</w:t>
      </w:r>
      <w:r w:rsidR="009411BD">
        <w:rPr>
          <w:color w:val="000000"/>
          <w:sz w:val="24"/>
          <w:szCs w:val="24"/>
        </w:rPr>
        <w:t>.</w:t>
      </w:r>
      <w:r w:rsidR="00860F81">
        <w:rPr>
          <w:color w:val="000000"/>
          <w:sz w:val="24"/>
          <w:szCs w:val="24"/>
        </w:rPr>
        <w:t xml:space="preserve"> </w:t>
      </w:r>
      <w:r w:rsidR="009411BD">
        <w:rPr>
          <w:color w:val="000000"/>
          <w:sz w:val="24"/>
          <w:szCs w:val="24"/>
        </w:rPr>
        <w:t>3)</w:t>
      </w:r>
      <w:r w:rsidR="00860F81">
        <w:rPr>
          <w:color w:val="000000"/>
          <w:sz w:val="24"/>
          <w:szCs w:val="24"/>
        </w:rPr>
        <w:t xml:space="preserve"> i ust. 7</w:t>
      </w:r>
      <w:r w:rsidR="00CB75BE">
        <w:rPr>
          <w:color w:val="000000"/>
          <w:sz w:val="24"/>
          <w:szCs w:val="24"/>
        </w:rPr>
        <w:t xml:space="preserve">, strony informują się </w:t>
      </w:r>
      <w:r w:rsidR="00860F81">
        <w:rPr>
          <w:color w:val="000000"/>
          <w:sz w:val="24"/>
          <w:szCs w:val="24"/>
        </w:rPr>
        <w:t xml:space="preserve">telefonicznie, pocztą elektroniczną </w:t>
      </w:r>
      <w:r w:rsidR="00DE0791">
        <w:rPr>
          <w:color w:val="000000"/>
          <w:sz w:val="24"/>
          <w:szCs w:val="24"/>
        </w:rPr>
        <w:br/>
      </w:r>
      <w:r w:rsidR="00860F81">
        <w:rPr>
          <w:color w:val="000000"/>
          <w:sz w:val="24"/>
          <w:szCs w:val="24"/>
        </w:rPr>
        <w:t xml:space="preserve">lub </w:t>
      </w:r>
      <w:r w:rsidR="00CB75BE">
        <w:rPr>
          <w:color w:val="000000"/>
          <w:sz w:val="24"/>
          <w:szCs w:val="24"/>
        </w:rPr>
        <w:t>pisemnie</w:t>
      </w:r>
      <w:r w:rsidR="00C615DD">
        <w:rPr>
          <w:color w:val="000000"/>
          <w:sz w:val="24"/>
          <w:szCs w:val="24"/>
        </w:rPr>
        <w:t>,</w:t>
      </w:r>
      <w:r w:rsidR="00CB75BE">
        <w:rPr>
          <w:color w:val="000000"/>
          <w:sz w:val="24"/>
          <w:szCs w:val="24"/>
        </w:rPr>
        <w:t xml:space="preserve"> przy czym każda zmiana musi być zaakceptowana prze</w:t>
      </w:r>
      <w:r w:rsidR="00FE13A1">
        <w:rPr>
          <w:color w:val="000000"/>
          <w:sz w:val="24"/>
          <w:szCs w:val="24"/>
        </w:rPr>
        <w:t>z</w:t>
      </w:r>
      <w:r w:rsidR="00CB75BE">
        <w:rPr>
          <w:color w:val="000000"/>
          <w:sz w:val="24"/>
          <w:szCs w:val="24"/>
        </w:rPr>
        <w:t xml:space="preserve"> drugą stronę.</w:t>
      </w:r>
    </w:p>
    <w:p w14:paraId="2E9B8F5E" w14:textId="77777777" w:rsidR="00856E38" w:rsidRPr="00357EC8" w:rsidRDefault="00856E38" w:rsidP="00357EC8">
      <w:pPr>
        <w:rPr>
          <w:color w:val="000000"/>
          <w:sz w:val="24"/>
          <w:szCs w:val="24"/>
        </w:rPr>
      </w:pPr>
    </w:p>
    <w:p w14:paraId="20D7C5C5" w14:textId="77777777" w:rsidR="00CA59A2" w:rsidRPr="00724E92" w:rsidRDefault="00CA59A2" w:rsidP="00CA59A2">
      <w:pPr>
        <w:rPr>
          <w:color w:val="000000"/>
          <w:sz w:val="24"/>
          <w:szCs w:val="24"/>
        </w:rPr>
      </w:pPr>
    </w:p>
    <w:p w14:paraId="10CAC806" w14:textId="77777777" w:rsidR="00CA59A2" w:rsidRPr="00F83DF7" w:rsidRDefault="00CA59A2" w:rsidP="00CA59A2">
      <w:pPr>
        <w:pStyle w:val="Akapitzlist"/>
        <w:ind w:left="0"/>
        <w:jc w:val="center"/>
        <w:rPr>
          <w:b/>
          <w:bCs/>
          <w:color w:val="000000"/>
          <w:sz w:val="24"/>
          <w:szCs w:val="24"/>
        </w:rPr>
      </w:pPr>
      <w:r w:rsidRPr="00F83DF7">
        <w:rPr>
          <w:b/>
          <w:bCs/>
          <w:color w:val="000000"/>
          <w:sz w:val="24"/>
          <w:szCs w:val="24"/>
        </w:rPr>
        <w:t>§3</w:t>
      </w:r>
    </w:p>
    <w:p w14:paraId="58365ED2" w14:textId="77777777" w:rsidR="005D1865" w:rsidRDefault="005D1865" w:rsidP="00CA59A2">
      <w:pPr>
        <w:pStyle w:val="Akapitzlist"/>
        <w:ind w:left="0"/>
        <w:jc w:val="center"/>
        <w:rPr>
          <w:color w:val="000000"/>
          <w:sz w:val="24"/>
          <w:szCs w:val="24"/>
        </w:rPr>
      </w:pPr>
    </w:p>
    <w:p w14:paraId="4E683D29" w14:textId="77777777" w:rsidR="00CA59A2" w:rsidRDefault="00CA59A2" w:rsidP="00E65A62">
      <w:pPr>
        <w:pStyle w:val="Akapitzlist"/>
        <w:numPr>
          <w:ilvl w:val="0"/>
          <w:numId w:val="3"/>
        </w:numPr>
        <w:ind w:left="567" w:hanging="425"/>
        <w:jc w:val="both"/>
        <w:rPr>
          <w:color w:val="000000"/>
          <w:sz w:val="24"/>
          <w:szCs w:val="24"/>
        </w:rPr>
      </w:pPr>
      <w:r>
        <w:rPr>
          <w:color w:val="000000"/>
          <w:sz w:val="24"/>
          <w:szCs w:val="24"/>
        </w:rPr>
        <w:t xml:space="preserve">Wykonawca w pełni odpowiada za szkody wyrządzone osobom trzecim w związku </w:t>
      </w:r>
      <w:r w:rsidR="00E76ED4">
        <w:rPr>
          <w:color w:val="000000"/>
          <w:sz w:val="24"/>
          <w:szCs w:val="24"/>
        </w:rPr>
        <w:br/>
      </w:r>
      <w:r>
        <w:rPr>
          <w:color w:val="000000"/>
          <w:sz w:val="24"/>
          <w:szCs w:val="24"/>
        </w:rPr>
        <w:t>z realizacją przedmiotu niniejszej umowy.</w:t>
      </w:r>
    </w:p>
    <w:p w14:paraId="0FFF2377" w14:textId="3D83B5F7" w:rsidR="00CA59A2" w:rsidRDefault="00CA59A2" w:rsidP="00C46E60">
      <w:pPr>
        <w:pStyle w:val="Akapitzlist"/>
        <w:numPr>
          <w:ilvl w:val="0"/>
          <w:numId w:val="3"/>
        </w:numPr>
        <w:ind w:left="567"/>
        <w:jc w:val="both"/>
        <w:rPr>
          <w:color w:val="000000"/>
          <w:sz w:val="24"/>
          <w:szCs w:val="24"/>
        </w:rPr>
      </w:pPr>
      <w:r>
        <w:rPr>
          <w:color w:val="000000"/>
          <w:sz w:val="24"/>
          <w:szCs w:val="24"/>
        </w:rPr>
        <w:t xml:space="preserve">Wykonawca oświadcza, że posiada zawartą umowę ubezpieczenia odpowiedzialności cywilnej dla prowadzonej działalności gospodarczej </w:t>
      </w:r>
      <w:r w:rsidR="003661D1" w:rsidRPr="0038197D">
        <w:rPr>
          <w:sz w:val="24"/>
          <w:szCs w:val="24"/>
        </w:rPr>
        <w:t xml:space="preserve">na kwotę ubezpieczenia nie mniejszą  niż </w:t>
      </w:r>
      <w:r w:rsidR="0038197D" w:rsidRPr="0038197D">
        <w:rPr>
          <w:sz w:val="24"/>
          <w:szCs w:val="24"/>
        </w:rPr>
        <w:t>100 000,00</w:t>
      </w:r>
      <w:r w:rsidR="00CE77A9">
        <w:rPr>
          <w:sz w:val="24"/>
          <w:szCs w:val="24"/>
        </w:rPr>
        <w:t xml:space="preserve"> </w:t>
      </w:r>
      <w:r w:rsidR="004D119E">
        <w:rPr>
          <w:sz w:val="24"/>
          <w:szCs w:val="24"/>
        </w:rPr>
        <w:t xml:space="preserve">złotych </w:t>
      </w:r>
      <w:r>
        <w:rPr>
          <w:color w:val="000000"/>
          <w:sz w:val="24"/>
          <w:szCs w:val="24"/>
        </w:rPr>
        <w:t>i zobowiązuje się utrzymywać ją nieprzerwanie ważną przez cały okres obowiązywania niniejszej umowy.</w:t>
      </w:r>
    </w:p>
    <w:p w14:paraId="4A005057" w14:textId="121D313F" w:rsidR="00CA59A2" w:rsidRDefault="00CA59A2" w:rsidP="00F83DF7">
      <w:pPr>
        <w:pStyle w:val="Akapitzlist"/>
        <w:numPr>
          <w:ilvl w:val="0"/>
          <w:numId w:val="3"/>
        </w:numPr>
        <w:ind w:left="567"/>
        <w:rPr>
          <w:color w:val="000000"/>
          <w:sz w:val="24"/>
          <w:szCs w:val="24"/>
        </w:rPr>
      </w:pPr>
      <w:r>
        <w:rPr>
          <w:color w:val="000000"/>
          <w:sz w:val="24"/>
          <w:szCs w:val="24"/>
        </w:rPr>
        <w:t xml:space="preserve">Wykonawca oświadcza, że posiada zawartą umowę ubezpieczenia mienia obejmującego przedmiot niniejszej umowy od zdarzeń losowych, kradzieży, rabunku oraz aktów dewastacji </w:t>
      </w:r>
      <w:r w:rsidR="003661D1" w:rsidRPr="00FD1955">
        <w:rPr>
          <w:sz w:val="24"/>
          <w:szCs w:val="24"/>
        </w:rPr>
        <w:t>na k</w:t>
      </w:r>
      <w:r w:rsidR="000F2D00">
        <w:rPr>
          <w:sz w:val="24"/>
          <w:szCs w:val="24"/>
        </w:rPr>
        <w:t>wotę ubezpieczenia nie mniejszą</w:t>
      </w:r>
      <w:r w:rsidR="003661D1" w:rsidRPr="00FD1955">
        <w:rPr>
          <w:sz w:val="24"/>
          <w:szCs w:val="24"/>
        </w:rPr>
        <w:t xml:space="preserve"> niż </w:t>
      </w:r>
      <w:r w:rsidR="00DF1C90" w:rsidRPr="00FD1955">
        <w:rPr>
          <w:sz w:val="24"/>
          <w:szCs w:val="24"/>
        </w:rPr>
        <w:t xml:space="preserve">wartość </w:t>
      </w:r>
      <w:r w:rsidR="00FD1955" w:rsidRPr="00FD1955">
        <w:rPr>
          <w:sz w:val="24"/>
          <w:szCs w:val="24"/>
        </w:rPr>
        <w:t>mienia objętego niniejsz</w:t>
      </w:r>
      <w:r w:rsidR="00FD1955">
        <w:rPr>
          <w:sz w:val="24"/>
          <w:szCs w:val="24"/>
        </w:rPr>
        <w:t>ą umową</w:t>
      </w:r>
      <w:r w:rsidR="00CE77A9">
        <w:rPr>
          <w:sz w:val="24"/>
          <w:szCs w:val="24"/>
        </w:rPr>
        <w:t xml:space="preserve"> </w:t>
      </w:r>
      <w:r>
        <w:rPr>
          <w:color w:val="000000"/>
          <w:sz w:val="24"/>
          <w:szCs w:val="24"/>
        </w:rPr>
        <w:t xml:space="preserve">i zobowiązuje się utrzymywać ją nieprzerwanie ważną przez cały okres </w:t>
      </w:r>
      <w:r>
        <w:rPr>
          <w:color w:val="000000"/>
          <w:sz w:val="24"/>
          <w:szCs w:val="24"/>
        </w:rPr>
        <w:lastRenderedPageBreak/>
        <w:t>obowiązywania niniejszej umowy.</w:t>
      </w:r>
    </w:p>
    <w:p w14:paraId="0916F7B8" w14:textId="77777777" w:rsidR="00CA59A2" w:rsidRPr="0074147D" w:rsidRDefault="003B4DA5" w:rsidP="00C46E60">
      <w:pPr>
        <w:pStyle w:val="Akapitzlist"/>
        <w:numPr>
          <w:ilvl w:val="0"/>
          <w:numId w:val="3"/>
        </w:numPr>
        <w:ind w:left="567"/>
        <w:jc w:val="both"/>
        <w:rPr>
          <w:color w:val="000000"/>
          <w:sz w:val="24"/>
          <w:szCs w:val="24"/>
        </w:rPr>
      </w:pPr>
      <w:r w:rsidRPr="0074147D">
        <w:rPr>
          <w:color w:val="000000"/>
          <w:sz w:val="24"/>
          <w:szCs w:val="24"/>
        </w:rPr>
        <w:t xml:space="preserve">Zamawiający odpowiada za stan </w:t>
      </w:r>
      <w:r w:rsidR="0074147D" w:rsidRPr="0074147D">
        <w:rPr>
          <w:color w:val="000000"/>
          <w:sz w:val="24"/>
          <w:szCs w:val="24"/>
        </w:rPr>
        <w:t xml:space="preserve">elementów </w:t>
      </w:r>
      <w:r w:rsidRPr="0074147D">
        <w:rPr>
          <w:color w:val="000000"/>
          <w:sz w:val="24"/>
          <w:szCs w:val="24"/>
        </w:rPr>
        <w:t xml:space="preserve">lodowiska wyłącznie </w:t>
      </w:r>
      <w:r w:rsidR="0074147D" w:rsidRPr="0074147D">
        <w:rPr>
          <w:color w:val="000000"/>
          <w:sz w:val="24"/>
          <w:szCs w:val="24"/>
        </w:rPr>
        <w:t>w okresie objętym niniejszą umową</w:t>
      </w:r>
      <w:r w:rsidR="0074147D">
        <w:rPr>
          <w:color w:val="000000"/>
          <w:sz w:val="24"/>
          <w:szCs w:val="24"/>
        </w:rPr>
        <w:t>.</w:t>
      </w:r>
    </w:p>
    <w:p w14:paraId="468F9E6D" w14:textId="77777777" w:rsidR="00D1678C" w:rsidRDefault="00D1678C" w:rsidP="00B40D33">
      <w:pPr>
        <w:pStyle w:val="Akapitzlist"/>
        <w:ind w:left="0"/>
        <w:jc w:val="center"/>
        <w:rPr>
          <w:color w:val="000000"/>
          <w:sz w:val="24"/>
          <w:szCs w:val="24"/>
        </w:rPr>
      </w:pPr>
    </w:p>
    <w:p w14:paraId="2CC4E863" w14:textId="6A5E8134" w:rsidR="00CA59A2" w:rsidRPr="00F83DF7" w:rsidRDefault="00CA59A2" w:rsidP="00B40D33">
      <w:pPr>
        <w:pStyle w:val="Akapitzlist"/>
        <w:ind w:left="0"/>
        <w:jc w:val="center"/>
        <w:rPr>
          <w:b/>
          <w:bCs/>
          <w:color w:val="000000"/>
          <w:sz w:val="24"/>
          <w:szCs w:val="24"/>
        </w:rPr>
      </w:pPr>
      <w:r w:rsidRPr="00F83DF7">
        <w:rPr>
          <w:b/>
          <w:bCs/>
          <w:color w:val="000000"/>
          <w:sz w:val="24"/>
          <w:szCs w:val="24"/>
        </w:rPr>
        <w:t>§4</w:t>
      </w:r>
    </w:p>
    <w:p w14:paraId="70BA252A" w14:textId="77777777" w:rsidR="005D1865" w:rsidRDefault="005D1865" w:rsidP="0058125C">
      <w:pPr>
        <w:pStyle w:val="Akapitzlist"/>
        <w:ind w:left="0"/>
        <w:rPr>
          <w:color w:val="000000"/>
          <w:sz w:val="24"/>
          <w:szCs w:val="24"/>
        </w:rPr>
      </w:pPr>
    </w:p>
    <w:p w14:paraId="1913E0CE" w14:textId="77777777" w:rsidR="00CA59A2" w:rsidRDefault="00CA59A2" w:rsidP="0058125C">
      <w:pPr>
        <w:pStyle w:val="Akapitzlist"/>
        <w:numPr>
          <w:ilvl w:val="0"/>
          <w:numId w:val="4"/>
        </w:numPr>
        <w:ind w:left="567"/>
        <w:rPr>
          <w:color w:val="000000"/>
          <w:sz w:val="24"/>
          <w:szCs w:val="24"/>
        </w:rPr>
      </w:pPr>
      <w:r>
        <w:rPr>
          <w:color w:val="000000"/>
          <w:sz w:val="24"/>
          <w:szCs w:val="24"/>
        </w:rPr>
        <w:t xml:space="preserve">Osobą odpowiedzialną za realizację ze strony Wykonawcy jest </w:t>
      </w:r>
      <w:r w:rsidR="003661D1" w:rsidRPr="00286590">
        <w:rPr>
          <w:color w:val="FF0000"/>
          <w:sz w:val="24"/>
          <w:szCs w:val="24"/>
        </w:rPr>
        <w:t>…………………………..</w:t>
      </w:r>
      <w:r w:rsidRPr="00286590">
        <w:rPr>
          <w:color w:val="FF0000"/>
          <w:sz w:val="24"/>
          <w:szCs w:val="24"/>
        </w:rPr>
        <w:t xml:space="preserve">, tel. </w:t>
      </w:r>
      <w:r w:rsidR="003661D1" w:rsidRPr="00286590">
        <w:rPr>
          <w:color w:val="FF0000"/>
          <w:sz w:val="24"/>
          <w:szCs w:val="24"/>
        </w:rPr>
        <w:t>…………………………</w:t>
      </w:r>
      <w:r w:rsidR="001E5DF4" w:rsidRPr="00286590">
        <w:rPr>
          <w:color w:val="FF0000"/>
          <w:sz w:val="24"/>
          <w:szCs w:val="24"/>
        </w:rPr>
        <w:t>.</w:t>
      </w:r>
    </w:p>
    <w:p w14:paraId="2AA3F336" w14:textId="6B8D3A8B" w:rsidR="00CA59A2" w:rsidRDefault="00CA59A2" w:rsidP="0058125C">
      <w:pPr>
        <w:pStyle w:val="Akapitzlist"/>
        <w:numPr>
          <w:ilvl w:val="0"/>
          <w:numId w:val="4"/>
        </w:numPr>
        <w:ind w:left="567"/>
        <w:rPr>
          <w:color w:val="000000"/>
          <w:sz w:val="24"/>
          <w:szCs w:val="24"/>
        </w:rPr>
      </w:pPr>
      <w:r>
        <w:rPr>
          <w:color w:val="000000"/>
          <w:sz w:val="24"/>
          <w:szCs w:val="24"/>
        </w:rPr>
        <w:t xml:space="preserve">Osobą do kontaktu w sprawie realizacji umowy ze strony Zamawiającego jest </w:t>
      </w:r>
      <w:r w:rsidRPr="001D25B1">
        <w:rPr>
          <w:color w:val="FF0000"/>
          <w:sz w:val="24"/>
          <w:szCs w:val="24"/>
        </w:rPr>
        <w:t>…………………………,</w:t>
      </w:r>
      <w:r w:rsidR="0058125C">
        <w:rPr>
          <w:color w:val="FF0000"/>
          <w:sz w:val="24"/>
          <w:szCs w:val="24"/>
        </w:rPr>
        <w:t>..</w:t>
      </w:r>
      <w:r w:rsidRPr="001D25B1">
        <w:rPr>
          <w:color w:val="FF0000"/>
          <w:sz w:val="24"/>
          <w:szCs w:val="24"/>
        </w:rPr>
        <w:t xml:space="preserve"> tel. …………………</w:t>
      </w:r>
    </w:p>
    <w:p w14:paraId="6EB6372E" w14:textId="77777777" w:rsidR="00CA59A2" w:rsidRDefault="00CA59A2" w:rsidP="00C46E60">
      <w:pPr>
        <w:ind w:left="567"/>
        <w:jc w:val="both"/>
        <w:rPr>
          <w:color w:val="000000"/>
          <w:sz w:val="24"/>
          <w:szCs w:val="24"/>
        </w:rPr>
      </w:pPr>
    </w:p>
    <w:p w14:paraId="5F6FD45F" w14:textId="77777777" w:rsidR="00CA59A2" w:rsidRPr="00F83DF7" w:rsidRDefault="00CA59A2" w:rsidP="00B40D33">
      <w:pPr>
        <w:pStyle w:val="Akapitzlist"/>
        <w:ind w:left="0"/>
        <w:jc w:val="center"/>
        <w:rPr>
          <w:b/>
          <w:bCs/>
          <w:color w:val="000000"/>
          <w:sz w:val="24"/>
          <w:szCs w:val="24"/>
        </w:rPr>
      </w:pPr>
      <w:r w:rsidRPr="00F83DF7">
        <w:rPr>
          <w:b/>
          <w:bCs/>
          <w:color w:val="000000"/>
          <w:sz w:val="24"/>
          <w:szCs w:val="24"/>
        </w:rPr>
        <w:t>§5</w:t>
      </w:r>
    </w:p>
    <w:p w14:paraId="5664E783" w14:textId="77777777" w:rsidR="005D1865" w:rsidRDefault="005D1865" w:rsidP="00B40D33">
      <w:pPr>
        <w:pStyle w:val="Akapitzlist"/>
        <w:ind w:left="0"/>
        <w:jc w:val="center"/>
        <w:rPr>
          <w:color w:val="000000"/>
          <w:sz w:val="24"/>
          <w:szCs w:val="24"/>
        </w:rPr>
      </w:pPr>
    </w:p>
    <w:p w14:paraId="603339AB" w14:textId="69FA1746" w:rsidR="002E6990" w:rsidRDefault="00CA59A2" w:rsidP="0058125C">
      <w:pPr>
        <w:pStyle w:val="Akapitzlist"/>
        <w:numPr>
          <w:ilvl w:val="0"/>
          <w:numId w:val="5"/>
        </w:numPr>
        <w:ind w:left="567"/>
        <w:rPr>
          <w:color w:val="000000"/>
          <w:sz w:val="24"/>
          <w:szCs w:val="24"/>
        </w:rPr>
      </w:pPr>
      <w:r>
        <w:rPr>
          <w:color w:val="000000"/>
          <w:sz w:val="24"/>
          <w:szCs w:val="24"/>
        </w:rPr>
        <w:t>Strony ustalają, że obowiązuje wynagrodzenie</w:t>
      </w:r>
      <w:r w:rsidR="004E7847">
        <w:rPr>
          <w:color w:val="000000"/>
          <w:sz w:val="24"/>
          <w:szCs w:val="24"/>
        </w:rPr>
        <w:t xml:space="preserve"> za całość zamówienia</w:t>
      </w:r>
      <w:r w:rsidR="00C67F63">
        <w:rPr>
          <w:color w:val="000000"/>
          <w:sz w:val="24"/>
          <w:szCs w:val="24"/>
        </w:rPr>
        <w:t xml:space="preserve"> w wysokości</w:t>
      </w:r>
      <w:r>
        <w:rPr>
          <w:color w:val="000000"/>
          <w:sz w:val="24"/>
          <w:szCs w:val="24"/>
        </w:rPr>
        <w:t xml:space="preserve"> </w:t>
      </w:r>
      <w:r w:rsidR="00E77864">
        <w:rPr>
          <w:color w:val="000000"/>
          <w:sz w:val="24"/>
          <w:szCs w:val="24"/>
        </w:rPr>
        <w:br/>
      </w:r>
      <w:r w:rsidRPr="0058125C">
        <w:rPr>
          <w:color w:val="FF0000"/>
          <w:sz w:val="24"/>
          <w:szCs w:val="24"/>
        </w:rPr>
        <w:t xml:space="preserve">. </w:t>
      </w:r>
      <w:r w:rsidR="0058125C" w:rsidRPr="0058125C">
        <w:rPr>
          <w:color w:val="FF0000"/>
          <w:sz w:val="24"/>
          <w:szCs w:val="24"/>
        </w:rPr>
        <w:t>.</w:t>
      </w:r>
      <w:r w:rsidR="00734D7A" w:rsidRPr="0058125C">
        <w:rPr>
          <w:color w:val="FF0000"/>
          <w:sz w:val="24"/>
          <w:szCs w:val="24"/>
        </w:rPr>
        <w:t>……………</w:t>
      </w:r>
      <w:r w:rsidR="0058125C" w:rsidRPr="0058125C">
        <w:rPr>
          <w:color w:val="FF0000"/>
          <w:sz w:val="24"/>
          <w:szCs w:val="24"/>
        </w:rPr>
        <w:t>…..</w:t>
      </w:r>
      <w:r w:rsidR="0058125C">
        <w:rPr>
          <w:color w:val="FF0000"/>
          <w:sz w:val="24"/>
          <w:szCs w:val="24"/>
        </w:rPr>
        <w:t xml:space="preserve"> </w:t>
      </w:r>
      <w:r>
        <w:rPr>
          <w:color w:val="000000"/>
          <w:sz w:val="24"/>
          <w:szCs w:val="24"/>
        </w:rPr>
        <w:t>zł brutto</w:t>
      </w:r>
      <w:r w:rsidR="0058125C">
        <w:rPr>
          <w:color w:val="000000"/>
          <w:sz w:val="24"/>
          <w:szCs w:val="24"/>
        </w:rPr>
        <w:t xml:space="preserve"> (</w:t>
      </w:r>
      <w:r>
        <w:rPr>
          <w:color w:val="000000"/>
          <w:sz w:val="24"/>
          <w:szCs w:val="24"/>
        </w:rPr>
        <w:t>słownie</w:t>
      </w:r>
      <w:r w:rsidR="00734D7A">
        <w:rPr>
          <w:color w:val="000000"/>
          <w:sz w:val="24"/>
          <w:szCs w:val="24"/>
        </w:rPr>
        <w:t>:</w:t>
      </w:r>
      <w:r w:rsidR="00734D7A" w:rsidRPr="006422AF">
        <w:rPr>
          <w:color w:val="FF0000"/>
          <w:sz w:val="24"/>
          <w:szCs w:val="24"/>
        </w:rPr>
        <w:t>………………………..</w:t>
      </w:r>
      <w:r w:rsidR="0058125C">
        <w:rPr>
          <w:color w:val="FF0000"/>
          <w:sz w:val="24"/>
          <w:szCs w:val="24"/>
        </w:rPr>
        <w:t>)</w:t>
      </w:r>
      <w:r>
        <w:rPr>
          <w:color w:val="000000"/>
          <w:sz w:val="24"/>
          <w:szCs w:val="24"/>
        </w:rPr>
        <w:t xml:space="preserve">, </w:t>
      </w:r>
      <w:r w:rsidR="0058125C">
        <w:rPr>
          <w:color w:val="000000"/>
          <w:sz w:val="24"/>
          <w:szCs w:val="24"/>
        </w:rPr>
        <w:t xml:space="preserve">tj. …………………… zł netto, </w:t>
      </w:r>
      <w:r>
        <w:rPr>
          <w:color w:val="000000"/>
          <w:sz w:val="24"/>
          <w:szCs w:val="24"/>
        </w:rPr>
        <w:t>w tym</w:t>
      </w:r>
      <w:r w:rsidR="0058125C">
        <w:rPr>
          <w:color w:val="000000"/>
          <w:sz w:val="24"/>
          <w:szCs w:val="24"/>
        </w:rPr>
        <w:t xml:space="preserve"> </w:t>
      </w:r>
      <w:r>
        <w:rPr>
          <w:color w:val="000000"/>
          <w:sz w:val="24"/>
          <w:szCs w:val="24"/>
        </w:rPr>
        <w:t>należny podatek VAT</w:t>
      </w:r>
      <w:r w:rsidR="0058125C">
        <w:rPr>
          <w:color w:val="000000"/>
          <w:sz w:val="24"/>
          <w:szCs w:val="24"/>
        </w:rPr>
        <w:t xml:space="preserve"> w kwocie ……………….</w:t>
      </w:r>
      <w:r w:rsidR="00C67F63">
        <w:rPr>
          <w:color w:val="000000"/>
          <w:sz w:val="24"/>
          <w:szCs w:val="24"/>
        </w:rPr>
        <w:t xml:space="preserve"> za przewidywany okres najmu wymieniony w §2 ust. 1 i 2</w:t>
      </w:r>
      <w:r>
        <w:rPr>
          <w:color w:val="000000"/>
          <w:sz w:val="24"/>
          <w:szCs w:val="24"/>
        </w:rPr>
        <w:t>.</w:t>
      </w:r>
    </w:p>
    <w:p w14:paraId="28384A50" w14:textId="77777777" w:rsidR="002E6990" w:rsidRDefault="003E5776" w:rsidP="00C46E60">
      <w:pPr>
        <w:pStyle w:val="Akapitzlist"/>
        <w:numPr>
          <w:ilvl w:val="0"/>
          <w:numId w:val="5"/>
        </w:numPr>
        <w:ind w:left="567"/>
        <w:jc w:val="both"/>
        <w:rPr>
          <w:color w:val="000000"/>
          <w:sz w:val="24"/>
          <w:szCs w:val="24"/>
        </w:rPr>
      </w:pPr>
      <w:r>
        <w:rPr>
          <w:color w:val="000000"/>
          <w:sz w:val="24"/>
          <w:szCs w:val="24"/>
        </w:rPr>
        <w:t>Koszty jednostkowe usługi</w:t>
      </w:r>
      <w:r w:rsidR="002E6990">
        <w:rPr>
          <w:color w:val="000000"/>
          <w:sz w:val="24"/>
          <w:szCs w:val="24"/>
        </w:rPr>
        <w:t>:</w:t>
      </w:r>
    </w:p>
    <w:p w14:paraId="128795D7" w14:textId="6DBC537C" w:rsidR="002E6990" w:rsidRPr="00D1275D" w:rsidRDefault="002E6990" w:rsidP="0065013D">
      <w:pPr>
        <w:pStyle w:val="Akapitzlist"/>
        <w:numPr>
          <w:ilvl w:val="1"/>
          <w:numId w:val="22"/>
        </w:numPr>
        <w:ind w:left="1134" w:hanging="567"/>
        <w:jc w:val="both"/>
        <w:rPr>
          <w:color w:val="000000"/>
        </w:rPr>
      </w:pPr>
      <w:r w:rsidRPr="00D1275D">
        <w:rPr>
          <w:color w:val="000000"/>
        </w:rPr>
        <w:t xml:space="preserve">koszt dostawy wraz z uruchomieniem </w:t>
      </w:r>
      <w:r w:rsidR="00831175" w:rsidRPr="00D1275D">
        <w:rPr>
          <w:color w:val="000000"/>
        </w:rPr>
        <w:t xml:space="preserve">kompletnego </w:t>
      </w:r>
      <w:r w:rsidRPr="00D1275D">
        <w:rPr>
          <w:color w:val="000000"/>
        </w:rPr>
        <w:t>lodowiska wynosi:</w:t>
      </w:r>
      <w:r w:rsidRPr="00D1275D">
        <w:rPr>
          <w:color w:val="FF0000"/>
        </w:rPr>
        <w:t>…………………..</w:t>
      </w:r>
      <w:r w:rsidRPr="00D1275D">
        <w:rPr>
          <w:color w:val="000000"/>
        </w:rPr>
        <w:t>zł brutto</w:t>
      </w:r>
      <w:r w:rsidR="008D6201" w:rsidRPr="00D1275D">
        <w:rPr>
          <w:color w:val="000000"/>
        </w:rPr>
        <w:t>,</w:t>
      </w:r>
    </w:p>
    <w:p w14:paraId="768C041C" w14:textId="764778FE" w:rsidR="002E6990" w:rsidRPr="00D1275D" w:rsidRDefault="002E6990" w:rsidP="0065013D">
      <w:pPr>
        <w:pStyle w:val="Akapitzlist"/>
        <w:numPr>
          <w:ilvl w:val="1"/>
          <w:numId w:val="22"/>
        </w:numPr>
        <w:ind w:left="1134" w:hanging="567"/>
        <w:jc w:val="both"/>
        <w:rPr>
          <w:color w:val="000000"/>
        </w:rPr>
      </w:pPr>
      <w:r w:rsidRPr="00D1275D">
        <w:rPr>
          <w:color w:val="000000"/>
        </w:rPr>
        <w:t xml:space="preserve">koszt najmu </w:t>
      </w:r>
      <w:r w:rsidR="00831175" w:rsidRPr="00D1275D">
        <w:rPr>
          <w:color w:val="000000"/>
        </w:rPr>
        <w:t xml:space="preserve">kompletnego </w:t>
      </w:r>
      <w:r w:rsidRPr="00D1275D">
        <w:rPr>
          <w:color w:val="000000"/>
        </w:rPr>
        <w:t>lodowiska wynosi:</w:t>
      </w:r>
      <w:r w:rsidRPr="00D1275D">
        <w:rPr>
          <w:color w:val="FF0000"/>
        </w:rPr>
        <w:t>…………………………….</w:t>
      </w:r>
      <w:r w:rsidRPr="00D1275D">
        <w:rPr>
          <w:color w:val="000000"/>
        </w:rPr>
        <w:t xml:space="preserve"> zł brutto/dzień</w:t>
      </w:r>
      <w:r w:rsidR="008D6201" w:rsidRPr="00D1275D">
        <w:rPr>
          <w:color w:val="000000"/>
        </w:rPr>
        <w:t>.</w:t>
      </w:r>
    </w:p>
    <w:p w14:paraId="7486B069" w14:textId="5C53EBBB" w:rsidR="00D10DEF" w:rsidRPr="00D1275D" w:rsidRDefault="00D10DEF" w:rsidP="0065013D">
      <w:pPr>
        <w:pStyle w:val="Akapitzlist"/>
        <w:numPr>
          <w:ilvl w:val="1"/>
          <w:numId w:val="22"/>
        </w:numPr>
        <w:ind w:left="1134" w:hanging="567"/>
        <w:jc w:val="both"/>
        <w:rPr>
          <w:color w:val="000000"/>
        </w:rPr>
      </w:pPr>
      <w:r w:rsidRPr="00D1275D">
        <w:rPr>
          <w:color w:val="000000"/>
        </w:rPr>
        <w:t>koszt złożenia kompletnego lodowiska wraz z jego wywiezieniem wynosi:</w:t>
      </w:r>
      <w:r w:rsidRPr="00D1275D">
        <w:rPr>
          <w:color w:val="FF0000"/>
        </w:rPr>
        <w:t>………………</w:t>
      </w:r>
      <w:r w:rsidRPr="00D1275D">
        <w:rPr>
          <w:color w:val="000000"/>
        </w:rPr>
        <w:t>zł brutto,</w:t>
      </w:r>
    </w:p>
    <w:p w14:paraId="6E2AB14A" w14:textId="77777777" w:rsidR="00D10DEF" w:rsidRPr="00D1275D" w:rsidRDefault="00D10DEF" w:rsidP="00D10DEF">
      <w:pPr>
        <w:ind w:left="1134" w:hanging="568"/>
        <w:jc w:val="both"/>
        <w:rPr>
          <w:color w:val="000000"/>
        </w:rPr>
      </w:pPr>
    </w:p>
    <w:p w14:paraId="76E05B8A" w14:textId="77777777" w:rsidR="003E7BDF" w:rsidRPr="007842B4" w:rsidRDefault="00CA59A2" w:rsidP="00C46E60">
      <w:pPr>
        <w:pStyle w:val="Akapitzlist"/>
        <w:numPr>
          <w:ilvl w:val="0"/>
          <w:numId w:val="5"/>
        </w:numPr>
        <w:spacing w:line="276" w:lineRule="auto"/>
        <w:ind w:left="567"/>
        <w:jc w:val="both"/>
        <w:rPr>
          <w:color w:val="000000"/>
          <w:sz w:val="24"/>
          <w:szCs w:val="24"/>
        </w:rPr>
      </w:pPr>
      <w:r>
        <w:rPr>
          <w:color w:val="000000"/>
          <w:sz w:val="24"/>
          <w:szCs w:val="24"/>
        </w:rPr>
        <w:t xml:space="preserve">Wynagrodzenie </w:t>
      </w:r>
      <w:r w:rsidR="003E7BDF" w:rsidRPr="003E7BDF">
        <w:rPr>
          <w:color w:val="000000"/>
          <w:sz w:val="24"/>
          <w:szCs w:val="24"/>
        </w:rPr>
        <w:t xml:space="preserve">o którym mowa w ust. </w:t>
      </w:r>
      <w:r w:rsidR="003E7BDF">
        <w:rPr>
          <w:color w:val="000000"/>
          <w:sz w:val="24"/>
          <w:szCs w:val="24"/>
        </w:rPr>
        <w:t xml:space="preserve">1 </w:t>
      </w:r>
      <w:r w:rsidR="003E7BDF" w:rsidRPr="007842B4">
        <w:rPr>
          <w:color w:val="000000"/>
          <w:sz w:val="24"/>
          <w:szCs w:val="24"/>
        </w:rPr>
        <w:t xml:space="preserve">obejmuje wszystkie koszty związane </w:t>
      </w:r>
      <w:r w:rsidR="005F2901">
        <w:rPr>
          <w:color w:val="000000"/>
          <w:sz w:val="24"/>
          <w:szCs w:val="24"/>
        </w:rPr>
        <w:br/>
      </w:r>
      <w:r w:rsidR="003E7BDF" w:rsidRPr="007842B4">
        <w:rPr>
          <w:color w:val="000000"/>
          <w:sz w:val="24"/>
          <w:szCs w:val="24"/>
        </w:rPr>
        <w:t>z realizacją przedmiotu umowy</w:t>
      </w:r>
      <w:r w:rsidR="007842B4">
        <w:rPr>
          <w:color w:val="000000"/>
          <w:sz w:val="24"/>
          <w:szCs w:val="24"/>
        </w:rPr>
        <w:t xml:space="preserve"> w przypadku użytkowania lodowiska przez cały okres obowiązywania niniejszej umowy.</w:t>
      </w:r>
    </w:p>
    <w:p w14:paraId="1824C07C" w14:textId="77777777" w:rsidR="000C245A" w:rsidRPr="000C245A" w:rsidRDefault="00CA59A2" w:rsidP="00C46E60">
      <w:pPr>
        <w:pStyle w:val="Akapitzlist"/>
        <w:numPr>
          <w:ilvl w:val="0"/>
          <w:numId w:val="5"/>
        </w:numPr>
        <w:spacing w:line="276" w:lineRule="auto"/>
        <w:ind w:left="567"/>
        <w:jc w:val="both"/>
        <w:rPr>
          <w:color w:val="000000"/>
          <w:sz w:val="24"/>
          <w:szCs w:val="24"/>
        </w:rPr>
      </w:pPr>
      <w:r>
        <w:rPr>
          <w:color w:val="000000"/>
          <w:sz w:val="24"/>
          <w:szCs w:val="24"/>
        </w:rPr>
        <w:t>Wynagrodzenie nie będzie podlegać rewaloryzacji.</w:t>
      </w:r>
    </w:p>
    <w:p w14:paraId="54F9188E" w14:textId="1BB1E4F8" w:rsidR="00FF2161" w:rsidRDefault="00FF2161" w:rsidP="00C46E60">
      <w:pPr>
        <w:pStyle w:val="Akapitzlist"/>
        <w:numPr>
          <w:ilvl w:val="0"/>
          <w:numId w:val="5"/>
        </w:numPr>
        <w:spacing w:line="276" w:lineRule="auto"/>
        <w:ind w:left="567"/>
        <w:jc w:val="both"/>
        <w:rPr>
          <w:color w:val="000000"/>
          <w:sz w:val="24"/>
          <w:szCs w:val="24"/>
        </w:rPr>
      </w:pPr>
      <w:r w:rsidRPr="00FF2161">
        <w:rPr>
          <w:color w:val="000000"/>
          <w:sz w:val="24"/>
          <w:szCs w:val="24"/>
        </w:rPr>
        <w:t>Faktur</w:t>
      </w:r>
      <w:r>
        <w:rPr>
          <w:color w:val="000000"/>
          <w:sz w:val="24"/>
          <w:szCs w:val="24"/>
        </w:rPr>
        <w:t>y</w:t>
      </w:r>
      <w:r w:rsidRPr="00FF2161">
        <w:rPr>
          <w:color w:val="000000"/>
          <w:sz w:val="24"/>
          <w:szCs w:val="24"/>
        </w:rPr>
        <w:t xml:space="preserve"> należy wystawić na:</w:t>
      </w:r>
    </w:p>
    <w:p w14:paraId="16A5D654" w14:textId="77777777" w:rsidR="00DC6264" w:rsidRDefault="00DC6264" w:rsidP="00DC6264">
      <w:pPr>
        <w:pStyle w:val="Akapitzlist"/>
        <w:spacing w:line="276" w:lineRule="auto"/>
        <w:ind w:left="567"/>
        <w:jc w:val="both"/>
        <w:rPr>
          <w:color w:val="000000"/>
          <w:sz w:val="24"/>
          <w:szCs w:val="24"/>
        </w:rPr>
      </w:pPr>
    </w:p>
    <w:p w14:paraId="1C25E3D3" w14:textId="456226B5" w:rsidR="00D1678C" w:rsidRDefault="00D1678C" w:rsidP="00DC6264">
      <w:pPr>
        <w:pStyle w:val="Akapitzlist"/>
        <w:spacing w:line="276" w:lineRule="auto"/>
        <w:ind w:left="567"/>
        <w:jc w:val="both"/>
        <w:rPr>
          <w:color w:val="000000"/>
          <w:sz w:val="24"/>
          <w:szCs w:val="24"/>
        </w:rPr>
      </w:pPr>
      <w:r>
        <w:rPr>
          <w:color w:val="000000"/>
          <w:sz w:val="24"/>
          <w:szCs w:val="24"/>
        </w:rPr>
        <w:t>Sport i Rekreacja Stalowa Wola Sp. z o.o.</w:t>
      </w:r>
    </w:p>
    <w:p w14:paraId="333852D2" w14:textId="2B99E2A4" w:rsidR="00D1678C" w:rsidRDefault="00D1678C" w:rsidP="00DC6264">
      <w:pPr>
        <w:pStyle w:val="Akapitzlist"/>
        <w:spacing w:line="276" w:lineRule="auto"/>
        <w:ind w:left="567"/>
        <w:jc w:val="both"/>
        <w:rPr>
          <w:color w:val="000000"/>
          <w:sz w:val="24"/>
          <w:szCs w:val="24"/>
        </w:rPr>
      </w:pPr>
      <w:r>
        <w:rPr>
          <w:color w:val="000000"/>
          <w:sz w:val="24"/>
          <w:szCs w:val="24"/>
        </w:rPr>
        <w:t>37-450 Stalowa Wola</w:t>
      </w:r>
    </w:p>
    <w:p w14:paraId="778AD3D7" w14:textId="56DE37EA" w:rsidR="00D1678C" w:rsidRDefault="00D44D57" w:rsidP="00DC6264">
      <w:pPr>
        <w:pStyle w:val="Akapitzlist"/>
        <w:spacing w:line="276" w:lineRule="auto"/>
        <w:ind w:left="567"/>
        <w:jc w:val="both"/>
        <w:rPr>
          <w:color w:val="000000"/>
          <w:sz w:val="24"/>
          <w:szCs w:val="24"/>
        </w:rPr>
      </w:pPr>
      <w:r>
        <w:rPr>
          <w:color w:val="000000"/>
          <w:sz w:val="24"/>
          <w:szCs w:val="24"/>
        </w:rPr>
        <w:t>u</w:t>
      </w:r>
      <w:r w:rsidR="00D1678C">
        <w:rPr>
          <w:color w:val="000000"/>
          <w:sz w:val="24"/>
          <w:szCs w:val="24"/>
        </w:rPr>
        <w:t>l. Hutnicza 15</w:t>
      </w:r>
    </w:p>
    <w:p w14:paraId="52B7413F" w14:textId="1FA7726A" w:rsidR="00D1678C" w:rsidRDefault="00D1678C" w:rsidP="00DC6264">
      <w:pPr>
        <w:pStyle w:val="Akapitzlist"/>
        <w:spacing w:line="276" w:lineRule="auto"/>
        <w:ind w:left="567"/>
        <w:jc w:val="both"/>
        <w:rPr>
          <w:color w:val="000000"/>
          <w:sz w:val="24"/>
          <w:szCs w:val="24"/>
        </w:rPr>
      </w:pPr>
      <w:r>
        <w:rPr>
          <w:color w:val="000000"/>
          <w:sz w:val="24"/>
          <w:szCs w:val="24"/>
        </w:rPr>
        <w:t>NIP: 8652586906</w:t>
      </w:r>
    </w:p>
    <w:p w14:paraId="3D26B7C2" w14:textId="77777777" w:rsidR="00D1678C" w:rsidRDefault="00D1678C" w:rsidP="00DC6264">
      <w:pPr>
        <w:pStyle w:val="Akapitzlist"/>
        <w:spacing w:line="276" w:lineRule="auto"/>
        <w:ind w:left="567"/>
        <w:jc w:val="both"/>
        <w:rPr>
          <w:color w:val="000000"/>
          <w:sz w:val="24"/>
          <w:szCs w:val="24"/>
        </w:rPr>
      </w:pPr>
    </w:p>
    <w:p w14:paraId="58A5FFE7" w14:textId="4E33F471" w:rsidR="00DC6264" w:rsidRPr="00750DB5" w:rsidRDefault="00E04315" w:rsidP="0057039F">
      <w:pPr>
        <w:pStyle w:val="Akapitzlist"/>
        <w:numPr>
          <w:ilvl w:val="0"/>
          <w:numId w:val="5"/>
        </w:numPr>
        <w:spacing w:line="276" w:lineRule="auto"/>
        <w:ind w:left="567"/>
        <w:rPr>
          <w:sz w:val="24"/>
          <w:szCs w:val="24"/>
        </w:rPr>
      </w:pPr>
      <w:r w:rsidRPr="00750DB5">
        <w:rPr>
          <w:sz w:val="24"/>
          <w:szCs w:val="24"/>
        </w:rPr>
        <w:t>Zamawiający zastrzega możliwość cesji umowy, bez konieczności uzyskania zgody Wykonawcy, w terminie jej obowiązywania na inny podmiot pełniący rolę Zamawiającego.</w:t>
      </w:r>
    </w:p>
    <w:p w14:paraId="69B108B3" w14:textId="77777777" w:rsidR="00CA59A2" w:rsidRDefault="00CA59A2" w:rsidP="00CA59A2">
      <w:pPr>
        <w:pStyle w:val="Akapitzlist"/>
        <w:jc w:val="center"/>
        <w:rPr>
          <w:color w:val="000000"/>
          <w:sz w:val="24"/>
          <w:szCs w:val="24"/>
        </w:rPr>
      </w:pPr>
    </w:p>
    <w:p w14:paraId="47A7A400" w14:textId="77777777" w:rsidR="00CA59A2" w:rsidRPr="00346CEE" w:rsidRDefault="00CA59A2" w:rsidP="00346CEE">
      <w:pPr>
        <w:pStyle w:val="Akapitzlist"/>
        <w:ind w:left="0"/>
        <w:jc w:val="center"/>
        <w:rPr>
          <w:b/>
          <w:bCs/>
          <w:color w:val="000000"/>
          <w:sz w:val="24"/>
          <w:szCs w:val="24"/>
        </w:rPr>
      </w:pPr>
      <w:r w:rsidRPr="00346CEE">
        <w:rPr>
          <w:b/>
          <w:bCs/>
          <w:color w:val="000000"/>
          <w:sz w:val="24"/>
          <w:szCs w:val="24"/>
        </w:rPr>
        <w:t>§6</w:t>
      </w:r>
    </w:p>
    <w:p w14:paraId="77E4599E" w14:textId="77777777" w:rsidR="005D1865" w:rsidRDefault="005D1865" w:rsidP="00CA59A2">
      <w:pPr>
        <w:pStyle w:val="Akapitzlist"/>
        <w:ind w:left="0"/>
        <w:jc w:val="center"/>
        <w:rPr>
          <w:color w:val="000000"/>
          <w:sz w:val="24"/>
          <w:szCs w:val="24"/>
        </w:rPr>
      </w:pPr>
    </w:p>
    <w:p w14:paraId="054B8033" w14:textId="77777777" w:rsidR="00CA59A2" w:rsidRPr="00D2231C" w:rsidRDefault="00CA59A2" w:rsidP="0065013D">
      <w:pPr>
        <w:pStyle w:val="Akapitzlist"/>
        <w:numPr>
          <w:ilvl w:val="0"/>
          <w:numId w:val="6"/>
        </w:numPr>
        <w:ind w:left="709" w:hanging="491"/>
        <w:jc w:val="both"/>
        <w:rPr>
          <w:sz w:val="24"/>
          <w:szCs w:val="24"/>
        </w:rPr>
      </w:pPr>
      <w:r w:rsidRPr="00D2231C">
        <w:rPr>
          <w:sz w:val="24"/>
          <w:szCs w:val="24"/>
        </w:rPr>
        <w:t>Wynagrodzenie za przedmiot umowy będzie naliczane po podpisaniu protokołu odbioru bez zastrzeżeń.</w:t>
      </w:r>
    </w:p>
    <w:p w14:paraId="3C81E318" w14:textId="0B276B98" w:rsidR="00862BF6" w:rsidRPr="00F11D1E" w:rsidRDefault="00CA59A2" w:rsidP="0065013D">
      <w:pPr>
        <w:pStyle w:val="Akapitzlist"/>
        <w:numPr>
          <w:ilvl w:val="0"/>
          <w:numId w:val="6"/>
        </w:numPr>
        <w:ind w:left="709" w:hanging="491"/>
        <w:jc w:val="both"/>
        <w:rPr>
          <w:color w:val="000000"/>
          <w:sz w:val="24"/>
          <w:szCs w:val="24"/>
        </w:rPr>
      </w:pPr>
      <w:r w:rsidRPr="00D2231C">
        <w:rPr>
          <w:sz w:val="24"/>
          <w:szCs w:val="24"/>
        </w:rPr>
        <w:t xml:space="preserve">Wynagrodzenie płatne będzie w </w:t>
      </w:r>
      <w:r w:rsidR="00BA5380" w:rsidRPr="00D2231C">
        <w:rPr>
          <w:sz w:val="24"/>
          <w:szCs w:val="24"/>
        </w:rPr>
        <w:t>4</w:t>
      </w:r>
      <w:r w:rsidRPr="00D2231C">
        <w:rPr>
          <w:sz w:val="24"/>
          <w:szCs w:val="24"/>
        </w:rPr>
        <w:t xml:space="preserve"> częściach miesięcznych, przelewem </w:t>
      </w:r>
      <w:r w:rsidR="002E6990" w:rsidRPr="00D2231C">
        <w:rPr>
          <w:sz w:val="24"/>
          <w:szCs w:val="24"/>
        </w:rPr>
        <w:t>na konto Wykonawcy w terminie 21</w:t>
      </w:r>
      <w:r w:rsidRPr="00D2231C">
        <w:rPr>
          <w:sz w:val="24"/>
          <w:szCs w:val="24"/>
        </w:rPr>
        <w:t xml:space="preserve"> dni </w:t>
      </w:r>
      <w:r w:rsidR="00917A00" w:rsidRPr="00D2231C">
        <w:rPr>
          <w:sz w:val="24"/>
          <w:szCs w:val="24"/>
        </w:rPr>
        <w:t xml:space="preserve">kalendarzowych </w:t>
      </w:r>
      <w:r w:rsidRPr="00D2231C">
        <w:rPr>
          <w:sz w:val="24"/>
          <w:szCs w:val="24"/>
        </w:rPr>
        <w:t>licząc od daty otrzymania faktury VAT</w:t>
      </w:r>
      <w:r w:rsidR="00E83CE4" w:rsidRPr="00D2231C">
        <w:rPr>
          <w:sz w:val="24"/>
          <w:szCs w:val="24"/>
        </w:rPr>
        <w:t>,</w:t>
      </w:r>
      <w:r w:rsidR="00862BF6" w:rsidRPr="00D2231C">
        <w:rPr>
          <w:sz w:val="24"/>
          <w:szCs w:val="24"/>
        </w:rPr>
        <w:t xml:space="preserve"> pr</w:t>
      </w:r>
      <w:r w:rsidR="002B1608" w:rsidRPr="00D2231C">
        <w:rPr>
          <w:sz w:val="24"/>
          <w:szCs w:val="24"/>
        </w:rPr>
        <w:t>z</w:t>
      </w:r>
      <w:r w:rsidR="00862BF6" w:rsidRPr="00D2231C">
        <w:rPr>
          <w:sz w:val="24"/>
          <w:szCs w:val="24"/>
        </w:rPr>
        <w:t>y uwzględnieniu zapisów §2 ust. 9</w:t>
      </w:r>
      <w:r w:rsidR="00AD5BC3" w:rsidRPr="00D2231C">
        <w:rPr>
          <w:sz w:val="24"/>
          <w:szCs w:val="24"/>
        </w:rPr>
        <w:t xml:space="preserve"> oraz §6 ust.</w:t>
      </w:r>
      <w:r w:rsidR="00227BCA" w:rsidRPr="00D2231C">
        <w:rPr>
          <w:sz w:val="24"/>
          <w:szCs w:val="24"/>
        </w:rPr>
        <w:t xml:space="preserve"> 3 </w:t>
      </w:r>
      <w:r w:rsidR="00C90DD7" w:rsidRPr="00D2231C">
        <w:rPr>
          <w:sz w:val="24"/>
          <w:szCs w:val="24"/>
        </w:rPr>
        <w:t>do</w:t>
      </w:r>
      <w:r w:rsidR="00432490">
        <w:rPr>
          <w:sz w:val="24"/>
          <w:szCs w:val="24"/>
        </w:rPr>
        <w:t xml:space="preserve"> </w:t>
      </w:r>
      <w:r w:rsidR="006F1C9E" w:rsidRPr="00D2231C">
        <w:rPr>
          <w:sz w:val="24"/>
          <w:szCs w:val="24"/>
        </w:rPr>
        <w:t>8</w:t>
      </w:r>
      <w:r w:rsidR="00227BCA">
        <w:rPr>
          <w:color w:val="000000"/>
          <w:sz w:val="24"/>
          <w:szCs w:val="24"/>
        </w:rPr>
        <w:t>.</w:t>
      </w:r>
    </w:p>
    <w:p w14:paraId="5DF1DCE5" w14:textId="0C1B22BF" w:rsidR="00F21620" w:rsidRDefault="00CA59A2" w:rsidP="0065013D">
      <w:pPr>
        <w:pStyle w:val="Akapitzlist"/>
        <w:numPr>
          <w:ilvl w:val="0"/>
          <w:numId w:val="6"/>
        </w:numPr>
        <w:ind w:left="709" w:hanging="491"/>
        <w:jc w:val="both"/>
        <w:rPr>
          <w:color w:val="000000"/>
          <w:sz w:val="24"/>
          <w:szCs w:val="24"/>
        </w:rPr>
      </w:pPr>
      <w:r>
        <w:rPr>
          <w:color w:val="000000"/>
          <w:sz w:val="24"/>
          <w:szCs w:val="24"/>
        </w:rPr>
        <w:t>Ustala się termin wystawi</w:t>
      </w:r>
      <w:r w:rsidR="00E979AC">
        <w:rPr>
          <w:color w:val="000000"/>
          <w:sz w:val="24"/>
          <w:szCs w:val="24"/>
        </w:rPr>
        <w:t>a</w:t>
      </w:r>
      <w:r>
        <w:rPr>
          <w:color w:val="000000"/>
          <w:sz w:val="24"/>
          <w:szCs w:val="24"/>
        </w:rPr>
        <w:t xml:space="preserve">nia </w:t>
      </w:r>
      <w:r w:rsidR="0053635A">
        <w:rPr>
          <w:color w:val="000000"/>
          <w:sz w:val="24"/>
          <w:szCs w:val="24"/>
        </w:rPr>
        <w:t xml:space="preserve">faktur </w:t>
      </w:r>
      <w:r w:rsidR="00AD5BC3">
        <w:rPr>
          <w:color w:val="000000"/>
          <w:sz w:val="24"/>
          <w:szCs w:val="24"/>
        </w:rPr>
        <w:t xml:space="preserve">po upływie </w:t>
      </w:r>
      <w:r w:rsidR="0053635A">
        <w:rPr>
          <w:color w:val="000000"/>
          <w:sz w:val="24"/>
          <w:szCs w:val="24"/>
        </w:rPr>
        <w:t>każdego</w:t>
      </w:r>
      <w:r w:rsidR="00AD5BC3">
        <w:rPr>
          <w:color w:val="000000"/>
          <w:sz w:val="24"/>
          <w:szCs w:val="24"/>
        </w:rPr>
        <w:t xml:space="preserve"> miesiąca </w:t>
      </w:r>
      <w:r w:rsidR="00E979AC">
        <w:rPr>
          <w:color w:val="000000"/>
          <w:sz w:val="24"/>
          <w:szCs w:val="24"/>
        </w:rPr>
        <w:t>w którym użytkowane było lodowisko</w:t>
      </w:r>
      <w:r>
        <w:rPr>
          <w:color w:val="000000"/>
          <w:sz w:val="24"/>
          <w:szCs w:val="24"/>
        </w:rPr>
        <w:t>.</w:t>
      </w:r>
      <w:r w:rsidR="003C33F9">
        <w:rPr>
          <w:color w:val="000000"/>
          <w:sz w:val="24"/>
          <w:szCs w:val="24"/>
        </w:rPr>
        <w:t xml:space="preserve"> </w:t>
      </w:r>
      <w:r w:rsidR="00BA5380">
        <w:rPr>
          <w:color w:val="000000"/>
          <w:sz w:val="24"/>
          <w:szCs w:val="24"/>
        </w:rPr>
        <w:t xml:space="preserve">Natomiast ostatnia </w:t>
      </w:r>
      <w:r w:rsidR="00D460DA">
        <w:rPr>
          <w:color w:val="000000"/>
          <w:sz w:val="24"/>
          <w:szCs w:val="24"/>
        </w:rPr>
        <w:t xml:space="preserve">czwarta </w:t>
      </w:r>
      <w:r w:rsidR="00BA5380">
        <w:rPr>
          <w:color w:val="000000"/>
          <w:sz w:val="24"/>
          <w:szCs w:val="24"/>
        </w:rPr>
        <w:t>faktura winna być wystawiona</w:t>
      </w:r>
      <w:r w:rsidR="00E43858">
        <w:rPr>
          <w:color w:val="000000"/>
          <w:sz w:val="24"/>
          <w:szCs w:val="24"/>
        </w:rPr>
        <w:t>,</w:t>
      </w:r>
      <w:r w:rsidR="00BA5380">
        <w:rPr>
          <w:color w:val="000000"/>
          <w:sz w:val="24"/>
          <w:szCs w:val="24"/>
        </w:rPr>
        <w:t xml:space="preserve"> po złożeniu</w:t>
      </w:r>
      <w:r w:rsidR="00D460DA">
        <w:rPr>
          <w:color w:val="000000"/>
          <w:sz w:val="24"/>
          <w:szCs w:val="24"/>
        </w:rPr>
        <w:t>, uprzątnięciu placu</w:t>
      </w:r>
      <w:r w:rsidR="00BA5380">
        <w:rPr>
          <w:color w:val="000000"/>
          <w:sz w:val="24"/>
          <w:szCs w:val="24"/>
        </w:rPr>
        <w:t xml:space="preserve"> i wywiezieniu lodowiska.</w:t>
      </w:r>
    </w:p>
    <w:p w14:paraId="22B41A7B" w14:textId="77777777" w:rsidR="00AD5BC3" w:rsidRDefault="00AD5BC3" w:rsidP="0065013D">
      <w:pPr>
        <w:pStyle w:val="Akapitzlist"/>
        <w:numPr>
          <w:ilvl w:val="0"/>
          <w:numId w:val="6"/>
        </w:numPr>
        <w:ind w:left="709" w:hanging="491"/>
        <w:jc w:val="both"/>
        <w:rPr>
          <w:color w:val="000000"/>
          <w:sz w:val="24"/>
          <w:szCs w:val="24"/>
        </w:rPr>
      </w:pPr>
      <w:r>
        <w:rPr>
          <w:color w:val="000000"/>
          <w:sz w:val="24"/>
          <w:szCs w:val="24"/>
        </w:rPr>
        <w:t>Wartość pierwszej faktury winna uwzględniać dostawę, uruchomienie lodowiska oraz kwotę najmu proporcjonalną do ilości dni</w:t>
      </w:r>
      <w:r w:rsidR="00E83CE4">
        <w:rPr>
          <w:color w:val="000000"/>
          <w:sz w:val="24"/>
          <w:szCs w:val="24"/>
        </w:rPr>
        <w:t>,</w:t>
      </w:r>
      <w:r>
        <w:rPr>
          <w:color w:val="000000"/>
          <w:sz w:val="24"/>
          <w:szCs w:val="24"/>
        </w:rPr>
        <w:t xml:space="preserve"> w którym uruchomione było lodowisko.</w:t>
      </w:r>
    </w:p>
    <w:p w14:paraId="726899A0" w14:textId="77777777" w:rsidR="00AD5BC3" w:rsidRDefault="00AD5BC3" w:rsidP="0065013D">
      <w:pPr>
        <w:pStyle w:val="Akapitzlist"/>
        <w:numPr>
          <w:ilvl w:val="0"/>
          <w:numId w:val="6"/>
        </w:numPr>
        <w:ind w:left="709" w:hanging="491"/>
        <w:jc w:val="both"/>
        <w:rPr>
          <w:color w:val="000000"/>
          <w:sz w:val="24"/>
          <w:szCs w:val="24"/>
        </w:rPr>
      </w:pPr>
      <w:r>
        <w:rPr>
          <w:color w:val="000000"/>
          <w:sz w:val="24"/>
          <w:szCs w:val="24"/>
        </w:rPr>
        <w:lastRenderedPageBreak/>
        <w:t xml:space="preserve">Wartość drugiej faktury winna zawierać </w:t>
      </w:r>
      <w:r w:rsidR="00615EA9">
        <w:rPr>
          <w:color w:val="000000"/>
          <w:sz w:val="24"/>
          <w:szCs w:val="24"/>
        </w:rPr>
        <w:t xml:space="preserve">jedynie </w:t>
      </w:r>
      <w:r>
        <w:rPr>
          <w:color w:val="000000"/>
          <w:sz w:val="24"/>
          <w:szCs w:val="24"/>
        </w:rPr>
        <w:t>kwotę najmu proporcjonalną do ilości dni</w:t>
      </w:r>
      <w:r w:rsidR="00E83CE4">
        <w:rPr>
          <w:color w:val="000000"/>
          <w:sz w:val="24"/>
          <w:szCs w:val="24"/>
        </w:rPr>
        <w:t>,</w:t>
      </w:r>
      <w:r>
        <w:rPr>
          <w:color w:val="000000"/>
          <w:sz w:val="24"/>
          <w:szCs w:val="24"/>
        </w:rPr>
        <w:t xml:space="preserve"> w którym uruchomione było lodowisko.</w:t>
      </w:r>
    </w:p>
    <w:p w14:paraId="31DA9120" w14:textId="29E8CAA6" w:rsidR="000703C7" w:rsidRPr="000703C7" w:rsidRDefault="000703C7" w:rsidP="00D1275D">
      <w:pPr>
        <w:pStyle w:val="Akapitzlist"/>
        <w:numPr>
          <w:ilvl w:val="0"/>
          <w:numId w:val="6"/>
        </w:numPr>
        <w:ind w:left="567" w:hanging="349"/>
        <w:rPr>
          <w:color w:val="000000"/>
          <w:sz w:val="24"/>
          <w:szCs w:val="24"/>
        </w:rPr>
      </w:pPr>
      <w:r w:rsidRPr="000703C7">
        <w:rPr>
          <w:color w:val="000000"/>
          <w:sz w:val="24"/>
          <w:szCs w:val="24"/>
        </w:rPr>
        <w:t xml:space="preserve">Wartość </w:t>
      </w:r>
      <w:r>
        <w:rPr>
          <w:color w:val="000000"/>
          <w:sz w:val="24"/>
          <w:szCs w:val="24"/>
        </w:rPr>
        <w:t xml:space="preserve">trzeciej </w:t>
      </w:r>
      <w:r w:rsidRPr="000703C7">
        <w:rPr>
          <w:color w:val="000000"/>
          <w:sz w:val="24"/>
          <w:szCs w:val="24"/>
        </w:rPr>
        <w:t>faktury winna zawierać jedynie kwotę najmu proporcjonalną do ilości</w:t>
      </w:r>
      <w:r w:rsidR="00D1275D">
        <w:rPr>
          <w:color w:val="000000"/>
          <w:sz w:val="24"/>
          <w:szCs w:val="24"/>
        </w:rPr>
        <w:t xml:space="preserve">   </w:t>
      </w:r>
      <w:r w:rsidRPr="000703C7">
        <w:rPr>
          <w:color w:val="000000"/>
          <w:sz w:val="24"/>
          <w:szCs w:val="24"/>
        </w:rPr>
        <w:t>dni, w którym uruchomione było lodowisko.</w:t>
      </w:r>
    </w:p>
    <w:p w14:paraId="28FE5829" w14:textId="77777777" w:rsidR="00AD5BC3" w:rsidRDefault="000F2D00" w:rsidP="005628CA">
      <w:pPr>
        <w:pStyle w:val="Akapitzlist"/>
        <w:numPr>
          <w:ilvl w:val="0"/>
          <w:numId w:val="6"/>
        </w:numPr>
        <w:ind w:left="567"/>
        <w:jc w:val="both"/>
        <w:rPr>
          <w:color w:val="000000"/>
          <w:sz w:val="24"/>
          <w:szCs w:val="24"/>
        </w:rPr>
      </w:pPr>
      <w:r>
        <w:rPr>
          <w:color w:val="000000"/>
          <w:sz w:val="24"/>
          <w:szCs w:val="24"/>
        </w:rPr>
        <w:t xml:space="preserve">Wartość </w:t>
      </w:r>
      <w:r w:rsidR="00D31CD7">
        <w:rPr>
          <w:color w:val="000000"/>
          <w:sz w:val="24"/>
          <w:szCs w:val="24"/>
        </w:rPr>
        <w:t>czwartej</w:t>
      </w:r>
      <w:r>
        <w:rPr>
          <w:color w:val="000000"/>
          <w:sz w:val="24"/>
          <w:szCs w:val="24"/>
        </w:rPr>
        <w:t xml:space="preserve"> faktury winna</w:t>
      </w:r>
      <w:r w:rsidR="00AD5BC3">
        <w:rPr>
          <w:color w:val="000000"/>
          <w:sz w:val="24"/>
          <w:szCs w:val="24"/>
        </w:rPr>
        <w:t xml:space="preserve"> uwzględniać złożenie</w:t>
      </w:r>
      <w:r w:rsidR="000B7937">
        <w:rPr>
          <w:color w:val="000000"/>
          <w:sz w:val="24"/>
          <w:szCs w:val="24"/>
        </w:rPr>
        <w:t>, uprzątnięcie</w:t>
      </w:r>
      <w:r w:rsidR="005304FA">
        <w:rPr>
          <w:color w:val="000000"/>
          <w:sz w:val="24"/>
          <w:szCs w:val="24"/>
        </w:rPr>
        <w:t xml:space="preserve"> placu</w:t>
      </w:r>
      <w:r w:rsidR="00B30B36">
        <w:rPr>
          <w:color w:val="000000"/>
          <w:sz w:val="24"/>
          <w:szCs w:val="24"/>
        </w:rPr>
        <w:t xml:space="preserve"> i w</w:t>
      </w:r>
      <w:r w:rsidR="00AD5BC3">
        <w:rPr>
          <w:color w:val="000000"/>
          <w:sz w:val="24"/>
          <w:szCs w:val="24"/>
        </w:rPr>
        <w:t>ywiezienie lodowiska.</w:t>
      </w:r>
    </w:p>
    <w:p w14:paraId="4088E713" w14:textId="77777777" w:rsidR="00117DA9" w:rsidRPr="00AD5BC3" w:rsidRDefault="00117DA9" w:rsidP="005628CA">
      <w:pPr>
        <w:pStyle w:val="Akapitzlist"/>
        <w:numPr>
          <w:ilvl w:val="0"/>
          <w:numId w:val="6"/>
        </w:numPr>
        <w:ind w:left="567" w:hanging="425"/>
        <w:jc w:val="both"/>
        <w:rPr>
          <w:color w:val="000000"/>
          <w:sz w:val="24"/>
          <w:szCs w:val="24"/>
        </w:rPr>
      </w:pPr>
      <w:r>
        <w:rPr>
          <w:color w:val="000000"/>
          <w:sz w:val="24"/>
          <w:szCs w:val="24"/>
        </w:rPr>
        <w:t xml:space="preserve">Na fakturach o których mowa w ust. 4 i </w:t>
      </w:r>
      <w:r w:rsidR="00AF782B">
        <w:rPr>
          <w:color w:val="000000"/>
          <w:sz w:val="24"/>
          <w:szCs w:val="24"/>
        </w:rPr>
        <w:t>7</w:t>
      </w:r>
      <w:r w:rsidR="00970BC5">
        <w:rPr>
          <w:color w:val="000000"/>
          <w:sz w:val="24"/>
          <w:szCs w:val="24"/>
        </w:rPr>
        <w:t>,</w:t>
      </w:r>
      <w:r>
        <w:rPr>
          <w:color w:val="000000"/>
          <w:sz w:val="24"/>
          <w:szCs w:val="24"/>
        </w:rPr>
        <w:t xml:space="preserve"> usługę dostawy i uruchomienia lub złożenia</w:t>
      </w:r>
      <w:r w:rsidR="005304FA" w:rsidRPr="005304FA">
        <w:rPr>
          <w:color w:val="000000"/>
          <w:sz w:val="24"/>
          <w:szCs w:val="24"/>
        </w:rPr>
        <w:t>, uprzątnięci</w:t>
      </w:r>
      <w:r w:rsidR="005304FA">
        <w:rPr>
          <w:color w:val="000000"/>
          <w:sz w:val="24"/>
          <w:szCs w:val="24"/>
        </w:rPr>
        <w:t>a</w:t>
      </w:r>
      <w:r w:rsidR="005304FA" w:rsidRPr="005304FA">
        <w:rPr>
          <w:color w:val="000000"/>
          <w:sz w:val="24"/>
          <w:szCs w:val="24"/>
        </w:rPr>
        <w:t xml:space="preserve"> placu </w:t>
      </w:r>
      <w:r>
        <w:rPr>
          <w:color w:val="000000"/>
          <w:sz w:val="24"/>
          <w:szCs w:val="24"/>
        </w:rPr>
        <w:t xml:space="preserve">i wywiezienia </w:t>
      </w:r>
      <w:r w:rsidR="00A92EE4">
        <w:rPr>
          <w:color w:val="000000"/>
          <w:sz w:val="24"/>
          <w:szCs w:val="24"/>
        </w:rPr>
        <w:t xml:space="preserve">instalacji lodowiska </w:t>
      </w:r>
      <w:r w:rsidR="00970BC5">
        <w:rPr>
          <w:color w:val="000000"/>
          <w:sz w:val="24"/>
          <w:szCs w:val="24"/>
        </w:rPr>
        <w:t>należy podać jako osobn</w:t>
      </w:r>
      <w:r w:rsidR="005304FA">
        <w:rPr>
          <w:color w:val="000000"/>
          <w:sz w:val="24"/>
          <w:szCs w:val="24"/>
        </w:rPr>
        <w:t>e</w:t>
      </w:r>
      <w:r w:rsidR="00970BC5">
        <w:rPr>
          <w:color w:val="000000"/>
          <w:sz w:val="24"/>
          <w:szCs w:val="24"/>
        </w:rPr>
        <w:t xml:space="preserve"> pozycję wraz z </w:t>
      </w:r>
      <w:r w:rsidR="005208A2">
        <w:rPr>
          <w:color w:val="000000"/>
          <w:sz w:val="24"/>
          <w:szCs w:val="24"/>
        </w:rPr>
        <w:t xml:space="preserve">wyszczególnioną </w:t>
      </w:r>
      <w:r w:rsidR="00970BC5">
        <w:rPr>
          <w:color w:val="000000"/>
          <w:sz w:val="24"/>
          <w:szCs w:val="24"/>
        </w:rPr>
        <w:t>kwotą.</w:t>
      </w:r>
    </w:p>
    <w:p w14:paraId="5F1596FF" w14:textId="77777777" w:rsidR="00CA59A2" w:rsidRDefault="00CA59A2" w:rsidP="00CA59A2">
      <w:pPr>
        <w:pStyle w:val="Akapitzlist"/>
        <w:jc w:val="both"/>
        <w:rPr>
          <w:color w:val="000000"/>
          <w:sz w:val="24"/>
          <w:szCs w:val="24"/>
        </w:rPr>
      </w:pPr>
    </w:p>
    <w:p w14:paraId="5A4E9F55" w14:textId="77777777" w:rsidR="00CA59A2" w:rsidRPr="00346CEE" w:rsidRDefault="00CA59A2" w:rsidP="00CA59A2">
      <w:pPr>
        <w:pStyle w:val="Akapitzlist"/>
        <w:ind w:left="0"/>
        <w:jc w:val="center"/>
        <w:rPr>
          <w:b/>
          <w:bCs/>
          <w:color w:val="000000"/>
          <w:sz w:val="24"/>
          <w:szCs w:val="24"/>
        </w:rPr>
      </w:pPr>
      <w:r w:rsidRPr="00346CEE">
        <w:rPr>
          <w:b/>
          <w:bCs/>
          <w:color w:val="000000"/>
          <w:sz w:val="24"/>
          <w:szCs w:val="24"/>
        </w:rPr>
        <w:t>§7</w:t>
      </w:r>
    </w:p>
    <w:p w14:paraId="06A27107" w14:textId="77777777" w:rsidR="005D1865" w:rsidRDefault="005D1865" w:rsidP="00CA59A2">
      <w:pPr>
        <w:pStyle w:val="Akapitzlist"/>
        <w:ind w:left="0"/>
        <w:jc w:val="center"/>
        <w:rPr>
          <w:color w:val="000000"/>
          <w:sz w:val="24"/>
          <w:szCs w:val="24"/>
        </w:rPr>
      </w:pPr>
    </w:p>
    <w:p w14:paraId="154372E6" w14:textId="3447E049" w:rsidR="00CA59A2" w:rsidRDefault="00CA59A2" w:rsidP="005628CA">
      <w:pPr>
        <w:pStyle w:val="Akapitzlist"/>
        <w:numPr>
          <w:ilvl w:val="0"/>
          <w:numId w:val="20"/>
        </w:numPr>
        <w:ind w:left="567" w:hanging="425"/>
        <w:jc w:val="both"/>
        <w:rPr>
          <w:color w:val="000000"/>
          <w:sz w:val="24"/>
          <w:szCs w:val="24"/>
        </w:rPr>
      </w:pPr>
      <w:r>
        <w:rPr>
          <w:color w:val="000000"/>
          <w:sz w:val="24"/>
          <w:szCs w:val="24"/>
        </w:rPr>
        <w:t>Prawa i obowiązki wynikające z niniejszej umowy mogą być przeniesione na rzecz osób trzecich bez pisemnej zgody drugiej strony</w:t>
      </w:r>
      <w:r w:rsidR="00A147CA">
        <w:rPr>
          <w:color w:val="000000"/>
          <w:sz w:val="24"/>
          <w:szCs w:val="24"/>
        </w:rPr>
        <w:t xml:space="preserve"> w zakresie wymienionym w §5 ust.</w:t>
      </w:r>
      <w:r w:rsidR="00D14497">
        <w:rPr>
          <w:color w:val="000000"/>
          <w:sz w:val="24"/>
          <w:szCs w:val="24"/>
        </w:rPr>
        <w:t xml:space="preserve"> </w:t>
      </w:r>
      <w:r w:rsidR="00A147CA">
        <w:rPr>
          <w:color w:val="000000"/>
          <w:sz w:val="24"/>
          <w:szCs w:val="24"/>
        </w:rPr>
        <w:t>6</w:t>
      </w:r>
      <w:r w:rsidR="005E6125">
        <w:rPr>
          <w:color w:val="000000"/>
          <w:sz w:val="24"/>
          <w:szCs w:val="24"/>
        </w:rPr>
        <w:t xml:space="preserve"> niniejszej umowy</w:t>
      </w:r>
      <w:r>
        <w:rPr>
          <w:color w:val="000000"/>
          <w:sz w:val="24"/>
          <w:szCs w:val="24"/>
        </w:rPr>
        <w:t>.</w:t>
      </w:r>
    </w:p>
    <w:p w14:paraId="579B8E10" w14:textId="77777777" w:rsidR="00CA59A2" w:rsidRDefault="00CA59A2" w:rsidP="00182F3B">
      <w:pPr>
        <w:pStyle w:val="Akapitzlist"/>
        <w:ind w:left="709"/>
        <w:jc w:val="both"/>
        <w:rPr>
          <w:color w:val="000000"/>
          <w:sz w:val="24"/>
          <w:szCs w:val="24"/>
        </w:rPr>
      </w:pPr>
    </w:p>
    <w:p w14:paraId="05A5D19C" w14:textId="77777777" w:rsidR="00CA59A2" w:rsidRPr="007B39E4" w:rsidRDefault="00CA59A2" w:rsidP="00CA59A2">
      <w:pPr>
        <w:pStyle w:val="Akapitzlist"/>
        <w:ind w:left="0"/>
        <w:jc w:val="center"/>
        <w:rPr>
          <w:b/>
          <w:bCs/>
          <w:color w:val="000000"/>
          <w:sz w:val="24"/>
          <w:szCs w:val="24"/>
        </w:rPr>
      </w:pPr>
      <w:r w:rsidRPr="007B39E4">
        <w:rPr>
          <w:b/>
          <w:bCs/>
          <w:color w:val="000000"/>
          <w:sz w:val="24"/>
          <w:szCs w:val="24"/>
        </w:rPr>
        <w:t>§8</w:t>
      </w:r>
    </w:p>
    <w:p w14:paraId="69030753" w14:textId="77777777" w:rsidR="005D1865" w:rsidRDefault="005D1865" w:rsidP="00CA59A2">
      <w:pPr>
        <w:pStyle w:val="Akapitzlist"/>
        <w:ind w:left="0"/>
        <w:jc w:val="center"/>
        <w:rPr>
          <w:color w:val="000000"/>
          <w:sz w:val="24"/>
          <w:szCs w:val="24"/>
        </w:rPr>
      </w:pPr>
    </w:p>
    <w:p w14:paraId="45670053" w14:textId="5E937554" w:rsidR="00CA59A2" w:rsidRPr="000B6A8D" w:rsidRDefault="00762788" w:rsidP="005628CA">
      <w:pPr>
        <w:pStyle w:val="Akapitzlist"/>
        <w:numPr>
          <w:ilvl w:val="0"/>
          <w:numId w:val="7"/>
        </w:numPr>
        <w:tabs>
          <w:tab w:val="clear" w:pos="720"/>
          <w:tab w:val="num" w:pos="709"/>
        </w:tabs>
        <w:ind w:hanging="578"/>
        <w:jc w:val="both"/>
        <w:rPr>
          <w:sz w:val="24"/>
          <w:szCs w:val="24"/>
        </w:rPr>
      </w:pPr>
      <w:r w:rsidRPr="000B6A8D">
        <w:rPr>
          <w:sz w:val="24"/>
          <w:szCs w:val="24"/>
        </w:rPr>
        <w:t>Zmiana postanowień niniejszej umowy może nastąpić za zgodą obu stron wyrażoną na piśmie pod rygorem nieważności takiej zmiany z wyłączeniem okoliczności wskazanej w § 5 ust. 6 niniejszej umowy.</w:t>
      </w:r>
    </w:p>
    <w:p w14:paraId="2321A3AE" w14:textId="39B74416" w:rsidR="00CD31E1" w:rsidRPr="000B6A8D" w:rsidRDefault="00CD31E1" w:rsidP="005628CA">
      <w:pPr>
        <w:pStyle w:val="Akapitzlist"/>
        <w:numPr>
          <w:ilvl w:val="0"/>
          <w:numId w:val="7"/>
        </w:numPr>
        <w:ind w:hanging="578"/>
        <w:jc w:val="both"/>
        <w:rPr>
          <w:sz w:val="24"/>
          <w:szCs w:val="24"/>
        </w:rPr>
      </w:pPr>
      <w:r w:rsidRPr="000B6A8D">
        <w:rPr>
          <w:sz w:val="24"/>
          <w:szCs w:val="24"/>
        </w:rPr>
        <w:t xml:space="preserve">W przypadku cesji umowy mają zastosowanie przepisy z art. 8 ust. 1 </w:t>
      </w:r>
      <w:proofErr w:type="spellStart"/>
      <w:r w:rsidRPr="000B6A8D">
        <w:rPr>
          <w:sz w:val="24"/>
          <w:szCs w:val="24"/>
        </w:rPr>
        <w:t>Pzp</w:t>
      </w:r>
      <w:proofErr w:type="spellEnd"/>
      <w:r w:rsidRPr="000B6A8D">
        <w:rPr>
          <w:sz w:val="24"/>
          <w:szCs w:val="24"/>
        </w:rPr>
        <w:t>.</w:t>
      </w:r>
    </w:p>
    <w:p w14:paraId="1B8441E7" w14:textId="77777777" w:rsidR="00CA59A2" w:rsidRDefault="00CA59A2" w:rsidP="005628CA">
      <w:pPr>
        <w:pStyle w:val="Akapitzlist"/>
        <w:numPr>
          <w:ilvl w:val="0"/>
          <w:numId w:val="7"/>
        </w:numPr>
        <w:ind w:hanging="578"/>
        <w:jc w:val="both"/>
        <w:rPr>
          <w:color w:val="000000"/>
          <w:sz w:val="24"/>
          <w:szCs w:val="24"/>
        </w:rPr>
      </w:pPr>
      <w:r>
        <w:rPr>
          <w:color w:val="000000"/>
          <w:sz w:val="24"/>
          <w:szCs w:val="24"/>
        </w:rPr>
        <w:t>Niedopuszczalna jest, pod rygorem nieważności zmiana postanowień zawartej umowy w stosunku do treści oferty, na podstawie której dokonano wyboru Wykonawcy oraz wprowadzenie nowych postanowień do umowy niekorzystnych dla Zamawiającego, chyba że konieczność wprowadzenia takich zmian wynika z okoliczności, których nie można było przewidzieć w chwili zawarcia umowy.</w:t>
      </w:r>
    </w:p>
    <w:p w14:paraId="3BE0F4EA" w14:textId="77777777" w:rsidR="00CA59A2" w:rsidRDefault="00CA59A2" w:rsidP="005628CA">
      <w:pPr>
        <w:pStyle w:val="Akapitzlist"/>
        <w:numPr>
          <w:ilvl w:val="0"/>
          <w:numId w:val="7"/>
        </w:numPr>
        <w:ind w:hanging="578"/>
        <w:jc w:val="both"/>
        <w:rPr>
          <w:color w:val="000000"/>
          <w:sz w:val="24"/>
          <w:szCs w:val="24"/>
        </w:rPr>
      </w:pPr>
      <w:r>
        <w:rPr>
          <w:color w:val="000000"/>
          <w:sz w:val="24"/>
          <w:szCs w:val="24"/>
        </w:rPr>
        <w:t>Zamawiający może oprócz przypadków określonych w przepisach Kodeksu Cywilnego odstąpić od umowy jeżeli:</w:t>
      </w:r>
    </w:p>
    <w:p w14:paraId="40207F1D" w14:textId="77777777" w:rsidR="00CA59A2" w:rsidRPr="001B178C" w:rsidRDefault="00CA59A2" w:rsidP="00CA59A2">
      <w:pPr>
        <w:pStyle w:val="Akapitzlist"/>
        <w:numPr>
          <w:ilvl w:val="1"/>
          <w:numId w:val="7"/>
        </w:numPr>
        <w:jc w:val="both"/>
        <w:rPr>
          <w:color w:val="000000"/>
        </w:rPr>
      </w:pPr>
      <w:r w:rsidRPr="001B178C">
        <w:rPr>
          <w:color w:val="000000"/>
        </w:rPr>
        <w:t>Wykonawca nie dotrzymuje terminów wynikających z realizacji umowy, przekroczenie terminów wynosi więcej niż 7 dni; w terminie 14 dni od powzięcia wiadomości o tych okolicznościach,</w:t>
      </w:r>
    </w:p>
    <w:p w14:paraId="39B947AA" w14:textId="77777777" w:rsidR="00CA59A2" w:rsidRPr="001B178C" w:rsidRDefault="00CA59A2" w:rsidP="00CA59A2">
      <w:pPr>
        <w:pStyle w:val="Akapitzlist"/>
        <w:numPr>
          <w:ilvl w:val="1"/>
          <w:numId w:val="7"/>
        </w:numPr>
        <w:jc w:val="both"/>
        <w:rPr>
          <w:color w:val="000000"/>
        </w:rPr>
      </w:pPr>
      <w:r w:rsidRPr="001B178C">
        <w:rPr>
          <w:color w:val="000000"/>
        </w:rPr>
        <w:t>Wykonawca nie dotrzymuje terminów</w:t>
      </w:r>
      <w:r w:rsidR="00E83CE4" w:rsidRPr="001B178C">
        <w:rPr>
          <w:color w:val="000000"/>
        </w:rPr>
        <w:t>,</w:t>
      </w:r>
      <w:r w:rsidRPr="001B178C">
        <w:rPr>
          <w:color w:val="000000"/>
        </w:rPr>
        <w:t xml:space="preserve"> o których mowa w § </w:t>
      </w:r>
      <w:r w:rsidR="005936FC" w:rsidRPr="001B178C">
        <w:rPr>
          <w:color w:val="000000"/>
        </w:rPr>
        <w:t>2</w:t>
      </w:r>
      <w:r w:rsidRPr="001B178C">
        <w:rPr>
          <w:color w:val="000000"/>
        </w:rPr>
        <w:t xml:space="preserve"> ust. </w:t>
      </w:r>
      <w:r w:rsidR="005936FC" w:rsidRPr="001B178C">
        <w:rPr>
          <w:color w:val="000000"/>
        </w:rPr>
        <w:t>1 i 2</w:t>
      </w:r>
      <w:r w:rsidRPr="001B178C">
        <w:rPr>
          <w:color w:val="000000"/>
        </w:rPr>
        <w:t>, przekroczenie terminów wynosi więcej niż 7 dni; w terminie 14 dni od powzięcia wiadomości o tych okolicznościach,</w:t>
      </w:r>
    </w:p>
    <w:p w14:paraId="13FF0D37" w14:textId="1F83FAD0" w:rsidR="00CA59A2" w:rsidRPr="001B178C" w:rsidRDefault="00CA59A2" w:rsidP="00CA59A2">
      <w:pPr>
        <w:pStyle w:val="Akapitzlist"/>
        <w:numPr>
          <w:ilvl w:val="1"/>
          <w:numId w:val="7"/>
        </w:numPr>
        <w:jc w:val="both"/>
        <w:rPr>
          <w:color w:val="000000"/>
        </w:rPr>
      </w:pPr>
      <w:r w:rsidRPr="001B178C">
        <w:rPr>
          <w:color w:val="000000"/>
        </w:rPr>
        <w:t>Wykonawca pomimo uprzednich pisemnych zastrzeżeń Zamawiającego nie wykonuje przedmiotu umowy zgodnie z zapytaniem ofertowym oraz obowiązującymi przepisami lub nie dokonuje ich korekty w ciągu 7 dni od daty otrzymania takiego polecenia – w terminie 14 dni od daty powzięcia wiadomości o tych okolicznościach.</w:t>
      </w:r>
    </w:p>
    <w:p w14:paraId="3AAAC342" w14:textId="77777777" w:rsidR="00CA59A2" w:rsidRDefault="00CA59A2" w:rsidP="005628CA">
      <w:pPr>
        <w:pStyle w:val="Akapitzlist"/>
        <w:numPr>
          <w:ilvl w:val="0"/>
          <w:numId w:val="7"/>
        </w:numPr>
        <w:ind w:hanging="578"/>
        <w:jc w:val="both"/>
        <w:rPr>
          <w:color w:val="000000"/>
          <w:sz w:val="24"/>
          <w:szCs w:val="24"/>
        </w:rPr>
      </w:pPr>
      <w:r>
        <w:rPr>
          <w:color w:val="000000"/>
          <w:sz w:val="24"/>
          <w:szCs w:val="24"/>
        </w:rPr>
        <w:t xml:space="preserve">W razie wystąpienia istotnej okoliczności powodującej, że wykonanie umowy nie leży w interesie publicznym, czego nie można przewidzieć w chwili zawarcia umowy, Zamawiający może odstąpić od umowy w terminie 30 dni od powzięcia wiadomości </w:t>
      </w:r>
      <w:r w:rsidR="00E76ED4">
        <w:rPr>
          <w:color w:val="000000"/>
          <w:sz w:val="24"/>
          <w:szCs w:val="24"/>
        </w:rPr>
        <w:br/>
      </w:r>
      <w:r>
        <w:rPr>
          <w:color w:val="000000"/>
          <w:sz w:val="24"/>
          <w:szCs w:val="24"/>
        </w:rPr>
        <w:t>o powyższych okolicznościach. W takim wypadku Wykonawca może żądać jedynie wynagrodzenia należnego mu z tytułu wykonania części umowy.</w:t>
      </w:r>
    </w:p>
    <w:p w14:paraId="4411915E" w14:textId="77777777" w:rsidR="00CA59A2" w:rsidRDefault="00CA59A2" w:rsidP="00CA59A2">
      <w:pPr>
        <w:pStyle w:val="Akapitzlist"/>
        <w:jc w:val="both"/>
        <w:rPr>
          <w:color w:val="000000"/>
          <w:sz w:val="24"/>
          <w:szCs w:val="24"/>
        </w:rPr>
      </w:pPr>
    </w:p>
    <w:p w14:paraId="7102AD8B" w14:textId="77777777" w:rsidR="00CA59A2" w:rsidRDefault="00CA59A2" w:rsidP="00CA59A2">
      <w:pPr>
        <w:jc w:val="center"/>
        <w:rPr>
          <w:color w:val="000000"/>
          <w:sz w:val="24"/>
          <w:szCs w:val="24"/>
        </w:rPr>
      </w:pPr>
      <w:r>
        <w:rPr>
          <w:color w:val="000000"/>
          <w:sz w:val="24"/>
          <w:szCs w:val="24"/>
        </w:rPr>
        <w:t>§9</w:t>
      </w:r>
    </w:p>
    <w:p w14:paraId="2230477C" w14:textId="77777777" w:rsidR="005D1865" w:rsidRDefault="005D1865" w:rsidP="00CA59A2">
      <w:pPr>
        <w:jc w:val="center"/>
        <w:rPr>
          <w:color w:val="000000"/>
          <w:sz w:val="24"/>
          <w:szCs w:val="24"/>
        </w:rPr>
      </w:pPr>
    </w:p>
    <w:p w14:paraId="0EC8AB01" w14:textId="03001212" w:rsidR="00CA59A2" w:rsidRDefault="00CA59A2" w:rsidP="00087463">
      <w:pPr>
        <w:jc w:val="both"/>
        <w:rPr>
          <w:color w:val="000000"/>
          <w:sz w:val="24"/>
          <w:szCs w:val="24"/>
        </w:rPr>
      </w:pPr>
      <w:r>
        <w:rPr>
          <w:color w:val="000000"/>
          <w:sz w:val="24"/>
          <w:szCs w:val="24"/>
        </w:rPr>
        <w:t>Strony zastrzegają prawo stosowania kar umownych w następujących przypadkach i ustalonych wysokościach:</w:t>
      </w:r>
    </w:p>
    <w:p w14:paraId="4355026E" w14:textId="77777777" w:rsidR="00CA59A2" w:rsidRDefault="00CA59A2" w:rsidP="00087463">
      <w:pPr>
        <w:pStyle w:val="Akapitzlist"/>
        <w:numPr>
          <w:ilvl w:val="0"/>
          <w:numId w:val="8"/>
        </w:numPr>
        <w:tabs>
          <w:tab w:val="clear" w:pos="720"/>
          <w:tab w:val="num" w:pos="284"/>
        </w:tabs>
        <w:ind w:left="284" w:hanging="284"/>
        <w:jc w:val="both"/>
        <w:rPr>
          <w:color w:val="000000"/>
          <w:sz w:val="24"/>
          <w:szCs w:val="24"/>
        </w:rPr>
      </w:pPr>
      <w:r>
        <w:rPr>
          <w:color w:val="000000"/>
          <w:sz w:val="24"/>
          <w:szCs w:val="24"/>
        </w:rPr>
        <w:t xml:space="preserve">Za zwłokę w wykonaniu zobowiązań wynikających z niniejszej umowy strony są uprawnione do dochodzenia kar umownych w wysokości 2% wynagrodzenia </w:t>
      </w:r>
      <w:r w:rsidR="00562406">
        <w:rPr>
          <w:color w:val="000000"/>
          <w:sz w:val="24"/>
          <w:szCs w:val="24"/>
        </w:rPr>
        <w:t xml:space="preserve">umownego </w:t>
      </w:r>
      <w:r>
        <w:rPr>
          <w:color w:val="000000"/>
          <w:sz w:val="24"/>
          <w:szCs w:val="24"/>
        </w:rPr>
        <w:t xml:space="preserve">brutto ustalonego w §5 </w:t>
      </w:r>
      <w:r w:rsidR="0034048B">
        <w:rPr>
          <w:color w:val="000000"/>
          <w:sz w:val="24"/>
          <w:szCs w:val="24"/>
        </w:rPr>
        <w:t xml:space="preserve">ust. 1 </w:t>
      </w:r>
      <w:r>
        <w:rPr>
          <w:color w:val="000000"/>
          <w:sz w:val="24"/>
          <w:szCs w:val="24"/>
        </w:rPr>
        <w:t>umowy za każdy dzień zwłoki.</w:t>
      </w:r>
    </w:p>
    <w:p w14:paraId="2F4B113A" w14:textId="22AD699B" w:rsidR="00CA59A2" w:rsidRDefault="00CA59A2" w:rsidP="00087463">
      <w:pPr>
        <w:pStyle w:val="Akapitzlist"/>
        <w:numPr>
          <w:ilvl w:val="0"/>
          <w:numId w:val="8"/>
        </w:numPr>
        <w:tabs>
          <w:tab w:val="clear" w:pos="720"/>
          <w:tab w:val="num" w:pos="284"/>
        </w:tabs>
        <w:ind w:left="284" w:hanging="284"/>
        <w:jc w:val="both"/>
        <w:rPr>
          <w:color w:val="000000"/>
          <w:sz w:val="24"/>
          <w:szCs w:val="24"/>
        </w:rPr>
      </w:pPr>
      <w:r>
        <w:rPr>
          <w:color w:val="000000"/>
          <w:sz w:val="24"/>
          <w:szCs w:val="24"/>
        </w:rPr>
        <w:t xml:space="preserve">Za zwłokę w usunięciu wad stwierdzonych przy odbiorze lub w okresie używania – </w:t>
      </w:r>
      <w:r w:rsidR="00087463">
        <w:rPr>
          <w:color w:val="000000"/>
          <w:sz w:val="24"/>
          <w:szCs w:val="24"/>
        </w:rPr>
        <w:tab/>
      </w:r>
      <w:r w:rsidR="007B39E4">
        <w:rPr>
          <w:color w:val="000000"/>
          <w:sz w:val="24"/>
          <w:szCs w:val="24"/>
        </w:rPr>
        <w:br/>
      </w:r>
      <w:r>
        <w:rPr>
          <w:color w:val="000000"/>
          <w:sz w:val="24"/>
          <w:szCs w:val="24"/>
        </w:rPr>
        <w:t xml:space="preserve">w wysokości 1% wynagrodzenia umownego brutto </w:t>
      </w:r>
      <w:r w:rsidR="00562406" w:rsidRPr="00562406">
        <w:rPr>
          <w:color w:val="000000"/>
          <w:sz w:val="24"/>
          <w:szCs w:val="24"/>
        </w:rPr>
        <w:t xml:space="preserve">ustalonego w §5 ust. 1 </w:t>
      </w:r>
      <w:r>
        <w:rPr>
          <w:color w:val="000000"/>
          <w:sz w:val="24"/>
          <w:szCs w:val="24"/>
        </w:rPr>
        <w:t xml:space="preserve">za każdy dzień </w:t>
      </w:r>
      <w:r>
        <w:rPr>
          <w:color w:val="000000"/>
          <w:sz w:val="24"/>
          <w:szCs w:val="24"/>
        </w:rPr>
        <w:lastRenderedPageBreak/>
        <w:t>zwłoki liczony od terminu usunięcia wad.</w:t>
      </w:r>
    </w:p>
    <w:p w14:paraId="6DE09AAF" w14:textId="77777777" w:rsidR="00CA59A2" w:rsidRDefault="00CA59A2" w:rsidP="00A200B1">
      <w:pPr>
        <w:pStyle w:val="Akapitzlist"/>
        <w:numPr>
          <w:ilvl w:val="0"/>
          <w:numId w:val="8"/>
        </w:numPr>
        <w:tabs>
          <w:tab w:val="clear" w:pos="720"/>
          <w:tab w:val="num" w:pos="284"/>
        </w:tabs>
        <w:ind w:left="284" w:hanging="295"/>
        <w:rPr>
          <w:color w:val="000000"/>
          <w:sz w:val="24"/>
          <w:szCs w:val="24"/>
        </w:rPr>
      </w:pPr>
      <w:r>
        <w:rPr>
          <w:color w:val="000000"/>
          <w:sz w:val="24"/>
          <w:szCs w:val="24"/>
        </w:rPr>
        <w:t xml:space="preserve">W razie odstąpienia od umowy przez jedną ze stron z winy drugiej strony przysługuje jej wówczas kara umowna w wysokości 10% wynagrodzenia </w:t>
      </w:r>
      <w:r w:rsidR="007521B6">
        <w:rPr>
          <w:color w:val="000000"/>
          <w:sz w:val="24"/>
          <w:szCs w:val="24"/>
        </w:rPr>
        <w:t xml:space="preserve"> brutto </w:t>
      </w:r>
      <w:r>
        <w:rPr>
          <w:color w:val="000000"/>
          <w:sz w:val="24"/>
          <w:szCs w:val="24"/>
        </w:rPr>
        <w:t>określonego w §5 umowy.</w:t>
      </w:r>
    </w:p>
    <w:p w14:paraId="5C9B29C1" w14:textId="77777777" w:rsidR="00CA59A2" w:rsidRDefault="00CA59A2" w:rsidP="007B39E4">
      <w:pPr>
        <w:pStyle w:val="Akapitzlist"/>
        <w:numPr>
          <w:ilvl w:val="0"/>
          <w:numId w:val="8"/>
        </w:numPr>
        <w:tabs>
          <w:tab w:val="clear" w:pos="720"/>
          <w:tab w:val="num" w:pos="284"/>
        </w:tabs>
        <w:ind w:left="284" w:hanging="284"/>
        <w:jc w:val="both"/>
        <w:rPr>
          <w:color w:val="000000"/>
          <w:sz w:val="24"/>
          <w:szCs w:val="24"/>
        </w:rPr>
      </w:pPr>
      <w:r>
        <w:rPr>
          <w:color w:val="000000"/>
          <w:sz w:val="24"/>
          <w:szCs w:val="24"/>
        </w:rPr>
        <w:t>Jeżeli kara umowna nie pokryje wysokości poniesionej szkody, strony zastrzegają sobie prawo dochodzenia odszkodowania uzupełniającego na zasadach ogólnych określonych w kodeksie cywilnym.</w:t>
      </w:r>
    </w:p>
    <w:p w14:paraId="479DA675" w14:textId="77777777" w:rsidR="00CA59A2" w:rsidRDefault="00CA59A2" w:rsidP="007B39E4">
      <w:pPr>
        <w:pStyle w:val="Akapitzlist"/>
        <w:numPr>
          <w:ilvl w:val="0"/>
          <w:numId w:val="8"/>
        </w:numPr>
        <w:tabs>
          <w:tab w:val="num" w:pos="284"/>
        </w:tabs>
        <w:ind w:hanging="720"/>
        <w:jc w:val="both"/>
        <w:rPr>
          <w:color w:val="000000"/>
          <w:sz w:val="24"/>
          <w:szCs w:val="24"/>
        </w:rPr>
      </w:pPr>
      <w:r>
        <w:rPr>
          <w:color w:val="000000"/>
          <w:sz w:val="24"/>
          <w:szCs w:val="24"/>
        </w:rPr>
        <w:t>Wykonawca wyraża zgodę na potrącenie kar umownych z należnego mu wynagrodzenia.</w:t>
      </w:r>
    </w:p>
    <w:p w14:paraId="0607AC13" w14:textId="156ED188" w:rsidR="00DB5EB3" w:rsidRDefault="00DB5EB3" w:rsidP="007B39E4">
      <w:pPr>
        <w:pStyle w:val="Akapitzlist"/>
        <w:numPr>
          <w:ilvl w:val="0"/>
          <w:numId w:val="8"/>
        </w:numPr>
        <w:tabs>
          <w:tab w:val="clear" w:pos="720"/>
          <w:tab w:val="num" w:pos="284"/>
        </w:tabs>
        <w:ind w:left="284" w:hanging="284"/>
        <w:jc w:val="both"/>
        <w:rPr>
          <w:color w:val="000000"/>
          <w:sz w:val="24"/>
          <w:szCs w:val="24"/>
        </w:rPr>
      </w:pPr>
      <w:r>
        <w:rPr>
          <w:color w:val="000000"/>
          <w:sz w:val="24"/>
          <w:szCs w:val="24"/>
        </w:rPr>
        <w:t>Zastrzega się, iż naliczenie ww. kar może nastąpić wyłącznie</w:t>
      </w:r>
      <w:r w:rsidR="007D768E">
        <w:rPr>
          <w:color w:val="000000"/>
          <w:sz w:val="24"/>
          <w:szCs w:val="24"/>
        </w:rPr>
        <w:t xml:space="preserve"> w </w:t>
      </w:r>
      <w:r w:rsidR="00110C52">
        <w:rPr>
          <w:color w:val="000000"/>
          <w:sz w:val="24"/>
          <w:szCs w:val="24"/>
        </w:rPr>
        <w:t>przypadku</w:t>
      </w:r>
      <w:r w:rsidR="00274B2A">
        <w:rPr>
          <w:color w:val="000000"/>
          <w:sz w:val="24"/>
          <w:szCs w:val="24"/>
        </w:rPr>
        <w:t xml:space="preserve"> </w:t>
      </w:r>
      <w:r w:rsidR="007D768E" w:rsidRPr="007D768E">
        <w:rPr>
          <w:color w:val="000000"/>
          <w:sz w:val="24"/>
          <w:szCs w:val="24"/>
        </w:rPr>
        <w:t>winy umyślnej Wykonawcy</w:t>
      </w:r>
      <w:r w:rsidR="00F967C8">
        <w:rPr>
          <w:color w:val="000000"/>
          <w:sz w:val="24"/>
          <w:szCs w:val="24"/>
        </w:rPr>
        <w:t xml:space="preserve"> lub zaniedbania Wykonawcy</w:t>
      </w:r>
      <w:r w:rsidR="00631F91">
        <w:rPr>
          <w:color w:val="000000"/>
          <w:sz w:val="24"/>
          <w:szCs w:val="24"/>
        </w:rPr>
        <w:t>. Kara nie zostanie naliczona w przypadku</w:t>
      </w:r>
      <w:r w:rsidR="00274B2A">
        <w:rPr>
          <w:color w:val="000000"/>
          <w:sz w:val="24"/>
          <w:szCs w:val="24"/>
        </w:rPr>
        <w:t xml:space="preserve"> </w:t>
      </w:r>
      <w:r w:rsidR="00631F91">
        <w:rPr>
          <w:color w:val="000000"/>
          <w:sz w:val="24"/>
          <w:szCs w:val="24"/>
        </w:rPr>
        <w:t xml:space="preserve">wystąpienia </w:t>
      </w:r>
      <w:r w:rsidR="007D768E" w:rsidRPr="007D768E">
        <w:rPr>
          <w:color w:val="000000"/>
          <w:sz w:val="24"/>
          <w:szCs w:val="24"/>
        </w:rPr>
        <w:t xml:space="preserve">sytuacji losowych niezależnych od Wykonawcy i nie wynikających z jego </w:t>
      </w:r>
      <w:r w:rsidR="00110C52">
        <w:rPr>
          <w:color w:val="000000"/>
          <w:sz w:val="24"/>
          <w:szCs w:val="24"/>
        </w:rPr>
        <w:t>bezpośredniej</w:t>
      </w:r>
      <w:r w:rsidR="000F75DB">
        <w:rPr>
          <w:color w:val="000000"/>
          <w:sz w:val="24"/>
          <w:szCs w:val="24"/>
        </w:rPr>
        <w:t xml:space="preserve"> ani pośredniej </w:t>
      </w:r>
      <w:r w:rsidR="007D768E" w:rsidRPr="007D768E">
        <w:rPr>
          <w:color w:val="000000"/>
          <w:sz w:val="24"/>
          <w:szCs w:val="24"/>
        </w:rPr>
        <w:t>winy a mających wpływ na niniejsze zamówienie</w:t>
      </w:r>
      <w:r w:rsidR="000F75DB">
        <w:rPr>
          <w:color w:val="000000"/>
          <w:sz w:val="24"/>
          <w:szCs w:val="24"/>
        </w:rPr>
        <w:t>.</w:t>
      </w:r>
    </w:p>
    <w:p w14:paraId="6F611902" w14:textId="77777777" w:rsidR="008C7822" w:rsidRDefault="008C7822" w:rsidP="007B39E4">
      <w:pPr>
        <w:tabs>
          <w:tab w:val="num" w:pos="284"/>
        </w:tabs>
        <w:ind w:left="284" w:hanging="284"/>
        <w:jc w:val="both"/>
        <w:rPr>
          <w:color w:val="000000"/>
          <w:sz w:val="24"/>
          <w:szCs w:val="24"/>
        </w:rPr>
      </w:pPr>
    </w:p>
    <w:p w14:paraId="7B096632" w14:textId="77777777" w:rsidR="003C0C98" w:rsidRPr="009E72FF" w:rsidRDefault="003C0C98" w:rsidP="003C0C98">
      <w:pPr>
        <w:jc w:val="center"/>
        <w:rPr>
          <w:b/>
          <w:bCs/>
          <w:color w:val="000000"/>
          <w:sz w:val="24"/>
          <w:szCs w:val="24"/>
        </w:rPr>
      </w:pPr>
      <w:r w:rsidRPr="009E72FF">
        <w:rPr>
          <w:b/>
          <w:bCs/>
          <w:color w:val="000000"/>
          <w:sz w:val="24"/>
          <w:szCs w:val="24"/>
        </w:rPr>
        <w:t>§</w:t>
      </w:r>
      <w:r w:rsidR="006B73D4" w:rsidRPr="009E72FF">
        <w:rPr>
          <w:b/>
          <w:bCs/>
          <w:color w:val="000000"/>
          <w:sz w:val="24"/>
          <w:szCs w:val="24"/>
        </w:rPr>
        <w:t>10</w:t>
      </w:r>
    </w:p>
    <w:p w14:paraId="32A291C3" w14:textId="77777777" w:rsidR="008C7822" w:rsidRDefault="008C7822" w:rsidP="008C7822">
      <w:pPr>
        <w:jc w:val="both"/>
        <w:rPr>
          <w:color w:val="000000"/>
          <w:sz w:val="24"/>
          <w:szCs w:val="24"/>
        </w:rPr>
      </w:pPr>
    </w:p>
    <w:p w14:paraId="21BEBA96" w14:textId="77777777" w:rsidR="008C7822" w:rsidRPr="008C7822" w:rsidRDefault="008C7822" w:rsidP="007B39E4">
      <w:pPr>
        <w:numPr>
          <w:ilvl w:val="0"/>
          <w:numId w:val="14"/>
        </w:numPr>
        <w:ind w:left="426" w:hanging="284"/>
        <w:jc w:val="both"/>
        <w:rPr>
          <w:color w:val="000000"/>
          <w:sz w:val="24"/>
          <w:szCs w:val="24"/>
        </w:rPr>
      </w:pPr>
      <w:r w:rsidRPr="008C7822">
        <w:rPr>
          <w:color w:val="000000"/>
          <w:sz w:val="24"/>
          <w:szCs w:val="24"/>
        </w:rPr>
        <w:t>Solidarna odpowiedzialność Wykonawców będących w Konsorcjum.</w:t>
      </w:r>
    </w:p>
    <w:p w14:paraId="2D08D0AE" w14:textId="77777777" w:rsidR="008C7822" w:rsidRPr="001B178C" w:rsidRDefault="008C7822" w:rsidP="001B178C">
      <w:pPr>
        <w:numPr>
          <w:ilvl w:val="1"/>
          <w:numId w:val="14"/>
        </w:numPr>
        <w:ind w:left="993" w:hanging="284"/>
        <w:rPr>
          <w:color w:val="000000"/>
        </w:rPr>
      </w:pPr>
      <w:r w:rsidRPr="001B178C">
        <w:rPr>
          <w:color w:val="000000"/>
        </w:rPr>
        <w:t xml:space="preserve">Jeżeli Wykonawca jest w Konsorcjum, wówczas podmioty wchodzące w skład Konsorcjum są solidarnie odpowiedzialne przed Zamawiającym za wykonanie Umowy i za wniesienie zabezpieczenia należytego wykonania Umowy. </w:t>
      </w:r>
    </w:p>
    <w:p w14:paraId="463A61ED" w14:textId="77777777" w:rsidR="008C7822" w:rsidRPr="001B178C" w:rsidRDefault="008C7822" w:rsidP="001B178C">
      <w:pPr>
        <w:numPr>
          <w:ilvl w:val="1"/>
          <w:numId w:val="14"/>
        </w:numPr>
        <w:ind w:left="993" w:hanging="284"/>
        <w:rPr>
          <w:color w:val="000000"/>
        </w:rPr>
      </w:pPr>
      <w:r w:rsidRPr="001B178C">
        <w:rPr>
          <w:color w:val="000000"/>
        </w:rPr>
        <w:t>Wszelkie wewnętrzne ustalenia Wykonawców będących w Konsorcjum naruszające zasadę solidarnej odpowiedzialności są wobec Zamawiającego bezskuteczne.</w:t>
      </w:r>
    </w:p>
    <w:p w14:paraId="48CB9C36" w14:textId="77777777" w:rsidR="008C7822" w:rsidRPr="001B178C" w:rsidRDefault="008C7822" w:rsidP="001B178C">
      <w:pPr>
        <w:numPr>
          <w:ilvl w:val="1"/>
          <w:numId w:val="14"/>
        </w:numPr>
        <w:ind w:left="993" w:hanging="284"/>
        <w:rPr>
          <w:color w:val="000000"/>
        </w:rPr>
      </w:pPr>
      <w:r w:rsidRPr="001B178C">
        <w:rPr>
          <w:color w:val="000000"/>
        </w:rPr>
        <w:t>Uprawnionym do wystawienia faktur jest wyłącznie uprawniony przedstawiciel konsorcjum.</w:t>
      </w:r>
    </w:p>
    <w:p w14:paraId="463498A9" w14:textId="36971531" w:rsidR="008C7822" w:rsidRPr="001B178C" w:rsidRDefault="008C7822" w:rsidP="001B178C">
      <w:pPr>
        <w:numPr>
          <w:ilvl w:val="1"/>
          <w:numId w:val="14"/>
        </w:numPr>
        <w:ind w:left="993" w:hanging="284"/>
        <w:rPr>
          <w:color w:val="000000"/>
        </w:rPr>
      </w:pPr>
      <w:r w:rsidRPr="001B178C">
        <w:rPr>
          <w:color w:val="000000"/>
        </w:rPr>
        <w:t>Wykonawcy wchodzący w skład Konsorcjum zobowiązani są do pozostawania w Konsorcjum przez cały czas trwania Umowy, łącznie z okresem gwarancji jakości i rękojmi za wady.</w:t>
      </w:r>
    </w:p>
    <w:p w14:paraId="6AD16B73" w14:textId="77777777" w:rsidR="008C7822" w:rsidRPr="001B178C" w:rsidRDefault="008C7822" w:rsidP="005920D3">
      <w:pPr>
        <w:numPr>
          <w:ilvl w:val="1"/>
          <w:numId w:val="14"/>
        </w:numPr>
        <w:ind w:left="993" w:hanging="284"/>
        <w:jc w:val="both"/>
        <w:rPr>
          <w:color w:val="000000"/>
        </w:rPr>
      </w:pPr>
      <w:r w:rsidRPr="001B178C">
        <w:rPr>
          <w:color w:val="000000"/>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7F1415BB" w14:textId="018ABF39" w:rsidR="008C7822" w:rsidRPr="001B178C" w:rsidRDefault="008C7822" w:rsidP="001B178C">
      <w:pPr>
        <w:numPr>
          <w:ilvl w:val="1"/>
          <w:numId w:val="14"/>
        </w:numPr>
        <w:ind w:left="993" w:hanging="284"/>
        <w:rPr>
          <w:color w:val="000000"/>
        </w:rPr>
      </w:pPr>
      <w:r w:rsidRPr="001B178C">
        <w:rPr>
          <w:color w:val="000000"/>
        </w:rPr>
        <w:t xml:space="preserve">Uprawniony przedstawiciel Konsorcjum jest upoważniony do podejmowania decyzji, składania </w:t>
      </w:r>
      <w:r w:rsidR="001B178C">
        <w:rPr>
          <w:color w:val="000000"/>
        </w:rPr>
        <w:br/>
      </w:r>
      <w:r w:rsidRPr="001B178C">
        <w:rPr>
          <w:color w:val="000000"/>
        </w:rPr>
        <w:t xml:space="preserve">i przyjmowania oświadczeń woli w imieniu i na rzecz każdego z podmiotów wchodzących w skład Konsorcjum w zakresie wskazanym w pełnomocnictwach potrzebnych do realizacji Umowy </w:t>
      </w:r>
      <w:r w:rsidR="001B178C">
        <w:rPr>
          <w:color w:val="000000"/>
        </w:rPr>
        <w:br/>
      </w:r>
      <w:r w:rsidRPr="001B178C">
        <w:rPr>
          <w:color w:val="000000"/>
        </w:rPr>
        <w:t>i przedłożonych Zamawiającemu. Upoważnienie to może zostać zmienione za zgod</w:t>
      </w:r>
      <w:r w:rsidR="001B178C">
        <w:rPr>
          <w:color w:val="000000"/>
        </w:rPr>
        <w:t xml:space="preserve">ą </w:t>
      </w:r>
      <w:r w:rsidRPr="001B178C">
        <w:rPr>
          <w:color w:val="000000"/>
        </w:rPr>
        <w:t xml:space="preserve">Zamawiającego. </w:t>
      </w:r>
    </w:p>
    <w:p w14:paraId="4092A9FC" w14:textId="0477AAE4" w:rsidR="008C7822" w:rsidRPr="001B178C" w:rsidRDefault="008C7822" w:rsidP="001B178C">
      <w:pPr>
        <w:numPr>
          <w:ilvl w:val="1"/>
          <w:numId w:val="14"/>
        </w:numPr>
        <w:ind w:left="993" w:hanging="284"/>
        <w:rPr>
          <w:color w:val="000000"/>
        </w:rPr>
      </w:pPr>
      <w:r w:rsidRPr="001B178C">
        <w:rPr>
          <w:color w:val="000000"/>
        </w:rPr>
        <w:t xml:space="preserve">W przypadku rozwiązania umowy Konsorcjum przed upływem okresu gwarancji i rękojmi za </w:t>
      </w:r>
      <w:r w:rsidR="001B178C">
        <w:rPr>
          <w:color w:val="000000"/>
        </w:rPr>
        <w:t>w</w:t>
      </w:r>
      <w:r w:rsidRPr="001B178C">
        <w:rPr>
          <w:color w:val="000000"/>
        </w:rPr>
        <w:t xml:space="preserve">ady Zamawiający jest uprawniony do żądania wykonania całości lub części robót wynikających </w:t>
      </w:r>
      <w:r w:rsidR="001B178C">
        <w:rPr>
          <w:color w:val="000000"/>
        </w:rPr>
        <w:br/>
      </w:r>
      <w:r w:rsidRPr="001B178C">
        <w:rPr>
          <w:color w:val="000000"/>
        </w:rPr>
        <w:t>z Umowy od wszystkich, niektórych lub jednego z członków Konsorcjum.</w:t>
      </w:r>
    </w:p>
    <w:p w14:paraId="558FF68C" w14:textId="77777777" w:rsidR="008C7822" w:rsidRPr="008C7822" w:rsidRDefault="008C7822" w:rsidP="008C7822">
      <w:pPr>
        <w:numPr>
          <w:ilvl w:val="0"/>
          <w:numId w:val="14"/>
        </w:numPr>
        <w:jc w:val="both"/>
        <w:rPr>
          <w:color w:val="000000"/>
          <w:sz w:val="24"/>
          <w:szCs w:val="24"/>
        </w:rPr>
      </w:pPr>
      <w:r w:rsidRPr="008C7822">
        <w:rPr>
          <w:color w:val="000000"/>
          <w:sz w:val="24"/>
          <w:szCs w:val="24"/>
        </w:rPr>
        <w:t>Wykonawca może polegać na wiedzy i doświadczeniu, potencjalne technicznym, finansowym, ekonomicznym innych podmiotów lub osobach zdolnych do wykonywania zamówienia. W takim przypadku określa się następujące zasady:</w:t>
      </w:r>
    </w:p>
    <w:p w14:paraId="0EF23613" w14:textId="77777777" w:rsidR="008C7822" w:rsidRPr="001B178C" w:rsidRDefault="008C7822" w:rsidP="001B178C">
      <w:pPr>
        <w:numPr>
          <w:ilvl w:val="1"/>
          <w:numId w:val="14"/>
        </w:numPr>
        <w:ind w:left="993" w:hanging="284"/>
        <w:rPr>
          <w:color w:val="000000"/>
        </w:rPr>
      </w:pPr>
      <w:r w:rsidRPr="001B178C">
        <w:rPr>
          <w:color w:val="000000"/>
        </w:rPr>
        <w:t xml:space="preserve">Wykonawca zgodnie z oświadczeniem zawartym w ofercie zamówienie wykona sam, za wyjątkiem robót, dostaw, usług w zakresie: </w:t>
      </w:r>
      <w:r w:rsidRPr="001B178C">
        <w:rPr>
          <w:color w:val="ED0000"/>
        </w:rPr>
        <w:t>……………………………………………………………………………………………………………………….</w:t>
      </w:r>
      <w:r w:rsidRPr="001B178C">
        <w:rPr>
          <w:color w:val="000000"/>
        </w:rPr>
        <w:t>, które zostaną wykonane przy udziale Podwykonawcy-ów w tym, na zasoby którego powoływał się w celu wykazania spełnienia warunków udziału w postępowaniu.</w:t>
      </w:r>
    </w:p>
    <w:p w14:paraId="7D1128E0" w14:textId="0DCB95D6" w:rsidR="008C7822" w:rsidRPr="001B178C" w:rsidRDefault="008C7822" w:rsidP="001B178C">
      <w:pPr>
        <w:numPr>
          <w:ilvl w:val="1"/>
          <w:numId w:val="14"/>
        </w:numPr>
        <w:ind w:left="993" w:hanging="284"/>
        <w:rPr>
          <w:color w:val="000000"/>
        </w:rPr>
      </w:pPr>
      <w:r w:rsidRPr="001B178C">
        <w:rPr>
          <w:color w:val="000000"/>
        </w:rPr>
        <w:t>Jeżeli zmiana albo rezygnacja z Podwykonawcy dotyczyć będzie podmiotu, na którego zasoby Wykonawca powoływał się w swojej ofercie jest on obowiązany wykazać Zamawiającemu, iż proponowany inny Podwykonawca samodzielnie spełnia je w stopniu nie mniejszym niż wymagany w trakcie postępowania o udzielenie zamówienia.</w:t>
      </w:r>
    </w:p>
    <w:p w14:paraId="038C0F9F" w14:textId="77777777" w:rsidR="001B178C" w:rsidRDefault="008C7822" w:rsidP="001B178C">
      <w:pPr>
        <w:numPr>
          <w:ilvl w:val="1"/>
          <w:numId w:val="14"/>
        </w:numPr>
        <w:ind w:left="993" w:hanging="284"/>
        <w:rPr>
          <w:color w:val="000000"/>
        </w:rPr>
      </w:pPr>
      <w:r w:rsidRPr="001B178C">
        <w:rPr>
          <w:color w:val="000000"/>
        </w:rPr>
        <w:t xml:space="preserve">Wykonawca, Podwykonawca lub dalszy Podwykonawca zamówienia zamierzający zawrzeć umowę o podwykonawstwo, której przedmiotem są roboty budowlane, dostawy, usługi jest obowiązany, </w:t>
      </w:r>
      <w:r w:rsidR="001B178C">
        <w:rPr>
          <w:color w:val="000000"/>
        </w:rPr>
        <w:br/>
      </w:r>
      <w:r w:rsidRPr="001B178C">
        <w:rPr>
          <w:color w:val="000000"/>
        </w:rPr>
        <w:t xml:space="preserve">w trakcie realizacji niniejszego zamówienia  do zgłoszenia Zamawiającemu na, co najmniej 7 dni przed przystąpieniem do wykonywania robót budowlanych, dostaw, usług przez Podwykonawcę </w:t>
      </w:r>
    </w:p>
    <w:p w14:paraId="165A1F80" w14:textId="5CCB6FC7" w:rsidR="008C7822" w:rsidRPr="001B178C" w:rsidRDefault="008C7822" w:rsidP="001B178C">
      <w:pPr>
        <w:numPr>
          <w:ilvl w:val="1"/>
          <w:numId w:val="14"/>
        </w:numPr>
        <w:ind w:left="993" w:hanging="284"/>
        <w:rPr>
          <w:color w:val="000000"/>
        </w:rPr>
      </w:pPr>
      <w:r w:rsidRPr="001B178C">
        <w:rPr>
          <w:color w:val="000000"/>
        </w:rPr>
        <w:t>lub dalszego Podwykonawcę szczegółowego przedmiotu robót budowlanych, które zamierza powierzyć Podwykonawcy lub dalszemu Podwykonawcy oraz przedłożenia Zamawiającemu projektu tej Umowy, przy czym Podwykonawca lub dalszy Podwykonawca jest zobowiązany dołączyć zgodę Wykonawcy na zawarcie umowy o podwykonawstwo o treści zgodnej z projektem Umowy.</w:t>
      </w:r>
    </w:p>
    <w:p w14:paraId="1A772A60" w14:textId="77777777" w:rsidR="008C7822" w:rsidRPr="001B178C" w:rsidRDefault="008C7822" w:rsidP="005920D3">
      <w:pPr>
        <w:numPr>
          <w:ilvl w:val="1"/>
          <w:numId w:val="14"/>
        </w:numPr>
        <w:ind w:left="993" w:hanging="284"/>
        <w:jc w:val="both"/>
        <w:rPr>
          <w:color w:val="000000"/>
        </w:rPr>
      </w:pPr>
      <w:r w:rsidRPr="001B178C">
        <w:rPr>
          <w:color w:val="000000"/>
        </w:rPr>
        <w:lastRenderedPageBreak/>
        <w:t xml:space="preserve">Zamawiający w terminie 7 dni zgłosi w formie pisemnej zastrzeżenia do przedłożonego projektu umowy o podwykonawstwo, której przedmiotem są </w:t>
      </w:r>
      <w:r w:rsidR="00DC5FFB" w:rsidRPr="001B178C">
        <w:rPr>
          <w:color w:val="000000"/>
        </w:rPr>
        <w:t>usługi lub dostawy</w:t>
      </w:r>
      <w:r w:rsidRPr="001B178C">
        <w:rPr>
          <w:color w:val="000000"/>
        </w:rPr>
        <w:t xml:space="preserve"> w przypadku gdy:</w:t>
      </w:r>
    </w:p>
    <w:p w14:paraId="19242B73" w14:textId="77777777" w:rsidR="001B178C" w:rsidRPr="001B178C" w:rsidRDefault="008C7822" w:rsidP="001B178C">
      <w:pPr>
        <w:numPr>
          <w:ilvl w:val="2"/>
          <w:numId w:val="14"/>
        </w:numPr>
        <w:ind w:left="1418" w:hanging="142"/>
        <w:rPr>
          <w:color w:val="000000"/>
        </w:rPr>
      </w:pPr>
      <w:r w:rsidRPr="001B178C">
        <w:rPr>
          <w:color w:val="000000"/>
        </w:rPr>
        <w:t xml:space="preserve">Termin zapłaty wynagrodzenia Podwykonawcy lub dalszemu Podwykonawcy przewidziany </w:t>
      </w:r>
      <w:r w:rsidR="001B178C">
        <w:rPr>
          <w:color w:val="000000"/>
        </w:rPr>
        <w:br/>
      </w:r>
      <w:r w:rsidRPr="001B178C">
        <w:rPr>
          <w:color w:val="000000"/>
        </w:rPr>
        <w:t xml:space="preserve">w Umowie o Podwykonawstwo jest dłuższy niż 21 dni od dnia doręczenia Wykonawcy, Podwykonawcy lub dalszemu Podwykonawcy faktury lub rachunku, potwierdzających </w:t>
      </w:r>
      <w:r w:rsidR="001B178C" w:rsidRPr="001B178C">
        <w:rPr>
          <w:color w:val="000000"/>
        </w:rPr>
        <w:t>Umowa o podwykonawstwo lub dalsze podwykonawstwo nie zawiera zapisów o obowiązku zatrudnienia przez Podwykonawcę lub dalszego Podwykonawcę na podstawie umowy o pracę osób wykonujących czynności, o których mowa w dalszej części niniejszej Umowy.</w:t>
      </w:r>
    </w:p>
    <w:p w14:paraId="68A1532E" w14:textId="1BA3A988" w:rsidR="008C7822" w:rsidRPr="001B178C" w:rsidRDefault="008C7822" w:rsidP="005920D3">
      <w:pPr>
        <w:numPr>
          <w:ilvl w:val="2"/>
          <w:numId w:val="14"/>
        </w:numPr>
        <w:ind w:left="1418" w:hanging="142"/>
        <w:jc w:val="both"/>
        <w:rPr>
          <w:color w:val="000000"/>
        </w:rPr>
      </w:pPr>
      <w:r w:rsidRPr="001B178C">
        <w:rPr>
          <w:color w:val="000000"/>
        </w:rPr>
        <w:t>wykonanie zleconej Podwykonawcy lub dalszemu Podwykonawcy dostawy, usługi.</w:t>
      </w:r>
    </w:p>
    <w:p w14:paraId="1000EF4B" w14:textId="77777777" w:rsidR="008C7822" w:rsidRPr="001B178C" w:rsidRDefault="008C7822" w:rsidP="005920D3">
      <w:pPr>
        <w:numPr>
          <w:ilvl w:val="2"/>
          <w:numId w:val="14"/>
        </w:numPr>
        <w:ind w:left="1418" w:hanging="142"/>
        <w:jc w:val="both"/>
        <w:rPr>
          <w:color w:val="000000"/>
        </w:rPr>
      </w:pPr>
      <w:r w:rsidRPr="001B178C">
        <w:rPr>
          <w:color w:val="000000"/>
        </w:rPr>
        <w:t>Termin wykonania umowy o podwykonawstwo lub dalsze podwykonawstwo wykracza poza termin wykonania przedmiotu niniejszej Umowy.</w:t>
      </w:r>
    </w:p>
    <w:p w14:paraId="0EE8D316" w14:textId="77777777" w:rsidR="008C7822" w:rsidRPr="001B178C" w:rsidRDefault="008C7822" w:rsidP="005920D3">
      <w:pPr>
        <w:numPr>
          <w:ilvl w:val="2"/>
          <w:numId w:val="14"/>
        </w:numPr>
        <w:ind w:left="1418" w:hanging="142"/>
        <w:jc w:val="both"/>
        <w:rPr>
          <w:color w:val="000000"/>
        </w:rPr>
      </w:pPr>
      <w:r w:rsidRPr="001B178C">
        <w:rPr>
          <w:color w:val="000000"/>
        </w:rPr>
        <w:t xml:space="preserve">Wykonanie Przedmiotu umowy o podwykonawstwo lub dalsze podwykonawstwo nie zostało określone na co najmniej takim poziomie jakości, jaki wynika z niniejszej Umowy i nie spełnia wymagań określonych w dokumentacji </w:t>
      </w:r>
      <w:r w:rsidR="00F81281" w:rsidRPr="001B178C">
        <w:rPr>
          <w:color w:val="000000"/>
        </w:rPr>
        <w:t>wykonawcy</w:t>
      </w:r>
      <w:r w:rsidRPr="001B178C">
        <w:rPr>
          <w:color w:val="000000"/>
        </w:rPr>
        <w:t>, Specyfikacji Warunków Zamówienia</w:t>
      </w:r>
      <w:r w:rsidR="00F81281" w:rsidRPr="001B178C">
        <w:rPr>
          <w:color w:val="000000"/>
        </w:rPr>
        <w:t>, opisie przedmiotu zamówienia</w:t>
      </w:r>
      <w:r w:rsidRPr="001B178C">
        <w:rPr>
          <w:color w:val="000000"/>
        </w:rPr>
        <w:t>.</w:t>
      </w:r>
    </w:p>
    <w:p w14:paraId="557F99B6" w14:textId="77777777" w:rsidR="008C7822" w:rsidRPr="001B178C" w:rsidRDefault="008C7822" w:rsidP="005920D3">
      <w:pPr>
        <w:numPr>
          <w:ilvl w:val="2"/>
          <w:numId w:val="14"/>
        </w:numPr>
        <w:ind w:left="1418" w:hanging="142"/>
        <w:jc w:val="both"/>
        <w:rPr>
          <w:color w:val="000000"/>
        </w:rPr>
      </w:pPr>
      <w:r w:rsidRPr="001B178C">
        <w:rPr>
          <w:color w:val="000000"/>
        </w:rPr>
        <w:t>Umowa o podwykonawstwo nie zawiera wynagrodzenia Podwykonawcy lub dalszego Podwykonawcy.</w:t>
      </w:r>
    </w:p>
    <w:p w14:paraId="1B38CFC8" w14:textId="64F7EF51" w:rsidR="008C7822" w:rsidRPr="001B178C" w:rsidRDefault="008C7822" w:rsidP="001B178C">
      <w:pPr>
        <w:numPr>
          <w:ilvl w:val="2"/>
          <w:numId w:val="14"/>
        </w:numPr>
        <w:ind w:left="1418" w:hanging="142"/>
        <w:rPr>
          <w:color w:val="000000"/>
        </w:rPr>
      </w:pPr>
      <w:r w:rsidRPr="001B178C">
        <w:rPr>
          <w:color w:val="000000"/>
        </w:rPr>
        <w:t xml:space="preserve">Umowa o Podwykonawstwo lub dalsze Podwykonawstwo przewiduje wynagrodzenie Podwykonawcy lub dalszego Podwykonawcy w wysokości wyższej niż wynagrodzenie Wykonawcy za te same roboty wynikające z ceny ofertowej Wykonawcy lub do Umowy </w:t>
      </w:r>
      <w:r w:rsidR="001B178C">
        <w:rPr>
          <w:color w:val="000000"/>
        </w:rPr>
        <w:br/>
      </w:r>
      <w:r w:rsidRPr="001B178C">
        <w:rPr>
          <w:color w:val="000000"/>
        </w:rPr>
        <w:t>o podwykonawstwo lub dalsze podwykonawstwo</w:t>
      </w:r>
      <w:r w:rsidR="00D85F23" w:rsidRPr="001B178C">
        <w:rPr>
          <w:color w:val="000000"/>
        </w:rPr>
        <w:t>.</w:t>
      </w:r>
    </w:p>
    <w:p w14:paraId="6D87FE60" w14:textId="77777777" w:rsidR="008C7822" w:rsidRPr="001B178C" w:rsidRDefault="008C7822" w:rsidP="001B178C">
      <w:pPr>
        <w:numPr>
          <w:ilvl w:val="2"/>
          <w:numId w:val="14"/>
        </w:numPr>
        <w:ind w:left="1418" w:hanging="142"/>
        <w:rPr>
          <w:color w:val="000000"/>
        </w:rPr>
      </w:pPr>
      <w:r w:rsidRPr="001B178C">
        <w:rPr>
          <w:color w:val="000000"/>
        </w:rPr>
        <w:t>Umowa o podwykonawstwo lub dalsze podwykonawstwo zawiera zapisy uzależniające dokonanie zapłaty na rzecz Podwykonawcy lub dalszego Podwykonawcy od odbioru robót przez Zamawiającego lub zapłaty należności Wykonawcy przez Zamawiającego.</w:t>
      </w:r>
    </w:p>
    <w:p w14:paraId="15369719" w14:textId="77777777" w:rsidR="008C7822" w:rsidRPr="001B178C" w:rsidRDefault="008C7822" w:rsidP="005920D3">
      <w:pPr>
        <w:numPr>
          <w:ilvl w:val="2"/>
          <w:numId w:val="14"/>
        </w:numPr>
        <w:ind w:left="1418" w:hanging="142"/>
        <w:jc w:val="both"/>
        <w:rPr>
          <w:color w:val="000000"/>
        </w:rPr>
      </w:pPr>
      <w:r w:rsidRPr="001B178C">
        <w:rPr>
          <w:color w:val="000000"/>
        </w:rPr>
        <w:t>Umowa o podwykonawstwo lub dalsze podwykonawstwo nie zawiera uregulowań</w:t>
      </w:r>
      <w:r w:rsidR="00D735E8" w:rsidRPr="001B178C">
        <w:rPr>
          <w:color w:val="000000"/>
        </w:rPr>
        <w:t xml:space="preserve"> dotyczących zawierania umów na </w:t>
      </w:r>
      <w:r w:rsidRPr="001B178C">
        <w:rPr>
          <w:color w:val="000000"/>
        </w:rPr>
        <w:t>dostawy lub usługi z dalszymi Podwykonawcami, w szczególności zapisów warunkujących podpisanie tych umów od:</w:t>
      </w:r>
    </w:p>
    <w:p w14:paraId="6A4F550C" w14:textId="77777777" w:rsidR="008C7822" w:rsidRPr="001B178C" w:rsidRDefault="008C7822" w:rsidP="001B178C">
      <w:pPr>
        <w:numPr>
          <w:ilvl w:val="3"/>
          <w:numId w:val="14"/>
        </w:numPr>
        <w:ind w:left="1560" w:hanging="426"/>
      </w:pPr>
      <w:r w:rsidRPr="001B178C">
        <w:t>spełnienia wymagań wynikających z warunków niniejszej umowy,</w:t>
      </w:r>
    </w:p>
    <w:p w14:paraId="007EABB1" w14:textId="77777777" w:rsidR="008C7822" w:rsidRPr="001B178C" w:rsidRDefault="008C7822" w:rsidP="001B178C">
      <w:pPr>
        <w:numPr>
          <w:ilvl w:val="3"/>
          <w:numId w:val="14"/>
        </w:numPr>
        <w:ind w:left="1560" w:hanging="426"/>
      </w:pPr>
      <w:r w:rsidRPr="001B178C">
        <w:t>akceptacji przez Zamawiającego projektów i umów o podwykonawstwo lub dalsze podwykonawstwo, których przedmiotem są roboty budowlane, dostawy, usługi,</w:t>
      </w:r>
    </w:p>
    <w:p w14:paraId="168D6238" w14:textId="16A4EBFE" w:rsidR="008C7822" w:rsidRPr="001B178C" w:rsidRDefault="008C7822" w:rsidP="001B178C">
      <w:pPr>
        <w:numPr>
          <w:ilvl w:val="3"/>
          <w:numId w:val="14"/>
        </w:numPr>
        <w:ind w:left="1560" w:hanging="426"/>
      </w:pPr>
      <w:r w:rsidRPr="001B178C">
        <w:t>przekazania Zamawiającemu zgody Wykonawcy na zawarcie Umowy o podwykonawstwo lub dalsze podwykonawstwo, której przedmiotem są roboty budowlane, dostawy, usługi,</w:t>
      </w:r>
    </w:p>
    <w:p w14:paraId="4B7B55D8" w14:textId="581D47BC" w:rsidR="008C7822" w:rsidRPr="001B178C" w:rsidRDefault="008C7822" w:rsidP="005920D3">
      <w:pPr>
        <w:numPr>
          <w:ilvl w:val="1"/>
          <w:numId w:val="14"/>
        </w:numPr>
        <w:ind w:left="1134" w:hanging="283"/>
        <w:jc w:val="both"/>
        <w:rPr>
          <w:color w:val="000000"/>
        </w:rPr>
      </w:pPr>
      <w:r w:rsidRPr="001B178C">
        <w:rPr>
          <w:color w:val="000000"/>
        </w:rPr>
        <w:t xml:space="preserve">Niezgłoszenie w formie pisemnej zastrzeżeń do przedłożonego projektu umowy </w:t>
      </w:r>
      <w:r w:rsidR="00BF2634" w:rsidRPr="001B178C">
        <w:rPr>
          <w:color w:val="000000"/>
        </w:rPr>
        <w:br/>
      </w:r>
      <w:r w:rsidRPr="001B178C">
        <w:rPr>
          <w:color w:val="000000"/>
        </w:rPr>
        <w:t>o podwykonawstwo lub dalsze podwykonawstwo, której przedmiotem są dostawy, usługi w terminie 7 dni uważa się za akceptację projektu Umowy przez Zamawiającego.</w:t>
      </w:r>
    </w:p>
    <w:p w14:paraId="55992538" w14:textId="637F51CF" w:rsidR="008C7822" w:rsidRPr="001B178C" w:rsidRDefault="008C7822" w:rsidP="005920D3">
      <w:pPr>
        <w:numPr>
          <w:ilvl w:val="1"/>
          <w:numId w:val="14"/>
        </w:numPr>
        <w:ind w:left="1134" w:hanging="283"/>
        <w:jc w:val="both"/>
        <w:rPr>
          <w:color w:val="000000"/>
        </w:rPr>
      </w:pPr>
      <w:r w:rsidRPr="001B178C">
        <w:rPr>
          <w:color w:val="000000"/>
        </w:rPr>
        <w:t xml:space="preserve">Wykonawca, Podwykonawca lub dalszy Podwykonawca zamówienia przedkłada Zamawiającemu poświadczoną przez przedkładającego za zgodność z oryginałem kopię zawartej Umowy </w:t>
      </w:r>
      <w:r w:rsidR="001B178C">
        <w:rPr>
          <w:color w:val="000000"/>
        </w:rPr>
        <w:br/>
      </w:r>
      <w:r w:rsidRPr="001B178C">
        <w:rPr>
          <w:color w:val="000000"/>
        </w:rPr>
        <w:t xml:space="preserve">o podwykonawstwo lub dalsze podwykonawstwo, której przedmiotem są </w:t>
      </w:r>
      <w:r w:rsidR="00904D8F" w:rsidRPr="001B178C">
        <w:rPr>
          <w:color w:val="000000"/>
        </w:rPr>
        <w:t>usługi, dostawy</w:t>
      </w:r>
      <w:r w:rsidRPr="001B178C">
        <w:rPr>
          <w:color w:val="000000"/>
        </w:rPr>
        <w:t xml:space="preserve"> w terminie 7 dni od dnia jej zawarcia.</w:t>
      </w:r>
    </w:p>
    <w:p w14:paraId="6F35C8CE" w14:textId="45B59833" w:rsidR="008C7822" w:rsidRPr="001B178C" w:rsidRDefault="008C7822" w:rsidP="001B178C">
      <w:pPr>
        <w:numPr>
          <w:ilvl w:val="1"/>
          <w:numId w:val="14"/>
        </w:numPr>
        <w:ind w:left="1134" w:hanging="283"/>
        <w:rPr>
          <w:color w:val="000000"/>
        </w:rPr>
      </w:pPr>
      <w:r w:rsidRPr="001B178C">
        <w:rPr>
          <w:color w:val="000000"/>
        </w:rPr>
        <w:t xml:space="preserve">Zamawiający w terminie 3 dni zgłasza w formie pisemnej sprzeciw do przedłożonej Umowy </w:t>
      </w:r>
      <w:r w:rsidR="00F82C11">
        <w:rPr>
          <w:color w:val="000000"/>
        </w:rPr>
        <w:br/>
      </w:r>
      <w:r w:rsidRPr="001B178C">
        <w:rPr>
          <w:color w:val="000000"/>
        </w:rPr>
        <w:t xml:space="preserve">o podwykonawstwo lub dalsze podwykonawstwo, której przedmiotem są dostawy, usługi </w:t>
      </w:r>
      <w:r w:rsidR="00F82C11">
        <w:rPr>
          <w:color w:val="000000"/>
        </w:rPr>
        <w:br/>
      </w:r>
      <w:r w:rsidRPr="001B178C">
        <w:rPr>
          <w:color w:val="000000"/>
        </w:rPr>
        <w:t xml:space="preserve">w przypadkach o których mowa w </w:t>
      </w:r>
      <w:proofErr w:type="spellStart"/>
      <w:r w:rsidR="00A80005" w:rsidRPr="001B178C">
        <w:rPr>
          <w:color w:val="000000"/>
        </w:rPr>
        <w:t>ppkt</w:t>
      </w:r>
      <w:proofErr w:type="spellEnd"/>
      <w:r w:rsidRPr="001B178C">
        <w:rPr>
          <w:color w:val="000000"/>
        </w:rPr>
        <w:t xml:space="preserve">. </w:t>
      </w:r>
      <w:r w:rsidR="00F82C11">
        <w:rPr>
          <w:color w:val="000000"/>
        </w:rPr>
        <w:t>IV</w:t>
      </w:r>
      <w:r w:rsidRPr="001B178C">
        <w:rPr>
          <w:color w:val="000000"/>
        </w:rPr>
        <w:t>.</w:t>
      </w:r>
    </w:p>
    <w:p w14:paraId="7D658383" w14:textId="4899A848" w:rsidR="008C7822" w:rsidRPr="00B10148" w:rsidRDefault="008C7822" w:rsidP="00B10148">
      <w:pPr>
        <w:numPr>
          <w:ilvl w:val="1"/>
          <w:numId w:val="14"/>
        </w:numPr>
        <w:ind w:left="1134" w:hanging="283"/>
        <w:rPr>
          <w:color w:val="FF0000"/>
        </w:rPr>
      </w:pPr>
      <w:r w:rsidRPr="001B178C">
        <w:rPr>
          <w:color w:val="000000"/>
        </w:rPr>
        <w:t xml:space="preserve">Niezgłoszenie w formie pisemnej sprzeciwu do przedłożonej Umowy o podwykonawstwo </w:t>
      </w:r>
      <w:r w:rsidR="00B10148">
        <w:rPr>
          <w:color w:val="000000"/>
        </w:rPr>
        <w:br/>
      </w:r>
      <w:r w:rsidRPr="001B178C">
        <w:rPr>
          <w:color w:val="000000"/>
        </w:rPr>
        <w:t xml:space="preserve">lub dalsze podwykonawstwo, której przedmiotem są dostawy, usługi w terminie o którym mowa </w:t>
      </w:r>
      <w:r w:rsidR="00B10148">
        <w:rPr>
          <w:color w:val="000000"/>
        </w:rPr>
        <w:br/>
      </w:r>
      <w:r w:rsidRPr="008128F9">
        <w:rPr>
          <w:color w:val="000000" w:themeColor="text1"/>
        </w:rPr>
        <w:t xml:space="preserve">w pkt. </w:t>
      </w:r>
      <w:r w:rsidR="008128F9" w:rsidRPr="008128F9">
        <w:rPr>
          <w:color w:val="000000" w:themeColor="text1"/>
        </w:rPr>
        <w:t>8)</w:t>
      </w:r>
      <w:r w:rsidRPr="008128F9">
        <w:rPr>
          <w:color w:val="000000" w:themeColor="text1"/>
        </w:rPr>
        <w:t>.</w:t>
      </w:r>
    </w:p>
    <w:p w14:paraId="3A734262" w14:textId="18211331" w:rsidR="008C7822" w:rsidRPr="001B178C" w:rsidRDefault="008C7822" w:rsidP="005920D3">
      <w:pPr>
        <w:numPr>
          <w:ilvl w:val="1"/>
          <w:numId w:val="14"/>
        </w:numPr>
        <w:ind w:left="1134" w:hanging="283"/>
        <w:jc w:val="both"/>
        <w:rPr>
          <w:color w:val="000000"/>
        </w:rPr>
      </w:pPr>
      <w:r w:rsidRPr="001B178C">
        <w:rPr>
          <w:color w:val="000000"/>
        </w:rPr>
        <w:t xml:space="preserve">Wykonawca, Podwykonawca lub dalszy Podwykonawca zamówienia na roboty budowlane przedkłada Zamawiającemu poświadczoną za zgodność z oryginałem kopię zawartej Umowy </w:t>
      </w:r>
      <w:r w:rsidR="00B10148">
        <w:rPr>
          <w:color w:val="000000"/>
        </w:rPr>
        <w:br/>
      </w:r>
      <w:r w:rsidRPr="001B178C">
        <w:rPr>
          <w:color w:val="000000"/>
        </w:rPr>
        <w:t>o podwykonawstwo lub dalsze podwykonawstwo, której przedmiotem są dostawy, usługi w terminie 3 dni od dnia jej zawarcia z wyłączeniem umów o podwykonawstwo lub dalsze podwykonawstwo o wartości mniejszej niż 0,5% wartości niniejszej Umowy.</w:t>
      </w:r>
    </w:p>
    <w:p w14:paraId="72C684F0" w14:textId="47E9F5F3" w:rsidR="008C7822" w:rsidRPr="001B178C" w:rsidRDefault="008C7822" w:rsidP="005920D3">
      <w:pPr>
        <w:numPr>
          <w:ilvl w:val="1"/>
          <w:numId w:val="14"/>
        </w:numPr>
        <w:ind w:left="1134" w:hanging="283"/>
        <w:jc w:val="both"/>
        <w:rPr>
          <w:color w:val="000000"/>
        </w:rPr>
      </w:pPr>
      <w:r w:rsidRPr="001B178C">
        <w:rPr>
          <w:color w:val="000000"/>
        </w:rPr>
        <w:t xml:space="preserve">W przypadku o którym mowa w pkt. i, jeżeli termin zapłaty wynagrodzenia jest dłuższy niż określony w pkt. d </w:t>
      </w:r>
      <w:proofErr w:type="spellStart"/>
      <w:r w:rsidRPr="001B178C">
        <w:rPr>
          <w:color w:val="000000"/>
        </w:rPr>
        <w:t>ppkt</w:t>
      </w:r>
      <w:proofErr w:type="spellEnd"/>
      <w:r w:rsidRPr="001B178C">
        <w:rPr>
          <w:color w:val="000000"/>
        </w:rPr>
        <w:t xml:space="preserve">. i, Zamawiający poinformuje o tym Wykonawcę i wezwie go do zmiany tej </w:t>
      </w:r>
      <w:r w:rsidR="00143892" w:rsidRPr="001B178C">
        <w:rPr>
          <w:color w:val="000000"/>
        </w:rPr>
        <w:t>u</w:t>
      </w:r>
      <w:r w:rsidRPr="001B178C">
        <w:rPr>
          <w:color w:val="000000"/>
        </w:rPr>
        <w:t xml:space="preserve">mowy w terminie nie dłuższym niż 3 dni od otrzymania wezwania, pod rygorem wystąpienia </w:t>
      </w:r>
      <w:r w:rsidR="00B10148">
        <w:rPr>
          <w:color w:val="000000"/>
        </w:rPr>
        <w:br/>
      </w:r>
      <w:r w:rsidRPr="001B178C">
        <w:rPr>
          <w:color w:val="000000"/>
        </w:rPr>
        <w:t>o zapłatę kary umownej.</w:t>
      </w:r>
    </w:p>
    <w:p w14:paraId="44E6D523" w14:textId="73BC6CF2" w:rsidR="008C7822" w:rsidRPr="00B10148" w:rsidRDefault="008C7822" w:rsidP="00B10148">
      <w:pPr>
        <w:numPr>
          <w:ilvl w:val="1"/>
          <w:numId w:val="14"/>
        </w:numPr>
        <w:ind w:left="1134" w:hanging="283"/>
        <w:jc w:val="both"/>
        <w:rPr>
          <w:color w:val="000000"/>
        </w:rPr>
      </w:pPr>
      <w:r w:rsidRPr="001B178C">
        <w:rPr>
          <w:color w:val="000000"/>
        </w:rPr>
        <w:t xml:space="preserve">Zapisy od pkt. b do j stosuje się odpowiednio do zmian Umów </w:t>
      </w:r>
      <w:r w:rsidRPr="00B10148">
        <w:rPr>
          <w:color w:val="000000"/>
        </w:rPr>
        <w:t>o podwykonawstwo lub dalsze podwykonawstwo.</w:t>
      </w:r>
    </w:p>
    <w:p w14:paraId="668B738F" w14:textId="62318E4A" w:rsidR="008C7822" w:rsidRPr="00B10148" w:rsidRDefault="008C7822" w:rsidP="00B10148">
      <w:pPr>
        <w:numPr>
          <w:ilvl w:val="1"/>
          <w:numId w:val="14"/>
        </w:numPr>
        <w:ind w:left="1134" w:hanging="283"/>
        <w:jc w:val="both"/>
        <w:rPr>
          <w:color w:val="000000"/>
        </w:rPr>
      </w:pPr>
      <w:r w:rsidRPr="001B178C">
        <w:rPr>
          <w:color w:val="000000"/>
        </w:rPr>
        <w:t xml:space="preserve">W przypadku gdy projekt umowy bądź Umowa o podwykonawstwo lub dalsze </w:t>
      </w:r>
      <w:r w:rsidR="00A65A1F" w:rsidRPr="001B178C">
        <w:rPr>
          <w:color w:val="000000"/>
        </w:rPr>
        <w:t xml:space="preserve">   </w:t>
      </w:r>
      <w:r w:rsidRPr="001B178C">
        <w:rPr>
          <w:color w:val="000000"/>
        </w:rPr>
        <w:t xml:space="preserve">podwykonawstwo lub projekt zmiany tej umowy lub zmiana umowy </w:t>
      </w:r>
      <w:r w:rsidRPr="00B10148">
        <w:rPr>
          <w:color w:val="000000"/>
        </w:rPr>
        <w:t xml:space="preserve">o podwykonawstwo lub dalsze podwykonawstwo są napisane w języku obcym, Wykonawca, Podwykonawca lub dalszy Podwykonawca jest obowiązany do </w:t>
      </w:r>
      <w:r w:rsidR="00A65A1F" w:rsidRPr="00B10148">
        <w:rPr>
          <w:color w:val="000000"/>
        </w:rPr>
        <w:t xml:space="preserve"> </w:t>
      </w:r>
      <w:r w:rsidRPr="00B10148">
        <w:rPr>
          <w:color w:val="000000"/>
        </w:rPr>
        <w:t xml:space="preserve">załączenia wersji przetłumaczonej przez tłumacza przysięgłego na język polski wraz </w:t>
      </w:r>
      <w:r w:rsidRPr="00B10148">
        <w:rPr>
          <w:color w:val="000000"/>
        </w:rPr>
        <w:lastRenderedPageBreak/>
        <w:t>potwierdzeniem za zgodność z oryginałem.</w:t>
      </w:r>
    </w:p>
    <w:p w14:paraId="0EDD189B" w14:textId="5BAB0F27" w:rsidR="008C7822" w:rsidRPr="001B178C" w:rsidRDefault="008C7822" w:rsidP="00B10148">
      <w:pPr>
        <w:numPr>
          <w:ilvl w:val="1"/>
          <w:numId w:val="14"/>
        </w:numPr>
        <w:ind w:left="1134" w:hanging="283"/>
        <w:rPr>
          <w:color w:val="000000"/>
        </w:rPr>
      </w:pPr>
      <w:r w:rsidRPr="001B178C">
        <w:rPr>
          <w:color w:val="000000"/>
        </w:rPr>
        <w:t>Wykonawca przedłoży Zamawiającemu oświadczenie podwykonawcy lub dalszego</w:t>
      </w:r>
      <w:r w:rsidR="00B10148">
        <w:rPr>
          <w:color w:val="000000"/>
        </w:rPr>
        <w:t xml:space="preserve"> </w:t>
      </w:r>
      <w:r w:rsidRPr="001B178C">
        <w:rPr>
          <w:color w:val="000000"/>
        </w:rPr>
        <w:t>Podwykonawcy o dokonaniu zapłaty na jego rzecz umownego wynagrodzenia za realizację powierzonych mu robót budowlanych, dostaw, usług w sposób zgodny  z zapisami niniejszej Umowy.</w:t>
      </w:r>
    </w:p>
    <w:p w14:paraId="5305BC1D" w14:textId="77777777" w:rsidR="008C7822" w:rsidRPr="001B178C" w:rsidRDefault="008C7822" w:rsidP="005920D3">
      <w:pPr>
        <w:numPr>
          <w:ilvl w:val="1"/>
          <w:numId w:val="14"/>
        </w:numPr>
        <w:ind w:left="1134" w:hanging="283"/>
        <w:jc w:val="both"/>
        <w:rPr>
          <w:color w:val="000000"/>
        </w:rPr>
      </w:pPr>
      <w:r w:rsidRPr="001B178C">
        <w:rPr>
          <w:color w:val="000000"/>
        </w:rPr>
        <w:t>Jakakolwiek przerwa w realizacji Umowy wynikająca z braku Podwykonawcy lub dalszego Podwykonawcy będzie traktowana jako przerwa wynikła z przyczyn zależnych od Wykonawcy, za którą to okoliczność odpowiedzialność Wykonawca ponosi odpowiedzialność i nie może stanowić podstawy do zmiany terminu wykonania Przedmiotu umowy.</w:t>
      </w:r>
    </w:p>
    <w:p w14:paraId="1E0E7B28" w14:textId="77777777" w:rsidR="008C7822" w:rsidRPr="001B178C" w:rsidRDefault="008C7822" w:rsidP="005920D3">
      <w:pPr>
        <w:numPr>
          <w:ilvl w:val="1"/>
          <w:numId w:val="14"/>
        </w:numPr>
        <w:ind w:left="1134" w:hanging="283"/>
        <w:jc w:val="both"/>
        <w:rPr>
          <w:color w:val="000000"/>
        </w:rPr>
      </w:pPr>
      <w:r w:rsidRPr="001B178C">
        <w:rPr>
          <w:color w:val="000000"/>
        </w:rPr>
        <w:t>Wykonawca odpowiada za osoby trzecie przy pomocy których wykonuje zobowiązanie oraz za działania i zaniechania Podwykonawców i dalszych Podwykonawców jak za swoje własne.</w:t>
      </w:r>
    </w:p>
    <w:p w14:paraId="2C97601C" w14:textId="77777777" w:rsidR="008C7822" w:rsidRPr="001B178C" w:rsidRDefault="008C7822" w:rsidP="008C7822">
      <w:pPr>
        <w:jc w:val="both"/>
        <w:rPr>
          <w:color w:val="000000"/>
        </w:rPr>
      </w:pPr>
    </w:p>
    <w:p w14:paraId="464EDCF3" w14:textId="77777777" w:rsidR="008C7822" w:rsidRPr="008C7822" w:rsidRDefault="008C7822" w:rsidP="008C7822">
      <w:pPr>
        <w:jc w:val="both"/>
        <w:rPr>
          <w:color w:val="000000"/>
          <w:sz w:val="24"/>
          <w:szCs w:val="24"/>
        </w:rPr>
      </w:pPr>
    </w:p>
    <w:p w14:paraId="5A7F3AC1" w14:textId="77777777" w:rsidR="00471F6E" w:rsidRPr="00A73D8E" w:rsidRDefault="008C7822" w:rsidP="00471F6E">
      <w:pPr>
        <w:jc w:val="center"/>
        <w:rPr>
          <w:b/>
          <w:bCs/>
          <w:color w:val="000000"/>
          <w:sz w:val="24"/>
          <w:szCs w:val="24"/>
        </w:rPr>
      </w:pPr>
      <w:r w:rsidRPr="00A73D8E">
        <w:rPr>
          <w:b/>
          <w:bCs/>
          <w:color w:val="000000"/>
          <w:sz w:val="24"/>
          <w:szCs w:val="24"/>
        </w:rPr>
        <w:t xml:space="preserve">§ </w:t>
      </w:r>
      <w:r w:rsidR="00315AB1" w:rsidRPr="00A73D8E">
        <w:rPr>
          <w:b/>
          <w:bCs/>
          <w:color w:val="000000"/>
          <w:sz w:val="24"/>
          <w:szCs w:val="24"/>
        </w:rPr>
        <w:t>11</w:t>
      </w:r>
    </w:p>
    <w:p w14:paraId="10192680" w14:textId="77777777" w:rsidR="005D1865" w:rsidRDefault="005D1865" w:rsidP="00471F6E">
      <w:pPr>
        <w:jc w:val="center"/>
        <w:rPr>
          <w:color w:val="000000"/>
          <w:sz w:val="24"/>
          <w:szCs w:val="24"/>
        </w:rPr>
      </w:pPr>
    </w:p>
    <w:p w14:paraId="5DFDEE34" w14:textId="77777777" w:rsidR="008C7822" w:rsidRPr="008C7822" w:rsidRDefault="008C7822" w:rsidP="00471F6E">
      <w:pPr>
        <w:jc w:val="both"/>
        <w:rPr>
          <w:color w:val="000000"/>
          <w:sz w:val="24"/>
          <w:szCs w:val="24"/>
        </w:rPr>
      </w:pPr>
      <w:r w:rsidRPr="008C7822">
        <w:rPr>
          <w:color w:val="000000"/>
          <w:sz w:val="24"/>
          <w:szCs w:val="24"/>
        </w:rPr>
        <w:t xml:space="preserve">Wykonawca zobowiązany jest zapewnić wykonanie i kierowanie </w:t>
      </w:r>
      <w:r w:rsidR="00DA78BE">
        <w:rPr>
          <w:color w:val="000000"/>
          <w:sz w:val="24"/>
          <w:szCs w:val="24"/>
        </w:rPr>
        <w:t>pracami</w:t>
      </w:r>
      <w:r w:rsidRPr="008C7822">
        <w:rPr>
          <w:color w:val="000000"/>
          <w:sz w:val="24"/>
          <w:szCs w:val="24"/>
        </w:rPr>
        <w:t xml:space="preserve"> specjalistycznymi objętymi umową przez osoby posiadające stosowne kwalifikacje zawodowe i uprawnienia do kierowania robotami.</w:t>
      </w:r>
    </w:p>
    <w:p w14:paraId="71A836E6" w14:textId="77777777" w:rsidR="008C7822" w:rsidRPr="00A4626C" w:rsidRDefault="008C7822" w:rsidP="00585E55">
      <w:pPr>
        <w:numPr>
          <w:ilvl w:val="0"/>
          <w:numId w:val="15"/>
        </w:numPr>
        <w:ind w:left="284" w:hanging="284"/>
        <w:jc w:val="both"/>
        <w:rPr>
          <w:color w:val="000000"/>
          <w:sz w:val="24"/>
          <w:szCs w:val="24"/>
        </w:rPr>
      </w:pPr>
      <w:r w:rsidRPr="008C7822">
        <w:rPr>
          <w:color w:val="000000"/>
          <w:sz w:val="24"/>
          <w:szCs w:val="24"/>
        </w:rPr>
        <w:t xml:space="preserve">Zmiana </w:t>
      </w:r>
      <w:r w:rsidR="00DA78BE">
        <w:rPr>
          <w:color w:val="000000"/>
          <w:sz w:val="24"/>
          <w:szCs w:val="24"/>
        </w:rPr>
        <w:t xml:space="preserve">osoby odpowiedzialnej za realizację umowy </w:t>
      </w:r>
      <w:r w:rsidRPr="008C7822">
        <w:rPr>
          <w:color w:val="000000"/>
          <w:sz w:val="24"/>
          <w:szCs w:val="24"/>
        </w:rPr>
        <w:t>winna być zgłoszona pisemnie Zamawiającemu i nie wymaga aneksu do niniejszej umowy.</w:t>
      </w:r>
    </w:p>
    <w:p w14:paraId="5D4F18FA" w14:textId="77777777" w:rsidR="008C7822" w:rsidRPr="008C7822" w:rsidRDefault="008C7822" w:rsidP="00585E55">
      <w:pPr>
        <w:numPr>
          <w:ilvl w:val="0"/>
          <w:numId w:val="15"/>
        </w:numPr>
        <w:ind w:left="284" w:hanging="284"/>
        <w:jc w:val="both"/>
        <w:rPr>
          <w:color w:val="000000"/>
          <w:sz w:val="24"/>
          <w:szCs w:val="24"/>
        </w:rPr>
      </w:pPr>
      <w:r w:rsidRPr="008C7822">
        <w:rPr>
          <w:color w:val="000000"/>
          <w:sz w:val="24"/>
          <w:szCs w:val="24"/>
        </w:rPr>
        <w:t>Osoby do kontaktu przy realizacji przedmiotu zamówienia:</w:t>
      </w:r>
    </w:p>
    <w:p w14:paraId="3F2FE09E" w14:textId="77777777" w:rsidR="00585E55" w:rsidRPr="00585E55" w:rsidRDefault="008C7822" w:rsidP="00D45D59">
      <w:pPr>
        <w:numPr>
          <w:ilvl w:val="1"/>
          <w:numId w:val="15"/>
        </w:numPr>
        <w:ind w:left="993" w:hanging="284"/>
        <w:jc w:val="both"/>
        <w:rPr>
          <w:color w:val="000000"/>
          <w:sz w:val="24"/>
          <w:szCs w:val="24"/>
        </w:rPr>
      </w:pPr>
      <w:r w:rsidRPr="008C7822">
        <w:rPr>
          <w:color w:val="000000"/>
          <w:sz w:val="24"/>
          <w:szCs w:val="24"/>
        </w:rPr>
        <w:t xml:space="preserve">z ramienia Wykonawcy: </w:t>
      </w:r>
      <w:r w:rsidRPr="00804F4D">
        <w:rPr>
          <w:color w:val="FF0000"/>
          <w:sz w:val="24"/>
          <w:szCs w:val="24"/>
        </w:rPr>
        <w:t xml:space="preserve">………………………….., </w:t>
      </w:r>
      <w:proofErr w:type="spellStart"/>
      <w:r w:rsidRPr="00804F4D">
        <w:rPr>
          <w:color w:val="FF0000"/>
          <w:sz w:val="24"/>
          <w:szCs w:val="24"/>
        </w:rPr>
        <w:t>tel</w:t>
      </w:r>
      <w:proofErr w:type="spellEnd"/>
      <w:r w:rsidR="00585E55">
        <w:rPr>
          <w:color w:val="FF0000"/>
          <w:sz w:val="24"/>
          <w:szCs w:val="24"/>
        </w:rPr>
        <w:t>:</w:t>
      </w:r>
      <w:r w:rsidRPr="00804F4D">
        <w:rPr>
          <w:color w:val="FF0000"/>
          <w:sz w:val="24"/>
          <w:szCs w:val="24"/>
        </w:rPr>
        <w:t xml:space="preserve"> …………………., </w:t>
      </w:r>
    </w:p>
    <w:p w14:paraId="3E7E1FBD" w14:textId="71A19D5B" w:rsidR="008C7822" w:rsidRPr="008C7822" w:rsidRDefault="008C7822" w:rsidP="00D45D59">
      <w:pPr>
        <w:ind w:left="993"/>
        <w:jc w:val="both"/>
        <w:rPr>
          <w:color w:val="000000"/>
          <w:sz w:val="24"/>
          <w:szCs w:val="24"/>
        </w:rPr>
      </w:pPr>
      <w:r w:rsidRPr="008C7822">
        <w:rPr>
          <w:color w:val="000000"/>
          <w:sz w:val="24"/>
          <w:szCs w:val="24"/>
        </w:rPr>
        <w:t>poczta elektroniczna</w:t>
      </w:r>
      <w:r w:rsidR="00585E55">
        <w:rPr>
          <w:color w:val="000000"/>
          <w:sz w:val="24"/>
          <w:szCs w:val="24"/>
        </w:rPr>
        <w:t>:</w:t>
      </w:r>
      <w:r w:rsidRPr="008C7822">
        <w:rPr>
          <w:color w:val="000000"/>
          <w:sz w:val="24"/>
          <w:szCs w:val="24"/>
        </w:rPr>
        <w:t xml:space="preserve"> </w:t>
      </w:r>
      <w:r w:rsidRPr="00804F4D">
        <w:rPr>
          <w:color w:val="FF0000"/>
          <w:sz w:val="24"/>
          <w:szCs w:val="24"/>
        </w:rPr>
        <w:t>…………………………………</w:t>
      </w:r>
      <w:r w:rsidR="00804F4D">
        <w:rPr>
          <w:color w:val="FF0000"/>
          <w:sz w:val="24"/>
          <w:szCs w:val="24"/>
        </w:rPr>
        <w:t>,</w:t>
      </w:r>
    </w:p>
    <w:p w14:paraId="0794653D" w14:textId="2AC8EF2E" w:rsidR="00A4626C" w:rsidRDefault="008C7822" w:rsidP="00D45D59">
      <w:pPr>
        <w:numPr>
          <w:ilvl w:val="1"/>
          <w:numId w:val="15"/>
        </w:numPr>
        <w:ind w:left="993" w:hanging="284"/>
        <w:jc w:val="both"/>
        <w:rPr>
          <w:color w:val="000000"/>
          <w:sz w:val="24"/>
          <w:szCs w:val="24"/>
        </w:rPr>
      </w:pPr>
      <w:r w:rsidRPr="008C7822">
        <w:rPr>
          <w:color w:val="000000"/>
          <w:sz w:val="24"/>
          <w:szCs w:val="24"/>
        </w:rPr>
        <w:t xml:space="preserve">z ramienia Zamawiającego: </w:t>
      </w:r>
      <w:r w:rsidR="00A4626C" w:rsidRPr="00804F4D">
        <w:rPr>
          <w:color w:val="FF0000"/>
          <w:sz w:val="24"/>
          <w:szCs w:val="24"/>
        </w:rPr>
        <w:t>………………….</w:t>
      </w:r>
      <w:r w:rsidRPr="00804F4D">
        <w:rPr>
          <w:color w:val="FF0000"/>
          <w:sz w:val="24"/>
          <w:szCs w:val="24"/>
        </w:rPr>
        <w:t xml:space="preserve">, </w:t>
      </w:r>
      <w:proofErr w:type="spellStart"/>
      <w:r w:rsidRPr="00804F4D">
        <w:rPr>
          <w:color w:val="FF0000"/>
          <w:sz w:val="24"/>
          <w:szCs w:val="24"/>
        </w:rPr>
        <w:t>tel</w:t>
      </w:r>
      <w:proofErr w:type="spellEnd"/>
      <w:r w:rsidR="00585E55">
        <w:rPr>
          <w:color w:val="FF0000"/>
          <w:sz w:val="24"/>
          <w:szCs w:val="24"/>
        </w:rPr>
        <w:t>:</w:t>
      </w:r>
      <w:r w:rsidRPr="00804F4D">
        <w:rPr>
          <w:color w:val="FF0000"/>
          <w:sz w:val="24"/>
          <w:szCs w:val="24"/>
        </w:rPr>
        <w:t xml:space="preserve">. </w:t>
      </w:r>
      <w:r w:rsidR="00A4626C" w:rsidRPr="00804F4D">
        <w:rPr>
          <w:color w:val="FF0000"/>
          <w:sz w:val="24"/>
          <w:szCs w:val="24"/>
        </w:rPr>
        <w:t>………………….</w:t>
      </w:r>
      <w:r w:rsidRPr="00804F4D">
        <w:rPr>
          <w:color w:val="FF0000"/>
          <w:sz w:val="24"/>
          <w:szCs w:val="24"/>
        </w:rPr>
        <w:t xml:space="preserve">, </w:t>
      </w:r>
    </w:p>
    <w:p w14:paraId="62FC84E3" w14:textId="4DEDCD85" w:rsidR="008C7822" w:rsidRPr="008C7822" w:rsidRDefault="00585E55" w:rsidP="00D45D59">
      <w:pPr>
        <w:ind w:left="993" w:hanging="284"/>
        <w:jc w:val="both"/>
        <w:rPr>
          <w:color w:val="000000"/>
          <w:sz w:val="24"/>
          <w:szCs w:val="24"/>
        </w:rPr>
      </w:pPr>
      <w:r>
        <w:rPr>
          <w:color w:val="000000"/>
          <w:sz w:val="24"/>
          <w:szCs w:val="24"/>
        </w:rPr>
        <w:t xml:space="preserve">     </w:t>
      </w:r>
      <w:r w:rsidR="008C7822" w:rsidRPr="008C7822">
        <w:rPr>
          <w:color w:val="000000"/>
          <w:sz w:val="24"/>
          <w:szCs w:val="24"/>
        </w:rPr>
        <w:t>poczta elektroniczna</w:t>
      </w:r>
      <w:r>
        <w:rPr>
          <w:color w:val="000000"/>
          <w:sz w:val="24"/>
          <w:szCs w:val="24"/>
        </w:rPr>
        <w:t>:</w:t>
      </w:r>
      <w:r w:rsidR="008C7822" w:rsidRPr="008C7822">
        <w:rPr>
          <w:color w:val="000000"/>
          <w:sz w:val="24"/>
          <w:szCs w:val="24"/>
        </w:rPr>
        <w:t xml:space="preserve"> </w:t>
      </w:r>
      <w:r w:rsidR="00A4626C" w:rsidRPr="00804F4D">
        <w:rPr>
          <w:color w:val="FF0000"/>
          <w:sz w:val="24"/>
          <w:szCs w:val="24"/>
        </w:rPr>
        <w:t>…………………………..</w:t>
      </w:r>
    </w:p>
    <w:p w14:paraId="0C82ED5B" w14:textId="554ABD21" w:rsidR="008C7822" w:rsidRPr="008C7822" w:rsidRDefault="008C7822" w:rsidP="00585E55">
      <w:pPr>
        <w:numPr>
          <w:ilvl w:val="0"/>
          <w:numId w:val="15"/>
        </w:numPr>
        <w:ind w:left="284" w:hanging="284"/>
        <w:jc w:val="both"/>
        <w:rPr>
          <w:color w:val="000000"/>
          <w:sz w:val="24"/>
          <w:szCs w:val="24"/>
        </w:rPr>
      </w:pPr>
      <w:r w:rsidRPr="008C7822">
        <w:rPr>
          <w:color w:val="000000"/>
          <w:sz w:val="24"/>
          <w:szCs w:val="24"/>
        </w:rPr>
        <w:t xml:space="preserve">Wykonawca zatrudnia na podstawie umowy o pracę wszystkich pracowników wykonujących pracę objęte zakresem zamówienia wskazanym w opisie przedmiotu zamówienia jeżeli wykonywanie tych czynności polega na wykonywaniu pracy </w:t>
      </w:r>
      <w:r w:rsidR="00BF2634">
        <w:rPr>
          <w:color w:val="000000"/>
          <w:sz w:val="24"/>
          <w:szCs w:val="24"/>
        </w:rPr>
        <w:br/>
      </w:r>
      <w:r w:rsidRPr="008C7822">
        <w:rPr>
          <w:color w:val="000000"/>
          <w:sz w:val="24"/>
          <w:szCs w:val="24"/>
        </w:rPr>
        <w:t>w rozumieniu przepisów kodeksu pracy.</w:t>
      </w:r>
    </w:p>
    <w:p w14:paraId="15D87D53" w14:textId="77777777" w:rsidR="008C7822" w:rsidRPr="008C7822" w:rsidRDefault="008C7822" w:rsidP="00585E55">
      <w:pPr>
        <w:numPr>
          <w:ilvl w:val="0"/>
          <w:numId w:val="15"/>
        </w:numPr>
        <w:ind w:left="284" w:hanging="284"/>
        <w:jc w:val="both"/>
        <w:rPr>
          <w:color w:val="000000"/>
          <w:sz w:val="24"/>
          <w:szCs w:val="24"/>
        </w:rPr>
      </w:pPr>
      <w:r w:rsidRPr="008C7822">
        <w:rPr>
          <w:color w:val="000000"/>
          <w:sz w:val="24"/>
          <w:szCs w:val="24"/>
        </w:rPr>
        <w:t xml:space="preserve">Obowiązek określony w ust. </w:t>
      </w:r>
      <w:r w:rsidR="00D2231C">
        <w:rPr>
          <w:color w:val="000000"/>
          <w:sz w:val="24"/>
          <w:szCs w:val="24"/>
        </w:rPr>
        <w:t xml:space="preserve">3 </w:t>
      </w:r>
      <w:r w:rsidRPr="008C7822">
        <w:rPr>
          <w:color w:val="000000"/>
          <w:sz w:val="24"/>
          <w:szCs w:val="24"/>
        </w:rPr>
        <w:t>dotyczy również Podwykonawców. Wykonawca jest zobowiązany zawrzeć w każdej umowie o podwykonawstwo stosowne zapisy zobowiązujące Podwykonawców do zatrudnienia na umowę o pracę wszystki</w:t>
      </w:r>
      <w:r w:rsidR="00125120">
        <w:rPr>
          <w:color w:val="000000"/>
          <w:sz w:val="24"/>
          <w:szCs w:val="24"/>
        </w:rPr>
        <w:t>ch osób wykonujących czynności w ramach realizacji zamówienia.</w:t>
      </w:r>
    </w:p>
    <w:p w14:paraId="2D4C94A6" w14:textId="77777777" w:rsidR="008C7822" w:rsidRPr="008C7822" w:rsidRDefault="008C7822" w:rsidP="00585E55">
      <w:pPr>
        <w:numPr>
          <w:ilvl w:val="0"/>
          <w:numId w:val="15"/>
        </w:numPr>
        <w:ind w:left="284" w:hanging="284"/>
        <w:jc w:val="both"/>
        <w:rPr>
          <w:color w:val="000000"/>
          <w:sz w:val="24"/>
          <w:szCs w:val="24"/>
        </w:rPr>
      </w:pPr>
      <w:r w:rsidRPr="008C7822">
        <w:rPr>
          <w:color w:val="000000"/>
          <w:sz w:val="24"/>
          <w:szCs w:val="24"/>
        </w:rPr>
        <w:t>Wykonawca składa wykaz osób, które realizują zamówienie wraz z oświadczeniem, że są one zatrudnione na podstawie umowy o pracę przed przystąpieniem do wykonywania robót.</w:t>
      </w:r>
    </w:p>
    <w:p w14:paraId="6DEF6052" w14:textId="38A78E35" w:rsidR="008C7822" w:rsidRPr="008C7822" w:rsidRDefault="008C7822" w:rsidP="00585E55">
      <w:pPr>
        <w:numPr>
          <w:ilvl w:val="0"/>
          <w:numId w:val="15"/>
        </w:numPr>
        <w:ind w:left="284" w:hanging="284"/>
        <w:jc w:val="both"/>
        <w:rPr>
          <w:color w:val="000000"/>
          <w:sz w:val="24"/>
          <w:szCs w:val="24"/>
        </w:rPr>
      </w:pPr>
      <w:r w:rsidRPr="00AE25EA">
        <w:rPr>
          <w:sz w:val="24"/>
          <w:szCs w:val="24"/>
        </w:rPr>
        <w:t xml:space="preserve">Każdorazowa zmiana wykazu robót, o których w ust. </w:t>
      </w:r>
      <w:r w:rsidR="00AE25EA" w:rsidRPr="00AE25EA">
        <w:rPr>
          <w:sz w:val="24"/>
          <w:szCs w:val="24"/>
        </w:rPr>
        <w:t>5</w:t>
      </w:r>
      <w:r w:rsidRPr="00AE25EA">
        <w:rPr>
          <w:sz w:val="24"/>
          <w:szCs w:val="24"/>
        </w:rPr>
        <w:t xml:space="preserve"> nie wymaga aneksu do umowy. Wykonawca przedstawia korektę listy osób wykonujących zamówienie do wiadomości Zamawiającego</w:t>
      </w:r>
      <w:r w:rsidRPr="008C7822">
        <w:rPr>
          <w:color w:val="000000"/>
          <w:sz w:val="24"/>
          <w:szCs w:val="24"/>
        </w:rPr>
        <w:t>.</w:t>
      </w:r>
    </w:p>
    <w:p w14:paraId="134F1697" w14:textId="229122C9" w:rsidR="008C7822" w:rsidRPr="008C7822" w:rsidRDefault="008C7822" w:rsidP="00585E55">
      <w:pPr>
        <w:numPr>
          <w:ilvl w:val="0"/>
          <w:numId w:val="15"/>
        </w:numPr>
        <w:ind w:left="284" w:hanging="284"/>
        <w:jc w:val="both"/>
        <w:rPr>
          <w:color w:val="000000"/>
          <w:sz w:val="24"/>
          <w:szCs w:val="24"/>
        </w:rPr>
      </w:pPr>
      <w:r w:rsidRPr="008C7822">
        <w:rPr>
          <w:color w:val="000000"/>
          <w:sz w:val="24"/>
          <w:szCs w:val="24"/>
        </w:rPr>
        <w:t xml:space="preserve">Zamawiający zastrzega sobie prawo przeprowadzenia kontroli na miejscu wykonywania Przedmiotu umowy w celu zweryfikowania, czy osoby wykonujące czynności przy realizacji zamówienia są osobami wskazanymi przez Wykonawcę na wykazie, </w:t>
      </w:r>
      <w:r w:rsidRPr="00D81E1C">
        <w:rPr>
          <w:sz w:val="24"/>
          <w:szCs w:val="24"/>
        </w:rPr>
        <w:t xml:space="preserve">o którym mowa w ust.  </w:t>
      </w:r>
      <w:r w:rsidR="00D81E1C" w:rsidRPr="00D81E1C">
        <w:rPr>
          <w:sz w:val="24"/>
          <w:szCs w:val="24"/>
        </w:rPr>
        <w:t>5</w:t>
      </w:r>
      <w:r w:rsidRPr="00D81E1C">
        <w:rPr>
          <w:sz w:val="24"/>
          <w:szCs w:val="24"/>
        </w:rPr>
        <w:t>.</w:t>
      </w:r>
      <w:r w:rsidRPr="008C7822">
        <w:rPr>
          <w:color w:val="000000"/>
          <w:sz w:val="24"/>
          <w:szCs w:val="24"/>
        </w:rPr>
        <w:t xml:space="preserve"> Osoby oddelegowane przez Wykonawcę są zobowiązane podać imię i nazwisko podczas kontroli przeprowadzonej przez Zamawiającego. W razie odmowy podania danych umożliwiających identyfikację osób wykonujących prace na placu budowy Zamawiający wzywa kierownika robót do wydania zakazu wykonywania przez te osoby prac do momentu wyjaśnienia podstawy ich zatrudnienia oraz wzywa Wykonawcę do złożenia pisemnego oświadczenia wskazującego dane osób, które odmówiły podania imienia i nazwiska podczas kontroli Zamawiającego.</w:t>
      </w:r>
    </w:p>
    <w:p w14:paraId="5C224870" w14:textId="2F466C23" w:rsidR="008C7822" w:rsidRPr="000D0997" w:rsidRDefault="008C7822" w:rsidP="001A6375">
      <w:pPr>
        <w:numPr>
          <w:ilvl w:val="0"/>
          <w:numId w:val="15"/>
        </w:numPr>
        <w:ind w:left="284" w:hanging="284"/>
        <w:jc w:val="both"/>
        <w:rPr>
          <w:sz w:val="24"/>
          <w:szCs w:val="24"/>
        </w:rPr>
      </w:pPr>
      <w:r w:rsidRPr="008C7822">
        <w:rPr>
          <w:color w:val="000000"/>
          <w:sz w:val="24"/>
          <w:szCs w:val="24"/>
        </w:rPr>
        <w:t xml:space="preserve">Wykonawca jest zobowiązany nie później niż w ciągu 2 dni od dnia wezwania przez Zmawiającego przedstawić następujące dowody zatrudnienia na podstawie umowy </w:t>
      </w:r>
      <w:r w:rsidR="00BF2634">
        <w:rPr>
          <w:color w:val="000000"/>
          <w:sz w:val="24"/>
          <w:szCs w:val="24"/>
        </w:rPr>
        <w:br/>
      </w:r>
      <w:r w:rsidRPr="008C7822">
        <w:rPr>
          <w:color w:val="000000"/>
          <w:sz w:val="24"/>
          <w:szCs w:val="24"/>
        </w:rPr>
        <w:t xml:space="preserve">o pracę osób wskazanych w wykazie, o którym mowa </w:t>
      </w:r>
      <w:r w:rsidRPr="000D0997">
        <w:rPr>
          <w:sz w:val="24"/>
          <w:szCs w:val="24"/>
        </w:rPr>
        <w:t xml:space="preserve">w ust.  </w:t>
      </w:r>
      <w:r w:rsidR="008E415D" w:rsidRPr="000D0997">
        <w:rPr>
          <w:sz w:val="24"/>
          <w:szCs w:val="24"/>
        </w:rPr>
        <w:t>5</w:t>
      </w:r>
      <w:r w:rsidRPr="000D0997">
        <w:rPr>
          <w:sz w:val="24"/>
          <w:szCs w:val="24"/>
        </w:rPr>
        <w:t>:</w:t>
      </w:r>
    </w:p>
    <w:p w14:paraId="2A41E9A0" w14:textId="2813E9E5" w:rsidR="008C7822" w:rsidRPr="002556F0" w:rsidRDefault="008C7822" w:rsidP="003E39E7">
      <w:pPr>
        <w:numPr>
          <w:ilvl w:val="1"/>
          <w:numId w:val="15"/>
        </w:numPr>
        <w:tabs>
          <w:tab w:val="left" w:pos="567"/>
        </w:tabs>
        <w:ind w:left="284" w:firstLine="0"/>
        <w:rPr>
          <w:color w:val="000000"/>
        </w:rPr>
      </w:pPr>
      <w:r w:rsidRPr="002556F0">
        <w:rPr>
          <w:color w:val="000000"/>
        </w:rPr>
        <w:t xml:space="preserve">oświadczenie Wykonawcy lub Podwykonawcy o zatrudnieniu na podstawie umowy o </w:t>
      </w:r>
      <w:r w:rsidR="00585E55" w:rsidRPr="002556F0">
        <w:rPr>
          <w:color w:val="000000"/>
        </w:rPr>
        <w:t xml:space="preserve"> </w:t>
      </w:r>
      <w:r w:rsidRPr="002556F0">
        <w:rPr>
          <w:color w:val="000000"/>
        </w:rPr>
        <w:t>p</w:t>
      </w:r>
      <w:r w:rsidR="003E39E7">
        <w:rPr>
          <w:color w:val="000000"/>
        </w:rPr>
        <w:t>r</w:t>
      </w:r>
      <w:r w:rsidRPr="002556F0">
        <w:rPr>
          <w:color w:val="000000"/>
        </w:rPr>
        <w:t>acę osób wykonujących czynności,  których dotyczy wezwanie Zamawiającego,</w:t>
      </w:r>
    </w:p>
    <w:p w14:paraId="3DAC590C" w14:textId="1F00B1B0" w:rsidR="008C7822" w:rsidRPr="002556F0" w:rsidRDefault="008C7822" w:rsidP="00585E55">
      <w:pPr>
        <w:numPr>
          <w:ilvl w:val="1"/>
          <w:numId w:val="15"/>
        </w:numPr>
        <w:tabs>
          <w:tab w:val="left" w:pos="567"/>
        </w:tabs>
        <w:ind w:left="284" w:firstLine="0"/>
        <w:jc w:val="both"/>
        <w:rPr>
          <w:color w:val="000000"/>
        </w:rPr>
      </w:pPr>
      <w:r w:rsidRPr="002556F0">
        <w:rPr>
          <w:color w:val="000000"/>
        </w:rPr>
        <w:lastRenderedPageBreak/>
        <w:t xml:space="preserve">poświadczoną za zgodność z oryginałem odpowiednio przez Wykonawcę lub Podwykonawcę kopie umowy/umów o pracę osób wykonujących w trakcie realizacji zamówienia czynności, których dotyczy </w:t>
      </w:r>
      <w:r w:rsidR="003E39E7">
        <w:rPr>
          <w:color w:val="000000"/>
        </w:rPr>
        <w:br/>
      </w:r>
      <w:r w:rsidRPr="002556F0">
        <w:rPr>
          <w:color w:val="000000"/>
        </w:rPr>
        <w:t>ww. oświadczenie Wykonawcy lub Podwykonawcy wraz z dokumentami regulującymi zakres obowiązków,</w:t>
      </w:r>
    </w:p>
    <w:p w14:paraId="17E0E47F" w14:textId="68B02CBB" w:rsidR="008C7822" w:rsidRPr="002556F0" w:rsidRDefault="008C7822" w:rsidP="002556F0">
      <w:pPr>
        <w:numPr>
          <w:ilvl w:val="1"/>
          <w:numId w:val="15"/>
        </w:numPr>
        <w:tabs>
          <w:tab w:val="left" w:pos="567"/>
        </w:tabs>
        <w:ind w:left="284" w:firstLine="0"/>
        <w:rPr>
          <w:color w:val="000000"/>
        </w:rPr>
      </w:pPr>
      <w:r w:rsidRPr="002556F0">
        <w:rPr>
          <w:color w:val="000000"/>
        </w:rPr>
        <w:t>zaświadczenie właściwego oddziału ZUS, potwierdzające opłacanie przez Wykonawcę lub Podwykonawcę składek na ubezpieczenia społeczne i zdrowotne i zdrowotne z tytułu zatrudnienia na podstawie umów o pracę za ostatni okres rozliczeniowy,</w:t>
      </w:r>
    </w:p>
    <w:p w14:paraId="29AAAC63" w14:textId="49B0F672" w:rsidR="008C7822" w:rsidRPr="002556F0" w:rsidRDefault="008C7822" w:rsidP="002556F0">
      <w:pPr>
        <w:numPr>
          <w:ilvl w:val="1"/>
          <w:numId w:val="15"/>
        </w:numPr>
        <w:tabs>
          <w:tab w:val="left" w:pos="567"/>
        </w:tabs>
        <w:ind w:left="284" w:firstLine="0"/>
        <w:rPr>
          <w:color w:val="000000"/>
        </w:rPr>
      </w:pPr>
      <w:r w:rsidRPr="002556F0">
        <w:rPr>
          <w:color w:val="000000"/>
        </w:rPr>
        <w:t xml:space="preserve">poświadczoną za zgodność z oryginałem odpowiednio przez Wykonawcę lub Podwykonawcę kopię dowodu potwierdzającego zgłoszenie pracownika przez pracodawcę do ubezpieczeń – zawierające informacje, w tym dane osobowe, niezbędne do weryfikacji zatrudnienia na podstawie umowy o pracę </w:t>
      </w:r>
      <w:r w:rsidR="00BF2634" w:rsidRPr="002556F0">
        <w:rPr>
          <w:color w:val="000000"/>
        </w:rPr>
        <w:br/>
      </w:r>
      <w:r w:rsidRPr="002556F0">
        <w:rPr>
          <w:color w:val="000000"/>
        </w:rPr>
        <w:t xml:space="preserve">w szczególności imię i nazwisko zatrudnionego pracownika, datę zawarcia umowy o pracę, rodzaj umowy </w:t>
      </w:r>
      <w:r w:rsidR="002556F0">
        <w:rPr>
          <w:color w:val="000000"/>
        </w:rPr>
        <w:br/>
      </w:r>
      <w:r w:rsidRPr="002556F0">
        <w:rPr>
          <w:color w:val="000000"/>
        </w:rPr>
        <w:t>o pracę oraz zakres obowiązków pracownika.</w:t>
      </w:r>
    </w:p>
    <w:p w14:paraId="19880E29" w14:textId="09FACC39" w:rsidR="00CA59A2" w:rsidRPr="008E415D" w:rsidRDefault="008C7822" w:rsidP="002556F0">
      <w:pPr>
        <w:numPr>
          <w:ilvl w:val="0"/>
          <w:numId w:val="15"/>
        </w:numPr>
        <w:ind w:left="567" w:hanging="567"/>
        <w:rPr>
          <w:color w:val="000000"/>
          <w:sz w:val="24"/>
          <w:szCs w:val="24"/>
        </w:rPr>
      </w:pPr>
      <w:r w:rsidRPr="008C7822">
        <w:rPr>
          <w:color w:val="000000"/>
          <w:sz w:val="24"/>
          <w:szCs w:val="24"/>
        </w:rPr>
        <w:t xml:space="preserve">Wykonawca </w:t>
      </w:r>
      <w:r w:rsidR="00AD6411">
        <w:rPr>
          <w:color w:val="000000"/>
          <w:sz w:val="24"/>
          <w:szCs w:val="24"/>
        </w:rPr>
        <w:t xml:space="preserve">na żądanie zamawiającego </w:t>
      </w:r>
      <w:r w:rsidR="00407831">
        <w:rPr>
          <w:color w:val="000000"/>
          <w:sz w:val="24"/>
          <w:szCs w:val="24"/>
        </w:rPr>
        <w:t>musi dołączyć do</w:t>
      </w:r>
      <w:r w:rsidRPr="008C7822">
        <w:rPr>
          <w:color w:val="000000"/>
          <w:sz w:val="24"/>
          <w:szCs w:val="24"/>
        </w:rPr>
        <w:t xml:space="preserve"> faktury oświadczenie </w:t>
      </w:r>
      <w:r w:rsidR="00BF2634">
        <w:rPr>
          <w:color w:val="000000"/>
          <w:sz w:val="24"/>
          <w:szCs w:val="24"/>
        </w:rPr>
        <w:br/>
      </w:r>
      <w:r w:rsidRPr="008C7822">
        <w:rPr>
          <w:color w:val="000000"/>
          <w:sz w:val="24"/>
          <w:szCs w:val="24"/>
        </w:rPr>
        <w:t xml:space="preserve">o zatrudnieniu wszystkich osób wskazanych w wykazie o którym mowa w </w:t>
      </w:r>
      <w:r w:rsidRPr="008E415D">
        <w:rPr>
          <w:sz w:val="24"/>
          <w:szCs w:val="24"/>
        </w:rPr>
        <w:t xml:space="preserve">ust.  </w:t>
      </w:r>
      <w:r w:rsidR="008E415D" w:rsidRPr="008E415D">
        <w:rPr>
          <w:sz w:val="24"/>
          <w:szCs w:val="24"/>
        </w:rPr>
        <w:t>5</w:t>
      </w:r>
      <w:r w:rsidRPr="008C7822">
        <w:rPr>
          <w:color w:val="000000"/>
          <w:sz w:val="24"/>
          <w:szCs w:val="24"/>
        </w:rPr>
        <w:t xml:space="preserve"> na podstawie umowy o pracę.</w:t>
      </w:r>
    </w:p>
    <w:p w14:paraId="1393FF88" w14:textId="77777777" w:rsidR="00CA59A2" w:rsidRDefault="00CA59A2" w:rsidP="00CA59A2">
      <w:pPr>
        <w:pStyle w:val="Akapitzlist"/>
        <w:jc w:val="both"/>
        <w:rPr>
          <w:color w:val="000000"/>
          <w:sz w:val="24"/>
          <w:szCs w:val="24"/>
        </w:rPr>
      </w:pPr>
    </w:p>
    <w:p w14:paraId="44D4916D" w14:textId="77777777" w:rsidR="00283037" w:rsidRDefault="00283037" w:rsidP="00CA59A2">
      <w:pPr>
        <w:jc w:val="center"/>
        <w:rPr>
          <w:color w:val="000000"/>
          <w:sz w:val="24"/>
          <w:szCs w:val="24"/>
        </w:rPr>
      </w:pPr>
    </w:p>
    <w:p w14:paraId="29DBD9E4" w14:textId="77777777" w:rsidR="00CA59A2" w:rsidRPr="003E39E7" w:rsidRDefault="00CA59A2" w:rsidP="00CA59A2">
      <w:pPr>
        <w:jc w:val="center"/>
        <w:rPr>
          <w:b/>
          <w:bCs/>
          <w:color w:val="000000"/>
          <w:sz w:val="24"/>
          <w:szCs w:val="24"/>
        </w:rPr>
      </w:pPr>
      <w:r w:rsidRPr="003E39E7">
        <w:rPr>
          <w:b/>
          <w:bCs/>
          <w:color w:val="000000"/>
          <w:sz w:val="24"/>
          <w:szCs w:val="24"/>
        </w:rPr>
        <w:t>§</w:t>
      </w:r>
      <w:r w:rsidR="00D50D00" w:rsidRPr="003E39E7">
        <w:rPr>
          <w:b/>
          <w:bCs/>
          <w:color w:val="000000"/>
          <w:sz w:val="24"/>
          <w:szCs w:val="24"/>
        </w:rPr>
        <w:t>12</w:t>
      </w:r>
    </w:p>
    <w:p w14:paraId="41ABE7F7" w14:textId="77777777" w:rsidR="005D1865" w:rsidRDefault="005D1865" w:rsidP="00CA59A2">
      <w:pPr>
        <w:jc w:val="center"/>
        <w:rPr>
          <w:color w:val="000000"/>
          <w:sz w:val="24"/>
          <w:szCs w:val="24"/>
        </w:rPr>
      </w:pPr>
    </w:p>
    <w:p w14:paraId="7242CAC1" w14:textId="77777777" w:rsidR="00CA59A2" w:rsidRDefault="00CA59A2" w:rsidP="002556F0">
      <w:pPr>
        <w:pStyle w:val="Akapitzlist"/>
        <w:numPr>
          <w:ilvl w:val="0"/>
          <w:numId w:val="9"/>
        </w:numPr>
        <w:tabs>
          <w:tab w:val="clear" w:pos="720"/>
          <w:tab w:val="num" w:pos="284"/>
        </w:tabs>
        <w:ind w:left="284" w:hanging="295"/>
        <w:rPr>
          <w:color w:val="000000"/>
          <w:sz w:val="24"/>
          <w:szCs w:val="24"/>
        </w:rPr>
      </w:pPr>
      <w:r>
        <w:rPr>
          <w:color w:val="000000"/>
          <w:sz w:val="24"/>
          <w:szCs w:val="24"/>
        </w:rPr>
        <w:t>Wykonawca zapewni w okresie trwania umowy bezpłatny serwis o czasie reakcji nie dłuższym niż 24 godziny od momentu zgłoszenia</w:t>
      </w:r>
      <w:r w:rsidR="00E76ED4">
        <w:rPr>
          <w:color w:val="000000"/>
          <w:sz w:val="24"/>
          <w:szCs w:val="24"/>
        </w:rPr>
        <w:t>,</w:t>
      </w:r>
      <w:r>
        <w:rPr>
          <w:color w:val="000000"/>
          <w:sz w:val="24"/>
          <w:szCs w:val="24"/>
        </w:rPr>
        <w:t xml:space="preserve"> o którym mowa w ust. 2.</w:t>
      </w:r>
    </w:p>
    <w:p w14:paraId="07694088" w14:textId="77777777" w:rsidR="00CA59A2" w:rsidRDefault="00CA59A2" w:rsidP="00325DF6">
      <w:pPr>
        <w:pStyle w:val="Akapitzlist"/>
        <w:numPr>
          <w:ilvl w:val="0"/>
          <w:numId w:val="9"/>
        </w:numPr>
        <w:tabs>
          <w:tab w:val="clear" w:pos="720"/>
          <w:tab w:val="num" w:pos="284"/>
        </w:tabs>
        <w:ind w:left="284" w:hanging="284"/>
        <w:jc w:val="both"/>
        <w:rPr>
          <w:color w:val="000000"/>
          <w:sz w:val="24"/>
          <w:szCs w:val="24"/>
        </w:rPr>
      </w:pPr>
      <w:r>
        <w:rPr>
          <w:color w:val="000000"/>
          <w:sz w:val="24"/>
          <w:szCs w:val="24"/>
        </w:rPr>
        <w:t xml:space="preserve">Zgłoszenie wady może nastąpić, pisemnie/osobiście – adres do doręczeń: </w:t>
      </w:r>
      <w:r w:rsidR="009A6FAA" w:rsidRPr="009A6FAA">
        <w:rPr>
          <w:color w:val="FF0000"/>
          <w:sz w:val="24"/>
          <w:szCs w:val="24"/>
        </w:rPr>
        <w:t>……………………</w:t>
      </w:r>
      <w:r>
        <w:rPr>
          <w:color w:val="000000"/>
          <w:sz w:val="24"/>
          <w:szCs w:val="24"/>
        </w:rPr>
        <w:t xml:space="preserve">, telefonicznie – nr tel.: </w:t>
      </w:r>
      <w:r w:rsidR="009A6FAA" w:rsidRPr="009A6FAA">
        <w:rPr>
          <w:color w:val="FF0000"/>
          <w:sz w:val="24"/>
          <w:szCs w:val="24"/>
        </w:rPr>
        <w:t>…………………..</w:t>
      </w:r>
      <w:r>
        <w:rPr>
          <w:color w:val="000000"/>
          <w:sz w:val="24"/>
          <w:szCs w:val="24"/>
        </w:rPr>
        <w:t xml:space="preserve"> albo pocztą elektroniczną: </w:t>
      </w:r>
      <w:r w:rsidR="009A6FAA" w:rsidRPr="009A6FAA">
        <w:rPr>
          <w:color w:val="FF0000"/>
          <w:sz w:val="24"/>
          <w:szCs w:val="24"/>
        </w:rPr>
        <w:t>………………………..</w:t>
      </w:r>
      <w:r w:rsidR="00E91635" w:rsidRPr="009A6FAA">
        <w:rPr>
          <w:color w:val="FF0000"/>
          <w:sz w:val="24"/>
          <w:szCs w:val="24"/>
        </w:rPr>
        <w:t>.</w:t>
      </w:r>
    </w:p>
    <w:p w14:paraId="6BDD62F7" w14:textId="77777777" w:rsidR="00CA59A2" w:rsidRPr="00102109" w:rsidRDefault="00CA59A2" w:rsidP="002556F0">
      <w:pPr>
        <w:pStyle w:val="Akapitzlist"/>
        <w:numPr>
          <w:ilvl w:val="0"/>
          <w:numId w:val="9"/>
        </w:numPr>
        <w:tabs>
          <w:tab w:val="clear" w:pos="720"/>
          <w:tab w:val="num" w:pos="284"/>
        </w:tabs>
        <w:ind w:left="284" w:hanging="284"/>
        <w:rPr>
          <w:color w:val="000000"/>
          <w:sz w:val="24"/>
          <w:szCs w:val="24"/>
        </w:rPr>
      </w:pPr>
      <w:r>
        <w:rPr>
          <w:color w:val="000000"/>
          <w:sz w:val="24"/>
          <w:szCs w:val="24"/>
        </w:rPr>
        <w:t xml:space="preserve">Usunięcie awarii nastąpi w ciągu 24 godzin od momentu zgłoszenia o którym mowa </w:t>
      </w:r>
      <w:r w:rsidR="00E76ED4">
        <w:rPr>
          <w:color w:val="000000"/>
          <w:sz w:val="24"/>
          <w:szCs w:val="24"/>
        </w:rPr>
        <w:br/>
      </w:r>
      <w:r>
        <w:rPr>
          <w:color w:val="000000"/>
          <w:sz w:val="24"/>
          <w:szCs w:val="24"/>
        </w:rPr>
        <w:t>w ust. 3.</w:t>
      </w:r>
    </w:p>
    <w:p w14:paraId="272A9B76" w14:textId="77777777" w:rsidR="00CA59A2" w:rsidRPr="003E39E7" w:rsidRDefault="00CA59A2" w:rsidP="00CA59A2">
      <w:pPr>
        <w:jc w:val="center"/>
        <w:rPr>
          <w:b/>
          <w:bCs/>
          <w:color w:val="000000"/>
          <w:sz w:val="24"/>
          <w:szCs w:val="24"/>
        </w:rPr>
      </w:pPr>
      <w:r w:rsidRPr="003E39E7">
        <w:rPr>
          <w:b/>
          <w:bCs/>
          <w:color w:val="000000"/>
          <w:sz w:val="24"/>
          <w:szCs w:val="24"/>
        </w:rPr>
        <w:t>§1</w:t>
      </w:r>
      <w:r w:rsidR="00672EB4" w:rsidRPr="003E39E7">
        <w:rPr>
          <w:b/>
          <w:bCs/>
          <w:color w:val="000000"/>
          <w:sz w:val="24"/>
          <w:szCs w:val="24"/>
        </w:rPr>
        <w:t>3</w:t>
      </w:r>
    </w:p>
    <w:p w14:paraId="343B4A1A" w14:textId="77777777" w:rsidR="005D1865" w:rsidRDefault="005D1865" w:rsidP="00CA59A2">
      <w:pPr>
        <w:jc w:val="center"/>
        <w:rPr>
          <w:color w:val="000000"/>
          <w:sz w:val="24"/>
          <w:szCs w:val="24"/>
        </w:rPr>
      </w:pPr>
    </w:p>
    <w:p w14:paraId="289ACFEA" w14:textId="0C3CA4CA" w:rsidR="00CA59A2" w:rsidRDefault="00CA59A2" w:rsidP="002556F0">
      <w:pPr>
        <w:rPr>
          <w:color w:val="000000"/>
          <w:sz w:val="24"/>
          <w:szCs w:val="24"/>
        </w:rPr>
      </w:pPr>
      <w:r>
        <w:rPr>
          <w:color w:val="000000"/>
          <w:sz w:val="24"/>
          <w:szCs w:val="24"/>
        </w:rPr>
        <w:t xml:space="preserve">W sprawach nie uregulowanych niniejszą umową stosuje się przepisy kodeksu cywilnego </w:t>
      </w:r>
      <w:r w:rsidR="003E39E7">
        <w:rPr>
          <w:color w:val="000000"/>
          <w:sz w:val="24"/>
          <w:szCs w:val="24"/>
        </w:rPr>
        <w:br/>
      </w:r>
      <w:r>
        <w:rPr>
          <w:color w:val="000000"/>
          <w:sz w:val="24"/>
          <w:szCs w:val="24"/>
        </w:rPr>
        <w:t>i inne powszechnie obowiązujące przepisy prawa polskiego.</w:t>
      </w:r>
    </w:p>
    <w:p w14:paraId="562719E0" w14:textId="77777777" w:rsidR="00CA59A2" w:rsidRDefault="00CA59A2" w:rsidP="00CA59A2">
      <w:pPr>
        <w:jc w:val="both"/>
        <w:rPr>
          <w:color w:val="000000"/>
          <w:sz w:val="24"/>
          <w:szCs w:val="24"/>
        </w:rPr>
      </w:pPr>
    </w:p>
    <w:p w14:paraId="3518865C" w14:textId="77777777" w:rsidR="00CA59A2" w:rsidRPr="003E39E7" w:rsidRDefault="00CA59A2" w:rsidP="00CA59A2">
      <w:pPr>
        <w:jc w:val="center"/>
        <w:rPr>
          <w:b/>
          <w:bCs/>
          <w:color w:val="000000"/>
          <w:sz w:val="24"/>
          <w:szCs w:val="24"/>
        </w:rPr>
      </w:pPr>
      <w:r w:rsidRPr="003E39E7">
        <w:rPr>
          <w:b/>
          <w:bCs/>
          <w:color w:val="000000"/>
          <w:sz w:val="24"/>
          <w:szCs w:val="24"/>
        </w:rPr>
        <w:t>§</w:t>
      </w:r>
      <w:r w:rsidR="00672EB4" w:rsidRPr="003E39E7">
        <w:rPr>
          <w:b/>
          <w:bCs/>
          <w:color w:val="000000"/>
          <w:sz w:val="24"/>
          <w:szCs w:val="24"/>
        </w:rPr>
        <w:t>14</w:t>
      </w:r>
    </w:p>
    <w:p w14:paraId="6968CE31" w14:textId="77777777" w:rsidR="005D1865" w:rsidRDefault="005D1865" w:rsidP="00CA59A2">
      <w:pPr>
        <w:jc w:val="center"/>
        <w:rPr>
          <w:color w:val="000000"/>
          <w:sz w:val="24"/>
          <w:szCs w:val="24"/>
        </w:rPr>
      </w:pPr>
    </w:p>
    <w:p w14:paraId="08E7450D" w14:textId="77777777" w:rsidR="00CA59A2" w:rsidRDefault="00CA59A2" w:rsidP="002556F0">
      <w:pPr>
        <w:rPr>
          <w:color w:val="000000"/>
          <w:sz w:val="24"/>
          <w:szCs w:val="24"/>
        </w:rPr>
      </w:pPr>
      <w:r>
        <w:rPr>
          <w:color w:val="000000"/>
          <w:sz w:val="24"/>
          <w:szCs w:val="24"/>
        </w:rPr>
        <w:t>W przypadku wystąpienia sporu na tle wykonania niniejszej umowy organem rozstrzygającym będzie sąd właściwy dla siedziby Zamawiającego.</w:t>
      </w:r>
    </w:p>
    <w:p w14:paraId="2B50BE18" w14:textId="77777777" w:rsidR="00CA59A2" w:rsidRDefault="00CA59A2" w:rsidP="00CA59A2">
      <w:pPr>
        <w:jc w:val="both"/>
        <w:rPr>
          <w:color w:val="000000"/>
          <w:sz w:val="24"/>
          <w:szCs w:val="24"/>
        </w:rPr>
      </w:pPr>
    </w:p>
    <w:p w14:paraId="5399654D" w14:textId="77777777" w:rsidR="00CA59A2" w:rsidRPr="003E39E7" w:rsidRDefault="00CA59A2" w:rsidP="00CA59A2">
      <w:pPr>
        <w:jc w:val="center"/>
        <w:rPr>
          <w:b/>
          <w:bCs/>
          <w:color w:val="000000"/>
          <w:sz w:val="24"/>
          <w:szCs w:val="24"/>
        </w:rPr>
      </w:pPr>
      <w:r w:rsidRPr="003E39E7">
        <w:rPr>
          <w:b/>
          <w:bCs/>
          <w:color w:val="000000"/>
          <w:sz w:val="24"/>
          <w:szCs w:val="24"/>
        </w:rPr>
        <w:t>§1</w:t>
      </w:r>
      <w:r w:rsidR="00672EB4" w:rsidRPr="003E39E7">
        <w:rPr>
          <w:b/>
          <w:bCs/>
          <w:color w:val="000000"/>
          <w:sz w:val="24"/>
          <w:szCs w:val="24"/>
        </w:rPr>
        <w:t>5</w:t>
      </w:r>
    </w:p>
    <w:p w14:paraId="48B61281" w14:textId="77777777" w:rsidR="005D1865" w:rsidRDefault="005D1865" w:rsidP="00CA59A2">
      <w:pPr>
        <w:jc w:val="center"/>
        <w:rPr>
          <w:color w:val="000000"/>
          <w:sz w:val="24"/>
          <w:szCs w:val="24"/>
        </w:rPr>
      </w:pPr>
    </w:p>
    <w:p w14:paraId="3ED018DC" w14:textId="723C3425" w:rsidR="00CA59A2" w:rsidRDefault="00CA59A2" w:rsidP="002556F0">
      <w:pPr>
        <w:rPr>
          <w:color w:val="000000"/>
          <w:sz w:val="24"/>
          <w:szCs w:val="24"/>
        </w:rPr>
      </w:pPr>
      <w:r>
        <w:rPr>
          <w:color w:val="000000"/>
          <w:sz w:val="24"/>
          <w:szCs w:val="24"/>
        </w:rPr>
        <w:t xml:space="preserve">Umowę sporządzono w </w:t>
      </w:r>
      <w:r w:rsidR="00BF2634">
        <w:rPr>
          <w:color w:val="000000"/>
          <w:sz w:val="24"/>
          <w:szCs w:val="24"/>
        </w:rPr>
        <w:t>dwóch</w:t>
      </w:r>
      <w:r>
        <w:rPr>
          <w:color w:val="000000"/>
          <w:sz w:val="24"/>
          <w:szCs w:val="24"/>
        </w:rPr>
        <w:t xml:space="preserve"> jednobrzmiących egzemplarzach</w:t>
      </w:r>
      <w:r w:rsidR="00BF2634">
        <w:rPr>
          <w:color w:val="000000"/>
          <w:sz w:val="24"/>
          <w:szCs w:val="24"/>
        </w:rPr>
        <w:t>,</w:t>
      </w:r>
      <w:r>
        <w:rPr>
          <w:color w:val="000000"/>
          <w:sz w:val="24"/>
          <w:szCs w:val="24"/>
        </w:rPr>
        <w:t xml:space="preserve"> z których jeden egzemplarz otrzymuje Zamawiający</w:t>
      </w:r>
      <w:r w:rsidR="002E335F">
        <w:rPr>
          <w:color w:val="000000"/>
          <w:sz w:val="24"/>
          <w:szCs w:val="24"/>
        </w:rPr>
        <w:t xml:space="preserve">, drugi </w:t>
      </w:r>
      <w:r>
        <w:rPr>
          <w:color w:val="000000"/>
          <w:sz w:val="24"/>
          <w:szCs w:val="24"/>
        </w:rPr>
        <w:t>egzemplarz Wykonawca.</w:t>
      </w:r>
    </w:p>
    <w:p w14:paraId="50567A40" w14:textId="77777777" w:rsidR="00FF2161" w:rsidRDefault="00FF2161" w:rsidP="00CA59A2">
      <w:pPr>
        <w:jc w:val="both"/>
        <w:rPr>
          <w:color w:val="000000"/>
          <w:sz w:val="24"/>
          <w:szCs w:val="24"/>
        </w:rPr>
      </w:pPr>
    </w:p>
    <w:p w14:paraId="1E66DE8F" w14:textId="77777777" w:rsidR="00BF2634" w:rsidRDefault="00BF2634" w:rsidP="00FF2161">
      <w:pPr>
        <w:jc w:val="center"/>
        <w:rPr>
          <w:color w:val="000000"/>
          <w:sz w:val="24"/>
          <w:szCs w:val="24"/>
        </w:rPr>
      </w:pPr>
    </w:p>
    <w:p w14:paraId="209CCA49" w14:textId="0AA95D24" w:rsidR="00FF2161" w:rsidRPr="003E39E7" w:rsidRDefault="00FF2161" w:rsidP="00FF2161">
      <w:pPr>
        <w:jc w:val="center"/>
        <w:rPr>
          <w:b/>
          <w:bCs/>
          <w:color w:val="000000"/>
          <w:sz w:val="24"/>
          <w:szCs w:val="24"/>
        </w:rPr>
      </w:pPr>
      <w:r w:rsidRPr="003E39E7">
        <w:rPr>
          <w:b/>
          <w:bCs/>
          <w:color w:val="000000"/>
          <w:sz w:val="24"/>
          <w:szCs w:val="24"/>
        </w:rPr>
        <w:t>§1</w:t>
      </w:r>
      <w:r w:rsidR="00672EB4" w:rsidRPr="003E39E7">
        <w:rPr>
          <w:b/>
          <w:bCs/>
          <w:color w:val="000000"/>
          <w:sz w:val="24"/>
          <w:szCs w:val="24"/>
        </w:rPr>
        <w:t>6</w:t>
      </w:r>
    </w:p>
    <w:p w14:paraId="2E889071" w14:textId="77777777" w:rsidR="005D1865" w:rsidRDefault="005D1865" w:rsidP="00FF2161">
      <w:pPr>
        <w:jc w:val="center"/>
        <w:rPr>
          <w:color w:val="000000"/>
          <w:sz w:val="24"/>
          <w:szCs w:val="24"/>
        </w:rPr>
      </w:pPr>
    </w:p>
    <w:p w14:paraId="3A090E9D" w14:textId="77777777" w:rsidR="00FF2161" w:rsidRDefault="00FF2161" w:rsidP="002556F0">
      <w:pPr>
        <w:rPr>
          <w:color w:val="000000"/>
          <w:sz w:val="24"/>
          <w:szCs w:val="24"/>
        </w:rPr>
      </w:pPr>
      <w:r>
        <w:rPr>
          <w:color w:val="000000"/>
          <w:sz w:val="24"/>
          <w:szCs w:val="24"/>
        </w:rPr>
        <w:t>Załącznikiem do umowy jest Klauzula Informacyjna w zakresie RODO.</w:t>
      </w:r>
    </w:p>
    <w:p w14:paraId="08826A71" w14:textId="77777777" w:rsidR="00CA59A2" w:rsidRDefault="00CA59A2" w:rsidP="00CA59A2">
      <w:pPr>
        <w:jc w:val="both"/>
        <w:rPr>
          <w:color w:val="000000"/>
          <w:sz w:val="24"/>
          <w:szCs w:val="24"/>
        </w:rPr>
      </w:pPr>
    </w:p>
    <w:p w14:paraId="0E3A1685" w14:textId="77777777" w:rsidR="00CA59A2" w:rsidRDefault="00CA59A2" w:rsidP="00CA59A2">
      <w:pPr>
        <w:jc w:val="both"/>
        <w:rPr>
          <w:color w:val="000000"/>
          <w:sz w:val="24"/>
          <w:szCs w:val="24"/>
        </w:rPr>
      </w:pPr>
    </w:p>
    <w:p w14:paraId="657E98E6" w14:textId="77777777" w:rsidR="00CA59A2" w:rsidRDefault="00CA59A2" w:rsidP="00CA59A2">
      <w:pPr>
        <w:jc w:val="both"/>
        <w:rPr>
          <w:color w:val="000000"/>
          <w:sz w:val="24"/>
          <w:szCs w:val="24"/>
        </w:rPr>
      </w:pPr>
    </w:p>
    <w:p w14:paraId="44BC8C51" w14:textId="77777777" w:rsidR="00CA59A2" w:rsidRDefault="00CA59A2" w:rsidP="00CA59A2">
      <w:pPr>
        <w:jc w:val="both"/>
        <w:rPr>
          <w:color w:val="000000"/>
          <w:sz w:val="24"/>
          <w:szCs w:val="24"/>
        </w:rPr>
      </w:pPr>
    </w:p>
    <w:p w14:paraId="4A2FFAC2" w14:textId="3294A9A3" w:rsidR="00205430" w:rsidRPr="003E39E7" w:rsidRDefault="00CA59A2" w:rsidP="003E39E7">
      <w:pPr>
        <w:jc w:val="center"/>
        <w:rPr>
          <w:b/>
          <w:bCs/>
          <w:color w:val="000000"/>
          <w:sz w:val="24"/>
          <w:szCs w:val="24"/>
        </w:rPr>
      </w:pPr>
      <w:r w:rsidRPr="00604CFF">
        <w:rPr>
          <w:b/>
          <w:bCs/>
          <w:color w:val="000000"/>
          <w:sz w:val="24"/>
          <w:szCs w:val="24"/>
        </w:rPr>
        <w:t>Wykonawca:                                                                                               Zamawiają</w:t>
      </w:r>
    </w:p>
    <w:p w14:paraId="62F80257" w14:textId="77777777" w:rsidR="00205430" w:rsidRDefault="00205430" w:rsidP="00CA59A2">
      <w:pPr>
        <w:jc w:val="center"/>
        <w:rPr>
          <w:color w:val="000000"/>
          <w:sz w:val="24"/>
          <w:szCs w:val="24"/>
        </w:rPr>
      </w:pPr>
    </w:p>
    <w:p w14:paraId="1770AFD4" w14:textId="77777777" w:rsidR="00205430" w:rsidRDefault="00205430" w:rsidP="00CA59A2">
      <w:pPr>
        <w:jc w:val="center"/>
        <w:rPr>
          <w:color w:val="000000"/>
          <w:sz w:val="24"/>
          <w:szCs w:val="24"/>
        </w:rPr>
      </w:pPr>
    </w:p>
    <w:p w14:paraId="22E1F2FE" w14:textId="77777777" w:rsidR="00321D7A" w:rsidRDefault="00321D7A" w:rsidP="00CA59A2">
      <w:pPr>
        <w:jc w:val="center"/>
        <w:rPr>
          <w:color w:val="000000"/>
          <w:sz w:val="24"/>
          <w:szCs w:val="24"/>
        </w:rPr>
      </w:pPr>
    </w:p>
    <w:p w14:paraId="37EAA3D1" w14:textId="77777777" w:rsidR="00102109" w:rsidRDefault="00102109" w:rsidP="00CA59A2">
      <w:pPr>
        <w:jc w:val="center"/>
        <w:rPr>
          <w:color w:val="000000"/>
          <w:sz w:val="24"/>
          <w:szCs w:val="24"/>
        </w:rPr>
      </w:pPr>
    </w:p>
    <w:p w14:paraId="3E78CCD2" w14:textId="70CFADE7" w:rsidR="00465CDF" w:rsidRPr="007C4F0A" w:rsidRDefault="00465CDF" w:rsidP="00113A39">
      <w:pPr>
        <w:shd w:val="clear" w:color="auto" w:fill="FFFFFF"/>
        <w:jc w:val="center"/>
        <w:outlineLvl w:val="2"/>
        <w:rPr>
          <w:rFonts w:ascii="Century Gothic" w:hAnsi="Century Gothic"/>
          <w:b/>
          <w:bCs/>
          <w:caps/>
          <w:sz w:val="16"/>
          <w:szCs w:val="16"/>
        </w:rPr>
      </w:pPr>
      <w:r w:rsidRPr="007C4F0A">
        <w:rPr>
          <w:rFonts w:ascii="Century Gothic" w:hAnsi="Century Gothic"/>
          <w:b/>
          <w:bCs/>
          <w:caps/>
          <w:sz w:val="16"/>
          <w:szCs w:val="16"/>
        </w:rPr>
        <w:t xml:space="preserve">Klauzula informacyjna  W ZWIĄZKU Z PRZEPROWADZENIEM POSTĘPOWANIA O UDZIELENIE ZAMÓWIENIA PUBLICZNEGO przez </w:t>
      </w:r>
      <w:r w:rsidR="00113A39" w:rsidRPr="007C4F0A">
        <w:rPr>
          <w:rFonts w:ascii="Century Gothic" w:hAnsi="Century Gothic"/>
          <w:b/>
          <w:bCs/>
          <w:caps/>
          <w:sz w:val="16"/>
          <w:szCs w:val="16"/>
        </w:rPr>
        <w:t>SPORT I REKREACJA STALOWA WOLA SP. Z O.O.</w:t>
      </w:r>
      <w:r w:rsidRPr="007C4F0A">
        <w:rPr>
          <w:rFonts w:ascii="Century Gothic" w:hAnsi="Century Gothic"/>
          <w:b/>
          <w:bCs/>
          <w:caps/>
          <w:sz w:val="16"/>
          <w:szCs w:val="16"/>
        </w:rPr>
        <w:t xml:space="preserve"> </w:t>
      </w:r>
    </w:p>
    <w:p w14:paraId="6AAA02F2" w14:textId="77777777" w:rsidR="00113A39" w:rsidRDefault="00113A39" w:rsidP="00113A39">
      <w:pPr>
        <w:shd w:val="clear" w:color="auto" w:fill="FFFFFF"/>
        <w:jc w:val="center"/>
        <w:outlineLvl w:val="2"/>
        <w:rPr>
          <w:rFonts w:ascii="Century Gothic" w:hAnsi="Century Gothic"/>
          <w:caps/>
          <w:sz w:val="16"/>
          <w:szCs w:val="16"/>
        </w:rPr>
      </w:pPr>
    </w:p>
    <w:p w14:paraId="0B04ED98" w14:textId="77777777" w:rsidR="00113A39" w:rsidRDefault="00113A39" w:rsidP="00113A39">
      <w:pPr>
        <w:shd w:val="clear" w:color="auto" w:fill="FFFFFF"/>
        <w:jc w:val="center"/>
        <w:outlineLvl w:val="2"/>
        <w:rPr>
          <w:rFonts w:ascii="Century Gothic" w:hAnsi="Century Gothic"/>
          <w:caps/>
          <w:sz w:val="16"/>
          <w:szCs w:val="16"/>
        </w:rPr>
      </w:pPr>
    </w:p>
    <w:p w14:paraId="589EDE18" w14:textId="77777777" w:rsidR="00113A39" w:rsidRPr="009E64CF" w:rsidRDefault="00113A39" w:rsidP="00113A39">
      <w:pPr>
        <w:shd w:val="clear" w:color="auto" w:fill="FFFFFF"/>
        <w:jc w:val="center"/>
        <w:outlineLvl w:val="2"/>
        <w:rPr>
          <w:rFonts w:ascii="Century Gothic" w:hAnsi="Century Gothic"/>
          <w:caps/>
          <w:sz w:val="16"/>
          <w:szCs w:val="16"/>
        </w:rPr>
      </w:pPr>
    </w:p>
    <w:p w14:paraId="3B565CD2" w14:textId="77777777" w:rsidR="00465CDF" w:rsidRPr="009E64CF" w:rsidRDefault="00465CDF" w:rsidP="00465CDF">
      <w:pPr>
        <w:shd w:val="clear" w:color="auto" w:fill="FFFFFF"/>
        <w:spacing w:after="150"/>
        <w:rPr>
          <w:rFonts w:ascii="Tahoma" w:hAnsi="Tahoma" w:cs="Tahoma"/>
          <w:sz w:val="16"/>
          <w:szCs w:val="16"/>
        </w:rPr>
      </w:pPr>
      <w:r w:rsidRPr="009E64CF">
        <w:rPr>
          <w:rFonts w:ascii="Tahoma" w:hAnsi="Tahoma" w:cs="Tahoma"/>
          <w:b/>
          <w:bCs/>
          <w:sz w:val="16"/>
          <w:szCs w:val="16"/>
        </w:rPr>
        <w:t>ADMINISTRATOR:</w:t>
      </w:r>
    </w:p>
    <w:p w14:paraId="7B33B788" w14:textId="5932261A" w:rsidR="00465CDF" w:rsidRPr="009E64CF" w:rsidRDefault="00465CDF" w:rsidP="00465CDF">
      <w:pPr>
        <w:shd w:val="clear" w:color="auto" w:fill="FFFFFF"/>
        <w:spacing w:after="150"/>
        <w:rPr>
          <w:rFonts w:ascii="Tahoma" w:hAnsi="Tahoma" w:cs="Tahoma"/>
          <w:sz w:val="16"/>
          <w:szCs w:val="16"/>
        </w:rPr>
      </w:pPr>
      <w:r w:rsidRPr="009E64CF">
        <w:rPr>
          <w:rFonts w:ascii="Tahoma" w:hAnsi="Tahoma" w:cs="Tahoma"/>
          <w:sz w:val="16"/>
          <w:szCs w:val="16"/>
        </w:rPr>
        <w:t xml:space="preserve">1.Administratorem Pani/Pana danych osobowych jest </w:t>
      </w:r>
      <w:r w:rsidR="00113A39">
        <w:rPr>
          <w:rFonts w:ascii="Tahoma" w:hAnsi="Tahoma" w:cs="Tahoma"/>
          <w:sz w:val="16"/>
          <w:szCs w:val="16"/>
        </w:rPr>
        <w:t>Sport i Rekreacja Stalowa Wola Sp. z o.o.,</w:t>
      </w:r>
      <w:r w:rsidRPr="009E64CF">
        <w:rPr>
          <w:rFonts w:ascii="Tahoma" w:hAnsi="Tahoma" w:cs="Tahoma"/>
          <w:sz w:val="16"/>
          <w:szCs w:val="16"/>
        </w:rPr>
        <w:t xml:space="preserve"> ul. Hutnicza 15 37-450 Stalowa Wola</w:t>
      </w:r>
    </w:p>
    <w:p w14:paraId="0A14D50B" w14:textId="77777777" w:rsidR="00465CDF" w:rsidRPr="009E64CF" w:rsidRDefault="00465CDF" w:rsidP="00465CDF">
      <w:pPr>
        <w:shd w:val="clear" w:color="auto" w:fill="FFFFFF"/>
        <w:spacing w:after="150"/>
        <w:rPr>
          <w:rFonts w:ascii="Tahoma" w:hAnsi="Tahoma" w:cs="Tahoma"/>
          <w:sz w:val="16"/>
          <w:szCs w:val="16"/>
        </w:rPr>
      </w:pPr>
      <w:r w:rsidRPr="009E64CF">
        <w:rPr>
          <w:rFonts w:ascii="Tahoma" w:hAnsi="Tahoma" w:cs="Tahoma"/>
          <w:b/>
          <w:bCs/>
          <w:sz w:val="16"/>
          <w:szCs w:val="16"/>
        </w:rPr>
        <w:t>INSPEKTOR OCHRONY DANYCH:</w:t>
      </w:r>
    </w:p>
    <w:p w14:paraId="5C3DCB8E" w14:textId="5A3670F7" w:rsidR="00465CDF" w:rsidRPr="008C4ECE" w:rsidRDefault="00465CDF" w:rsidP="00465CDF">
      <w:pPr>
        <w:shd w:val="clear" w:color="auto" w:fill="FFFFFF"/>
        <w:spacing w:after="150"/>
        <w:rPr>
          <w:rFonts w:ascii="Tahoma" w:hAnsi="Tahoma" w:cs="Tahoma"/>
          <w:color w:val="FF0000"/>
          <w:sz w:val="16"/>
          <w:szCs w:val="16"/>
        </w:rPr>
      </w:pPr>
      <w:r w:rsidRPr="009E64CF">
        <w:rPr>
          <w:rFonts w:ascii="Tahoma" w:hAnsi="Tahoma" w:cs="Tahoma"/>
          <w:sz w:val="16"/>
          <w:szCs w:val="16"/>
        </w:rPr>
        <w:t>Przestrzeganie zasad ochrony danych nadzoruje wyznaczony inspektor ochrony danych,</w:t>
      </w:r>
      <w:r w:rsidRPr="009E64CF">
        <w:rPr>
          <w:rFonts w:ascii="Tahoma" w:hAnsi="Tahoma" w:cs="Tahoma"/>
          <w:sz w:val="16"/>
          <w:szCs w:val="16"/>
        </w:rPr>
        <w:br/>
        <w:t xml:space="preserve">z którym można się skontaktować telefonicznie pod numerem  15 8422562 oraz poprzez e-mail: </w:t>
      </w:r>
      <w:hyperlink r:id="rId8" w:history="1">
        <w:r w:rsidR="00205430" w:rsidRPr="00070CDF">
          <w:rPr>
            <w:rStyle w:val="Hipercze"/>
            <w:rFonts w:ascii="Tahoma" w:hAnsi="Tahoma" w:cs="Tahoma"/>
            <w:sz w:val="16"/>
            <w:szCs w:val="16"/>
          </w:rPr>
          <w:t>iod@sir.stalowa-wola.pl</w:t>
        </w:r>
      </w:hyperlink>
    </w:p>
    <w:p w14:paraId="49B6E824" w14:textId="77777777" w:rsidR="00465CDF" w:rsidRPr="009E64CF" w:rsidRDefault="00465CDF" w:rsidP="00465CDF">
      <w:pPr>
        <w:shd w:val="clear" w:color="auto" w:fill="FFFFFF"/>
        <w:spacing w:after="150"/>
        <w:rPr>
          <w:rFonts w:ascii="Tahoma" w:hAnsi="Tahoma" w:cs="Tahoma"/>
          <w:sz w:val="16"/>
          <w:szCs w:val="16"/>
        </w:rPr>
      </w:pPr>
      <w:r w:rsidRPr="009E64CF">
        <w:rPr>
          <w:rFonts w:ascii="Tahoma" w:hAnsi="Tahoma" w:cs="Tahoma"/>
          <w:b/>
          <w:bCs/>
          <w:sz w:val="16"/>
          <w:szCs w:val="16"/>
        </w:rPr>
        <w:t>CELE PRZETWARZANIA, PODSTAWY PRAWNE:</w:t>
      </w:r>
    </w:p>
    <w:p w14:paraId="08F499F4" w14:textId="77777777" w:rsidR="00465CDF" w:rsidRPr="009E64CF" w:rsidRDefault="00465CDF" w:rsidP="00465CDF">
      <w:pPr>
        <w:shd w:val="clear" w:color="auto" w:fill="FFFFFF"/>
        <w:spacing w:after="150"/>
        <w:rPr>
          <w:rFonts w:ascii="Tahoma" w:hAnsi="Tahoma" w:cs="Tahoma"/>
          <w:sz w:val="16"/>
          <w:szCs w:val="16"/>
        </w:rPr>
      </w:pPr>
      <w:r w:rsidRPr="009E64CF">
        <w:rPr>
          <w:rFonts w:ascii="Tahoma" w:hAnsi="Tahoma" w:cs="Tahoma"/>
          <w:sz w:val="16"/>
          <w:szCs w:val="16"/>
        </w:rPr>
        <w:t>Państwa dane przetwarzane są w celu przeprowadzenia postępowania o udzielenia zamówienia na podstawie:</w:t>
      </w:r>
    </w:p>
    <w:p w14:paraId="2AC2D632" w14:textId="77777777" w:rsidR="00465CDF" w:rsidRPr="009E64CF" w:rsidRDefault="00465CDF" w:rsidP="00465CDF">
      <w:pPr>
        <w:widowControl/>
        <w:numPr>
          <w:ilvl w:val="0"/>
          <w:numId w:val="16"/>
        </w:numPr>
        <w:shd w:val="clear" w:color="auto" w:fill="FFFFFF"/>
        <w:autoSpaceDE/>
        <w:autoSpaceDN/>
        <w:spacing w:after="75"/>
        <w:ind w:left="870"/>
        <w:rPr>
          <w:rFonts w:ascii="Tahoma" w:hAnsi="Tahoma" w:cs="Tahoma"/>
          <w:sz w:val="16"/>
          <w:szCs w:val="16"/>
        </w:rPr>
      </w:pPr>
      <w:r w:rsidRPr="009E64CF">
        <w:rPr>
          <w:rFonts w:ascii="Tahoma" w:hAnsi="Tahoma" w:cs="Tahoma"/>
          <w:sz w:val="16"/>
          <w:szCs w:val="16"/>
        </w:rPr>
        <w:t xml:space="preserve">art. 6 ust.1 lit. c Rozporządzenia RODO  (przetwarzanie danych jest niezbędne do wypełnienia obowiązku prawnego ciążącego na administratorze) w związku z </w:t>
      </w:r>
    </w:p>
    <w:p w14:paraId="0FA00A9E" w14:textId="77777777" w:rsidR="00465CDF" w:rsidRPr="009E64CF" w:rsidRDefault="00465CDF" w:rsidP="00465CDF">
      <w:pPr>
        <w:shd w:val="clear" w:color="auto" w:fill="FFFFFF"/>
        <w:spacing w:after="75"/>
        <w:ind w:left="870"/>
        <w:rPr>
          <w:rFonts w:ascii="Tahoma" w:hAnsi="Tahoma" w:cs="Tahoma"/>
          <w:sz w:val="16"/>
          <w:szCs w:val="16"/>
        </w:rPr>
      </w:pPr>
      <w:r w:rsidRPr="009E64CF">
        <w:rPr>
          <w:rFonts w:ascii="Tahoma" w:hAnsi="Tahoma" w:cs="Tahoma"/>
          <w:sz w:val="16"/>
          <w:szCs w:val="16"/>
          <w:shd w:val="clear" w:color="auto" w:fill="FFFFFF"/>
        </w:rPr>
        <w:t xml:space="preserve">Ustawą  z dnia 11 września 2019 r. - Prawo zamówień publicznych (Dz. U. poz. 2019 z </w:t>
      </w:r>
      <w:proofErr w:type="spellStart"/>
      <w:r w:rsidRPr="009E64CF">
        <w:rPr>
          <w:rFonts w:ascii="Tahoma" w:hAnsi="Tahoma" w:cs="Tahoma"/>
          <w:sz w:val="16"/>
          <w:szCs w:val="16"/>
          <w:shd w:val="clear" w:color="auto" w:fill="FFFFFF"/>
        </w:rPr>
        <w:t>późn</w:t>
      </w:r>
      <w:proofErr w:type="spellEnd"/>
      <w:r w:rsidRPr="009E64CF">
        <w:rPr>
          <w:rFonts w:ascii="Tahoma" w:hAnsi="Tahoma" w:cs="Tahoma"/>
          <w:sz w:val="16"/>
          <w:szCs w:val="16"/>
          <w:shd w:val="clear" w:color="auto" w:fill="FFFFFF"/>
        </w:rPr>
        <w:t>. zm.).</w:t>
      </w:r>
    </w:p>
    <w:p w14:paraId="09C409B2" w14:textId="77777777" w:rsidR="00465CDF" w:rsidRPr="009E64CF" w:rsidRDefault="00465CDF" w:rsidP="00465CDF">
      <w:pPr>
        <w:shd w:val="clear" w:color="auto" w:fill="FFFFFF"/>
        <w:spacing w:after="75"/>
        <w:ind w:left="870"/>
        <w:rPr>
          <w:rFonts w:ascii="Tahoma" w:hAnsi="Tahoma" w:cs="Tahoma"/>
          <w:sz w:val="16"/>
          <w:szCs w:val="16"/>
        </w:rPr>
      </w:pPr>
      <w:r w:rsidRPr="009E64CF">
        <w:rPr>
          <w:rFonts w:ascii="Tahoma" w:hAnsi="Tahoma" w:cs="Tahoma"/>
          <w:b/>
          <w:bCs/>
          <w:sz w:val="16"/>
          <w:szCs w:val="16"/>
        </w:rPr>
        <w:t>ODBIORCY DANYCH:</w:t>
      </w:r>
    </w:p>
    <w:p w14:paraId="40B4B147" w14:textId="77777777" w:rsidR="00465CDF" w:rsidRPr="009E64CF" w:rsidRDefault="00465CDF" w:rsidP="00465CDF">
      <w:pPr>
        <w:shd w:val="clear" w:color="auto" w:fill="FFFFFF"/>
        <w:spacing w:after="150"/>
        <w:rPr>
          <w:rFonts w:ascii="Tahoma" w:hAnsi="Tahoma" w:cs="Tahoma"/>
          <w:sz w:val="16"/>
          <w:szCs w:val="16"/>
        </w:rPr>
      </w:pPr>
      <w:r w:rsidRPr="009E64CF">
        <w:rPr>
          <w:rFonts w:ascii="Tahoma" w:hAnsi="Tahoma" w:cs="Tahoma"/>
          <w:sz w:val="16"/>
          <w:szCs w:val="16"/>
        </w:rPr>
        <w:t xml:space="preserve">Odbiorcami Państwa danych osobowych będą osoby lub podmioty, którym udostępniona zostanie dokumentacja postępowania w oparciu przepisy Ustawy  z dnia 11 września 2019 r. - Prawo zamówień publicznych (Dz. U. poz. 2019 z </w:t>
      </w:r>
      <w:proofErr w:type="spellStart"/>
      <w:r w:rsidRPr="009E64CF">
        <w:rPr>
          <w:rFonts w:ascii="Tahoma" w:hAnsi="Tahoma" w:cs="Tahoma"/>
          <w:sz w:val="16"/>
          <w:szCs w:val="16"/>
        </w:rPr>
        <w:t>późn</w:t>
      </w:r>
      <w:proofErr w:type="spellEnd"/>
      <w:r w:rsidRPr="009E64CF">
        <w:rPr>
          <w:rFonts w:ascii="Tahoma" w:hAnsi="Tahoma" w:cs="Tahoma"/>
          <w:sz w:val="16"/>
          <w:szCs w:val="16"/>
        </w:rPr>
        <w:t>. zm.).</w:t>
      </w:r>
    </w:p>
    <w:p w14:paraId="6F01D2CC" w14:textId="77777777" w:rsidR="00465CDF" w:rsidRPr="009E64CF" w:rsidRDefault="00465CDF" w:rsidP="00465CDF">
      <w:pPr>
        <w:shd w:val="clear" w:color="auto" w:fill="FFFFFF"/>
        <w:spacing w:after="150"/>
        <w:rPr>
          <w:rFonts w:ascii="Tahoma" w:hAnsi="Tahoma" w:cs="Tahoma"/>
          <w:sz w:val="16"/>
          <w:szCs w:val="16"/>
        </w:rPr>
      </w:pPr>
      <w:r w:rsidRPr="009E64CF">
        <w:rPr>
          <w:rFonts w:ascii="Tahoma" w:hAnsi="Tahoma" w:cs="Tahoma"/>
          <w:sz w:val="16"/>
          <w:szCs w:val="16"/>
        </w:rPr>
        <w:t>Dane osobowe będą ponadto udostępniane (powierzane) dostawcom usług pocztowych, prawnych, dostawcom usług i oprogramowania komputerowego wspomagającego zarządzanie oraz dostawcom usług w zakresie hostingu strony internetowej i poczty elektronicznej.</w:t>
      </w:r>
    </w:p>
    <w:p w14:paraId="3400CC6E" w14:textId="77777777" w:rsidR="00465CDF" w:rsidRPr="009E64CF" w:rsidRDefault="00465CDF" w:rsidP="00465CDF">
      <w:pPr>
        <w:shd w:val="clear" w:color="auto" w:fill="FFFFFF"/>
        <w:spacing w:after="150"/>
        <w:rPr>
          <w:rFonts w:ascii="Tahoma" w:hAnsi="Tahoma" w:cs="Tahoma"/>
          <w:sz w:val="16"/>
          <w:szCs w:val="16"/>
        </w:rPr>
      </w:pPr>
      <w:r w:rsidRPr="009E64CF">
        <w:rPr>
          <w:rFonts w:ascii="Tahoma" w:hAnsi="Tahoma" w:cs="Tahoma"/>
          <w:b/>
          <w:bCs/>
          <w:sz w:val="16"/>
          <w:szCs w:val="16"/>
        </w:rPr>
        <w:t>CZAS PRZETWARZANIA:</w:t>
      </w:r>
    </w:p>
    <w:p w14:paraId="1DAF563B" w14:textId="77777777" w:rsidR="00465CDF" w:rsidRPr="009E64CF" w:rsidRDefault="00465CDF" w:rsidP="00465CDF">
      <w:pPr>
        <w:shd w:val="clear" w:color="auto" w:fill="FFFFFF"/>
        <w:spacing w:after="150"/>
        <w:rPr>
          <w:rFonts w:ascii="Tahoma" w:hAnsi="Tahoma" w:cs="Tahoma"/>
          <w:sz w:val="16"/>
          <w:szCs w:val="16"/>
        </w:rPr>
      </w:pPr>
      <w:r w:rsidRPr="009E64CF">
        <w:rPr>
          <w:rFonts w:ascii="Tahoma" w:hAnsi="Tahoma" w:cs="Tahoma"/>
          <w:sz w:val="16"/>
          <w:szCs w:val="16"/>
        </w:rPr>
        <w:t xml:space="preserve">Państwa dane osobowe będą przechowywane, zgodnie z art. 78  ustawy </w:t>
      </w:r>
      <w:proofErr w:type="spellStart"/>
      <w:r w:rsidRPr="009E64CF">
        <w:rPr>
          <w:rFonts w:ascii="Tahoma" w:hAnsi="Tahoma" w:cs="Tahoma"/>
          <w:sz w:val="16"/>
          <w:szCs w:val="16"/>
        </w:rPr>
        <w:t>Pzp</w:t>
      </w:r>
      <w:proofErr w:type="spellEnd"/>
      <w:r w:rsidRPr="009E64CF">
        <w:rPr>
          <w:rFonts w:ascii="Tahoma" w:hAnsi="Tahoma" w:cs="Tahoma"/>
          <w:sz w:val="16"/>
          <w:szCs w:val="16"/>
        </w:rPr>
        <w:t>, przez okres</w:t>
      </w:r>
      <w:r w:rsidRPr="009E64CF">
        <w:rPr>
          <w:rFonts w:ascii="Tahoma" w:hAnsi="Tahoma" w:cs="Tahoma"/>
          <w:sz w:val="16"/>
          <w:szCs w:val="16"/>
        </w:rPr>
        <w:br/>
        <w:t>4 lat od dnia zakończenia postępowania o udzielenie zamówienia, a jeżeli czas trwania umowy przekracza 4 lata, okres przechowywania obejmuje cały czas trwania umowy.</w:t>
      </w:r>
    </w:p>
    <w:p w14:paraId="6A8BC6BC" w14:textId="77777777" w:rsidR="00465CDF" w:rsidRPr="009E64CF" w:rsidRDefault="00465CDF" w:rsidP="00465CDF">
      <w:pPr>
        <w:shd w:val="clear" w:color="auto" w:fill="FFFFFF"/>
        <w:spacing w:after="150"/>
        <w:rPr>
          <w:rFonts w:ascii="Tahoma" w:hAnsi="Tahoma" w:cs="Tahoma"/>
          <w:sz w:val="16"/>
          <w:szCs w:val="16"/>
        </w:rPr>
      </w:pPr>
      <w:r w:rsidRPr="009E64CF">
        <w:rPr>
          <w:rFonts w:ascii="Tahoma" w:hAnsi="Tahoma" w:cs="Tahoma"/>
          <w:b/>
          <w:bCs/>
          <w:sz w:val="16"/>
          <w:szCs w:val="16"/>
        </w:rPr>
        <w:t>TWOJE PRAWA:</w:t>
      </w:r>
    </w:p>
    <w:p w14:paraId="0F540812" w14:textId="77777777" w:rsidR="00465CDF" w:rsidRPr="009E64CF" w:rsidRDefault="00465CDF" w:rsidP="00465CDF">
      <w:pPr>
        <w:shd w:val="clear" w:color="auto" w:fill="FFFFFF"/>
        <w:spacing w:after="150"/>
        <w:rPr>
          <w:rFonts w:ascii="Tahoma" w:hAnsi="Tahoma" w:cs="Tahoma"/>
          <w:sz w:val="16"/>
          <w:szCs w:val="16"/>
        </w:rPr>
      </w:pPr>
      <w:r w:rsidRPr="009E64CF">
        <w:rPr>
          <w:rFonts w:ascii="Tahoma" w:hAnsi="Tahoma" w:cs="Tahoma"/>
          <w:sz w:val="16"/>
          <w:szCs w:val="16"/>
        </w:rPr>
        <w:t>Informujemy, że przysługują Państwu następujące prawa wynikające z RODO*:</w:t>
      </w:r>
    </w:p>
    <w:p w14:paraId="25C651FD" w14:textId="77777777" w:rsidR="00465CDF" w:rsidRPr="009E64CF" w:rsidRDefault="00465CDF" w:rsidP="00465CDF">
      <w:pPr>
        <w:widowControl/>
        <w:numPr>
          <w:ilvl w:val="0"/>
          <w:numId w:val="17"/>
        </w:numPr>
        <w:shd w:val="clear" w:color="auto" w:fill="FFFFFF"/>
        <w:autoSpaceDE/>
        <w:autoSpaceDN/>
        <w:spacing w:after="75"/>
        <w:ind w:left="870"/>
        <w:rPr>
          <w:rFonts w:ascii="Tahoma" w:hAnsi="Tahoma" w:cs="Tahoma"/>
          <w:sz w:val="16"/>
          <w:szCs w:val="16"/>
        </w:rPr>
      </w:pPr>
      <w:r w:rsidRPr="009E64CF">
        <w:rPr>
          <w:rFonts w:ascii="Tahoma" w:hAnsi="Tahoma" w:cs="Tahoma"/>
          <w:sz w:val="16"/>
          <w:szCs w:val="16"/>
        </w:rPr>
        <w:t>prawo dostępu do danych osobowych Państwa dotyczących na podstawie art. 15 RODO*,</w:t>
      </w:r>
    </w:p>
    <w:p w14:paraId="44441A45" w14:textId="77777777" w:rsidR="00465CDF" w:rsidRPr="009E64CF" w:rsidRDefault="00465CDF" w:rsidP="00465CDF">
      <w:pPr>
        <w:widowControl/>
        <w:numPr>
          <w:ilvl w:val="0"/>
          <w:numId w:val="17"/>
        </w:numPr>
        <w:shd w:val="clear" w:color="auto" w:fill="FFFFFF"/>
        <w:autoSpaceDE/>
        <w:autoSpaceDN/>
        <w:spacing w:after="75"/>
        <w:ind w:left="870"/>
        <w:rPr>
          <w:rFonts w:ascii="Tahoma" w:hAnsi="Tahoma" w:cs="Tahoma"/>
          <w:sz w:val="16"/>
          <w:szCs w:val="16"/>
        </w:rPr>
      </w:pPr>
      <w:r w:rsidRPr="009E64CF">
        <w:rPr>
          <w:rFonts w:ascii="Tahoma" w:hAnsi="Tahoma" w:cs="Tahoma"/>
          <w:sz w:val="16"/>
          <w:szCs w:val="16"/>
        </w:rPr>
        <w:t>prawo do sprostowania Państwa danych osobowych na podstawie art. 16 RODO*,</w:t>
      </w:r>
    </w:p>
    <w:p w14:paraId="03B0AE39" w14:textId="77777777" w:rsidR="00465CDF" w:rsidRPr="009E64CF" w:rsidRDefault="00465CDF" w:rsidP="00465CDF">
      <w:pPr>
        <w:pStyle w:val="Akapitzlist"/>
        <w:widowControl/>
        <w:numPr>
          <w:ilvl w:val="0"/>
          <w:numId w:val="17"/>
        </w:numPr>
        <w:shd w:val="clear" w:color="auto" w:fill="FFFFFF"/>
        <w:autoSpaceDE/>
        <w:autoSpaceDN/>
        <w:spacing w:after="75"/>
        <w:rPr>
          <w:rFonts w:ascii="Tahoma" w:hAnsi="Tahoma" w:cs="Tahoma"/>
          <w:sz w:val="16"/>
          <w:szCs w:val="16"/>
        </w:rPr>
      </w:pPr>
      <w:r w:rsidRPr="009E64CF">
        <w:rPr>
          <w:rFonts w:ascii="Tahoma" w:hAnsi="Tahoma" w:cs="Tahoma"/>
          <w:sz w:val="16"/>
          <w:szCs w:val="16"/>
        </w:rPr>
        <w:t>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2C187C6D" w14:textId="77777777" w:rsidR="00465CDF" w:rsidRPr="009E64CF" w:rsidRDefault="00465CDF" w:rsidP="00465CDF">
      <w:pPr>
        <w:widowControl/>
        <w:numPr>
          <w:ilvl w:val="0"/>
          <w:numId w:val="17"/>
        </w:numPr>
        <w:shd w:val="clear" w:color="auto" w:fill="FFFFFF"/>
        <w:autoSpaceDE/>
        <w:autoSpaceDN/>
        <w:spacing w:after="75"/>
        <w:ind w:left="870"/>
        <w:rPr>
          <w:rFonts w:ascii="Tahoma" w:hAnsi="Tahoma" w:cs="Tahoma"/>
          <w:sz w:val="16"/>
          <w:szCs w:val="16"/>
        </w:rPr>
      </w:pPr>
      <w:r w:rsidRPr="009E64CF">
        <w:rPr>
          <w:rFonts w:ascii="Tahoma" w:hAnsi="Tahoma" w:cs="Tahoma"/>
          <w:sz w:val="16"/>
          <w:szCs w:val="16"/>
        </w:rPr>
        <w:t>na podstawie art. 18 RODO* prawo żądania od administratora ograniczenia przetwarzania danych osobowych z zastrzeżeniem przypadków, o których mowa w art. 18 ust. 2 RODO*,</w:t>
      </w:r>
    </w:p>
    <w:p w14:paraId="426A3285" w14:textId="77777777" w:rsidR="00465CDF" w:rsidRPr="009E64CF" w:rsidRDefault="00465CDF" w:rsidP="00465CDF">
      <w:pPr>
        <w:pStyle w:val="Akapitzlist"/>
        <w:widowControl/>
        <w:numPr>
          <w:ilvl w:val="0"/>
          <w:numId w:val="17"/>
        </w:numPr>
        <w:shd w:val="clear" w:color="auto" w:fill="FFFFFF"/>
        <w:autoSpaceDE/>
        <w:autoSpaceDN/>
        <w:spacing w:after="75"/>
        <w:rPr>
          <w:rFonts w:ascii="Tahoma" w:hAnsi="Tahoma" w:cs="Tahoma"/>
          <w:sz w:val="16"/>
          <w:szCs w:val="16"/>
        </w:rPr>
      </w:pPr>
      <w:r w:rsidRPr="009E64CF">
        <w:rPr>
          <w:rFonts w:ascii="Tahoma" w:hAnsi="Tahoma" w:cs="Tahoma"/>
          <w:sz w:val="16"/>
          <w:szCs w:val="16"/>
          <w:shd w:val="clear" w:color="auto" w:fill="FFFFFF"/>
        </w:rPr>
        <w:t xml:space="preserve">W postępowaniu o udzielenie zamówienia zgłoszenie żądania ograniczenia przetwarzania, o którym mowa w </w:t>
      </w:r>
      <w:hyperlink r:id="rId9" w:anchor="/document/68636690?unitId=art(18)ust(1)&amp;cm=DOCUMENT" w:history="1">
        <w:r w:rsidRPr="009E64CF">
          <w:rPr>
            <w:rFonts w:ascii="Tahoma" w:hAnsi="Tahoma" w:cs="Tahoma"/>
            <w:sz w:val="16"/>
            <w:szCs w:val="16"/>
            <w:u w:val="single"/>
            <w:shd w:val="clear" w:color="auto" w:fill="FFFFFF"/>
          </w:rPr>
          <w:t>art. 18 ust. 1</w:t>
        </w:r>
      </w:hyperlink>
      <w:r w:rsidRPr="009E64CF">
        <w:rPr>
          <w:rFonts w:ascii="Tahoma" w:hAnsi="Tahoma" w:cs="Tahoma"/>
          <w:sz w:val="16"/>
          <w:szCs w:val="16"/>
          <w:shd w:val="clear" w:color="auto" w:fill="FFFFFF"/>
        </w:rPr>
        <w:t xml:space="preserve"> rozporządzenia 2016/679, nie ogranicza przetwarzania danych osobowych do czasu zakończenia tego postępowania.</w:t>
      </w:r>
    </w:p>
    <w:p w14:paraId="7F20F8BF" w14:textId="77777777" w:rsidR="00465CDF" w:rsidRPr="009E64CF" w:rsidRDefault="00465CDF" w:rsidP="00465CDF">
      <w:pPr>
        <w:widowControl/>
        <w:numPr>
          <w:ilvl w:val="0"/>
          <w:numId w:val="17"/>
        </w:numPr>
        <w:shd w:val="clear" w:color="auto" w:fill="FFFFFF"/>
        <w:autoSpaceDE/>
        <w:autoSpaceDN/>
        <w:spacing w:after="75"/>
        <w:ind w:left="870"/>
        <w:rPr>
          <w:rFonts w:ascii="Tahoma" w:hAnsi="Tahoma" w:cs="Tahoma"/>
          <w:sz w:val="16"/>
          <w:szCs w:val="16"/>
        </w:rPr>
      </w:pPr>
      <w:r w:rsidRPr="009E64CF">
        <w:rPr>
          <w:rFonts w:ascii="Tahoma" w:hAnsi="Tahoma" w:cs="Tahoma"/>
          <w:sz w:val="16"/>
          <w:szCs w:val="16"/>
        </w:rPr>
        <w:t>prawo do wniesienia skargi do Prezesa Urzędu Ochrony Danych Osobowych, gdy uznają Państwo,</w:t>
      </w:r>
      <w:r w:rsidRPr="009E64CF">
        <w:rPr>
          <w:rFonts w:ascii="Tahoma" w:hAnsi="Tahoma" w:cs="Tahoma"/>
          <w:sz w:val="16"/>
          <w:szCs w:val="16"/>
        </w:rPr>
        <w:br/>
        <w:t>że przetwarzanie danych osobowych Państwa dotyczących narusza przepisy RODO*.</w:t>
      </w:r>
    </w:p>
    <w:p w14:paraId="2EF3AED3" w14:textId="77777777" w:rsidR="00465CDF" w:rsidRPr="009E64CF" w:rsidRDefault="00465CDF" w:rsidP="00465CDF">
      <w:pPr>
        <w:shd w:val="clear" w:color="auto" w:fill="FFFFFF"/>
        <w:spacing w:after="150"/>
        <w:rPr>
          <w:rFonts w:ascii="Tahoma" w:hAnsi="Tahoma" w:cs="Tahoma"/>
          <w:sz w:val="16"/>
          <w:szCs w:val="16"/>
        </w:rPr>
      </w:pPr>
      <w:r w:rsidRPr="009E64CF">
        <w:rPr>
          <w:rFonts w:ascii="Tahoma" w:hAnsi="Tahoma" w:cs="Tahoma"/>
          <w:sz w:val="16"/>
          <w:szCs w:val="16"/>
        </w:rPr>
        <w:t>Nie przysługuje Państwu:</w:t>
      </w:r>
    </w:p>
    <w:p w14:paraId="55869CCF" w14:textId="77777777" w:rsidR="00465CDF" w:rsidRPr="009E64CF" w:rsidRDefault="00465CDF" w:rsidP="00465CDF">
      <w:pPr>
        <w:widowControl/>
        <w:numPr>
          <w:ilvl w:val="0"/>
          <w:numId w:val="18"/>
        </w:numPr>
        <w:shd w:val="clear" w:color="auto" w:fill="FFFFFF"/>
        <w:autoSpaceDE/>
        <w:autoSpaceDN/>
        <w:spacing w:after="75"/>
        <w:ind w:left="870"/>
        <w:rPr>
          <w:rFonts w:ascii="Tahoma" w:hAnsi="Tahoma" w:cs="Tahoma"/>
          <w:sz w:val="16"/>
          <w:szCs w:val="16"/>
        </w:rPr>
      </w:pPr>
      <w:r w:rsidRPr="009E64CF">
        <w:rPr>
          <w:rFonts w:ascii="Tahoma" w:hAnsi="Tahoma" w:cs="Tahoma"/>
          <w:sz w:val="16"/>
          <w:szCs w:val="16"/>
        </w:rPr>
        <w:t>prawo do usunięcia danych osobowych w związku z art. 17 ust. 3 lit. b, d lub e RODO*;</w:t>
      </w:r>
    </w:p>
    <w:p w14:paraId="283A87F8" w14:textId="77777777" w:rsidR="00465CDF" w:rsidRPr="009E64CF" w:rsidRDefault="00465CDF" w:rsidP="00465CDF">
      <w:pPr>
        <w:widowControl/>
        <w:numPr>
          <w:ilvl w:val="0"/>
          <w:numId w:val="18"/>
        </w:numPr>
        <w:shd w:val="clear" w:color="auto" w:fill="FFFFFF"/>
        <w:autoSpaceDE/>
        <w:autoSpaceDN/>
        <w:spacing w:after="75"/>
        <w:ind w:left="870"/>
        <w:rPr>
          <w:rFonts w:ascii="Tahoma" w:hAnsi="Tahoma" w:cs="Tahoma"/>
          <w:sz w:val="16"/>
          <w:szCs w:val="16"/>
        </w:rPr>
      </w:pPr>
      <w:r w:rsidRPr="009E64CF">
        <w:rPr>
          <w:rFonts w:ascii="Tahoma" w:hAnsi="Tahoma" w:cs="Tahoma"/>
          <w:sz w:val="16"/>
          <w:szCs w:val="16"/>
        </w:rPr>
        <w:t>prawo do przenoszenia danych osobowych, o którym mowa w art. 20 RODO*,</w:t>
      </w:r>
    </w:p>
    <w:p w14:paraId="687EF59B" w14:textId="77777777" w:rsidR="00465CDF" w:rsidRPr="009E64CF" w:rsidRDefault="00465CDF" w:rsidP="00465CDF">
      <w:pPr>
        <w:widowControl/>
        <w:numPr>
          <w:ilvl w:val="0"/>
          <w:numId w:val="18"/>
        </w:numPr>
        <w:shd w:val="clear" w:color="auto" w:fill="FFFFFF"/>
        <w:autoSpaceDE/>
        <w:autoSpaceDN/>
        <w:spacing w:after="75"/>
        <w:ind w:left="870"/>
        <w:rPr>
          <w:rFonts w:ascii="Tahoma" w:hAnsi="Tahoma" w:cs="Tahoma"/>
          <w:sz w:val="16"/>
          <w:szCs w:val="16"/>
        </w:rPr>
      </w:pPr>
      <w:r w:rsidRPr="009E64CF">
        <w:rPr>
          <w:rFonts w:ascii="Tahoma" w:hAnsi="Tahoma" w:cs="Tahoma"/>
          <w:sz w:val="16"/>
          <w:szCs w:val="16"/>
        </w:rPr>
        <w:t>prawo sprzeciwu wobec przetwarzania danych osobowych, o którym mowa w art. 21 RODO*, gdyż podstawą prawną przetwarzania Państwa danych osobowych jest art. 6 ust. 1 lit. c RODO* (przetwarzanie danych jest niezbędne do wypełnienia obowiązku prawnego ciążącego na administratorze).</w:t>
      </w:r>
    </w:p>
    <w:p w14:paraId="69A12435" w14:textId="77777777" w:rsidR="00465CDF" w:rsidRPr="009E64CF" w:rsidRDefault="00465CDF" w:rsidP="00465CDF">
      <w:pPr>
        <w:shd w:val="clear" w:color="auto" w:fill="FFFFFF"/>
        <w:spacing w:after="150"/>
        <w:rPr>
          <w:rFonts w:ascii="Tahoma" w:hAnsi="Tahoma" w:cs="Tahoma"/>
          <w:sz w:val="16"/>
          <w:szCs w:val="16"/>
        </w:rPr>
      </w:pPr>
      <w:r w:rsidRPr="009E64CF">
        <w:rPr>
          <w:rFonts w:ascii="Tahoma" w:hAnsi="Tahoma" w:cs="Tahoma"/>
          <w:b/>
          <w:bCs/>
          <w:sz w:val="16"/>
          <w:szCs w:val="16"/>
        </w:rPr>
        <w:t>OBOWIĄZEK PODANIA DANYCH:</w:t>
      </w:r>
    </w:p>
    <w:p w14:paraId="65F6EA7B" w14:textId="77777777" w:rsidR="00734D7A" w:rsidRPr="009E64CF" w:rsidRDefault="00465CDF" w:rsidP="00465CDF">
      <w:pPr>
        <w:shd w:val="clear" w:color="auto" w:fill="FFFFFF"/>
        <w:spacing w:after="150"/>
        <w:rPr>
          <w:rFonts w:ascii="Tahoma" w:hAnsi="Tahoma" w:cs="Tahoma"/>
          <w:sz w:val="16"/>
          <w:szCs w:val="16"/>
        </w:rPr>
      </w:pPr>
      <w:r w:rsidRPr="009E64CF">
        <w:rPr>
          <w:rFonts w:ascii="Tahoma" w:hAnsi="Tahoma" w:cs="Tahoma"/>
          <w:sz w:val="16"/>
          <w:szCs w:val="16"/>
        </w:rPr>
        <w:t xml:space="preserve">Obowiązek podania przez Państwa danych osobowych bezpośrednio Państwa dotyczących jest wymogiem ustawowym określonym w przepisach ustawy </w:t>
      </w:r>
      <w:proofErr w:type="spellStart"/>
      <w:r w:rsidRPr="009E64CF">
        <w:rPr>
          <w:rFonts w:ascii="Tahoma" w:hAnsi="Tahoma" w:cs="Tahoma"/>
          <w:sz w:val="16"/>
          <w:szCs w:val="16"/>
        </w:rPr>
        <w:t>Pzp</w:t>
      </w:r>
      <w:proofErr w:type="spellEnd"/>
      <w:r w:rsidRPr="009E64CF">
        <w:rPr>
          <w:rFonts w:ascii="Tahoma" w:hAnsi="Tahoma" w:cs="Tahoma"/>
          <w:sz w:val="16"/>
          <w:szCs w:val="16"/>
        </w:rPr>
        <w:t xml:space="preserve">, związanym z udziałem w postępowaniu o udzielenie zamówienia publicznego; konsekwencje niepodania określonych danych wynikają z ustawy </w:t>
      </w:r>
      <w:proofErr w:type="spellStart"/>
      <w:r w:rsidRPr="009E64CF">
        <w:rPr>
          <w:rFonts w:ascii="Tahoma" w:hAnsi="Tahoma" w:cs="Tahoma"/>
          <w:sz w:val="16"/>
          <w:szCs w:val="16"/>
        </w:rPr>
        <w:t>Pzp</w:t>
      </w:r>
      <w:proofErr w:type="spellEnd"/>
      <w:r w:rsidRPr="009E64CF">
        <w:rPr>
          <w:rFonts w:ascii="Tahoma" w:hAnsi="Tahoma" w:cs="Tahoma"/>
          <w:sz w:val="16"/>
          <w:szCs w:val="16"/>
        </w:rPr>
        <w:t>.</w:t>
      </w:r>
    </w:p>
    <w:p w14:paraId="0C154E1A" w14:textId="77777777" w:rsidR="005A489A" w:rsidRPr="00321D7A" w:rsidRDefault="005A489A">
      <w:pPr>
        <w:rPr>
          <w:color w:val="FF0000"/>
        </w:rPr>
      </w:pPr>
    </w:p>
    <w:sectPr w:rsidR="005A489A" w:rsidRPr="00321D7A" w:rsidSect="005E409B">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D6E35" w14:textId="77777777" w:rsidR="00251B17" w:rsidRDefault="00251B17" w:rsidP="0003603D">
      <w:r>
        <w:separator/>
      </w:r>
    </w:p>
  </w:endnote>
  <w:endnote w:type="continuationSeparator" w:id="0">
    <w:p w14:paraId="50E3F549" w14:textId="77777777" w:rsidR="00251B17" w:rsidRDefault="00251B17" w:rsidP="00036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152211"/>
      <w:docPartObj>
        <w:docPartGallery w:val="Page Numbers (Bottom of Page)"/>
        <w:docPartUnique/>
      </w:docPartObj>
    </w:sdtPr>
    <w:sdtContent>
      <w:sdt>
        <w:sdtPr>
          <w:id w:val="1728636285"/>
          <w:docPartObj>
            <w:docPartGallery w:val="Page Numbers (Top of Page)"/>
            <w:docPartUnique/>
          </w:docPartObj>
        </w:sdtPr>
        <w:sdtContent>
          <w:p w14:paraId="6007C9D6" w14:textId="77777777" w:rsidR="0003603D" w:rsidRDefault="0003603D">
            <w:pPr>
              <w:pStyle w:val="Stopka"/>
              <w:jc w:val="center"/>
            </w:pPr>
            <w:r>
              <w:t xml:space="preserve">Strona </w:t>
            </w:r>
            <w:r w:rsidR="008922A6">
              <w:rPr>
                <w:b/>
                <w:bCs/>
                <w:sz w:val="24"/>
                <w:szCs w:val="24"/>
              </w:rPr>
              <w:fldChar w:fldCharType="begin"/>
            </w:r>
            <w:r>
              <w:rPr>
                <w:b/>
                <w:bCs/>
              </w:rPr>
              <w:instrText>PAGE</w:instrText>
            </w:r>
            <w:r w:rsidR="008922A6">
              <w:rPr>
                <w:b/>
                <w:bCs/>
                <w:sz w:val="24"/>
                <w:szCs w:val="24"/>
              </w:rPr>
              <w:fldChar w:fldCharType="separate"/>
            </w:r>
            <w:r w:rsidR="00AC25B5">
              <w:rPr>
                <w:b/>
                <w:bCs/>
                <w:noProof/>
              </w:rPr>
              <w:t>4</w:t>
            </w:r>
            <w:r w:rsidR="008922A6">
              <w:rPr>
                <w:b/>
                <w:bCs/>
                <w:sz w:val="24"/>
                <w:szCs w:val="24"/>
              </w:rPr>
              <w:fldChar w:fldCharType="end"/>
            </w:r>
            <w:r>
              <w:t xml:space="preserve"> z </w:t>
            </w:r>
            <w:r w:rsidR="008922A6">
              <w:rPr>
                <w:b/>
                <w:bCs/>
                <w:sz w:val="24"/>
                <w:szCs w:val="24"/>
              </w:rPr>
              <w:fldChar w:fldCharType="begin"/>
            </w:r>
            <w:r>
              <w:rPr>
                <w:b/>
                <w:bCs/>
              </w:rPr>
              <w:instrText>NUMPAGES</w:instrText>
            </w:r>
            <w:r w:rsidR="008922A6">
              <w:rPr>
                <w:b/>
                <w:bCs/>
                <w:sz w:val="24"/>
                <w:szCs w:val="24"/>
              </w:rPr>
              <w:fldChar w:fldCharType="separate"/>
            </w:r>
            <w:r w:rsidR="00AC25B5">
              <w:rPr>
                <w:b/>
                <w:bCs/>
                <w:noProof/>
              </w:rPr>
              <w:t>14</w:t>
            </w:r>
            <w:r w:rsidR="008922A6">
              <w:rPr>
                <w:b/>
                <w:bCs/>
                <w:sz w:val="24"/>
                <w:szCs w:val="24"/>
              </w:rPr>
              <w:fldChar w:fldCharType="end"/>
            </w:r>
          </w:p>
        </w:sdtContent>
      </w:sdt>
    </w:sdtContent>
  </w:sdt>
  <w:p w14:paraId="25D6F7ED" w14:textId="77777777" w:rsidR="0003603D" w:rsidRDefault="000360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D44686" w14:textId="77777777" w:rsidR="00251B17" w:rsidRDefault="00251B17" w:rsidP="0003603D">
      <w:r>
        <w:separator/>
      </w:r>
    </w:p>
  </w:footnote>
  <w:footnote w:type="continuationSeparator" w:id="0">
    <w:p w14:paraId="2CC6E06D" w14:textId="77777777" w:rsidR="00251B17" w:rsidRDefault="00251B17" w:rsidP="000360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22634"/>
    <w:multiLevelType w:val="hybridMultilevel"/>
    <w:tmpl w:val="9B4E89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9A876D1"/>
    <w:multiLevelType w:val="hybridMultilevel"/>
    <w:tmpl w:val="96B62CD2"/>
    <w:lvl w:ilvl="0" w:tplc="0415000F">
      <w:start w:val="1"/>
      <w:numFmt w:val="decimal"/>
      <w:lvlText w:val="%1."/>
      <w:lvlJc w:val="left"/>
      <w:pPr>
        <w:ind w:left="360" w:hanging="360"/>
      </w:pPr>
    </w:lvl>
    <w:lvl w:ilvl="1" w:tplc="DA60355C">
      <w:start w:val="1"/>
      <w:numFmt w:val="decimal"/>
      <w:lvlText w:val="%2)"/>
      <w:lvlJc w:val="left"/>
      <w:pPr>
        <w:ind w:left="786" w:hanging="360"/>
      </w:pPr>
      <w:rPr>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470376"/>
    <w:multiLevelType w:val="hybridMultilevel"/>
    <w:tmpl w:val="C7E8A4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3443DC"/>
    <w:multiLevelType w:val="hybridMultilevel"/>
    <w:tmpl w:val="24346B68"/>
    <w:lvl w:ilvl="0" w:tplc="0415000F">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28894681"/>
    <w:multiLevelType w:val="multilevel"/>
    <w:tmpl w:val="F21259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95C743F"/>
    <w:multiLevelType w:val="hybridMultilevel"/>
    <w:tmpl w:val="D2B40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983D2C"/>
    <w:multiLevelType w:val="hybridMultilevel"/>
    <w:tmpl w:val="D9B481E8"/>
    <w:lvl w:ilvl="0" w:tplc="0415000F">
      <w:start w:val="1"/>
      <w:numFmt w:val="decimal"/>
      <w:lvlText w:val="%1."/>
      <w:lvlJc w:val="left"/>
      <w:pPr>
        <w:ind w:left="720" w:hanging="360"/>
      </w:pPr>
    </w:lvl>
    <w:lvl w:ilvl="1" w:tplc="1AF6940C">
      <w:start w:val="1"/>
      <w:numFmt w:val="lowerLetter"/>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BF30C15"/>
    <w:multiLevelType w:val="multilevel"/>
    <w:tmpl w:val="2C2AD65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cs="Aria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 w15:restartNumberingAfterBreak="0">
    <w:nsid w:val="3DCB42A2"/>
    <w:multiLevelType w:val="multilevel"/>
    <w:tmpl w:val="201C265A"/>
    <w:lvl w:ilvl="0">
      <w:start w:val="1"/>
      <w:numFmt w:val="bullet"/>
      <w:lvlText w:val=""/>
      <w:lvlJc w:val="left"/>
      <w:pPr>
        <w:tabs>
          <w:tab w:val="num" w:pos="918"/>
        </w:tabs>
        <w:ind w:left="918" w:hanging="360"/>
      </w:pPr>
      <w:rPr>
        <w:rFonts w:ascii="Symbol" w:hAnsi="Symbol" w:hint="default"/>
        <w:sz w:val="20"/>
      </w:rPr>
    </w:lvl>
    <w:lvl w:ilvl="1" w:tentative="1">
      <w:start w:val="1"/>
      <w:numFmt w:val="bullet"/>
      <w:lvlText w:val="o"/>
      <w:lvlJc w:val="left"/>
      <w:pPr>
        <w:tabs>
          <w:tab w:val="num" w:pos="1638"/>
        </w:tabs>
        <w:ind w:left="1638" w:hanging="360"/>
      </w:pPr>
      <w:rPr>
        <w:rFonts w:ascii="Courier New" w:hAnsi="Courier New" w:hint="default"/>
        <w:sz w:val="20"/>
      </w:rPr>
    </w:lvl>
    <w:lvl w:ilvl="2" w:tentative="1">
      <w:start w:val="1"/>
      <w:numFmt w:val="bullet"/>
      <w:lvlText w:val=""/>
      <w:lvlJc w:val="left"/>
      <w:pPr>
        <w:tabs>
          <w:tab w:val="num" w:pos="2358"/>
        </w:tabs>
        <w:ind w:left="2358" w:hanging="360"/>
      </w:pPr>
      <w:rPr>
        <w:rFonts w:ascii="Wingdings" w:hAnsi="Wingdings" w:hint="default"/>
        <w:sz w:val="20"/>
      </w:rPr>
    </w:lvl>
    <w:lvl w:ilvl="3" w:tentative="1">
      <w:start w:val="1"/>
      <w:numFmt w:val="bullet"/>
      <w:lvlText w:val=""/>
      <w:lvlJc w:val="left"/>
      <w:pPr>
        <w:tabs>
          <w:tab w:val="num" w:pos="3078"/>
        </w:tabs>
        <w:ind w:left="3078" w:hanging="360"/>
      </w:pPr>
      <w:rPr>
        <w:rFonts w:ascii="Wingdings" w:hAnsi="Wingdings" w:hint="default"/>
        <w:sz w:val="20"/>
      </w:rPr>
    </w:lvl>
    <w:lvl w:ilvl="4" w:tentative="1">
      <w:start w:val="1"/>
      <w:numFmt w:val="bullet"/>
      <w:lvlText w:val=""/>
      <w:lvlJc w:val="left"/>
      <w:pPr>
        <w:tabs>
          <w:tab w:val="num" w:pos="3798"/>
        </w:tabs>
        <w:ind w:left="3798" w:hanging="360"/>
      </w:pPr>
      <w:rPr>
        <w:rFonts w:ascii="Wingdings" w:hAnsi="Wingdings" w:hint="default"/>
        <w:sz w:val="20"/>
      </w:rPr>
    </w:lvl>
    <w:lvl w:ilvl="5" w:tentative="1">
      <w:start w:val="1"/>
      <w:numFmt w:val="bullet"/>
      <w:lvlText w:val=""/>
      <w:lvlJc w:val="left"/>
      <w:pPr>
        <w:tabs>
          <w:tab w:val="num" w:pos="4518"/>
        </w:tabs>
        <w:ind w:left="4518" w:hanging="360"/>
      </w:pPr>
      <w:rPr>
        <w:rFonts w:ascii="Wingdings" w:hAnsi="Wingdings" w:hint="default"/>
        <w:sz w:val="20"/>
      </w:rPr>
    </w:lvl>
    <w:lvl w:ilvl="6" w:tentative="1">
      <w:start w:val="1"/>
      <w:numFmt w:val="bullet"/>
      <w:lvlText w:val=""/>
      <w:lvlJc w:val="left"/>
      <w:pPr>
        <w:tabs>
          <w:tab w:val="num" w:pos="5238"/>
        </w:tabs>
        <w:ind w:left="5238" w:hanging="360"/>
      </w:pPr>
      <w:rPr>
        <w:rFonts w:ascii="Wingdings" w:hAnsi="Wingdings" w:hint="default"/>
        <w:sz w:val="20"/>
      </w:rPr>
    </w:lvl>
    <w:lvl w:ilvl="7" w:tentative="1">
      <w:start w:val="1"/>
      <w:numFmt w:val="bullet"/>
      <w:lvlText w:val=""/>
      <w:lvlJc w:val="left"/>
      <w:pPr>
        <w:tabs>
          <w:tab w:val="num" w:pos="5958"/>
        </w:tabs>
        <w:ind w:left="5958" w:hanging="360"/>
      </w:pPr>
      <w:rPr>
        <w:rFonts w:ascii="Wingdings" w:hAnsi="Wingdings" w:hint="default"/>
        <w:sz w:val="20"/>
      </w:rPr>
    </w:lvl>
    <w:lvl w:ilvl="8" w:tentative="1">
      <w:start w:val="1"/>
      <w:numFmt w:val="bullet"/>
      <w:lvlText w:val=""/>
      <w:lvlJc w:val="left"/>
      <w:pPr>
        <w:tabs>
          <w:tab w:val="num" w:pos="6678"/>
        </w:tabs>
        <w:ind w:left="6678" w:hanging="360"/>
      </w:pPr>
      <w:rPr>
        <w:rFonts w:ascii="Wingdings" w:hAnsi="Wingdings" w:hint="default"/>
        <w:sz w:val="20"/>
      </w:rPr>
    </w:lvl>
  </w:abstractNum>
  <w:abstractNum w:abstractNumId="9" w15:restartNumberingAfterBreak="0">
    <w:nsid w:val="3FAB4656"/>
    <w:multiLevelType w:val="hybridMultilevel"/>
    <w:tmpl w:val="B96CF4EA"/>
    <w:lvl w:ilvl="0" w:tplc="0415000F">
      <w:start w:val="1"/>
      <w:numFmt w:val="decimal"/>
      <w:lvlText w:val="%1."/>
      <w:lvlJc w:val="left"/>
      <w:pPr>
        <w:ind w:left="710" w:hanging="360"/>
      </w:pPr>
    </w:lvl>
    <w:lvl w:ilvl="1" w:tplc="79CC1A4A">
      <w:start w:val="1"/>
      <w:numFmt w:val="decimal"/>
      <w:lvlText w:val="%2)"/>
      <w:lvlJc w:val="left"/>
      <w:pPr>
        <w:ind w:left="1440" w:hanging="360"/>
      </w:pPr>
      <w:rPr>
        <w:color w:val="000000" w:themeColor="text1"/>
      </w:rPr>
    </w:lvl>
    <w:lvl w:ilvl="2" w:tplc="04150013">
      <w:start w:val="1"/>
      <w:numFmt w:val="upperRoman"/>
      <w:lvlText w:val="%3."/>
      <w:lvlJc w:val="right"/>
      <w:pPr>
        <w:ind w:left="2330" w:hanging="360"/>
      </w:pPr>
    </w:lvl>
    <w:lvl w:ilvl="3" w:tplc="04150015">
      <w:start w:val="1"/>
      <w:numFmt w:val="upperLetter"/>
      <w:lvlText w:val="%4."/>
      <w:lvlJc w:val="left"/>
      <w:pPr>
        <w:ind w:left="2870" w:hanging="360"/>
      </w:pPr>
    </w:lvl>
    <w:lvl w:ilvl="4" w:tplc="04150019">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0" w15:restartNumberingAfterBreak="0">
    <w:nsid w:val="41372B8B"/>
    <w:multiLevelType w:val="multilevel"/>
    <w:tmpl w:val="2C2AD65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cs="Aria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 w15:restartNumberingAfterBreak="0">
    <w:nsid w:val="47066D21"/>
    <w:multiLevelType w:val="multilevel"/>
    <w:tmpl w:val="C668F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D108EA"/>
    <w:multiLevelType w:val="hybridMultilevel"/>
    <w:tmpl w:val="723ABB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221762C"/>
    <w:multiLevelType w:val="hybridMultilevel"/>
    <w:tmpl w:val="7F8207AA"/>
    <w:lvl w:ilvl="0" w:tplc="3804843E">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057342"/>
    <w:multiLevelType w:val="hybridMultilevel"/>
    <w:tmpl w:val="DF7046EE"/>
    <w:lvl w:ilvl="0" w:tplc="0415000F">
      <w:start w:val="1"/>
      <w:numFmt w:val="decimal"/>
      <w:lvlText w:val="%1."/>
      <w:lvlJc w:val="left"/>
      <w:pPr>
        <w:ind w:left="720" w:hanging="360"/>
      </w:pPr>
    </w:lvl>
    <w:lvl w:ilvl="1" w:tplc="04150011">
      <w:start w:val="1"/>
      <w:numFmt w:val="decimal"/>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3079B2"/>
    <w:multiLevelType w:val="hybridMultilevel"/>
    <w:tmpl w:val="C8CA720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67F15EC2"/>
    <w:multiLevelType w:val="singleLevel"/>
    <w:tmpl w:val="0415000F"/>
    <w:lvl w:ilvl="0">
      <w:start w:val="1"/>
      <w:numFmt w:val="decimal"/>
      <w:lvlText w:val="%1."/>
      <w:lvlJc w:val="left"/>
      <w:pPr>
        <w:tabs>
          <w:tab w:val="num" w:pos="360"/>
        </w:tabs>
        <w:ind w:left="360" w:hanging="360"/>
      </w:pPr>
    </w:lvl>
  </w:abstractNum>
  <w:abstractNum w:abstractNumId="17" w15:restartNumberingAfterBreak="0">
    <w:nsid w:val="69DC6A9E"/>
    <w:multiLevelType w:val="hybridMultilevel"/>
    <w:tmpl w:val="707259DA"/>
    <w:lvl w:ilvl="0" w:tplc="4CFA6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6A8E1ABC"/>
    <w:multiLevelType w:val="hybridMultilevel"/>
    <w:tmpl w:val="8B0A951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6EDA70A9"/>
    <w:multiLevelType w:val="hybridMultilevel"/>
    <w:tmpl w:val="9BACC634"/>
    <w:lvl w:ilvl="0" w:tplc="04150011">
      <w:start w:val="2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2E642F0"/>
    <w:multiLevelType w:val="hybridMultilevel"/>
    <w:tmpl w:val="49F4AD2E"/>
    <w:lvl w:ilvl="0" w:tplc="0415000F">
      <w:start w:val="1"/>
      <w:numFmt w:val="decimal"/>
      <w:lvlText w:val="%1."/>
      <w:lvlJc w:val="left"/>
      <w:pPr>
        <w:ind w:left="720" w:hanging="360"/>
      </w:pPr>
    </w:lvl>
    <w:lvl w:ilvl="1" w:tplc="04150011">
      <w:start w:val="1"/>
      <w:numFmt w:val="decimal"/>
      <w:lvlText w:val="%2)"/>
      <w:lvlJc w:val="left"/>
      <w:pPr>
        <w:ind w:left="502"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6DF0FA1"/>
    <w:multiLevelType w:val="multilevel"/>
    <w:tmpl w:val="31F0556A"/>
    <w:lvl w:ilvl="0">
      <w:start w:val="1"/>
      <w:numFmt w:val="decimal"/>
      <w:lvlText w:val="%1."/>
      <w:lvlJc w:val="left"/>
      <w:pPr>
        <w:tabs>
          <w:tab w:val="num" w:pos="720"/>
        </w:tabs>
        <w:ind w:left="720" w:hanging="360"/>
      </w:pPr>
      <w:rPr>
        <w:rFonts w:hint="default"/>
      </w:rPr>
    </w:lvl>
    <w:lvl w:ilvl="1">
      <w:start w:val="1"/>
      <w:numFmt w:val="decimal"/>
      <w:lvlText w:val="%2)"/>
      <w:lvlJc w:val="left"/>
      <w:pPr>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num w:numId="1" w16cid:durableId="89740725">
    <w:abstractNumId w:val="1"/>
  </w:num>
  <w:num w:numId="2" w16cid:durableId="1851140400">
    <w:abstractNumId w:val="13"/>
  </w:num>
  <w:num w:numId="3" w16cid:durableId="682897731">
    <w:abstractNumId w:val="2"/>
  </w:num>
  <w:num w:numId="4" w16cid:durableId="2077319839">
    <w:abstractNumId w:val="5"/>
  </w:num>
  <w:num w:numId="5" w16cid:durableId="1203862839">
    <w:abstractNumId w:val="6"/>
  </w:num>
  <w:num w:numId="6" w16cid:durableId="818695283">
    <w:abstractNumId w:val="12"/>
  </w:num>
  <w:num w:numId="7" w16cid:durableId="864902096">
    <w:abstractNumId w:val="21"/>
  </w:num>
  <w:num w:numId="8" w16cid:durableId="1825078786">
    <w:abstractNumId w:val="10"/>
  </w:num>
  <w:num w:numId="9" w16cid:durableId="1079252231">
    <w:abstractNumId w:val="7"/>
  </w:num>
  <w:num w:numId="10" w16cid:durableId="1008754381">
    <w:abstractNumId w:val="0"/>
  </w:num>
  <w:num w:numId="11" w16cid:durableId="1082141896">
    <w:abstractNumId w:val="16"/>
  </w:num>
  <w:num w:numId="12" w16cid:durableId="748233740">
    <w:abstractNumId w:val="18"/>
  </w:num>
  <w:num w:numId="13" w16cid:durableId="1325472707">
    <w:abstractNumId w:val="15"/>
  </w:num>
  <w:num w:numId="14" w16cid:durableId="863323409">
    <w:abstractNumId w:val="9"/>
  </w:num>
  <w:num w:numId="15" w16cid:durableId="1032342041">
    <w:abstractNumId w:val="20"/>
  </w:num>
  <w:num w:numId="16" w16cid:durableId="1555458352">
    <w:abstractNumId w:val="8"/>
  </w:num>
  <w:num w:numId="17" w16cid:durableId="1808627246">
    <w:abstractNumId w:val="11"/>
  </w:num>
  <w:num w:numId="18" w16cid:durableId="1076319667">
    <w:abstractNumId w:val="4"/>
  </w:num>
  <w:num w:numId="19" w16cid:durableId="32393229">
    <w:abstractNumId w:val="3"/>
  </w:num>
  <w:num w:numId="20" w16cid:durableId="959461587">
    <w:abstractNumId w:val="17"/>
  </w:num>
  <w:num w:numId="21" w16cid:durableId="35282510">
    <w:abstractNumId w:val="19"/>
  </w:num>
  <w:num w:numId="22" w16cid:durableId="18031845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9A2"/>
    <w:rsid w:val="00011EE0"/>
    <w:rsid w:val="0001625B"/>
    <w:rsid w:val="0001660F"/>
    <w:rsid w:val="00017609"/>
    <w:rsid w:val="0002478C"/>
    <w:rsid w:val="0003603D"/>
    <w:rsid w:val="00043E96"/>
    <w:rsid w:val="00046A7A"/>
    <w:rsid w:val="00050D52"/>
    <w:rsid w:val="0006484B"/>
    <w:rsid w:val="00066F40"/>
    <w:rsid w:val="000703C7"/>
    <w:rsid w:val="000823E3"/>
    <w:rsid w:val="00087463"/>
    <w:rsid w:val="00087E19"/>
    <w:rsid w:val="00090744"/>
    <w:rsid w:val="000B164E"/>
    <w:rsid w:val="000B4A25"/>
    <w:rsid w:val="000B6A8D"/>
    <w:rsid w:val="000B7937"/>
    <w:rsid w:val="000C245A"/>
    <w:rsid w:val="000C4DB6"/>
    <w:rsid w:val="000D0997"/>
    <w:rsid w:val="000F1D8B"/>
    <w:rsid w:val="000F2D00"/>
    <w:rsid w:val="000F75DB"/>
    <w:rsid w:val="00102109"/>
    <w:rsid w:val="00103F98"/>
    <w:rsid w:val="00110C52"/>
    <w:rsid w:val="00111A8A"/>
    <w:rsid w:val="00113A39"/>
    <w:rsid w:val="00117319"/>
    <w:rsid w:val="00117DA9"/>
    <w:rsid w:val="001208FD"/>
    <w:rsid w:val="00121D02"/>
    <w:rsid w:val="00125120"/>
    <w:rsid w:val="0013722F"/>
    <w:rsid w:val="001412DA"/>
    <w:rsid w:val="00142931"/>
    <w:rsid w:val="00143892"/>
    <w:rsid w:val="00147E6D"/>
    <w:rsid w:val="00152410"/>
    <w:rsid w:val="00155397"/>
    <w:rsid w:val="00157C42"/>
    <w:rsid w:val="00167F7C"/>
    <w:rsid w:val="00176E87"/>
    <w:rsid w:val="00182F3B"/>
    <w:rsid w:val="00184F11"/>
    <w:rsid w:val="00191DD7"/>
    <w:rsid w:val="00194A6E"/>
    <w:rsid w:val="001A21D6"/>
    <w:rsid w:val="001A6375"/>
    <w:rsid w:val="001B0C3E"/>
    <w:rsid w:val="001B1571"/>
    <w:rsid w:val="001B178C"/>
    <w:rsid w:val="001B406B"/>
    <w:rsid w:val="001C2C48"/>
    <w:rsid w:val="001D25B1"/>
    <w:rsid w:val="001D6FC8"/>
    <w:rsid w:val="001E5DF4"/>
    <w:rsid w:val="001F3C29"/>
    <w:rsid w:val="001F651E"/>
    <w:rsid w:val="002040F1"/>
    <w:rsid w:val="00205430"/>
    <w:rsid w:val="00211635"/>
    <w:rsid w:val="00211CB5"/>
    <w:rsid w:val="00213CF6"/>
    <w:rsid w:val="00213F10"/>
    <w:rsid w:val="00215740"/>
    <w:rsid w:val="002228A2"/>
    <w:rsid w:val="002257EA"/>
    <w:rsid w:val="00227BCA"/>
    <w:rsid w:val="0023781F"/>
    <w:rsid w:val="00240359"/>
    <w:rsid w:val="00245332"/>
    <w:rsid w:val="00251B17"/>
    <w:rsid w:val="00254BCA"/>
    <w:rsid w:val="002556F0"/>
    <w:rsid w:val="00256433"/>
    <w:rsid w:val="0026080F"/>
    <w:rsid w:val="00274B2A"/>
    <w:rsid w:val="00283037"/>
    <w:rsid w:val="00286590"/>
    <w:rsid w:val="00290502"/>
    <w:rsid w:val="00293752"/>
    <w:rsid w:val="002A45E2"/>
    <w:rsid w:val="002B126B"/>
    <w:rsid w:val="002B1369"/>
    <w:rsid w:val="002B1608"/>
    <w:rsid w:val="002C0C9D"/>
    <w:rsid w:val="002C2611"/>
    <w:rsid w:val="002D5341"/>
    <w:rsid w:val="002E1935"/>
    <w:rsid w:val="002E335F"/>
    <w:rsid w:val="002E41E1"/>
    <w:rsid w:val="002E6990"/>
    <w:rsid w:val="002F0505"/>
    <w:rsid w:val="002F6E71"/>
    <w:rsid w:val="002F7958"/>
    <w:rsid w:val="00313386"/>
    <w:rsid w:val="00315AB1"/>
    <w:rsid w:val="00316D57"/>
    <w:rsid w:val="0032103D"/>
    <w:rsid w:val="00321D7A"/>
    <w:rsid w:val="003221E5"/>
    <w:rsid w:val="00325DF6"/>
    <w:rsid w:val="0032610E"/>
    <w:rsid w:val="0033053F"/>
    <w:rsid w:val="00334D06"/>
    <w:rsid w:val="0034048B"/>
    <w:rsid w:val="00341533"/>
    <w:rsid w:val="003458D4"/>
    <w:rsid w:val="00346CEE"/>
    <w:rsid w:val="00351CC2"/>
    <w:rsid w:val="00355C15"/>
    <w:rsid w:val="00356306"/>
    <w:rsid w:val="00357EC8"/>
    <w:rsid w:val="00362A82"/>
    <w:rsid w:val="003661D1"/>
    <w:rsid w:val="0038197D"/>
    <w:rsid w:val="00382F5A"/>
    <w:rsid w:val="003837B8"/>
    <w:rsid w:val="003A0B90"/>
    <w:rsid w:val="003A4CE2"/>
    <w:rsid w:val="003A56F7"/>
    <w:rsid w:val="003B39ED"/>
    <w:rsid w:val="003B4DA5"/>
    <w:rsid w:val="003B78CE"/>
    <w:rsid w:val="003B7D74"/>
    <w:rsid w:val="003C0C98"/>
    <w:rsid w:val="003C1329"/>
    <w:rsid w:val="003C33F9"/>
    <w:rsid w:val="003C4B99"/>
    <w:rsid w:val="003C7D51"/>
    <w:rsid w:val="003D17FC"/>
    <w:rsid w:val="003E39E7"/>
    <w:rsid w:val="003E5776"/>
    <w:rsid w:val="003E7BDF"/>
    <w:rsid w:val="003F0126"/>
    <w:rsid w:val="003F3E8B"/>
    <w:rsid w:val="003F5951"/>
    <w:rsid w:val="0040257C"/>
    <w:rsid w:val="00405039"/>
    <w:rsid w:val="00407831"/>
    <w:rsid w:val="00414ACF"/>
    <w:rsid w:val="004168A0"/>
    <w:rsid w:val="0043140D"/>
    <w:rsid w:val="00432490"/>
    <w:rsid w:val="00447150"/>
    <w:rsid w:val="004553D3"/>
    <w:rsid w:val="00465CDF"/>
    <w:rsid w:val="0047049C"/>
    <w:rsid w:val="00471F6E"/>
    <w:rsid w:val="004723E6"/>
    <w:rsid w:val="0049009A"/>
    <w:rsid w:val="004909CF"/>
    <w:rsid w:val="00493B48"/>
    <w:rsid w:val="004A070C"/>
    <w:rsid w:val="004A4146"/>
    <w:rsid w:val="004A423E"/>
    <w:rsid w:val="004C66EE"/>
    <w:rsid w:val="004D119E"/>
    <w:rsid w:val="004D260B"/>
    <w:rsid w:val="004E7847"/>
    <w:rsid w:val="004F2983"/>
    <w:rsid w:val="005200CA"/>
    <w:rsid w:val="005208A2"/>
    <w:rsid w:val="00527858"/>
    <w:rsid w:val="005304FA"/>
    <w:rsid w:val="00534038"/>
    <w:rsid w:val="0053635A"/>
    <w:rsid w:val="00543003"/>
    <w:rsid w:val="0055299D"/>
    <w:rsid w:val="005547C9"/>
    <w:rsid w:val="00556241"/>
    <w:rsid w:val="0056063E"/>
    <w:rsid w:val="00562406"/>
    <w:rsid w:val="00562671"/>
    <w:rsid w:val="00562683"/>
    <w:rsid w:val="005628CA"/>
    <w:rsid w:val="0056628E"/>
    <w:rsid w:val="0057039F"/>
    <w:rsid w:val="00571E01"/>
    <w:rsid w:val="00573C45"/>
    <w:rsid w:val="00576EC5"/>
    <w:rsid w:val="0058125C"/>
    <w:rsid w:val="0058139D"/>
    <w:rsid w:val="005838D0"/>
    <w:rsid w:val="00584121"/>
    <w:rsid w:val="00585E55"/>
    <w:rsid w:val="00591A39"/>
    <w:rsid w:val="005920D3"/>
    <w:rsid w:val="0059228D"/>
    <w:rsid w:val="005936FC"/>
    <w:rsid w:val="005961D1"/>
    <w:rsid w:val="005A489A"/>
    <w:rsid w:val="005A4A37"/>
    <w:rsid w:val="005A7584"/>
    <w:rsid w:val="005D1865"/>
    <w:rsid w:val="005D3CD6"/>
    <w:rsid w:val="005E409B"/>
    <w:rsid w:val="005E6125"/>
    <w:rsid w:val="005F22EA"/>
    <w:rsid w:val="005F2901"/>
    <w:rsid w:val="005F4229"/>
    <w:rsid w:val="00600EA3"/>
    <w:rsid w:val="006031A3"/>
    <w:rsid w:val="0060436F"/>
    <w:rsid w:val="00604CFF"/>
    <w:rsid w:val="00615EA9"/>
    <w:rsid w:val="00622F1E"/>
    <w:rsid w:val="00623815"/>
    <w:rsid w:val="00624499"/>
    <w:rsid w:val="00626F8D"/>
    <w:rsid w:val="006312EA"/>
    <w:rsid w:val="00631F91"/>
    <w:rsid w:val="00634C3E"/>
    <w:rsid w:val="006422AF"/>
    <w:rsid w:val="0065013D"/>
    <w:rsid w:val="0067115B"/>
    <w:rsid w:val="00672EB4"/>
    <w:rsid w:val="00673E9E"/>
    <w:rsid w:val="0067650A"/>
    <w:rsid w:val="0068420F"/>
    <w:rsid w:val="00685679"/>
    <w:rsid w:val="00694F7E"/>
    <w:rsid w:val="006A162F"/>
    <w:rsid w:val="006B73D4"/>
    <w:rsid w:val="006C11E1"/>
    <w:rsid w:val="006D76C8"/>
    <w:rsid w:val="006E0631"/>
    <w:rsid w:val="006E329D"/>
    <w:rsid w:val="006E579D"/>
    <w:rsid w:val="006E64A6"/>
    <w:rsid w:val="006F07B3"/>
    <w:rsid w:val="006F1126"/>
    <w:rsid w:val="006F1C9E"/>
    <w:rsid w:val="006F5756"/>
    <w:rsid w:val="006F67FF"/>
    <w:rsid w:val="0071235B"/>
    <w:rsid w:val="0072466F"/>
    <w:rsid w:val="007266C9"/>
    <w:rsid w:val="00726AFB"/>
    <w:rsid w:val="007348E7"/>
    <w:rsid w:val="00734D7A"/>
    <w:rsid w:val="007368E4"/>
    <w:rsid w:val="0074147D"/>
    <w:rsid w:val="00742650"/>
    <w:rsid w:val="0074295C"/>
    <w:rsid w:val="007439B4"/>
    <w:rsid w:val="00743E32"/>
    <w:rsid w:val="00750DB5"/>
    <w:rsid w:val="007521B6"/>
    <w:rsid w:val="0075441A"/>
    <w:rsid w:val="007608B7"/>
    <w:rsid w:val="00762788"/>
    <w:rsid w:val="0076617C"/>
    <w:rsid w:val="00774DE1"/>
    <w:rsid w:val="007842B4"/>
    <w:rsid w:val="00786256"/>
    <w:rsid w:val="007872F8"/>
    <w:rsid w:val="007905A9"/>
    <w:rsid w:val="0079798A"/>
    <w:rsid w:val="007A1860"/>
    <w:rsid w:val="007A2049"/>
    <w:rsid w:val="007A37B2"/>
    <w:rsid w:val="007A6706"/>
    <w:rsid w:val="007B00DB"/>
    <w:rsid w:val="007B39E4"/>
    <w:rsid w:val="007B60F8"/>
    <w:rsid w:val="007C4F0A"/>
    <w:rsid w:val="007C6072"/>
    <w:rsid w:val="007C6968"/>
    <w:rsid w:val="007D03FA"/>
    <w:rsid w:val="007D281D"/>
    <w:rsid w:val="007D2840"/>
    <w:rsid w:val="007D768E"/>
    <w:rsid w:val="007F5BED"/>
    <w:rsid w:val="007F6D9E"/>
    <w:rsid w:val="00804F4D"/>
    <w:rsid w:val="008053D9"/>
    <w:rsid w:val="0081009B"/>
    <w:rsid w:val="008128F9"/>
    <w:rsid w:val="0081620F"/>
    <w:rsid w:val="00831175"/>
    <w:rsid w:val="00832ACE"/>
    <w:rsid w:val="00834E42"/>
    <w:rsid w:val="00843EDB"/>
    <w:rsid w:val="00844C6B"/>
    <w:rsid w:val="00856E38"/>
    <w:rsid w:val="00860F81"/>
    <w:rsid w:val="00862BF6"/>
    <w:rsid w:val="008661F4"/>
    <w:rsid w:val="00867C99"/>
    <w:rsid w:val="0088235D"/>
    <w:rsid w:val="00885770"/>
    <w:rsid w:val="00886D73"/>
    <w:rsid w:val="008922A6"/>
    <w:rsid w:val="00895559"/>
    <w:rsid w:val="008976B2"/>
    <w:rsid w:val="008A74F7"/>
    <w:rsid w:val="008B1EC9"/>
    <w:rsid w:val="008B4DA9"/>
    <w:rsid w:val="008C473F"/>
    <w:rsid w:val="008C4ECE"/>
    <w:rsid w:val="008C7822"/>
    <w:rsid w:val="008D6201"/>
    <w:rsid w:val="008E3AE2"/>
    <w:rsid w:val="008E3B69"/>
    <w:rsid w:val="008E415D"/>
    <w:rsid w:val="008F086C"/>
    <w:rsid w:val="00904D8F"/>
    <w:rsid w:val="009060CD"/>
    <w:rsid w:val="00913E8E"/>
    <w:rsid w:val="00917A00"/>
    <w:rsid w:val="0092610D"/>
    <w:rsid w:val="00931235"/>
    <w:rsid w:val="00935963"/>
    <w:rsid w:val="009411BD"/>
    <w:rsid w:val="0094231E"/>
    <w:rsid w:val="00942AD6"/>
    <w:rsid w:val="0094630B"/>
    <w:rsid w:val="009477CF"/>
    <w:rsid w:val="00950BC0"/>
    <w:rsid w:val="00962EFF"/>
    <w:rsid w:val="00967E96"/>
    <w:rsid w:val="00970BC5"/>
    <w:rsid w:val="00973DE7"/>
    <w:rsid w:val="009769BC"/>
    <w:rsid w:val="00981DEE"/>
    <w:rsid w:val="009822D8"/>
    <w:rsid w:val="00986341"/>
    <w:rsid w:val="00990803"/>
    <w:rsid w:val="00994166"/>
    <w:rsid w:val="00995B9D"/>
    <w:rsid w:val="009A02D4"/>
    <w:rsid w:val="009A0510"/>
    <w:rsid w:val="009A6FAA"/>
    <w:rsid w:val="009B3EA2"/>
    <w:rsid w:val="009B4CAE"/>
    <w:rsid w:val="009C3AAE"/>
    <w:rsid w:val="009C5945"/>
    <w:rsid w:val="009E0774"/>
    <w:rsid w:val="009E64CF"/>
    <w:rsid w:val="009E72FF"/>
    <w:rsid w:val="00A00754"/>
    <w:rsid w:val="00A147CA"/>
    <w:rsid w:val="00A200B1"/>
    <w:rsid w:val="00A20CFF"/>
    <w:rsid w:val="00A3409E"/>
    <w:rsid w:val="00A34C2A"/>
    <w:rsid w:val="00A4626C"/>
    <w:rsid w:val="00A46D63"/>
    <w:rsid w:val="00A567E8"/>
    <w:rsid w:val="00A61597"/>
    <w:rsid w:val="00A62225"/>
    <w:rsid w:val="00A65A1F"/>
    <w:rsid w:val="00A67873"/>
    <w:rsid w:val="00A73D8E"/>
    <w:rsid w:val="00A80005"/>
    <w:rsid w:val="00A87D1B"/>
    <w:rsid w:val="00A900B9"/>
    <w:rsid w:val="00A92EE4"/>
    <w:rsid w:val="00A9569D"/>
    <w:rsid w:val="00A97280"/>
    <w:rsid w:val="00AC1D61"/>
    <w:rsid w:val="00AC25B5"/>
    <w:rsid w:val="00AC7D9C"/>
    <w:rsid w:val="00AD177B"/>
    <w:rsid w:val="00AD5BC3"/>
    <w:rsid w:val="00AD6411"/>
    <w:rsid w:val="00AE25EA"/>
    <w:rsid w:val="00AE4035"/>
    <w:rsid w:val="00AE49F9"/>
    <w:rsid w:val="00AF0395"/>
    <w:rsid w:val="00AF0EDD"/>
    <w:rsid w:val="00AF782B"/>
    <w:rsid w:val="00B00C91"/>
    <w:rsid w:val="00B00F84"/>
    <w:rsid w:val="00B02843"/>
    <w:rsid w:val="00B07E8C"/>
    <w:rsid w:val="00B10148"/>
    <w:rsid w:val="00B104B5"/>
    <w:rsid w:val="00B114A1"/>
    <w:rsid w:val="00B11BFB"/>
    <w:rsid w:val="00B12D30"/>
    <w:rsid w:val="00B232EE"/>
    <w:rsid w:val="00B234D0"/>
    <w:rsid w:val="00B241B1"/>
    <w:rsid w:val="00B30B36"/>
    <w:rsid w:val="00B3422C"/>
    <w:rsid w:val="00B374DF"/>
    <w:rsid w:val="00B40D33"/>
    <w:rsid w:val="00B43181"/>
    <w:rsid w:val="00B47D3C"/>
    <w:rsid w:val="00B557FE"/>
    <w:rsid w:val="00B61A62"/>
    <w:rsid w:val="00B6428B"/>
    <w:rsid w:val="00B671B0"/>
    <w:rsid w:val="00B70724"/>
    <w:rsid w:val="00B751D4"/>
    <w:rsid w:val="00B848C0"/>
    <w:rsid w:val="00B90D24"/>
    <w:rsid w:val="00B912D4"/>
    <w:rsid w:val="00BA27AC"/>
    <w:rsid w:val="00BA5135"/>
    <w:rsid w:val="00BA5380"/>
    <w:rsid w:val="00BC12F9"/>
    <w:rsid w:val="00BD6BD6"/>
    <w:rsid w:val="00BE49DE"/>
    <w:rsid w:val="00BE74E3"/>
    <w:rsid w:val="00BF2634"/>
    <w:rsid w:val="00C2582D"/>
    <w:rsid w:val="00C26D90"/>
    <w:rsid w:val="00C27138"/>
    <w:rsid w:val="00C4613B"/>
    <w:rsid w:val="00C46E60"/>
    <w:rsid w:val="00C615DD"/>
    <w:rsid w:val="00C67F63"/>
    <w:rsid w:val="00C77451"/>
    <w:rsid w:val="00C86B96"/>
    <w:rsid w:val="00C86BFF"/>
    <w:rsid w:val="00C87B39"/>
    <w:rsid w:val="00C90DD7"/>
    <w:rsid w:val="00C9605E"/>
    <w:rsid w:val="00CA35B2"/>
    <w:rsid w:val="00CA59A2"/>
    <w:rsid w:val="00CB2313"/>
    <w:rsid w:val="00CB75BE"/>
    <w:rsid w:val="00CC3B7C"/>
    <w:rsid w:val="00CD31E1"/>
    <w:rsid w:val="00CD4853"/>
    <w:rsid w:val="00CD69D9"/>
    <w:rsid w:val="00CE17BF"/>
    <w:rsid w:val="00CE77A9"/>
    <w:rsid w:val="00CF0BF1"/>
    <w:rsid w:val="00CF1227"/>
    <w:rsid w:val="00D03143"/>
    <w:rsid w:val="00D10DEF"/>
    <w:rsid w:val="00D1275D"/>
    <w:rsid w:val="00D129A6"/>
    <w:rsid w:val="00D13A13"/>
    <w:rsid w:val="00D14497"/>
    <w:rsid w:val="00D1678C"/>
    <w:rsid w:val="00D2231C"/>
    <w:rsid w:val="00D31CD7"/>
    <w:rsid w:val="00D3291E"/>
    <w:rsid w:val="00D36777"/>
    <w:rsid w:val="00D44D57"/>
    <w:rsid w:val="00D45D59"/>
    <w:rsid w:val="00D460DA"/>
    <w:rsid w:val="00D50D00"/>
    <w:rsid w:val="00D53A4B"/>
    <w:rsid w:val="00D61D02"/>
    <w:rsid w:val="00D665BA"/>
    <w:rsid w:val="00D735E8"/>
    <w:rsid w:val="00D73D62"/>
    <w:rsid w:val="00D74E13"/>
    <w:rsid w:val="00D81E1C"/>
    <w:rsid w:val="00D84B1A"/>
    <w:rsid w:val="00D859F0"/>
    <w:rsid w:val="00D85CB8"/>
    <w:rsid w:val="00D85F23"/>
    <w:rsid w:val="00D861D9"/>
    <w:rsid w:val="00D959A9"/>
    <w:rsid w:val="00DA482B"/>
    <w:rsid w:val="00DA78BE"/>
    <w:rsid w:val="00DB2185"/>
    <w:rsid w:val="00DB3CEE"/>
    <w:rsid w:val="00DB5BC9"/>
    <w:rsid w:val="00DB5EB3"/>
    <w:rsid w:val="00DC5310"/>
    <w:rsid w:val="00DC54D0"/>
    <w:rsid w:val="00DC5FFB"/>
    <w:rsid w:val="00DC6264"/>
    <w:rsid w:val="00DD1010"/>
    <w:rsid w:val="00DD7C02"/>
    <w:rsid w:val="00DE0791"/>
    <w:rsid w:val="00DE3C6E"/>
    <w:rsid w:val="00DE7087"/>
    <w:rsid w:val="00DE79B8"/>
    <w:rsid w:val="00DF1C90"/>
    <w:rsid w:val="00DF467E"/>
    <w:rsid w:val="00DF66C0"/>
    <w:rsid w:val="00E04315"/>
    <w:rsid w:val="00E131EC"/>
    <w:rsid w:val="00E1454D"/>
    <w:rsid w:val="00E15939"/>
    <w:rsid w:val="00E16ED0"/>
    <w:rsid w:val="00E20174"/>
    <w:rsid w:val="00E20EB3"/>
    <w:rsid w:val="00E23215"/>
    <w:rsid w:val="00E267C0"/>
    <w:rsid w:val="00E275AA"/>
    <w:rsid w:val="00E36343"/>
    <w:rsid w:val="00E36F49"/>
    <w:rsid w:val="00E4345B"/>
    <w:rsid w:val="00E43858"/>
    <w:rsid w:val="00E46286"/>
    <w:rsid w:val="00E51BEA"/>
    <w:rsid w:val="00E52CC4"/>
    <w:rsid w:val="00E61E3E"/>
    <w:rsid w:val="00E640B0"/>
    <w:rsid w:val="00E65A62"/>
    <w:rsid w:val="00E66DE3"/>
    <w:rsid w:val="00E76ED4"/>
    <w:rsid w:val="00E7757C"/>
    <w:rsid w:val="00E77864"/>
    <w:rsid w:val="00E83CE4"/>
    <w:rsid w:val="00E91635"/>
    <w:rsid w:val="00E937CF"/>
    <w:rsid w:val="00E979AC"/>
    <w:rsid w:val="00EB33AE"/>
    <w:rsid w:val="00EC2B6E"/>
    <w:rsid w:val="00EC2E9D"/>
    <w:rsid w:val="00ED4494"/>
    <w:rsid w:val="00EF6FAB"/>
    <w:rsid w:val="00F062D6"/>
    <w:rsid w:val="00F11D1E"/>
    <w:rsid w:val="00F206BE"/>
    <w:rsid w:val="00F21620"/>
    <w:rsid w:val="00F311AE"/>
    <w:rsid w:val="00F34640"/>
    <w:rsid w:val="00F35D74"/>
    <w:rsid w:val="00F43303"/>
    <w:rsid w:val="00F56E26"/>
    <w:rsid w:val="00F61A10"/>
    <w:rsid w:val="00F66646"/>
    <w:rsid w:val="00F74F39"/>
    <w:rsid w:val="00F80537"/>
    <w:rsid w:val="00F81281"/>
    <w:rsid w:val="00F812D5"/>
    <w:rsid w:val="00F82C11"/>
    <w:rsid w:val="00F83DF7"/>
    <w:rsid w:val="00F93438"/>
    <w:rsid w:val="00F94654"/>
    <w:rsid w:val="00F967C8"/>
    <w:rsid w:val="00F97932"/>
    <w:rsid w:val="00FA40F0"/>
    <w:rsid w:val="00FB0625"/>
    <w:rsid w:val="00FB09EA"/>
    <w:rsid w:val="00FB139D"/>
    <w:rsid w:val="00FB18B6"/>
    <w:rsid w:val="00FD1955"/>
    <w:rsid w:val="00FD6D89"/>
    <w:rsid w:val="00FE13A1"/>
    <w:rsid w:val="00FE3845"/>
    <w:rsid w:val="00FE38FE"/>
    <w:rsid w:val="00FF0E42"/>
    <w:rsid w:val="00FF1B9D"/>
    <w:rsid w:val="00FF216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4D1D81"/>
  <w15:docId w15:val="{21B91CCA-5235-4036-8708-D20772F98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59A2"/>
    <w:pPr>
      <w:widowControl w:val="0"/>
      <w:autoSpaceDE w:val="0"/>
      <w:autoSpaceDN w:val="0"/>
      <w:spacing w:after="0" w:line="240" w:lineRule="auto"/>
    </w:pPr>
    <w:rPr>
      <w:rFonts w:ascii="Times New Roman" w:eastAsia="Times New Roman" w:hAnsi="Times New Roman" w:cs="Times New Roman"/>
      <w:kern w:val="28"/>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A59A2"/>
    <w:pPr>
      <w:ind w:left="720"/>
      <w:contextualSpacing/>
    </w:pPr>
  </w:style>
  <w:style w:type="paragraph" w:styleId="Nagwek">
    <w:name w:val="header"/>
    <w:basedOn w:val="Normalny"/>
    <w:link w:val="NagwekZnak"/>
    <w:uiPriority w:val="99"/>
    <w:unhideWhenUsed/>
    <w:rsid w:val="0003603D"/>
    <w:pPr>
      <w:tabs>
        <w:tab w:val="center" w:pos="4536"/>
        <w:tab w:val="right" w:pos="9072"/>
      </w:tabs>
    </w:pPr>
  </w:style>
  <w:style w:type="character" w:customStyle="1" w:styleId="NagwekZnak">
    <w:name w:val="Nagłówek Znak"/>
    <w:basedOn w:val="Domylnaczcionkaakapitu"/>
    <w:link w:val="Nagwek"/>
    <w:uiPriority w:val="99"/>
    <w:rsid w:val="0003603D"/>
    <w:rPr>
      <w:rFonts w:ascii="Times New Roman" w:eastAsia="Times New Roman" w:hAnsi="Times New Roman" w:cs="Times New Roman"/>
      <w:kern w:val="28"/>
      <w:sz w:val="20"/>
      <w:szCs w:val="20"/>
      <w:lang w:eastAsia="pl-PL"/>
    </w:rPr>
  </w:style>
  <w:style w:type="paragraph" w:styleId="Stopka">
    <w:name w:val="footer"/>
    <w:basedOn w:val="Normalny"/>
    <w:link w:val="StopkaZnak"/>
    <w:uiPriority w:val="99"/>
    <w:unhideWhenUsed/>
    <w:rsid w:val="0003603D"/>
    <w:pPr>
      <w:tabs>
        <w:tab w:val="center" w:pos="4536"/>
        <w:tab w:val="right" w:pos="9072"/>
      </w:tabs>
    </w:pPr>
  </w:style>
  <w:style w:type="character" w:customStyle="1" w:styleId="StopkaZnak">
    <w:name w:val="Stopka Znak"/>
    <w:basedOn w:val="Domylnaczcionkaakapitu"/>
    <w:link w:val="Stopka"/>
    <w:uiPriority w:val="99"/>
    <w:rsid w:val="0003603D"/>
    <w:rPr>
      <w:rFonts w:ascii="Times New Roman" w:eastAsia="Times New Roman" w:hAnsi="Times New Roman" w:cs="Times New Roman"/>
      <w:kern w:val="28"/>
      <w:sz w:val="20"/>
      <w:szCs w:val="20"/>
      <w:lang w:eastAsia="pl-PL"/>
    </w:rPr>
  </w:style>
  <w:style w:type="paragraph" w:customStyle="1" w:styleId="Normalny1">
    <w:name w:val="Normalny1"/>
    <w:basedOn w:val="Normalny"/>
    <w:rsid w:val="00AC7D9C"/>
    <w:pPr>
      <w:suppressAutoHyphens/>
      <w:autoSpaceDN/>
    </w:pPr>
    <w:rPr>
      <w:rFonts w:ascii="Arial" w:eastAsia="Arial" w:hAnsi="Arial" w:cs="Arial"/>
      <w:color w:val="000000"/>
      <w:kern w:val="1"/>
      <w:sz w:val="24"/>
      <w:szCs w:val="24"/>
      <w:lang w:eastAsia="zh-CN" w:bidi="hi-IN"/>
    </w:rPr>
  </w:style>
  <w:style w:type="paragraph" w:styleId="Tekstpodstawowy">
    <w:name w:val="Body Text"/>
    <w:basedOn w:val="Normalny"/>
    <w:link w:val="TekstpodstawowyZnak"/>
    <w:rsid w:val="00E15939"/>
    <w:pPr>
      <w:widowControl/>
      <w:autoSpaceDE/>
      <w:autoSpaceDN/>
      <w:spacing w:after="120"/>
    </w:pPr>
    <w:rPr>
      <w:rFonts w:ascii="Arial" w:hAnsi="Arial"/>
      <w:kern w:val="0"/>
      <w:sz w:val="16"/>
    </w:rPr>
  </w:style>
  <w:style w:type="character" w:customStyle="1" w:styleId="TekstpodstawowyZnak">
    <w:name w:val="Tekst podstawowy Znak"/>
    <w:basedOn w:val="Domylnaczcionkaakapitu"/>
    <w:link w:val="Tekstpodstawowy"/>
    <w:rsid w:val="00E15939"/>
    <w:rPr>
      <w:rFonts w:ascii="Arial" w:eastAsia="Times New Roman" w:hAnsi="Arial" w:cs="Times New Roman"/>
      <w:sz w:val="16"/>
      <w:szCs w:val="20"/>
      <w:lang w:eastAsia="pl-PL"/>
    </w:rPr>
  </w:style>
  <w:style w:type="paragraph" w:styleId="Wcicienormalne">
    <w:name w:val="Normal Indent"/>
    <w:basedOn w:val="Normalny"/>
    <w:rsid w:val="00E15939"/>
    <w:pPr>
      <w:widowControl/>
      <w:autoSpaceDE/>
      <w:autoSpaceDN/>
      <w:ind w:left="720"/>
    </w:pPr>
    <w:rPr>
      <w:rFonts w:ascii="Arial" w:hAnsi="Arial"/>
      <w:kern w:val="0"/>
      <w:sz w:val="16"/>
    </w:rPr>
  </w:style>
  <w:style w:type="paragraph" w:styleId="NormalnyWeb">
    <w:name w:val="Normal (Web)"/>
    <w:basedOn w:val="Normalny"/>
    <w:uiPriority w:val="99"/>
    <w:unhideWhenUsed/>
    <w:rsid w:val="00E15939"/>
    <w:pPr>
      <w:widowControl/>
      <w:autoSpaceDE/>
      <w:autoSpaceDN/>
      <w:spacing w:before="100" w:beforeAutospacing="1" w:after="100" w:afterAutospacing="1"/>
    </w:pPr>
    <w:rPr>
      <w:kern w:val="0"/>
      <w:sz w:val="24"/>
      <w:szCs w:val="24"/>
    </w:rPr>
  </w:style>
  <w:style w:type="paragraph" w:styleId="Tekstdymka">
    <w:name w:val="Balloon Text"/>
    <w:basedOn w:val="Normalny"/>
    <w:link w:val="TekstdymkaZnak"/>
    <w:uiPriority w:val="99"/>
    <w:semiHidden/>
    <w:unhideWhenUsed/>
    <w:rsid w:val="00E15939"/>
    <w:rPr>
      <w:rFonts w:ascii="Segoe UI" w:hAnsi="Segoe UI" w:cs="Segoe UI"/>
      <w:sz w:val="18"/>
      <w:szCs w:val="18"/>
    </w:rPr>
  </w:style>
  <w:style w:type="character" w:customStyle="1" w:styleId="TekstdymkaZnak">
    <w:name w:val="Tekst dymka Znak"/>
    <w:basedOn w:val="Domylnaczcionkaakapitu"/>
    <w:link w:val="Tekstdymka"/>
    <w:uiPriority w:val="99"/>
    <w:semiHidden/>
    <w:rsid w:val="00E15939"/>
    <w:rPr>
      <w:rFonts w:ascii="Segoe UI" w:eastAsia="Times New Roman" w:hAnsi="Segoe UI" w:cs="Segoe UI"/>
      <w:kern w:val="28"/>
      <w:sz w:val="18"/>
      <w:szCs w:val="18"/>
      <w:lang w:eastAsia="pl-PL"/>
    </w:rPr>
  </w:style>
  <w:style w:type="paragraph" w:styleId="Tekstprzypisukocowego">
    <w:name w:val="endnote text"/>
    <w:basedOn w:val="Normalny"/>
    <w:link w:val="TekstprzypisukocowegoZnak"/>
    <w:uiPriority w:val="99"/>
    <w:semiHidden/>
    <w:unhideWhenUsed/>
    <w:rsid w:val="002040F1"/>
  </w:style>
  <w:style w:type="character" w:customStyle="1" w:styleId="TekstprzypisukocowegoZnak">
    <w:name w:val="Tekst przypisu końcowego Znak"/>
    <w:basedOn w:val="Domylnaczcionkaakapitu"/>
    <w:link w:val="Tekstprzypisukocowego"/>
    <w:uiPriority w:val="99"/>
    <w:semiHidden/>
    <w:rsid w:val="002040F1"/>
    <w:rPr>
      <w:rFonts w:ascii="Times New Roman" w:eastAsia="Times New Roman" w:hAnsi="Times New Roman" w:cs="Times New Roman"/>
      <w:kern w:val="28"/>
      <w:sz w:val="20"/>
      <w:szCs w:val="20"/>
      <w:lang w:eastAsia="pl-PL"/>
    </w:rPr>
  </w:style>
  <w:style w:type="character" w:styleId="Odwoanieprzypisukocowego">
    <w:name w:val="endnote reference"/>
    <w:basedOn w:val="Domylnaczcionkaakapitu"/>
    <w:uiPriority w:val="99"/>
    <w:semiHidden/>
    <w:unhideWhenUsed/>
    <w:rsid w:val="002040F1"/>
    <w:rPr>
      <w:vertAlign w:val="superscript"/>
    </w:rPr>
  </w:style>
  <w:style w:type="character" w:styleId="Hipercze">
    <w:name w:val="Hyperlink"/>
    <w:basedOn w:val="Domylnaczcionkaakapitu"/>
    <w:uiPriority w:val="99"/>
    <w:unhideWhenUsed/>
    <w:rsid w:val="00465CDF"/>
    <w:rPr>
      <w:color w:val="0563C1" w:themeColor="hyperlink"/>
      <w:u w:val="single"/>
    </w:rPr>
  </w:style>
  <w:style w:type="character" w:styleId="Odwoaniedokomentarza">
    <w:name w:val="annotation reference"/>
    <w:basedOn w:val="Domylnaczcionkaakapitu"/>
    <w:uiPriority w:val="99"/>
    <w:semiHidden/>
    <w:unhideWhenUsed/>
    <w:rsid w:val="00125120"/>
    <w:rPr>
      <w:sz w:val="16"/>
      <w:szCs w:val="16"/>
    </w:rPr>
  </w:style>
  <w:style w:type="paragraph" w:styleId="Tekstkomentarza">
    <w:name w:val="annotation text"/>
    <w:basedOn w:val="Normalny"/>
    <w:link w:val="TekstkomentarzaZnak"/>
    <w:uiPriority w:val="99"/>
    <w:semiHidden/>
    <w:unhideWhenUsed/>
    <w:rsid w:val="00125120"/>
  </w:style>
  <w:style w:type="character" w:customStyle="1" w:styleId="TekstkomentarzaZnak">
    <w:name w:val="Tekst komentarza Znak"/>
    <w:basedOn w:val="Domylnaczcionkaakapitu"/>
    <w:link w:val="Tekstkomentarza"/>
    <w:uiPriority w:val="99"/>
    <w:semiHidden/>
    <w:rsid w:val="00125120"/>
    <w:rPr>
      <w:rFonts w:ascii="Times New Roman" w:eastAsia="Times New Roman" w:hAnsi="Times New Roman" w:cs="Times New Roman"/>
      <w:kern w:val="28"/>
      <w:sz w:val="20"/>
      <w:szCs w:val="20"/>
      <w:lang w:eastAsia="pl-PL"/>
    </w:rPr>
  </w:style>
  <w:style w:type="paragraph" w:styleId="Tematkomentarza">
    <w:name w:val="annotation subject"/>
    <w:basedOn w:val="Tekstkomentarza"/>
    <w:next w:val="Tekstkomentarza"/>
    <w:link w:val="TematkomentarzaZnak"/>
    <w:uiPriority w:val="99"/>
    <w:semiHidden/>
    <w:unhideWhenUsed/>
    <w:rsid w:val="00125120"/>
    <w:rPr>
      <w:b/>
      <w:bCs/>
    </w:rPr>
  </w:style>
  <w:style w:type="character" w:customStyle="1" w:styleId="TematkomentarzaZnak">
    <w:name w:val="Temat komentarza Znak"/>
    <w:basedOn w:val="TekstkomentarzaZnak"/>
    <w:link w:val="Tematkomentarza"/>
    <w:uiPriority w:val="99"/>
    <w:semiHidden/>
    <w:rsid w:val="00125120"/>
    <w:rPr>
      <w:rFonts w:ascii="Times New Roman" w:eastAsia="Times New Roman" w:hAnsi="Times New Roman" w:cs="Times New Roman"/>
      <w:b/>
      <w:bCs/>
      <w:kern w:val="28"/>
      <w:sz w:val="20"/>
      <w:szCs w:val="20"/>
      <w:lang w:eastAsia="pl-PL"/>
    </w:rPr>
  </w:style>
  <w:style w:type="character" w:customStyle="1" w:styleId="Nierozpoznanawzmianka1">
    <w:name w:val="Nierozpoznana wzmianka1"/>
    <w:basedOn w:val="Domylnaczcionkaakapitu"/>
    <w:uiPriority w:val="99"/>
    <w:semiHidden/>
    <w:unhideWhenUsed/>
    <w:rsid w:val="002054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sir.stalowa-wol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7ACA5-15F1-41AE-88B5-9CA31B555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11</Pages>
  <Words>5160</Words>
  <Characters>30964</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dc:creator>
  <cp:lastModifiedBy>Andrzej Zieliński</cp:lastModifiedBy>
  <cp:revision>21</cp:revision>
  <cp:lastPrinted>2024-07-12T10:59:00Z</cp:lastPrinted>
  <dcterms:created xsi:type="dcterms:W3CDTF">2024-10-17T07:16:00Z</dcterms:created>
  <dcterms:modified xsi:type="dcterms:W3CDTF">2024-10-17T09:36:00Z</dcterms:modified>
</cp:coreProperties>
</file>