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39E9B" w14:textId="64832385" w:rsidR="000A2A0C" w:rsidRPr="00C6306E" w:rsidRDefault="000A2A0C" w:rsidP="000A2A0C">
      <w:pPr>
        <w:tabs>
          <w:tab w:val="left" w:pos="4996"/>
        </w:tabs>
        <w:spacing w:line="276" w:lineRule="auto"/>
        <w:rPr>
          <w:rFonts w:asciiTheme="majorHAnsi" w:hAnsiTheme="majorHAnsi"/>
        </w:rPr>
      </w:pPr>
      <w:bookmarkStart w:id="0" w:name="_Hlk59429758"/>
      <w:r w:rsidRPr="00C6306E">
        <w:rPr>
          <w:rFonts w:asciiTheme="majorHAnsi" w:hAnsiTheme="majorHAnsi"/>
        </w:rPr>
        <w:tab/>
      </w:r>
    </w:p>
    <w:p w14:paraId="5D202799" w14:textId="77777777" w:rsidR="000A2A0C" w:rsidRPr="00C6306E" w:rsidRDefault="000A2A0C" w:rsidP="005A6CAD">
      <w:pPr>
        <w:spacing w:line="276" w:lineRule="auto"/>
        <w:rPr>
          <w:rFonts w:asciiTheme="majorHAnsi" w:hAnsiTheme="majorHAnsi" w:cs="Arial"/>
          <w:b/>
          <w:sz w:val="44"/>
          <w:szCs w:val="44"/>
        </w:rPr>
      </w:pPr>
    </w:p>
    <w:p w14:paraId="359BF93E" w14:textId="77777777" w:rsidR="000A2A0C" w:rsidRPr="00C6306E" w:rsidRDefault="000A2A0C" w:rsidP="000A2A0C">
      <w:pPr>
        <w:spacing w:line="276" w:lineRule="auto"/>
        <w:jc w:val="center"/>
        <w:rPr>
          <w:rFonts w:asciiTheme="majorHAnsi" w:hAnsiTheme="majorHAnsi"/>
        </w:rPr>
      </w:pPr>
    </w:p>
    <w:p w14:paraId="3BB57F23" w14:textId="34E350FD" w:rsidR="000A2A0C" w:rsidRDefault="003369E1" w:rsidP="003369E1">
      <w:pPr>
        <w:tabs>
          <w:tab w:val="left" w:pos="3914"/>
        </w:tabs>
        <w:spacing w:line="276" w:lineRule="auto"/>
        <w:rPr>
          <w:rFonts w:asciiTheme="majorHAnsi" w:hAnsiTheme="majorHAnsi"/>
        </w:rPr>
      </w:pPr>
      <w:r>
        <w:rPr>
          <w:rFonts w:asciiTheme="majorHAnsi" w:hAnsiTheme="majorHAnsi"/>
        </w:rPr>
        <w:tab/>
      </w:r>
    </w:p>
    <w:p w14:paraId="3CDB43B9" w14:textId="77777777" w:rsidR="000A2A0C" w:rsidRDefault="000A2A0C" w:rsidP="000A2A0C">
      <w:pPr>
        <w:spacing w:line="276" w:lineRule="auto"/>
        <w:jc w:val="center"/>
        <w:rPr>
          <w:rFonts w:asciiTheme="majorHAnsi" w:hAnsiTheme="majorHAnsi"/>
        </w:rPr>
      </w:pPr>
    </w:p>
    <w:p w14:paraId="42C1DA29" w14:textId="77777777" w:rsidR="000A2A0C" w:rsidRPr="00C6306E" w:rsidRDefault="000A2A0C" w:rsidP="000A2A0C">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0A2A0C" w:rsidRPr="00C6306E" w14:paraId="72847B79" w14:textId="77777777" w:rsidTr="0020655B">
        <w:tc>
          <w:tcPr>
            <w:tcW w:w="9072" w:type="dxa"/>
          </w:tcPr>
          <w:p w14:paraId="21DB3B73" w14:textId="77777777" w:rsidR="000A2A0C" w:rsidRPr="00C6306E" w:rsidRDefault="000A2A0C" w:rsidP="0020655B">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5F81C2D9" w14:textId="77777777" w:rsidR="000A2A0C" w:rsidRPr="00C6306E" w:rsidRDefault="000A2A0C" w:rsidP="000A2A0C">
      <w:pPr>
        <w:spacing w:line="276" w:lineRule="auto"/>
        <w:jc w:val="center"/>
        <w:rPr>
          <w:rFonts w:asciiTheme="majorHAnsi" w:hAnsiTheme="majorHAnsi"/>
          <w:bCs/>
        </w:rPr>
      </w:pPr>
    </w:p>
    <w:p w14:paraId="101CDC45" w14:textId="77777777" w:rsidR="000A2A0C" w:rsidRPr="00C6306E" w:rsidRDefault="000A2A0C" w:rsidP="000A2A0C">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Pr>
          <w:rFonts w:asciiTheme="majorHAnsi" w:hAnsiTheme="majorHAnsi"/>
          <w:bCs/>
        </w:rPr>
        <w:t>na</w:t>
      </w:r>
      <w:r w:rsidRPr="00C6306E">
        <w:rPr>
          <w:rFonts w:asciiTheme="majorHAnsi" w:hAnsiTheme="majorHAnsi"/>
          <w:bCs/>
        </w:rPr>
        <w:t>:</w:t>
      </w:r>
    </w:p>
    <w:p w14:paraId="3E3B09F3" w14:textId="77777777" w:rsidR="000A2A0C" w:rsidRPr="00C6306E" w:rsidRDefault="000A2A0C" w:rsidP="000A2A0C">
      <w:pPr>
        <w:spacing w:line="276" w:lineRule="auto"/>
        <w:rPr>
          <w:rFonts w:asciiTheme="majorHAnsi" w:hAnsiTheme="majorHAnsi"/>
          <w:bCs/>
          <w:sz w:val="26"/>
          <w:szCs w:val="26"/>
        </w:rPr>
      </w:pPr>
    </w:p>
    <w:p w14:paraId="6D588CCA" w14:textId="7AA57851" w:rsidR="00076579" w:rsidRPr="00F22C39" w:rsidRDefault="002B70D4" w:rsidP="00F22C39">
      <w:pPr>
        <w:autoSpaceDE w:val="0"/>
        <w:autoSpaceDN w:val="0"/>
        <w:adjustRightInd w:val="0"/>
        <w:spacing w:before="120" w:after="120" w:line="276" w:lineRule="auto"/>
        <w:ind w:left="283"/>
        <w:jc w:val="center"/>
        <w:rPr>
          <w:rFonts w:ascii="Cambria" w:hAnsi="Cambria"/>
          <w:b/>
          <w:color w:val="000000"/>
          <w:sz w:val="36"/>
          <w:szCs w:val="36"/>
        </w:rPr>
      </w:pPr>
      <w:r w:rsidRPr="00F22C39">
        <w:rPr>
          <w:b/>
          <w:bCs/>
          <w:sz w:val="36"/>
          <w:szCs w:val="36"/>
          <w:u w:color="000000"/>
        </w:rPr>
        <w:t>,,</w:t>
      </w:r>
      <w:r w:rsidR="00F22C39" w:rsidRPr="00F22C39">
        <w:rPr>
          <w:b/>
          <w:color w:val="000000"/>
          <w:sz w:val="36"/>
          <w:szCs w:val="36"/>
          <w:u w:color="000000"/>
        </w:rPr>
        <w:t xml:space="preserve"> </w:t>
      </w:r>
      <w:r w:rsidR="007B0131" w:rsidRPr="007B0131">
        <w:rPr>
          <w:b/>
          <w:color w:val="000000"/>
          <w:u w:color="000000"/>
        </w:rPr>
        <w:t xml:space="preserve">Zakup rozwiązania do monitoringu dostępu do sieci NAC Network Access Control wraz z przełącznikami </w:t>
      </w:r>
      <w:proofErr w:type="spellStart"/>
      <w:r w:rsidR="007B0131" w:rsidRPr="007B0131">
        <w:rPr>
          <w:b/>
          <w:color w:val="000000"/>
          <w:u w:color="000000"/>
        </w:rPr>
        <w:t>zarządzalnymi</w:t>
      </w:r>
      <w:proofErr w:type="spellEnd"/>
      <w:r w:rsidR="007B0131" w:rsidRPr="007B0131">
        <w:rPr>
          <w:b/>
          <w:color w:val="000000"/>
          <w:u w:color="000000"/>
        </w:rPr>
        <w:t xml:space="preserve"> w ramach projektu dofinansowanego w konkursie grantowym „</w:t>
      </w:r>
      <w:proofErr w:type="spellStart"/>
      <w:r w:rsidR="007B0131" w:rsidRPr="007B0131">
        <w:rPr>
          <w:b/>
          <w:color w:val="000000"/>
          <w:u w:color="000000"/>
        </w:rPr>
        <w:t>Cyberbezpieczny</w:t>
      </w:r>
      <w:proofErr w:type="spellEnd"/>
      <w:r w:rsidR="007B0131" w:rsidRPr="007B0131">
        <w:rPr>
          <w:b/>
          <w:color w:val="000000"/>
          <w:u w:color="000000"/>
        </w:rPr>
        <w:t xml:space="preserve"> Samorząd”, w ramach programu Fundusze Europejskie na Rozwój Cyfrowy (FERC)</w:t>
      </w:r>
      <w:r w:rsidRPr="00F22C39">
        <w:rPr>
          <w:b/>
          <w:bCs/>
          <w:sz w:val="36"/>
          <w:szCs w:val="36"/>
          <w:u w:color="000000"/>
        </w:rPr>
        <w:t>’’</w:t>
      </w:r>
    </w:p>
    <w:p w14:paraId="10E7ACAD" w14:textId="77777777" w:rsidR="00076579" w:rsidRDefault="00076579" w:rsidP="000A2A0C">
      <w:pPr>
        <w:tabs>
          <w:tab w:val="left" w:pos="567"/>
        </w:tabs>
        <w:spacing w:line="276" w:lineRule="auto"/>
        <w:contextualSpacing/>
        <w:jc w:val="center"/>
        <w:rPr>
          <w:rFonts w:ascii="Cambria" w:hAnsi="Cambria"/>
          <w:b/>
          <w:color w:val="000000"/>
          <w:sz w:val="32"/>
          <w:szCs w:val="32"/>
        </w:rPr>
      </w:pPr>
    </w:p>
    <w:p w14:paraId="63F2D853" w14:textId="2924A208" w:rsidR="000A2A0C" w:rsidRPr="00935735" w:rsidRDefault="00076579" w:rsidP="00935735">
      <w:pPr>
        <w:tabs>
          <w:tab w:val="left" w:pos="567"/>
        </w:tabs>
        <w:spacing w:line="276" w:lineRule="auto"/>
        <w:contextualSpacing/>
        <w:jc w:val="center"/>
        <w:rPr>
          <w:rFonts w:asciiTheme="majorHAnsi" w:hAnsiTheme="majorHAnsi"/>
          <w:b/>
          <w:bCs/>
        </w:rPr>
      </w:pPr>
      <w:r w:rsidRPr="00076579">
        <w:rPr>
          <w:rFonts w:ascii="Cambria" w:hAnsi="Cambria"/>
          <w:b/>
          <w:color w:val="000000"/>
          <w:sz w:val="32"/>
          <w:szCs w:val="32"/>
        </w:rPr>
        <w:t xml:space="preserve"> </w:t>
      </w:r>
      <w:r w:rsidR="000A2A0C" w:rsidRPr="00C6306E">
        <w:rPr>
          <w:rFonts w:asciiTheme="majorHAnsi" w:hAnsiTheme="majorHAnsi"/>
          <w:bCs/>
        </w:rPr>
        <w:t xml:space="preserve">(Znak sprawy: </w:t>
      </w:r>
      <w:r w:rsidR="000A2A0C" w:rsidRPr="006B67BF">
        <w:rPr>
          <w:rFonts w:asciiTheme="majorHAnsi" w:hAnsiTheme="majorHAnsi"/>
          <w:b/>
          <w:bCs/>
        </w:rPr>
        <w:t>ZP.272.</w:t>
      </w:r>
      <w:r w:rsidR="00B907A5">
        <w:rPr>
          <w:rFonts w:asciiTheme="majorHAnsi" w:hAnsiTheme="majorHAnsi"/>
          <w:b/>
          <w:bCs/>
        </w:rPr>
        <w:t>3</w:t>
      </w:r>
      <w:r w:rsidR="007B0131">
        <w:rPr>
          <w:rFonts w:asciiTheme="majorHAnsi" w:hAnsiTheme="majorHAnsi"/>
          <w:b/>
          <w:bCs/>
        </w:rPr>
        <w:t>7</w:t>
      </w:r>
      <w:r w:rsidR="009E34DC">
        <w:rPr>
          <w:rFonts w:asciiTheme="majorHAnsi" w:hAnsiTheme="majorHAnsi"/>
          <w:b/>
          <w:bCs/>
        </w:rPr>
        <w:t>.</w:t>
      </w:r>
      <w:r w:rsidR="000A2A0C" w:rsidRPr="006B67BF">
        <w:rPr>
          <w:rFonts w:asciiTheme="majorHAnsi" w:hAnsiTheme="majorHAnsi"/>
          <w:b/>
          <w:bCs/>
        </w:rPr>
        <w:t>202</w:t>
      </w:r>
      <w:r w:rsidR="00412DFD">
        <w:rPr>
          <w:rFonts w:asciiTheme="majorHAnsi" w:hAnsiTheme="majorHAnsi"/>
          <w:b/>
          <w:bCs/>
        </w:rPr>
        <w:t>4</w:t>
      </w:r>
      <w:r w:rsidR="000A2A0C" w:rsidRPr="00C6306E">
        <w:rPr>
          <w:rFonts w:asciiTheme="majorHAnsi" w:hAnsiTheme="majorHAnsi"/>
          <w:bCs/>
        </w:rPr>
        <w:t>)</w:t>
      </w:r>
    </w:p>
    <w:p w14:paraId="4FDD1990" w14:textId="77777777" w:rsidR="00A63E0E" w:rsidRDefault="00A63E0E" w:rsidP="00076579">
      <w:pPr>
        <w:rPr>
          <w:rFonts w:asciiTheme="majorHAnsi" w:hAnsiTheme="majorHAnsi" w:cs="Arial"/>
        </w:rPr>
      </w:pPr>
    </w:p>
    <w:p w14:paraId="25316322" w14:textId="77777777" w:rsidR="00A63E0E" w:rsidRDefault="00A63E0E" w:rsidP="00076579">
      <w:pPr>
        <w:rPr>
          <w:rFonts w:asciiTheme="majorHAnsi" w:hAnsiTheme="majorHAnsi" w:cs="Arial"/>
        </w:rPr>
      </w:pPr>
    </w:p>
    <w:p w14:paraId="21AD7E9B" w14:textId="77777777" w:rsidR="00A76004" w:rsidRPr="002B08A6" w:rsidRDefault="007B0131" w:rsidP="00A76004">
      <w:pPr>
        <w:ind w:left="1702" w:firstLine="708"/>
        <w:rPr>
          <w:rFonts w:asciiTheme="majorHAnsi" w:hAnsiTheme="majorHAnsi" w:cs="Arial"/>
          <w:b/>
          <w:bCs/>
          <w:color w:val="FF0000"/>
        </w:rPr>
      </w:pPr>
      <w:r>
        <w:rPr>
          <w:rFonts w:asciiTheme="majorHAnsi" w:hAnsiTheme="majorHAnsi" w:cs="Arial"/>
        </w:rPr>
        <w:t xml:space="preserve">    </w:t>
      </w:r>
      <w:r w:rsidR="00A76004" w:rsidRPr="002B08A6">
        <w:rPr>
          <w:rFonts w:asciiTheme="majorHAnsi" w:hAnsiTheme="majorHAnsi" w:cs="Arial"/>
          <w:b/>
          <w:bCs/>
          <w:color w:val="FF0000"/>
        </w:rPr>
        <w:t>CZŁONEK ZARZĄDU              CZŁONEK ZARZĄDU</w:t>
      </w:r>
    </w:p>
    <w:p w14:paraId="17DED355" w14:textId="77777777" w:rsidR="00A76004" w:rsidRDefault="00A76004" w:rsidP="00A76004">
      <w:pPr>
        <w:ind w:firstLine="2410"/>
        <w:rPr>
          <w:rFonts w:asciiTheme="majorHAnsi" w:hAnsiTheme="majorHAnsi" w:cs="Arial"/>
        </w:rPr>
      </w:pPr>
      <w:r w:rsidRPr="002B08A6">
        <w:rPr>
          <w:rFonts w:asciiTheme="majorHAnsi" w:hAnsiTheme="majorHAnsi" w:cs="Arial"/>
          <w:b/>
          <w:bCs/>
          <w:color w:val="FF0000"/>
        </w:rPr>
        <w:t xml:space="preserve">  </w:t>
      </w:r>
      <w:r>
        <w:rPr>
          <w:rFonts w:asciiTheme="majorHAnsi" w:hAnsiTheme="majorHAnsi" w:cs="Arial"/>
          <w:b/>
          <w:bCs/>
          <w:color w:val="FF0000"/>
        </w:rPr>
        <w:t xml:space="preserve"> </w:t>
      </w:r>
      <w:r w:rsidRPr="002B08A6">
        <w:rPr>
          <w:rFonts w:asciiTheme="majorHAnsi" w:hAnsiTheme="majorHAnsi" w:cs="Arial"/>
          <w:b/>
          <w:bCs/>
          <w:color w:val="FF0000"/>
        </w:rPr>
        <w:t xml:space="preserve">  </w:t>
      </w:r>
      <w:r>
        <w:rPr>
          <w:rFonts w:asciiTheme="majorHAnsi" w:hAnsiTheme="majorHAnsi" w:cs="Arial"/>
          <w:b/>
          <w:bCs/>
          <w:color w:val="FF0000"/>
        </w:rPr>
        <w:t xml:space="preserve">Elżbieta </w:t>
      </w:r>
      <w:proofErr w:type="spellStart"/>
      <w:r>
        <w:rPr>
          <w:rFonts w:asciiTheme="majorHAnsi" w:hAnsiTheme="majorHAnsi" w:cs="Arial"/>
          <w:b/>
          <w:bCs/>
          <w:color w:val="FF0000"/>
        </w:rPr>
        <w:t>Łojszczyk</w:t>
      </w:r>
      <w:proofErr w:type="spellEnd"/>
      <w:r w:rsidRPr="002B08A6">
        <w:rPr>
          <w:rFonts w:asciiTheme="majorHAnsi" w:hAnsiTheme="majorHAnsi" w:cs="Arial"/>
          <w:b/>
          <w:bCs/>
          <w:color w:val="FF0000"/>
        </w:rPr>
        <w:t xml:space="preserve">         </w:t>
      </w:r>
      <w:r>
        <w:rPr>
          <w:rFonts w:asciiTheme="majorHAnsi" w:hAnsiTheme="majorHAnsi" w:cs="Arial"/>
          <w:b/>
          <w:bCs/>
          <w:color w:val="FF0000"/>
        </w:rPr>
        <w:t xml:space="preserve">        </w:t>
      </w:r>
      <w:r w:rsidRPr="002B08A6">
        <w:rPr>
          <w:rFonts w:asciiTheme="majorHAnsi" w:hAnsiTheme="majorHAnsi" w:cs="Arial"/>
          <w:b/>
          <w:bCs/>
          <w:color w:val="FF0000"/>
        </w:rPr>
        <w:t xml:space="preserve"> </w:t>
      </w:r>
      <w:r>
        <w:rPr>
          <w:rFonts w:asciiTheme="majorHAnsi" w:hAnsiTheme="majorHAnsi" w:cs="Arial"/>
          <w:b/>
          <w:bCs/>
          <w:color w:val="FF0000"/>
        </w:rPr>
        <w:t>Teodora Sowik</w:t>
      </w:r>
    </w:p>
    <w:p w14:paraId="172492AB" w14:textId="5A5E213E" w:rsidR="00F22C39" w:rsidRDefault="00F22C39" w:rsidP="00A76004">
      <w:pPr>
        <w:ind w:firstLine="2410"/>
        <w:rPr>
          <w:rFonts w:asciiTheme="majorHAnsi" w:hAnsiTheme="majorHAnsi" w:cs="Arial"/>
        </w:rPr>
      </w:pPr>
    </w:p>
    <w:p w14:paraId="464675B0" w14:textId="77777777" w:rsidR="00F22C39" w:rsidRDefault="00F22C39" w:rsidP="000A2A0C">
      <w:pPr>
        <w:jc w:val="center"/>
        <w:rPr>
          <w:rFonts w:asciiTheme="majorHAnsi" w:hAnsiTheme="majorHAnsi" w:cs="Arial"/>
        </w:rPr>
      </w:pPr>
    </w:p>
    <w:p w14:paraId="1A19B26F" w14:textId="77777777" w:rsidR="000A2A0C" w:rsidRPr="006B67BF" w:rsidRDefault="000A2A0C" w:rsidP="000A2A0C">
      <w:pPr>
        <w:jc w:val="center"/>
        <w:rPr>
          <w:rFonts w:asciiTheme="majorHAnsi" w:hAnsiTheme="majorHAnsi" w:cs="Arial"/>
        </w:rPr>
      </w:pPr>
    </w:p>
    <w:p w14:paraId="66DF0857" w14:textId="77777777" w:rsidR="000A2A0C" w:rsidRPr="006B67BF" w:rsidRDefault="000A2A0C" w:rsidP="000A2A0C">
      <w:pPr>
        <w:jc w:val="center"/>
        <w:rPr>
          <w:rFonts w:asciiTheme="majorHAnsi" w:hAnsiTheme="majorHAnsi" w:cs="Arial"/>
        </w:rPr>
      </w:pPr>
    </w:p>
    <w:p w14:paraId="70B5185C" w14:textId="4CA0BCF9" w:rsidR="00B907A5" w:rsidRPr="005A6CAD" w:rsidRDefault="000A2A0C" w:rsidP="005A6CAD">
      <w:pPr>
        <w:jc w:val="center"/>
        <w:rPr>
          <w:rFonts w:asciiTheme="majorHAnsi" w:hAnsiTheme="majorHAnsi" w:cs="Arial"/>
          <w:b/>
          <w:bCs/>
        </w:rPr>
      </w:pPr>
      <w:r w:rsidRPr="006B67BF">
        <w:rPr>
          <w:rFonts w:asciiTheme="majorHAnsi" w:hAnsiTheme="majorHAnsi" w:cs="Arial"/>
        </w:rPr>
        <w:t>Zatwierdził(a), d</w:t>
      </w:r>
      <w:r>
        <w:rPr>
          <w:rFonts w:asciiTheme="majorHAnsi" w:hAnsiTheme="majorHAnsi" w:cs="Arial"/>
        </w:rPr>
        <w:t xml:space="preserve">nia </w:t>
      </w:r>
      <w:r w:rsidR="00A76004">
        <w:rPr>
          <w:rFonts w:asciiTheme="majorHAnsi" w:hAnsiTheme="majorHAnsi" w:cs="Arial"/>
          <w:b/>
          <w:bCs/>
        </w:rPr>
        <w:t>23.10</w:t>
      </w:r>
      <w:r w:rsidR="00935735">
        <w:rPr>
          <w:rFonts w:asciiTheme="majorHAnsi" w:hAnsiTheme="majorHAnsi" w:cs="Arial"/>
          <w:b/>
          <w:bCs/>
        </w:rPr>
        <w:t>.</w:t>
      </w:r>
      <w:r w:rsidR="00680833" w:rsidRPr="005E76F9">
        <w:rPr>
          <w:rFonts w:asciiTheme="majorHAnsi" w:hAnsiTheme="majorHAnsi" w:cs="Arial"/>
          <w:b/>
          <w:bCs/>
        </w:rPr>
        <w:t>202</w:t>
      </w:r>
      <w:r w:rsidR="00412DFD" w:rsidRPr="005E76F9">
        <w:rPr>
          <w:rFonts w:asciiTheme="majorHAnsi" w:hAnsiTheme="majorHAnsi" w:cs="Arial"/>
          <w:b/>
          <w:bCs/>
        </w:rPr>
        <w:t>4</w:t>
      </w:r>
      <w:r w:rsidRPr="005E76F9">
        <w:rPr>
          <w:rFonts w:asciiTheme="majorHAnsi" w:hAnsiTheme="majorHAnsi" w:cs="Arial"/>
          <w:b/>
          <w:bCs/>
        </w:rPr>
        <w:t>r.</w:t>
      </w:r>
    </w:p>
    <w:p w14:paraId="02A9D666" w14:textId="77777777" w:rsidR="00B907A5" w:rsidRDefault="00B907A5" w:rsidP="000A2A0C">
      <w:pPr>
        <w:pStyle w:val="Zwykytekst"/>
        <w:spacing w:line="276" w:lineRule="auto"/>
        <w:jc w:val="center"/>
        <w:rPr>
          <w:rFonts w:asciiTheme="majorHAnsi" w:hAnsiTheme="majorHAnsi"/>
          <w:i/>
        </w:rPr>
      </w:pPr>
    </w:p>
    <w:p w14:paraId="1A283947" w14:textId="77777777" w:rsidR="003369E1" w:rsidRDefault="003369E1" w:rsidP="002B70D4">
      <w:pPr>
        <w:pStyle w:val="Zwykytekst"/>
        <w:spacing w:line="276" w:lineRule="auto"/>
        <w:rPr>
          <w:rFonts w:asciiTheme="majorHAnsi" w:hAnsiTheme="majorHAnsi"/>
          <w:i/>
        </w:rPr>
      </w:pPr>
    </w:p>
    <w:p w14:paraId="2E542BC5" w14:textId="77777777" w:rsidR="007B0131" w:rsidRDefault="007B0131" w:rsidP="002B70D4">
      <w:pPr>
        <w:pStyle w:val="Zwykytekst"/>
        <w:spacing w:line="276" w:lineRule="auto"/>
        <w:rPr>
          <w:rFonts w:asciiTheme="majorHAnsi" w:hAnsiTheme="majorHAnsi"/>
          <w:i/>
        </w:rPr>
      </w:pPr>
    </w:p>
    <w:p w14:paraId="58AF98A6" w14:textId="77777777" w:rsidR="007B0131" w:rsidRDefault="007B0131" w:rsidP="002B70D4">
      <w:pPr>
        <w:pStyle w:val="Zwykytekst"/>
        <w:spacing w:line="276" w:lineRule="auto"/>
        <w:rPr>
          <w:rFonts w:asciiTheme="majorHAnsi" w:hAnsiTheme="majorHAnsi"/>
          <w:i/>
        </w:rPr>
      </w:pPr>
    </w:p>
    <w:p w14:paraId="3DB5CFE8" w14:textId="77777777" w:rsidR="007B0131" w:rsidRDefault="007B0131" w:rsidP="002B70D4">
      <w:pPr>
        <w:pStyle w:val="Zwykytekst"/>
        <w:spacing w:line="276" w:lineRule="auto"/>
        <w:rPr>
          <w:rFonts w:asciiTheme="majorHAnsi" w:hAnsiTheme="majorHAnsi"/>
          <w:i/>
        </w:rPr>
      </w:pPr>
    </w:p>
    <w:p w14:paraId="2D139089" w14:textId="77777777" w:rsidR="007B0131" w:rsidRDefault="007B0131" w:rsidP="002B70D4">
      <w:pPr>
        <w:pStyle w:val="Zwykytekst"/>
        <w:spacing w:line="276" w:lineRule="auto"/>
        <w:rPr>
          <w:rFonts w:asciiTheme="majorHAnsi" w:hAnsiTheme="majorHAnsi"/>
          <w:i/>
        </w:rPr>
      </w:pPr>
    </w:p>
    <w:p w14:paraId="2F9E9EA0" w14:textId="77777777" w:rsidR="007B0131" w:rsidRDefault="007B0131" w:rsidP="002B70D4">
      <w:pPr>
        <w:pStyle w:val="Zwykytekst"/>
        <w:spacing w:line="276" w:lineRule="auto"/>
        <w:rPr>
          <w:rFonts w:asciiTheme="majorHAnsi" w:hAnsiTheme="majorHAnsi"/>
          <w:i/>
        </w:rPr>
      </w:pPr>
    </w:p>
    <w:tbl>
      <w:tblPr>
        <w:tblW w:w="0" w:type="auto"/>
        <w:jc w:val="center"/>
        <w:tblBorders>
          <w:bottom w:val="single" w:sz="4" w:space="0" w:color="auto"/>
        </w:tblBorders>
        <w:tblLook w:val="00A0" w:firstRow="1" w:lastRow="0" w:firstColumn="1" w:lastColumn="0" w:noHBand="0" w:noVBand="0"/>
      </w:tblPr>
      <w:tblGrid>
        <w:gridCol w:w="9054"/>
      </w:tblGrid>
      <w:tr w:rsidR="000A2A0C" w:rsidRPr="00C6306E" w14:paraId="31ECD759" w14:textId="77777777" w:rsidTr="0020655B">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05891D34" w14:textId="77777777" w:rsidR="000A2A0C" w:rsidRPr="00C6306E" w:rsidRDefault="000A2A0C" w:rsidP="0020655B">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14:paraId="783204BE" w14:textId="77777777" w:rsidR="000A2A0C" w:rsidRPr="00C6306E" w:rsidRDefault="000A2A0C" w:rsidP="0020655B">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4BF6B936" w14:textId="77777777" w:rsidR="000A2A0C" w:rsidRPr="00C6306E" w:rsidRDefault="000A2A0C" w:rsidP="000A2A0C">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14:paraId="532C1C6A" w14:textId="77777777" w:rsidR="000A2A0C" w:rsidRDefault="000A2A0C" w:rsidP="000A2A0C">
      <w:pPr>
        <w:spacing w:line="276" w:lineRule="auto"/>
        <w:ind w:firstLine="567"/>
        <w:rPr>
          <w:rFonts w:ascii="Cambria" w:hAnsi="Cambria"/>
        </w:rPr>
      </w:pPr>
      <w:r w:rsidRPr="00C11FAC">
        <w:rPr>
          <w:rFonts w:ascii="Cambria" w:hAnsi="Cambria"/>
          <w:b/>
        </w:rPr>
        <w:t xml:space="preserve">Powiat Tomaszowski </w:t>
      </w:r>
      <w:r w:rsidRPr="008D1447">
        <w:rPr>
          <w:rFonts w:ascii="Cambria" w:hAnsi="Cambria"/>
        </w:rPr>
        <w:t>zwan</w:t>
      </w:r>
      <w:r>
        <w:rPr>
          <w:rFonts w:ascii="Cambria" w:hAnsi="Cambria"/>
        </w:rPr>
        <w:t>y</w:t>
      </w:r>
      <w:r w:rsidRPr="008D1447">
        <w:rPr>
          <w:rFonts w:ascii="Cambria" w:hAnsi="Cambria"/>
        </w:rPr>
        <w:t xml:space="preserve"> dalej „Zamawiającym”</w:t>
      </w:r>
      <w:r>
        <w:rPr>
          <w:rFonts w:ascii="Cambria" w:hAnsi="Cambria"/>
        </w:rPr>
        <w:t>,</w:t>
      </w:r>
    </w:p>
    <w:p w14:paraId="5E4AF981" w14:textId="77777777" w:rsidR="000A2A0C" w:rsidRPr="0036584E" w:rsidRDefault="000A2A0C" w:rsidP="000A2A0C">
      <w:pPr>
        <w:spacing w:line="276" w:lineRule="auto"/>
        <w:ind w:firstLine="567"/>
        <w:rPr>
          <w:rFonts w:ascii="Cambria" w:hAnsi="Cambria"/>
          <w:highlight w:val="cyan"/>
        </w:rPr>
      </w:pPr>
      <w:r w:rsidRPr="00C11FAC">
        <w:rPr>
          <w:rFonts w:ascii="Cambria" w:hAnsi="Cambria"/>
        </w:rPr>
        <w:t>ul. Św. Antoniego 41</w:t>
      </w:r>
      <w:r>
        <w:rPr>
          <w:rFonts w:ascii="Cambria" w:hAnsi="Cambria"/>
        </w:rPr>
        <w:t xml:space="preserve">, </w:t>
      </w:r>
      <w:r w:rsidRPr="00C11FAC">
        <w:rPr>
          <w:rFonts w:ascii="Cambria" w:hAnsi="Cambria"/>
        </w:rPr>
        <w:t>97-200 Tomaszów Mazowiecki</w:t>
      </w:r>
      <w:r>
        <w:rPr>
          <w:rFonts w:ascii="Cambria" w:hAnsi="Cambria"/>
        </w:rPr>
        <w:t>, woj. łódzkie,</w:t>
      </w:r>
    </w:p>
    <w:p w14:paraId="7D52B263" w14:textId="77777777" w:rsidR="000A2A0C" w:rsidRDefault="000A2A0C" w:rsidP="000A2A0C">
      <w:pPr>
        <w:spacing w:line="276" w:lineRule="auto"/>
        <w:ind w:left="1134" w:hanging="567"/>
        <w:rPr>
          <w:rFonts w:ascii="Cambria" w:hAnsi="Cambria"/>
        </w:rPr>
      </w:pPr>
      <w:r w:rsidRPr="00BC6A76">
        <w:rPr>
          <w:rFonts w:ascii="Cambria" w:hAnsi="Cambria"/>
        </w:rPr>
        <w:t>NIP: 7732321115, REGON: 590648451</w:t>
      </w:r>
      <w:r>
        <w:rPr>
          <w:rFonts w:ascii="Cambria" w:hAnsi="Cambria"/>
        </w:rPr>
        <w:t>,</w:t>
      </w:r>
    </w:p>
    <w:p w14:paraId="689268B6" w14:textId="77777777" w:rsidR="000A2A0C" w:rsidRPr="00C11FAC" w:rsidRDefault="000A2A0C" w:rsidP="000A2A0C">
      <w:pPr>
        <w:spacing w:line="276" w:lineRule="auto"/>
        <w:ind w:left="1134" w:hanging="567"/>
        <w:rPr>
          <w:rFonts w:ascii="Cambria" w:hAnsi="Cambria"/>
        </w:rPr>
      </w:pPr>
      <w:r w:rsidRPr="00A20C2F">
        <w:rPr>
          <w:rFonts w:ascii="Cambria" w:hAnsi="Cambria" w:cs="Arial"/>
          <w:bCs/>
          <w:color w:val="000000" w:themeColor="text1"/>
        </w:rPr>
        <w:t xml:space="preserve">Nr telefonu: </w:t>
      </w:r>
      <w:r w:rsidRPr="00C11FAC">
        <w:rPr>
          <w:rFonts w:ascii="Cambria" w:hAnsi="Cambria" w:cs="Arial"/>
          <w:bCs/>
          <w:color w:val="000000" w:themeColor="text1"/>
        </w:rPr>
        <w:t>44 724 21 27</w:t>
      </w:r>
      <w:r>
        <w:rPr>
          <w:rFonts w:ascii="Cambria" w:hAnsi="Cambria" w:cs="Arial"/>
          <w:bCs/>
          <w:color w:val="000000" w:themeColor="text1"/>
        </w:rPr>
        <w:t>,</w:t>
      </w:r>
    </w:p>
    <w:p w14:paraId="3C7E359A" w14:textId="77777777" w:rsidR="000A2A0C" w:rsidRPr="002F720D" w:rsidRDefault="000A2A0C" w:rsidP="000A2A0C">
      <w:pPr>
        <w:tabs>
          <w:tab w:val="left" w:pos="567"/>
        </w:tabs>
        <w:autoSpaceDE w:val="0"/>
        <w:autoSpaceDN w:val="0"/>
        <w:adjustRightInd w:val="0"/>
        <w:spacing w:line="276" w:lineRule="auto"/>
        <w:jc w:val="both"/>
        <w:rPr>
          <w:rFonts w:asciiTheme="majorHAnsi" w:hAnsiTheme="majorHAnsi" w:cs="Arial"/>
          <w:bCs/>
        </w:rPr>
      </w:pPr>
      <w:r w:rsidRPr="002F720D">
        <w:rPr>
          <w:rFonts w:asciiTheme="majorHAnsi" w:hAnsiTheme="majorHAnsi" w:cs="Arial"/>
          <w:bCs/>
        </w:rPr>
        <w:tab/>
        <w:t xml:space="preserve">Poczta elektroniczna [e-mail]: </w:t>
      </w:r>
      <w:r w:rsidRPr="00C11FAC">
        <w:rPr>
          <w:rFonts w:ascii="Cambria" w:hAnsi="Cambria"/>
          <w:color w:val="0070C0"/>
          <w:u w:val="single"/>
        </w:rPr>
        <w:t>sekretariat@powiat-tomaszowski.pl</w:t>
      </w:r>
    </w:p>
    <w:p w14:paraId="50DB18C1" w14:textId="77777777" w:rsidR="000A2A0C" w:rsidRDefault="000A2A0C" w:rsidP="000A2A0C">
      <w:pPr>
        <w:tabs>
          <w:tab w:val="left" w:pos="567"/>
        </w:tabs>
        <w:autoSpaceDE w:val="0"/>
        <w:autoSpaceDN w:val="0"/>
        <w:adjustRightInd w:val="0"/>
        <w:spacing w:line="276" w:lineRule="auto"/>
        <w:jc w:val="both"/>
        <w:rPr>
          <w:rFonts w:ascii="Cambria" w:hAnsi="Cambria"/>
          <w:color w:val="0070C0"/>
          <w:u w:val="single"/>
        </w:rPr>
      </w:pPr>
      <w:r w:rsidRPr="002F720D">
        <w:rPr>
          <w:rFonts w:asciiTheme="majorHAnsi" w:hAnsiTheme="majorHAnsi" w:cs="Arial"/>
          <w:bCs/>
        </w:rPr>
        <w:tab/>
        <w:t xml:space="preserve">Strona internetowa </w:t>
      </w:r>
      <w:r>
        <w:rPr>
          <w:rFonts w:asciiTheme="majorHAnsi" w:hAnsiTheme="majorHAnsi" w:cs="Arial"/>
          <w:bCs/>
        </w:rPr>
        <w:t>Z</w:t>
      </w:r>
      <w:r w:rsidRPr="002F720D">
        <w:rPr>
          <w:rFonts w:asciiTheme="majorHAnsi" w:hAnsiTheme="majorHAnsi" w:cs="Arial"/>
          <w:bCs/>
        </w:rPr>
        <w:t xml:space="preserve">amawiającego [URL]: </w:t>
      </w:r>
      <w:r w:rsidRPr="00C11FAC">
        <w:rPr>
          <w:rFonts w:ascii="Cambria" w:hAnsi="Cambria"/>
          <w:color w:val="0070C0"/>
          <w:u w:val="single"/>
        </w:rPr>
        <w:t>https://www.powiat-tomaszowski.pl</w:t>
      </w:r>
    </w:p>
    <w:p w14:paraId="5E473C41" w14:textId="267E22EB" w:rsidR="00B04462" w:rsidRDefault="000A2A0C" w:rsidP="00B04462">
      <w:pPr>
        <w:tabs>
          <w:tab w:val="left" w:pos="567"/>
        </w:tabs>
        <w:autoSpaceDE w:val="0"/>
        <w:autoSpaceDN w:val="0"/>
        <w:adjustRightInd w:val="0"/>
        <w:spacing w:line="276" w:lineRule="auto"/>
        <w:ind w:left="567"/>
        <w:jc w:val="both"/>
        <w:rPr>
          <w:rFonts w:asciiTheme="majorHAnsi" w:hAnsiTheme="majorHAnsi" w:cs="Arial"/>
          <w:b/>
        </w:rPr>
      </w:pPr>
      <w:r w:rsidRPr="00866DCE">
        <w:rPr>
          <w:rFonts w:asciiTheme="majorHAnsi" w:hAnsiTheme="majorHAnsi" w:cs="Arial"/>
          <w:b/>
        </w:rPr>
        <w:t>Strona</w:t>
      </w:r>
      <w:r w:rsidR="00076579">
        <w:rPr>
          <w:rFonts w:asciiTheme="majorHAnsi" w:hAnsiTheme="majorHAnsi" w:cs="Arial"/>
          <w:b/>
        </w:rPr>
        <w:t> </w:t>
      </w:r>
      <w:r w:rsidRPr="00866DCE">
        <w:rPr>
          <w:rFonts w:asciiTheme="majorHAnsi" w:hAnsiTheme="majorHAnsi" w:cs="Arial"/>
          <w:b/>
        </w:rPr>
        <w:t>internetowa</w:t>
      </w:r>
      <w:r w:rsidR="00076579">
        <w:rPr>
          <w:rFonts w:asciiTheme="majorHAnsi" w:hAnsiTheme="majorHAnsi" w:cs="Arial"/>
          <w:b/>
        </w:rPr>
        <w:t> </w:t>
      </w:r>
      <w:r w:rsidRPr="00866DCE">
        <w:rPr>
          <w:rFonts w:asciiTheme="majorHAnsi" w:hAnsiTheme="majorHAnsi" w:cs="Arial"/>
          <w:b/>
        </w:rPr>
        <w:t>prowadzonego</w:t>
      </w:r>
      <w:r w:rsidR="00076579">
        <w:rPr>
          <w:rFonts w:asciiTheme="majorHAnsi" w:hAnsiTheme="majorHAnsi" w:cs="Arial"/>
          <w:b/>
        </w:rPr>
        <w:t> </w:t>
      </w:r>
      <w:r w:rsidR="00866DCE" w:rsidRPr="00866DCE">
        <w:rPr>
          <w:rFonts w:asciiTheme="majorHAnsi" w:hAnsiTheme="majorHAnsi" w:cs="Arial"/>
          <w:b/>
        </w:rPr>
        <w:t xml:space="preserve">postępowania: </w:t>
      </w:r>
    </w:p>
    <w:p w14:paraId="44F94CF8" w14:textId="105A43E1" w:rsidR="000A3813" w:rsidRDefault="00A76004" w:rsidP="000A3813">
      <w:pPr>
        <w:tabs>
          <w:tab w:val="left" w:pos="567"/>
        </w:tabs>
        <w:autoSpaceDE w:val="0"/>
        <w:autoSpaceDN w:val="0"/>
        <w:adjustRightInd w:val="0"/>
        <w:spacing w:line="276" w:lineRule="auto"/>
        <w:ind w:left="567"/>
        <w:jc w:val="both"/>
        <w:rPr>
          <w:rFonts w:asciiTheme="majorHAnsi" w:hAnsiTheme="majorHAnsi" w:cs="Arial"/>
          <w:b/>
        </w:rPr>
      </w:pPr>
      <w:r w:rsidRPr="00A76004">
        <w:t>https://ezamowienia.gov.pl/mp-client/tenders/ocds-148610-f2057c8c-82eb-4f31-bed7-3d698f9cadf4</w:t>
      </w:r>
    </w:p>
    <w:p w14:paraId="3F993E9C" w14:textId="702A7C41" w:rsidR="00866DCE" w:rsidRDefault="00866DCE" w:rsidP="00373644">
      <w:pPr>
        <w:ind w:right="1700" w:firstLine="426"/>
        <w:jc w:val="center"/>
        <w:rPr>
          <w:rFonts w:ascii="Cambria" w:eastAsia="Cambria" w:hAnsi="Cambria" w:cs="Arial"/>
          <w:b/>
        </w:rPr>
      </w:pPr>
      <w:r w:rsidRPr="00BC35EC">
        <w:rPr>
          <w:rFonts w:ascii="Cambria" w:eastAsia="Cambria" w:hAnsi="Cambria" w:cs="Arial"/>
          <w:b/>
        </w:rPr>
        <w:t>Identyfikator (ID) postępowania na Platformie e-Zamówienia:</w:t>
      </w:r>
    </w:p>
    <w:p w14:paraId="2A39FB3F" w14:textId="1CA06D43" w:rsidR="00866DCE" w:rsidRDefault="000A3813" w:rsidP="00373644">
      <w:pPr>
        <w:rPr>
          <w:rFonts w:ascii="Cambria" w:eastAsia="Cambria" w:hAnsi="Cambria" w:cs="Arial"/>
          <w:b/>
          <w:lang w:val="en-US"/>
        </w:rPr>
      </w:pPr>
      <w:r w:rsidRPr="00A76004">
        <w:rPr>
          <w:rFonts w:ascii="Cambria" w:eastAsia="Cambria" w:hAnsi="Cambria" w:cs="Arial"/>
          <w:b/>
          <w:lang w:val="en-US"/>
        </w:rPr>
        <w:t xml:space="preserve">          </w:t>
      </w:r>
      <w:r w:rsidR="00A76004" w:rsidRPr="00A76004">
        <w:rPr>
          <w:rFonts w:ascii="Cambria" w:eastAsia="Cambria" w:hAnsi="Cambria" w:cs="Arial"/>
          <w:b/>
          <w:lang w:val="en-US"/>
        </w:rPr>
        <w:t>ocds-148610-f2057c8c-82eb-4f31-bed7-3d698f9cadf4</w:t>
      </w:r>
    </w:p>
    <w:p w14:paraId="14830CB5" w14:textId="77777777" w:rsidR="00A76004" w:rsidRPr="00A76004" w:rsidRDefault="00A76004" w:rsidP="00373644">
      <w:pPr>
        <w:rPr>
          <w:rFonts w:cs="Arial"/>
          <w:b/>
          <w:bCs/>
          <w:sz w:val="20"/>
          <w:szCs w:val="20"/>
          <w:lang w:val="en-US"/>
        </w:rPr>
      </w:pPr>
    </w:p>
    <w:p w14:paraId="0D6859E2" w14:textId="77777777" w:rsidR="00866DCE" w:rsidRPr="00866DCE" w:rsidRDefault="00866DCE" w:rsidP="00866DCE">
      <w:pPr>
        <w:spacing w:line="275" w:lineRule="auto"/>
        <w:ind w:left="560"/>
        <w:rPr>
          <w:rFonts w:ascii="Cambria" w:eastAsia="Cambria" w:hAnsi="Cambria" w:cs="Arial"/>
          <w:i/>
          <w:szCs w:val="20"/>
        </w:rPr>
      </w:pPr>
      <w:r w:rsidRPr="00866DCE">
        <w:rPr>
          <w:rFonts w:ascii="Cambria" w:eastAsia="Cambria" w:hAnsi="Cambria" w:cs="Arial"/>
          <w:szCs w:val="20"/>
        </w:rPr>
        <w:t xml:space="preserve">Postępowanie można wyszukać również ze strony głównej Platformy e-zamówienia przycisk </w:t>
      </w:r>
      <w:r w:rsidRPr="00866DCE">
        <w:rPr>
          <w:rFonts w:ascii="Cambria" w:eastAsia="Cambria" w:hAnsi="Cambria" w:cs="Arial"/>
          <w:i/>
          <w:szCs w:val="20"/>
        </w:rPr>
        <w:t>„Przeglądaj postępowania/konkursy”.</w:t>
      </w:r>
    </w:p>
    <w:p w14:paraId="539011D6" w14:textId="77777777" w:rsidR="000A2A0C" w:rsidRPr="006E5F5C" w:rsidRDefault="000A2A0C" w:rsidP="000A2A0C">
      <w:pPr>
        <w:widowControl w:val="0"/>
        <w:spacing w:line="276" w:lineRule="auto"/>
        <w:ind w:left="567"/>
        <w:jc w:val="both"/>
        <w:outlineLvl w:val="3"/>
        <w:rPr>
          <w:rFonts w:ascii="Cambria" w:hAnsi="Cambria" w:cs="Arial"/>
          <w:bCs/>
        </w:rPr>
      </w:pPr>
      <w:r w:rsidRPr="006E5F5C">
        <w:rPr>
          <w:rFonts w:ascii="Cambria" w:hAnsi="Cambria" w:cs="Arial"/>
          <w:bCs/>
        </w:rPr>
        <w:t xml:space="preserve">Godziny urzędowania: </w:t>
      </w:r>
      <w:r w:rsidRPr="00A11E03">
        <w:rPr>
          <w:rFonts w:ascii="Cambria" w:hAnsi="Cambria" w:cs="Arial"/>
          <w:bCs/>
        </w:rPr>
        <w:t>poniedziałek</w:t>
      </w:r>
      <w:r>
        <w:rPr>
          <w:rFonts w:ascii="Cambria" w:hAnsi="Cambria" w:cs="Arial"/>
          <w:bCs/>
        </w:rPr>
        <w:t>, wtorek, środa, czwartek i</w:t>
      </w:r>
      <w:r w:rsidRPr="00A11E03">
        <w:rPr>
          <w:rFonts w:ascii="Cambria" w:hAnsi="Cambria" w:cs="Arial"/>
          <w:bCs/>
        </w:rPr>
        <w:t xml:space="preserve"> piątek w godz. </w:t>
      </w:r>
      <w:r>
        <w:rPr>
          <w:rFonts w:ascii="Cambria" w:hAnsi="Cambria" w:cs="Arial"/>
          <w:bCs/>
        </w:rPr>
        <w:br/>
      </w:r>
      <w:r w:rsidRPr="00A11E03">
        <w:rPr>
          <w:rFonts w:ascii="Cambria" w:hAnsi="Cambria" w:cs="Arial"/>
          <w:bCs/>
        </w:rPr>
        <w:t>7.</w:t>
      </w:r>
      <w:r>
        <w:rPr>
          <w:rFonts w:ascii="Cambria" w:hAnsi="Cambria" w:cs="Arial"/>
          <w:bCs/>
        </w:rPr>
        <w:t>3</w:t>
      </w:r>
      <w:r w:rsidRPr="00A11E03">
        <w:rPr>
          <w:rFonts w:ascii="Cambria" w:hAnsi="Cambria" w:cs="Arial"/>
          <w:bCs/>
        </w:rPr>
        <w:t>0 - 15.</w:t>
      </w:r>
      <w:r>
        <w:rPr>
          <w:rFonts w:ascii="Cambria" w:hAnsi="Cambria" w:cs="Arial"/>
          <w:bCs/>
        </w:rPr>
        <w:t>3</w:t>
      </w:r>
      <w:r w:rsidRPr="00A11E03">
        <w:rPr>
          <w:rFonts w:ascii="Cambria" w:hAnsi="Cambria" w:cs="Arial"/>
          <w:bCs/>
        </w:rPr>
        <w:t>0</w:t>
      </w:r>
      <w:r>
        <w:rPr>
          <w:rFonts w:ascii="Cambria" w:hAnsi="Cambria" w:cs="Arial"/>
          <w:bCs/>
        </w:rPr>
        <w:t xml:space="preserve">, z wyłączeniem dni </w:t>
      </w:r>
      <w:r w:rsidRPr="006E5F5C">
        <w:rPr>
          <w:rFonts w:ascii="Cambria" w:hAnsi="Cambria" w:cs="Arial"/>
          <w:bCs/>
        </w:rPr>
        <w:t>ustawowo wolnych od pracy.</w:t>
      </w:r>
    </w:p>
    <w:p w14:paraId="590911EA" w14:textId="77777777" w:rsidR="000A2A0C" w:rsidRPr="00C6306E" w:rsidRDefault="000A2A0C" w:rsidP="000A2A0C">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p>
    <w:p w14:paraId="4C0117B2" w14:textId="77777777" w:rsidR="000A2A0C" w:rsidRDefault="000A2A0C" w:rsidP="000A2A0C">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Pr>
          <w:rFonts w:asciiTheme="majorHAnsi" w:hAnsiTheme="majorHAnsi"/>
          <w:color w:val="000000"/>
        </w:rPr>
        <w:t>Wykonawcy</w:t>
      </w:r>
      <w:r w:rsidRPr="004D3201">
        <w:rPr>
          <w:rFonts w:asciiTheme="majorHAnsi" w:hAnsiTheme="majorHAnsi"/>
          <w:color w:val="000000"/>
        </w:rPr>
        <w:t xml:space="preserve">, a następnie </w:t>
      </w:r>
      <w:r>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 xml:space="preserve">). </w:t>
      </w:r>
      <w:r>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w:t>
      </w:r>
      <w:proofErr w:type="spellStart"/>
      <w:r>
        <w:rPr>
          <w:rFonts w:asciiTheme="majorHAnsi" w:hAnsiTheme="majorHAnsi"/>
          <w:color w:val="000000"/>
        </w:rPr>
        <w:t>Pzp</w:t>
      </w:r>
      <w:proofErr w:type="spellEnd"/>
      <w:r w:rsidRPr="00C6306E">
        <w:rPr>
          <w:rFonts w:asciiTheme="majorHAnsi" w:hAnsiTheme="majorHAnsi"/>
          <w:color w:val="000000"/>
        </w:rPr>
        <w:t>).</w:t>
      </w:r>
    </w:p>
    <w:p w14:paraId="60F6F1C3" w14:textId="77777777" w:rsidR="000A2A0C" w:rsidRPr="00C6306E" w:rsidRDefault="000A2A0C" w:rsidP="000A2A0C">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 w:name="_Hlk60813568"/>
      <w:r w:rsidRPr="00C6306E">
        <w:rPr>
          <w:rFonts w:asciiTheme="majorHAnsi" w:eastAsia="MS Mincho" w:hAnsiTheme="majorHAnsi" w:cs="MS Mincho"/>
          <w:b/>
          <w:bCs/>
        </w:rPr>
        <w:t>Wartość zamówienia.</w:t>
      </w:r>
    </w:p>
    <w:p w14:paraId="7CA5A778" w14:textId="77777777" w:rsidR="000A2A0C" w:rsidRPr="00C6306E" w:rsidRDefault="000A2A0C" w:rsidP="000A2A0C">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Pr>
          <w:rFonts w:asciiTheme="majorHAnsi" w:eastAsia="MS Mincho" w:hAnsiTheme="majorHAnsi" w:cs="MS Mincho"/>
          <w:bCs/>
        </w:rPr>
        <w:t xml:space="preserve"> </w:t>
      </w:r>
      <w:proofErr w:type="spellStart"/>
      <w:r>
        <w:rPr>
          <w:rFonts w:asciiTheme="majorHAnsi" w:hAnsiTheme="majorHAnsi"/>
          <w:color w:val="000000"/>
        </w:rPr>
        <w:t>Pzp</w:t>
      </w:r>
      <w:proofErr w:type="spellEnd"/>
      <w:r w:rsidRPr="00C6306E">
        <w:rPr>
          <w:rFonts w:asciiTheme="majorHAnsi" w:eastAsia="MS Mincho" w:hAnsiTheme="majorHAnsi" w:cs="MS Mincho"/>
          <w:bCs/>
        </w:rPr>
        <w:t xml:space="preserve">. 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Pr>
          <w:rFonts w:asciiTheme="majorHAnsi" w:eastAsia="MS Mincho" w:hAnsiTheme="majorHAnsi" w:cs="MS Mincho"/>
          <w:bCs/>
        </w:rPr>
        <w:t xml:space="preserve"> </w:t>
      </w:r>
      <w:proofErr w:type="spellStart"/>
      <w:r>
        <w:rPr>
          <w:rFonts w:asciiTheme="majorHAnsi" w:eastAsia="MS Mincho" w:hAnsiTheme="majorHAnsi" w:cs="MS Mincho"/>
          <w:bCs/>
        </w:rPr>
        <w:t>Pzp</w:t>
      </w:r>
      <w:proofErr w:type="spellEnd"/>
      <w:r w:rsidRPr="00C6306E">
        <w:rPr>
          <w:rFonts w:asciiTheme="majorHAnsi" w:eastAsia="MS Mincho" w:hAnsiTheme="majorHAnsi" w:cs="MS Mincho"/>
          <w:bCs/>
        </w:rPr>
        <w:t>.</w:t>
      </w:r>
    </w:p>
    <w:bookmarkEnd w:id="1"/>
    <w:p w14:paraId="7A169A6E" w14:textId="77777777" w:rsidR="000A2A0C" w:rsidRPr="00C6306E" w:rsidRDefault="000A2A0C" w:rsidP="000A2A0C">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502F6745" w14:textId="77777777" w:rsidR="000A2A0C" w:rsidRPr="00C6306E" w:rsidRDefault="000A2A0C" w:rsidP="00B16C81">
      <w:pPr>
        <w:widowControl w:val="0"/>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14:paraId="45999EE7" w14:textId="07B1EF34"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11 września 2019 r. Prawo zamówień publicznych </w:t>
      </w:r>
      <w:r w:rsidRPr="00C6306E">
        <w:rPr>
          <w:rFonts w:asciiTheme="majorHAnsi" w:eastAsia="MS Mincho" w:hAnsiTheme="majorHAnsi" w:cs="MS Mincho"/>
          <w:bCs/>
          <w:sz w:val="24"/>
          <w:szCs w:val="24"/>
        </w:rPr>
        <w:br/>
        <w:t>(</w:t>
      </w:r>
      <w:r>
        <w:rPr>
          <w:rFonts w:asciiTheme="majorHAnsi" w:eastAsia="MS Mincho" w:hAnsiTheme="majorHAnsi" w:cs="MS Mincho"/>
          <w:bCs/>
          <w:sz w:val="24"/>
          <w:szCs w:val="24"/>
        </w:rPr>
        <w:t xml:space="preserve">t. j. </w:t>
      </w:r>
      <w:r w:rsidRPr="00C6306E">
        <w:rPr>
          <w:rFonts w:asciiTheme="majorHAnsi" w:eastAsia="MS Mincho" w:hAnsiTheme="majorHAnsi" w:cs="MS Mincho"/>
          <w:bCs/>
          <w:sz w:val="24"/>
          <w:szCs w:val="24"/>
        </w:rPr>
        <w:t>Dz. U. z 20</w:t>
      </w:r>
      <w:r>
        <w:rPr>
          <w:rFonts w:asciiTheme="majorHAnsi" w:eastAsia="MS Mincho" w:hAnsiTheme="majorHAnsi" w:cs="MS Mincho"/>
          <w:bCs/>
          <w:sz w:val="24"/>
          <w:szCs w:val="24"/>
        </w:rPr>
        <w:t>2</w:t>
      </w:r>
      <w:r w:rsidR="00484D5A">
        <w:rPr>
          <w:rFonts w:asciiTheme="majorHAnsi" w:eastAsia="MS Mincho" w:hAnsiTheme="majorHAnsi" w:cs="MS Mincho"/>
          <w:bCs/>
          <w:sz w:val="24"/>
          <w:szCs w:val="24"/>
        </w:rPr>
        <w:t>4</w:t>
      </w:r>
      <w:r w:rsidRPr="00C6306E">
        <w:rPr>
          <w:rFonts w:asciiTheme="majorHAnsi" w:eastAsia="MS Mincho" w:hAnsiTheme="majorHAnsi" w:cs="MS Mincho"/>
          <w:bCs/>
          <w:sz w:val="24"/>
          <w:szCs w:val="24"/>
        </w:rPr>
        <w:t xml:space="preserve"> r., poz. </w:t>
      </w:r>
      <w:r w:rsidR="00484D5A">
        <w:rPr>
          <w:rFonts w:asciiTheme="majorHAnsi" w:eastAsia="MS Mincho" w:hAnsiTheme="majorHAnsi" w:cs="MS Mincho"/>
          <w:bCs/>
          <w:sz w:val="24"/>
          <w:szCs w:val="24"/>
        </w:rPr>
        <w:t>1320</w:t>
      </w:r>
      <w:r w:rsidRPr="00C6306E">
        <w:rPr>
          <w:rFonts w:asciiTheme="majorHAnsi" w:eastAsia="MS Mincho" w:hAnsiTheme="majorHAnsi" w:cs="MS Mincho"/>
          <w:bCs/>
          <w:sz w:val="24"/>
          <w:szCs w:val="24"/>
        </w:rPr>
        <w:t>),</w:t>
      </w:r>
    </w:p>
    <w:p w14:paraId="3171DFC8"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14:paraId="78A2C9A7"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 będące przedmiotem niniejszego postępowania,</w:t>
      </w:r>
    </w:p>
    <w:p w14:paraId="181F0F3F"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14:paraId="7A9895DC" w14:textId="77777777" w:rsidR="000A2A0C" w:rsidRPr="00C6306E" w:rsidRDefault="000A2A0C" w:rsidP="00B16C81">
      <w:pPr>
        <w:pStyle w:val="Kolorowalistaakcent11"/>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Zamawiający</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Pr>
          <w:rFonts w:asciiTheme="majorHAnsi" w:eastAsia="MS Mincho" w:hAnsiTheme="majorHAnsi" w:cs="MS Mincho"/>
          <w:bCs/>
          <w:sz w:val="24"/>
          <w:szCs w:val="24"/>
        </w:rPr>
        <w:t>Powiat Tomaszowski</w:t>
      </w:r>
      <w:r w:rsidRPr="00C6306E">
        <w:rPr>
          <w:rFonts w:asciiTheme="majorHAnsi" w:eastAsia="MS Mincho" w:hAnsiTheme="majorHAnsi" w:cs="MS Mincho"/>
          <w:bCs/>
          <w:sz w:val="24"/>
          <w:szCs w:val="24"/>
        </w:rPr>
        <w:t>,</w:t>
      </w:r>
    </w:p>
    <w:p w14:paraId="60DCD0EE" w14:textId="4166A5AC" w:rsidR="00B16C81" w:rsidRPr="00076579" w:rsidRDefault="000A2A0C" w:rsidP="00B16C81">
      <w:pPr>
        <w:pStyle w:val="Akapitzlist"/>
        <w:widowControl w:val="0"/>
        <w:numPr>
          <w:ilvl w:val="0"/>
          <w:numId w:val="5"/>
        </w:numPr>
        <w:spacing w:before="0" w:after="0" w:line="240"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Pr>
          <w:rFonts w:asciiTheme="majorHAnsi" w:eastAsia="MS Mincho" w:hAnsiTheme="majorHAnsi" w:cs="MS Mincho"/>
          <w:b/>
          <w:bCs/>
          <w:sz w:val="24"/>
          <w:szCs w:val="24"/>
        </w:rPr>
        <w:t>Wykonawca</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Pr="00C6306E">
        <w:rPr>
          <w:rFonts w:asciiTheme="majorHAnsi" w:hAnsiTheme="majorHAnsi"/>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w:t>
      </w:r>
      <w:r w:rsidRPr="00C6306E">
        <w:rPr>
          <w:rFonts w:asciiTheme="majorHAnsi" w:hAnsiTheme="majorHAnsi"/>
          <w:color w:val="000000"/>
          <w:sz w:val="24"/>
          <w:szCs w:val="24"/>
          <w:shd w:val="clear" w:color="auto" w:fill="FFFFFF"/>
        </w:rPr>
        <w:lastRenderedPageBreak/>
        <w:t>umowę w sprawie zamówienia publicznego</w:t>
      </w:r>
      <w:r w:rsidRPr="00C6306E">
        <w:rPr>
          <w:rFonts w:asciiTheme="majorHAnsi" w:eastAsia="MS Mincho" w:hAnsiTheme="majorHAnsi" w:cs="MS Mincho"/>
          <w:bCs/>
          <w:sz w:val="24"/>
          <w:szCs w:val="24"/>
        </w:rPr>
        <w:t>,</w:t>
      </w:r>
    </w:p>
    <w:p w14:paraId="6145C83A" w14:textId="77777777" w:rsidR="000A2A0C" w:rsidRPr="00C6306E" w:rsidRDefault="000A2A0C" w:rsidP="000A2A0C">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6387AD7" w14:textId="77777777" w:rsidR="00866DCE" w:rsidRPr="00866DCE" w:rsidRDefault="00866DCE" w:rsidP="00866DCE">
      <w:pPr>
        <w:numPr>
          <w:ilvl w:val="0"/>
          <w:numId w:val="5"/>
        </w:numPr>
        <w:tabs>
          <w:tab w:val="left" w:pos="1000"/>
        </w:tabs>
        <w:spacing w:line="275" w:lineRule="auto"/>
        <w:ind w:left="993" w:hanging="993"/>
        <w:jc w:val="both"/>
        <w:rPr>
          <w:rFonts w:ascii="Cambria" w:eastAsia="Cambria" w:hAnsi="Cambria" w:cs="Arial"/>
          <w:szCs w:val="20"/>
        </w:rPr>
      </w:pPr>
      <w:r w:rsidRPr="00866DCE">
        <w:rPr>
          <w:rFonts w:ascii="Cambria" w:eastAsia="Cambria" w:hAnsi="Cambria" w:cs="Arial"/>
          <w:b/>
          <w:szCs w:val="20"/>
        </w:rPr>
        <w:t>„Platforma e-zamówienia”</w:t>
      </w:r>
      <w:r w:rsidRPr="00866DCE">
        <w:rPr>
          <w:rFonts w:ascii="Cambria" w:eastAsia="Cambria" w:hAnsi="Cambria" w:cs="Arial"/>
          <w:szCs w:val="20"/>
        </w:rPr>
        <w:t xml:space="preserve"> – ogólnodostępne i nieodpłatne narzędzie informatyczne do obsługi postępowań o udzielenie zamówienia publicznego w tym przedmiotowego postepowania, w szczególności do elektronicznego składania ofert dostępne pod adresem:</w:t>
      </w:r>
      <w:r w:rsidRPr="00866DCE">
        <w:rPr>
          <w:rFonts w:ascii="Cambria" w:eastAsia="Cambria" w:hAnsi="Cambria" w:cs="Arial"/>
          <w:color w:val="0070C0"/>
          <w:szCs w:val="20"/>
        </w:rPr>
        <w:t xml:space="preserve"> </w:t>
      </w:r>
      <w:hyperlink r:id="rId8" w:history="1">
        <w:r w:rsidRPr="00866DCE">
          <w:rPr>
            <w:rFonts w:ascii="Cambria" w:eastAsia="Cambria" w:hAnsi="Cambria" w:cs="Arial"/>
            <w:color w:val="0070C0"/>
            <w:szCs w:val="20"/>
            <w:u w:val="single"/>
          </w:rPr>
          <w:t>https://ezamowienia.gov.pl</w:t>
        </w:r>
      </w:hyperlink>
    </w:p>
    <w:p w14:paraId="6FCD8BA7" w14:textId="77777777" w:rsidR="00866DCE" w:rsidRPr="00866DCE" w:rsidRDefault="00866DCE" w:rsidP="00866DCE">
      <w:pPr>
        <w:spacing w:line="4" w:lineRule="exact"/>
        <w:ind w:left="993" w:hanging="993"/>
        <w:rPr>
          <w:rFonts w:ascii="Cambria" w:eastAsia="Cambria" w:hAnsi="Cambria" w:cs="Arial"/>
          <w:szCs w:val="20"/>
        </w:rPr>
      </w:pPr>
    </w:p>
    <w:p w14:paraId="3B73881E" w14:textId="77777777" w:rsidR="00866DCE" w:rsidRPr="00866DCE" w:rsidRDefault="00866DCE" w:rsidP="00866DCE">
      <w:pPr>
        <w:numPr>
          <w:ilvl w:val="0"/>
          <w:numId w:val="5"/>
        </w:numPr>
        <w:tabs>
          <w:tab w:val="left" w:pos="1000"/>
        </w:tabs>
        <w:spacing w:line="287" w:lineRule="auto"/>
        <w:ind w:left="993" w:hanging="993"/>
        <w:jc w:val="both"/>
        <w:rPr>
          <w:rFonts w:ascii="Cambria" w:eastAsia="Cambria" w:hAnsi="Cambria" w:cs="Arial"/>
          <w:sz w:val="23"/>
          <w:szCs w:val="20"/>
        </w:rPr>
      </w:pPr>
      <w:r w:rsidRPr="00866DCE">
        <w:rPr>
          <w:rFonts w:ascii="Cambria" w:eastAsia="Cambria" w:hAnsi="Cambria" w:cs="Arial"/>
          <w:b/>
          <w:sz w:val="23"/>
          <w:szCs w:val="20"/>
        </w:rPr>
        <w:t>„kwalifikowany podpis elektroniczny”</w:t>
      </w:r>
      <w:r w:rsidRPr="00866DCE">
        <w:rPr>
          <w:rFonts w:ascii="Cambria" w:eastAsia="Cambria" w:hAnsi="Cambria" w:cs="Arial"/>
          <w:sz w:val="23"/>
          <w:szCs w:val="20"/>
        </w:rPr>
        <w:t xml:space="preserve"> – podpis wystawiony przez dostawcę kwalifikowanej usługi zaufania, będącego podmiotem świadczącym usługi certyfikacyjne - podpis elektroniczny, spełniający wymogi bezpieczeństwa określone w ustawie z dnia 5 września 2016 r. o usługach zaufania oraz</w:t>
      </w:r>
    </w:p>
    <w:p w14:paraId="5A39C9E1" w14:textId="77777777" w:rsidR="00866DCE" w:rsidRPr="00866DCE" w:rsidRDefault="00866DCE" w:rsidP="00866DCE">
      <w:pPr>
        <w:spacing w:line="2" w:lineRule="exact"/>
        <w:ind w:left="993" w:hanging="993"/>
        <w:rPr>
          <w:rFonts w:cs="Arial"/>
          <w:sz w:val="20"/>
          <w:szCs w:val="20"/>
        </w:rPr>
      </w:pPr>
    </w:p>
    <w:p w14:paraId="7602948D" w14:textId="60AE038C" w:rsidR="00866DCE" w:rsidRPr="00866DCE" w:rsidRDefault="00866DCE" w:rsidP="00866DCE">
      <w:pPr>
        <w:spacing w:line="0" w:lineRule="atLeast"/>
        <w:ind w:left="993" w:hanging="993"/>
        <w:rPr>
          <w:rFonts w:ascii="Cambria" w:eastAsia="Cambria" w:hAnsi="Cambria" w:cs="Arial"/>
          <w:szCs w:val="20"/>
        </w:rPr>
      </w:pPr>
      <w:r>
        <w:rPr>
          <w:rFonts w:ascii="Cambria" w:eastAsia="Cambria" w:hAnsi="Cambria" w:cs="Arial"/>
          <w:szCs w:val="20"/>
        </w:rPr>
        <w:t xml:space="preserve">                   </w:t>
      </w:r>
      <w:r w:rsidRPr="00866DCE">
        <w:rPr>
          <w:rFonts w:ascii="Cambria" w:eastAsia="Cambria" w:hAnsi="Cambria" w:cs="Arial"/>
          <w:szCs w:val="20"/>
        </w:rPr>
        <w:t>identyfikacji elektronicznej (Dz. U. z 202</w:t>
      </w:r>
      <w:r w:rsidR="00DB41E5">
        <w:rPr>
          <w:rFonts w:ascii="Cambria" w:eastAsia="Cambria" w:hAnsi="Cambria" w:cs="Arial"/>
          <w:szCs w:val="20"/>
        </w:rPr>
        <w:t>4</w:t>
      </w:r>
      <w:r w:rsidRPr="00866DCE">
        <w:rPr>
          <w:rFonts w:ascii="Cambria" w:eastAsia="Cambria" w:hAnsi="Cambria" w:cs="Arial"/>
          <w:szCs w:val="20"/>
        </w:rPr>
        <w:t xml:space="preserve"> r. poz. </w:t>
      </w:r>
      <w:r w:rsidR="00DB41E5">
        <w:rPr>
          <w:rFonts w:ascii="Cambria" w:eastAsia="Cambria" w:hAnsi="Cambria" w:cs="Arial"/>
          <w:szCs w:val="20"/>
        </w:rPr>
        <w:t>422</w:t>
      </w:r>
      <w:r w:rsidRPr="00866DCE">
        <w:rPr>
          <w:rFonts w:ascii="Cambria" w:eastAsia="Cambria" w:hAnsi="Cambria" w:cs="Arial"/>
          <w:szCs w:val="20"/>
        </w:rPr>
        <w:t xml:space="preserve"> z </w:t>
      </w:r>
      <w:proofErr w:type="spellStart"/>
      <w:r w:rsidRPr="00866DCE">
        <w:rPr>
          <w:rFonts w:ascii="Cambria" w:eastAsia="Cambria" w:hAnsi="Cambria" w:cs="Arial"/>
          <w:szCs w:val="20"/>
        </w:rPr>
        <w:t>późn</w:t>
      </w:r>
      <w:proofErr w:type="spellEnd"/>
      <w:r w:rsidRPr="00866DCE">
        <w:rPr>
          <w:rFonts w:ascii="Cambria" w:eastAsia="Cambria" w:hAnsi="Cambria" w:cs="Arial"/>
          <w:szCs w:val="20"/>
        </w:rPr>
        <w:t>. zm.),</w:t>
      </w:r>
    </w:p>
    <w:p w14:paraId="5C09E0EE" w14:textId="77777777" w:rsidR="00866DCE" w:rsidRPr="00866DCE" w:rsidRDefault="00866DCE" w:rsidP="00866DCE">
      <w:pPr>
        <w:spacing w:line="44" w:lineRule="exact"/>
        <w:rPr>
          <w:rFonts w:cs="Arial"/>
          <w:sz w:val="20"/>
          <w:szCs w:val="20"/>
        </w:rPr>
      </w:pPr>
    </w:p>
    <w:p w14:paraId="0206E01C" w14:textId="77777777" w:rsidR="00866DCE" w:rsidRPr="00866DCE" w:rsidRDefault="00866DCE" w:rsidP="00866DCE">
      <w:pPr>
        <w:spacing w:line="275" w:lineRule="auto"/>
        <w:ind w:left="1000" w:hanging="426"/>
        <w:jc w:val="both"/>
        <w:rPr>
          <w:rFonts w:ascii="Cambria" w:eastAsia="Cambria" w:hAnsi="Cambria" w:cs="Arial"/>
          <w:szCs w:val="20"/>
        </w:rPr>
      </w:pPr>
      <w:r w:rsidRPr="00866DCE">
        <w:rPr>
          <w:rFonts w:ascii="Cambria" w:eastAsia="Cambria" w:hAnsi="Cambria" w:cs="Arial"/>
          <w:szCs w:val="20"/>
        </w:rPr>
        <w:t xml:space="preserve">10) </w:t>
      </w:r>
      <w:r w:rsidRPr="00866DCE">
        <w:rPr>
          <w:rFonts w:ascii="Cambria" w:eastAsia="Cambria" w:hAnsi="Cambria" w:cs="Arial"/>
          <w:b/>
          <w:szCs w:val="20"/>
        </w:rPr>
        <w:t>„podpis</w:t>
      </w:r>
      <w:r w:rsidRPr="00866DCE">
        <w:rPr>
          <w:rFonts w:cs="Arial"/>
          <w:sz w:val="20"/>
          <w:szCs w:val="20"/>
        </w:rPr>
        <w:t xml:space="preserve"> </w:t>
      </w:r>
      <w:r w:rsidRPr="00866DCE">
        <w:rPr>
          <w:rFonts w:ascii="Cambria" w:eastAsia="Cambria" w:hAnsi="Cambria" w:cs="Arial"/>
          <w:b/>
          <w:szCs w:val="20"/>
        </w:rPr>
        <w:t>zaufany”</w:t>
      </w:r>
      <w:r w:rsidRPr="00866DCE">
        <w:rPr>
          <w:rFonts w:ascii="Cambria" w:eastAsia="Cambria" w:hAnsi="Cambria" w:cs="Arial"/>
          <w:szCs w:val="20"/>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CD036E3" w14:textId="77777777" w:rsidR="00866DCE" w:rsidRPr="00866DCE" w:rsidRDefault="00866DCE" w:rsidP="00866DCE">
      <w:pPr>
        <w:spacing w:line="8" w:lineRule="exact"/>
        <w:rPr>
          <w:rFonts w:cs="Arial"/>
          <w:sz w:val="20"/>
          <w:szCs w:val="20"/>
        </w:rPr>
      </w:pPr>
    </w:p>
    <w:p w14:paraId="3AD67C75" w14:textId="77777777" w:rsidR="00866DCE" w:rsidRPr="00866DCE" w:rsidRDefault="00866DCE" w:rsidP="00E50486">
      <w:pPr>
        <w:numPr>
          <w:ilvl w:val="0"/>
          <w:numId w:val="47"/>
        </w:numPr>
        <w:tabs>
          <w:tab w:val="left" w:pos="1000"/>
        </w:tabs>
        <w:spacing w:line="275" w:lineRule="auto"/>
        <w:ind w:left="1000" w:hanging="437"/>
        <w:jc w:val="both"/>
        <w:rPr>
          <w:rFonts w:ascii="Cambria" w:eastAsia="Cambria" w:hAnsi="Cambria" w:cs="Arial"/>
          <w:szCs w:val="20"/>
        </w:rPr>
      </w:pPr>
      <w:r w:rsidRPr="00866DCE">
        <w:rPr>
          <w:rFonts w:ascii="Cambria" w:eastAsia="Cambria" w:hAnsi="Cambria" w:cs="Arial"/>
          <w:b/>
          <w:szCs w:val="20"/>
        </w:rPr>
        <w:t>„podpis osobisty”</w:t>
      </w:r>
      <w:r w:rsidRPr="00866DCE">
        <w:rPr>
          <w:rFonts w:ascii="Cambria" w:eastAsia="Cambria" w:hAnsi="Cambria" w:cs="Arial"/>
          <w:szCs w:val="20"/>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w:t>
      </w:r>
    </w:p>
    <w:p w14:paraId="517164C0" w14:textId="77777777" w:rsidR="00866DCE" w:rsidRPr="00866DCE" w:rsidRDefault="00866DCE" w:rsidP="00866DCE">
      <w:pPr>
        <w:spacing w:line="4" w:lineRule="exact"/>
        <w:rPr>
          <w:rFonts w:cs="Arial"/>
          <w:sz w:val="20"/>
          <w:szCs w:val="20"/>
        </w:rPr>
      </w:pPr>
    </w:p>
    <w:p w14:paraId="06330833" w14:textId="77777777" w:rsidR="00866DCE" w:rsidRPr="00866DCE" w:rsidRDefault="00866DCE" w:rsidP="00866DCE">
      <w:pPr>
        <w:spacing w:line="0" w:lineRule="atLeast"/>
        <w:ind w:left="1000"/>
        <w:rPr>
          <w:rFonts w:ascii="Cambria" w:eastAsia="Cambria" w:hAnsi="Cambria" w:cs="Arial"/>
          <w:szCs w:val="20"/>
        </w:rPr>
      </w:pPr>
      <w:r w:rsidRPr="00866DCE">
        <w:rPr>
          <w:rFonts w:ascii="Cambria" w:eastAsia="Cambria" w:hAnsi="Cambria" w:cs="Arial"/>
          <w:szCs w:val="20"/>
        </w:rPr>
        <w:t>podpisu osobistego.</w:t>
      </w:r>
    </w:p>
    <w:p w14:paraId="6ECE35F6" w14:textId="77777777" w:rsidR="00866DCE" w:rsidRPr="00866DCE" w:rsidRDefault="00866DCE" w:rsidP="00866DCE">
      <w:pPr>
        <w:spacing w:line="44" w:lineRule="exact"/>
        <w:rPr>
          <w:rFonts w:cs="Arial"/>
          <w:sz w:val="20"/>
          <w:szCs w:val="20"/>
        </w:rPr>
      </w:pPr>
    </w:p>
    <w:p w14:paraId="77D57E73" w14:textId="5E1ADD3F" w:rsidR="000A2A0C" w:rsidRPr="00BC35EC" w:rsidRDefault="00866DCE" w:rsidP="00BC35EC">
      <w:pPr>
        <w:spacing w:line="275" w:lineRule="auto"/>
        <w:ind w:left="560" w:hanging="565"/>
        <w:rPr>
          <w:rFonts w:ascii="Cambria" w:eastAsia="Cambria" w:hAnsi="Cambria" w:cs="Arial"/>
          <w:szCs w:val="20"/>
        </w:rPr>
      </w:pPr>
      <w:r w:rsidRPr="00866DCE">
        <w:rPr>
          <w:rFonts w:ascii="Cambria" w:eastAsia="Cambria" w:hAnsi="Cambria" w:cs="Arial"/>
          <w:b/>
          <w:szCs w:val="20"/>
        </w:rPr>
        <w:t>1.</w:t>
      </w:r>
      <w:r w:rsidR="00076579">
        <w:rPr>
          <w:rFonts w:ascii="Cambria" w:eastAsia="Cambria" w:hAnsi="Cambria" w:cs="Arial"/>
          <w:b/>
          <w:szCs w:val="20"/>
        </w:rPr>
        <w:t>5</w:t>
      </w:r>
      <w:r w:rsidRPr="00866DCE">
        <w:rPr>
          <w:rFonts w:ascii="Cambria" w:eastAsia="Cambria" w:hAnsi="Cambria" w:cs="Arial"/>
          <w:b/>
          <w:szCs w:val="20"/>
        </w:rPr>
        <w:t>.</w:t>
      </w:r>
      <w:r w:rsidRPr="00866DCE">
        <w:rPr>
          <w:rFonts w:ascii="Cambria" w:eastAsia="Cambria" w:hAnsi="Cambria" w:cs="Arial"/>
          <w:szCs w:val="20"/>
        </w:rPr>
        <w:t xml:space="preserve"> Wykonawca powinien dokładnie zapoznać się z niniejszą SWZ i złożyć ofertę zgodnie z jej wymaganiami.</w:t>
      </w:r>
    </w:p>
    <w:tbl>
      <w:tblPr>
        <w:tblW w:w="0" w:type="auto"/>
        <w:jc w:val="center"/>
        <w:tblBorders>
          <w:bottom w:val="single" w:sz="4" w:space="0" w:color="auto"/>
        </w:tblBorders>
        <w:tblLook w:val="00A0" w:firstRow="1" w:lastRow="0" w:firstColumn="1" w:lastColumn="0" w:noHBand="0" w:noVBand="0"/>
      </w:tblPr>
      <w:tblGrid>
        <w:gridCol w:w="9054"/>
      </w:tblGrid>
      <w:tr w:rsidR="002B70D4" w:rsidRPr="00C6306E" w14:paraId="6B1B91E9" w14:textId="77777777" w:rsidTr="00712A52">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0690213F" w14:textId="77777777" w:rsidR="002B70D4" w:rsidRPr="00C6306E" w:rsidRDefault="002B70D4" w:rsidP="00712A52">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625828A1" w14:textId="77777777" w:rsidR="002B70D4" w:rsidRPr="00C6306E" w:rsidRDefault="002B70D4" w:rsidP="00712A52">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Pr>
                <w:rFonts w:asciiTheme="majorHAnsi" w:hAnsiTheme="majorHAnsi"/>
                <w:b/>
                <w:bCs/>
                <w:sz w:val="26"/>
                <w:szCs w:val="26"/>
              </w:rPr>
              <w:t>ZAMAWIAJĄCY</w:t>
            </w:r>
            <w:r w:rsidRPr="00C6306E">
              <w:rPr>
                <w:rFonts w:asciiTheme="majorHAnsi" w:hAnsiTheme="majorHAnsi"/>
                <w:b/>
                <w:bCs/>
                <w:sz w:val="26"/>
                <w:szCs w:val="26"/>
              </w:rPr>
              <w:t xml:space="preserve"> PRZEWIDUJE </w:t>
            </w:r>
            <w:r>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Pr>
                <w:rFonts w:asciiTheme="majorHAnsi" w:hAnsiTheme="majorHAnsi"/>
                <w:b/>
                <w:bCs/>
                <w:sz w:val="26"/>
                <w:szCs w:val="26"/>
              </w:rPr>
              <w:br/>
            </w:r>
            <w:r w:rsidRPr="00C6306E">
              <w:rPr>
                <w:rFonts w:asciiTheme="majorHAnsi" w:hAnsiTheme="majorHAnsi"/>
                <w:b/>
                <w:bCs/>
                <w:sz w:val="26"/>
                <w:szCs w:val="26"/>
              </w:rPr>
              <w:t>PROWADZENIA NEGOCJACJI</w:t>
            </w:r>
          </w:p>
        </w:tc>
      </w:tr>
    </w:tbl>
    <w:p w14:paraId="4E8F355B" w14:textId="77777777" w:rsidR="000A2A0C" w:rsidRPr="00C6306E" w:rsidRDefault="000A2A0C" w:rsidP="000A2A0C">
      <w:pPr>
        <w:pStyle w:val="Akapitzlist"/>
        <w:autoSpaceDE w:val="0"/>
        <w:autoSpaceDN w:val="0"/>
        <w:adjustRightInd w:val="0"/>
        <w:spacing w:line="276" w:lineRule="auto"/>
        <w:ind w:left="0"/>
        <w:rPr>
          <w:rFonts w:asciiTheme="majorHAnsi" w:hAnsiTheme="majorHAnsi" w:cs="Helvetica"/>
          <w:b/>
          <w:bCs/>
        </w:rPr>
      </w:pPr>
    </w:p>
    <w:p w14:paraId="3EFADFFB" w14:textId="6195F3B7" w:rsidR="00076579" w:rsidRDefault="000A2A0C" w:rsidP="008E07D9">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Pr="00C6306E">
        <w:rPr>
          <w:rFonts w:asciiTheme="majorHAnsi" w:hAnsiTheme="majorHAnsi" w:cs="Helvetica"/>
          <w:bCs/>
        </w:rPr>
        <w:t xml:space="preserve">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p w14:paraId="2DAA67DC" w14:textId="77777777" w:rsidR="005A6CAD" w:rsidRPr="008E07D9" w:rsidRDefault="005A6CAD" w:rsidP="008E07D9">
      <w:pPr>
        <w:autoSpaceDE w:val="0"/>
        <w:autoSpaceDN w:val="0"/>
        <w:adjustRightInd w:val="0"/>
        <w:spacing w:line="276" w:lineRule="auto"/>
        <w:jc w:val="both"/>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54"/>
      </w:tblGrid>
      <w:tr w:rsidR="000A2A0C" w:rsidRPr="00C6306E" w14:paraId="7008032F" w14:textId="77777777" w:rsidTr="0020655B">
        <w:trPr>
          <w:jc w:val="center"/>
        </w:trPr>
        <w:tc>
          <w:tcPr>
            <w:tcW w:w="9054" w:type="dxa"/>
            <w:tcBorders>
              <w:bottom w:val="single" w:sz="4" w:space="0" w:color="auto"/>
            </w:tcBorders>
            <w:shd w:val="clear" w:color="auto" w:fill="D9D9D9" w:themeFill="background1" w:themeFillShade="D9"/>
          </w:tcPr>
          <w:p w14:paraId="7021FEDC" w14:textId="77777777" w:rsidR="000A2A0C" w:rsidRPr="00C6306E" w:rsidRDefault="000A2A0C" w:rsidP="0020655B">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633B2BB1" w14:textId="77777777" w:rsidR="000A2A0C" w:rsidRPr="00C6306E" w:rsidRDefault="000A2A0C" w:rsidP="0020655B">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7E6F12C3" w14:textId="77777777" w:rsidR="000A2A0C" w:rsidRPr="008E07D9" w:rsidRDefault="000A2A0C" w:rsidP="008E07D9">
      <w:pPr>
        <w:widowControl w:val="0"/>
        <w:spacing w:line="276" w:lineRule="auto"/>
        <w:outlineLvl w:val="3"/>
        <w:rPr>
          <w:rFonts w:asciiTheme="majorHAnsi" w:hAnsiTheme="majorHAnsi" w:cs="Arial"/>
          <w:bCs/>
        </w:rPr>
      </w:pPr>
    </w:p>
    <w:p w14:paraId="47AEEAFD" w14:textId="77777777" w:rsidR="00735050" w:rsidRPr="006A79A8" w:rsidRDefault="00735050" w:rsidP="00735050">
      <w:pPr>
        <w:autoSpaceDE w:val="0"/>
        <w:autoSpaceDN w:val="0"/>
        <w:adjustRightInd w:val="0"/>
        <w:ind w:left="567"/>
        <w:jc w:val="both"/>
        <w:rPr>
          <w:sz w:val="22"/>
          <w:szCs w:val="22"/>
        </w:rPr>
      </w:pPr>
      <w:r w:rsidRPr="006A79A8">
        <w:rPr>
          <w:b/>
          <w:bCs/>
          <w:i/>
          <w:iCs/>
          <w:sz w:val="22"/>
          <w:szCs w:val="22"/>
          <w:u w:color="000000"/>
        </w:rPr>
        <w:t>Konkurs grantowy „</w:t>
      </w:r>
      <w:proofErr w:type="spellStart"/>
      <w:r w:rsidRPr="006A79A8">
        <w:rPr>
          <w:b/>
          <w:bCs/>
          <w:i/>
          <w:iCs/>
          <w:sz w:val="22"/>
          <w:szCs w:val="22"/>
          <w:u w:color="000000"/>
        </w:rPr>
        <w:t>Cyberbezpieczny</w:t>
      </w:r>
      <w:proofErr w:type="spellEnd"/>
      <w:r w:rsidRPr="006A79A8">
        <w:rPr>
          <w:b/>
          <w:bCs/>
          <w:i/>
          <w:iCs/>
          <w:sz w:val="22"/>
          <w:szCs w:val="22"/>
          <w:u w:color="000000"/>
        </w:rPr>
        <w:t xml:space="preserve"> Samorząd”, w ramach programu Fundusze Europejskie na Rozwój Cyfrowy (FERC)</w:t>
      </w:r>
    </w:p>
    <w:p w14:paraId="1C79C587" w14:textId="77777777" w:rsidR="00735050" w:rsidRPr="006A79A8" w:rsidRDefault="00735050" w:rsidP="00735050">
      <w:pPr>
        <w:autoSpaceDE w:val="0"/>
        <w:autoSpaceDN w:val="0"/>
        <w:adjustRightInd w:val="0"/>
        <w:spacing w:before="120" w:after="120"/>
        <w:ind w:left="283" w:firstLine="227"/>
        <w:jc w:val="both"/>
        <w:rPr>
          <w:sz w:val="22"/>
          <w:szCs w:val="22"/>
        </w:rPr>
      </w:pPr>
      <w:r w:rsidRPr="006A79A8">
        <w:rPr>
          <w:i/>
          <w:iCs/>
          <w:sz w:val="22"/>
          <w:szCs w:val="22"/>
          <w:u w:color="000000"/>
        </w:rPr>
        <w:lastRenderedPageBreak/>
        <w:t>Udział % tych środków w  zamówieni</w:t>
      </w:r>
      <w:r>
        <w:rPr>
          <w:i/>
          <w:iCs/>
          <w:sz w:val="22"/>
          <w:szCs w:val="22"/>
          <w:u w:color="000000"/>
        </w:rPr>
        <w:t>u</w:t>
      </w:r>
      <w:r w:rsidRPr="006A79A8">
        <w:rPr>
          <w:i/>
          <w:iCs/>
          <w:sz w:val="22"/>
          <w:szCs w:val="22"/>
          <w:u w:color="000000"/>
        </w:rPr>
        <w:t xml:space="preserve"> wynosi:</w:t>
      </w:r>
    </w:p>
    <w:p w14:paraId="069B88D0" w14:textId="77777777" w:rsidR="00735050" w:rsidRPr="006A79A8" w:rsidRDefault="00735050" w:rsidP="00735050">
      <w:pPr>
        <w:autoSpaceDE w:val="0"/>
        <w:autoSpaceDN w:val="0"/>
        <w:adjustRightInd w:val="0"/>
        <w:spacing w:before="120" w:after="120"/>
        <w:ind w:left="283" w:firstLine="227"/>
        <w:jc w:val="both"/>
        <w:rPr>
          <w:b/>
          <w:bCs/>
          <w:i/>
          <w:iCs/>
          <w:sz w:val="22"/>
          <w:szCs w:val="22"/>
          <w:u w:color="000000"/>
        </w:rPr>
      </w:pPr>
      <w:r w:rsidRPr="006A79A8">
        <w:rPr>
          <w:b/>
          <w:bCs/>
          <w:i/>
          <w:iCs/>
          <w:sz w:val="22"/>
          <w:szCs w:val="22"/>
          <w:u w:color="000000"/>
        </w:rPr>
        <w:t>Procent dofinansowania UE</w:t>
      </w:r>
      <w:r w:rsidRPr="006A79A8">
        <w:rPr>
          <w:b/>
          <w:bCs/>
          <w:i/>
          <w:iCs/>
          <w:sz w:val="22"/>
          <w:szCs w:val="22"/>
          <w:u w:color="000000"/>
        </w:rPr>
        <w:tab/>
        <w:t>-</w:t>
      </w:r>
      <w:r w:rsidRPr="006A79A8">
        <w:rPr>
          <w:b/>
          <w:bCs/>
          <w:i/>
          <w:iCs/>
          <w:sz w:val="22"/>
          <w:szCs w:val="22"/>
          <w:u w:color="000000"/>
        </w:rPr>
        <w:tab/>
        <w:t xml:space="preserve">78,12 % </w:t>
      </w:r>
    </w:p>
    <w:p w14:paraId="17DC52F4" w14:textId="77777777" w:rsidR="00735050" w:rsidRDefault="00735050" w:rsidP="00735050">
      <w:pPr>
        <w:autoSpaceDE w:val="0"/>
        <w:autoSpaceDN w:val="0"/>
        <w:adjustRightInd w:val="0"/>
        <w:spacing w:before="120" w:after="120"/>
        <w:ind w:left="283" w:firstLine="227"/>
        <w:jc w:val="both"/>
        <w:rPr>
          <w:b/>
          <w:bCs/>
          <w:i/>
          <w:iCs/>
          <w:sz w:val="22"/>
          <w:szCs w:val="22"/>
          <w:u w:color="000000"/>
        </w:rPr>
      </w:pPr>
      <w:r w:rsidRPr="006A79A8">
        <w:rPr>
          <w:b/>
          <w:bCs/>
          <w:i/>
          <w:iCs/>
          <w:sz w:val="22"/>
          <w:szCs w:val="22"/>
          <w:u w:color="000000"/>
        </w:rPr>
        <w:t>Procent dofinansowania BP</w:t>
      </w:r>
      <w:r w:rsidRPr="006A79A8">
        <w:rPr>
          <w:b/>
          <w:bCs/>
          <w:i/>
          <w:iCs/>
          <w:sz w:val="22"/>
          <w:szCs w:val="22"/>
          <w:u w:color="000000"/>
        </w:rPr>
        <w:tab/>
        <w:t>-</w:t>
      </w:r>
      <w:r w:rsidRPr="006A79A8">
        <w:rPr>
          <w:b/>
          <w:bCs/>
          <w:i/>
          <w:iCs/>
          <w:sz w:val="22"/>
          <w:szCs w:val="22"/>
          <w:u w:color="000000"/>
        </w:rPr>
        <w:tab/>
        <w:t>14,88 %</w:t>
      </w:r>
    </w:p>
    <w:p w14:paraId="0AF364E3" w14:textId="7A6727BD" w:rsidR="000A2A0C" w:rsidRDefault="00735050" w:rsidP="00735050">
      <w:pPr>
        <w:pStyle w:val="Kolorowalistaakcent11"/>
        <w:autoSpaceDE w:val="0"/>
        <w:autoSpaceDN w:val="0"/>
        <w:adjustRightInd w:val="0"/>
        <w:spacing w:line="276" w:lineRule="auto"/>
        <w:ind w:left="0"/>
        <w:rPr>
          <w:rFonts w:asciiTheme="majorHAnsi" w:hAnsiTheme="majorHAnsi" w:cs="Helvetica"/>
          <w:b/>
          <w:bCs/>
          <w:sz w:val="24"/>
          <w:szCs w:val="24"/>
        </w:rPr>
      </w:pPr>
      <w:r>
        <w:rPr>
          <w:b/>
          <w:bCs/>
          <w:i/>
          <w:iCs/>
          <w:sz w:val="22"/>
          <w:szCs w:val="22"/>
          <w:u w:color="000000"/>
        </w:rPr>
        <w:t>Ponadto zadanie dofinansowane jest ze środków budżetu powiatu</w:t>
      </w:r>
    </w:p>
    <w:tbl>
      <w:tblPr>
        <w:tblW w:w="0" w:type="auto"/>
        <w:jc w:val="center"/>
        <w:tblBorders>
          <w:bottom w:val="single" w:sz="4" w:space="0" w:color="auto"/>
        </w:tblBorders>
        <w:tblLook w:val="00A0" w:firstRow="1" w:lastRow="0" w:firstColumn="1" w:lastColumn="0" w:noHBand="0" w:noVBand="0"/>
      </w:tblPr>
      <w:tblGrid>
        <w:gridCol w:w="9054"/>
      </w:tblGrid>
      <w:tr w:rsidR="000A2A0C" w:rsidRPr="00C6306E" w14:paraId="10D05C5C" w14:textId="77777777" w:rsidTr="0020655B">
        <w:trPr>
          <w:jc w:val="center"/>
        </w:trPr>
        <w:tc>
          <w:tcPr>
            <w:tcW w:w="9054" w:type="dxa"/>
            <w:tcBorders>
              <w:bottom w:val="single" w:sz="4" w:space="0" w:color="auto"/>
            </w:tcBorders>
            <w:shd w:val="clear" w:color="auto" w:fill="D9D9D9" w:themeFill="background1" w:themeFillShade="D9"/>
          </w:tcPr>
          <w:p w14:paraId="36722052" w14:textId="77777777" w:rsidR="000A2A0C" w:rsidRPr="00C6306E" w:rsidRDefault="000A2A0C" w:rsidP="0020655B">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534ECB0C" w14:textId="77777777" w:rsidR="000A2A0C" w:rsidRPr="00C6306E" w:rsidRDefault="000A2A0C" w:rsidP="0020655B">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2473F676" w14:textId="77777777" w:rsidR="000A2A0C" w:rsidRDefault="000A2A0C" w:rsidP="000A2A0C">
      <w:pPr>
        <w:suppressAutoHyphens/>
        <w:ind w:left="567"/>
        <w:jc w:val="both"/>
        <w:rPr>
          <w:rFonts w:asciiTheme="majorHAnsi" w:hAnsiTheme="majorHAnsi"/>
          <w:b/>
          <w:bCs/>
          <w:i/>
          <w:iCs/>
          <w:lang w:eastAsia="ar-SA"/>
        </w:rPr>
      </w:pPr>
    </w:p>
    <w:p w14:paraId="412B15AC" w14:textId="3891715C" w:rsidR="000A2A0C" w:rsidRDefault="000A2A0C" w:rsidP="008E07D9">
      <w:pPr>
        <w:suppressAutoHyphens/>
        <w:ind w:left="567"/>
        <w:jc w:val="both"/>
        <w:rPr>
          <w:rFonts w:asciiTheme="majorHAnsi" w:hAnsiTheme="majorHAnsi"/>
          <w:b/>
          <w:bCs/>
          <w:i/>
          <w:iCs/>
          <w:lang w:eastAsia="ar-SA"/>
        </w:rPr>
      </w:pPr>
      <w:r>
        <w:rPr>
          <w:rFonts w:asciiTheme="majorHAnsi" w:hAnsiTheme="majorHAnsi"/>
          <w:b/>
          <w:bCs/>
          <w:i/>
          <w:iCs/>
          <w:lang w:eastAsia="ar-SA"/>
        </w:rPr>
        <w:t>4</w:t>
      </w:r>
      <w:r w:rsidRPr="001505C2">
        <w:rPr>
          <w:rFonts w:asciiTheme="majorHAnsi" w:hAnsiTheme="majorHAnsi"/>
          <w:b/>
          <w:bCs/>
          <w:i/>
          <w:iCs/>
          <w:lang w:eastAsia="ar-SA"/>
        </w:rPr>
        <w:t>.1. Szczegółowy opis przedmiotu zamówienia</w:t>
      </w:r>
    </w:p>
    <w:p w14:paraId="6DA6CA82" w14:textId="550498A7" w:rsidR="00453839" w:rsidRPr="007B0131" w:rsidRDefault="00812E3D" w:rsidP="007B0131">
      <w:pPr>
        <w:autoSpaceDE w:val="0"/>
        <w:autoSpaceDN w:val="0"/>
        <w:adjustRightInd w:val="0"/>
        <w:spacing w:before="120" w:after="120" w:line="276" w:lineRule="auto"/>
        <w:ind w:left="283"/>
        <w:jc w:val="both"/>
        <w:rPr>
          <w:b/>
          <w:color w:val="000000"/>
          <w:sz w:val="22"/>
          <w:szCs w:val="22"/>
          <w:u w:color="000000"/>
        </w:rPr>
      </w:pPr>
      <w:r>
        <w:rPr>
          <w:b/>
          <w:color w:val="000000"/>
          <w:sz w:val="22"/>
          <w:szCs w:val="22"/>
          <w:u w:color="000000"/>
        </w:rPr>
        <w:t xml:space="preserve">Przedmiotem zamówienia jest </w:t>
      </w:r>
      <w:r w:rsidR="007B0131">
        <w:rPr>
          <w:b/>
          <w:color w:val="000000"/>
          <w:sz w:val="22"/>
          <w:szCs w:val="22"/>
          <w:u w:color="000000"/>
        </w:rPr>
        <w:t>Z</w:t>
      </w:r>
      <w:r w:rsidR="007B0131" w:rsidRPr="007B0131">
        <w:rPr>
          <w:b/>
          <w:color w:val="000000"/>
          <w:sz w:val="22"/>
          <w:szCs w:val="22"/>
          <w:u w:color="000000"/>
        </w:rPr>
        <w:t xml:space="preserve">akup rozwiązania do monitoringu dostępu do sieci NAC Network Access Control wraz z przełącznikami </w:t>
      </w:r>
      <w:proofErr w:type="spellStart"/>
      <w:r w:rsidR="007B0131" w:rsidRPr="007B0131">
        <w:rPr>
          <w:b/>
          <w:color w:val="000000"/>
          <w:sz w:val="22"/>
          <w:szCs w:val="22"/>
          <w:u w:color="000000"/>
        </w:rPr>
        <w:t>zarządzalnymi</w:t>
      </w:r>
      <w:proofErr w:type="spellEnd"/>
      <w:r w:rsidR="007B0131" w:rsidRPr="007B0131">
        <w:rPr>
          <w:b/>
          <w:color w:val="000000"/>
          <w:sz w:val="22"/>
          <w:szCs w:val="22"/>
          <w:u w:color="000000"/>
        </w:rPr>
        <w:t xml:space="preserve"> w ramach projektu dofinansowanego w konkursie grantowym „</w:t>
      </w:r>
      <w:proofErr w:type="spellStart"/>
      <w:r w:rsidR="007B0131" w:rsidRPr="007B0131">
        <w:rPr>
          <w:b/>
          <w:color w:val="000000"/>
          <w:sz w:val="22"/>
          <w:szCs w:val="22"/>
          <w:u w:color="000000"/>
        </w:rPr>
        <w:t>Cyberbezpieczny</w:t>
      </w:r>
      <w:proofErr w:type="spellEnd"/>
      <w:r w:rsidR="007B0131" w:rsidRPr="007B0131">
        <w:rPr>
          <w:b/>
          <w:color w:val="000000"/>
          <w:sz w:val="22"/>
          <w:szCs w:val="22"/>
          <w:u w:color="000000"/>
        </w:rPr>
        <w:t xml:space="preserve"> Samorząd”, w ramach programu Fundusze Europejskie na Rozwój Cyfrowy (FERC)</w:t>
      </w:r>
      <w:r w:rsidR="007B0131" w:rsidRPr="007B0131">
        <w:t xml:space="preserve"> </w:t>
      </w:r>
      <w:r w:rsidR="007B0131" w:rsidRPr="007B0131">
        <w:rPr>
          <w:b/>
          <w:color w:val="000000"/>
          <w:sz w:val="22"/>
          <w:szCs w:val="22"/>
          <w:u w:color="000000"/>
        </w:rPr>
        <w:t>– Szczegółowy opis przedmiotu zamówienia – załącznik nr 1.</w:t>
      </w:r>
    </w:p>
    <w:p w14:paraId="78EC8712" w14:textId="2B6F683D" w:rsidR="000A2A0C" w:rsidRPr="000431BA" w:rsidRDefault="000A2A0C" w:rsidP="009E34DC">
      <w:pPr>
        <w:widowControl w:val="0"/>
        <w:numPr>
          <w:ilvl w:val="1"/>
          <w:numId w:val="22"/>
        </w:numPr>
        <w:spacing w:line="276" w:lineRule="auto"/>
        <w:jc w:val="both"/>
        <w:outlineLvl w:val="3"/>
        <w:rPr>
          <w:rFonts w:asciiTheme="majorHAnsi" w:hAnsiTheme="majorHAnsi" w:cs="Arial"/>
          <w:b/>
          <w:bCs/>
          <w:color w:val="000000" w:themeColor="text1"/>
        </w:rPr>
      </w:pPr>
      <w:r w:rsidRPr="000431BA">
        <w:rPr>
          <w:rFonts w:asciiTheme="majorHAnsi" w:hAnsiTheme="majorHAnsi" w:cs="Arial"/>
          <w:b/>
          <w:bCs/>
          <w:color w:val="000000" w:themeColor="text1"/>
        </w:rPr>
        <w:t>Nazwa/y i kod/y Wspólnego Słownika Zamówień: (CPV):</w:t>
      </w:r>
    </w:p>
    <w:p w14:paraId="2568D80D" w14:textId="77777777" w:rsidR="00735050" w:rsidRPr="00735050" w:rsidRDefault="00735050" w:rsidP="00735050">
      <w:pPr>
        <w:ind w:firstLine="510"/>
        <w:rPr>
          <w:rFonts w:eastAsia="SimSun"/>
          <w:b/>
          <w:bCs/>
          <w:sz w:val="22"/>
          <w:szCs w:val="22"/>
          <w:lang w:eastAsia="zh-CN"/>
        </w:rPr>
      </w:pPr>
      <w:r w:rsidRPr="00735050">
        <w:rPr>
          <w:rFonts w:eastAsia="SimSun"/>
          <w:b/>
          <w:bCs/>
          <w:sz w:val="22"/>
          <w:szCs w:val="22"/>
          <w:lang w:eastAsia="zh-CN"/>
        </w:rPr>
        <w:t>Kod główny: 48000000-8   Pakiety oprogramowania i systemy informatyczne</w:t>
      </w:r>
    </w:p>
    <w:p w14:paraId="42353B92" w14:textId="77777777" w:rsidR="00735050" w:rsidRPr="00735050" w:rsidRDefault="00735050" w:rsidP="00735050">
      <w:pPr>
        <w:ind w:firstLine="510"/>
        <w:rPr>
          <w:rFonts w:eastAsia="SimSun"/>
          <w:b/>
          <w:bCs/>
          <w:sz w:val="22"/>
          <w:szCs w:val="22"/>
          <w:lang w:eastAsia="zh-CN"/>
        </w:rPr>
      </w:pPr>
      <w:r w:rsidRPr="00735050">
        <w:rPr>
          <w:rFonts w:eastAsia="SimSun"/>
          <w:b/>
          <w:bCs/>
          <w:sz w:val="22"/>
          <w:szCs w:val="22"/>
          <w:lang w:eastAsia="zh-CN"/>
        </w:rPr>
        <w:t>48210000-3   Pakiety oprogramowania dla sieci</w:t>
      </w:r>
    </w:p>
    <w:p w14:paraId="0F3B2982" w14:textId="77777777" w:rsidR="00735050" w:rsidRPr="00735050" w:rsidRDefault="00735050" w:rsidP="00735050">
      <w:pPr>
        <w:ind w:firstLine="510"/>
        <w:rPr>
          <w:rFonts w:eastAsia="SimSun"/>
          <w:b/>
          <w:bCs/>
          <w:sz w:val="22"/>
          <w:szCs w:val="22"/>
          <w:lang w:eastAsia="zh-CN"/>
        </w:rPr>
      </w:pPr>
      <w:r w:rsidRPr="00735050">
        <w:rPr>
          <w:rFonts w:eastAsia="SimSun"/>
          <w:b/>
          <w:bCs/>
          <w:sz w:val="22"/>
          <w:szCs w:val="22"/>
          <w:lang w:eastAsia="zh-CN"/>
        </w:rPr>
        <w:t>48420000-8   Pakiety oprogramowania do zarządzania urządzeniami i zestawy pakietów oprogramowania</w:t>
      </w:r>
    </w:p>
    <w:p w14:paraId="6BB40F0E" w14:textId="77777777" w:rsidR="00735050" w:rsidRPr="00735050" w:rsidRDefault="00735050" w:rsidP="00735050">
      <w:pPr>
        <w:ind w:firstLine="510"/>
        <w:rPr>
          <w:rFonts w:eastAsia="SimSun"/>
          <w:b/>
          <w:bCs/>
          <w:sz w:val="22"/>
          <w:szCs w:val="22"/>
          <w:lang w:eastAsia="zh-CN"/>
        </w:rPr>
      </w:pPr>
      <w:r w:rsidRPr="00735050">
        <w:rPr>
          <w:rFonts w:eastAsia="SimSun"/>
          <w:b/>
          <w:bCs/>
          <w:sz w:val="22"/>
          <w:szCs w:val="22"/>
          <w:lang w:eastAsia="zh-CN"/>
        </w:rPr>
        <w:t>48421000-5   Pakiety oprogramowania do zarządzania urządzeniami</w:t>
      </w:r>
    </w:p>
    <w:p w14:paraId="75B27A14" w14:textId="77777777" w:rsidR="00735050" w:rsidRPr="00735050" w:rsidRDefault="00735050" w:rsidP="00735050">
      <w:pPr>
        <w:ind w:firstLine="510"/>
        <w:rPr>
          <w:rFonts w:eastAsia="SimSun"/>
          <w:b/>
          <w:bCs/>
          <w:sz w:val="22"/>
          <w:szCs w:val="22"/>
          <w:lang w:eastAsia="zh-CN"/>
        </w:rPr>
      </w:pPr>
      <w:r w:rsidRPr="00735050">
        <w:rPr>
          <w:rFonts w:eastAsia="SimSun"/>
          <w:b/>
          <w:bCs/>
          <w:sz w:val="22"/>
          <w:szCs w:val="22"/>
          <w:lang w:eastAsia="zh-CN"/>
        </w:rPr>
        <w:t>48730000-4   Pakiety oprogramowania zabezpieczającego</w:t>
      </w:r>
    </w:p>
    <w:p w14:paraId="5B0243FB" w14:textId="77777777" w:rsidR="00735050" w:rsidRPr="00735050" w:rsidRDefault="00735050" w:rsidP="00735050">
      <w:pPr>
        <w:ind w:firstLine="510"/>
        <w:rPr>
          <w:rFonts w:eastAsia="SimSun"/>
          <w:b/>
          <w:bCs/>
          <w:sz w:val="22"/>
          <w:szCs w:val="22"/>
          <w:lang w:eastAsia="zh-CN"/>
        </w:rPr>
      </w:pPr>
      <w:r w:rsidRPr="00735050">
        <w:rPr>
          <w:rFonts w:eastAsia="SimSun"/>
          <w:b/>
          <w:bCs/>
          <w:sz w:val="22"/>
          <w:szCs w:val="22"/>
          <w:lang w:eastAsia="zh-CN"/>
        </w:rPr>
        <w:t>48732000-8   Pakiety oprogramowania do zabezpieczania danych</w:t>
      </w:r>
    </w:p>
    <w:p w14:paraId="00F6D1A0" w14:textId="77777777" w:rsidR="00735050" w:rsidRPr="00735050" w:rsidRDefault="00735050" w:rsidP="00735050">
      <w:pPr>
        <w:ind w:firstLine="510"/>
        <w:rPr>
          <w:rFonts w:eastAsia="SimSun"/>
          <w:b/>
          <w:bCs/>
          <w:sz w:val="22"/>
          <w:szCs w:val="22"/>
          <w:lang w:eastAsia="zh-CN"/>
        </w:rPr>
      </w:pPr>
      <w:r w:rsidRPr="00735050">
        <w:rPr>
          <w:rFonts w:eastAsia="SimSun"/>
          <w:b/>
          <w:bCs/>
          <w:sz w:val="22"/>
          <w:szCs w:val="22"/>
          <w:lang w:eastAsia="zh-CN"/>
        </w:rPr>
        <w:t>32420000-3   Urządzenia sieciowe</w:t>
      </w:r>
    </w:p>
    <w:p w14:paraId="6A7D9F2A" w14:textId="77777777" w:rsidR="00453839" w:rsidRDefault="00453839" w:rsidP="00735050">
      <w:pPr>
        <w:ind w:firstLine="510"/>
        <w:rPr>
          <w:b/>
          <w:bCs/>
          <w:sz w:val="22"/>
          <w:szCs w:val="22"/>
        </w:rPr>
      </w:pPr>
    </w:p>
    <w:p w14:paraId="3400D52D" w14:textId="77777777" w:rsidR="00453839" w:rsidRPr="00735050" w:rsidRDefault="00453839" w:rsidP="00735050">
      <w:pPr>
        <w:ind w:firstLine="510"/>
        <w:rPr>
          <w:b/>
          <w:bCs/>
          <w:sz w:val="22"/>
          <w:szCs w:val="22"/>
        </w:rPr>
      </w:pPr>
    </w:p>
    <w:p w14:paraId="291F9D39" w14:textId="13C79D07" w:rsidR="000A2A0C" w:rsidRPr="00D3409B" w:rsidRDefault="000A2A0C" w:rsidP="00E50486">
      <w:pPr>
        <w:pStyle w:val="Akapitzlist"/>
        <w:numPr>
          <w:ilvl w:val="1"/>
          <w:numId w:val="22"/>
        </w:numPr>
        <w:autoSpaceDE w:val="0"/>
        <w:autoSpaceDN w:val="0"/>
        <w:adjustRightInd w:val="0"/>
        <w:spacing w:before="0" w:after="0" w:line="276" w:lineRule="auto"/>
        <w:ind w:left="567" w:hanging="567"/>
        <w:rPr>
          <w:rFonts w:ascii="Cambria" w:hAnsi="Cambria" w:cs="Helvetica"/>
          <w:bCs/>
          <w:color w:val="000000"/>
        </w:rPr>
      </w:pPr>
      <w:r>
        <w:rPr>
          <w:rFonts w:asciiTheme="majorHAnsi" w:hAnsiTheme="majorHAnsi" w:cs="Arial"/>
          <w:b/>
          <w:bCs/>
          <w:sz w:val="24"/>
          <w:szCs w:val="24"/>
        </w:rPr>
        <w:t>P</w:t>
      </w:r>
      <w:r w:rsidRPr="00D3409B">
        <w:rPr>
          <w:rFonts w:asciiTheme="majorHAnsi" w:hAnsiTheme="majorHAnsi" w:cs="Arial"/>
          <w:b/>
          <w:bCs/>
          <w:sz w:val="24"/>
          <w:szCs w:val="24"/>
        </w:rPr>
        <w:t>rzedmiotow</w:t>
      </w:r>
      <w:r>
        <w:rPr>
          <w:rFonts w:asciiTheme="majorHAnsi" w:hAnsiTheme="majorHAnsi" w:cs="Arial"/>
          <w:b/>
          <w:bCs/>
          <w:sz w:val="24"/>
          <w:szCs w:val="24"/>
        </w:rPr>
        <w:t>e</w:t>
      </w:r>
      <w:r w:rsidRPr="00D3409B">
        <w:rPr>
          <w:rFonts w:asciiTheme="majorHAnsi" w:hAnsiTheme="majorHAnsi" w:cs="Arial"/>
          <w:b/>
          <w:bCs/>
          <w:sz w:val="24"/>
          <w:szCs w:val="24"/>
        </w:rPr>
        <w:t xml:space="preserve"> środk</w:t>
      </w:r>
      <w:r>
        <w:rPr>
          <w:rFonts w:asciiTheme="majorHAnsi" w:hAnsiTheme="majorHAnsi" w:cs="Arial"/>
          <w:b/>
          <w:bCs/>
          <w:sz w:val="24"/>
          <w:szCs w:val="24"/>
        </w:rPr>
        <w:t>i</w:t>
      </w:r>
      <w:r w:rsidRPr="00D3409B">
        <w:rPr>
          <w:rFonts w:asciiTheme="majorHAnsi" w:hAnsiTheme="majorHAnsi" w:cs="Arial"/>
          <w:b/>
          <w:bCs/>
          <w:sz w:val="24"/>
          <w:szCs w:val="24"/>
        </w:rPr>
        <w:t xml:space="preserve"> dowodow</w:t>
      </w:r>
      <w:r>
        <w:rPr>
          <w:rFonts w:asciiTheme="majorHAnsi" w:hAnsiTheme="majorHAnsi" w:cs="Arial"/>
          <w:b/>
          <w:bCs/>
          <w:sz w:val="24"/>
          <w:szCs w:val="24"/>
        </w:rPr>
        <w:t>e</w:t>
      </w:r>
      <w:r w:rsidRPr="00D3409B">
        <w:rPr>
          <w:rFonts w:asciiTheme="majorHAnsi" w:hAnsiTheme="majorHAnsi" w:cs="Arial"/>
          <w:b/>
          <w:bCs/>
          <w:sz w:val="24"/>
          <w:szCs w:val="24"/>
        </w:rPr>
        <w:t>.</w:t>
      </w:r>
    </w:p>
    <w:p w14:paraId="1CA9297F" w14:textId="0E602A06" w:rsidR="009B5BDA" w:rsidRPr="00A70751" w:rsidRDefault="000A2A0C" w:rsidP="009E34DC">
      <w:pPr>
        <w:spacing w:line="276" w:lineRule="auto"/>
        <w:contextualSpacing/>
        <w:jc w:val="both"/>
        <w:rPr>
          <w:rFonts w:ascii="Cambria" w:hAnsi="Cambria"/>
          <w:i/>
        </w:rPr>
      </w:pPr>
      <w:r>
        <w:rPr>
          <w:rFonts w:asciiTheme="majorHAnsi" w:hAnsiTheme="majorHAnsi" w:cs="Arial"/>
        </w:rPr>
        <w:t>Zamawiający</w:t>
      </w:r>
      <w:r w:rsidRPr="00D3409B">
        <w:rPr>
          <w:rFonts w:asciiTheme="majorHAnsi" w:hAnsiTheme="majorHAnsi" w:cs="Arial"/>
        </w:rPr>
        <w:t xml:space="preserve"> </w:t>
      </w:r>
      <w:r w:rsidR="00180E79" w:rsidRPr="00180E79">
        <w:rPr>
          <w:rFonts w:asciiTheme="majorHAnsi" w:hAnsiTheme="majorHAnsi" w:cs="Arial"/>
          <w:b/>
          <w:bCs/>
          <w:u w:val="single"/>
        </w:rPr>
        <w:t xml:space="preserve">nie </w:t>
      </w:r>
      <w:r w:rsidRPr="00180E79">
        <w:rPr>
          <w:rFonts w:asciiTheme="majorHAnsi" w:hAnsiTheme="majorHAnsi" w:cs="Arial"/>
          <w:b/>
          <w:bCs/>
          <w:u w:val="single"/>
        </w:rPr>
        <w:t xml:space="preserve"> w</w:t>
      </w:r>
      <w:r w:rsidRPr="00D3409B">
        <w:rPr>
          <w:rFonts w:asciiTheme="majorHAnsi" w:hAnsiTheme="majorHAnsi" w:cs="Arial"/>
          <w:b/>
          <w:bCs/>
          <w:u w:val="single"/>
        </w:rPr>
        <w:t>ymaga</w:t>
      </w:r>
      <w:r w:rsidRPr="00D3409B">
        <w:rPr>
          <w:rFonts w:asciiTheme="majorHAnsi" w:hAnsiTheme="majorHAnsi" w:cs="Arial"/>
        </w:rPr>
        <w:t xml:space="preserve"> w niniejszym postępowaniu </w:t>
      </w:r>
      <w:r w:rsidR="00180E79">
        <w:rPr>
          <w:rFonts w:asciiTheme="majorHAnsi" w:hAnsiTheme="majorHAnsi" w:cs="Arial"/>
        </w:rPr>
        <w:t>przedmiotowych środków dowodowych.</w:t>
      </w:r>
    </w:p>
    <w:p w14:paraId="338B5C10" w14:textId="77777777" w:rsidR="00453839" w:rsidRPr="00007ED0" w:rsidRDefault="00453839" w:rsidP="000A2A0C">
      <w:pPr>
        <w:spacing w:line="276" w:lineRule="auto"/>
        <w:jc w:val="both"/>
        <w:rPr>
          <w:rFonts w:asciiTheme="majorHAnsi" w:hAnsiTheme="majorHAnsi" w:cs="Arial"/>
          <w:color w:val="222222"/>
        </w:rPr>
      </w:pPr>
    </w:p>
    <w:tbl>
      <w:tblPr>
        <w:tblW w:w="0" w:type="auto"/>
        <w:jc w:val="center"/>
        <w:tblBorders>
          <w:bottom w:val="single" w:sz="4" w:space="0" w:color="auto"/>
        </w:tblBorders>
        <w:tblLook w:val="00A0" w:firstRow="1" w:lastRow="0" w:firstColumn="1" w:lastColumn="0" w:noHBand="0" w:noVBand="0"/>
      </w:tblPr>
      <w:tblGrid>
        <w:gridCol w:w="9068"/>
      </w:tblGrid>
      <w:tr w:rsidR="000A2A0C" w:rsidRPr="00C6306E" w14:paraId="56825A34" w14:textId="77777777" w:rsidTr="0020655B">
        <w:trPr>
          <w:jc w:val="center"/>
        </w:trPr>
        <w:tc>
          <w:tcPr>
            <w:tcW w:w="9068" w:type="dxa"/>
            <w:tcBorders>
              <w:bottom w:val="single" w:sz="4" w:space="0" w:color="auto"/>
            </w:tcBorders>
            <w:shd w:val="clear" w:color="auto" w:fill="D9D9D9" w:themeFill="background1" w:themeFillShade="D9"/>
          </w:tcPr>
          <w:p w14:paraId="4DD9BAD8"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34E1D3AD"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3AF96B52" w14:textId="68643605" w:rsidR="000A2A0C" w:rsidRPr="007B0131" w:rsidRDefault="002F297E" w:rsidP="007B0131">
      <w:pPr>
        <w:widowControl w:val="0"/>
        <w:spacing w:line="276" w:lineRule="auto"/>
        <w:outlineLvl w:val="3"/>
        <w:rPr>
          <w:rFonts w:asciiTheme="majorHAnsi" w:hAnsiTheme="majorHAnsi" w:cs="Arial"/>
          <w:b/>
        </w:rPr>
      </w:pPr>
      <w:r w:rsidRPr="007B0131">
        <w:rPr>
          <w:rFonts w:asciiTheme="majorHAnsi" w:hAnsiTheme="majorHAnsi" w:cs="Arial"/>
          <w:b/>
        </w:rPr>
        <w:t>do 21 dni od dnia zawarcia umowy</w:t>
      </w:r>
    </w:p>
    <w:p w14:paraId="05BC0275" w14:textId="27D3189E" w:rsidR="002F297E" w:rsidRPr="00453839" w:rsidRDefault="002F297E" w:rsidP="00453839">
      <w:pPr>
        <w:pStyle w:val="Akapitzlist"/>
        <w:widowControl w:val="0"/>
        <w:spacing w:line="276" w:lineRule="auto"/>
        <w:ind w:left="567"/>
        <w:outlineLvl w:val="3"/>
        <w:rPr>
          <w:rFonts w:asciiTheme="majorHAnsi" w:hAnsiTheme="majorHAnsi" w:cs="Arial"/>
          <w:b/>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0A2A0C" w:rsidRPr="00C6306E" w14:paraId="530B9646" w14:textId="77777777" w:rsidTr="0020655B">
        <w:trPr>
          <w:jc w:val="center"/>
        </w:trPr>
        <w:tc>
          <w:tcPr>
            <w:tcW w:w="9068" w:type="dxa"/>
            <w:tcBorders>
              <w:bottom w:val="single" w:sz="4" w:space="0" w:color="auto"/>
            </w:tcBorders>
            <w:shd w:val="clear" w:color="auto" w:fill="D9D9D9" w:themeFill="background1" w:themeFillShade="D9"/>
          </w:tcPr>
          <w:p w14:paraId="0D96EF7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726CCD44"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7E90DCE8" w14:textId="77777777" w:rsidR="000A2A0C" w:rsidRDefault="000A2A0C" w:rsidP="000A2A0C">
      <w:pPr>
        <w:pStyle w:val="Kolorowalistaakcent11"/>
        <w:autoSpaceDE w:val="0"/>
        <w:autoSpaceDN w:val="0"/>
        <w:adjustRightInd w:val="0"/>
        <w:spacing w:before="0" w:after="0" w:line="276" w:lineRule="auto"/>
        <w:ind w:left="567"/>
        <w:rPr>
          <w:rFonts w:asciiTheme="majorHAnsi" w:hAnsiTheme="majorHAnsi" w:cs="Arial"/>
          <w:bCs/>
          <w:sz w:val="24"/>
          <w:szCs w:val="24"/>
        </w:rPr>
      </w:pPr>
    </w:p>
    <w:p w14:paraId="1677BC8D" w14:textId="77777777" w:rsidR="000A2A0C" w:rsidRPr="001E65B9" w:rsidRDefault="000A2A0C" w:rsidP="000A2A0C">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Pr>
          <w:rFonts w:asciiTheme="majorHAnsi" w:hAnsiTheme="majorHAnsi" w:cs="Arial"/>
          <w:bCs/>
          <w:sz w:val="24"/>
          <w:szCs w:val="24"/>
        </w:rPr>
        <w:t xml:space="preserve">udziału w postępowaniu dotyczące: </w:t>
      </w:r>
      <w:r w:rsidRPr="00015C4B">
        <w:rPr>
          <w:rFonts w:asciiTheme="majorHAnsi" w:hAnsiTheme="majorHAnsi" w:cs="Arial"/>
          <w:bCs/>
          <w:color w:val="FFFFFF" w:themeColor="background1"/>
          <w:sz w:val="24"/>
          <w:szCs w:val="24"/>
        </w:rPr>
        <w:t>postępowaniu</w:t>
      </w:r>
    </w:p>
    <w:p w14:paraId="0A8921E7" w14:textId="77777777" w:rsidR="000A2A0C" w:rsidRPr="001E65B9" w:rsidRDefault="000A2A0C" w:rsidP="000A2A0C">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49E642A1" w14:textId="77777777" w:rsidR="000A2A0C" w:rsidRPr="00A435B8" w:rsidRDefault="000A2A0C" w:rsidP="00E50486">
      <w:pPr>
        <w:pStyle w:val="Akapitzlist"/>
        <w:numPr>
          <w:ilvl w:val="2"/>
          <w:numId w:val="24"/>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14:paraId="2196FEAB" w14:textId="77777777" w:rsidR="000A2A0C" w:rsidRPr="00A435B8" w:rsidRDefault="000A2A0C" w:rsidP="000A2A0C">
      <w:pPr>
        <w:spacing w:line="276" w:lineRule="auto"/>
        <w:ind w:left="1276"/>
        <w:jc w:val="both"/>
        <w:rPr>
          <w:rFonts w:asciiTheme="majorHAnsi" w:hAnsiTheme="majorHAnsi"/>
          <w:i/>
        </w:rPr>
      </w:pPr>
      <w:r>
        <w:rPr>
          <w:rFonts w:asciiTheme="majorHAnsi" w:hAnsiTheme="majorHAnsi"/>
          <w:i/>
        </w:rPr>
        <w:t>Zamawiający</w:t>
      </w:r>
      <w:r w:rsidRPr="00A435B8">
        <w:rPr>
          <w:rFonts w:asciiTheme="majorHAnsi" w:hAnsiTheme="majorHAnsi"/>
          <w:i/>
        </w:rPr>
        <w:t xml:space="preserve"> nie określa warunku w ww. zakresie.</w:t>
      </w:r>
    </w:p>
    <w:p w14:paraId="38B4BA57" w14:textId="77777777" w:rsidR="000A2A0C" w:rsidRDefault="000A2A0C" w:rsidP="00E50486">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14:paraId="085D7BBE" w14:textId="77777777" w:rsidR="000A2A0C" w:rsidRPr="00DF0548" w:rsidRDefault="000A2A0C" w:rsidP="000A2A0C">
      <w:pPr>
        <w:pStyle w:val="Akapitzlist"/>
        <w:autoSpaceDE w:val="0"/>
        <w:autoSpaceDN w:val="0"/>
        <w:adjustRightInd w:val="0"/>
        <w:spacing w:before="0" w:after="0" w:line="276" w:lineRule="auto"/>
        <w:ind w:left="1276"/>
        <w:rPr>
          <w:rFonts w:asciiTheme="majorHAnsi" w:hAnsiTheme="majorHAnsi" w:cs="Arial"/>
          <w:b/>
          <w:sz w:val="24"/>
          <w:szCs w:val="24"/>
        </w:rPr>
      </w:pPr>
      <w:r w:rsidRPr="00DF0548">
        <w:rPr>
          <w:rFonts w:ascii="Cambria" w:hAnsi="Cambria" w:cs="Helvetica"/>
          <w:bCs/>
          <w:i/>
          <w:color w:val="000000"/>
          <w:sz w:val="24"/>
          <w:szCs w:val="24"/>
        </w:rPr>
        <w:t xml:space="preserve"> </w:t>
      </w:r>
      <w:r w:rsidRPr="00DF0548">
        <w:rPr>
          <w:rFonts w:asciiTheme="majorHAnsi" w:hAnsiTheme="majorHAnsi"/>
          <w:i/>
          <w:sz w:val="24"/>
          <w:szCs w:val="24"/>
        </w:rPr>
        <w:t>Zamawiający nie określa warunku w ww. zakresie.</w:t>
      </w:r>
    </w:p>
    <w:p w14:paraId="0560DD3A" w14:textId="77777777" w:rsidR="000A2A0C" w:rsidRPr="00A435B8" w:rsidRDefault="000A2A0C" w:rsidP="00E50486">
      <w:pPr>
        <w:pStyle w:val="Akapitzlist"/>
        <w:numPr>
          <w:ilvl w:val="2"/>
          <w:numId w:val="24"/>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sytuacji ekonomicznej lub finansowej;</w:t>
      </w:r>
    </w:p>
    <w:p w14:paraId="3A20EE05" w14:textId="34A8E714" w:rsidR="00FF78CD" w:rsidRDefault="000A2A0C" w:rsidP="00C125A7">
      <w:pPr>
        <w:spacing w:line="276" w:lineRule="auto"/>
        <w:ind w:left="567" w:firstLine="709"/>
        <w:rPr>
          <w:rFonts w:asciiTheme="majorHAnsi" w:hAnsiTheme="majorHAnsi"/>
          <w:i/>
        </w:rPr>
      </w:pPr>
      <w:bookmarkStart w:id="2" w:name="_Hlk124322564"/>
      <w:r>
        <w:rPr>
          <w:rFonts w:asciiTheme="majorHAnsi" w:hAnsiTheme="majorHAnsi"/>
          <w:i/>
        </w:rPr>
        <w:t>Zamawiający</w:t>
      </w:r>
      <w:r w:rsidRPr="001B764C">
        <w:rPr>
          <w:rFonts w:asciiTheme="majorHAnsi" w:hAnsiTheme="majorHAnsi"/>
          <w:i/>
        </w:rPr>
        <w:t xml:space="preserve"> nie określa warunku w ww. zakresie</w:t>
      </w:r>
    </w:p>
    <w:p w14:paraId="183340D2" w14:textId="77777777" w:rsidR="00FF78CD" w:rsidRPr="001B764C" w:rsidRDefault="00FF78CD" w:rsidP="000A2A0C">
      <w:pPr>
        <w:spacing w:line="276" w:lineRule="auto"/>
        <w:ind w:left="567" w:firstLine="709"/>
        <w:rPr>
          <w:rFonts w:asciiTheme="majorHAnsi" w:hAnsiTheme="majorHAnsi"/>
          <w:bCs/>
          <w:i/>
          <w:sz w:val="10"/>
          <w:szCs w:val="10"/>
        </w:rPr>
      </w:pPr>
    </w:p>
    <w:bookmarkEnd w:id="2"/>
    <w:p w14:paraId="5C5DE7FB" w14:textId="3F2C6831" w:rsidR="002F297E" w:rsidRPr="001B764C" w:rsidRDefault="000A2A0C" w:rsidP="002F297E">
      <w:pPr>
        <w:pStyle w:val="Kolorowalistaakcent11"/>
        <w:autoSpaceDE w:val="0"/>
        <w:autoSpaceDN w:val="0"/>
        <w:adjustRightInd w:val="0"/>
        <w:spacing w:before="0" w:after="0" w:line="276" w:lineRule="auto"/>
        <w:ind w:left="710" w:hanging="143"/>
        <w:rPr>
          <w:rFonts w:asciiTheme="majorHAnsi" w:hAnsiTheme="majorHAnsi" w:cs="Arial"/>
          <w:b/>
          <w:sz w:val="24"/>
          <w:szCs w:val="24"/>
        </w:rPr>
      </w:pPr>
      <w:r>
        <w:rPr>
          <w:rFonts w:asciiTheme="majorHAnsi" w:hAnsiTheme="majorHAnsi" w:cs="Arial"/>
          <w:b/>
          <w:sz w:val="24"/>
          <w:szCs w:val="24"/>
        </w:rPr>
        <w:t>6.1.4.</w:t>
      </w:r>
      <w:r w:rsidR="002F297E" w:rsidRPr="002F297E">
        <w:rPr>
          <w:rFonts w:asciiTheme="majorHAnsi" w:hAnsiTheme="majorHAnsi" w:cs="Arial"/>
          <w:b/>
          <w:sz w:val="24"/>
          <w:szCs w:val="24"/>
        </w:rPr>
        <w:t xml:space="preserve"> </w:t>
      </w:r>
      <w:r w:rsidR="002F297E" w:rsidRPr="001B764C">
        <w:rPr>
          <w:rFonts w:asciiTheme="majorHAnsi" w:hAnsiTheme="majorHAnsi" w:cs="Arial"/>
          <w:b/>
          <w:sz w:val="24"/>
          <w:szCs w:val="24"/>
        </w:rPr>
        <w:t>zdolności technicznej lub zawodowej w zakresie:</w:t>
      </w:r>
    </w:p>
    <w:p w14:paraId="19997BA7" w14:textId="77777777" w:rsidR="002F297E" w:rsidRPr="001B764C" w:rsidRDefault="002F297E" w:rsidP="002F297E">
      <w:pPr>
        <w:spacing w:line="276" w:lineRule="auto"/>
        <w:ind w:left="567" w:firstLine="709"/>
        <w:rPr>
          <w:rFonts w:asciiTheme="majorHAnsi" w:hAnsiTheme="majorHAnsi"/>
          <w:bCs/>
          <w:i/>
          <w:sz w:val="10"/>
          <w:szCs w:val="10"/>
        </w:rPr>
      </w:pPr>
      <w:r>
        <w:rPr>
          <w:rFonts w:asciiTheme="majorHAnsi" w:hAnsiTheme="majorHAnsi"/>
          <w:i/>
        </w:rPr>
        <w:t>Zamawiający</w:t>
      </w:r>
      <w:r w:rsidRPr="001B764C">
        <w:rPr>
          <w:rFonts w:asciiTheme="majorHAnsi" w:hAnsiTheme="majorHAnsi"/>
          <w:i/>
        </w:rPr>
        <w:t xml:space="preserve"> nie określa warunku w ww. zakresie</w:t>
      </w:r>
    </w:p>
    <w:p w14:paraId="63416B59" w14:textId="302965A0" w:rsidR="000A2A0C" w:rsidRPr="001B764C" w:rsidRDefault="000A2A0C" w:rsidP="002F297E">
      <w:pPr>
        <w:pStyle w:val="Kolorowalistaakcent11"/>
        <w:autoSpaceDE w:val="0"/>
        <w:autoSpaceDN w:val="0"/>
        <w:adjustRightInd w:val="0"/>
        <w:spacing w:before="0" w:after="0" w:line="276" w:lineRule="auto"/>
        <w:ind w:left="710" w:hanging="143"/>
        <w:rPr>
          <w:rFonts w:asciiTheme="majorHAnsi" w:hAnsiTheme="majorHAnsi" w:cs="Arial"/>
          <w:bCs/>
          <w:sz w:val="10"/>
          <w:szCs w:val="10"/>
        </w:rPr>
      </w:pPr>
    </w:p>
    <w:p w14:paraId="5FC02C3E" w14:textId="77777777" w:rsidR="000A2A0C" w:rsidRDefault="000A2A0C" w:rsidP="000A2A0C">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Pr="00C6306E">
        <w:rPr>
          <w:rFonts w:asciiTheme="majorHAnsi" w:hAnsiTheme="majorHAnsi"/>
          <w:sz w:val="24"/>
          <w:szCs w:val="24"/>
        </w:rPr>
        <w:t xml:space="preserve"> może, </w:t>
      </w:r>
      <w:r>
        <w:rPr>
          <w:rFonts w:ascii="Cambria" w:hAnsi="Cambria"/>
          <w:color w:val="000000"/>
          <w:sz w:val="24"/>
          <w:szCs w:val="24"/>
          <w:shd w:val="clear" w:color="auto" w:fill="FFFFFF"/>
        </w:rPr>
        <w:t>o</w:t>
      </w:r>
      <w:r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może mieć negatywny wpływ na realizację zamówienia</w:t>
      </w:r>
      <w:r w:rsidRPr="0007221C">
        <w:rPr>
          <w:rFonts w:ascii="Cambria" w:hAnsi="Cambria"/>
          <w:sz w:val="24"/>
          <w:szCs w:val="24"/>
        </w:rPr>
        <w:t xml:space="preserve"> na każdym etapie postępowania (art. </w:t>
      </w:r>
      <w:r>
        <w:rPr>
          <w:rFonts w:ascii="Cambria" w:hAnsi="Cambria"/>
          <w:sz w:val="24"/>
          <w:szCs w:val="24"/>
        </w:rPr>
        <w:t>116</w:t>
      </w:r>
      <w:r w:rsidRPr="0007221C">
        <w:rPr>
          <w:rFonts w:ascii="Cambria" w:hAnsi="Cambria"/>
          <w:sz w:val="24"/>
          <w:szCs w:val="24"/>
        </w:rPr>
        <w:t xml:space="preserve"> ust. 2 ustawy</w:t>
      </w:r>
      <w:r>
        <w:rPr>
          <w:rFonts w:ascii="Cambria" w:hAnsi="Cambria"/>
          <w:sz w:val="24"/>
          <w:szCs w:val="24"/>
        </w:rPr>
        <w:t xml:space="preserve"> </w:t>
      </w:r>
      <w:proofErr w:type="spellStart"/>
      <w:r>
        <w:rPr>
          <w:rFonts w:ascii="Cambria" w:hAnsi="Cambria"/>
          <w:sz w:val="24"/>
          <w:szCs w:val="24"/>
        </w:rPr>
        <w:t>Pzp</w:t>
      </w:r>
      <w:proofErr w:type="spellEnd"/>
      <w:r w:rsidRPr="0007221C">
        <w:rPr>
          <w:rFonts w:ascii="Cambria" w:hAnsi="Cambria"/>
          <w:sz w:val="24"/>
          <w:szCs w:val="24"/>
        </w:rPr>
        <w:t>).</w:t>
      </w:r>
    </w:p>
    <w:p w14:paraId="51B57622" w14:textId="139AAAF8" w:rsidR="000A2A0C" w:rsidRPr="00A63E0E" w:rsidRDefault="000A2A0C" w:rsidP="00A63E0E">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Pr="002A2687">
        <w:rPr>
          <w:rFonts w:asciiTheme="majorHAnsi" w:hAnsiTheme="majorHAnsi"/>
          <w:iCs/>
          <w:sz w:val="24"/>
          <w:szCs w:val="24"/>
        </w:rPr>
        <w:br/>
        <w:t xml:space="preserve">8 </w:t>
      </w:r>
      <w:r>
        <w:rPr>
          <w:rFonts w:asciiTheme="majorHAnsi" w:hAnsiTheme="majorHAnsi"/>
          <w:iCs/>
          <w:sz w:val="24"/>
          <w:szCs w:val="24"/>
        </w:rPr>
        <w:t>SWZ</w:t>
      </w:r>
      <w:r w:rsidRPr="002A2687">
        <w:rPr>
          <w:rFonts w:asciiTheme="majorHAnsi" w:hAnsiTheme="majorHAnsi"/>
          <w:iCs/>
          <w:sz w:val="24"/>
          <w:szCs w:val="24"/>
        </w:rPr>
        <w:t>.</w:t>
      </w:r>
    </w:p>
    <w:tbl>
      <w:tblPr>
        <w:tblW w:w="0" w:type="auto"/>
        <w:jc w:val="center"/>
        <w:tblBorders>
          <w:bottom w:val="single" w:sz="4" w:space="0" w:color="auto"/>
        </w:tblBorders>
        <w:tblLook w:val="00A0" w:firstRow="1" w:lastRow="0" w:firstColumn="1" w:lastColumn="0" w:noHBand="0" w:noVBand="0"/>
      </w:tblPr>
      <w:tblGrid>
        <w:gridCol w:w="9068"/>
      </w:tblGrid>
      <w:tr w:rsidR="000A2A0C" w:rsidRPr="00C6306E" w14:paraId="0F377F7A" w14:textId="77777777" w:rsidTr="0020655B">
        <w:trPr>
          <w:jc w:val="center"/>
        </w:trPr>
        <w:tc>
          <w:tcPr>
            <w:tcW w:w="9068" w:type="dxa"/>
            <w:tcBorders>
              <w:bottom w:val="single" w:sz="4" w:space="0" w:color="auto"/>
            </w:tcBorders>
            <w:shd w:val="clear" w:color="auto" w:fill="D9D9D9" w:themeFill="background1" w:themeFillShade="D9"/>
          </w:tcPr>
          <w:p w14:paraId="3981D0C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4433B870"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5F22162D" w14:textId="77777777" w:rsidR="000A2A0C" w:rsidRPr="00C6306E" w:rsidRDefault="000A2A0C" w:rsidP="000A2A0C">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39B9B8A8" w14:textId="77777777" w:rsidR="000A2A0C"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Pr>
          <w:rFonts w:asciiTheme="majorHAnsi" w:hAnsiTheme="majorHAnsi" w:cs="Arial"/>
          <w:sz w:val="24"/>
          <w:szCs w:val="24"/>
        </w:rPr>
        <w:t xml:space="preserve">108 </w:t>
      </w:r>
      <w:r w:rsidRPr="00C6306E">
        <w:rPr>
          <w:rFonts w:asciiTheme="majorHAnsi" w:hAnsiTheme="majorHAnsi" w:cs="Arial"/>
          <w:sz w:val="24"/>
          <w:szCs w:val="24"/>
        </w:rPr>
        <w:t>ustawy</w:t>
      </w:r>
      <w:r>
        <w:rPr>
          <w:rFonts w:asciiTheme="majorHAnsi" w:hAnsiTheme="majorHAnsi" w:cs="Arial"/>
          <w:sz w:val="24"/>
          <w:szCs w:val="24"/>
        </w:rPr>
        <w:t xml:space="preserve"> </w:t>
      </w:r>
      <w:proofErr w:type="spellStart"/>
      <w:r>
        <w:rPr>
          <w:rFonts w:asciiTheme="majorHAnsi" w:hAnsiTheme="majorHAnsi" w:cs="Arial"/>
          <w:sz w:val="24"/>
          <w:szCs w:val="24"/>
        </w:rPr>
        <w:t>Pzp</w:t>
      </w:r>
      <w:proofErr w:type="spellEnd"/>
      <w:r>
        <w:rPr>
          <w:rFonts w:asciiTheme="majorHAnsi" w:hAnsiTheme="majorHAnsi" w:cs="Arial"/>
          <w:sz w:val="24"/>
          <w:szCs w:val="24"/>
        </w:rPr>
        <w:t xml:space="preserve"> tj. Wykonawcę:</w:t>
      </w:r>
    </w:p>
    <w:p w14:paraId="24EDC59F" w14:textId="77777777" w:rsidR="000A2A0C" w:rsidRPr="004D419C" w:rsidRDefault="000A2A0C" w:rsidP="00E50486">
      <w:pPr>
        <w:pStyle w:val="Akapitzlist"/>
        <w:numPr>
          <w:ilvl w:val="2"/>
          <w:numId w:val="43"/>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14:paraId="50C32E44"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9" w:anchor="/document/16798683?unitId=art(258)&amp;cm=DOCUMENT" w:tgtFrame="_blank" w:history="1">
        <w:r w:rsidRPr="004D419C">
          <w:rPr>
            <w:rStyle w:val="Hipercze"/>
            <w:rFonts w:ascii="Cambria" w:hAnsi="Cambria"/>
            <w:sz w:val="24"/>
            <w:szCs w:val="24"/>
          </w:rPr>
          <w:t>art. 258</w:t>
        </w:r>
      </w:hyperlink>
      <w:r w:rsidRPr="004D419C">
        <w:rPr>
          <w:rFonts w:ascii="Cambria" w:hAnsi="Cambria"/>
          <w:sz w:val="24"/>
          <w:szCs w:val="24"/>
        </w:rPr>
        <w:t xml:space="preserve"> Kodeksu karnego,</w:t>
      </w:r>
    </w:p>
    <w:p w14:paraId="6AD2C7CF"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0" w:anchor="/document/16798683?unitId=art(189(a))&amp;cm=DOCUMENT" w:tgtFrame="_blank" w:history="1">
        <w:r w:rsidRPr="004D419C">
          <w:rPr>
            <w:rStyle w:val="Hipercze"/>
            <w:rFonts w:ascii="Cambria" w:hAnsi="Cambria"/>
            <w:sz w:val="24"/>
            <w:szCs w:val="24"/>
          </w:rPr>
          <w:t>art. 189a</w:t>
        </w:r>
      </w:hyperlink>
      <w:r w:rsidRPr="004D419C">
        <w:rPr>
          <w:rFonts w:ascii="Cambria" w:hAnsi="Cambria"/>
          <w:sz w:val="24"/>
          <w:szCs w:val="24"/>
        </w:rPr>
        <w:t xml:space="preserve"> Kodeksu karnego,</w:t>
      </w:r>
    </w:p>
    <w:p w14:paraId="7D478BC2" w14:textId="09267093" w:rsidR="00D91D3D" w:rsidRPr="00D91D3D" w:rsidRDefault="00D91D3D" w:rsidP="00E50486">
      <w:pPr>
        <w:pStyle w:val="Akapitzlist"/>
        <w:numPr>
          <w:ilvl w:val="0"/>
          <w:numId w:val="44"/>
        </w:numPr>
        <w:tabs>
          <w:tab w:val="left" w:pos="1260"/>
        </w:tabs>
        <w:spacing w:line="275" w:lineRule="auto"/>
        <w:ind w:right="20"/>
        <w:rPr>
          <w:rFonts w:ascii="Cambria" w:eastAsia="Cambria" w:hAnsi="Cambria"/>
          <w:sz w:val="24"/>
          <w:szCs w:val="24"/>
        </w:rPr>
      </w:pPr>
      <w:r w:rsidRPr="00D91D3D">
        <w:rPr>
          <w:rFonts w:ascii="Cambria" w:eastAsia="Cambria" w:hAnsi="Cambria"/>
          <w:sz w:val="24"/>
          <w:szCs w:val="24"/>
        </w:rPr>
        <w:t>o którym mowa w art. 228-230a, art. 250a Kodeksu karnego, w art. 46-48 ustawy z dnia 25 czerwca 2010 r. o sporcie (Dz. U. z 202</w:t>
      </w:r>
      <w:r w:rsidR="00710090">
        <w:rPr>
          <w:rFonts w:ascii="Cambria" w:eastAsia="Cambria" w:hAnsi="Cambria"/>
          <w:sz w:val="24"/>
          <w:szCs w:val="24"/>
        </w:rPr>
        <w:t>3</w:t>
      </w:r>
      <w:r w:rsidRPr="00D91D3D">
        <w:rPr>
          <w:rFonts w:ascii="Cambria" w:eastAsia="Cambria" w:hAnsi="Cambria"/>
          <w:sz w:val="24"/>
          <w:szCs w:val="24"/>
        </w:rPr>
        <w:t xml:space="preserve"> r. poz. </w:t>
      </w:r>
      <w:r w:rsidR="00710090">
        <w:rPr>
          <w:rFonts w:ascii="Cambria" w:eastAsia="Cambria" w:hAnsi="Cambria"/>
          <w:sz w:val="24"/>
          <w:szCs w:val="24"/>
        </w:rPr>
        <w:t>2048</w:t>
      </w:r>
      <w:r w:rsidRPr="00D91D3D">
        <w:rPr>
          <w:rFonts w:ascii="Cambria" w:eastAsia="Cambria" w:hAnsi="Cambria"/>
          <w:sz w:val="24"/>
          <w:szCs w:val="24"/>
        </w:rPr>
        <w:t>) lub w art. 54 ust. 1-4 ustawy z dnia 12 maja 2011 r. o refundacji leków, środków spożywczych specjalnego przeznaczenia żywieniowego oraz wyrobów medycznych (Dz. U. z 202</w:t>
      </w:r>
      <w:r w:rsidR="007463C2">
        <w:rPr>
          <w:rFonts w:ascii="Cambria" w:eastAsia="Cambria" w:hAnsi="Cambria"/>
          <w:sz w:val="24"/>
          <w:szCs w:val="24"/>
        </w:rPr>
        <w:t>4</w:t>
      </w:r>
      <w:r w:rsidRPr="00D91D3D">
        <w:rPr>
          <w:rFonts w:ascii="Cambria" w:eastAsia="Cambria" w:hAnsi="Cambria"/>
          <w:sz w:val="24"/>
          <w:szCs w:val="24"/>
        </w:rPr>
        <w:t xml:space="preserve"> r. poz. </w:t>
      </w:r>
      <w:r w:rsidR="007463C2">
        <w:rPr>
          <w:rFonts w:ascii="Cambria" w:eastAsia="Cambria" w:hAnsi="Cambria"/>
          <w:sz w:val="24"/>
          <w:szCs w:val="24"/>
        </w:rPr>
        <w:t>930</w:t>
      </w:r>
      <w:r w:rsidR="007A719A">
        <w:rPr>
          <w:rFonts w:ascii="Cambria" w:eastAsia="Cambria" w:hAnsi="Cambria"/>
          <w:sz w:val="24"/>
          <w:szCs w:val="24"/>
        </w:rPr>
        <w:t>)</w:t>
      </w:r>
    </w:p>
    <w:p w14:paraId="3CC98C82" w14:textId="77777777" w:rsidR="00D91D3D" w:rsidRPr="00D91D3D" w:rsidRDefault="00D91D3D" w:rsidP="00D91D3D">
      <w:pPr>
        <w:spacing w:line="4" w:lineRule="exact"/>
        <w:rPr>
          <w:rFonts w:ascii="Cambria" w:eastAsia="Cambria" w:hAnsi="Cambria"/>
        </w:rPr>
      </w:pPr>
    </w:p>
    <w:p w14:paraId="74D7787A"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1" w:anchor="/document/16798683?unitId=art(165(a))&amp;cm=DOCUMENT" w:tgtFrame="_blank" w:history="1">
        <w:r w:rsidRPr="004D419C">
          <w:rPr>
            <w:rStyle w:val="Hipercze"/>
            <w:rFonts w:ascii="Cambria" w:hAnsi="Cambria"/>
            <w:sz w:val="24"/>
            <w:szCs w:val="24"/>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2" w:anchor="/document/16798683?unitId=art(299)&amp;cm=DOCUMENT" w:tgtFrame="_blank" w:history="1">
        <w:r w:rsidRPr="004D419C">
          <w:rPr>
            <w:rStyle w:val="Hipercze"/>
            <w:rFonts w:ascii="Cambria" w:hAnsi="Cambria"/>
            <w:sz w:val="24"/>
            <w:szCs w:val="24"/>
          </w:rPr>
          <w:t>art. 299</w:t>
        </w:r>
      </w:hyperlink>
      <w:r w:rsidRPr="004D419C">
        <w:rPr>
          <w:rFonts w:ascii="Cambria" w:hAnsi="Cambria"/>
          <w:sz w:val="24"/>
          <w:szCs w:val="24"/>
        </w:rPr>
        <w:t xml:space="preserve"> Kodeksu karnego,</w:t>
      </w:r>
    </w:p>
    <w:p w14:paraId="0935D9DC"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13" w:anchor="/document/16798683?unitId=art(115)par(20)&amp;cm=DOCUMENT" w:tgtFrame="_blank" w:history="1">
        <w:r w:rsidRPr="004D419C">
          <w:rPr>
            <w:rStyle w:val="Hipercze"/>
            <w:rFonts w:ascii="Cambria" w:hAnsi="Cambria"/>
            <w:sz w:val="24"/>
            <w:szCs w:val="24"/>
          </w:rPr>
          <w:t>art. 115 § 20</w:t>
        </w:r>
      </w:hyperlink>
      <w:r w:rsidRPr="004D419C">
        <w:rPr>
          <w:rFonts w:ascii="Cambria" w:hAnsi="Cambria"/>
          <w:sz w:val="24"/>
          <w:szCs w:val="24"/>
        </w:rPr>
        <w:t xml:space="preserve"> Kodeksu karnego, lub mające na celu popełnienie tego przestępstwa,</w:t>
      </w:r>
    </w:p>
    <w:p w14:paraId="71F37202" w14:textId="4EB1162C"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14" w:anchor="/document/17896506?unitId=art(9)ust(2)&amp;cm=DOCUMENT" w:tgtFrame="_blank" w:history="1">
        <w:r w:rsidRPr="004D419C">
          <w:rPr>
            <w:rStyle w:val="Hipercze"/>
            <w:rFonts w:ascii="Cambria" w:hAnsi="Cambria"/>
            <w:sz w:val="24"/>
            <w:szCs w:val="24"/>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w:t>
      </w:r>
      <w:r w:rsidR="007A719A">
        <w:rPr>
          <w:rFonts w:ascii="Cambria" w:hAnsi="Cambria"/>
          <w:sz w:val="24"/>
          <w:szCs w:val="24"/>
        </w:rPr>
        <w:t xml:space="preserve">z 2021r. </w:t>
      </w:r>
      <w:r w:rsidRPr="004D419C">
        <w:rPr>
          <w:rFonts w:ascii="Cambria" w:hAnsi="Cambria"/>
          <w:sz w:val="24"/>
          <w:szCs w:val="24"/>
        </w:rPr>
        <w:t xml:space="preserve">poz. </w:t>
      </w:r>
      <w:r w:rsidR="007A719A">
        <w:rPr>
          <w:rFonts w:ascii="Cambria" w:hAnsi="Cambria"/>
          <w:sz w:val="24"/>
          <w:szCs w:val="24"/>
        </w:rPr>
        <w:t>1745</w:t>
      </w:r>
      <w:r w:rsidRPr="004D419C">
        <w:rPr>
          <w:rFonts w:ascii="Cambria" w:hAnsi="Cambria"/>
          <w:sz w:val="24"/>
          <w:szCs w:val="24"/>
        </w:rPr>
        <w:t>),</w:t>
      </w:r>
    </w:p>
    <w:p w14:paraId="2369B38F"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15" w:anchor="/document/16798683?unitId=art(296)&amp;cm=DOCUMENT" w:tgtFrame="_blank" w:history="1">
        <w:r w:rsidRPr="004D419C">
          <w:rPr>
            <w:rStyle w:val="Hipercze"/>
            <w:rFonts w:ascii="Cambria" w:hAnsi="Cambria"/>
            <w:sz w:val="24"/>
            <w:szCs w:val="24"/>
          </w:rPr>
          <w:t>art. 296-307</w:t>
        </w:r>
      </w:hyperlink>
      <w:r w:rsidRPr="004D419C">
        <w:rPr>
          <w:rFonts w:ascii="Cambria" w:hAnsi="Cambria"/>
          <w:sz w:val="24"/>
          <w:szCs w:val="24"/>
        </w:rPr>
        <w:t xml:space="preserve"> Kodeksu karnego, przestępstwo oszustwa, o którym mowa w </w:t>
      </w:r>
      <w:hyperlink r:id="rId16" w:anchor="/document/16798683?unitId=art(286)&amp;cm=DOCUMENT" w:tgtFrame="_blank" w:history="1">
        <w:r w:rsidRPr="004D419C">
          <w:rPr>
            <w:rStyle w:val="Hipercze"/>
            <w:rFonts w:ascii="Cambria" w:hAnsi="Cambria"/>
            <w:sz w:val="24"/>
            <w:szCs w:val="24"/>
          </w:rPr>
          <w:t>art. 286</w:t>
        </w:r>
      </w:hyperlink>
      <w:r w:rsidRPr="004D419C">
        <w:rPr>
          <w:rFonts w:ascii="Cambria" w:hAnsi="Cambria"/>
          <w:sz w:val="24"/>
          <w:szCs w:val="24"/>
        </w:rPr>
        <w:t xml:space="preserve"> Kodeksu karnego, przestępstwo przeciwko wiarygodności dokumentów, o których mowa w </w:t>
      </w:r>
      <w:hyperlink r:id="rId17" w:anchor="/document/16798683?unitId=art(270)&amp;cm=DOCUMENT" w:tgtFrame="_blank" w:history="1">
        <w:r w:rsidRPr="004D419C">
          <w:rPr>
            <w:rStyle w:val="Hipercze"/>
            <w:rFonts w:ascii="Cambria" w:hAnsi="Cambria"/>
            <w:sz w:val="24"/>
            <w:szCs w:val="24"/>
          </w:rPr>
          <w:t>art. 270-277d</w:t>
        </w:r>
      </w:hyperlink>
      <w:r w:rsidRPr="004D419C">
        <w:rPr>
          <w:rFonts w:ascii="Cambria" w:hAnsi="Cambria"/>
          <w:sz w:val="24"/>
          <w:szCs w:val="24"/>
        </w:rPr>
        <w:t xml:space="preserve"> Kodeksu karnego, lub przestępstwo skarbowe,</w:t>
      </w:r>
    </w:p>
    <w:p w14:paraId="291A401B" w14:textId="77777777" w:rsidR="000A2A0C" w:rsidRPr="004D419C" w:rsidRDefault="000A2A0C" w:rsidP="00E50486">
      <w:pPr>
        <w:pStyle w:val="Akapitzlist"/>
        <w:numPr>
          <w:ilvl w:val="0"/>
          <w:numId w:val="44"/>
        </w:numPr>
        <w:shd w:val="clear" w:color="auto" w:fill="FFFFFF"/>
        <w:spacing w:line="276" w:lineRule="auto"/>
        <w:ind w:left="1276" w:hanging="283"/>
        <w:rPr>
          <w:rFonts w:ascii="Cambria" w:hAnsi="Cambria"/>
          <w:sz w:val="24"/>
          <w:szCs w:val="24"/>
        </w:rPr>
      </w:pPr>
      <w:r w:rsidRPr="004D419C">
        <w:rPr>
          <w:rFonts w:ascii="Cambria" w:hAnsi="Cambria"/>
          <w:sz w:val="24"/>
          <w:szCs w:val="24"/>
        </w:rPr>
        <w:lastRenderedPageBreak/>
        <w:t>o którym mowa w art. 9 ust. 1 i 3 lub art. 10 ustawy z dnia 15 czerwca 2012 r. o skutkach powierzania wykonywania pracy cudzoziemcom przebywającym wbrew przepisom na terytorium Rzeczypospolitej Polskiej</w:t>
      </w:r>
    </w:p>
    <w:p w14:paraId="6F1A0666" w14:textId="77777777" w:rsidR="000A2A0C" w:rsidRPr="00CC0E33" w:rsidRDefault="000A2A0C" w:rsidP="000A2A0C">
      <w:pPr>
        <w:pStyle w:val="text-justify"/>
        <w:shd w:val="clear" w:color="auto" w:fill="FFFFFF"/>
        <w:spacing w:before="120" w:beforeAutospacing="0" w:after="15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14:paraId="547478E8"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34F2DE2"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F9FE328"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14:paraId="13DA6E3E"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8"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DC40BE7" w14:textId="77777777" w:rsidR="000A2A0C" w:rsidRPr="004D419C" w:rsidRDefault="000A2A0C" w:rsidP="00E50486">
      <w:pPr>
        <w:pStyle w:val="Akapitzlist"/>
        <w:numPr>
          <w:ilvl w:val="0"/>
          <w:numId w:val="43"/>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19"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5096C6B" w14:textId="77777777" w:rsidR="000A2A0C" w:rsidRPr="006528C1"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 xml:space="preserve">Zamawiający </w:t>
      </w:r>
      <w:r w:rsidRPr="006528C1">
        <w:rPr>
          <w:rFonts w:asciiTheme="majorHAnsi" w:hAnsiTheme="majorHAnsi" w:cs="Arial"/>
          <w:b/>
          <w:bCs/>
          <w:sz w:val="24"/>
          <w:szCs w:val="24"/>
          <w:u w:val="single"/>
        </w:rPr>
        <w:t>nie przewiduje</w:t>
      </w:r>
      <w:r w:rsidRPr="006528C1">
        <w:rPr>
          <w:rFonts w:asciiTheme="majorHAnsi" w:hAnsiTheme="majorHAnsi" w:cs="Arial"/>
          <w:b/>
          <w:bCs/>
          <w:sz w:val="24"/>
          <w:szCs w:val="24"/>
        </w:rPr>
        <w:t xml:space="preserve"> podstaw wykluczenia wskazanych w art. 109</w:t>
      </w:r>
      <w:r>
        <w:rPr>
          <w:rFonts w:asciiTheme="majorHAnsi" w:hAnsiTheme="majorHAnsi" w:cs="Arial"/>
          <w:b/>
          <w:bCs/>
          <w:sz w:val="24"/>
          <w:szCs w:val="24"/>
        </w:rPr>
        <w:t xml:space="preserve"> ust. 1</w:t>
      </w:r>
      <w:r w:rsidRPr="006528C1">
        <w:rPr>
          <w:rFonts w:asciiTheme="majorHAnsi" w:hAnsiTheme="majorHAnsi" w:cs="Arial"/>
          <w:b/>
          <w:bCs/>
          <w:sz w:val="24"/>
          <w:szCs w:val="24"/>
        </w:rPr>
        <w:t xml:space="preserve"> ustawy </w:t>
      </w:r>
      <w:proofErr w:type="spellStart"/>
      <w:r w:rsidRPr="006528C1">
        <w:rPr>
          <w:rFonts w:asciiTheme="majorHAnsi" w:hAnsiTheme="majorHAnsi" w:cs="Arial"/>
          <w:b/>
          <w:bCs/>
          <w:sz w:val="24"/>
          <w:szCs w:val="24"/>
        </w:rPr>
        <w:t>Pzp</w:t>
      </w:r>
      <w:proofErr w:type="spellEnd"/>
      <w:r w:rsidRPr="006528C1">
        <w:rPr>
          <w:rFonts w:asciiTheme="majorHAnsi" w:hAnsiTheme="majorHAnsi" w:cs="Arial"/>
          <w:b/>
          <w:bCs/>
          <w:sz w:val="24"/>
          <w:szCs w:val="24"/>
        </w:rPr>
        <w:t>.</w:t>
      </w:r>
    </w:p>
    <w:p w14:paraId="759113FE" w14:textId="77777777" w:rsidR="000A2A0C" w:rsidRPr="00627C7D"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Pr="00627C7D">
        <w:rPr>
          <w:rFonts w:ascii="Cambria" w:hAnsi="Cambria"/>
          <w:color w:val="000000"/>
          <w:sz w:val="24"/>
          <w:szCs w:val="24"/>
          <w:shd w:val="clear" w:color="auto" w:fill="FFFFFF"/>
        </w:rPr>
        <w:t xml:space="preserve"> na każdym etapie postępowania o udzielenie zamówienia</w:t>
      </w:r>
    </w:p>
    <w:p w14:paraId="59B8F048" w14:textId="77777777" w:rsidR="000A2A0C" w:rsidRPr="00627C7D"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Pr="00627C7D">
        <w:rPr>
          <w:rFonts w:ascii="Cambria" w:hAnsi="Cambria"/>
          <w:color w:val="000000"/>
          <w:sz w:val="24"/>
          <w:szCs w:val="24"/>
        </w:rPr>
        <w:t xml:space="preserve"> nie podlega wykluczeniu w okolicznościach określonych w art. 108 ust. 1 pkt 1, 2</w:t>
      </w:r>
      <w:r>
        <w:rPr>
          <w:rFonts w:ascii="Cambria" w:hAnsi="Cambria"/>
          <w:color w:val="000000"/>
          <w:sz w:val="24"/>
          <w:szCs w:val="24"/>
        </w:rPr>
        <w:t xml:space="preserve"> i </w:t>
      </w:r>
      <w:r w:rsidRPr="00627C7D">
        <w:rPr>
          <w:rFonts w:ascii="Cambria" w:hAnsi="Cambria"/>
          <w:color w:val="000000"/>
          <w:sz w:val="24"/>
          <w:szCs w:val="24"/>
        </w:rPr>
        <w:t xml:space="preserve">5 </w:t>
      </w:r>
      <w:r w:rsidRPr="00C41056">
        <w:rPr>
          <w:rFonts w:asciiTheme="majorHAnsi" w:hAnsiTheme="majorHAnsi" w:cs="Arial"/>
          <w:bCs/>
          <w:sz w:val="24"/>
          <w:szCs w:val="24"/>
        </w:rPr>
        <w:t>ustawy</w:t>
      </w:r>
      <w:r>
        <w:rPr>
          <w:rFonts w:asciiTheme="majorHAnsi" w:hAnsiTheme="majorHAnsi" w:cs="Arial"/>
          <w:bCs/>
          <w:sz w:val="24"/>
          <w:szCs w:val="24"/>
        </w:rPr>
        <w:t xml:space="preserve"> </w:t>
      </w:r>
      <w:proofErr w:type="spellStart"/>
      <w:r>
        <w:rPr>
          <w:rFonts w:asciiTheme="majorHAnsi" w:hAnsiTheme="majorHAnsi" w:cs="Arial"/>
          <w:bCs/>
          <w:sz w:val="24"/>
          <w:szCs w:val="24"/>
        </w:rPr>
        <w:t>Pzp</w:t>
      </w:r>
      <w:proofErr w:type="spellEnd"/>
      <w:r w:rsidRPr="00627C7D">
        <w:rPr>
          <w:rFonts w:ascii="Cambria" w:hAnsi="Cambria"/>
          <w:color w:val="000000"/>
          <w:sz w:val="24"/>
          <w:szCs w:val="24"/>
        </w:rPr>
        <w:t xml:space="preserve">, jeżeli udowodni </w:t>
      </w:r>
      <w:r>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14:paraId="26E6E17C" w14:textId="77777777" w:rsidR="000A2A0C" w:rsidRPr="00627C7D" w:rsidRDefault="000A2A0C" w:rsidP="00E50486">
      <w:pPr>
        <w:pStyle w:val="Akapitzlist"/>
        <w:numPr>
          <w:ilvl w:val="2"/>
          <w:numId w:val="32"/>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02651809" w14:textId="77777777" w:rsidR="000A2A0C" w:rsidRPr="00627C7D" w:rsidRDefault="000A2A0C" w:rsidP="00E50486">
      <w:pPr>
        <w:pStyle w:val="Akapitzlist"/>
        <w:numPr>
          <w:ilvl w:val="2"/>
          <w:numId w:val="32"/>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w:t>
      </w:r>
      <w:r w:rsidRPr="00627C7D">
        <w:rPr>
          <w:rFonts w:ascii="Cambria" w:hAnsi="Cambria"/>
          <w:color w:val="000000"/>
          <w:sz w:val="24"/>
          <w:szCs w:val="24"/>
        </w:rPr>
        <w:lastRenderedPageBreak/>
        <w:t xml:space="preserve">spowodowanymi przez nie szkodami, aktywnie współpracując odpowiednio z właściwymi organami, w tym organami ścigania, lub </w:t>
      </w:r>
      <w:r>
        <w:rPr>
          <w:rFonts w:ascii="Cambria" w:hAnsi="Cambria"/>
          <w:color w:val="000000"/>
          <w:sz w:val="24"/>
          <w:szCs w:val="24"/>
        </w:rPr>
        <w:t>Zamawiający</w:t>
      </w:r>
      <w:r w:rsidRPr="00627C7D">
        <w:rPr>
          <w:rFonts w:ascii="Cambria" w:hAnsi="Cambria"/>
          <w:color w:val="000000"/>
          <w:sz w:val="24"/>
          <w:szCs w:val="24"/>
        </w:rPr>
        <w:t>m;</w:t>
      </w:r>
    </w:p>
    <w:p w14:paraId="7B57B768" w14:textId="77777777" w:rsidR="000A2A0C" w:rsidRPr="00627C7D" w:rsidRDefault="000A2A0C" w:rsidP="00E50486">
      <w:pPr>
        <w:pStyle w:val="Akapitzlist"/>
        <w:numPr>
          <w:ilvl w:val="2"/>
          <w:numId w:val="32"/>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6F23FC14"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zerwał wszelkie powiązania z osobami lub podmiotami odpowiedzialnymi za nieprawidłowe postępowanie </w:t>
      </w:r>
      <w:r>
        <w:rPr>
          <w:rFonts w:ascii="Cambria" w:hAnsi="Cambria"/>
          <w:color w:val="000000"/>
          <w:sz w:val="24"/>
          <w:szCs w:val="24"/>
        </w:rPr>
        <w:t>Wykonawcy</w:t>
      </w:r>
      <w:r w:rsidRPr="00627C7D">
        <w:rPr>
          <w:rFonts w:ascii="Cambria" w:hAnsi="Cambria"/>
          <w:color w:val="000000"/>
          <w:sz w:val="24"/>
          <w:szCs w:val="24"/>
        </w:rPr>
        <w:t>,</w:t>
      </w:r>
    </w:p>
    <w:p w14:paraId="528A8061"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266BDF7C"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13694E26"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14:paraId="49E7C0D3" w14:textId="77777777" w:rsidR="000A2A0C" w:rsidRPr="00627C7D" w:rsidRDefault="000A2A0C" w:rsidP="00E50486">
      <w:pPr>
        <w:pStyle w:val="Akapitzlist"/>
        <w:numPr>
          <w:ilvl w:val="1"/>
          <w:numId w:val="33"/>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5ADD4142" w14:textId="4EECB3D4" w:rsidR="000A2A0C" w:rsidRPr="00294D19" w:rsidRDefault="000A2A0C" w:rsidP="00E50486">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Pr="002A2687">
        <w:rPr>
          <w:rFonts w:ascii="Cambria" w:hAnsi="Cambria"/>
          <w:color w:val="000000"/>
          <w:sz w:val="24"/>
          <w:szCs w:val="24"/>
        </w:rPr>
        <w:t xml:space="preserve"> ocenia, czy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są wystarczające do wykazania jego rzetelności, uwzględniając wagę i szczególne okoliczności czynu </w:t>
      </w:r>
      <w:r>
        <w:rPr>
          <w:rFonts w:ascii="Cambria" w:hAnsi="Cambria"/>
          <w:color w:val="000000"/>
          <w:sz w:val="24"/>
          <w:szCs w:val="24"/>
        </w:rPr>
        <w:t>Wykonawcy</w:t>
      </w:r>
      <w:r w:rsidRPr="002A2687">
        <w:rPr>
          <w:rFonts w:ascii="Cambria" w:hAnsi="Cambria"/>
          <w:color w:val="000000"/>
          <w:sz w:val="24"/>
          <w:szCs w:val="24"/>
        </w:rPr>
        <w:t xml:space="preserve">. Jeżeli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Pr="002A2687">
        <w:rPr>
          <w:rFonts w:ascii="Cambria" w:hAnsi="Cambria"/>
          <w:color w:val="000000"/>
          <w:sz w:val="24"/>
          <w:szCs w:val="24"/>
        </w:rPr>
        <w:t xml:space="preserve"> wyklucza </w:t>
      </w:r>
      <w:r>
        <w:rPr>
          <w:rFonts w:ascii="Cambria" w:hAnsi="Cambria"/>
          <w:color w:val="000000"/>
          <w:sz w:val="24"/>
          <w:szCs w:val="24"/>
        </w:rPr>
        <w:t>Wykonawcę.</w:t>
      </w:r>
    </w:p>
    <w:p w14:paraId="4B7BA7CE" w14:textId="34155D9E" w:rsidR="00294D19" w:rsidRDefault="00294D19" w:rsidP="00294D19">
      <w:pPr>
        <w:spacing w:line="275" w:lineRule="auto"/>
        <w:ind w:left="560" w:right="20" w:hanging="565"/>
        <w:jc w:val="both"/>
        <w:rPr>
          <w:rFonts w:ascii="Cambria" w:eastAsia="Cambria" w:hAnsi="Cambria"/>
        </w:rPr>
      </w:pPr>
      <w:r>
        <w:rPr>
          <w:rFonts w:ascii="Cambria" w:eastAsia="Cambria" w:hAnsi="Cambria"/>
          <w:b/>
        </w:rPr>
        <w:t>7.6.</w:t>
      </w:r>
      <w:r>
        <w:rPr>
          <w:rFonts w:ascii="Cambria" w:eastAsia="Cambria" w:hAnsi="Cambria"/>
        </w:rPr>
        <w:t xml:space="preserve"> Wykonawca podlega wykluczeniu także w oparciu o podstawy wykluczenia wskazane art. 7 ustawy z dnia 13 kwietnia 2022 r. o szczególnych rozwiązaniach w zakresie przeciwdziałania wspieraniu agresji na Ukrainę oraz służących ochronie bezpieczeńst</w:t>
      </w:r>
      <w:r w:rsidR="00710090">
        <w:rPr>
          <w:rFonts w:ascii="Cambria" w:eastAsia="Cambria" w:hAnsi="Cambria"/>
        </w:rPr>
        <w:t>w</w:t>
      </w:r>
      <w:r w:rsidR="007463C2">
        <w:rPr>
          <w:rFonts w:ascii="Cambria" w:eastAsia="Cambria" w:hAnsi="Cambria"/>
        </w:rPr>
        <w:t>a narodowego (t. j. Dz. U. 2024r., poz. 507</w:t>
      </w:r>
      <w:r w:rsidR="00B907A5">
        <w:rPr>
          <w:rFonts w:ascii="Cambria" w:eastAsia="Cambria" w:hAnsi="Cambria"/>
        </w:rPr>
        <w:t xml:space="preserve"> z </w:t>
      </w:r>
      <w:proofErr w:type="spellStart"/>
      <w:r w:rsidR="00B907A5">
        <w:rPr>
          <w:rFonts w:ascii="Cambria" w:eastAsia="Cambria" w:hAnsi="Cambria"/>
        </w:rPr>
        <w:t>późn</w:t>
      </w:r>
      <w:proofErr w:type="spellEnd"/>
      <w:r w:rsidR="00B907A5">
        <w:rPr>
          <w:rFonts w:ascii="Cambria" w:eastAsia="Cambria" w:hAnsi="Cambria"/>
        </w:rPr>
        <w:t>. zm.</w:t>
      </w:r>
      <w:r>
        <w:rPr>
          <w:rFonts w:ascii="Cambria" w:eastAsia="Cambria" w:hAnsi="Cambria"/>
        </w:rPr>
        <w:t>).</w:t>
      </w:r>
    </w:p>
    <w:p w14:paraId="61E17249" w14:textId="77777777" w:rsidR="00294D19" w:rsidRDefault="00294D19" w:rsidP="00294D19">
      <w:pPr>
        <w:spacing w:line="6" w:lineRule="exact"/>
      </w:pPr>
    </w:p>
    <w:p w14:paraId="20EA3C4E" w14:textId="77777777" w:rsidR="00294D19" w:rsidRDefault="00294D19" w:rsidP="00294D19">
      <w:pPr>
        <w:spacing w:line="287" w:lineRule="auto"/>
        <w:ind w:left="560" w:right="20" w:hanging="565"/>
        <w:jc w:val="both"/>
        <w:rPr>
          <w:rFonts w:ascii="Cambria" w:eastAsia="Cambria" w:hAnsi="Cambria"/>
        </w:rPr>
      </w:pPr>
      <w:r>
        <w:rPr>
          <w:rFonts w:ascii="Cambria" w:eastAsia="Cambria" w:hAnsi="Cambria"/>
          <w:b/>
        </w:rPr>
        <w:t>7.7.</w:t>
      </w:r>
      <w:r>
        <w:rPr>
          <w:rFonts w:ascii="Cambria" w:eastAsia="Cambria" w:hAnsi="Cambria"/>
        </w:rPr>
        <w:t xml:space="preserve"> Zamawiający informuje, że wykluczeniu z postępowania na podstawie pkt 7.6 SWZ podlegają:</w:t>
      </w:r>
    </w:p>
    <w:p w14:paraId="55183162" w14:textId="77777777" w:rsidR="00294D19" w:rsidRDefault="00294D19" w:rsidP="00294D19">
      <w:pPr>
        <w:spacing w:line="4" w:lineRule="exact"/>
      </w:pPr>
    </w:p>
    <w:p w14:paraId="1C2B6D85" w14:textId="77777777" w:rsidR="00294D19" w:rsidRDefault="00294D19" w:rsidP="00294D19">
      <w:pPr>
        <w:spacing w:line="287" w:lineRule="auto"/>
        <w:ind w:left="840" w:hanging="285"/>
        <w:jc w:val="both"/>
        <w:rPr>
          <w:rFonts w:ascii="Cambria" w:eastAsia="Cambria" w:hAnsi="Cambria"/>
        </w:rPr>
      </w:pPr>
      <w:r>
        <w:rPr>
          <w:rFonts w:ascii="Cambria" w:eastAsia="Cambria" w:hAnsi="Cambria"/>
        </w:rPr>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491556E4" w14:textId="77777777" w:rsidR="00294D19" w:rsidRDefault="00294D19" w:rsidP="00294D19">
      <w:pPr>
        <w:spacing w:line="17" w:lineRule="exact"/>
      </w:pPr>
    </w:p>
    <w:p w14:paraId="29872FFE" w14:textId="1B284B29" w:rsidR="00294D19" w:rsidRDefault="00294D19" w:rsidP="00294D19">
      <w:pPr>
        <w:spacing w:line="287" w:lineRule="auto"/>
        <w:ind w:left="560"/>
        <w:jc w:val="right"/>
      </w:pPr>
      <w:r>
        <w:rPr>
          <w:rFonts w:ascii="Cambria" w:eastAsia="Cambria" w:hAnsi="Cambria"/>
        </w:rPr>
        <w:t>2) wykonawcy, których beneficjentem rzeczywistym w rozumieniu ustawy z dnia 1 marca 2018 r. o przeciwdziałaniu praniu pieniędzy oraz finans</w:t>
      </w:r>
      <w:r w:rsidR="00710090">
        <w:rPr>
          <w:rFonts w:ascii="Cambria" w:eastAsia="Cambria" w:hAnsi="Cambria"/>
        </w:rPr>
        <w:t>owaniu terroryzmu (Dz. U. z 2023 r. poz. 1124</w:t>
      </w:r>
      <w:r>
        <w:rPr>
          <w:rFonts w:ascii="Cambria" w:eastAsia="Cambria" w:hAnsi="Cambria"/>
        </w:rPr>
        <w:t xml:space="preserve">) jest osoba wymieniona w wykazach określonych w rozporządzeniu Rady (WE) nr 765/2006 z dnia 18 maja 2006 r. dotyczącego środków ograniczających w związku z sytuacją na Białorusi </w:t>
      </w:r>
      <w:bookmarkStart w:id="3" w:name="page17"/>
      <w:bookmarkEnd w:id="3"/>
    </w:p>
    <w:p w14:paraId="6EE67A66" w14:textId="77777777" w:rsidR="00294D19" w:rsidRDefault="00294D19" w:rsidP="00294D19">
      <w:pPr>
        <w:spacing w:line="288" w:lineRule="auto"/>
        <w:ind w:left="840"/>
        <w:jc w:val="both"/>
        <w:rPr>
          <w:rFonts w:ascii="Cambria" w:eastAsia="Cambria" w:hAnsi="Cambria"/>
        </w:rPr>
      </w:pPr>
      <w:r>
        <w:rPr>
          <w:rFonts w:ascii="Cambria" w:eastAsia="Cambria" w:hAnsi="Cambria"/>
        </w:rPr>
        <w:lastRenderedPageBreak/>
        <w:t xml:space="preserve">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AF291AB" w14:textId="77777777" w:rsidR="00294D19" w:rsidRDefault="00294D19" w:rsidP="00294D19">
      <w:pPr>
        <w:spacing w:line="338" w:lineRule="exact"/>
      </w:pPr>
    </w:p>
    <w:p w14:paraId="66CB1546" w14:textId="77A94933" w:rsidR="00294D19" w:rsidRDefault="00294D19" w:rsidP="00E50486">
      <w:pPr>
        <w:numPr>
          <w:ilvl w:val="0"/>
          <w:numId w:val="49"/>
        </w:numPr>
        <w:tabs>
          <w:tab w:val="left" w:pos="840"/>
        </w:tabs>
        <w:spacing w:line="0" w:lineRule="atLeast"/>
        <w:ind w:left="1429" w:hanging="360"/>
        <w:rPr>
          <w:rFonts w:ascii="Cambria" w:eastAsia="Cambria" w:hAnsi="Cambria"/>
        </w:rPr>
      </w:pPr>
      <w:r>
        <w:rPr>
          <w:rFonts w:ascii="Cambria" w:eastAsia="Cambria" w:hAnsi="Cambria"/>
        </w:rPr>
        <w:t>wykonawcy, których jednostką dominującą w rozumieniu art. 3 ust. 1 pkt 37</w:t>
      </w:r>
      <w:r w:rsidR="00AD6A83">
        <w:rPr>
          <w:rFonts w:ascii="Cambria" w:eastAsia="Cambria" w:hAnsi="Cambria"/>
        </w:rPr>
        <w:t xml:space="preserve"> </w:t>
      </w:r>
    </w:p>
    <w:p w14:paraId="17FC1B90" w14:textId="77777777" w:rsidR="00294D19" w:rsidRDefault="00294D19" w:rsidP="00294D19">
      <w:pPr>
        <w:spacing w:line="58" w:lineRule="exact"/>
      </w:pPr>
    </w:p>
    <w:p w14:paraId="3DBA23D4" w14:textId="7F6D0DAD" w:rsidR="00294D19" w:rsidRDefault="00294D19" w:rsidP="00294D19">
      <w:pPr>
        <w:spacing w:line="287" w:lineRule="auto"/>
        <w:ind w:left="840"/>
        <w:jc w:val="both"/>
        <w:rPr>
          <w:rFonts w:ascii="Cambria" w:eastAsia="Cambria" w:hAnsi="Cambria"/>
        </w:rPr>
      </w:pPr>
      <w:r>
        <w:rPr>
          <w:rFonts w:ascii="Cambria" w:eastAsia="Cambria" w:hAnsi="Cambria"/>
        </w:rPr>
        <w:t>ustawy z dnia 29 września 1994 r. o rachunkowości (Dz. U. z 202</w:t>
      </w:r>
      <w:r w:rsidR="00571E0A">
        <w:rPr>
          <w:rFonts w:ascii="Cambria" w:eastAsia="Cambria" w:hAnsi="Cambria"/>
        </w:rPr>
        <w:t>3</w:t>
      </w:r>
      <w:r>
        <w:rPr>
          <w:rFonts w:ascii="Cambria" w:eastAsia="Cambria" w:hAnsi="Cambria"/>
        </w:rPr>
        <w:t xml:space="preserve"> r. poz. </w:t>
      </w:r>
      <w:r w:rsidR="00571E0A">
        <w:rPr>
          <w:rFonts w:ascii="Cambria" w:eastAsia="Cambria" w:hAnsi="Cambria"/>
        </w:rPr>
        <w:t xml:space="preserve">120 ze zm. </w:t>
      </w:r>
      <w:r>
        <w:rPr>
          <w:rFonts w:ascii="Cambria" w:eastAsia="Cambria" w:hAnsi="Cambria"/>
        </w:rPr>
        <w:t xml:space="preserve">) jest podmiot wymieniony w wykazach określonych w rozporządzeniu Rady (WE) nr 765/2006 z dnia 18 maja 2006 r. dotyczącego </w:t>
      </w:r>
      <w:r w:rsidR="00571E0A">
        <w:rPr>
          <w:rFonts w:ascii="Cambria" w:eastAsia="Cambria" w:hAnsi="Cambria"/>
        </w:rPr>
        <w:t xml:space="preserve">                                                </w:t>
      </w:r>
      <w:r>
        <w:rPr>
          <w:rFonts w:ascii="Cambria" w:eastAsia="Cambria" w:hAnsi="Cambria"/>
        </w:rPr>
        <w:t xml:space="preserve">środków ograniczających w związku z sytuacją na Białorusi i udziałem Białorusi w agresji Rosji wobec Ukrainy (Dz. Urz. UE L 134 z 20.05.2006, str. 1, z </w:t>
      </w:r>
      <w:proofErr w:type="spellStart"/>
      <w:r>
        <w:rPr>
          <w:rFonts w:ascii="Cambria" w:eastAsia="Cambria" w:hAnsi="Cambria"/>
        </w:rPr>
        <w:t>późn</w:t>
      </w:r>
      <w:proofErr w:type="spellEnd"/>
      <w:r>
        <w:rPr>
          <w:rFonts w:ascii="Cambria" w:eastAsia="Cambria" w:hAnsi="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Cambria" w:eastAsia="Cambria" w:hAnsi="Cambria"/>
        </w:rPr>
        <w:t>późn</w:t>
      </w:r>
      <w:proofErr w:type="spellEnd"/>
      <w:r>
        <w:rPr>
          <w:rFonts w:ascii="Cambria" w:eastAsia="Cambria" w:hAnsi="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28FD3E8E" w14:textId="77777777" w:rsidR="00294D19" w:rsidRDefault="00294D19" w:rsidP="00294D19">
      <w:pPr>
        <w:spacing w:line="18" w:lineRule="exact"/>
      </w:pPr>
    </w:p>
    <w:p w14:paraId="16558C74" w14:textId="77777777" w:rsidR="00294D19" w:rsidRDefault="00294D19" w:rsidP="00294D19">
      <w:pPr>
        <w:spacing w:line="0" w:lineRule="atLeast"/>
        <w:rPr>
          <w:rFonts w:ascii="Cambria" w:eastAsia="Cambria" w:hAnsi="Cambria"/>
        </w:rPr>
      </w:pPr>
      <w:r>
        <w:rPr>
          <w:rFonts w:ascii="Cambria" w:eastAsia="Cambria" w:hAnsi="Cambria"/>
          <w:b/>
        </w:rPr>
        <w:t>7.8.</w:t>
      </w:r>
      <w:r>
        <w:rPr>
          <w:rFonts w:ascii="Cambria" w:eastAsia="Cambria" w:hAnsi="Cambria"/>
        </w:rPr>
        <w:t xml:space="preserve"> Wykluczenie, o którym mowa w pkt 7.6 SWZ następuje na okres trwania ww.</w:t>
      </w:r>
    </w:p>
    <w:p w14:paraId="6AFA00D3" w14:textId="77777777" w:rsidR="00294D19" w:rsidRDefault="00294D19" w:rsidP="00294D19">
      <w:pPr>
        <w:spacing w:line="57" w:lineRule="exact"/>
      </w:pPr>
    </w:p>
    <w:p w14:paraId="13FE91D2" w14:textId="77777777" w:rsidR="00294D19" w:rsidRDefault="00294D19" w:rsidP="00294D19">
      <w:pPr>
        <w:spacing w:line="0" w:lineRule="atLeast"/>
        <w:ind w:left="560"/>
        <w:rPr>
          <w:rFonts w:ascii="Cambria" w:eastAsia="Cambria" w:hAnsi="Cambria"/>
        </w:rPr>
      </w:pPr>
      <w:r>
        <w:rPr>
          <w:rFonts w:ascii="Cambria" w:eastAsia="Cambria" w:hAnsi="Cambria"/>
        </w:rPr>
        <w:t>okoliczności.</w:t>
      </w:r>
    </w:p>
    <w:p w14:paraId="282CDFCF" w14:textId="77777777" w:rsidR="00294D19" w:rsidRDefault="00294D19" w:rsidP="00294D19">
      <w:pPr>
        <w:spacing w:line="58" w:lineRule="exact"/>
      </w:pPr>
    </w:p>
    <w:p w14:paraId="5C92DCB8" w14:textId="77777777" w:rsidR="00294D19" w:rsidRDefault="00294D19" w:rsidP="001A3060">
      <w:pPr>
        <w:spacing w:line="285" w:lineRule="auto"/>
        <w:ind w:left="560" w:right="20" w:hanging="565"/>
        <w:jc w:val="both"/>
        <w:rPr>
          <w:rFonts w:ascii="Cambria" w:eastAsia="Cambria" w:hAnsi="Cambria"/>
        </w:rPr>
      </w:pPr>
      <w:r>
        <w:rPr>
          <w:rFonts w:ascii="Cambria" w:eastAsia="Cambria" w:hAnsi="Cambria"/>
          <w:b/>
        </w:rPr>
        <w:t>7.9.</w:t>
      </w:r>
      <w:r>
        <w:rPr>
          <w:rFonts w:ascii="Cambria" w:eastAsia="Cambria" w:hAnsi="Cambria"/>
        </w:rPr>
        <w:t xml:space="preserve"> W przypadku Wykonawcy wykluczonego na podstawie przesłanek wskazanych w pkt 7.7 SWZ, Zamawiający odrzuca ofertę takiego Wykonawcy.</w:t>
      </w:r>
    </w:p>
    <w:p w14:paraId="092A547E" w14:textId="77777777" w:rsidR="00294D19" w:rsidRDefault="00294D19" w:rsidP="001A3060">
      <w:pPr>
        <w:spacing w:line="6" w:lineRule="exact"/>
        <w:jc w:val="both"/>
      </w:pPr>
    </w:p>
    <w:p w14:paraId="5243F041" w14:textId="05ADCD4A" w:rsidR="00294D19" w:rsidRDefault="00294D19" w:rsidP="001A3060">
      <w:pPr>
        <w:spacing w:line="270" w:lineRule="auto"/>
        <w:jc w:val="both"/>
      </w:pPr>
      <w:r>
        <w:rPr>
          <w:rFonts w:ascii="Cambria" w:eastAsia="Cambria" w:hAnsi="Cambria"/>
          <w:b/>
        </w:rPr>
        <w:t>7.10.</w:t>
      </w:r>
      <w:r>
        <w:rPr>
          <w:rFonts w:ascii="Cambria" w:eastAsia="Cambria" w:hAnsi="Cambria"/>
        </w:rPr>
        <w:t xml:space="preserve"> Osoba lub podmiot podlegające wykluczeniu na podstawie rozdziału 7.6 SWZ, które  w  okresie  tego  wykluczenia  ubiegają  się  o  udzielenie  zamówienia</w:t>
      </w:r>
      <w:r w:rsidR="00AD6A83">
        <w:rPr>
          <w:rFonts w:ascii="Cambria" w:eastAsia="Cambria" w:hAnsi="Cambria"/>
        </w:rPr>
        <w:t xml:space="preserve"> </w:t>
      </w:r>
      <w:bookmarkStart w:id="4" w:name="page18"/>
      <w:bookmarkEnd w:id="4"/>
    </w:p>
    <w:p w14:paraId="3E23CF81" w14:textId="77777777" w:rsidR="00294D19" w:rsidRDefault="00294D19" w:rsidP="001A3060">
      <w:pPr>
        <w:spacing w:line="287" w:lineRule="auto"/>
        <w:ind w:left="560" w:right="20"/>
        <w:jc w:val="both"/>
        <w:rPr>
          <w:rFonts w:ascii="Cambria" w:eastAsia="Cambria" w:hAnsi="Cambria"/>
        </w:rPr>
      </w:pPr>
      <w:r>
        <w:rPr>
          <w:rFonts w:ascii="Cambria" w:eastAsia="Cambria" w:hAnsi="Cambria"/>
        </w:rPr>
        <w:t>publicznego lub biorą udział w postępowaniu o udzielenie zamówienia publicznego, podlegają karze pieniężnej. Karę pieniężną, nakłada Prezes Urzędu Zamówień Publicznych, w drodze decyzji, w wysokości do 20 000 000,00 zł.</w:t>
      </w:r>
    </w:p>
    <w:p w14:paraId="7EDC4F44" w14:textId="77777777" w:rsidR="00294D19" w:rsidRDefault="00294D19" w:rsidP="001A3060">
      <w:pPr>
        <w:spacing w:line="2" w:lineRule="exact"/>
        <w:jc w:val="both"/>
      </w:pPr>
    </w:p>
    <w:p w14:paraId="64D9E7E0" w14:textId="77777777" w:rsidR="00294D19" w:rsidRDefault="00294D19" w:rsidP="001A3060">
      <w:pPr>
        <w:spacing w:line="0" w:lineRule="atLeast"/>
        <w:jc w:val="both"/>
        <w:rPr>
          <w:rFonts w:ascii="Cambria" w:eastAsia="Cambria" w:hAnsi="Cambria"/>
        </w:rPr>
      </w:pPr>
      <w:r>
        <w:rPr>
          <w:rFonts w:ascii="Cambria" w:eastAsia="Cambria" w:hAnsi="Cambria"/>
          <w:b/>
        </w:rPr>
        <w:lastRenderedPageBreak/>
        <w:t>7.11.</w:t>
      </w:r>
      <w:r>
        <w:rPr>
          <w:rFonts w:ascii="Cambria" w:eastAsia="Cambria" w:hAnsi="Cambria"/>
        </w:rPr>
        <w:t xml:space="preserve"> Sposób wykazania braku podstaw wykluczenia wskazano w rozdziale 8 SWZ.</w:t>
      </w:r>
    </w:p>
    <w:p w14:paraId="026B5304" w14:textId="77777777" w:rsidR="000A2A0C" w:rsidRDefault="000A2A0C" w:rsidP="000A2A0C">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0A2A0C" w:rsidRPr="00C6306E" w14:paraId="4893487E" w14:textId="77777777" w:rsidTr="0020655B">
        <w:trPr>
          <w:jc w:val="center"/>
        </w:trPr>
        <w:tc>
          <w:tcPr>
            <w:tcW w:w="9060" w:type="dxa"/>
            <w:tcBorders>
              <w:bottom w:val="single" w:sz="4" w:space="0" w:color="auto"/>
            </w:tcBorders>
            <w:shd w:val="clear" w:color="auto" w:fill="D9D9D9" w:themeFill="background1" w:themeFillShade="D9"/>
          </w:tcPr>
          <w:p w14:paraId="6A5C6DEF"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76F24D7A"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14:paraId="5550D753" w14:textId="77777777" w:rsidR="000A2A0C" w:rsidRPr="00C6306E" w:rsidRDefault="000A2A0C" w:rsidP="000A2A0C">
      <w:pPr>
        <w:pStyle w:val="Kolorowalistaakcent11"/>
        <w:autoSpaceDE w:val="0"/>
        <w:autoSpaceDN w:val="0"/>
        <w:adjustRightInd w:val="0"/>
        <w:spacing w:before="0" w:after="0" w:line="276" w:lineRule="auto"/>
        <w:ind w:left="0"/>
        <w:rPr>
          <w:rFonts w:asciiTheme="majorHAnsi" w:hAnsiTheme="majorHAnsi" w:cs="Arial"/>
        </w:rPr>
      </w:pPr>
    </w:p>
    <w:p w14:paraId="196164EB" w14:textId="77777777" w:rsidR="000A2A0C" w:rsidRPr="00C97C80" w:rsidRDefault="000A2A0C" w:rsidP="000A2A0C">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2864E7F1" w14:textId="77777777" w:rsidR="002F297E" w:rsidRPr="00C65B15" w:rsidRDefault="002F297E" w:rsidP="00D50766">
      <w:pPr>
        <w:pStyle w:val="Kolorowalistaakcent11"/>
        <w:numPr>
          <w:ilvl w:val="1"/>
          <w:numId w:val="20"/>
        </w:numPr>
        <w:autoSpaceDE w:val="0"/>
        <w:autoSpaceDN w:val="0"/>
        <w:adjustRightInd w:val="0"/>
        <w:spacing w:line="276" w:lineRule="auto"/>
        <w:ind w:left="709" w:hanging="709"/>
        <w:rPr>
          <w:rFonts w:ascii="Cambria" w:hAnsi="Cambria" w:cs="Arial"/>
          <w:b/>
          <w:sz w:val="24"/>
          <w:szCs w:val="24"/>
        </w:rPr>
      </w:pPr>
      <w:r w:rsidRPr="00C65B15">
        <w:rPr>
          <w:rFonts w:ascii="Cambria" w:hAnsi="Cambria" w:cs="Arial"/>
          <w:bCs/>
          <w:sz w:val="24"/>
          <w:szCs w:val="24"/>
        </w:rPr>
        <w:t xml:space="preserve">Wykonawca zobowiązany jest złożyć </w:t>
      </w:r>
      <w:r w:rsidRPr="00C65B15">
        <w:rPr>
          <w:rFonts w:ascii="Cambria" w:hAnsi="Cambria" w:cs="Arial"/>
          <w:b/>
          <w:sz w:val="24"/>
          <w:szCs w:val="24"/>
          <w:u w:val="single"/>
        </w:rPr>
        <w:t>wraz z ofertą</w:t>
      </w:r>
      <w:r w:rsidRPr="00C65B15">
        <w:rPr>
          <w:rFonts w:ascii="Cambria" w:hAnsi="Cambria" w:cs="Arial"/>
          <w:b/>
          <w:sz w:val="24"/>
          <w:szCs w:val="24"/>
        </w:rPr>
        <w:t xml:space="preserve"> </w:t>
      </w:r>
      <w:r w:rsidRPr="00C65B15">
        <w:rPr>
          <w:rFonts w:ascii="Cambria" w:hAnsi="Cambria" w:cs="Arial"/>
          <w:sz w:val="24"/>
          <w:szCs w:val="24"/>
        </w:rPr>
        <w:t>oświadczenia stanowiące wstępne potwierdzenie, że Wykonawca na dzień składania ofert:</w:t>
      </w:r>
    </w:p>
    <w:p w14:paraId="4222C5C4" w14:textId="77777777" w:rsidR="002F297E" w:rsidRPr="00C65B15" w:rsidRDefault="002F297E" w:rsidP="00D50766">
      <w:pPr>
        <w:pStyle w:val="Kolorowalistaakcent11"/>
        <w:numPr>
          <w:ilvl w:val="2"/>
          <w:numId w:val="21"/>
        </w:numPr>
        <w:tabs>
          <w:tab w:val="left" w:pos="851"/>
          <w:tab w:val="left" w:pos="1134"/>
        </w:tabs>
        <w:autoSpaceDE w:val="0"/>
        <w:autoSpaceDN w:val="0"/>
        <w:adjustRightInd w:val="0"/>
        <w:spacing w:line="276" w:lineRule="auto"/>
        <w:ind w:left="1134" w:hanging="425"/>
        <w:rPr>
          <w:rFonts w:ascii="Cambria" w:hAnsi="Cambria" w:cs="Arial"/>
          <w:sz w:val="24"/>
          <w:szCs w:val="24"/>
        </w:rPr>
      </w:pPr>
      <w:r w:rsidRPr="00C65B15">
        <w:rPr>
          <w:rFonts w:ascii="Cambria" w:hAnsi="Cambria" w:cs="Arial"/>
          <w:sz w:val="24"/>
          <w:szCs w:val="24"/>
        </w:rPr>
        <w:t>nie podlega wykluczeniu,</w:t>
      </w:r>
    </w:p>
    <w:p w14:paraId="4B09D967" w14:textId="5243A8AA" w:rsidR="002F297E" w:rsidRPr="00B92B61" w:rsidRDefault="002F297E" w:rsidP="00D50766">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w:t>
      </w:r>
      <w:r>
        <w:rPr>
          <w:rFonts w:asciiTheme="majorHAnsi" w:hAnsiTheme="majorHAnsi" w:cs="Arial"/>
          <w:b/>
          <w:bCs/>
          <w:color w:val="000000" w:themeColor="text1"/>
          <w:sz w:val="24"/>
          <w:szCs w:val="24"/>
        </w:rPr>
        <w:t>e</w:t>
      </w:r>
      <w:r w:rsidRPr="006528C1">
        <w:rPr>
          <w:rFonts w:asciiTheme="majorHAnsi" w:hAnsiTheme="majorHAnsi" w:cs="Arial"/>
          <w:b/>
          <w:bCs/>
          <w:color w:val="000000" w:themeColor="text1"/>
          <w:sz w:val="24"/>
          <w:szCs w:val="24"/>
        </w:rPr>
        <w:t xml:space="preserve"> należy złożyć wg</w:t>
      </w:r>
      <w:r w:rsidRPr="006528C1">
        <w:rPr>
          <w:rFonts w:asciiTheme="majorHAnsi" w:hAnsiTheme="majorHAnsi"/>
          <w:b/>
          <w:bCs/>
          <w:sz w:val="24"/>
          <w:szCs w:val="24"/>
        </w:rPr>
        <w:t xml:space="preserve"> wymogów </w:t>
      </w:r>
      <w:r w:rsidRPr="00173B2A">
        <w:rPr>
          <w:rFonts w:asciiTheme="majorHAnsi" w:hAnsiTheme="majorHAnsi"/>
          <w:b/>
          <w:bCs/>
          <w:sz w:val="24"/>
          <w:szCs w:val="24"/>
        </w:rPr>
        <w:t xml:space="preserve">załącznika nr </w:t>
      </w:r>
      <w:r w:rsidR="00173B2A" w:rsidRPr="00173B2A">
        <w:rPr>
          <w:rFonts w:asciiTheme="majorHAnsi" w:hAnsiTheme="majorHAnsi"/>
          <w:b/>
          <w:bCs/>
          <w:sz w:val="24"/>
          <w:szCs w:val="24"/>
        </w:rPr>
        <w:t>4</w:t>
      </w:r>
      <w:r w:rsidRPr="00173B2A">
        <w:rPr>
          <w:rFonts w:asciiTheme="majorHAnsi" w:hAnsiTheme="majorHAnsi"/>
          <w:b/>
          <w:bCs/>
          <w:sz w:val="24"/>
          <w:szCs w:val="24"/>
        </w:rPr>
        <w:t xml:space="preserve"> </w:t>
      </w:r>
      <w:r w:rsidRPr="006528C1">
        <w:rPr>
          <w:rFonts w:asciiTheme="majorHAnsi" w:hAnsiTheme="majorHAnsi"/>
          <w:b/>
          <w:bCs/>
          <w:sz w:val="24"/>
          <w:szCs w:val="24"/>
        </w:rPr>
        <w:t>do SWZ</w:t>
      </w:r>
      <w:r w:rsidRPr="00674295">
        <w:rPr>
          <w:rFonts w:asciiTheme="majorHAnsi" w:hAnsiTheme="majorHAnsi"/>
          <w:bCs/>
          <w:sz w:val="24"/>
          <w:szCs w:val="24"/>
        </w:rPr>
        <w:t>.</w:t>
      </w:r>
    </w:p>
    <w:p w14:paraId="53E61F28" w14:textId="0CDEB35C" w:rsidR="002F297E" w:rsidRPr="0055327A" w:rsidRDefault="002F297E" w:rsidP="00D50766">
      <w:pPr>
        <w:pStyle w:val="Akapitzlist"/>
        <w:widowControl w:val="0"/>
        <w:numPr>
          <w:ilvl w:val="2"/>
          <w:numId w:val="20"/>
        </w:numPr>
        <w:suppressAutoHyphens/>
        <w:spacing w:after="120"/>
        <w:rPr>
          <w:rFonts w:asciiTheme="majorHAnsi" w:hAnsiTheme="majorHAnsi"/>
          <w:b/>
          <w:bCs/>
          <w:sz w:val="24"/>
          <w:szCs w:val="24"/>
          <w:lang w:eastAsia="ar-SA"/>
        </w:rPr>
      </w:pPr>
      <w:r>
        <w:rPr>
          <w:rFonts w:asciiTheme="majorHAnsi" w:hAnsiTheme="majorHAnsi"/>
          <w:b/>
          <w:bCs/>
          <w:sz w:val="24"/>
          <w:szCs w:val="24"/>
          <w:lang w:eastAsia="ar-SA"/>
        </w:rPr>
        <w:t xml:space="preserve">Wraz z ofertą Wykonawca zobowiązany jest złożyć załącznik </w:t>
      </w:r>
      <w:r w:rsidRPr="00173B2A">
        <w:rPr>
          <w:rFonts w:asciiTheme="majorHAnsi" w:hAnsiTheme="majorHAnsi"/>
          <w:b/>
          <w:bCs/>
          <w:sz w:val="24"/>
          <w:szCs w:val="24"/>
          <w:lang w:eastAsia="ar-SA"/>
        </w:rPr>
        <w:t xml:space="preserve">nr </w:t>
      </w:r>
      <w:r w:rsidR="00173B2A" w:rsidRPr="00173B2A">
        <w:rPr>
          <w:rFonts w:asciiTheme="majorHAnsi" w:hAnsiTheme="majorHAnsi"/>
          <w:b/>
          <w:bCs/>
          <w:sz w:val="24"/>
          <w:szCs w:val="24"/>
          <w:lang w:eastAsia="ar-SA"/>
        </w:rPr>
        <w:t>3</w:t>
      </w:r>
      <w:r w:rsidRPr="00173B2A">
        <w:rPr>
          <w:rFonts w:asciiTheme="majorHAnsi" w:hAnsiTheme="majorHAnsi"/>
          <w:b/>
          <w:bCs/>
          <w:sz w:val="24"/>
          <w:szCs w:val="24"/>
          <w:lang w:eastAsia="ar-SA"/>
        </w:rPr>
        <w:t xml:space="preserve">a </w:t>
      </w:r>
      <w:r>
        <w:rPr>
          <w:rFonts w:asciiTheme="majorHAnsi" w:hAnsiTheme="majorHAnsi"/>
          <w:b/>
          <w:bCs/>
          <w:sz w:val="24"/>
          <w:szCs w:val="24"/>
          <w:lang w:eastAsia="ar-SA"/>
        </w:rPr>
        <w:t>– Formularz cenowy.</w:t>
      </w:r>
    </w:p>
    <w:p w14:paraId="3E461A19" w14:textId="77777777" w:rsidR="002F297E" w:rsidRDefault="002F297E" w:rsidP="00D50766">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w:t>
      </w:r>
      <w:r>
        <w:rPr>
          <w:rFonts w:asciiTheme="majorHAnsi" w:hAnsiTheme="majorHAnsi"/>
          <w:color w:val="000000"/>
          <w:sz w:val="24"/>
          <w:szCs w:val="24"/>
        </w:rPr>
        <w:t>nia</w:t>
      </w:r>
      <w:r w:rsidRPr="00674295">
        <w:rPr>
          <w:rFonts w:asciiTheme="majorHAnsi" w:hAnsiTheme="majorHAnsi"/>
          <w:color w:val="000000"/>
          <w:sz w:val="24"/>
          <w:szCs w:val="24"/>
        </w:rPr>
        <w:t xml:space="preserve">, o którym mowa w pkt 8.1 SWZ lub </w:t>
      </w:r>
      <w:r>
        <w:rPr>
          <w:rFonts w:asciiTheme="majorHAnsi" w:hAnsiTheme="majorHAnsi"/>
          <w:color w:val="000000"/>
          <w:sz w:val="24"/>
          <w:szCs w:val="24"/>
        </w:rPr>
        <w:t>jest</w:t>
      </w:r>
      <w:r w:rsidRPr="00674295">
        <w:rPr>
          <w:rFonts w:asciiTheme="majorHAnsi" w:hAnsiTheme="majorHAnsi"/>
          <w:color w:val="000000"/>
          <w:sz w:val="24"/>
          <w:szCs w:val="24"/>
        </w:rPr>
        <w:t xml:space="preserve"> on</w:t>
      </w:r>
      <w:r>
        <w:rPr>
          <w:rFonts w:asciiTheme="majorHAnsi" w:hAnsiTheme="majorHAnsi"/>
          <w:color w:val="000000"/>
          <w:sz w:val="24"/>
          <w:szCs w:val="24"/>
        </w:rPr>
        <w:t>o</w:t>
      </w:r>
      <w:r w:rsidRPr="00674295">
        <w:rPr>
          <w:rFonts w:asciiTheme="majorHAnsi" w:hAnsiTheme="majorHAnsi"/>
          <w:color w:val="000000"/>
          <w:sz w:val="24"/>
          <w:szCs w:val="24"/>
        </w:rPr>
        <w:t xml:space="preserve"> niekompletne lub zawiera błędy, </w:t>
      </w:r>
      <w:r>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w:t>
      </w:r>
      <w:r>
        <w:rPr>
          <w:rFonts w:asciiTheme="majorHAnsi" w:hAnsiTheme="majorHAnsi"/>
          <w:color w:val="000000"/>
          <w:sz w:val="24"/>
          <w:szCs w:val="24"/>
        </w:rPr>
        <w:t>jego</w:t>
      </w:r>
      <w:r w:rsidRPr="00674295">
        <w:rPr>
          <w:rFonts w:asciiTheme="majorHAnsi" w:hAnsiTheme="majorHAnsi"/>
          <w:color w:val="000000"/>
          <w:sz w:val="24"/>
          <w:szCs w:val="24"/>
        </w:rPr>
        <w:t xml:space="preserve"> złożenia, poprawienia lub uzupełnienia w wyznaczonym terminie, chyba że oferta </w:t>
      </w:r>
      <w:r>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w:t>
      </w:r>
      <w:r>
        <w:rPr>
          <w:rFonts w:asciiTheme="majorHAnsi" w:hAnsiTheme="majorHAnsi"/>
          <w:color w:val="000000"/>
          <w:sz w:val="24"/>
          <w:szCs w:val="24"/>
        </w:rPr>
        <w:t>jego</w:t>
      </w:r>
      <w:r w:rsidRPr="00674295">
        <w:rPr>
          <w:rFonts w:asciiTheme="majorHAnsi" w:hAnsiTheme="majorHAnsi"/>
          <w:color w:val="000000"/>
          <w:sz w:val="24"/>
          <w:szCs w:val="24"/>
        </w:rPr>
        <w:t xml:space="preserve"> złożenie, uzupełnienie lub poprawienie lub zachodzą przesłanki unieważnienia postępowania.</w:t>
      </w:r>
    </w:p>
    <w:p w14:paraId="2263FF62" w14:textId="77777777" w:rsidR="002F297E" w:rsidRDefault="002F297E" w:rsidP="00D50766">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Pr="00674295">
        <w:rPr>
          <w:rFonts w:asciiTheme="majorHAnsi" w:hAnsiTheme="majorHAnsi"/>
          <w:color w:val="000000"/>
          <w:sz w:val="24"/>
          <w:szCs w:val="24"/>
        </w:rPr>
        <w:t xml:space="preserve"> może żądać od wykonawców wyjaśnień dotyczących treści złożon</w:t>
      </w:r>
      <w:r>
        <w:rPr>
          <w:rFonts w:asciiTheme="majorHAnsi" w:hAnsiTheme="majorHAnsi"/>
          <w:color w:val="000000"/>
          <w:sz w:val="24"/>
          <w:szCs w:val="24"/>
        </w:rPr>
        <w:t>ego</w:t>
      </w:r>
      <w:r w:rsidRPr="00674295">
        <w:rPr>
          <w:rFonts w:asciiTheme="majorHAnsi" w:hAnsiTheme="majorHAnsi"/>
          <w:color w:val="000000"/>
          <w:sz w:val="24"/>
          <w:szCs w:val="24"/>
        </w:rPr>
        <w:t xml:space="preserve"> oświadczeń, o których mowa w pkt 8.1 SWZ.</w:t>
      </w:r>
    </w:p>
    <w:p w14:paraId="71492552" w14:textId="77777777" w:rsidR="002F297E" w:rsidRPr="00674295" w:rsidRDefault="002F297E" w:rsidP="00D50766">
      <w:pPr>
        <w:pStyle w:val="Kolorowalistaakcent11"/>
        <w:numPr>
          <w:ilvl w:val="2"/>
          <w:numId w:val="20"/>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674295">
        <w:rPr>
          <w:rFonts w:asciiTheme="majorHAnsi" w:hAnsiTheme="majorHAnsi"/>
          <w:color w:val="000000"/>
          <w:sz w:val="24"/>
          <w:szCs w:val="24"/>
        </w:rPr>
        <w:t xml:space="preserve"> oświadczeni</w:t>
      </w:r>
      <w:r>
        <w:rPr>
          <w:rFonts w:asciiTheme="majorHAnsi" w:hAnsiTheme="majorHAnsi"/>
          <w:color w:val="000000"/>
          <w:sz w:val="24"/>
          <w:szCs w:val="24"/>
        </w:rPr>
        <w:t>e</w:t>
      </w:r>
      <w:r w:rsidRPr="00674295">
        <w:rPr>
          <w:rFonts w:asciiTheme="majorHAnsi" w:hAnsiTheme="majorHAnsi"/>
          <w:color w:val="000000"/>
          <w:sz w:val="24"/>
          <w:szCs w:val="24"/>
        </w:rPr>
        <w:t>, o którym mowa w pkt 8.1 SWZ budz</w:t>
      </w:r>
      <w:r>
        <w:rPr>
          <w:rFonts w:asciiTheme="majorHAnsi" w:hAnsiTheme="majorHAnsi"/>
          <w:color w:val="000000"/>
          <w:sz w:val="24"/>
          <w:szCs w:val="24"/>
        </w:rPr>
        <w:t>i</w:t>
      </w:r>
      <w:r w:rsidRPr="00674295">
        <w:rPr>
          <w:rFonts w:asciiTheme="majorHAnsi" w:hAnsiTheme="majorHAnsi"/>
          <w:color w:val="000000"/>
          <w:sz w:val="24"/>
          <w:szCs w:val="24"/>
        </w:rPr>
        <w:t xml:space="preserve"> wątpliwości </w:t>
      </w:r>
      <w:r>
        <w:rPr>
          <w:rFonts w:asciiTheme="majorHAnsi" w:hAnsiTheme="majorHAnsi"/>
          <w:color w:val="000000"/>
          <w:sz w:val="24"/>
          <w:szCs w:val="24"/>
        </w:rPr>
        <w:t>Zamawiającego</w:t>
      </w:r>
      <w:r w:rsidRPr="00674295">
        <w:rPr>
          <w:rFonts w:asciiTheme="majorHAnsi" w:hAnsiTheme="majorHAnsi"/>
          <w:color w:val="000000"/>
          <w:sz w:val="24"/>
          <w:szCs w:val="24"/>
        </w:rPr>
        <w:t>, może on zwrócić się bezpośrednio do podmiotu, który jest w posiadaniu informacji lub dokumentów istotnych w tym zakresie dla oceny braku podstaw wykluczenia</w:t>
      </w:r>
      <w:r>
        <w:rPr>
          <w:rFonts w:asciiTheme="majorHAnsi" w:hAnsiTheme="majorHAnsi"/>
          <w:color w:val="000000"/>
          <w:sz w:val="24"/>
          <w:szCs w:val="24"/>
        </w:rPr>
        <w:t xml:space="preserve"> Wykonawcy</w:t>
      </w:r>
      <w:r w:rsidRPr="00674295">
        <w:rPr>
          <w:rFonts w:asciiTheme="majorHAnsi" w:hAnsiTheme="majorHAnsi"/>
          <w:color w:val="000000"/>
          <w:sz w:val="24"/>
          <w:szCs w:val="24"/>
        </w:rPr>
        <w:t>, o przedstawienie takich informacji lub dokumentów.</w:t>
      </w:r>
    </w:p>
    <w:p w14:paraId="1E29A903" w14:textId="77777777" w:rsidR="002F297E" w:rsidRPr="00E11703"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b/>
          <w:bCs/>
          <w:sz w:val="24"/>
          <w:szCs w:val="24"/>
        </w:rPr>
      </w:pPr>
      <w:bookmarkStart w:id="5" w:name="_Hlk61070718"/>
      <w:r w:rsidRPr="007374B7">
        <w:rPr>
          <w:rFonts w:asciiTheme="majorHAnsi" w:hAnsiTheme="majorHAnsi"/>
          <w:color w:val="000000"/>
          <w:sz w:val="24"/>
          <w:szCs w:val="24"/>
        </w:rPr>
        <w:t xml:space="preserve">W przypadku, o którym mowa w </w:t>
      </w:r>
      <w:r>
        <w:rPr>
          <w:rFonts w:asciiTheme="majorHAnsi" w:hAnsiTheme="majorHAnsi"/>
          <w:color w:val="000000"/>
          <w:sz w:val="24"/>
          <w:szCs w:val="24"/>
        </w:rPr>
        <w:t>rozdziale 6.3 SWZ Wykonawcy</w:t>
      </w:r>
      <w:r w:rsidRPr="007374B7">
        <w:rPr>
          <w:rFonts w:asciiTheme="majorHAnsi" w:hAnsiTheme="majorHAnsi"/>
          <w:color w:val="000000"/>
          <w:sz w:val="24"/>
          <w:szCs w:val="24"/>
        </w:rPr>
        <w:t xml:space="preserve">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którego wynika, które roboty budowlane, dostawy lub usługi wykonają poszczególni </w:t>
      </w:r>
      <w:r>
        <w:rPr>
          <w:rFonts w:asciiTheme="majorHAnsi" w:hAnsiTheme="majorHAnsi"/>
          <w:color w:val="000000"/>
          <w:sz w:val="24"/>
          <w:szCs w:val="24"/>
        </w:rPr>
        <w:t>Wykonawcy.</w:t>
      </w:r>
      <w:r>
        <w:rPr>
          <w:rFonts w:asciiTheme="majorHAnsi" w:hAnsiTheme="majorHAnsi" w:cs="Arial"/>
          <w:b/>
          <w:bCs/>
          <w:color w:val="000000" w:themeColor="text1"/>
          <w:sz w:val="24"/>
          <w:szCs w:val="24"/>
        </w:rPr>
        <w:t xml:space="preserve"> </w:t>
      </w:r>
      <w:r w:rsidRPr="00E11703">
        <w:rPr>
          <w:rFonts w:asciiTheme="majorHAnsi" w:hAnsiTheme="majorHAnsi" w:cs="Arial"/>
          <w:b/>
          <w:bCs/>
          <w:color w:val="000000" w:themeColor="text1"/>
          <w:sz w:val="24"/>
          <w:szCs w:val="24"/>
        </w:rPr>
        <w:t>Oświadczenie należy złożyć wg</w:t>
      </w:r>
      <w:r w:rsidRPr="00E11703">
        <w:rPr>
          <w:rFonts w:asciiTheme="majorHAnsi" w:hAnsiTheme="majorHAnsi"/>
          <w:b/>
          <w:bCs/>
          <w:sz w:val="24"/>
          <w:szCs w:val="24"/>
        </w:rPr>
        <w:t xml:space="preserve"> wymogów załącznika nr </w:t>
      </w:r>
      <w:r>
        <w:rPr>
          <w:rFonts w:asciiTheme="majorHAnsi" w:hAnsiTheme="majorHAnsi"/>
          <w:b/>
          <w:bCs/>
          <w:sz w:val="24"/>
          <w:szCs w:val="24"/>
        </w:rPr>
        <w:t>5</w:t>
      </w:r>
      <w:r w:rsidRPr="00E11703">
        <w:rPr>
          <w:rFonts w:asciiTheme="majorHAnsi" w:hAnsiTheme="majorHAnsi"/>
          <w:b/>
          <w:bCs/>
          <w:sz w:val="24"/>
          <w:szCs w:val="24"/>
        </w:rPr>
        <w:t xml:space="preserve"> do SWZ.</w:t>
      </w:r>
    </w:p>
    <w:bookmarkEnd w:id="5"/>
    <w:p w14:paraId="3F45930F" w14:textId="77777777" w:rsidR="002F297E" w:rsidRPr="00677BC6" w:rsidRDefault="002F297E" w:rsidP="00D50766">
      <w:pPr>
        <w:pStyle w:val="Kolorowalistaakcent11"/>
        <w:autoSpaceDE w:val="0"/>
        <w:autoSpaceDN w:val="0"/>
        <w:adjustRightInd w:val="0"/>
        <w:spacing w:before="0" w:after="0" w:line="276" w:lineRule="auto"/>
        <w:ind w:left="1418"/>
        <w:rPr>
          <w:rFonts w:asciiTheme="majorHAnsi" w:hAnsiTheme="majorHAnsi" w:cs="Arial"/>
          <w:b/>
          <w:sz w:val="10"/>
          <w:szCs w:val="10"/>
        </w:rPr>
      </w:pPr>
    </w:p>
    <w:p w14:paraId="6B277E6A" w14:textId="77777777" w:rsidR="002F297E" w:rsidRPr="003144CA" w:rsidRDefault="002F297E" w:rsidP="00D50766">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podstaw do wykluczenia z udziału w postępowaniu</w:t>
      </w:r>
      <w:r>
        <w:rPr>
          <w:rFonts w:asciiTheme="majorHAnsi" w:hAnsiTheme="majorHAnsi" w:cs="Verdana"/>
          <w:b/>
          <w:sz w:val="24"/>
          <w:szCs w:val="24"/>
        </w:rPr>
        <w:t>:</w:t>
      </w:r>
    </w:p>
    <w:p w14:paraId="65298BC9" w14:textId="77777777" w:rsidR="002F297E" w:rsidRDefault="002F297E" w:rsidP="00D50766">
      <w:pPr>
        <w:pStyle w:val="Kolorowalistaakcent11"/>
        <w:autoSpaceDE w:val="0"/>
        <w:autoSpaceDN w:val="0"/>
        <w:adjustRightInd w:val="0"/>
        <w:spacing w:before="0" w:after="0" w:line="276" w:lineRule="auto"/>
        <w:ind w:left="1418"/>
        <w:rPr>
          <w:rFonts w:asciiTheme="majorHAnsi" w:hAnsiTheme="majorHAnsi" w:cs="Arial"/>
          <w:bCs/>
          <w:i/>
          <w:iCs/>
          <w:sz w:val="24"/>
          <w:szCs w:val="24"/>
        </w:rPr>
      </w:pPr>
      <w:r w:rsidRPr="003144CA">
        <w:rPr>
          <w:rFonts w:asciiTheme="majorHAnsi" w:hAnsiTheme="majorHAnsi" w:cs="Verdana"/>
          <w:bCs/>
          <w:i/>
          <w:iCs/>
          <w:sz w:val="24"/>
          <w:szCs w:val="24"/>
        </w:rPr>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14:paraId="05E491CA" w14:textId="77777777" w:rsidR="002F297E" w:rsidRPr="00C6306E" w:rsidRDefault="002F297E" w:rsidP="00D50766">
      <w:pPr>
        <w:pStyle w:val="Kolorowalistaakcent11"/>
        <w:autoSpaceDE w:val="0"/>
        <w:autoSpaceDN w:val="0"/>
        <w:adjustRightInd w:val="0"/>
        <w:spacing w:line="276" w:lineRule="auto"/>
        <w:ind w:left="0"/>
        <w:rPr>
          <w:rFonts w:asciiTheme="majorHAnsi" w:hAnsiTheme="majorHAnsi" w:cs="Arial"/>
          <w:sz w:val="10"/>
          <w:szCs w:val="10"/>
        </w:rPr>
      </w:pPr>
    </w:p>
    <w:p w14:paraId="2CB997D9" w14:textId="77777777" w:rsidR="002F297E" w:rsidRPr="00173F63"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Pr>
          <w:rFonts w:ascii="Cambria" w:hAnsi="Cambria"/>
          <w:color w:val="000000"/>
          <w:sz w:val="24"/>
          <w:szCs w:val="24"/>
        </w:rPr>
        <w:t xml:space="preserve">, </w:t>
      </w:r>
      <w:r w:rsidRPr="00121D28">
        <w:rPr>
          <w:rFonts w:ascii="Cambria" w:hAnsi="Cambria"/>
          <w:color w:val="000000"/>
          <w:sz w:val="24"/>
          <w:szCs w:val="24"/>
        </w:rPr>
        <w:t xml:space="preserve">wskazanych w </w:t>
      </w:r>
      <w:r>
        <w:rPr>
          <w:rFonts w:ascii="Cambria" w:hAnsi="Cambria"/>
          <w:color w:val="000000"/>
          <w:sz w:val="24"/>
          <w:szCs w:val="24"/>
        </w:rPr>
        <w:t>pkt. 8.3.1 SWZ.</w:t>
      </w:r>
    </w:p>
    <w:p w14:paraId="670332C7" w14:textId="77777777" w:rsidR="002F297E" w:rsidRPr="00CF033D"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Pr="00CF033D">
        <w:rPr>
          <w:rFonts w:asciiTheme="majorHAnsi" w:hAnsiTheme="majorHAnsi"/>
          <w:color w:val="000000"/>
          <w:sz w:val="24"/>
          <w:szCs w:val="24"/>
        </w:rPr>
        <w:t xml:space="preserve"> składa podmiotowe środki dowodowe na wezwanie</w:t>
      </w:r>
      <w:r>
        <w:rPr>
          <w:rFonts w:asciiTheme="majorHAnsi" w:hAnsiTheme="majorHAnsi"/>
          <w:color w:val="000000"/>
          <w:sz w:val="24"/>
          <w:szCs w:val="24"/>
        </w:rPr>
        <w:t xml:space="preserve"> Zamawiającego. Dokumenty te powinny być</w:t>
      </w:r>
      <w:r w:rsidRPr="00CF033D">
        <w:rPr>
          <w:rFonts w:asciiTheme="majorHAnsi" w:hAnsiTheme="majorHAnsi"/>
          <w:color w:val="000000"/>
          <w:sz w:val="24"/>
          <w:szCs w:val="24"/>
        </w:rPr>
        <w:t xml:space="preserve"> aktualne na dzień ich złożenia.</w:t>
      </w:r>
    </w:p>
    <w:p w14:paraId="00BFD90F" w14:textId="77777777" w:rsidR="002F297E" w:rsidRPr="0009224D"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Pr>
          <w:rFonts w:ascii="Cambria" w:hAnsi="Cambria"/>
          <w:color w:val="000000"/>
          <w:sz w:val="24"/>
          <w:szCs w:val="24"/>
        </w:rPr>
        <w:t>Zamawiający</w:t>
      </w:r>
      <w:r w:rsidRPr="0009224D">
        <w:rPr>
          <w:rFonts w:ascii="Cambria" w:hAnsi="Cambria"/>
          <w:color w:val="000000"/>
          <w:sz w:val="24"/>
          <w:szCs w:val="24"/>
        </w:rPr>
        <w:t xml:space="preserve"> może w każdym czasie wezwać </w:t>
      </w:r>
      <w:r>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w:t>
      </w:r>
      <w:r w:rsidRPr="0009224D">
        <w:rPr>
          <w:rFonts w:ascii="Cambria" w:hAnsi="Cambria"/>
          <w:color w:val="000000"/>
          <w:sz w:val="24"/>
          <w:szCs w:val="24"/>
        </w:rPr>
        <w:lastRenderedPageBreak/>
        <w:t>niektórych podmiotowych środków dowodowych, aktualnych na dzień ich złożenia.</w:t>
      </w:r>
    </w:p>
    <w:p w14:paraId="5AF6C2FA" w14:textId="77777777" w:rsidR="002F297E" w:rsidRPr="00CF033D"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Pr="0009224D">
        <w:rPr>
          <w:rFonts w:ascii="Cambria" w:hAnsi="Cambria"/>
          <w:color w:val="000000"/>
          <w:sz w:val="24"/>
          <w:szCs w:val="24"/>
        </w:rPr>
        <w:t xml:space="preserve"> nie </w:t>
      </w:r>
      <w:r>
        <w:rPr>
          <w:rFonts w:ascii="Cambria" w:hAnsi="Cambria"/>
          <w:color w:val="000000"/>
          <w:sz w:val="24"/>
          <w:szCs w:val="24"/>
        </w:rPr>
        <w:t xml:space="preserve">będzie </w:t>
      </w:r>
      <w:r w:rsidRPr="0009224D">
        <w:rPr>
          <w:rFonts w:ascii="Cambria" w:hAnsi="Cambria"/>
          <w:color w:val="000000"/>
          <w:sz w:val="24"/>
          <w:szCs w:val="24"/>
        </w:rPr>
        <w:t>wzywa</w:t>
      </w:r>
      <w:r>
        <w:rPr>
          <w:rFonts w:ascii="Cambria" w:hAnsi="Cambria"/>
          <w:color w:val="000000"/>
          <w:sz w:val="24"/>
          <w:szCs w:val="24"/>
        </w:rPr>
        <w:t>ł</w:t>
      </w:r>
      <w:r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Pr="0009224D">
        <w:rPr>
          <w:rFonts w:ascii="Cambria" w:hAnsi="Cambria"/>
          <w:color w:val="000000"/>
          <w:sz w:val="24"/>
          <w:szCs w:val="24"/>
        </w:rPr>
        <w:t xml:space="preserve"> wskazał w oświadczeniu, o którym mowa w </w:t>
      </w:r>
      <w:r>
        <w:rPr>
          <w:rFonts w:ascii="Cambria" w:hAnsi="Cambria"/>
          <w:color w:val="000000"/>
          <w:sz w:val="24"/>
          <w:szCs w:val="24"/>
        </w:rPr>
        <w:t xml:space="preserve">pkt 8.1 SWZ </w:t>
      </w:r>
      <w:r w:rsidRPr="0009224D">
        <w:rPr>
          <w:rFonts w:ascii="Cambria" w:hAnsi="Cambria"/>
          <w:color w:val="000000"/>
          <w:sz w:val="24"/>
          <w:szCs w:val="24"/>
        </w:rPr>
        <w:t>dane umożliwiające dostęp do tych środków.</w:t>
      </w:r>
    </w:p>
    <w:p w14:paraId="47A2E94E" w14:textId="77777777" w:rsidR="002F297E"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wskaże te środki oraz potwierdzi ich prawidłowość i aktualność.</w:t>
      </w:r>
    </w:p>
    <w:p w14:paraId="4FDD3DA3" w14:textId="77777777" w:rsidR="002F297E" w:rsidRPr="00CF033D"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Pr>
          <w:rFonts w:asciiTheme="majorHAnsi" w:hAnsiTheme="majorHAnsi"/>
          <w:color w:val="000000"/>
          <w:sz w:val="24"/>
          <w:szCs w:val="24"/>
        </w:rPr>
        <w:t>ezwie</w:t>
      </w:r>
      <w:r w:rsidRPr="00CF033D">
        <w:rPr>
          <w:rFonts w:asciiTheme="majorHAnsi" w:hAnsiTheme="majorHAnsi"/>
          <w:color w:val="000000"/>
          <w:sz w:val="24"/>
          <w:szCs w:val="24"/>
        </w:rPr>
        <w:t xml:space="preserve"> </w:t>
      </w:r>
      <w:r>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75926A0F" w14:textId="77777777" w:rsidR="002F297E" w:rsidRPr="00CF033D"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Pr="00CF033D">
        <w:rPr>
          <w:rFonts w:asciiTheme="majorHAnsi" w:hAnsiTheme="majorHAnsi"/>
          <w:color w:val="000000"/>
          <w:sz w:val="24"/>
          <w:szCs w:val="24"/>
        </w:rPr>
        <w:t xml:space="preserve"> może żądać od wykonawców wyjaśnień dotyczących treści złożonych podmiotowych środków dowodowych.</w:t>
      </w:r>
    </w:p>
    <w:p w14:paraId="0CFBA51B" w14:textId="77777777" w:rsidR="002F297E" w:rsidRPr="00CF033D"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w:t>
      </w:r>
      <w:r>
        <w:rPr>
          <w:rFonts w:asciiTheme="majorHAnsi" w:hAnsiTheme="majorHAnsi"/>
          <w:color w:val="000000"/>
          <w:sz w:val="24"/>
          <w:szCs w:val="24"/>
        </w:rPr>
        <w:t xml:space="preserve"> </w:t>
      </w:r>
      <w:r w:rsidRPr="00CF033D">
        <w:rPr>
          <w:rFonts w:asciiTheme="majorHAnsi" w:hAnsiTheme="majorHAnsi"/>
          <w:color w:val="000000"/>
          <w:sz w:val="24"/>
          <w:szCs w:val="24"/>
        </w:rPr>
        <w:t>lub braku podstaw wykluczenia, o przedstawienie takich informacji lub dokumentów.</w:t>
      </w:r>
    </w:p>
    <w:p w14:paraId="2CF9C6C4" w14:textId="77777777" w:rsidR="002F297E" w:rsidRPr="000F6647"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Oświadczenie o których mowa w rozdziale 8.1 SWZ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054B0B66" w14:textId="77777777" w:rsidR="002F297E" w:rsidRPr="00431C95"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w:t>
      </w:r>
      <w:r>
        <w:rPr>
          <w:rFonts w:ascii="Cambria" w:hAnsi="Cambria"/>
          <w:color w:val="000000"/>
          <w:sz w:val="24"/>
          <w:szCs w:val="24"/>
          <w:shd w:val="clear" w:color="auto" w:fill="FFFFFF"/>
        </w:rPr>
        <w:t>4</w:t>
      </w:r>
      <w:r w:rsidRPr="000F6647">
        <w:rPr>
          <w:rFonts w:ascii="Cambria" w:hAnsi="Cambria"/>
          <w:color w:val="000000"/>
          <w:sz w:val="24"/>
          <w:szCs w:val="24"/>
          <w:shd w:val="clear" w:color="auto" w:fill="FFFFFF"/>
        </w:rPr>
        <w:t xml:space="preserve"> r. poz. </w:t>
      </w:r>
      <w:r>
        <w:rPr>
          <w:rFonts w:ascii="Cambria" w:hAnsi="Cambria"/>
          <w:color w:val="000000"/>
          <w:sz w:val="24"/>
          <w:szCs w:val="24"/>
          <w:shd w:val="clear" w:color="auto" w:fill="FFFFFF"/>
        </w:rPr>
        <w:t>307</w:t>
      </w:r>
      <w:r w:rsidRPr="000F6647">
        <w:rPr>
          <w:rFonts w:ascii="Cambria" w:hAnsi="Cambria"/>
          <w:color w:val="000000"/>
          <w:sz w:val="24"/>
          <w:szCs w:val="24"/>
          <w:shd w:val="clear" w:color="auto" w:fill="FFFFFF"/>
        </w:rPr>
        <w:t xml:space="preserve">),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 z uwzględnieniem rodzaju przekazywanych danych.</w:t>
      </w:r>
    </w:p>
    <w:p w14:paraId="2B00F264" w14:textId="77777777" w:rsidR="002F297E" w:rsidRPr="00921010"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sz w:val="24"/>
          <w:szCs w:val="24"/>
          <w:shd w:val="clear" w:color="auto" w:fill="FFFFFF"/>
        </w:rPr>
        <w:t>przekazuje się wg następujących zasad:</w:t>
      </w:r>
    </w:p>
    <w:p w14:paraId="5E5FB1DB" w14:textId="77777777" w:rsidR="002F297E" w:rsidRPr="00674295" w:rsidRDefault="002F297E" w:rsidP="00D50766">
      <w:pPr>
        <w:pStyle w:val="Kolorowalistaakcent11"/>
        <w:numPr>
          <w:ilvl w:val="0"/>
          <w:numId w:val="25"/>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14:paraId="1836FBFF" w14:textId="77777777" w:rsidR="002F297E" w:rsidRPr="00674295" w:rsidRDefault="002F297E" w:rsidP="00D50766">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 xml:space="preserve">przekazuje się cyfrowe odwzorowanie tego dokumentu opatrzone kwalifikowanym podpisem elektronicznym, podpisem zaufanym lub </w:t>
      </w:r>
      <w:r w:rsidRPr="00674295">
        <w:rPr>
          <w:rFonts w:ascii="Cambria" w:hAnsi="Cambria"/>
          <w:b/>
          <w:bCs/>
          <w:color w:val="000000"/>
          <w:sz w:val="24"/>
          <w:szCs w:val="24"/>
        </w:rPr>
        <w:lastRenderedPageBreak/>
        <w:t>podpisem osobistym</w:t>
      </w:r>
      <w:r>
        <w:rPr>
          <w:rFonts w:ascii="Cambria" w:hAnsi="Cambria"/>
          <w:b/>
          <w:bCs/>
          <w:color w:val="000000"/>
          <w:sz w:val="24"/>
          <w:szCs w:val="24"/>
        </w:rPr>
        <w:t xml:space="preserve"> </w:t>
      </w:r>
      <w:bookmarkStart w:id="6" w:name="_Hlk68862343"/>
      <w:r>
        <w:rPr>
          <w:rFonts w:ascii="Cambria" w:hAnsi="Cambria"/>
          <w:b/>
          <w:bCs/>
          <w:color w:val="000000"/>
          <w:sz w:val="24"/>
          <w:szCs w:val="24"/>
        </w:rPr>
        <w:t>(e-dowód)</w:t>
      </w:r>
      <w:r w:rsidRPr="00674295">
        <w:rPr>
          <w:rFonts w:ascii="Cambria" w:hAnsi="Cambria"/>
          <w:b/>
          <w:bCs/>
          <w:color w:val="000000"/>
          <w:sz w:val="24"/>
          <w:szCs w:val="24"/>
        </w:rPr>
        <w:t xml:space="preserve"> </w:t>
      </w:r>
      <w:bookmarkEnd w:id="6"/>
      <w:r w:rsidRPr="00674295">
        <w:rPr>
          <w:rFonts w:ascii="Cambria" w:hAnsi="Cambria"/>
          <w:b/>
          <w:bCs/>
          <w:color w:val="000000"/>
          <w:sz w:val="24"/>
          <w:szCs w:val="24"/>
        </w:rPr>
        <w:t>poświadczające zgodność cyfrowego odwzorowania z dokumentem w postaci papierowej.</w:t>
      </w:r>
      <w:r w:rsidRPr="00674295">
        <w:rPr>
          <w:rStyle w:val="alb"/>
          <w:rFonts w:ascii="Cambria" w:hAnsi="Cambria"/>
          <w:color w:val="000000"/>
          <w:sz w:val="24"/>
          <w:szCs w:val="24"/>
        </w:rPr>
        <w:t> </w:t>
      </w:r>
    </w:p>
    <w:p w14:paraId="106E2C86" w14:textId="77777777" w:rsidR="002F297E" w:rsidRPr="00674295" w:rsidRDefault="002F297E" w:rsidP="00D50766">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Pr>
          <w:rFonts w:ascii="Cambria" w:hAnsi="Cambria"/>
          <w:i/>
          <w:iCs/>
          <w:color w:val="000000"/>
          <w:sz w:val="24"/>
          <w:szCs w:val="24"/>
        </w:rPr>
        <w:t>wykonawca</w:t>
      </w:r>
      <w:r w:rsidRPr="00674295">
        <w:rPr>
          <w:rFonts w:ascii="Cambria" w:hAnsi="Cambria"/>
          <w:i/>
          <w:iCs/>
          <w:color w:val="000000"/>
          <w:sz w:val="24"/>
          <w:szCs w:val="24"/>
        </w:rPr>
        <w:t>,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DAEBDB6" w14:textId="77777777" w:rsidR="002F297E" w:rsidRPr="00674295" w:rsidRDefault="002F297E" w:rsidP="00D50766">
      <w:pPr>
        <w:pStyle w:val="Kolorowalistaakcent11"/>
        <w:numPr>
          <w:ilvl w:val="0"/>
          <w:numId w:val="25"/>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je w postaci elektronicznej i opatruje się kwalifikowanym podpisem elektronicznym, podpisem zaufanym lub podpisem osobistym</w:t>
      </w:r>
      <w:r w:rsidRPr="00674295">
        <w:rPr>
          <w:rFonts w:ascii="Cambria" w:hAnsi="Cambria"/>
          <w:color w:val="000000"/>
          <w:sz w:val="24"/>
          <w:szCs w:val="24"/>
        </w:rPr>
        <w:t>.</w:t>
      </w:r>
      <w:r w:rsidRPr="00C65B15">
        <w:t xml:space="preserve"> </w:t>
      </w:r>
      <w:r w:rsidRPr="00C65B15">
        <w:rPr>
          <w:rFonts w:ascii="Cambria" w:hAnsi="Cambria"/>
          <w:color w:val="000000"/>
          <w:sz w:val="24"/>
          <w:szCs w:val="24"/>
        </w:rPr>
        <w:t>(e-dowód)</w:t>
      </w:r>
    </w:p>
    <w:p w14:paraId="63B0CF53" w14:textId="77777777" w:rsidR="002F297E" w:rsidRPr="00674295" w:rsidRDefault="002F297E" w:rsidP="00D50766">
      <w:pPr>
        <w:pStyle w:val="Kolorowalistaakcent11"/>
        <w:numPr>
          <w:ilvl w:val="0"/>
          <w:numId w:val="25"/>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w:t>
      </w:r>
      <w:r w:rsidRPr="00C65B15">
        <w:rPr>
          <w:rFonts w:ascii="Cambria" w:hAnsi="Cambria"/>
          <w:b/>
          <w:bCs/>
          <w:color w:val="000000"/>
          <w:sz w:val="24"/>
          <w:szCs w:val="24"/>
        </w:rPr>
        <w:t>(e-dowód)</w:t>
      </w:r>
      <w:r w:rsidRPr="00674295">
        <w:rPr>
          <w:rFonts w:ascii="Cambria" w:hAnsi="Cambria"/>
          <w:b/>
          <w:bCs/>
          <w:color w:val="000000"/>
          <w:sz w:val="24"/>
          <w:szCs w:val="24"/>
        </w:rPr>
        <w:t>, poświadczające zgodność cyfrowego odwzorowania z dokumentem w postaci papierowej.</w:t>
      </w:r>
      <w:r w:rsidRPr="00674295">
        <w:rPr>
          <w:rStyle w:val="alb"/>
          <w:rFonts w:ascii="Cambria" w:hAnsi="Cambria"/>
          <w:color w:val="000000"/>
          <w:sz w:val="24"/>
          <w:szCs w:val="24"/>
        </w:rPr>
        <w:t> </w:t>
      </w:r>
    </w:p>
    <w:p w14:paraId="110E85B0" w14:textId="77777777" w:rsidR="002F297E" w:rsidRDefault="002F297E" w:rsidP="00D50766">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52B5EF1" w14:textId="77777777" w:rsidR="002F297E" w:rsidRPr="00674295" w:rsidRDefault="002F297E" w:rsidP="00D50766">
      <w:pPr>
        <w:pStyle w:val="Kolorowalistaakcent11"/>
        <w:autoSpaceDE w:val="0"/>
        <w:autoSpaceDN w:val="0"/>
        <w:adjustRightInd w:val="0"/>
        <w:spacing w:line="276" w:lineRule="auto"/>
        <w:ind w:left="993"/>
        <w:rPr>
          <w:rFonts w:ascii="Cambria" w:hAnsi="Cambria"/>
          <w:i/>
          <w:iCs/>
          <w:color w:val="000000"/>
          <w:sz w:val="10"/>
          <w:szCs w:val="10"/>
        </w:rPr>
      </w:pPr>
    </w:p>
    <w:p w14:paraId="1BE6319F" w14:textId="77777777" w:rsidR="002F297E" w:rsidRPr="00431C95"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90A7428" w14:textId="77777777" w:rsidR="002F297E"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14:paraId="511702BD" w14:textId="77777777" w:rsidR="002F297E" w:rsidRPr="00921010" w:rsidRDefault="002F297E" w:rsidP="00D50766">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Pr>
          <w:rFonts w:ascii="Cambria" w:hAnsi="Cambria"/>
          <w:color w:val="000000"/>
          <w:sz w:val="24"/>
          <w:szCs w:val="24"/>
          <w:shd w:val="clear" w:color="auto" w:fill="FFFFFF"/>
        </w:rPr>
        <w:t xml:space="preserve">oświadczenia o których mowa w rozdziale 8.1 SWZ lub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w:t>
      </w:r>
      <w:r w:rsidRPr="000F6647">
        <w:rPr>
          <w:rFonts w:ascii="Cambria" w:hAnsi="Cambria"/>
          <w:color w:val="000000"/>
          <w:sz w:val="24"/>
          <w:szCs w:val="24"/>
          <w:shd w:val="clear" w:color="auto" w:fill="FFFFFF"/>
        </w:rPr>
        <w:lastRenderedPageBreak/>
        <w:t xml:space="preserve">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w:t>
      </w:r>
      <w:r>
        <w:rPr>
          <w:rFonts w:ascii="Cambria" w:hAnsi="Cambria"/>
          <w:color w:val="000000"/>
          <w:sz w:val="24"/>
          <w:szCs w:val="24"/>
          <w:shd w:val="clear" w:color="auto" w:fill="FFFFFF"/>
        </w:rPr>
        <w:t>2</w:t>
      </w:r>
      <w:r w:rsidRPr="000F6647">
        <w:rPr>
          <w:rFonts w:ascii="Cambria" w:hAnsi="Cambria"/>
          <w:color w:val="000000"/>
          <w:sz w:val="24"/>
          <w:szCs w:val="24"/>
          <w:shd w:val="clear" w:color="auto" w:fill="FFFFFF"/>
        </w:rPr>
        <w:t xml:space="preserve"> r. poz. </w:t>
      </w:r>
      <w:r>
        <w:rPr>
          <w:rFonts w:ascii="Cambria" w:hAnsi="Cambria"/>
          <w:color w:val="000000"/>
          <w:sz w:val="24"/>
          <w:szCs w:val="24"/>
          <w:shd w:val="clear" w:color="auto" w:fill="FFFFFF"/>
        </w:rPr>
        <w:t>1233</w:t>
      </w:r>
      <w:r w:rsidRPr="000F6647">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przekazuje je w wydzielonym i odpowiednio oznaczonym pliku.</w:t>
      </w:r>
    </w:p>
    <w:p w14:paraId="7AD0EF30" w14:textId="77777777" w:rsidR="002F297E" w:rsidRPr="00431C95"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921010">
        <w:rPr>
          <w:rFonts w:asciiTheme="majorHAnsi" w:hAnsiTheme="majorHAnsi"/>
          <w:color w:val="000000"/>
          <w:sz w:val="24"/>
          <w:szCs w:val="24"/>
          <w:shd w:val="clear" w:color="auto" w:fill="FFFFFF"/>
        </w:rPr>
        <w:t>sporządzone w języku obcym przekazuje się wraz z tłumaczeniem na język polski.</w:t>
      </w:r>
    </w:p>
    <w:p w14:paraId="3C74FF2C" w14:textId="77777777" w:rsidR="002F297E" w:rsidRPr="00431C95" w:rsidRDefault="002F297E" w:rsidP="00D50766">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6F6E02D7" w14:textId="77777777" w:rsidR="002F297E" w:rsidRPr="00404756" w:rsidRDefault="002F297E" w:rsidP="00D50766">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6A6FD35C" w14:textId="77777777" w:rsidR="002F297E" w:rsidRPr="00404756" w:rsidRDefault="002F297E" w:rsidP="00D50766">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5F0C67EE" w14:textId="77777777" w:rsidR="002F297E" w:rsidRPr="00404756" w:rsidRDefault="002F297E" w:rsidP="00D50766">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79FC0ACC" w14:textId="77777777" w:rsidR="002F297E" w:rsidRDefault="002F297E" w:rsidP="00D50766">
      <w:pPr>
        <w:pStyle w:val="Akapitzlist"/>
        <w:numPr>
          <w:ilvl w:val="2"/>
          <w:numId w:val="34"/>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niepozostawiającym wątpliwości co do treści i kontekstu zapisanych informacji.</w:t>
      </w:r>
    </w:p>
    <w:p w14:paraId="02049917" w14:textId="60FA9D2D" w:rsidR="00453839" w:rsidRPr="007B0131" w:rsidRDefault="002F297E" w:rsidP="007B0131">
      <w:pPr>
        <w:pStyle w:val="Akapitzlist"/>
        <w:numPr>
          <w:ilvl w:val="1"/>
          <w:numId w:val="10"/>
        </w:numPr>
        <w:shd w:val="clear" w:color="auto" w:fill="FFFFFF"/>
        <w:spacing w:line="276" w:lineRule="auto"/>
        <w:rPr>
          <w:rFonts w:asciiTheme="majorHAnsi" w:hAnsiTheme="majorHAnsi"/>
          <w:color w:val="000000"/>
          <w:sz w:val="24"/>
          <w:szCs w:val="24"/>
        </w:rPr>
      </w:pPr>
      <w:r>
        <w:rPr>
          <w:rFonts w:asciiTheme="majorHAnsi" w:hAnsiTheme="majorHAnsi"/>
          <w:color w:val="000000"/>
          <w:sz w:val="24"/>
          <w:szCs w:val="24"/>
        </w:rPr>
        <w:t>Zamawiający przewiduje możliwość uzupełnienia przedmiotowego środka dowodowego</w:t>
      </w:r>
    </w:p>
    <w:tbl>
      <w:tblPr>
        <w:tblW w:w="0" w:type="auto"/>
        <w:jc w:val="center"/>
        <w:tblBorders>
          <w:bottom w:val="single" w:sz="4" w:space="0" w:color="auto"/>
        </w:tblBorders>
        <w:tblLook w:val="00A0" w:firstRow="1" w:lastRow="0" w:firstColumn="1" w:lastColumn="0" w:noHBand="0" w:noVBand="0"/>
      </w:tblPr>
      <w:tblGrid>
        <w:gridCol w:w="9060"/>
      </w:tblGrid>
      <w:tr w:rsidR="000A2A0C" w:rsidRPr="00C6306E" w14:paraId="1A811A09" w14:textId="77777777" w:rsidTr="0020655B">
        <w:trPr>
          <w:jc w:val="center"/>
        </w:trPr>
        <w:tc>
          <w:tcPr>
            <w:tcW w:w="9060" w:type="dxa"/>
            <w:tcBorders>
              <w:bottom w:val="single" w:sz="4" w:space="0" w:color="auto"/>
            </w:tcBorders>
            <w:shd w:val="clear" w:color="auto" w:fill="D9D9D9" w:themeFill="background1" w:themeFillShade="D9"/>
          </w:tcPr>
          <w:p w14:paraId="78E5FE52" w14:textId="77777777" w:rsidR="000A2A0C" w:rsidRPr="00C6306E" w:rsidRDefault="000A2A0C" w:rsidP="0020655B">
            <w:pPr>
              <w:suppressAutoHyphens/>
              <w:spacing w:line="276" w:lineRule="auto"/>
              <w:contextualSpacing/>
              <w:jc w:val="center"/>
              <w:textAlignment w:val="baseline"/>
              <w:rPr>
                <w:rFonts w:asciiTheme="majorHAnsi" w:hAnsiTheme="majorHAnsi"/>
                <w:sz w:val="10"/>
                <w:szCs w:val="10"/>
              </w:rPr>
            </w:pPr>
          </w:p>
          <w:p w14:paraId="2A5A98E9" w14:textId="77777777" w:rsidR="000A2A0C" w:rsidRPr="00C6306E" w:rsidRDefault="000A2A0C" w:rsidP="0020655B">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70A8E5B4"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p>
        </w:tc>
      </w:tr>
    </w:tbl>
    <w:p w14:paraId="65D0979F" w14:textId="77777777" w:rsidR="000A2A0C" w:rsidRPr="00C6306E" w:rsidRDefault="000A2A0C" w:rsidP="000A2A0C">
      <w:pPr>
        <w:pStyle w:val="Akapitzlist"/>
        <w:autoSpaceDE w:val="0"/>
        <w:autoSpaceDN w:val="0"/>
        <w:adjustRightInd w:val="0"/>
        <w:spacing w:line="276" w:lineRule="auto"/>
        <w:ind w:left="709"/>
        <w:rPr>
          <w:rFonts w:asciiTheme="majorHAnsi" w:hAnsiTheme="majorHAnsi" w:cs="Arial"/>
          <w:sz w:val="24"/>
          <w:szCs w:val="24"/>
        </w:rPr>
      </w:pPr>
    </w:p>
    <w:p w14:paraId="0E558C20" w14:textId="77777777" w:rsidR="000A2A0C" w:rsidRPr="008A21B5"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D14838">
        <w:rPr>
          <w:rFonts w:ascii="Cambria" w:hAnsi="Cambria"/>
          <w:color w:val="000000"/>
          <w:sz w:val="24"/>
          <w:szCs w:val="24"/>
          <w:shd w:val="clear" w:color="auto" w:fill="FFFFFF"/>
        </w:rPr>
        <w:t xml:space="preserve">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02ED678B" w14:textId="77777777" w:rsidR="000A2A0C" w:rsidRPr="008A21B5"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8A9F0A6" w14:textId="77777777" w:rsidR="000A2A0C" w:rsidRPr="00D14838"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usługi, do realizacji których te zdolności są wymagane.</w:t>
      </w:r>
      <w:r w:rsidRPr="00D14838">
        <w:rPr>
          <w:rFonts w:ascii="Cambria" w:hAnsi="Cambria"/>
          <w:color w:val="000000"/>
          <w:sz w:val="24"/>
          <w:szCs w:val="24"/>
          <w:shd w:val="clear" w:color="auto" w:fill="FFFFFF"/>
        </w:rPr>
        <w:t xml:space="preserve"> </w:t>
      </w:r>
    </w:p>
    <w:p w14:paraId="5A81F024" w14:textId="77777777" w:rsidR="000A2A0C" w:rsidRPr="00CE5016"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który polega na zdolnościach lub sytuacji podmiotów udostępniających zasoby, składa </w:t>
      </w:r>
      <w:r w:rsidRPr="00CE5016">
        <w:rPr>
          <w:rFonts w:ascii="Cambria" w:hAnsi="Cambria"/>
          <w:b/>
          <w:bCs/>
          <w:color w:val="000000"/>
          <w:sz w:val="24"/>
          <w:szCs w:val="24"/>
          <w:shd w:val="clear" w:color="auto" w:fill="FFFFFF"/>
        </w:rPr>
        <w:t>wraz z ofertą</w:t>
      </w:r>
      <w:r w:rsidRPr="00CE5016">
        <w:rPr>
          <w:rFonts w:ascii="Cambria" w:hAnsi="Cambria"/>
          <w:color w:val="000000"/>
          <w:sz w:val="24"/>
          <w:szCs w:val="24"/>
          <w:shd w:val="clear" w:color="auto" w:fill="FFFFFF"/>
        </w:rPr>
        <w:t xml:space="preserve">, zobowiązanie podmiotu udostępniającego zasoby do oddania mu do dyspozycji niezbędnych zasobów na potrzeby realizacji danego zamówienia lub inny podmiotowy środek dowodowy </w:t>
      </w:r>
      <w:r w:rsidRPr="00CE5016">
        <w:rPr>
          <w:rFonts w:ascii="Cambria" w:hAnsi="Cambria"/>
          <w:color w:val="000000"/>
          <w:sz w:val="24"/>
          <w:szCs w:val="24"/>
          <w:shd w:val="clear" w:color="auto" w:fill="FFFFFF"/>
        </w:rPr>
        <w:lastRenderedPageBreak/>
        <w:t xml:space="preserve">potwierdzający, że </w:t>
      </w: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realizując zamówienie, będzie dysponował niezbędnymi zasobami tych podmiotów</w:t>
      </w:r>
      <w:r w:rsidRPr="00CE5016">
        <w:rPr>
          <w:rFonts w:ascii="Cambria" w:hAnsi="Cambria" w:cs="Arial"/>
          <w:sz w:val="24"/>
          <w:szCs w:val="24"/>
          <w:u w:val="single"/>
        </w:rPr>
        <w:t>.</w:t>
      </w:r>
    </w:p>
    <w:p w14:paraId="45E66BC5" w14:textId="77777777" w:rsidR="000A2A0C" w:rsidRPr="00CE5016" w:rsidRDefault="000A2A0C" w:rsidP="000A2A0C">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9.4 SWZ</w:t>
      </w:r>
      <w:r w:rsidRPr="00CE5016">
        <w:rPr>
          <w:rFonts w:asciiTheme="majorHAnsi" w:hAnsiTheme="majorHAnsi"/>
          <w:color w:val="000000"/>
          <w:sz w:val="24"/>
          <w:szCs w:val="24"/>
          <w:shd w:val="clear" w:color="auto" w:fill="FFFFFF"/>
        </w:rPr>
        <w:t xml:space="preserve"> potwierdza, że stosunek łączący </w:t>
      </w:r>
      <w:r>
        <w:rPr>
          <w:rFonts w:asciiTheme="majorHAnsi" w:hAnsiTheme="majorHAnsi"/>
          <w:color w:val="000000"/>
          <w:sz w:val="24"/>
          <w:szCs w:val="24"/>
          <w:shd w:val="clear" w:color="auto" w:fill="FFFFFF"/>
        </w:rPr>
        <w:t>Wykonawcę</w:t>
      </w:r>
      <w:r w:rsidRPr="00CE5016">
        <w:rPr>
          <w:rFonts w:asciiTheme="majorHAnsi" w:hAnsiTheme="majorHAnsi"/>
          <w:color w:val="000000"/>
          <w:sz w:val="24"/>
          <w:szCs w:val="24"/>
          <w:shd w:val="clear" w:color="auto" w:fill="FFFFFF"/>
        </w:rPr>
        <w:t xml:space="preserve"> z podmiotami udostępniającymi zasoby gwarantuje rzeczywisty dostęp do tych zasobów oraz określa w szczególności:</w:t>
      </w:r>
    </w:p>
    <w:p w14:paraId="33C1447A" w14:textId="77777777" w:rsidR="000A2A0C" w:rsidRPr="00404756" w:rsidRDefault="000A2A0C" w:rsidP="00E50486">
      <w:pPr>
        <w:pStyle w:val="Akapitzlist"/>
        <w:numPr>
          <w:ilvl w:val="2"/>
          <w:numId w:val="35"/>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14:paraId="186CC2FB" w14:textId="77777777" w:rsidR="000A2A0C" w:rsidRPr="00404756" w:rsidRDefault="000A2A0C" w:rsidP="00E50486">
      <w:pPr>
        <w:pStyle w:val="Akapitzlist"/>
        <w:numPr>
          <w:ilvl w:val="2"/>
          <w:numId w:val="35"/>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14:paraId="1F80D5AD" w14:textId="77777777" w:rsidR="000A2A0C" w:rsidRPr="00404756" w:rsidRDefault="000A2A0C" w:rsidP="00E50486">
      <w:pPr>
        <w:pStyle w:val="Akapitzlist"/>
        <w:numPr>
          <w:ilvl w:val="2"/>
          <w:numId w:val="35"/>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czy i w jakim zakresie podmiot udostępniający zasoby, na zdolnościach którego </w:t>
      </w:r>
      <w:r>
        <w:rPr>
          <w:rFonts w:asciiTheme="majorHAnsi" w:hAnsiTheme="majorHAnsi"/>
          <w:color w:val="000000"/>
          <w:sz w:val="24"/>
          <w:szCs w:val="24"/>
        </w:rPr>
        <w:t>Wykonawca</w:t>
      </w:r>
      <w:r w:rsidRPr="00404756">
        <w:rPr>
          <w:rFonts w:asciiTheme="majorHAnsi" w:hAnsiTheme="majorHAnsi"/>
          <w:color w:val="000000"/>
          <w:sz w:val="24"/>
          <w:szCs w:val="24"/>
        </w:rPr>
        <w:t xml:space="preserve"> polega w odniesieniu do warunków udziału w postępowaniu dotyczących wykształcenia, kwalifikacji zawodowych lub doświadczenia, zrealizuje roboty budowlane lub usługi, których wskazane zdolności dotyczą.</w:t>
      </w:r>
    </w:p>
    <w:p w14:paraId="2C92140F" w14:textId="77777777" w:rsidR="000A2A0C" w:rsidRPr="00CE5016" w:rsidRDefault="000A2A0C" w:rsidP="000A2A0C">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Pr="00CE5016">
        <w:rPr>
          <w:rFonts w:ascii="Cambria" w:hAnsi="Cambria"/>
          <w:color w:val="000000"/>
          <w:sz w:val="24"/>
          <w:szCs w:val="24"/>
          <w:shd w:val="clear" w:color="auto" w:fill="FFFFFF"/>
        </w:rPr>
        <w:t xml:space="preserve"> przez podmioty udostępniające zasoby zdolności techniczne lub zawodowe lub ich sytuacja finansowa lub ekonomiczna, pozwalają na wykazanie przez </w:t>
      </w:r>
      <w:r>
        <w:rPr>
          <w:rFonts w:ascii="Cambria" w:hAnsi="Cambria"/>
          <w:color w:val="000000"/>
          <w:sz w:val="24"/>
          <w:szCs w:val="24"/>
          <w:shd w:val="clear" w:color="auto" w:fill="FFFFFF"/>
        </w:rPr>
        <w:t>Wykonawcę</w:t>
      </w:r>
      <w:r w:rsidRPr="00CE5016">
        <w:rPr>
          <w:rFonts w:ascii="Cambria" w:hAnsi="Cambria"/>
          <w:color w:val="000000"/>
          <w:sz w:val="24"/>
          <w:szCs w:val="24"/>
          <w:shd w:val="clear" w:color="auto" w:fill="FFFFFF"/>
        </w:rPr>
        <w:t xml:space="preserve"> spełniania warunków udziału w postępowaniu, a także </w:t>
      </w:r>
      <w:r>
        <w:rPr>
          <w:rFonts w:ascii="Cambria" w:hAnsi="Cambria"/>
          <w:color w:val="000000"/>
          <w:sz w:val="24"/>
          <w:szCs w:val="24"/>
          <w:shd w:val="clear" w:color="auto" w:fill="FFFFFF"/>
        </w:rPr>
        <w:t>z</w:t>
      </w:r>
      <w:r w:rsidRPr="00CE5016">
        <w:rPr>
          <w:rFonts w:ascii="Cambria" w:hAnsi="Cambria"/>
          <w:color w:val="000000"/>
          <w:sz w:val="24"/>
          <w:szCs w:val="24"/>
          <w:shd w:val="clear" w:color="auto" w:fill="FFFFFF"/>
        </w:rPr>
        <w:t>bada, czy nie zachodzą</w:t>
      </w:r>
      <w:r>
        <w:rPr>
          <w:rFonts w:ascii="Cambria" w:hAnsi="Cambria"/>
          <w:color w:val="000000"/>
          <w:sz w:val="24"/>
          <w:szCs w:val="24"/>
          <w:shd w:val="clear" w:color="auto" w:fill="FFFFFF"/>
        </w:rPr>
        <w:t xml:space="preserve">, </w:t>
      </w:r>
      <w:r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Pr="00CE5016">
        <w:rPr>
          <w:rFonts w:ascii="Cambria" w:hAnsi="Cambria" w:cs="Arial"/>
          <w:sz w:val="24"/>
          <w:szCs w:val="24"/>
        </w:rPr>
        <w:t>.</w:t>
      </w:r>
    </w:p>
    <w:p w14:paraId="7B183E7D" w14:textId="77777777" w:rsidR="000A2A0C" w:rsidRPr="008A21B5"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sytuacja ekonomiczna lub finansowa podmiotu udostępniającego zasoby nie potwierdzają spełniania przez </w:t>
      </w:r>
      <w:r>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14:paraId="6C2246B5" w14:textId="77777777" w:rsidR="000A2A0C" w:rsidRPr="005270DA"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w przypadku polegania na zdolnościach lub sytuacji podmiotów udostępniających zasoby, przedstawia, wraz z oświadczeni</w:t>
      </w:r>
      <w:r>
        <w:rPr>
          <w:rFonts w:ascii="Cambria" w:hAnsi="Cambria"/>
          <w:color w:val="000000"/>
          <w:sz w:val="24"/>
          <w:szCs w:val="24"/>
          <w:shd w:val="clear" w:color="auto" w:fill="FFFFFF"/>
        </w:rPr>
        <w:t>ami</w:t>
      </w:r>
      <w:r w:rsidRPr="005270DA">
        <w:rPr>
          <w:rFonts w:ascii="Cambria" w:hAnsi="Cambria"/>
          <w:color w:val="000000"/>
          <w:sz w:val="24"/>
          <w:szCs w:val="24"/>
          <w:shd w:val="clear" w:color="auto" w:fill="FFFFFF"/>
        </w:rPr>
        <w:t xml:space="preserve">, o którym mowa w </w:t>
      </w:r>
      <w:r>
        <w:rPr>
          <w:rFonts w:ascii="Cambria" w:hAnsi="Cambria"/>
          <w:color w:val="000000"/>
          <w:sz w:val="24"/>
          <w:szCs w:val="24"/>
          <w:shd w:val="clear" w:color="auto" w:fill="FFFFFF"/>
        </w:rPr>
        <w:t>pkt 8.</w:t>
      </w:r>
      <w:r w:rsidRPr="005270DA">
        <w:rPr>
          <w:rFonts w:ascii="Cambria" w:hAnsi="Cambria"/>
          <w:color w:val="000000"/>
          <w:sz w:val="24"/>
          <w:szCs w:val="24"/>
          <w:shd w:val="clear" w:color="auto" w:fill="FFFFFF"/>
        </w:rPr>
        <w:t>1</w:t>
      </w:r>
      <w:r>
        <w:rPr>
          <w:rFonts w:ascii="Cambria" w:hAnsi="Cambria"/>
          <w:color w:val="000000"/>
          <w:sz w:val="24"/>
          <w:szCs w:val="24"/>
          <w:shd w:val="clear" w:color="auto" w:fill="FFFFFF"/>
        </w:rPr>
        <w:t xml:space="preserve"> SWZ</w:t>
      </w:r>
      <w:r w:rsidRPr="005270DA">
        <w:rPr>
          <w:rFonts w:ascii="Cambria" w:hAnsi="Cambria"/>
          <w:color w:val="000000"/>
          <w:sz w:val="24"/>
          <w:szCs w:val="24"/>
          <w:shd w:val="clear" w:color="auto" w:fill="FFFFFF"/>
        </w:rPr>
        <w:t xml:space="preserve"> także oświadczeni</w:t>
      </w:r>
      <w:r>
        <w:rPr>
          <w:rFonts w:ascii="Cambria" w:hAnsi="Cambria"/>
          <w:color w:val="000000"/>
          <w:sz w:val="24"/>
          <w:szCs w:val="24"/>
          <w:shd w:val="clear" w:color="auto" w:fill="FFFFFF"/>
        </w:rPr>
        <w:t>a</w:t>
      </w:r>
      <w:r w:rsidRPr="005270DA">
        <w:rPr>
          <w:rFonts w:ascii="Cambria" w:hAnsi="Cambria"/>
          <w:color w:val="000000"/>
          <w:sz w:val="24"/>
          <w:szCs w:val="24"/>
          <w:shd w:val="clear" w:color="auto" w:fill="FFFFFF"/>
        </w:rPr>
        <w:t xml:space="preserve"> podmiotu udostępniającego zasoby, potwierdzające brak podstaw wykluczenia tego podmiotu oraz odpowiednio spełnianie warunków udziału w postępowaniu, w zakresie, w jakim </w:t>
      </w: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xml:space="preserve"> powołuje się na jego zasoby.</w:t>
      </w:r>
    </w:p>
    <w:p w14:paraId="79FF6CFC" w14:textId="77777777" w:rsidR="000A2A0C" w:rsidRPr="00C70762"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Zamawiający</w:t>
      </w:r>
      <w:r w:rsidRPr="00C70762">
        <w:rPr>
          <w:rFonts w:ascii="Cambria" w:hAnsi="Cambria"/>
          <w:color w:val="000000"/>
          <w:sz w:val="24"/>
          <w:szCs w:val="24"/>
        </w:rPr>
        <w:t xml:space="preserve"> </w:t>
      </w:r>
      <w:r w:rsidRPr="00C70762">
        <w:rPr>
          <w:rFonts w:ascii="Cambria" w:hAnsi="Cambria"/>
          <w:b/>
          <w:bCs/>
          <w:color w:val="000000"/>
          <w:sz w:val="24"/>
          <w:szCs w:val="24"/>
        </w:rPr>
        <w:t>nie żąda</w:t>
      </w:r>
      <w:r w:rsidRPr="00C70762">
        <w:rPr>
          <w:rFonts w:ascii="Cambria" w:hAnsi="Cambria"/>
          <w:color w:val="000000"/>
          <w:sz w:val="24"/>
          <w:szCs w:val="24"/>
        </w:rPr>
        <w:t xml:space="preserve"> wskazania przez </w:t>
      </w:r>
      <w:r>
        <w:rPr>
          <w:rFonts w:ascii="Cambria" w:hAnsi="Cambria"/>
          <w:color w:val="000000"/>
          <w:sz w:val="24"/>
          <w:szCs w:val="24"/>
        </w:rPr>
        <w:t>Wykonawcę</w:t>
      </w:r>
      <w:r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14:paraId="5704FAA7" w14:textId="77777777" w:rsidR="000A2A0C" w:rsidRPr="00C70762"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roboty budowlane oraz usługi, które mają być wykonane w miejscu podlegającym bezpośredniemu nadzorowi </w:t>
      </w:r>
      <w:r>
        <w:rPr>
          <w:rFonts w:ascii="Cambria" w:hAnsi="Cambria"/>
          <w:color w:val="000000"/>
          <w:sz w:val="24"/>
          <w:szCs w:val="24"/>
        </w:rPr>
        <w:t>Zamawiającego</w:t>
      </w:r>
      <w:r w:rsidRPr="00C70762">
        <w:rPr>
          <w:rFonts w:ascii="Cambria" w:hAnsi="Cambria"/>
          <w:color w:val="000000"/>
          <w:sz w:val="24"/>
          <w:szCs w:val="24"/>
        </w:rPr>
        <w:t xml:space="preserve">, </w:t>
      </w:r>
      <w:r>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roboty budowlane lub usługi, jeżeli są już znani. </w:t>
      </w:r>
    </w:p>
    <w:p w14:paraId="7510C34A" w14:textId="77777777" w:rsidR="000A2A0C" w:rsidRPr="00C70762" w:rsidRDefault="000A2A0C" w:rsidP="000A2A0C">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Pr="00C70762">
        <w:rPr>
          <w:rFonts w:ascii="Cambria" w:hAnsi="Cambria"/>
          <w:color w:val="000000"/>
          <w:sz w:val="24"/>
          <w:szCs w:val="24"/>
        </w:rPr>
        <w:t xml:space="preserve"> o wszelkich zmianach w odniesieniu do informacji, o których mowa w pkt 9.1</w:t>
      </w:r>
      <w:r>
        <w:rPr>
          <w:rFonts w:ascii="Cambria" w:hAnsi="Cambria"/>
          <w:color w:val="000000"/>
          <w:sz w:val="24"/>
          <w:szCs w:val="24"/>
        </w:rPr>
        <w:t xml:space="preserve"> SWZ</w:t>
      </w:r>
      <w:r w:rsidRPr="00C70762">
        <w:rPr>
          <w:rFonts w:ascii="Cambria" w:hAnsi="Cambria"/>
          <w:color w:val="000000"/>
          <w:sz w:val="24"/>
          <w:szCs w:val="24"/>
        </w:rPr>
        <w:t xml:space="preserve">, w trakcie realizacji zamówienia, a także przekaże wymagane informacje na temat nowych </w:t>
      </w:r>
      <w:r w:rsidRPr="00C70762">
        <w:rPr>
          <w:rFonts w:ascii="Cambria" w:hAnsi="Cambria"/>
          <w:color w:val="000000"/>
          <w:sz w:val="24"/>
          <w:szCs w:val="24"/>
        </w:rPr>
        <w:lastRenderedPageBreak/>
        <w:t>podwykonawców, którym w późniejszym okresie zamierza powierzyć realizację robót budowlanych lub usług.</w:t>
      </w:r>
    </w:p>
    <w:p w14:paraId="7601C22E" w14:textId="77777777" w:rsidR="00C125A7" w:rsidRPr="006D379E" w:rsidRDefault="00C125A7" w:rsidP="006D379E">
      <w:pPr>
        <w:autoSpaceDE w:val="0"/>
        <w:autoSpaceDN w:val="0"/>
        <w:adjustRightInd w:val="0"/>
        <w:spacing w:line="276" w:lineRule="auto"/>
        <w:rPr>
          <w:rFonts w:asciiTheme="majorHAnsi" w:hAnsiTheme="majorHAnsi" w:cs="Helvetica"/>
          <w:bCs/>
        </w:rPr>
      </w:pPr>
    </w:p>
    <w:p w14:paraId="13C0CCA8" w14:textId="77777777" w:rsidR="00C125A7" w:rsidRDefault="00C125A7" w:rsidP="000A2A0C">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55519F44" w14:textId="77777777" w:rsidTr="0020655B">
        <w:trPr>
          <w:jc w:val="center"/>
        </w:trPr>
        <w:tc>
          <w:tcPr>
            <w:tcW w:w="9072" w:type="dxa"/>
            <w:tcBorders>
              <w:bottom w:val="single" w:sz="4" w:space="0" w:color="auto"/>
            </w:tcBorders>
            <w:shd w:val="clear" w:color="auto" w:fill="D9D9D9" w:themeFill="background1" w:themeFillShade="D9"/>
          </w:tcPr>
          <w:p w14:paraId="4A55569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46E8354D"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3757DACE" w14:textId="77777777" w:rsidR="000A2A0C" w:rsidRPr="00C6306E" w:rsidRDefault="000A2A0C" w:rsidP="000A2A0C">
      <w:pPr>
        <w:pStyle w:val="Akapitzlist"/>
        <w:widowControl w:val="0"/>
        <w:spacing w:line="276" w:lineRule="auto"/>
        <w:ind w:left="709"/>
        <w:outlineLvl w:val="3"/>
        <w:rPr>
          <w:rFonts w:asciiTheme="majorHAnsi" w:hAnsiTheme="majorHAnsi" w:cs="Arial"/>
          <w:bCs/>
          <w:sz w:val="24"/>
          <w:szCs w:val="24"/>
        </w:rPr>
      </w:pPr>
    </w:p>
    <w:p w14:paraId="46B779D1" w14:textId="77777777" w:rsidR="002F297E" w:rsidRPr="00601DF1" w:rsidRDefault="002F297E" w:rsidP="002F297E">
      <w:pPr>
        <w:pStyle w:val="Akapitzlist"/>
        <w:widowControl w:val="0"/>
        <w:numPr>
          <w:ilvl w:val="1"/>
          <w:numId w:val="12"/>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Pr="00601DF1">
        <w:rPr>
          <w:rFonts w:asciiTheme="majorHAnsi" w:hAnsiTheme="majorHAnsi" w:cs="Arial"/>
          <w:bCs/>
          <w:sz w:val="24"/>
          <w:szCs w:val="24"/>
        </w:rPr>
        <w:t xml:space="preserve"> </w:t>
      </w:r>
      <w:r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Wykonawcy</w:t>
      </w:r>
      <w:r w:rsidRPr="00601DF1">
        <w:rPr>
          <w:rFonts w:asciiTheme="majorHAnsi" w:hAnsiTheme="majorHAnsi"/>
          <w:color w:val="000000"/>
          <w:sz w:val="24"/>
          <w:szCs w:val="24"/>
        </w:rPr>
        <w:t xml:space="preserve"> ustanawiają pełnomocnika do reprezentowania ich w postępowaniu o udzielenie zamówienia albo do reprezentowania w postępowaniu i zawarcia umowy w sprawie zamówienia publicznego.</w:t>
      </w:r>
    </w:p>
    <w:p w14:paraId="07C9324D" w14:textId="77777777" w:rsidR="002F297E" w:rsidRPr="00C6306E" w:rsidRDefault="002F297E" w:rsidP="002F297E">
      <w:pPr>
        <w:pStyle w:val="Akapitzlist"/>
        <w:widowControl w:val="0"/>
        <w:numPr>
          <w:ilvl w:val="1"/>
          <w:numId w:val="12"/>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14:paraId="4C9B729D" w14:textId="6002EC05" w:rsidR="002F297E" w:rsidRPr="0009695E" w:rsidRDefault="002F297E" w:rsidP="002F297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oświadczeni</w:t>
      </w:r>
      <w:r>
        <w:rPr>
          <w:rFonts w:asciiTheme="majorHAnsi" w:hAnsiTheme="majorHAnsi" w:cs="Arial"/>
          <w:bCs/>
          <w:sz w:val="24"/>
          <w:szCs w:val="24"/>
        </w:rPr>
        <w:t>e</w:t>
      </w:r>
      <w:r w:rsidRPr="00AE6D9A">
        <w:rPr>
          <w:rFonts w:asciiTheme="majorHAnsi" w:hAnsiTheme="majorHAnsi" w:cs="Arial"/>
          <w:bCs/>
          <w:sz w:val="24"/>
          <w:szCs w:val="24"/>
        </w:rPr>
        <w:t xml:space="preserve"> o który</w:t>
      </w:r>
      <w:r>
        <w:rPr>
          <w:rFonts w:asciiTheme="majorHAnsi" w:hAnsiTheme="majorHAnsi" w:cs="Arial"/>
          <w:bCs/>
          <w:sz w:val="24"/>
          <w:szCs w:val="24"/>
        </w:rPr>
        <w:t>m</w:t>
      </w:r>
      <w:r w:rsidRPr="00AE6D9A">
        <w:rPr>
          <w:rFonts w:asciiTheme="majorHAnsi" w:hAnsiTheme="majorHAnsi" w:cs="Arial"/>
          <w:bCs/>
          <w:sz w:val="24"/>
          <w:szCs w:val="24"/>
        </w:rPr>
        <w:t xml:space="preserve"> mowa w pkt. 8.1 </w:t>
      </w:r>
      <w:r>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Oświadczenia te potwierdzają brak podstaw wykluczenia</w:t>
      </w:r>
      <w:r w:rsidR="00453839">
        <w:rPr>
          <w:rFonts w:asciiTheme="majorHAnsi" w:hAnsiTheme="majorHAnsi"/>
          <w:color w:val="000000"/>
          <w:sz w:val="24"/>
          <w:szCs w:val="24"/>
          <w:shd w:val="clear" w:color="auto" w:fill="FFFFFF"/>
        </w:rPr>
        <w:t xml:space="preserve">  </w:t>
      </w:r>
      <w:r w:rsidRPr="00AE6D9A">
        <w:rPr>
          <w:rFonts w:asciiTheme="majorHAnsi" w:hAnsiTheme="majorHAnsi"/>
          <w:color w:val="000000"/>
          <w:sz w:val="24"/>
          <w:szCs w:val="24"/>
          <w:shd w:val="clear" w:color="auto" w:fill="FFFFFF"/>
        </w:rPr>
        <w:t>każd</w:t>
      </w:r>
      <w:r w:rsidR="00453839">
        <w:rPr>
          <w:rFonts w:asciiTheme="majorHAnsi" w:hAnsiTheme="majorHAnsi"/>
          <w:color w:val="000000"/>
          <w:sz w:val="24"/>
          <w:szCs w:val="24"/>
          <w:shd w:val="clear" w:color="auto" w:fill="FFFFFF"/>
        </w:rPr>
        <w:t>ego</w:t>
      </w:r>
      <w:r>
        <w:rPr>
          <w:rFonts w:asciiTheme="majorHAnsi" w:hAnsiTheme="majorHAnsi"/>
          <w:color w:val="000000"/>
          <w:sz w:val="24"/>
          <w:szCs w:val="24"/>
          <w:shd w:val="clear" w:color="auto" w:fill="FFFFFF"/>
        </w:rPr>
        <w:t xml:space="preserve"> </w:t>
      </w:r>
      <w:r w:rsidRPr="00AE6D9A">
        <w:rPr>
          <w:rFonts w:asciiTheme="majorHAnsi" w:hAnsiTheme="majorHAnsi"/>
          <w:color w:val="000000"/>
          <w:sz w:val="24"/>
          <w:szCs w:val="24"/>
          <w:shd w:val="clear" w:color="auto" w:fill="FFFFFF"/>
        </w:rPr>
        <w:t>z wykonawców</w:t>
      </w:r>
      <w:r>
        <w:rPr>
          <w:rFonts w:asciiTheme="majorHAnsi" w:hAnsiTheme="majorHAnsi"/>
          <w:color w:val="000000"/>
          <w:sz w:val="24"/>
          <w:szCs w:val="24"/>
          <w:shd w:val="clear" w:color="auto" w:fill="FFFFFF"/>
        </w:rPr>
        <w:t>.</w:t>
      </w:r>
    </w:p>
    <w:p w14:paraId="0288C52F" w14:textId="77777777" w:rsidR="002F297E" w:rsidRPr="0009695E" w:rsidRDefault="002F297E" w:rsidP="002F297E">
      <w:pPr>
        <w:pStyle w:val="Akapitzlist"/>
        <w:widowControl w:val="0"/>
        <w:numPr>
          <w:ilvl w:val="1"/>
          <w:numId w:val="12"/>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może żądać przed zawarciem umowy w sprawie zamówienia publicznego kopii umowy regulującej współpracę tych </w:t>
      </w:r>
      <w:r>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14:paraId="6E34CE66" w14:textId="77777777" w:rsidR="000A2A0C" w:rsidRDefault="000A2A0C" w:rsidP="000A2A0C">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416E87D1" w14:textId="77777777" w:rsidTr="0020655B">
        <w:trPr>
          <w:trHeight w:val="2106"/>
          <w:jc w:val="center"/>
        </w:trPr>
        <w:tc>
          <w:tcPr>
            <w:tcW w:w="9072" w:type="dxa"/>
            <w:tcBorders>
              <w:bottom w:val="single" w:sz="4" w:space="0" w:color="auto"/>
            </w:tcBorders>
            <w:shd w:val="clear" w:color="auto" w:fill="D9D9D9" w:themeFill="background1" w:themeFillShade="D9"/>
          </w:tcPr>
          <w:p w14:paraId="7ADF0A9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14:paraId="59A59C6B" w14:textId="77777777" w:rsidR="000A2A0C" w:rsidRPr="00983244" w:rsidRDefault="000A2A0C" w:rsidP="0020655B">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Pr>
                <w:rFonts w:asciiTheme="majorHAnsi" w:hAnsiTheme="majorHAnsi"/>
                <w:b/>
                <w:sz w:val="26"/>
                <w:szCs w:val="26"/>
              </w:rPr>
              <w:t>ZAMAWIAJĄCY</w:t>
            </w:r>
            <w:r w:rsidRPr="00983244">
              <w:rPr>
                <w:rFonts w:asciiTheme="majorHAnsi" w:hAnsiTheme="majorHAnsi"/>
                <w:b/>
                <w:sz w:val="26"/>
                <w:szCs w:val="26"/>
              </w:rPr>
              <w:t xml:space="preserve"> BĘDZIE KOMUNIKOWAŁ SIĘ Z </w:t>
            </w:r>
            <w:r>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4666FFBF" w14:textId="77777777" w:rsidR="00453839" w:rsidRDefault="00453839" w:rsidP="005154DB">
      <w:pPr>
        <w:pStyle w:val="Kolorowalistaakcent11"/>
        <w:widowControl w:val="0"/>
        <w:suppressAutoHyphens/>
        <w:spacing w:line="276" w:lineRule="auto"/>
        <w:ind w:left="0"/>
        <w:outlineLvl w:val="3"/>
        <w:rPr>
          <w:rFonts w:asciiTheme="majorHAnsi" w:hAnsiTheme="majorHAnsi"/>
          <w:b/>
          <w:sz w:val="24"/>
          <w:szCs w:val="24"/>
        </w:rPr>
      </w:pPr>
    </w:p>
    <w:p w14:paraId="3B7AE9D5" w14:textId="6B913348" w:rsidR="000A2A0C" w:rsidRPr="00783193" w:rsidRDefault="000A2A0C" w:rsidP="000A2A0C">
      <w:pPr>
        <w:pStyle w:val="Kolorowalistaakcent11"/>
        <w:widowControl w:val="0"/>
        <w:suppressAutoHyphens/>
        <w:spacing w:line="276" w:lineRule="auto"/>
        <w:ind w:left="0"/>
        <w:jc w:val="center"/>
        <w:outlineLvl w:val="3"/>
        <w:rPr>
          <w:rFonts w:asciiTheme="majorHAnsi" w:hAnsiTheme="majorHAnsi"/>
          <w:b/>
          <w:sz w:val="24"/>
          <w:szCs w:val="24"/>
        </w:rPr>
      </w:pPr>
      <w:r w:rsidRPr="00783193">
        <w:rPr>
          <w:rFonts w:asciiTheme="majorHAnsi" w:hAnsiTheme="majorHAnsi"/>
          <w:b/>
          <w:sz w:val="24"/>
          <w:szCs w:val="24"/>
        </w:rPr>
        <w:t>Wymagania ogólne</w:t>
      </w:r>
    </w:p>
    <w:p w14:paraId="0F216409" w14:textId="77777777" w:rsidR="002F297E" w:rsidRPr="00AF469D" w:rsidRDefault="00AF469D" w:rsidP="002F297E">
      <w:pPr>
        <w:spacing w:line="274" w:lineRule="auto"/>
        <w:ind w:left="700" w:right="180" w:hanging="707"/>
        <w:jc w:val="both"/>
        <w:rPr>
          <w:rFonts w:ascii="Cambria" w:eastAsia="Cambria" w:hAnsi="Cambria" w:cs="Arial"/>
          <w:color w:val="0070C0"/>
          <w:szCs w:val="20"/>
          <w:u w:val="single"/>
        </w:rPr>
      </w:pPr>
      <w:r>
        <w:rPr>
          <w:rFonts w:ascii="Cambria" w:eastAsia="Cambria" w:hAnsi="Cambria" w:cs="Arial"/>
          <w:szCs w:val="20"/>
        </w:rPr>
        <w:t xml:space="preserve">11.1. </w:t>
      </w:r>
      <w:r w:rsidR="002F297E" w:rsidRPr="00AF469D">
        <w:rPr>
          <w:rFonts w:ascii="Cambria" w:eastAsia="Cambria" w:hAnsi="Cambria" w:cs="Arial"/>
          <w:szCs w:val="20"/>
        </w:rPr>
        <w:t>W postępowaniu o udzielenie zamówienia publicznego komunikacja między Zamawiającym, a Wykonawcami odbywa się przy użyciu Platformy e-Zamówienia, która jest dostępna pod adresem</w:t>
      </w:r>
      <w:r w:rsidR="002F297E" w:rsidRPr="00AF469D">
        <w:rPr>
          <w:rFonts w:ascii="Cambria" w:eastAsia="Cambria" w:hAnsi="Cambria" w:cs="Arial"/>
          <w:color w:val="0070C0"/>
          <w:szCs w:val="20"/>
        </w:rPr>
        <w:t xml:space="preserve"> </w:t>
      </w:r>
      <w:hyperlink r:id="rId20" w:history="1">
        <w:r w:rsidR="002F297E" w:rsidRPr="00AF469D">
          <w:rPr>
            <w:rFonts w:ascii="Cambria" w:eastAsia="Cambria" w:hAnsi="Cambria" w:cs="Arial"/>
            <w:color w:val="0070C0"/>
            <w:szCs w:val="20"/>
            <w:u w:val="single"/>
          </w:rPr>
          <w:t>https://ezamowienia.gov.pl</w:t>
        </w:r>
      </w:hyperlink>
    </w:p>
    <w:p w14:paraId="0F0772F5" w14:textId="77777777" w:rsidR="002F297E" w:rsidRPr="00AF469D" w:rsidRDefault="002F297E" w:rsidP="002F297E">
      <w:pPr>
        <w:spacing w:line="5" w:lineRule="exact"/>
        <w:rPr>
          <w:rFonts w:cs="Arial"/>
          <w:sz w:val="20"/>
          <w:szCs w:val="20"/>
        </w:rPr>
      </w:pPr>
    </w:p>
    <w:p w14:paraId="2BD1D1A2" w14:textId="77777777" w:rsidR="002F297E" w:rsidRPr="00AF469D" w:rsidRDefault="002F297E" w:rsidP="002F297E">
      <w:pPr>
        <w:spacing w:line="0" w:lineRule="atLeast"/>
        <w:rPr>
          <w:rFonts w:ascii="Cambria" w:eastAsia="Cambria" w:hAnsi="Cambria" w:cs="Arial"/>
          <w:szCs w:val="20"/>
        </w:rPr>
      </w:pPr>
      <w:r w:rsidRPr="00AF469D">
        <w:rPr>
          <w:rFonts w:ascii="Cambria" w:eastAsia="Cambria" w:hAnsi="Cambria" w:cs="Arial"/>
          <w:b/>
          <w:szCs w:val="20"/>
        </w:rPr>
        <w:t>11.2.</w:t>
      </w:r>
      <w:r w:rsidRPr="00AF469D">
        <w:rPr>
          <w:rFonts w:ascii="Cambria" w:eastAsia="Cambria" w:hAnsi="Cambria" w:cs="Arial"/>
          <w:szCs w:val="20"/>
        </w:rPr>
        <w:t xml:space="preserve"> Korzystanie z Platformy e-Zamówienia jest bezpłatne.</w:t>
      </w:r>
    </w:p>
    <w:p w14:paraId="2B640945" w14:textId="77777777" w:rsidR="002F297E" w:rsidRPr="00AF469D" w:rsidRDefault="002F297E" w:rsidP="002F297E">
      <w:pPr>
        <w:spacing w:line="43" w:lineRule="exact"/>
        <w:rPr>
          <w:rFonts w:cs="Arial"/>
          <w:sz w:val="20"/>
          <w:szCs w:val="20"/>
        </w:rPr>
      </w:pPr>
    </w:p>
    <w:p w14:paraId="37C4789B" w14:textId="77777777" w:rsidR="002F297E" w:rsidRDefault="002F297E" w:rsidP="002F297E">
      <w:pPr>
        <w:spacing w:line="0" w:lineRule="atLeast"/>
        <w:rPr>
          <w:rFonts w:ascii="Cambria" w:eastAsia="Cambria" w:hAnsi="Cambria" w:cs="Arial"/>
          <w:szCs w:val="20"/>
        </w:rPr>
      </w:pPr>
      <w:r w:rsidRPr="00AF469D">
        <w:rPr>
          <w:rFonts w:ascii="Cambria" w:eastAsia="Cambria" w:hAnsi="Cambria" w:cs="Arial"/>
          <w:b/>
          <w:szCs w:val="20"/>
        </w:rPr>
        <w:t>11.3.</w:t>
      </w:r>
      <w:r w:rsidRPr="00AF469D">
        <w:rPr>
          <w:rFonts w:ascii="Cambria" w:eastAsia="Cambria" w:hAnsi="Cambria" w:cs="Arial"/>
          <w:szCs w:val="20"/>
        </w:rPr>
        <w:t xml:space="preserve"> Zamawiający wyznacza następujące osoby do kontaktu z Wykonawcami:</w:t>
      </w:r>
    </w:p>
    <w:p w14:paraId="0753924D" w14:textId="77777777" w:rsidR="002F297E" w:rsidRDefault="002F297E" w:rsidP="002F297E">
      <w:pPr>
        <w:spacing w:line="0" w:lineRule="atLeast"/>
        <w:rPr>
          <w:rFonts w:ascii="Cambria" w:eastAsia="Cambria" w:hAnsi="Cambria" w:cs="Arial"/>
          <w:szCs w:val="20"/>
        </w:rPr>
      </w:pPr>
      <w:r>
        <w:rPr>
          <w:rFonts w:ascii="Cambria" w:eastAsia="Cambria" w:hAnsi="Cambria" w:cs="Arial"/>
          <w:szCs w:val="20"/>
        </w:rPr>
        <w:t>W zakresie przedmiotu zamówienia:</w:t>
      </w:r>
    </w:p>
    <w:p w14:paraId="0B5F5892" w14:textId="3653B838" w:rsidR="002F297E" w:rsidRPr="00F91F6F" w:rsidRDefault="002F297E" w:rsidP="002F297E">
      <w:pPr>
        <w:spacing w:line="0" w:lineRule="atLeast"/>
        <w:rPr>
          <w:rFonts w:ascii="Cambria" w:eastAsia="Cambria" w:hAnsi="Cambria" w:cs="Arial"/>
          <w:szCs w:val="20"/>
        </w:rPr>
      </w:pPr>
      <w:r>
        <w:rPr>
          <w:rFonts w:ascii="Cambria" w:eastAsia="Cambria" w:hAnsi="Cambria" w:cs="Arial"/>
          <w:szCs w:val="20"/>
        </w:rPr>
        <w:t>Paweł Pustelnik</w:t>
      </w:r>
      <w:r w:rsidRPr="002F297E">
        <w:t xml:space="preserve"> </w:t>
      </w:r>
      <w:r w:rsidRPr="002F297E">
        <w:rPr>
          <w:rFonts w:ascii="Cambria" w:eastAsia="Cambria" w:hAnsi="Cambria" w:cs="Arial"/>
          <w:szCs w:val="20"/>
        </w:rPr>
        <w:t>tel. 44 724 21 27 w.31</w:t>
      </w:r>
      <w:r>
        <w:rPr>
          <w:rFonts w:ascii="Cambria" w:eastAsia="Cambria" w:hAnsi="Cambria" w:cs="Arial"/>
          <w:szCs w:val="20"/>
        </w:rPr>
        <w:t>3</w:t>
      </w:r>
      <w:r w:rsidRPr="002F297E">
        <w:rPr>
          <w:rFonts w:ascii="Cambria" w:eastAsia="Cambria" w:hAnsi="Cambria" w:cs="Arial"/>
          <w:szCs w:val="20"/>
        </w:rPr>
        <w:t xml:space="preserve">, email: </w:t>
      </w:r>
      <w:hyperlink r:id="rId21" w:history="1">
        <w:r w:rsidRPr="00B30317">
          <w:rPr>
            <w:rStyle w:val="Hipercze"/>
            <w:rFonts w:ascii="Cambria" w:eastAsia="Cambria" w:hAnsi="Cambria" w:cs="Arial"/>
            <w:szCs w:val="20"/>
          </w:rPr>
          <w:t>informatyk@powiat-tomaszowski.pl</w:t>
        </w:r>
      </w:hyperlink>
      <w:r>
        <w:rPr>
          <w:rFonts w:ascii="Cambria" w:eastAsia="Cambria" w:hAnsi="Cambria" w:cs="Arial"/>
          <w:szCs w:val="20"/>
        </w:rPr>
        <w:t xml:space="preserve"> </w:t>
      </w:r>
    </w:p>
    <w:p w14:paraId="2C204C18" w14:textId="662A1CA3" w:rsidR="002F297E" w:rsidRPr="002F297E" w:rsidRDefault="002F297E" w:rsidP="002F297E">
      <w:pPr>
        <w:spacing w:line="0" w:lineRule="atLeast"/>
        <w:rPr>
          <w:rFonts w:ascii="Cambria" w:eastAsia="Cambria" w:hAnsi="Cambria" w:cs="Arial"/>
          <w:color w:val="0000FF"/>
          <w:szCs w:val="20"/>
          <w:u w:val="single"/>
          <w:lang w:val="en-US"/>
        </w:rPr>
      </w:pPr>
      <w:r w:rsidRPr="002F297E">
        <w:rPr>
          <w:rFonts w:ascii="Cambria" w:eastAsia="Cambria" w:hAnsi="Cambria" w:cs="Arial"/>
          <w:szCs w:val="20"/>
          <w:lang w:val="en-US"/>
        </w:rPr>
        <w:t>Artur Kosiorek, tel. 44 724 21 27 w.312, email:</w:t>
      </w:r>
      <w:r w:rsidRPr="002F297E">
        <w:rPr>
          <w:rFonts w:ascii="Cambria" w:eastAsia="Cambria" w:hAnsi="Cambria" w:cs="Arial"/>
          <w:color w:val="0070C0"/>
          <w:szCs w:val="20"/>
          <w:lang w:val="en-US"/>
        </w:rPr>
        <w:t xml:space="preserve"> </w:t>
      </w:r>
      <w:hyperlink r:id="rId22" w:history="1">
        <w:r w:rsidRPr="00B30317">
          <w:rPr>
            <w:rStyle w:val="Hipercze"/>
            <w:rFonts w:ascii="Cambria" w:eastAsia="Cambria" w:hAnsi="Cambria" w:cs="Arial"/>
            <w:szCs w:val="20"/>
            <w:lang w:val="en-US"/>
          </w:rPr>
          <w:t>informatyk@powiat-tomaszowski.pl</w:t>
        </w:r>
      </w:hyperlink>
      <w:r>
        <w:rPr>
          <w:rFonts w:ascii="Cambria" w:eastAsia="Cambria" w:hAnsi="Cambria" w:cs="Arial"/>
          <w:szCs w:val="20"/>
          <w:lang w:val="en-US"/>
        </w:rPr>
        <w:t xml:space="preserve"> </w:t>
      </w:r>
    </w:p>
    <w:p w14:paraId="6E14106E" w14:textId="77777777" w:rsidR="002F297E" w:rsidRDefault="002F297E" w:rsidP="002F297E">
      <w:pPr>
        <w:spacing w:line="0" w:lineRule="atLeast"/>
        <w:rPr>
          <w:rStyle w:val="Hipercze"/>
          <w:rFonts w:ascii="Cambria" w:eastAsia="Cambria" w:hAnsi="Cambria" w:cs="Arial"/>
          <w:color w:val="auto"/>
          <w:szCs w:val="20"/>
          <w:u w:val="none"/>
        </w:rPr>
      </w:pPr>
      <w:r w:rsidRPr="002A1C5D">
        <w:rPr>
          <w:rStyle w:val="Hipercze"/>
          <w:rFonts w:ascii="Cambria" w:eastAsia="Cambria" w:hAnsi="Cambria" w:cs="Arial"/>
          <w:color w:val="auto"/>
          <w:szCs w:val="20"/>
          <w:u w:val="none"/>
        </w:rPr>
        <w:t xml:space="preserve">W zakresie </w:t>
      </w:r>
      <w:r>
        <w:rPr>
          <w:rStyle w:val="Hipercze"/>
          <w:rFonts w:ascii="Cambria" w:eastAsia="Cambria" w:hAnsi="Cambria" w:cs="Arial"/>
          <w:color w:val="auto"/>
          <w:szCs w:val="20"/>
          <w:u w:val="none"/>
        </w:rPr>
        <w:t>procedur formalno-prawnych:</w:t>
      </w:r>
    </w:p>
    <w:p w14:paraId="12C73264" w14:textId="77777777" w:rsidR="002F297E" w:rsidRPr="00123ADF" w:rsidRDefault="002F297E" w:rsidP="002F297E">
      <w:pPr>
        <w:spacing w:line="0" w:lineRule="atLeast"/>
        <w:rPr>
          <w:rFonts w:ascii="Cambria" w:eastAsia="Cambria" w:hAnsi="Cambria" w:cs="Arial"/>
          <w:szCs w:val="20"/>
          <w:lang w:val="en-US"/>
        </w:rPr>
      </w:pPr>
      <w:r w:rsidRPr="00123ADF">
        <w:rPr>
          <w:rStyle w:val="Hipercze"/>
          <w:rFonts w:ascii="Cambria" w:eastAsia="Cambria" w:hAnsi="Cambria" w:cs="Arial"/>
          <w:color w:val="auto"/>
          <w:szCs w:val="20"/>
          <w:u w:val="none"/>
          <w:lang w:val="en-US"/>
        </w:rPr>
        <w:t xml:space="preserve">Monika </w:t>
      </w:r>
      <w:proofErr w:type="spellStart"/>
      <w:r w:rsidRPr="00123ADF">
        <w:rPr>
          <w:rStyle w:val="Hipercze"/>
          <w:rFonts w:ascii="Cambria" w:eastAsia="Cambria" w:hAnsi="Cambria" w:cs="Arial"/>
          <w:color w:val="auto"/>
          <w:szCs w:val="20"/>
          <w:u w:val="none"/>
          <w:lang w:val="en-US"/>
        </w:rPr>
        <w:t>Cajdler</w:t>
      </w:r>
      <w:proofErr w:type="spellEnd"/>
      <w:r w:rsidRPr="00123ADF">
        <w:rPr>
          <w:rStyle w:val="Hipercze"/>
          <w:rFonts w:ascii="Cambria" w:eastAsia="Cambria" w:hAnsi="Cambria" w:cs="Arial"/>
          <w:color w:val="auto"/>
          <w:szCs w:val="20"/>
          <w:u w:val="none"/>
          <w:lang w:val="en-US"/>
        </w:rPr>
        <w:t xml:space="preserve">, tel. 44 724 23 11 </w:t>
      </w:r>
      <w:proofErr w:type="spellStart"/>
      <w:r w:rsidRPr="00123ADF">
        <w:rPr>
          <w:rStyle w:val="Hipercze"/>
          <w:rFonts w:ascii="Cambria" w:eastAsia="Cambria" w:hAnsi="Cambria" w:cs="Arial"/>
          <w:color w:val="auto"/>
          <w:szCs w:val="20"/>
          <w:u w:val="none"/>
          <w:lang w:val="en-US"/>
        </w:rPr>
        <w:t>wew</w:t>
      </w:r>
      <w:proofErr w:type="spellEnd"/>
      <w:r w:rsidRPr="00123ADF">
        <w:rPr>
          <w:rStyle w:val="Hipercze"/>
          <w:rFonts w:ascii="Cambria" w:eastAsia="Cambria" w:hAnsi="Cambria" w:cs="Arial"/>
          <w:color w:val="auto"/>
          <w:szCs w:val="20"/>
          <w:u w:val="none"/>
          <w:lang w:val="en-US"/>
        </w:rPr>
        <w:t xml:space="preserve">. 116, e-mail: </w:t>
      </w:r>
      <w:hyperlink r:id="rId23" w:history="1">
        <w:r w:rsidRPr="00123ADF">
          <w:rPr>
            <w:rStyle w:val="Hipercze"/>
            <w:rFonts w:ascii="Cambria" w:eastAsia="Cambria" w:hAnsi="Cambria" w:cs="Arial"/>
            <w:szCs w:val="20"/>
            <w:lang w:val="en-US"/>
          </w:rPr>
          <w:t>zamowienia@powiat-tomaszowski.pl</w:t>
        </w:r>
      </w:hyperlink>
      <w:r w:rsidRPr="00123ADF">
        <w:rPr>
          <w:rStyle w:val="Hipercze"/>
          <w:rFonts w:ascii="Cambria" w:eastAsia="Cambria" w:hAnsi="Cambria" w:cs="Arial"/>
          <w:color w:val="auto"/>
          <w:szCs w:val="20"/>
          <w:u w:val="none"/>
          <w:lang w:val="en-US"/>
        </w:rPr>
        <w:t xml:space="preserve"> </w:t>
      </w:r>
    </w:p>
    <w:p w14:paraId="7EE4E57D" w14:textId="77777777" w:rsidR="002F297E" w:rsidRPr="00123ADF" w:rsidRDefault="002F297E" w:rsidP="002F297E">
      <w:pPr>
        <w:spacing w:line="44" w:lineRule="exact"/>
        <w:rPr>
          <w:rFonts w:cs="Arial"/>
          <w:sz w:val="20"/>
          <w:szCs w:val="20"/>
          <w:lang w:val="en-US"/>
        </w:rPr>
      </w:pPr>
    </w:p>
    <w:p w14:paraId="2E44F156" w14:textId="77777777" w:rsidR="002F297E" w:rsidRPr="00AF469D" w:rsidRDefault="002F297E" w:rsidP="002F297E">
      <w:pPr>
        <w:spacing w:line="275" w:lineRule="auto"/>
        <w:ind w:left="700" w:right="180" w:hanging="707"/>
        <w:jc w:val="both"/>
        <w:rPr>
          <w:rFonts w:ascii="Cambria" w:eastAsia="Cambria" w:hAnsi="Cambria" w:cs="Arial"/>
          <w:i/>
          <w:color w:val="000000"/>
          <w:szCs w:val="20"/>
        </w:rPr>
      </w:pPr>
      <w:r w:rsidRPr="00AF469D">
        <w:rPr>
          <w:rFonts w:ascii="Cambria" w:eastAsia="Cambria" w:hAnsi="Cambria" w:cs="Arial"/>
          <w:b/>
          <w:szCs w:val="20"/>
        </w:rPr>
        <w:t>11.4.</w:t>
      </w:r>
      <w:r w:rsidRPr="00AF469D">
        <w:rPr>
          <w:rFonts w:ascii="Cambria" w:eastAsia="Cambria" w:hAnsi="Cambria" w:cs="Arial"/>
          <w:szCs w:val="20"/>
        </w:rPr>
        <w:t xml:space="preserve"> Wykonawca zamierzający wziąć udział w postępowaniu o udzielenie zamówienia publicznego musi posiadać konto podmiotu </w:t>
      </w:r>
      <w:r w:rsidRPr="00AF469D">
        <w:rPr>
          <w:rFonts w:ascii="Cambria" w:eastAsia="Cambria" w:hAnsi="Cambria" w:cs="Arial"/>
          <w:i/>
          <w:szCs w:val="20"/>
        </w:rPr>
        <w:t>„Wykonawca”</w:t>
      </w:r>
      <w:r w:rsidRPr="00AF469D">
        <w:rPr>
          <w:rFonts w:ascii="Cambria" w:eastAsia="Cambria" w:hAnsi="Cambria" w:cs="Arial"/>
          <w:szCs w:val="20"/>
        </w:rPr>
        <w:t xml:space="preserve"> na Platformie e-Zamówienia. Szczegółowe informacje na temat zakładania kont podmiotów oraz </w:t>
      </w:r>
      <w:r w:rsidRPr="00AF469D">
        <w:rPr>
          <w:rFonts w:ascii="Cambria" w:eastAsia="Cambria" w:hAnsi="Cambria" w:cs="Arial"/>
          <w:szCs w:val="20"/>
        </w:rPr>
        <w:lastRenderedPageBreak/>
        <w:t>zasady i warunki korzystania z Platformy e-Zamówienia określa Regulamin Platformy e-Zamówienia, dostępny na stronie internetowej</w:t>
      </w:r>
      <w:r w:rsidRPr="00AF469D">
        <w:rPr>
          <w:rFonts w:ascii="Cambria" w:eastAsia="Cambria" w:hAnsi="Cambria" w:cs="Arial"/>
          <w:color w:val="0070C0"/>
          <w:szCs w:val="20"/>
          <w:u w:val="single"/>
        </w:rPr>
        <w:t xml:space="preserve"> </w:t>
      </w:r>
      <w:hyperlink r:id="rId24" w:anchor="regulamin-serwisu" w:history="1">
        <w:r w:rsidRPr="00AF469D">
          <w:rPr>
            <w:rFonts w:ascii="Cambria" w:eastAsia="Cambria" w:hAnsi="Cambria" w:cs="Arial"/>
            <w:color w:val="0070C0"/>
            <w:szCs w:val="20"/>
            <w:u w:val="single"/>
          </w:rPr>
          <w:t>https://ezamowienia.gov.pl/pl/regulamin/#regulamin-serwisu</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oraz informacje zamieszczone w zakładce </w:t>
      </w:r>
      <w:r w:rsidRPr="00AF469D">
        <w:rPr>
          <w:rFonts w:ascii="Cambria" w:eastAsia="Cambria" w:hAnsi="Cambria" w:cs="Arial"/>
          <w:i/>
          <w:color w:val="000000"/>
          <w:szCs w:val="20"/>
        </w:rPr>
        <w:t>„Centrum Pomocy”.</w:t>
      </w:r>
    </w:p>
    <w:p w14:paraId="25EB2CB6" w14:textId="77777777" w:rsidR="002F297E" w:rsidRPr="00AF469D" w:rsidRDefault="002F297E" w:rsidP="002F297E">
      <w:pPr>
        <w:spacing w:line="7" w:lineRule="exact"/>
        <w:rPr>
          <w:rFonts w:cs="Arial"/>
          <w:sz w:val="20"/>
          <w:szCs w:val="20"/>
        </w:rPr>
      </w:pPr>
    </w:p>
    <w:p w14:paraId="4A1F0BFF" w14:textId="77777777" w:rsidR="002F297E" w:rsidRPr="00AF469D" w:rsidRDefault="002F297E" w:rsidP="002F297E">
      <w:pPr>
        <w:spacing w:line="275" w:lineRule="auto"/>
        <w:ind w:left="700" w:right="160" w:hanging="707"/>
        <w:jc w:val="both"/>
        <w:rPr>
          <w:rFonts w:ascii="Cambria" w:eastAsia="Cambria" w:hAnsi="Cambria" w:cs="Arial"/>
          <w:szCs w:val="20"/>
        </w:rPr>
      </w:pPr>
      <w:r w:rsidRPr="00AF469D">
        <w:rPr>
          <w:rFonts w:ascii="Cambria" w:eastAsia="Cambria" w:hAnsi="Cambria" w:cs="Arial"/>
          <w:b/>
          <w:szCs w:val="20"/>
        </w:rPr>
        <w:t>11.5.</w:t>
      </w:r>
      <w:r w:rsidRPr="00AF469D">
        <w:rPr>
          <w:rFonts w:ascii="Cambria" w:eastAsia="Cambria" w:hAnsi="Cambria" w:cs="Arial"/>
          <w:szCs w:val="20"/>
        </w:rPr>
        <w:t xml:space="preserve"> Przeglądanie i pobieranie publicznej treści dokumentacji postępowania nie wymaga posiadania konta na Platformie e-Zamówienia ani logowania do Platformy e-Zamówienia.</w:t>
      </w:r>
    </w:p>
    <w:p w14:paraId="241C1339" w14:textId="77777777" w:rsidR="002F297E" w:rsidRPr="00CE2AA0" w:rsidRDefault="002F297E" w:rsidP="002F297E">
      <w:pPr>
        <w:spacing w:line="276" w:lineRule="auto"/>
        <w:ind w:left="680" w:hanging="707"/>
        <w:jc w:val="both"/>
        <w:rPr>
          <w:rFonts w:ascii="Cambria" w:eastAsia="Cambria" w:hAnsi="Cambria" w:cs="Arial"/>
          <w:szCs w:val="20"/>
        </w:rPr>
      </w:pPr>
      <w:r>
        <w:rPr>
          <w:rFonts w:ascii="Cambria" w:eastAsia="Cambria" w:hAnsi="Cambria" w:cs="Arial"/>
          <w:szCs w:val="20"/>
        </w:rPr>
        <w:t xml:space="preserve">              </w:t>
      </w:r>
      <w:r w:rsidRPr="00AF469D">
        <w:rPr>
          <w:rFonts w:ascii="Cambria" w:eastAsia="Cambria" w:hAnsi="Cambria" w:cs="Arial"/>
          <w:szCs w:val="20"/>
        </w:rPr>
        <w:t>Sposób</w:t>
      </w:r>
      <w:r w:rsidRPr="00AF469D">
        <w:rPr>
          <w:rFonts w:cs="Arial"/>
          <w:sz w:val="20"/>
          <w:szCs w:val="20"/>
        </w:rPr>
        <w:t xml:space="preserve"> </w:t>
      </w:r>
      <w:r w:rsidRPr="00AF469D">
        <w:rPr>
          <w:rFonts w:ascii="Cambria" w:eastAsia="Cambria" w:hAnsi="Cambria" w:cs="Arial"/>
          <w:szCs w:val="20"/>
        </w:rPr>
        <w:t>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1A4686" w14:textId="77777777" w:rsidR="002F297E" w:rsidRPr="00AF469D" w:rsidRDefault="002F297E" w:rsidP="002F297E">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Dokumenty elektroniczne, o których mowa w § 2 ust. 1 rozporządzenia , o którym mowa w pkt 11.</w:t>
      </w:r>
      <w:r>
        <w:rPr>
          <w:rFonts w:ascii="Cambria" w:eastAsia="Cambria" w:hAnsi="Cambria" w:cs="Arial"/>
          <w:szCs w:val="20"/>
        </w:rPr>
        <w:t>5</w:t>
      </w:r>
      <w:r w:rsidRPr="00AF469D">
        <w:rPr>
          <w:rFonts w:ascii="Cambria" w:eastAsia="Cambria" w:hAnsi="Cambria" w:cs="Arial"/>
          <w:szCs w:val="20"/>
        </w:rPr>
        <w:t xml:space="preserve">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ww. regulacje nie będą miały bezpośredniego zastosowania.</w:t>
      </w:r>
    </w:p>
    <w:p w14:paraId="5F107432" w14:textId="77777777" w:rsidR="002F297E" w:rsidRPr="00AF469D" w:rsidRDefault="002F297E" w:rsidP="002F297E">
      <w:pPr>
        <w:spacing w:line="10" w:lineRule="exact"/>
        <w:rPr>
          <w:rFonts w:cs="Arial"/>
          <w:sz w:val="20"/>
          <w:szCs w:val="20"/>
        </w:rPr>
      </w:pPr>
    </w:p>
    <w:p w14:paraId="15468320" w14:textId="77777777" w:rsidR="002F297E" w:rsidRPr="00AF469D" w:rsidRDefault="002F297E" w:rsidP="002F297E">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7</w:t>
      </w:r>
      <w:r w:rsidRPr="00AF469D">
        <w:rPr>
          <w:rFonts w:ascii="Cambria" w:eastAsia="Cambria" w:hAnsi="Cambria" w:cs="Arial"/>
          <w:b/>
          <w:szCs w:val="20"/>
        </w:rPr>
        <w:t>.</w:t>
      </w:r>
      <w:r w:rsidRPr="00AF469D">
        <w:rPr>
          <w:rFonts w:ascii="Cambria" w:eastAsia="Cambria" w:hAnsi="Cambria" w:cs="Arial"/>
          <w:szCs w:val="20"/>
        </w:rPr>
        <w:t xml:space="preserve"> Informacje, oświadczenia lub dokumenty, inne niż wymienione w § 2 ust. 1 rozporządzenia, o którym mowa w pkt 11.</w:t>
      </w:r>
      <w:r>
        <w:rPr>
          <w:rFonts w:ascii="Cambria" w:eastAsia="Cambria" w:hAnsi="Cambria" w:cs="Arial"/>
          <w:szCs w:val="20"/>
        </w:rPr>
        <w:t>5</w:t>
      </w:r>
      <w:r w:rsidRPr="00AF469D">
        <w:rPr>
          <w:rFonts w:ascii="Cambria" w:eastAsia="Cambria" w:hAnsi="Cambria" w:cs="Arial"/>
          <w:szCs w:val="20"/>
        </w:rPr>
        <w:t xml:space="preserve"> SWZ, przekazywane w postępowaniu sporządza się w postaci elektronicznej:</w:t>
      </w:r>
    </w:p>
    <w:p w14:paraId="4D2117C0" w14:textId="77777777" w:rsidR="002F297E" w:rsidRPr="00AF469D" w:rsidRDefault="002F297E" w:rsidP="002F297E">
      <w:pPr>
        <w:spacing w:line="5" w:lineRule="exact"/>
        <w:rPr>
          <w:rFonts w:cs="Arial"/>
          <w:sz w:val="20"/>
          <w:szCs w:val="20"/>
        </w:rPr>
      </w:pPr>
    </w:p>
    <w:p w14:paraId="0998F247" w14:textId="77777777" w:rsidR="002F297E" w:rsidRPr="00AF469D" w:rsidRDefault="002F297E" w:rsidP="002F297E">
      <w:pPr>
        <w:numPr>
          <w:ilvl w:val="0"/>
          <w:numId w:val="50"/>
        </w:numPr>
        <w:tabs>
          <w:tab w:val="left" w:pos="980"/>
        </w:tabs>
        <w:spacing w:line="275" w:lineRule="auto"/>
        <w:jc w:val="both"/>
        <w:rPr>
          <w:rFonts w:ascii="Cambria" w:eastAsia="Cambria" w:hAnsi="Cambria" w:cs="Arial"/>
          <w:szCs w:val="20"/>
        </w:rPr>
      </w:pPr>
      <w:r w:rsidRPr="00AF469D">
        <w:rPr>
          <w:rFonts w:ascii="Cambria" w:eastAsia="Cambria" w:hAnsi="Cambria" w:cs="Arial"/>
          <w:szCs w:val="20"/>
        </w:rPr>
        <w:t>w formatach danych określonych w przepisach rozporządzenia Rady Ministrów w sprawie Krajowych Ram Interoperacyjności z uwzględnieniem</w:t>
      </w:r>
    </w:p>
    <w:p w14:paraId="4B9332E2" w14:textId="77777777" w:rsidR="002F297E" w:rsidRPr="00AF469D" w:rsidRDefault="002F297E" w:rsidP="002F297E">
      <w:pPr>
        <w:spacing w:line="4" w:lineRule="exact"/>
        <w:rPr>
          <w:rFonts w:cs="Arial"/>
          <w:sz w:val="20"/>
          <w:szCs w:val="20"/>
        </w:rPr>
      </w:pPr>
    </w:p>
    <w:p w14:paraId="6913DE91" w14:textId="77777777" w:rsidR="002F297E" w:rsidRPr="00AF469D" w:rsidRDefault="002F297E" w:rsidP="002F297E">
      <w:pPr>
        <w:spacing w:line="273" w:lineRule="auto"/>
        <w:ind w:left="700" w:right="1340" w:firstLine="274"/>
        <w:rPr>
          <w:rFonts w:ascii="Cambria" w:eastAsia="Cambria" w:hAnsi="Cambria" w:cs="Arial"/>
          <w:szCs w:val="20"/>
        </w:rPr>
      </w:pPr>
      <w:r w:rsidRPr="00AF469D">
        <w:rPr>
          <w:rFonts w:ascii="Cambria" w:eastAsia="Cambria" w:hAnsi="Cambria" w:cs="Arial"/>
          <w:szCs w:val="20"/>
        </w:rPr>
        <w:t>rodzaju przekazywanych danych (i przekazuje się jako załącznik), lub</w:t>
      </w:r>
    </w:p>
    <w:p w14:paraId="3A4E520B" w14:textId="77777777" w:rsidR="002F297E" w:rsidRPr="00AF469D" w:rsidRDefault="002F297E" w:rsidP="002F297E">
      <w:pPr>
        <w:spacing w:line="5" w:lineRule="exact"/>
        <w:rPr>
          <w:rFonts w:cs="Arial"/>
          <w:sz w:val="20"/>
          <w:szCs w:val="20"/>
        </w:rPr>
      </w:pPr>
    </w:p>
    <w:p w14:paraId="69AE4304" w14:textId="77777777" w:rsidR="002F297E" w:rsidRPr="00AF469D" w:rsidRDefault="002F297E" w:rsidP="002F297E">
      <w:pPr>
        <w:numPr>
          <w:ilvl w:val="0"/>
          <w:numId w:val="51"/>
        </w:numPr>
        <w:tabs>
          <w:tab w:val="left" w:pos="980"/>
        </w:tabs>
        <w:spacing w:line="275" w:lineRule="auto"/>
        <w:jc w:val="both"/>
        <w:rPr>
          <w:rFonts w:ascii="Cambria" w:eastAsia="Cambria" w:hAnsi="Cambria" w:cs="Arial"/>
          <w:szCs w:val="20"/>
        </w:rPr>
      </w:pPr>
      <w:r w:rsidRPr="00AF469D">
        <w:rPr>
          <w:rFonts w:ascii="Cambria" w:eastAsia="Cambria" w:hAnsi="Cambria" w:cs="Arial"/>
          <w:szCs w:val="20"/>
        </w:rPr>
        <w:t>jako tekst wpisany bezpośrednio do wiadomości przekazywanej przy użyciu środków komunikacji elektronicznej (np. w treści wiadomości e-mail lub w</w:t>
      </w:r>
    </w:p>
    <w:p w14:paraId="5D4DD42E" w14:textId="77777777" w:rsidR="002F297E" w:rsidRPr="00AF469D" w:rsidRDefault="002F297E" w:rsidP="002F297E">
      <w:pPr>
        <w:spacing w:line="2" w:lineRule="exact"/>
        <w:rPr>
          <w:rFonts w:cs="Arial"/>
          <w:sz w:val="20"/>
          <w:szCs w:val="20"/>
        </w:rPr>
      </w:pPr>
    </w:p>
    <w:p w14:paraId="0DD1DFDA" w14:textId="77777777" w:rsidR="002F297E" w:rsidRPr="00AF469D" w:rsidRDefault="002F297E" w:rsidP="002F297E">
      <w:pPr>
        <w:spacing w:line="0" w:lineRule="atLeast"/>
        <w:ind w:left="980"/>
        <w:rPr>
          <w:rFonts w:ascii="Cambria" w:eastAsia="Cambria" w:hAnsi="Cambria" w:cs="Arial"/>
          <w:szCs w:val="20"/>
        </w:rPr>
      </w:pPr>
      <w:r w:rsidRPr="00AF469D">
        <w:rPr>
          <w:rFonts w:ascii="Cambria" w:eastAsia="Cambria" w:hAnsi="Cambria" w:cs="Arial"/>
          <w:szCs w:val="20"/>
        </w:rPr>
        <w:t xml:space="preserve">treści </w:t>
      </w:r>
      <w:r w:rsidRPr="00AF469D">
        <w:rPr>
          <w:rFonts w:ascii="Cambria" w:eastAsia="Cambria" w:hAnsi="Cambria" w:cs="Arial"/>
          <w:i/>
          <w:szCs w:val="20"/>
        </w:rPr>
        <w:t>„Formularza do komunikacji”</w:t>
      </w:r>
      <w:r w:rsidRPr="00AF469D">
        <w:rPr>
          <w:rFonts w:ascii="Cambria" w:eastAsia="Cambria" w:hAnsi="Cambria" w:cs="Arial"/>
          <w:szCs w:val="20"/>
        </w:rPr>
        <w:t>).</w:t>
      </w:r>
    </w:p>
    <w:p w14:paraId="47855A54" w14:textId="77777777" w:rsidR="002F297E" w:rsidRPr="00AF469D" w:rsidRDefault="002F297E" w:rsidP="002F297E">
      <w:pPr>
        <w:spacing w:line="44" w:lineRule="exact"/>
        <w:rPr>
          <w:rFonts w:cs="Arial"/>
          <w:sz w:val="20"/>
          <w:szCs w:val="20"/>
        </w:rPr>
      </w:pPr>
    </w:p>
    <w:p w14:paraId="61E721D4" w14:textId="77777777" w:rsidR="002F297E" w:rsidRPr="00AF469D" w:rsidRDefault="002F297E" w:rsidP="002F297E">
      <w:pPr>
        <w:spacing w:line="275" w:lineRule="auto"/>
        <w:ind w:left="680" w:hanging="707"/>
        <w:jc w:val="both"/>
        <w:rPr>
          <w:rFonts w:ascii="Cambria" w:eastAsia="Cambria" w:hAnsi="Cambria" w:cs="Arial"/>
          <w:i/>
          <w:szCs w:val="20"/>
        </w:rPr>
      </w:pPr>
      <w:r w:rsidRPr="00AF469D">
        <w:rPr>
          <w:rFonts w:ascii="Cambria" w:eastAsia="Cambria" w:hAnsi="Cambria" w:cs="Arial"/>
          <w:b/>
          <w:szCs w:val="20"/>
        </w:rPr>
        <w:t>11.</w:t>
      </w:r>
      <w:r>
        <w:rPr>
          <w:rFonts w:ascii="Cambria" w:eastAsia="Cambria" w:hAnsi="Cambria" w:cs="Arial"/>
          <w:b/>
          <w:szCs w:val="20"/>
        </w:rPr>
        <w:t>8</w:t>
      </w:r>
      <w:r w:rsidRPr="00AF469D">
        <w:rPr>
          <w:rFonts w:ascii="Cambria" w:eastAsia="Cambria" w:hAnsi="Cambria" w:cs="Arial"/>
          <w:b/>
          <w:szCs w:val="20"/>
        </w:rPr>
        <w:t>.</w:t>
      </w:r>
      <w:r w:rsidRPr="00AF469D">
        <w:rPr>
          <w:rFonts w:ascii="Cambria" w:eastAsia="Cambria" w:hAnsi="Cambria" w:cs="Arial"/>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AF469D">
        <w:rPr>
          <w:rFonts w:ascii="Cambria" w:eastAsia="Cambria" w:hAnsi="Cambria" w:cs="Arial"/>
          <w:i/>
          <w:szCs w:val="20"/>
        </w:rPr>
        <w:t>„Dokument stanowiący tajemnicę przedsiębiorstwa”.</w:t>
      </w:r>
    </w:p>
    <w:p w14:paraId="7B09AFA2" w14:textId="77777777" w:rsidR="002F297E" w:rsidRPr="00AF469D" w:rsidRDefault="002F297E" w:rsidP="002F297E">
      <w:pPr>
        <w:spacing w:line="7" w:lineRule="exact"/>
        <w:rPr>
          <w:rFonts w:cs="Arial"/>
          <w:sz w:val="20"/>
          <w:szCs w:val="20"/>
        </w:rPr>
      </w:pPr>
    </w:p>
    <w:p w14:paraId="3DA3D017" w14:textId="77777777" w:rsidR="002F297E" w:rsidRPr="00AF469D" w:rsidRDefault="002F297E" w:rsidP="002F297E">
      <w:pPr>
        <w:spacing w:line="276"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9</w:t>
      </w:r>
      <w:r w:rsidRPr="00AF469D">
        <w:rPr>
          <w:rFonts w:ascii="Cambria" w:eastAsia="Cambria" w:hAnsi="Cambria" w:cs="Arial"/>
          <w:b/>
          <w:szCs w:val="20"/>
        </w:rPr>
        <w:t>.</w:t>
      </w:r>
      <w:r w:rsidRPr="00AF469D">
        <w:rPr>
          <w:rFonts w:ascii="Cambria" w:eastAsia="Cambria" w:hAnsi="Cambria" w:cs="Arial"/>
          <w:szCs w:val="20"/>
        </w:rPr>
        <w:t xml:space="preserve"> Komunikacja w postępowaniu, </w:t>
      </w:r>
      <w:r w:rsidRPr="00AF469D">
        <w:rPr>
          <w:rFonts w:ascii="Cambria" w:eastAsia="Cambria" w:hAnsi="Cambria" w:cs="Arial"/>
          <w:b/>
          <w:szCs w:val="20"/>
          <w:u w:val="single"/>
        </w:rPr>
        <w:t>z wyłączeniem składania ofert</w:t>
      </w:r>
      <w:r w:rsidRPr="00AF469D">
        <w:rPr>
          <w:rFonts w:ascii="Cambria" w:eastAsia="Cambria" w:hAnsi="Cambria" w:cs="Arial"/>
          <w:b/>
          <w:szCs w:val="20"/>
        </w:rPr>
        <w:t xml:space="preserve"> (sposób składania ofert opisano w rozdziale 13 SWZ)</w:t>
      </w:r>
      <w:r w:rsidRPr="00AF469D">
        <w:rPr>
          <w:rFonts w:ascii="Cambria" w:eastAsia="Cambria" w:hAnsi="Cambria" w:cs="Arial"/>
          <w:szCs w:val="20"/>
        </w:rPr>
        <w:t xml:space="preserve"> odbywa się drogą elektroniczną za </w:t>
      </w:r>
      <w:r w:rsidRPr="00AF469D">
        <w:rPr>
          <w:rFonts w:ascii="Cambria" w:eastAsia="Cambria" w:hAnsi="Cambria" w:cs="Arial"/>
          <w:szCs w:val="20"/>
        </w:rPr>
        <w:lastRenderedPageBreak/>
        <w:t>pośrednictwem formularzy do komunikacji dostępnych w zakładce</w:t>
      </w:r>
      <w:r w:rsidRPr="00AF469D">
        <w:rPr>
          <w:rFonts w:ascii="Cambria" w:eastAsia="Cambria" w:hAnsi="Cambria" w:cs="Arial"/>
          <w:i/>
          <w:szCs w:val="20"/>
        </w:rPr>
        <w:t xml:space="preserve"> „Formularze” („Formularze do komunikacji”).</w:t>
      </w:r>
      <w:r w:rsidRPr="00AF469D">
        <w:rPr>
          <w:rFonts w:ascii="Cambria" w:eastAsia="Cambria" w:hAnsi="Cambria" w:cs="Arial"/>
          <w:szCs w:val="20"/>
        </w:rPr>
        <w:t xml:space="preserve">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odbywa się w szczególności przekazywanie wezwań i zawiadomień,</w:t>
      </w:r>
    </w:p>
    <w:p w14:paraId="5072CE1B" w14:textId="77777777" w:rsidR="002F297E" w:rsidRPr="00AF469D" w:rsidRDefault="002F297E" w:rsidP="002F297E">
      <w:pPr>
        <w:spacing w:line="275" w:lineRule="auto"/>
        <w:ind w:left="680" w:right="20"/>
        <w:jc w:val="both"/>
        <w:rPr>
          <w:rFonts w:ascii="Cambria" w:eastAsia="Cambria" w:hAnsi="Cambria" w:cs="Arial"/>
          <w:szCs w:val="20"/>
        </w:rPr>
      </w:pPr>
      <w:r w:rsidRPr="00AF469D">
        <w:rPr>
          <w:rFonts w:ascii="Cambria" w:eastAsia="Cambria" w:hAnsi="Cambria" w:cs="Arial"/>
          <w:szCs w:val="20"/>
        </w:rPr>
        <w:t>zadawanie pytań i udzielanie odpowiedzi. Formularze do komunikacji umożliwiają również dołączenie załącznika do przesyłanej wiadomości (przycisk „dodaj załącznik”).</w:t>
      </w:r>
    </w:p>
    <w:p w14:paraId="5F59D426" w14:textId="77777777" w:rsidR="002F297E" w:rsidRPr="00AF469D" w:rsidRDefault="002F297E" w:rsidP="002F297E">
      <w:pPr>
        <w:spacing w:line="5" w:lineRule="exact"/>
        <w:rPr>
          <w:rFonts w:cs="Arial"/>
          <w:sz w:val="20"/>
          <w:szCs w:val="20"/>
        </w:rPr>
      </w:pPr>
    </w:p>
    <w:p w14:paraId="142C96B1" w14:textId="77777777" w:rsidR="002F297E" w:rsidRPr="00AF469D" w:rsidRDefault="002F297E" w:rsidP="002F297E">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0</w:t>
      </w:r>
      <w:r w:rsidRPr="00AF469D">
        <w:rPr>
          <w:rFonts w:ascii="Cambria" w:eastAsia="Cambria" w:hAnsi="Cambria" w:cs="Arial"/>
          <w:b/>
          <w:szCs w:val="20"/>
        </w:rPr>
        <w:t>.</w:t>
      </w:r>
      <w:r w:rsidRPr="00AF469D">
        <w:rPr>
          <w:rFonts w:ascii="Cambria" w:eastAsia="Cambria" w:hAnsi="Cambria" w:cs="Arial"/>
          <w:szCs w:val="20"/>
        </w:rPr>
        <w:t xml:space="preserve"> Możliwość korzystania w postępowaniu z „</w:t>
      </w:r>
      <w:r w:rsidRPr="00AF469D">
        <w:rPr>
          <w:rFonts w:ascii="Cambria" w:eastAsia="Cambria" w:hAnsi="Cambria" w:cs="Arial"/>
          <w:i/>
          <w:szCs w:val="20"/>
        </w:rPr>
        <w:t>Formularzy do komunikacji”</w:t>
      </w:r>
      <w:r w:rsidRPr="00AF469D">
        <w:rPr>
          <w:rFonts w:ascii="Cambria" w:eastAsia="Cambria" w:hAnsi="Cambria" w:cs="Arial"/>
          <w:szCs w:val="20"/>
        </w:rPr>
        <w:t xml:space="preserve"> w pełnym zakresie wymaga posiadania konta „Wykonawcy” na Platformie e-Zamówienia oraz zalogowania się na Platformie e-Zamówienia. Do korzystania z </w:t>
      </w:r>
      <w:r w:rsidRPr="00AF469D">
        <w:rPr>
          <w:rFonts w:ascii="Cambria" w:eastAsia="Cambria" w:hAnsi="Cambria" w:cs="Arial"/>
          <w:i/>
          <w:szCs w:val="20"/>
        </w:rPr>
        <w:t>„Formularzy do komunikacji”</w:t>
      </w:r>
      <w:r w:rsidRPr="00AF469D">
        <w:rPr>
          <w:rFonts w:ascii="Cambria" w:eastAsia="Cambria" w:hAnsi="Cambria" w:cs="Arial"/>
          <w:szCs w:val="20"/>
        </w:rPr>
        <w:t xml:space="preserve"> służących do zadawania pytań dotyczących treści dokumentów zamówienia wystarczające jest posiadanie tzw. konta uproszczonego na Platformie e-Zamówienia.</w:t>
      </w:r>
    </w:p>
    <w:p w14:paraId="0D9DB276" w14:textId="77777777" w:rsidR="002F297E" w:rsidRPr="00AF469D" w:rsidRDefault="002F297E" w:rsidP="002F297E">
      <w:pPr>
        <w:spacing w:line="8" w:lineRule="exact"/>
        <w:rPr>
          <w:rFonts w:cs="Arial"/>
          <w:sz w:val="20"/>
          <w:szCs w:val="20"/>
        </w:rPr>
      </w:pPr>
    </w:p>
    <w:p w14:paraId="75D40825" w14:textId="77777777" w:rsidR="002F297E" w:rsidRPr="00AF469D" w:rsidRDefault="002F297E" w:rsidP="002F297E">
      <w:pPr>
        <w:spacing w:line="274" w:lineRule="auto"/>
        <w:ind w:left="680" w:right="20" w:hanging="707"/>
        <w:jc w:val="both"/>
        <w:rPr>
          <w:rFonts w:ascii="Cambria" w:eastAsia="Cambria" w:hAnsi="Cambria" w:cs="Arial"/>
          <w:i/>
          <w:szCs w:val="20"/>
        </w:rPr>
      </w:pPr>
      <w:r w:rsidRPr="00AF469D">
        <w:rPr>
          <w:rFonts w:ascii="Cambria" w:eastAsia="Cambria" w:hAnsi="Cambria" w:cs="Arial"/>
          <w:b/>
          <w:szCs w:val="20"/>
        </w:rPr>
        <w:t>11.1</w:t>
      </w:r>
      <w:r>
        <w:rPr>
          <w:rFonts w:ascii="Cambria" w:eastAsia="Cambria" w:hAnsi="Cambria" w:cs="Arial"/>
          <w:b/>
          <w:szCs w:val="20"/>
        </w:rPr>
        <w:t>1</w:t>
      </w:r>
      <w:r w:rsidRPr="00AF469D">
        <w:rPr>
          <w:rFonts w:ascii="Cambria" w:eastAsia="Cambria" w:hAnsi="Cambria" w:cs="Arial"/>
          <w:b/>
          <w:szCs w:val="20"/>
        </w:rPr>
        <w:t>.</w:t>
      </w:r>
      <w:r w:rsidRPr="00AF469D">
        <w:rPr>
          <w:rFonts w:ascii="Cambria" w:eastAsia="Cambria" w:hAnsi="Cambria" w:cs="Arial"/>
          <w:szCs w:val="20"/>
        </w:rPr>
        <w:t xml:space="preserve"> Wszystkie wysłane i odebrane w postępowaniu przez wykonawcę wiadomości widoczne są po zalogowaniu w podglądzie postępowania w zakładce</w:t>
      </w:r>
      <w:r w:rsidRPr="00AF469D">
        <w:rPr>
          <w:rFonts w:ascii="Cambria" w:eastAsia="Cambria" w:hAnsi="Cambria" w:cs="Arial"/>
          <w:i/>
          <w:szCs w:val="20"/>
        </w:rPr>
        <w:t xml:space="preserve"> „Komunikacja”.</w:t>
      </w:r>
    </w:p>
    <w:p w14:paraId="624964E2" w14:textId="77777777" w:rsidR="002F297E" w:rsidRPr="00AF469D" w:rsidRDefault="002F297E" w:rsidP="002F297E">
      <w:pPr>
        <w:spacing w:line="6" w:lineRule="exact"/>
        <w:rPr>
          <w:rFonts w:cs="Arial"/>
          <w:sz w:val="20"/>
          <w:szCs w:val="20"/>
        </w:rPr>
      </w:pPr>
    </w:p>
    <w:p w14:paraId="34B00C3E" w14:textId="77777777" w:rsidR="002F297E" w:rsidRPr="00AF469D" w:rsidRDefault="002F297E" w:rsidP="002F297E">
      <w:pPr>
        <w:spacing w:line="275" w:lineRule="auto"/>
        <w:ind w:left="680" w:right="2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2</w:t>
      </w:r>
      <w:r w:rsidRPr="00AF469D">
        <w:rPr>
          <w:rFonts w:ascii="Cambria" w:eastAsia="Cambria" w:hAnsi="Cambria" w:cs="Arial"/>
          <w:b/>
          <w:szCs w:val="20"/>
        </w:rPr>
        <w:t>.</w:t>
      </w:r>
      <w:r w:rsidRPr="00AF469D">
        <w:rPr>
          <w:rFonts w:ascii="Cambria" w:eastAsia="Cambria" w:hAnsi="Cambria" w:cs="Arial"/>
          <w:szCs w:val="20"/>
        </w:rPr>
        <w:t xml:space="preserve"> Maksymalny rozmiar plików przesyłanych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wynosi 150 MB (wielkość ta dotyczy plików przesyłanych jako załączniki do jednego formularza).</w:t>
      </w:r>
    </w:p>
    <w:p w14:paraId="60D26DB4" w14:textId="77777777" w:rsidR="002F297E" w:rsidRPr="00AF469D" w:rsidRDefault="002F297E" w:rsidP="002F297E">
      <w:pPr>
        <w:spacing w:line="5" w:lineRule="exact"/>
        <w:rPr>
          <w:rFonts w:cs="Arial"/>
          <w:sz w:val="20"/>
          <w:szCs w:val="20"/>
        </w:rPr>
      </w:pPr>
    </w:p>
    <w:p w14:paraId="03C781AA" w14:textId="77777777" w:rsidR="002F297E" w:rsidRPr="00AF469D" w:rsidRDefault="002F297E" w:rsidP="002F297E">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3</w:t>
      </w:r>
      <w:r w:rsidRPr="00AF469D">
        <w:rPr>
          <w:rFonts w:ascii="Cambria" w:eastAsia="Cambria" w:hAnsi="Cambria" w:cs="Arial"/>
          <w:b/>
          <w:szCs w:val="20"/>
        </w:rPr>
        <w:t>.</w:t>
      </w:r>
      <w:r w:rsidRPr="00AF469D">
        <w:rPr>
          <w:rFonts w:ascii="Cambria" w:eastAsia="Cambria" w:hAnsi="Cambria" w:cs="Arial"/>
          <w:szCs w:val="20"/>
        </w:rPr>
        <w:t xml:space="preserve"> Minimalne wymagania techniczne dotyczące sprzętu używanego w celu korzystania z usług Platformy e-Zamówienia oraz informacje dotyczące specyfikacji połączenia określa § 12 Regulamin Platformy e-Zamówienia, a mianowicie:</w:t>
      </w:r>
    </w:p>
    <w:p w14:paraId="17C6001F" w14:textId="77777777" w:rsidR="002F297E" w:rsidRPr="00AF469D" w:rsidRDefault="002F297E" w:rsidP="002F297E">
      <w:pPr>
        <w:spacing w:line="4" w:lineRule="exact"/>
        <w:rPr>
          <w:rFonts w:cs="Arial"/>
          <w:sz w:val="20"/>
          <w:szCs w:val="20"/>
        </w:rPr>
      </w:pPr>
    </w:p>
    <w:p w14:paraId="21FF62EE" w14:textId="77777777" w:rsidR="002F297E" w:rsidRPr="00AF469D" w:rsidRDefault="002F297E" w:rsidP="002F297E">
      <w:pPr>
        <w:spacing w:line="275" w:lineRule="auto"/>
        <w:ind w:left="1540" w:hanging="863"/>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.1. W celu prawidłowego korzystania z usług Platformy e-Zamówienia wymagany jest:</w:t>
      </w:r>
    </w:p>
    <w:p w14:paraId="5D830ABE" w14:textId="77777777" w:rsidR="002F297E" w:rsidRPr="00AF469D" w:rsidRDefault="002F297E" w:rsidP="002F297E">
      <w:pPr>
        <w:spacing w:line="2" w:lineRule="exact"/>
        <w:rPr>
          <w:rFonts w:cs="Arial"/>
          <w:sz w:val="20"/>
          <w:szCs w:val="20"/>
        </w:rPr>
      </w:pPr>
    </w:p>
    <w:p w14:paraId="07400367" w14:textId="77777777" w:rsidR="002F297E" w:rsidRPr="00AF469D" w:rsidRDefault="002F297E" w:rsidP="002F297E">
      <w:pPr>
        <w:numPr>
          <w:ilvl w:val="0"/>
          <w:numId w:val="52"/>
        </w:numPr>
        <w:tabs>
          <w:tab w:val="left" w:pos="1820"/>
        </w:tabs>
        <w:spacing w:line="0" w:lineRule="atLeast"/>
        <w:rPr>
          <w:rFonts w:ascii="Cambria" w:eastAsia="Cambria" w:hAnsi="Cambria" w:cs="Arial"/>
          <w:szCs w:val="20"/>
        </w:rPr>
      </w:pPr>
      <w:r w:rsidRPr="00AF469D">
        <w:rPr>
          <w:rFonts w:ascii="Cambria" w:eastAsia="Cambria" w:hAnsi="Cambria" w:cs="Arial"/>
          <w:szCs w:val="20"/>
        </w:rPr>
        <w:t>Komputer PC:</w:t>
      </w:r>
    </w:p>
    <w:p w14:paraId="3DCF3ADE" w14:textId="77777777" w:rsidR="002F297E" w:rsidRPr="00AF469D" w:rsidRDefault="002F297E" w:rsidP="002F297E">
      <w:pPr>
        <w:spacing w:line="43" w:lineRule="exact"/>
        <w:rPr>
          <w:rFonts w:ascii="Cambria" w:eastAsia="Cambria" w:hAnsi="Cambria" w:cs="Arial"/>
          <w:szCs w:val="20"/>
        </w:rPr>
      </w:pPr>
    </w:p>
    <w:p w14:paraId="5212362E" w14:textId="77777777" w:rsidR="002F297E" w:rsidRPr="00123ADF" w:rsidRDefault="002F297E" w:rsidP="002F297E">
      <w:pPr>
        <w:numPr>
          <w:ilvl w:val="1"/>
          <w:numId w:val="52"/>
        </w:numPr>
        <w:tabs>
          <w:tab w:val="left" w:pos="2100"/>
        </w:tabs>
        <w:spacing w:line="0" w:lineRule="atLeast"/>
        <w:rPr>
          <w:rFonts w:ascii="Symbol" w:eastAsia="Symbol" w:hAnsi="Symbol" w:cs="Arial"/>
          <w:szCs w:val="20"/>
          <w:lang w:val="en-US"/>
        </w:rPr>
      </w:pPr>
      <w:proofErr w:type="spellStart"/>
      <w:r w:rsidRPr="00123ADF">
        <w:rPr>
          <w:rFonts w:ascii="Cambria" w:eastAsia="Cambria" w:hAnsi="Cambria" w:cs="Arial"/>
          <w:szCs w:val="20"/>
          <w:lang w:val="en-US"/>
        </w:rPr>
        <w:t>parametry</w:t>
      </w:r>
      <w:proofErr w:type="spellEnd"/>
      <w:r w:rsidRPr="00123ADF">
        <w:rPr>
          <w:rFonts w:ascii="Cambria" w:eastAsia="Cambria" w:hAnsi="Cambria" w:cs="Arial"/>
          <w:szCs w:val="20"/>
          <w:lang w:val="en-US"/>
        </w:rPr>
        <w:t xml:space="preserve"> minimum: Intel Core2 Duo, 2 GB RAM, HD,</w:t>
      </w:r>
    </w:p>
    <w:p w14:paraId="1FB57341" w14:textId="77777777" w:rsidR="002F297E" w:rsidRPr="00123ADF" w:rsidRDefault="002F297E" w:rsidP="002F297E">
      <w:pPr>
        <w:spacing w:line="56" w:lineRule="exact"/>
        <w:rPr>
          <w:rFonts w:ascii="Symbol" w:eastAsia="Symbol" w:hAnsi="Symbol" w:cs="Arial"/>
          <w:szCs w:val="20"/>
          <w:lang w:val="en-US"/>
        </w:rPr>
      </w:pPr>
    </w:p>
    <w:p w14:paraId="0F1357B6" w14:textId="77777777" w:rsidR="002F297E" w:rsidRPr="00AF469D" w:rsidRDefault="002F297E" w:rsidP="002F297E">
      <w:pPr>
        <w:numPr>
          <w:ilvl w:val="1"/>
          <w:numId w:val="52"/>
        </w:numPr>
        <w:tabs>
          <w:tab w:val="left" w:pos="2100"/>
        </w:tabs>
        <w:spacing w:line="261" w:lineRule="auto"/>
        <w:ind w:right="20"/>
        <w:rPr>
          <w:rFonts w:ascii="Symbol" w:eastAsia="Symbol" w:hAnsi="Symbol" w:cs="Arial"/>
          <w:szCs w:val="20"/>
        </w:rPr>
      </w:pPr>
      <w:r w:rsidRPr="00AF469D">
        <w:rPr>
          <w:rFonts w:ascii="Cambria" w:eastAsia="Cambria" w:hAnsi="Cambria" w:cs="Arial"/>
          <w:szCs w:val="20"/>
        </w:rPr>
        <w:t xml:space="preserve">zainstalowany jedne z poniższych systemów operacyjnych: MS Windows 7 lub nowszy, OSX/Mac OS 10.10, </w:t>
      </w:r>
      <w:proofErr w:type="spellStart"/>
      <w:r w:rsidRPr="00AF469D">
        <w:rPr>
          <w:rFonts w:ascii="Cambria" w:eastAsia="Cambria" w:hAnsi="Cambria" w:cs="Arial"/>
          <w:szCs w:val="20"/>
        </w:rPr>
        <w:t>Ubuntu</w:t>
      </w:r>
      <w:proofErr w:type="spellEnd"/>
      <w:r w:rsidRPr="00AF469D">
        <w:rPr>
          <w:rFonts w:ascii="Cambria" w:eastAsia="Cambria" w:hAnsi="Cambria" w:cs="Arial"/>
          <w:szCs w:val="20"/>
        </w:rPr>
        <w:t xml:space="preserve"> 14.04,</w:t>
      </w:r>
    </w:p>
    <w:p w14:paraId="7418A573" w14:textId="77777777" w:rsidR="002F297E" w:rsidRPr="00AF469D" w:rsidRDefault="002F297E" w:rsidP="002F297E">
      <w:pPr>
        <w:spacing w:line="33" w:lineRule="exact"/>
        <w:rPr>
          <w:rFonts w:ascii="Symbol" w:eastAsia="Symbol" w:hAnsi="Symbol" w:cs="Arial"/>
          <w:szCs w:val="20"/>
        </w:rPr>
      </w:pPr>
    </w:p>
    <w:p w14:paraId="70901FCA" w14:textId="77777777" w:rsidR="002F297E" w:rsidRPr="00AF469D" w:rsidRDefault="002F297E" w:rsidP="002F297E">
      <w:pPr>
        <w:numPr>
          <w:ilvl w:val="1"/>
          <w:numId w:val="52"/>
        </w:numPr>
        <w:tabs>
          <w:tab w:val="left" w:pos="2100"/>
        </w:tabs>
        <w:spacing w:line="261" w:lineRule="auto"/>
        <w:ind w:right="20"/>
        <w:jc w:val="both"/>
        <w:rPr>
          <w:rFonts w:ascii="Symbol" w:eastAsia="Symbol" w:hAnsi="Symbol" w:cs="Arial"/>
          <w:szCs w:val="20"/>
        </w:rPr>
      </w:pPr>
      <w:r w:rsidRPr="00AF469D">
        <w:rPr>
          <w:rFonts w:ascii="Cambria" w:eastAsia="Cambria" w:hAnsi="Cambria" w:cs="Arial"/>
          <w:szCs w:val="20"/>
        </w:rPr>
        <w:t xml:space="preserve">zainstalowana jedna z poniższych przeglądarek: Chrome 66.0 lub nowsza, </w:t>
      </w:r>
      <w:proofErr w:type="spellStart"/>
      <w:r w:rsidRPr="00AF469D">
        <w:rPr>
          <w:rFonts w:ascii="Cambria" w:eastAsia="Cambria" w:hAnsi="Cambria" w:cs="Arial"/>
          <w:szCs w:val="20"/>
        </w:rPr>
        <w:t>Firefox</w:t>
      </w:r>
      <w:proofErr w:type="spellEnd"/>
      <w:r w:rsidRPr="00AF469D">
        <w:rPr>
          <w:rFonts w:ascii="Cambria" w:eastAsia="Cambria" w:hAnsi="Cambria" w:cs="Arial"/>
          <w:szCs w:val="20"/>
        </w:rPr>
        <w:t xml:space="preserve"> 59.0 lub nowszy, Safari 11.1 lub nowsza, Edge 14.0</w:t>
      </w:r>
      <w:r>
        <w:rPr>
          <w:rFonts w:ascii="Cambria" w:eastAsia="Cambria" w:hAnsi="Cambria" w:cs="Arial"/>
          <w:szCs w:val="20"/>
        </w:rPr>
        <w:t xml:space="preserve"> </w:t>
      </w:r>
    </w:p>
    <w:p w14:paraId="642081B1" w14:textId="77777777" w:rsidR="002F297E" w:rsidRPr="00AF469D" w:rsidRDefault="002F297E" w:rsidP="002F297E">
      <w:pPr>
        <w:spacing w:line="18" w:lineRule="exact"/>
        <w:rPr>
          <w:rFonts w:cs="Arial"/>
          <w:sz w:val="20"/>
          <w:szCs w:val="20"/>
        </w:rPr>
      </w:pPr>
    </w:p>
    <w:p w14:paraId="4E1C4023" w14:textId="77777777" w:rsidR="002F297E" w:rsidRPr="00AF469D" w:rsidRDefault="002F297E" w:rsidP="002F297E">
      <w:pPr>
        <w:spacing w:line="0" w:lineRule="atLeast"/>
        <w:ind w:left="2100"/>
        <w:rPr>
          <w:rFonts w:ascii="Cambria" w:eastAsia="Cambria" w:hAnsi="Cambria" w:cs="Arial"/>
          <w:szCs w:val="20"/>
        </w:rPr>
      </w:pPr>
      <w:r w:rsidRPr="00AF469D">
        <w:rPr>
          <w:rFonts w:ascii="Cambria" w:eastAsia="Cambria" w:hAnsi="Cambria" w:cs="Arial"/>
          <w:szCs w:val="20"/>
        </w:rPr>
        <w:t>i nowsze,</w:t>
      </w:r>
    </w:p>
    <w:p w14:paraId="2CD55A94" w14:textId="77777777" w:rsidR="002F297E" w:rsidRPr="00AF469D" w:rsidRDefault="002F297E" w:rsidP="002F297E">
      <w:pPr>
        <w:spacing w:line="43" w:lineRule="exact"/>
        <w:rPr>
          <w:rFonts w:cs="Arial"/>
          <w:sz w:val="20"/>
          <w:szCs w:val="20"/>
        </w:rPr>
      </w:pPr>
    </w:p>
    <w:p w14:paraId="1000ADC5" w14:textId="77777777" w:rsidR="002F297E" w:rsidRPr="00AF469D" w:rsidRDefault="002F297E" w:rsidP="002F297E">
      <w:pPr>
        <w:spacing w:line="0" w:lineRule="atLeast"/>
        <w:ind w:left="1540"/>
        <w:rPr>
          <w:rFonts w:ascii="Cambria" w:eastAsia="Cambria" w:hAnsi="Cambria" w:cs="Arial"/>
          <w:szCs w:val="20"/>
        </w:rPr>
      </w:pPr>
      <w:r w:rsidRPr="00AF469D">
        <w:rPr>
          <w:rFonts w:ascii="Cambria" w:eastAsia="Cambria" w:hAnsi="Cambria" w:cs="Arial"/>
          <w:szCs w:val="20"/>
        </w:rPr>
        <w:t>albo</w:t>
      </w:r>
    </w:p>
    <w:p w14:paraId="0517156B" w14:textId="77777777" w:rsidR="002F297E" w:rsidRPr="00AF469D" w:rsidRDefault="002F297E" w:rsidP="002F297E">
      <w:pPr>
        <w:spacing w:line="43" w:lineRule="exact"/>
        <w:rPr>
          <w:rFonts w:cs="Arial"/>
          <w:sz w:val="20"/>
          <w:szCs w:val="20"/>
        </w:rPr>
      </w:pPr>
    </w:p>
    <w:p w14:paraId="619D5BD9" w14:textId="77777777" w:rsidR="002F297E" w:rsidRPr="00AF469D" w:rsidRDefault="002F297E" w:rsidP="002F297E">
      <w:pPr>
        <w:numPr>
          <w:ilvl w:val="0"/>
          <w:numId w:val="53"/>
        </w:numPr>
        <w:tabs>
          <w:tab w:val="left" w:pos="1820"/>
        </w:tabs>
        <w:spacing w:line="0" w:lineRule="atLeast"/>
        <w:rPr>
          <w:rFonts w:ascii="Cambria" w:eastAsia="Cambria" w:hAnsi="Cambria" w:cs="Arial"/>
          <w:szCs w:val="20"/>
        </w:rPr>
      </w:pPr>
      <w:r w:rsidRPr="00AF469D">
        <w:rPr>
          <w:rFonts w:ascii="Cambria" w:eastAsia="Cambria" w:hAnsi="Cambria" w:cs="Arial"/>
          <w:szCs w:val="20"/>
        </w:rPr>
        <w:t>Tablet/Telefon:</w:t>
      </w:r>
    </w:p>
    <w:p w14:paraId="6CD97397" w14:textId="77777777" w:rsidR="002F297E" w:rsidRPr="00AF469D" w:rsidRDefault="002F297E" w:rsidP="002F297E">
      <w:pPr>
        <w:spacing w:line="58" w:lineRule="exact"/>
        <w:rPr>
          <w:rFonts w:ascii="Cambria" w:eastAsia="Cambria" w:hAnsi="Cambria" w:cs="Arial"/>
          <w:szCs w:val="20"/>
        </w:rPr>
      </w:pPr>
    </w:p>
    <w:p w14:paraId="6D3446F0" w14:textId="77777777" w:rsidR="002F297E" w:rsidRPr="00AF469D" w:rsidRDefault="002F297E" w:rsidP="002F297E">
      <w:pPr>
        <w:numPr>
          <w:ilvl w:val="1"/>
          <w:numId w:val="53"/>
        </w:numPr>
        <w:tabs>
          <w:tab w:val="left" w:pos="2100"/>
        </w:tabs>
        <w:spacing w:line="261" w:lineRule="auto"/>
        <w:ind w:right="20"/>
        <w:rPr>
          <w:rFonts w:ascii="Symbol" w:eastAsia="Symbol" w:hAnsi="Symbol" w:cs="Arial"/>
          <w:szCs w:val="20"/>
        </w:rPr>
      </w:pPr>
      <w:r w:rsidRPr="00AF469D">
        <w:rPr>
          <w:rFonts w:ascii="Cambria" w:eastAsia="Cambria" w:hAnsi="Cambria" w:cs="Arial"/>
          <w:szCs w:val="20"/>
        </w:rPr>
        <w:t xml:space="preserve">parametry minimum: 4 rdzenie procesora, 2GB RAM, Android 6.0 </w:t>
      </w:r>
      <w:proofErr w:type="spellStart"/>
      <w:r w:rsidRPr="00AF469D">
        <w:rPr>
          <w:rFonts w:ascii="Cambria" w:eastAsia="Cambria" w:hAnsi="Cambria" w:cs="Arial"/>
          <w:szCs w:val="20"/>
        </w:rPr>
        <w:t>Marshmallow</w:t>
      </w:r>
      <w:proofErr w:type="spellEnd"/>
      <w:r w:rsidRPr="00AF469D">
        <w:rPr>
          <w:rFonts w:ascii="Cambria" w:eastAsia="Cambria" w:hAnsi="Cambria" w:cs="Arial"/>
          <w:szCs w:val="20"/>
        </w:rPr>
        <w:t>, iOS 10.3,</w:t>
      </w:r>
    </w:p>
    <w:p w14:paraId="0992525D" w14:textId="77777777" w:rsidR="002F297E" w:rsidRPr="00AF469D" w:rsidRDefault="002F297E" w:rsidP="002F297E">
      <w:pPr>
        <w:spacing w:line="19" w:lineRule="exact"/>
        <w:rPr>
          <w:rFonts w:ascii="Symbol" w:eastAsia="Symbol" w:hAnsi="Symbol" w:cs="Arial"/>
          <w:szCs w:val="20"/>
        </w:rPr>
      </w:pPr>
    </w:p>
    <w:p w14:paraId="4D6E5FEC" w14:textId="77777777" w:rsidR="002F297E" w:rsidRPr="00AF469D" w:rsidRDefault="002F297E" w:rsidP="002F297E">
      <w:pPr>
        <w:numPr>
          <w:ilvl w:val="1"/>
          <w:numId w:val="53"/>
        </w:numPr>
        <w:tabs>
          <w:tab w:val="left" w:pos="2100"/>
        </w:tabs>
        <w:spacing w:line="0" w:lineRule="atLeast"/>
        <w:rPr>
          <w:rFonts w:ascii="Symbol" w:eastAsia="Symbol" w:hAnsi="Symbol" w:cs="Arial"/>
          <w:szCs w:val="20"/>
        </w:rPr>
      </w:pPr>
      <w:r w:rsidRPr="00AF469D">
        <w:rPr>
          <w:rFonts w:ascii="Cambria" w:eastAsia="Cambria" w:hAnsi="Cambria" w:cs="Arial"/>
          <w:szCs w:val="20"/>
        </w:rPr>
        <w:t>przeglądarka Chrome 61 lub nowa</w:t>
      </w:r>
    </w:p>
    <w:p w14:paraId="1E62CC09" w14:textId="77777777" w:rsidR="002F297E" w:rsidRPr="00AF469D" w:rsidRDefault="002F297E" w:rsidP="002F297E">
      <w:pPr>
        <w:spacing w:line="42" w:lineRule="exact"/>
        <w:rPr>
          <w:rFonts w:cs="Arial"/>
          <w:sz w:val="20"/>
          <w:szCs w:val="20"/>
        </w:rPr>
      </w:pPr>
    </w:p>
    <w:p w14:paraId="4F3A2CF1" w14:textId="77777777" w:rsidR="002F297E" w:rsidRPr="00AF469D" w:rsidRDefault="002F297E" w:rsidP="002F297E">
      <w:pPr>
        <w:spacing w:line="275" w:lineRule="auto"/>
        <w:ind w:left="1540"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 xml:space="preserve">.2. Dla skorzystania z pełnej funkcjonalności może być konieczne włączenie w przeglądarce obsługi protokołu bezpiecznej transmisji danych SSL, obsługi Java </w:t>
      </w:r>
      <w:proofErr w:type="spellStart"/>
      <w:r w:rsidRPr="00AF469D">
        <w:rPr>
          <w:rFonts w:ascii="Cambria" w:eastAsia="Cambria" w:hAnsi="Cambria" w:cs="Arial"/>
          <w:szCs w:val="20"/>
        </w:rPr>
        <w:t>Script</w:t>
      </w:r>
      <w:proofErr w:type="spellEnd"/>
      <w:r w:rsidRPr="00AF469D">
        <w:rPr>
          <w:rFonts w:ascii="Cambria" w:eastAsia="Cambria" w:hAnsi="Cambria" w:cs="Arial"/>
          <w:szCs w:val="20"/>
        </w:rPr>
        <w:t xml:space="preserve">, oraz </w:t>
      </w:r>
      <w:proofErr w:type="spellStart"/>
      <w:r w:rsidRPr="00AF469D">
        <w:rPr>
          <w:rFonts w:ascii="Cambria" w:eastAsia="Cambria" w:hAnsi="Cambria" w:cs="Arial"/>
          <w:szCs w:val="20"/>
        </w:rPr>
        <w:t>cookies</w:t>
      </w:r>
      <w:proofErr w:type="spellEnd"/>
      <w:r w:rsidRPr="00AF469D">
        <w:rPr>
          <w:rFonts w:ascii="Cambria" w:eastAsia="Cambria" w:hAnsi="Cambria" w:cs="Arial"/>
          <w:szCs w:val="20"/>
        </w:rPr>
        <w:t>;</w:t>
      </w:r>
    </w:p>
    <w:p w14:paraId="05DAF1D2" w14:textId="77777777" w:rsidR="002F297E" w:rsidRPr="00AF469D" w:rsidRDefault="002F297E" w:rsidP="002F297E">
      <w:pPr>
        <w:spacing w:line="5" w:lineRule="exact"/>
        <w:rPr>
          <w:rFonts w:cs="Arial"/>
          <w:sz w:val="20"/>
          <w:szCs w:val="20"/>
        </w:rPr>
      </w:pPr>
    </w:p>
    <w:p w14:paraId="3B7BB7B7" w14:textId="77777777" w:rsidR="002F297E" w:rsidRPr="00AF469D" w:rsidRDefault="002F297E" w:rsidP="002F297E">
      <w:pPr>
        <w:spacing w:line="273" w:lineRule="auto"/>
        <w:ind w:left="1540"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.3. Specyfikacja połączenia, formatu przesyłanych danych oraz kodowania i oznaczania czasu odbioru danych:</w:t>
      </w:r>
    </w:p>
    <w:p w14:paraId="1443CAB0" w14:textId="77777777" w:rsidR="002F297E" w:rsidRPr="00AF469D" w:rsidRDefault="002F297E" w:rsidP="002F297E">
      <w:pPr>
        <w:numPr>
          <w:ilvl w:val="0"/>
          <w:numId w:val="54"/>
        </w:numPr>
        <w:tabs>
          <w:tab w:val="left" w:pos="1840"/>
        </w:tabs>
        <w:spacing w:line="275" w:lineRule="auto"/>
        <w:ind w:right="20"/>
        <w:rPr>
          <w:rFonts w:ascii="Cambria" w:eastAsia="Cambria" w:hAnsi="Cambria" w:cs="Arial"/>
          <w:szCs w:val="20"/>
        </w:rPr>
      </w:pPr>
      <w:r w:rsidRPr="00AF469D">
        <w:rPr>
          <w:rFonts w:ascii="Cambria" w:eastAsia="Cambria" w:hAnsi="Cambria" w:cs="Arial"/>
          <w:szCs w:val="20"/>
        </w:rPr>
        <w:t>specyfikacja połączenia – formularze udostępnione są za pomocą protokołu TLS 1.2,</w:t>
      </w:r>
    </w:p>
    <w:p w14:paraId="07C3884D" w14:textId="77777777" w:rsidR="002F297E" w:rsidRPr="00AF469D" w:rsidRDefault="002F297E" w:rsidP="002F297E">
      <w:pPr>
        <w:spacing w:line="3" w:lineRule="exact"/>
        <w:rPr>
          <w:rFonts w:ascii="Cambria" w:eastAsia="Cambria" w:hAnsi="Cambria" w:cs="Arial"/>
          <w:szCs w:val="20"/>
        </w:rPr>
      </w:pPr>
    </w:p>
    <w:p w14:paraId="73509496" w14:textId="77777777" w:rsidR="002F297E" w:rsidRPr="00AF469D" w:rsidRDefault="002F297E" w:rsidP="002F297E">
      <w:pPr>
        <w:numPr>
          <w:ilvl w:val="0"/>
          <w:numId w:val="54"/>
        </w:numPr>
        <w:tabs>
          <w:tab w:val="left" w:pos="1840"/>
        </w:tabs>
        <w:spacing w:line="275" w:lineRule="auto"/>
        <w:ind w:right="20"/>
        <w:rPr>
          <w:rFonts w:ascii="Cambria" w:eastAsia="Cambria" w:hAnsi="Cambria" w:cs="Arial"/>
          <w:szCs w:val="20"/>
        </w:rPr>
      </w:pPr>
      <w:r w:rsidRPr="00AF469D">
        <w:rPr>
          <w:rFonts w:ascii="Cambria" w:eastAsia="Cambria" w:hAnsi="Cambria" w:cs="Arial"/>
          <w:szCs w:val="20"/>
        </w:rPr>
        <w:lastRenderedPageBreak/>
        <w:t>format danych oraz kodowanie: formularze dostępne są w formacie HTML z kodowaniem UTF-8,</w:t>
      </w:r>
    </w:p>
    <w:p w14:paraId="75613B8B" w14:textId="77777777" w:rsidR="002F297E" w:rsidRPr="00AF469D" w:rsidRDefault="002F297E" w:rsidP="002F297E">
      <w:pPr>
        <w:spacing w:line="1" w:lineRule="exact"/>
        <w:rPr>
          <w:rFonts w:ascii="Cambria" w:eastAsia="Cambria" w:hAnsi="Cambria" w:cs="Arial"/>
          <w:szCs w:val="20"/>
        </w:rPr>
      </w:pPr>
    </w:p>
    <w:p w14:paraId="2E3649D8" w14:textId="77777777" w:rsidR="002F297E" w:rsidRPr="00AF469D" w:rsidRDefault="002F297E" w:rsidP="002F297E">
      <w:pPr>
        <w:numPr>
          <w:ilvl w:val="0"/>
          <w:numId w:val="54"/>
        </w:numPr>
        <w:tabs>
          <w:tab w:val="left" w:pos="1840"/>
        </w:tabs>
        <w:spacing w:line="0" w:lineRule="atLeast"/>
        <w:rPr>
          <w:rFonts w:ascii="Cambria" w:eastAsia="Cambria" w:hAnsi="Cambria" w:cs="Arial"/>
          <w:szCs w:val="20"/>
        </w:rPr>
      </w:pPr>
      <w:r w:rsidRPr="00AF469D">
        <w:rPr>
          <w:rFonts w:ascii="Cambria" w:eastAsia="Cambria" w:hAnsi="Cambria" w:cs="Arial"/>
          <w:szCs w:val="20"/>
        </w:rPr>
        <w:t>oznaczenia czasu odbioru danych: wszelkie operacje opierają się</w:t>
      </w:r>
    </w:p>
    <w:p w14:paraId="73BBB12B" w14:textId="77777777" w:rsidR="002F297E" w:rsidRPr="00AF469D" w:rsidRDefault="002F297E" w:rsidP="002F297E">
      <w:pPr>
        <w:spacing w:line="44" w:lineRule="exact"/>
        <w:rPr>
          <w:rFonts w:cs="Arial"/>
          <w:sz w:val="20"/>
          <w:szCs w:val="20"/>
        </w:rPr>
      </w:pPr>
    </w:p>
    <w:p w14:paraId="0288A653" w14:textId="77777777" w:rsidR="002F297E" w:rsidRPr="00AF469D" w:rsidRDefault="002F297E" w:rsidP="002F297E">
      <w:pPr>
        <w:spacing w:line="273" w:lineRule="auto"/>
        <w:ind w:right="20" w:firstLine="1843"/>
        <w:rPr>
          <w:rFonts w:ascii="Cambria" w:eastAsia="Cambria" w:hAnsi="Cambria" w:cs="Arial"/>
          <w:szCs w:val="20"/>
        </w:rPr>
      </w:pPr>
      <w:r w:rsidRPr="00AF469D">
        <w:rPr>
          <w:rFonts w:ascii="Cambria" w:eastAsia="Cambria" w:hAnsi="Cambria" w:cs="Arial"/>
          <w:szCs w:val="20"/>
        </w:rPr>
        <w:t xml:space="preserve">o czas serwera i dane zapisywane są z dokładnością co do sekundy. </w:t>
      </w:r>
      <w:r w:rsidRPr="00AF469D">
        <w:rPr>
          <w:rFonts w:ascii="Cambria" w:eastAsia="Cambria" w:hAnsi="Cambria" w:cs="Arial"/>
          <w:b/>
          <w:szCs w:val="20"/>
        </w:rPr>
        <w:t>11.1</w:t>
      </w:r>
      <w:r>
        <w:rPr>
          <w:rFonts w:ascii="Cambria" w:eastAsia="Cambria" w:hAnsi="Cambria" w:cs="Arial"/>
          <w:b/>
          <w:szCs w:val="20"/>
        </w:rPr>
        <w:t>4</w:t>
      </w:r>
      <w:r w:rsidRPr="00AF469D">
        <w:rPr>
          <w:rFonts w:ascii="Cambria" w:eastAsia="Cambria" w:hAnsi="Cambria" w:cs="Arial"/>
          <w:b/>
          <w:szCs w:val="20"/>
        </w:rPr>
        <w:t>.</w:t>
      </w:r>
      <w:r w:rsidRPr="00AF469D">
        <w:rPr>
          <w:rFonts w:ascii="Cambria" w:eastAsia="Cambria" w:hAnsi="Cambria" w:cs="Arial"/>
          <w:szCs w:val="20"/>
        </w:rPr>
        <w:t xml:space="preserve"> W przypadku problemów technicznych i awarii związanych z funkcjonowaniem</w:t>
      </w:r>
    </w:p>
    <w:p w14:paraId="4F61809D" w14:textId="77777777" w:rsidR="002F297E" w:rsidRPr="00AF469D" w:rsidRDefault="002F297E" w:rsidP="002F297E">
      <w:pPr>
        <w:spacing w:line="5" w:lineRule="exact"/>
        <w:rPr>
          <w:rFonts w:cs="Arial"/>
          <w:sz w:val="20"/>
          <w:szCs w:val="20"/>
        </w:rPr>
      </w:pPr>
    </w:p>
    <w:p w14:paraId="6A8FE54C" w14:textId="77777777" w:rsidR="002F297E" w:rsidRPr="00AF469D" w:rsidRDefault="002F297E" w:rsidP="002F297E">
      <w:pPr>
        <w:spacing w:line="275" w:lineRule="auto"/>
        <w:ind w:left="700" w:right="20"/>
        <w:jc w:val="both"/>
        <w:rPr>
          <w:rFonts w:ascii="Cambria" w:eastAsia="Cambria" w:hAnsi="Cambria" w:cs="Arial"/>
          <w:szCs w:val="20"/>
        </w:rPr>
      </w:pPr>
      <w:r w:rsidRPr="00AF469D">
        <w:rPr>
          <w:rFonts w:ascii="Cambria" w:eastAsia="Cambria" w:hAnsi="Cambria" w:cs="Arial"/>
          <w:szCs w:val="20"/>
        </w:rPr>
        <w:t>Platformy e-Zamówienia użytkownicy mogą skorzystać ze wsparcia technicznego dostępnego pod numerem telefonu (32) 77 88 999 lub drogą elektroniczną</w:t>
      </w:r>
    </w:p>
    <w:p w14:paraId="2D5C726C" w14:textId="77777777" w:rsidR="002F297E" w:rsidRPr="00AF469D" w:rsidRDefault="002F297E" w:rsidP="002F297E">
      <w:pPr>
        <w:spacing w:line="2" w:lineRule="exact"/>
        <w:rPr>
          <w:rFonts w:cs="Arial"/>
          <w:sz w:val="20"/>
          <w:szCs w:val="20"/>
        </w:rPr>
      </w:pPr>
    </w:p>
    <w:tbl>
      <w:tblPr>
        <w:tblW w:w="10169" w:type="dxa"/>
        <w:tblLayout w:type="fixed"/>
        <w:tblCellMar>
          <w:left w:w="0" w:type="dxa"/>
          <w:right w:w="0" w:type="dxa"/>
        </w:tblCellMar>
        <w:tblLook w:val="0000" w:firstRow="0" w:lastRow="0" w:firstColumn="0" w:lastColumn="0" w:noHBand="0" w:noVBand="0"/>
      </w:tblPr>
      <w:tblGrid>
        <w:gridCol w:w="1700"/>
        <w:gridCol w:w="1880"/>
        <w:gridCol w:w="500"/>
        <w:gridCol w:w="1590"/>
        <w:gridCol w:w="680"/>
        <w:gridCol w:w="620"/>
        <w:gridCol w:w="1819"/>
        <w:gridCol w:w="600"/>
        <w:gridCol w:w="780"/>
      </w:tblGrid>
      <w:tr w:rsidR="002F297E" w:rsidRPr="00AF469D" w14:paraId="475986EA" w14:textId="77777777" w:rsidTr="00D50766">
        <w:trPr>
          <w:trHeight w:val="281"/>
        </w:trPr>
        <w:tc>
          <w:tcPr>
            <w:tcW w:w="1700" w:type="dxa"/>
            <w:shd w:val="clear" w:color="auto" w:fill="auto"/>
            <w:vAlign w:val="bottom"/>
          </w:tcPr>
          <w:p w14:paraId="4E9E5C98" w14:textId="77777777" w:rsidR="002F297E" w:rsidRPr="00AF469D" w:rsidRDefault="002F297E" w:rsidP="00D50766">
            <w:pPr>
              <w:spacing w:line="0" w:lineRule="atLeast"/>
              <w:ind w:left="700"/>
              <w:rPr>
                <w:rFonts w:ascii="Cambria" w:eastAsia="Cambria" w:hAnsi="Cambria" w:cs="Arial"/>
                <w:szCs w:val="20"/>
              </w:rPr>
            </w:pPr>
            <w:r w:rsidRPr="00AF469D">
              <w:rPr>
                <w:rFonts w:ascii="Cambria" w:eastAsia="Cambria" w:hAnsi="Cambria" w:cs="Arial"/>
                <w:szCs w:val="20"/>
              </w:rPr>
              <w:t>poprzez</w:t>
            </w:r>
          </w:p>
        </w:tc>
        <w:tc>
          <w:tcPr>
            <w:tcW w:w="1880" w:type="dxa"/>
            <w:shd w:val="clear" w:color="auto" w:fill="auto"/>
            <w:vAlign w:val="bottom"/>
          </w:tcPr>
          <w:p w14:paraId="2C531860" w14:textId="77777777" w:rsidR="002F297E" w:rsidRPr="00AF469D" w:rsidRDefault="002F297E" w:rsidP="00D50766">
            <w:pPr>
              <w:spacing w:line="0" w:lineRule="atLeast"/>
              <w:ind w:left="400"/>
              <w:rPr>
                <w:rFonts w:ascii="Cambria" w:eastAsia="Cambria" w:hAnsi="Cambria" w:cs="Arial"/>
                <w:szCs w:val="20"/>
              </w:rPr>
            </w:pPr>
            <w:r w:rsidRPr="00AF469D">
              <w:rPr>
                <w:rFonts w:ascii="Cambria" w:eastAsia="Cambria" w:hAnsi="Cambria" w:cs="Arial"/>
                <w:szCs w:val="20"/>
              </w:rPr>
              <w:t>formularz</w:t>
            </w:r>
          </w:p>
        </w:tc>
        <w:tc>
          <w:tcPr>
            <w:tcW w:w="2770" w:type="dxa"/>
            <w:gridSpan w:val="3"/>
            <w:shd w:val="clear" w:color="auto" w:fill="auto"/>
            <w:vAlign w:val="bottom"/>
          </w:tcPr>
          <w:p w14:paraId="0ADAD699" w14:textId="77777777" w:rsidR="002F297E" w:rsidRPr="00AF469D" w:rsidRDefault="002F297E" w:rsidP="00D50766">
            <w:pPr>
              <w:spacing w:line="0" w:lineRule="atLeast"/>
              <w:ind w:left="100"/>
              <w:rPr>
                <w:rFonts w:ascii="Cambria" w:eastAsia="Cambria" w:hAnsi="Cambria" w:cs="Arial"/>
                <w:szCs w:val="20"/>
              </w:rPr>
            </w:pPr>
            <w:r w:rsidRPr="00AF469D">
              <w:rPr>
                <w:rFonts w:ascii="Cambria" w:eastAsia="Cambria" w:hAnsi="Cambria" w:cs="Arial"/>
                <w:szCs w:val="20"/>
              </w:rPr>
              <w:t>udostępniony</w:t>
            </w:r>
          </w:p>
        </w:tc>
        <w:tc>
          <w:tcPr>
            <w:tcW w:w="620" w:type="dxa"/>
            <w:shd w:val="clear" w:color="auto" w:fill="auto"/>
            <w:vAlign w:val="bottom"/>
          </w:tcPr>
          <w:p w14:paraId="08675625" w14:textId="77777777" w:rsidR="002F297E" w:rsidRPr="00AF469D" w:rsidRDefault="002F297E" w:rsidP="00D50766">
            <w:pPr>
              <w:spacing w:line="0" w:lineRule="atLeast"/>
              <w:ind w:left="120"/>
              <w:rPr>
                <w:rFonts w:ascii="Cambria" w:eastAsia="Cambria" w:hAnsi="Cambria" w:cs="Arial"/>
                <w:szCs w:val="20"/>
              </w:rPr>
            </w:pPr>
            <w:r w:rsidRPr="00AF469D">
              <w:rPr>
                <w:rFonts w:ascii="Cambria" w:eastAsia="Cambria" w:hAnsi="Cambria" w:cs="Arial"/>
                <w:szCs w:val="20"/>
              </w:rPr>
              <w:t>na</w:t>
            </w:r>
          </w:p>
        </w:tc>
        <w:tc>
          <w:tcPr>
            <w:tcW w:w="1819" w:type="dxa"/>
            <w:shd w:val="clear" w:color="auto" w:fill="auto"/>
            <w:vAlign w:val="bottom"/>
          </w:tcPr>
          <w:p w14:paraId="7F608382" w14:textId="77777777" w:rsidR="002F297E" w:rsidRPr="00AF469D" w:rsidRDefault="002F297E" w:rsidP="00D50766">
            <w:pPr>
              <w:spacing w:line="0" w:lineRule="atLeast"/>
              <w:ind w:left="320"/>
              <w:rPr>
                <w:rFonts w:ascii="Cambria" w:eastAsia="Cambria" w:hAnsi="Cambria" w:cs="Arial"/>
                <w:szCs w:val="20"/>
              </w:rPr>
            </w:pPr>
            <w:r w:rsidRPr="00AF469D">
              <w:rPr>
                <w:rFonts w:ascii="Cambria" w:eastAsia="Cambria" w:hAnsi="Cambria" w:cs="Arial"/>
                <w:szCs w:val="20"/>
              </w:rPr>
              <w:t>stronie</w:t>
            </w:r>
          </w:p>
        </w:tc>
        <w:tc>
          <w:tcPr>
            <w:tcW w:w="1380" w:type="dxa"/>
            <w:gridSpan w:val="2"/>
            <w:shd w:val="clear" w:color="auto" w:fill="auto"/>
            <w:vAlign w:val="bottom"/>
          </w:tcPr>
          <w:p w14:paraId="34A209AA" w14:textId="77777777" w:rsidR="002F297E" w:rsidRPr="00AF469D" w:rsidRDefault="002F297E" w:rsidP="00D50766">
            <w:pPr>
              <w:spacing w:line="0" w:lineRule="atLeast"/>
              <w:jc w:val="right"/>
              <w:rPr>
                <w:rFonts w:ascii="Cambria" w:eastAsia="Cambria" w:hAnsi="Cambria" w:cs="Arial"/>
                <w:szCs w:val="20"/>
              </w:rPr>
            </w:pPr>
            <w:r w:rsidRPr="00AF469D">
              <w:rPr>
                <w:rFonts w:ascii="Cambria" w:eastAsia="Cambria" w:hAnsi="Cambria" w:cs="Arial"/>
                <w:szCs w:val="20"/>
              </w:rPr>
              <w:t>internetowej</w:t>
            </w:r>
          </w:p>
        </w:tc>
      </w:tr>
      <w:tr w:rsidR="002F297E" w:rsidRPr="00AF469D" w14:paraId="0838E787" w14:textId="77777777" w:rsidTr="00D50766">
        <w:trPr>
          <w:trHeight w:val="324"/>
        </w:trPr>
        <w:tc>
          <w:tcPr>
            <w:tcW w:w="8789" w:type="dxa"/>
            <w:gridSpan w:val="7"/>
            <w:shd w:val="clear" w:color="auto" w:fill="auto"/>
            <w:vAlign w:val="bottom"/>
          </w:tcPr>
          <w:p w14:paraId="509995C6" w14:textId="77777777" w:rsidR="002F297E" w:rsidRPr="00AF469D" w:rsidRDefault="002F297E" w:rsidP="00D50766">
            <w:pPr>
              <w:spacing w:line="0" w:lineRule="atLeast"/>
              <w:ind w:left="700"/>
              <w:rPr>
                <w:rFonts w:ascii="Cambria" w:eastAsia="Cambria" w:hAnsi="Cambria" w:cs="Arial"/>
                <w:i/>
                <w:color w:val="000000"/>
                <w:szCs w:val="20"/>
              </w:rPr>
            </w:pPr>
            <w:hyperlink r:id="rId25" w:history="1">
              <w:r w:rsidRPr="00AF469D">
                <w:rPr>
                  <w:rFonts w:ascii="Cambria" w:eastAsia="Cambria" w:hAnsi="Cambria" w:cs="Arial"/>
                  <w:color w:val="0070C0"/>
                  <w:szCs w:val="20"/>
                  <w:u w:val="single"/>
                </w:rPr>
                <w:t>https://ezamowienia.gov.pl</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w zakładce </w:t>
            </w:r>
            <w:r w:rsidRPr="00AF469D">
              <w:rPr>
                <w:rFonts w:ascii="Cambria" w:eastAsia="Cambria" w:hAnsi="Cambria" w:cs="Arial"/>
                <w:i/>
                <w:color w:val="000000"/>
                <w:szCs w:val="20"/>
              </w:rPr>
              <w:t>„Zgłoś problem”.</w:t>
            </w:r>
          </w:p>
        </w:tc>
        <w:tc>
          <w:tcPr>
            <w:tcW w:w="600" w:type="dxa"/>
            <w:shd w:val="clear" w:color="auto" w:fill="auto"/>
            <w:vAlign w:val="bottom"/>
          </w:tcPr>
          <w:p w14:paraId="2F13B3CF" w14:textId="77777777" w:rsidR="002F297E" w:rsidRPr="00AF469D" w:rsidRDefault="002F297E" w:rsidP="00D50766">
            <w:pPr>
              <w:spacing w:line="0" w:lineRule="atLeast"/>
              <w:rPr>
                <w:rFonts w:cs="Arial"/>
                <w:szCs w:val="20"/>
              </w:rPr>
            </w:pPr>
          </w:p>
        </w:tc>
        <w:tc>
          <w:tcPr>
            <w:tcW w:w="780" w:type="dxa"/>
            <w:shd w:val="clear" w:color="auto" w:fill="auto"/>
            <w:vAlign w:val="bottom"/>
          </w:tcPr>
          <w:p w14:paraId="21E5CEBD" w14:textId="77777777" w:rsidR="002F297E" w:rsidRPr="00AF469D" w:rsidRDefault="002F297E" w:rsidP="00D50766">
            <w:pPr>
              <w:spacing w:line="0" w:lineRule="atLeast"/>
              <w:rPr>
                <w:rFonts w:cs="Arial"/>
                <w:szCs w:val="20"/>
              </w:rPr>
            </w:pPr>
          </w:p>
        </w:tc>
      </w:tr>
      <w:tr w:rsidR="002F297E" w:rsidRPr="00AF469D" w14:paraId="3B2B2F43" w14:textId="77777777" w:rsidTr="00D50766">
        <w:trPr>
          <w:trHeight w:val="322"/>
        </w:trPr>
        <w:tc>
          <w:tcPr>
            <w:tcW w:w="4080" w:type="dxa"/>
            <w:gridSpan w:val="3"/>
            <w:shd w:val="clear" w:color="auto" w:fill="auto"/>
            <w:vAlign w:val="bottom"/>
          </w:tcPr>
          <w:p w14:paraId="0A16E8BC" w14:textId="77777777" w:rsidR="002F297E" w:rsidRPr="00AF469D" w:rsidRDefault="002F297E" w:rsidP="00D50766">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5</w:t>
            </w:r>
            <w:r w:rsidRPr="00AF469D">
              <w:rPr>
                <w:rFonts w:ascii="Cambria" w:eastAsia="Cambria" w:hAnsi="Cambria" w:cs="Arial"/>
                <w:b/>
                <w:szCs w:val="20"/>
              </w:rPr>
              <w:t>.</w:t>
            </w:r>
            <w:r w:rsidRPr="00AF469D">
              <w:rPr>
                <w:rFonts w:ascii="Cambria" w:eastAsia="Cambria" w:hAnsi="Cambria" w:cs="Arial"/>
                <w:szCs w:val="20"/>
              </w:rPr>
              <w:t xml:space="preserve"> W szczególnie uzasadnionych</w:t>
            </w:r>
          </w:p>
        </w:tc>
        <w:tc>
          <w:tcPr>
            <w:tcW w:w="2270" w:type="dxa"/>
            <w:gridSpan w:val="2"/>
            <w:shd w:val="clear" w:color="auto" w:fill="auto"/>
            <w:vAlign w:val="bottom"/>
          </w:tcPr>
          <w:p w14:paraId="2BEB1ABD" w14:textId="77777777" w:rsidR="002F297E" w:rsidRPr="00AF469D" w:rsidRDefault="002F297E" w:rsidP="00D50766">
            <w:pPr>
              <w:spacing w:line="0" w:lineRule="atLeast"/>
              <w:rPr>
                <w:rFonts w:ascii="Cambria" w:eastAsia="Cambria" w:hAnsi="Cambria" w:cs="Arial"/>
                <w:szCs w:val="20"/>
              </w:rPr>
            </w:pPr>
            <w:r w:rsidRPr="00AF469D">
              <w:rPr>
                <w:rFonts w:ascii="Cambria" w:eastAsia="Cambria" w:hAnsi="Cambria" w:cs="Arial"/>
                <w:szCs w:val="20"/>
              </w:rPr>
              <w:t>przypadkach</w:t>
            </w:r>
          </w:p>
        </w:tc>
        <w:tc>
          <w:tcPr>
            <w:tcW w:w="2439" w:type="dxa"/>
            <w:gridSpan w:val="2"/>
            <w:shd w:val="clear" w:color="auto" w:fill="auto"/>
            <w:vAlign w:val="bottom"/>
          </w:tcPr>
          <w:p w14:paraId="756D7F1A" w14:textId="77777777" w:rsidR="002F297E" w:rsidRPr="00AF469D" w:rsidRDefault="002F297E" w:rsidP="00D50766">
            <w:pPr>
              <w:spacing w:line="0" w:lineRule="atLeast"/>
              <w:ind w:left="40"/>
              <w:rPr>
                <w:rFonts w:ascii="Cambria" w:eastAsia="Cambria" w:hAnsi="Cambria" w:cs="Arial"/>
                <w:szCs w:val="20"/>
              </w:rPr>
            </w:pPr>
            <w:r w:rsidRPr="00AF469D">
              <w:rPr>
                <w:rFonts w:ascii="Cambria" w:eastAsia="Cambria" w:hAnsi="Cambria" w:cs="Arial"/>
                <w:szCs w:val="20"/>
              </w:rPr>
              <w:t>uniemożliwiających</w:t>
            </w:r>
          </w:p>
        </w:tc>
        <w:tc>
          <w:tcPr>
            <w:tcW w:w="1380" w:type="dxa"/>
            <w:gridSpan w:val="2"/>
            <w:shd w:val="clear" w:color="auto" w:fill="auto"/>
            <w:vAlign w:val="bottom"/>
          </w:tcPr>
          <w:p w14:paraId="04B1FC5D" w14:textId="77777777" w:rsidR="002F297E" w:rsidRPr="00AF469D" w:rsidRDefault="002F297E" w:rsidP="00D50766">
            <w:pPr>
              <w:spacing w:line="0" w:lineRule="atLeast"/>
              <w:jc w:val="right"/>
              <w:rPr>
                <w:rFonts w:ascii="Cambria" w:eastAsia="Cambria" w:hAnsi="Cambria" w:cs="Arial"/>
                <w:szCs w:val="20"/>
              </w:rPr>
            </w:pPr>
            <w:r w:rsidRPr="00AF469D">
              <w:rPr>
                <w:rFonts w:ascii="Cambria" w:eastAsia="Cambria" w:hAnsi="Cambria" w:cs="Arial"/>
                <w:szCs w:val="20"/>
              </w:rPr>
              <w:t>komunikację</w:t>
            </w:r>
          </w:p>
        </w:tc>
      </w:tr>
      <w:tr w:rsidR="002F297E" w:rsidRPr="00AF469D" w14:paraId="3E9E1F7B" w14:textId="77777777" w:rsidTr="00D50766">
        <w:trPr>
          <w:trHeight w:val="324"/>
        </w:trPr>
        <w:tc>
          <w:tcPr>
            <w:tcW w:w="10169" w:type="dxa"/>
            <w:gridSpan w:val="9"/>
            <w:shd w:val="clear" w:color="auto" w:fill="auto"/>
            <w:vAlign w:val="bottom"/>
          </w:tcPr>
          <w:p w14:paraId="02C0EF04" w14:textId="77777777" w:rsidR="002F297E" w:rsidRPr="00AF469D" w:rsidRDefault="002F297E" w:rsidP="00D50766">
            <w:pPr>
              <w:spacing w:line="0" w:lineRule="atLeast"/>
              <w:ind w:left="700"/>
              <w:rPr>
                <w:rFonts w:ascii="Cambria" w:eastAsia="Cambria" w:hAnsi="Cambria" w:cs="Arial"/>
                <w:szCs w:val="20"/>
              </w:rPr>
            </w:pPr>
            <w:r w:rsidRPr="00AF469D">
              <w:rPr>
                <w:rFonts w:ascii="Cambria" w:eastAsia="Cambria" w:hAnsi="Cambria" w:cs="Arial"/>
                <w:szCs w:val="20"/>
              </w:rPr>
              <w:t>Wykonawcy i Zamawiającego za pośrednictwem Platformy e-Zamówienia,</w:t>
            </w:r>
          </w:p>
        </w:tc>
      </w:tr>
      <w:tr w:rsidR="002F297E" w:rsidRPr="00AF469D" w14:paraId="2079F067" w14:textId="77777777" w:rsidTr="00D50766">
        <w:trPr>
          <w:trHeight w:val="324"/>
        </w:trPr>
        <w:tc>
          <w:tcPr>
            <w:tcW w:w="10169" w:type="dxa"/>
            <w:gridSpan w:val="9"/>
            <w:shd w:val="clear" w:color="auto" w:fill="auto"/>
            <w:vAlign w:val="bottom"/>
          </w:tcPr>
          <w:p w14:paraId="532A7FE9" w14:textId="77777777" w:rsidR="002F297E" w:rsidRPr="00AF469D" w:rsidRDefault="002F297E" w:rsidP="00D50766">
            <w:pPr>
              <w:spacing w:line="0" w:lineRule="atLeast"/>
              <w:ind w:left="700"/>
              <w:rPr>
                <w:rFonts w:ascii="Cambria" w:eastAsia="Cambria" w:hAnsi="Cambria" w:cs="Arial"/>
                <w:szCs w:val="20"/>
              </w:rPr>
            </w:pPr>
            <w:r w:rsidRPr="00AF469D">
              <w:rPr>
                <w:rFonts w:ascii="Cambria" w:eastAsia="Cambria" w:hAnsi="Cambria" w:cs="Arial"/>
                <w:szCs w:val="20"/>
              </w:rPr>
              <w:t>Zamawiający dopuszcza komunikację za pomocą poczty elektronicznej na adres</w:t>
            </w:r>
          </w:p>
        </w:tc>
      </w:tr>
      <w:tr w:rsidR="002F297E" w:rsidRPr="00AF469D" w14:paraId="15F5FF02" w14:textId="77777777" w:rsidTr="00D50766">
        <w:trPr>
          <w:trHeight w:val="324"/>
        </w:trPr>
        <w:tc>
          <w:tcPr>
            <w:tcW w:w="1700" w:type="dxa"/>
            <w:shd w:val="clear" w:color="auto" w:fill="auto"/>
            <w:vAlign w:val="bottom"/>
          </w:tcPr>
          <w:p w14:paraId="01086255" w14:textId="77777777" w:rsidR="002F297E" w:rsidRPr="00AF469D" w:rsidRDefault="002F297E" w:rsidP="00D50766">
            <w:pPr>
              <w:spacing w:line="0" w:lineRule="atLeast"/>
              <w:ind w:left="700"/>
              <w:rPr>
                <w:rFonts w:ascii="Cambria" w:eastAsia="Cambria" w:hAnsi="Cambria" w:cs="Arial"/>
                <w:szCs w:val="20"/>
              </w:rPr>
            </w:pPr>
            <w:r w:rsidRPr="00AF469D">
              <w:rPr>
                <w:rFonts w:ascii="Cambria" w:eastAsia="Cambria" w:hAnsi="Cambria" w:cs="Arial"/>
                <w:szCs w:val="20"/>
              </w:rPr>
              <w:t>e-mail:</w:t>
            </w:r>
          </w:p>
        </w:tc>
        <w:tc>
          <w:tcPr>
            <w:tcW w:w="3970" w:type="dxa"/>
            <w:gridSpan w:val="3"/>
            <w:shd w:val="clear" w:color="auto" w:fill="auto"/>
            <w:vAlign w:val="bottom"/>
          </w:tcPr>
          <w:p w14:paraId="39B11239" w14:textId="77777777" w:rsidR="002F297E" w:rsidRPr="00AF469D" w:rsidRDefault="002F297E" w:rsidP="00D50766">
            <w:pPr>
              <w:spacing w:line="0" w:lineRule="atLeast"/>
              <w:ind w:left="80"/>
              <w:rPr>
                <w:rFonts w:ascii="Cambria" w:eastAsia="Cambria" w:hAnsi="Cambria" w:cs="Arial"/>
                <w:color w:val="0070C0"/>
                <w:szCs w:val="20"/>
                <w:u w:val="single"/>
              </w:rPr>
            </w:pPr>
            <w:hyperlink r:id="rId26" w:history="1">
              <w:r w:rsidRPr="00AF469D">
                <w:rPr>
                  <w:rStyle w:val="Hipercze"/>
                  <w:rFonts w:ascii="Cambria" w:eastAsia="Cambria" w:hAnsi="Cambria" w:cs="Arial"/>
                  <w:szCs w:val="20"/>
                </w:rPr>
                <w:t>zamowienia@</w:t>
              </w:r>
              <w:r w:rsidRPr="0055463F">
                <w:rPr>
                  <w:rStyle w:val="Hipercze"/>
                  <w:rFonts w:ascii="Cambria" w:eastAsia="Cambria" w:hAnsi="Cambria" w:cs="Arial"/>
                  <w:szCs w:val="20"/>
                </w:rPr>
                <w:t>powiat-tomaszowski</w:t>
              </w:r>
              <w:r w:rsidRPr="00AF469D">
                <w:rPr>
                  <w:rStyle w:val="Hipercze"/>
                  <w:rFonts w:ascii="Cambria" w:eastAsia="Cambria" w:hAnsi="Cambria" w:cs="Arial"/>
                  <w:szCs w:val="20"/>
                </w:rPr>
                <w:t>.pl</w:t>
              </w:r>
            </w:hyperlink>
          </w:p>
        </w:tc>
        <w:tc>
          <w:tcPr>
            <w:tcW w:w="680" w:type="dxa"/>
            <w:shd w:val="clear" w:color="auto" w:fill="auto"/>
            <w:vAlign w:val="bottom"/>
          </w:tcPr>
          <w:p w14:paraId="5914E927" w14:textId="77777777" w:rsidR="002F297E" w:rsidRPr="00AF469D" w:rsidRDefault="002F297E" w:rsidP="00D50766">
            <w:pPr>
              <w:spacing w:line="0" w:lineRule="atLeast"/>
              <w:ind w:left="200"/>
              <w:rPr>
                <w:rFonts w:ascii="Cambria" w:eastAsia="Cambria" w:hAnsi="Cambria" w:cs="Arial"/>
                <w:b/>
                <w:szCs w:val="20"/>
              </w:rPr>
            </w:pPr>
            <w:r w:rsidRPr="00AF469D">
              <w:rPr>
                <w:rFonts w:ascii="Cambria" w:eastAsia="Cambria" w:hAnsi="Cambria" w:cs="Arial"/>
                <w:b/>
                <w:szCs w:val="20"/>
              </w:rPr>
              <w:t>(nie</w:t>
            </w:r>
          </w:p>
        </w:tc>
        <w:tc>
          <w:tcPr>
            <w:tcW w:w="3039" w:type="dxa"/>
            <w:gridSpan w:val="3"/>
            <w:shd w:val="clear" w:color="auto" w:fill="auto"/>
            <w:vAlign w:val="bottom"/>
          </w:tcPr>
          <w:p w14:paraId="1241574F" w14:textId="77777777" w:rsidR="002F297E" w:rsidRPr="00AF469D" w:rsidRDefault="002F297E" w:rsidP="00D50766">
            <w:pPr>
              <w:spacing w:line="0" w:lineRule="atLeast"/>
              <w:ind w:left="340"/>
              <w:rPr>
                <w:rFonts w:ascii="Cambria" w:eastAsia="Cambria" w:hAnsi="Cambria" w:cs="Arial"/>
                <w:b/>
                <w:szCs w:val="20"/>
              </w:rPr>
            </w:pPr>
            <w:r w:rsidRPr="00AF469D">
              <w:rPr>
                <w:rFonts w:ascii="Cambria" w:eastAsia="Cambria" w:hAnsi="Cambria" w:cs="Arial"/>
                <w:b/>
                <w:szCs w:val="20"/>
              </w:rPr>
              <w:t>dotyczy   składania</w:t>
            </w:r>
          </w:p>
        </w:tc>
        <w:tc>
          <w:tcPr>
            <w:tcW w:w="780" w:type="dxa"/>
            <w:shd w:val="clear" w:color="auto" w:fill="auto"/>
            <w:vAlign w:val="bottom"/>
          </w:tcPr>
          <w:p w14:paraId="6FBF38E1" w14:textId="77777777" w:rsidR="002F297E" w:rsidRPr="00AF469D" w:rsidRDefault="002F297E" w:rsidP="00D50766">
            <w:pPr>
              <w:spacing w:line="0" w:lineRule="atLeast"/>
              <w:jc w:val="right"/>
              <w:rPr>
                <w:rFonts w:ascii="Cambria" w:eastAsia="Cambria" w:hAnsi="Cambria" w:cs="Arial"/>
                <w:b/>
                <w:szCs w:val="20"/>
              </w:rPr>
            </w:pPr>
            <w:r w:rsidRPr="00AF469D">
              <w:rPr>
                <w:rFonts w:ascii="Cambria" w:eastAsia="Cambria" w:hAnsi="Cambria" w:cs="Arial"/>
                <w:b/>
                <w:szCs w:val="20"/>
              </w:rPr>
              <w:t>ofert</w:t>
            </w:r>
          </w:p>
        </w:tc>
      </w:tr>
      <w:tr w:rsidR="002F297E" w:rsidRPr="00AF469D" w14:paraId="0D2FB1FC" w14:textId="77777777" w:rsidTr="00D50766">
        <w:trPr>
          <w:trHeight w:val="324"/>
        </w:trPr>
        <w:tc>
          <w:tcPr>
            <w:tcW w:w="3580" w:type="dxa"/>
            <w:gridSpan w:val="2"/>
            <w:shd w:val="clear" w:color="auto" w:fill="auto"/>
            <w:vAlign w:val="bottom"/>
          </w:tcPr>
          <w:p w14:paraId="1944BF87" w14:textId="77777777" w:rsidR="002F297E" w:rsidRPr="00AF469D" w:rsidRDefault="002F297E" w:rsidP="00D50766">
            <w:pPr>
              <w:spacing w:line="0" w:lineRule="atLeast"/>
              <w:ind w:left="700"/>
              <w:rPr>
                <w:rFonts w:ascii="Cambria" w:eastAsia="Cambria" w:hAnsi="Cambria" w:cs="Arial"/>
                <w:b/>
                <w:szCs w:val="20"/>
              </w:rPr>
            </w:pPr>
            <w:r w:rsidRPr="00AF469D">
              <w:rPr>
                <w:rFonts w:ascii="Cambria" w:eastAsia="Cambria" w:hAnsi="Cambria" w:cs="Arial"/>
                <w:b/>
                <w:szCs w:val="20"/>
              </w:rPr>
              <w:t>w postępowaniu).</w:t>
            </w:r>
          </w:p>
        </w:tc>
        <w:tc>
          <w:tcPr>
            <w:tcW w:w="500" w:type="dxa"/>
            <w:shd w:val="clear" w:color="auto" w:fill="auto"/>
            <w:vAlign w:val="bottom"/>
          </w:tcPr>
          <w:p w14:paraId="7D7462AD" w14:textId="77777777" w:rsidR="002F297E" w:rsidRPr="00AF469D" w:rsidRDefault="002F297E" w:rsidP="00D50766">
            <w:pPr>
              <w:spacing w:line="0" w:lineRule="atLeast"/>
              <w:rPr>
                <w:rFonts w:cs="Arial"/>
                <w:szCs w:val="20"/>
              </w:rPr>
            </w:pPr>
          </w:p>
        </w:tc>
        <w:tc>
          <w:tcPr>
            <w:tcW w:w="1590" w:type="dxa"/>
            <w:shd w:val="clear" w:color="auto" w:fill="auto"/>
            <w:vAlign w:val="bottom"/>
          </w:tcPr>
          <w:p w14:paraId="74FA6F5F" w14:textId="77777777" w:rsidR="002F297E" w:rsidRPr="00AF469D" w:rsidRDefault="002F297E" w:rsidP="00D50766">
            <w:pPr>
              <w:spacing w:line="0" w:lineRule="atLeast"/>
              <w:rPr>
                <w:rFonts w:cs="Arial"/>
                <w:szCs w:val="20"/>
              </w:rPr>
            </w:pPr>
          </w:p>
        </w:tc>
        <w:tc>
          <w:tcPr>
            <w:tcW w:w="680" w:type="dxa"/>
            <w:shd w:val="clear" w:color="auto" w:fill="auto"/>
            <w:vAlign w:val="bottom"/>
          </w:tcPr>
          <w:p w14:paraId="468F7856" w14:textId="77777777" w:rsidR="002F297E" w:rsidRPr="00AF469D" w:rsidRDefault="002F297E" w:rsidP="00D50766">
            <w:pPr>
              <w:spacing w:line="0" w:lineRule="atLeast"/>
              <w:rPr>
                <w:rFonts w:cs="Arial"/>
                <w:szCs w:val="20"/>
              </w:rPr>
            </w:pPr>
          </w:p>
        </w:tc>
        <w:tc>
          <w:tcPr>
            <w:tcW w:w="620" w:type="dxa"/>
            <w:shd w:val="clear" w:color="auto" w:fill="auto"/>
            <w:vAlign w:val="bottom"/>
          </w:tcPr>
          <w:p w14:paraId="09085995" w14:textId="77777777" w:rsidR="002F297E" w:rsidRPr="00AF469D" w:rsidRDefault="002F297E" w:rsidP="00D50766">
            <w:pPr>
              <w:spacing w:line="0" w:lineRule="atLeast"/>
              <w:rPr>
                <w:rFonts w:cs="Arial"/>
                <w:szCs w:val="20"/>
              </w:rPr>
            </w:pPr>
          </w:p>
        </w:tc>
        <w:tc>
          <w:tcPr>
            <w:tcW w:w="1819" w:type="dxa"/>
            <w:shd w:val="clear" w:color="auto" w:fill="auto"/>
            <w:vAlign w:val="bottom"/>
          </w:tcPr>
          <w:p w14:paraId="2061508B" w14:textId="77777777" w:rsidR="002F297E" w:rsidRPr="00AF469D" w:rsidRDefault="002F297E" w:rsidP="00D50766">
            <w:pPr>
              <w:spacing w:line="0" w:lineRule="atLeast"/>
              <w:rPr>
                <w:rFonts w:cs="Arial"/>
                <w:szCs w:val="20"/>
              </w:rPr>
            </w:pPr>
          </w:p>
        </w:tc>
        <w:tc>
          <w:tcPr>
            <w:tcW w:w="600" w:type="dxa"/>
            <w:shd w:val="clear" w:color="auto" w:fill="auto"/>
            <w:vAlign w:val="bottom"/>
          </w:tcPr>
          <w:p w14:paraId="505BACCD" w14:textId="77777777" w:rsidR="002F297E" w:rsidRPr="00AF469D" w:rsidRDefault="002F297E" w:rsidP="00D50766">
            <w:pPr>
              <w:spacing w:line="0" w:lineRule="atLeast"/>
              <w:rPr>
                <w:rFonts w:cs="Arial"/>
                <w:szCs w:val="20"/>
              </w:rPr>
            </w:pPr>
          </w:p>
        </w:tc>
        <w:tc>
          <w:tcPr>
            <w:tcW w:w="780" w:type="dxa"/>
            <w:shd w:val="clear" w:color="auto" w:fill="auto"/>
            <w:vAlign w:val="bottom"/>
          </w:tcPr>
          <w:p w14:paraId="6801192D" w14:textId="77777777" w:rsidR="002F297E" w:rsidRPr="00AF469D" w:rsidRDefault="002F297E" w:rsidP="00D50766">
            <w:pPr>
              <w:spacing w:line="0" w:lineRule="atLeast"/>
              <w:rPr>
                <w:rFonts w:cs="Arial"/>
                <w:szCs w:val="20"/>
              </w:rPr>
            </w:pPr>
          </w:p>
        </w:tc>
      </w:tr>
      <w:tr w:rsidR="002F297E" w:rsidRPr="00AF469D" w14:paraId="349E4C19" w14:textId="77777777" w:rsidTr="00D50766">
        <w:trPr>
          <w:trHeight w:val="324"/>
        </w:trPr>
        <w:tc>
          <w:tcPr>
            <w:tcW w:w="3580" w:type="dxa"/>
            <w:gridSpan w:val="2"/>
            <w:shd w:val="clear" w:color="auto" w:fill="auto"/>
            <w:vAlign w:val="bottom"/>
          </w:tcPr>
          <w:p w14:paraId="79CBD3D4" w14:textId="77777777" w:rsidR="002F297E" w:rsidRPr="00AF469D" w:rsidRDefault="002F297E" w:rsidP="00D50766">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Przy porozumiewaniu się</w:t>
            </w:r>
          </w:p>
        </w:tc>
        <w:tc>
          <w:tcPr>
            <w:tcW w:w="2090" w:type="dxa"/>
            <w:gridSpan w:val="2"/>
            <w:shd w:val="clear" w:color="auto" w:fill="auto"/>
            <w:vAlign w:val="bottom"/>
          </w:tcPr>
          <w:p w14:paraId="1B8A7091" w14:textId="77777777" w:rsidR="002F297E" w:rsidRPr="00AF469D" w:rsidRDefault="002F297E" w:rsidP="00D50766">
            <w:pPr>
              <w:spacing w:line="0" w:lineRule="atLeast"/>
              <w:ind w:left="80"/>
              <w:rPr>
                <w:rFonts w:ascii="Cambria" w:eastAsia="Cambria" w:hAnsi="Cambria" w:cs="Arial"/>
                <w:szCs w:val="20"/>
              </w:rPr>
            </w:pPr>
            <w:r w:rsidRPr="00AF469D">
              <w:rPr>
                <w:rFonts w:ascii="Cambria" w:eastAsia="Cambria" w:hAnsi="Cambria" w:cs="Arial"/>
                <w:szCs w:val="20"/>
              </w:rPr>
              <w:t>w ramach</w:t>
            </w:r>
          </w:p>
        </w:tc>
        <w:tc>
          <w:tcPr>
            <w:tcW w:w="1300" w:type="dxa"/>
            <w:gridSpan w:val="2"/>
            <w:shd w:val="clear" w:color="auto" w:fill="auto"/>
            <w:vAlign w:val="bottom"/>
          </w:tcPr>
          <w:p w14:paraId="290D2A97" w14:textId="77777777" w:rsidR="002F297E" w:rsidRPr="00AF469D" w:rsidRDefault="002F297E" w:rsidP="00D50766">
            <w:pPr>
              <w:spacing w:line="0" w:lineRule="atLeast"/>
              <w:ind w:left="60"/>
              <w:rPr>
                <w:rFonts w:ascii="Cambria" w:eastAsia="Cambria" w:hAnsi="Cambria" w:cs="Arial"/>
                <w:szCs w:val="20"/>
              </w:rPr>
            </w:pPr>
            <w:r w:rsidRPr="00AF469D">
              <w:rPr>
                <w:rFonts w:ascii="Cambria" w:eastAsia="Cambria" w:hAnsi="Cambria" w:cs="Arial"/>
                <w:szCs w:val="20"/>
              </w:rPr>
              <w:t>niniejszego</w:t>
            </w:r>
          </w:p>
        </w:tc>
        <w:tc>
          <w:tcPr>
            <w:tcW w:w="1819" w:type="dxa"/>
            <w:shd w:val="clear" w:color="auto" w:fill="auto"/>
            <w:vAlign w:val="bottom"/>
          </w:tcPr>
          <w:p w14:paraId="7927BA5E" w14:textId="77777777" w:rsidR="002F297E" w:rsidRPr="00AF469D" w:rsidRDefault="002F297E" w:rsidP="00D50766">
            <w:pPr>
              <w:spacing w:line="0" w:lineRule="atLeast"/>
              <w:ind w:left="80"/>
              <w:rPr>
                <w:rFonts w:ascii="Cambria" w:eastAsia="Cambria" w:hAnsi="Cambria" w:cs="Arial"/>
                <w:szCs w:val="20"/>
              </w:rPr>
            </w:pPr>
            <w:r w:rsidRPr="00AF469D">
              <w:rPr>
                <w:rFonts w:ascii="Cambria" w:eastAsia="Cambria" w:hAnsi="Cambria" w:cs="Arial"/>
                <w:szCs w:val="20"/>
              </w:rPr>
              <w:t>postępowania</w:t>
            </w:r>
          </w:p>
        </w:tc>
        <w:tc>
          <w:tcPr>
            <w:tcW w:w="1380" w:type="dxa"/>
            <w:gridSpan w:val="2"/>
            <w:shd w:val="clear" w:color="auto" w:fill="auto"/>
            <w:vAlign w:val="bottom"/>
          </w:tcPr>
          <w:p w14:paraId="0425AE59" w14:textId="77777777" w:rsidR="002F297E" w:rsidRPr="00AF469D" w:rsidRDefault="002F297E" w:rsidP="00D50766">
            <w:pPr>
              <w:spacing w:line="0" w:lineRule="atLeast"/>
              <w:jc w:val="right"/>
              <w:rPr>
                <w:rFonts w:ascii="Cambria" w:eastAsia="Cambria" w:hAnsi="Cambria" w:cs="Arial"/>
                <w:szCs w:val="20"/>
              </w:rPr>
            </w:pPr>
            <w:r w:rsidRPr="00AF469D">
              <w:rPr>
                <w:rFonts w:ascii="Cambria" w:eastAsia="Cambria" w:hAnsi="Cambria" w:cs="Arial"/>
                <w:szCs w:val="20"/>
              </w:rPr>
              <w:t>Wykonawcy</w:t>
            </w:r>
          </w:p>
        </w:tc>
      </w:tr>
      <w:tr w:rsidR="002F297E" w:rsidRPr="00AF469D" w14:paraId="499CA835" w14:textId="77777777" w:rsidTr="00D50766">
        <w:trPr>
          <w:trHeight w:val="322"/>
        </w:trPr>
        <w:tc>
          <w:tcPr>
            <w:tcW w:w="8789" w:type="dxa"/>
            <w:gridSpan w:val="7"/>
            <w:shd w:val="clear" w:color="auto" w:fill="auto"/>
            <w:vAlign w:val="bottom"/>
          </w:tcPr>
          <w:p w14:paraId="37DA24AA" w14:textId="2AA3BB41" w:rsidR="002F297E" w:rsidRPr="00AF469D" w:rsidRDefault="002F297E" w:rsidP="00D50766">
            <w:pPr>
              <w:spacing w:line="0" w:lineRule="atLeast"/>
              <w:ind w:left="700"/>
              <w:rPr>
                <w:rFonts w:ascii="Cambria" w:eastAsia="Cambria" w:hAnsi="Cambria" w:cs="Arial"/>
                <w:b/>
                <w:szCs w:val="20"/>
              </w:rPr>
            </w:pPr>
            <w:r w:rsidRPr="00AF469D">
              <w:rPr>
                <w:rFonts w:ascii="Cambria" w:eastAsia="Cambria" w:hAnsi="Cambria" w:cs="Arial"/>
                <w:szCs w:val="20"/>
              </w:rPr>
              <w:t xml:space="preserve">powinni posługiwać się znakiem postępowania: </w:t>
            </w:r>
            <w:r>
              <w:rPr>
                <w:rFonts w:ascii="Cambria" w:eastAsia="Cambria" w:hAnsi="Cambria" w:cs="Arial"/>
                <w:b/>
                <w:szCs w:val="20"/>
              </w:rPr>
              <w:t>ZP.272.3</w:t>
            </w:r>
            <w:r w:rsidR="007B0131">
              <w:rPr>
                <w:rFonts w:ascii="Cambria" w:eastAsia="Cambria" w:hAnsi="Cambria" w:cs="Arial"/>
                <w:b/>
                <w:szCs w:val="20"/>
              </w:rPr>
              <w:t>7</w:t>
            </w:r>
            <w:r>
              <w:rPr>
                <w:rFonts w:ascii="Cambria" w:eastAsia="Cambria" w:hAnsi="Cambria" w:cs="Arial"/>
                <w:b/>
                <w:szCs w:val="20"/>
              </w:rPr>
              <w:t>.2024</w:t>
            </w:r>
            <w:r w:rsidRPr="00AF469D">
              <w:rPr>
                <w:rFonts w:ascii="Cambria" w:eastAsia="Cambria" w:hAnsi="Cambria" w:cs="Arial"/>
                <w:b/>
                <w:szCs w:val="20"/>
              </w:rPr>
              <w:t>.</w:t>
            </w:r>
          </w:p>
        </w:tc>
        <w:tc>
          <w:tcPr>
            <w:tcW w:w="600" w:type="dxa"/>
            <w:shd w:val="clear" w:color="auto" w:fill="auto"/>
            <w:vAlign w:val="bottom"/>
          </w:tcPr>
          <w:p w14:paraId="46BD4F78" w14:textId="77777777" w:rsidR="002F297E" w:rsidRPr="00AF469D" w:rsidRDefault="002F297E" w:rsidP="00D50766">
            <w:pPr>
              <w:spacing w:line="0" w:lineRule="atLeast"/>
              <w:rPr>
                <w:rFonts w:cs="Arial"/>
                <w:szCs w:val="20"/>
              </w:rPr>
            </w:pPr>
          </w:p>
        </w:tc>
        <w:tc>
          <w:tcPr>
            <w:tcW w:w="780" w:type="dxa"/>
            <w:shd w:val="clear" w:color="auto" w:fill="auto"/>
            <w:vAlign w:val="bottom"/>
          </w:tcPr>
          <w:p w14:paraId="679E93E5" w14:textId="77777777" w:rsidR="002F297E" w:rsidRPr="00AF469D" w:rsidRDefault="002F297E" w:rsidP="00D50766">
            <w:pPr>
              <w:spacing w:line="0" w:lineRule="atLeast"/>
              <w:rPr>
                <w:rFonts w:cs="Arial"/>
                <w:szCs w:val="20"/>
              </w:rPr>
            </w:pPr>
          </w:p>
        </w:tc>
      </w:tr>
      <w:tr w:rsidR="002F297E" w:rsidRPr="00AF469D" w14:paraId="4AF89160" w14:textId="77777777" w:rsidTr="00D50766">
        <w:trPr>
          <w:trHeight w:val="324"/>
        </w:trPr>
        <w:tc>
          <w:tcPr>
            <w:tcW w:w="1700" w:type="dxa"/>
            <w:shd w:val="clear" w:color="auto" w:fill="auto"/>
            <w:vAlign w:val="bottom"/>
          </w:tcPr>
          <w:p w14:paraId="19EDE84D" w14:textId="77777777" w:rsidR="002F297E" w:rsidRPr="00AF469D" w:rsidRDefault="002F297E" w:rsidP="00D50766">
            <w:pPr>
              <w:spacing w:line="0" w:lineRule="atLeast"/>
              <w:rPr>
                <w:rFonts w:ascii="Cambria" w:eastAsia="Cambria" w:hAnsi="Cambria" w:cs="Arial"/>
                <w:b/>
                <w:szCs w:val="20"/>
              </w:rPr>
            </w:pPr>
            <w:r w:rsidRPr="00AF469D">
              <w:rPr>
                <w:rFonts w:ascii="Cambria" w:eastAsia="Cambria" w:hAnsi="Cambria" w:cs="Arial"/>
                <w:b/>
                <w:szCs w:val="20"/>
              </w:rPr>
              <w:t>11.1</w:t>
            </w:r>
            <w:r>
              <w:rPr>
                <w:rFonts w:ascii="Cambria" w:eastAsia="Cambria" w:hAnsi="Cambria" w:cs="Arial"/>
                <w:b/>
                <w:szCs w:val="20"/>
              </w:rPr>
              <w:t>7</w:t>
            </w:r>
            <w:r w:rsidRPr="00AF469D">
              <w:rPr>
                <w:rFonts w:ascii="Cambria" w:eastAsia="Cambria" w:hAnsi="Cambria" w:cs="Arial"/>
                <w:b/>
                <w:szCs w:val="20"/>
              </w:rPr>
              <w:t>.UWAGA:</w:t>
            </w:r>
          </w:p>
        </w:tc>
        <w:tc>
          <w:tcPr>
            <w:tcW w:w="1880" w:type="dxa"/>
            <w:shd w:val="clear" w:color="auto" w:fill="auto"/>
            <w:vAlign w:val="bottom"/>
          </w:tcPr>
          <w:p w14:paraId="56F58CCA" w14:textId="77777777" w:rsidR="002F297E" w:rsidRPr="00AF469D" w:rsidRDefault="002F297E" w:rsidP="00D50766">
            <w:pPr>
              <w:spacing w:line="0" w:lineRule="atLeast"/>
              <w:ind w:left="260"/>
              <w:rPr>
                <w:rFonts w:ascii="Cambria" w:eastAsia="Cambria" w:hAnsi="Cambria" w:cs="Arial"/>
                <w:b/>
                <w:szCs w:val="20"/>
              </w:rPr>
            </w:pPr>
            <w:r w:rsidRPr="00AF469D">
              <w:rPr>
                <w:rFonts w:ascii="Cambria" w:eastAsia="Cambria" w:hAnsi="Cambria" w:cs="Arial"/>
                <w:b/>
                <w:szCs w:val="20"/>
              </w:rPr>
              <w:t>Zamawiający</w:t>
            </w:r>
          </w:p>
        </w:tc>
        <w:tc>
          <w:tcPr>
            <w:tcW w:w="500" w:type="dxa"/>
            <w:shd w:val="clear" w:color="auto" w:fill="auto"/>
            <w:vAlign w:val="bottom"/>
          </w:tcPr>
          <w:p w14:paraId="252711C7" w14:textId="77777777" w:rsidR="002F297E" w:rsidRPr="00AF469D" w:rsidRDefault="002F297E" w:rsidP="00D50766">
            <w:pPr>
              <w:spacing w:line="0" w:lineRule="atLeast"/>
              <w:ind w:left="140"/>
              <w:rPr>
                <w:rFonts w:ascii="Cambria" w:eastAsia="Cambria" w:hAnsi="Cambria" w:cs="Arial"/>
                <w:b/>
                <w:w w:val="97"/>
                <w:szCs w:val="20"/>
              </w:rPr>
            </w:pPr>
            <w:r w:rsidRPr="00AF469D">
              <w:rPr>
                <w:rFonts w:ascii="Cambria" w:eastAsia="Cambria" w:hAnsi="Cambria" w:cs="Arial"/>
                <w:b/>
                <w:w w:val="97"/>
                <w:szCs w:val="20"/>
              </w:rPr>
              <w:t>nie</w:t>
            </w:r>
          </w:p>
        </w:tc>
        <w:tc>
          <w:tcPr>
            <w:tcW w:w="4709" w:type="dxa"/>
            <w:gridSpan w:val="4"/>
            <w:shd w:val="clear" w:color="auto" w:fill="auto"/>
            <w:vAlign w:val="bottom"/>
          </w:tcPr>
          <w:p w14:paraId="66E1C473" w14:textId="77777777" w:rsidR="002F297E" w:rsidRPr="00AF469D" w:rsidRDefault="002F297E" w:rsidP="00D50766">
            <w:pPr>
              <w:spacing w:line="0" w:lineRule="atLeast"/>
              <w:ind w:left="320"/>
              <w:rPr>
                <w:rFonts w:ascii="Cambria" w:eastAsia="Cambria" w:hAnsi="Cambria" w:cs="Arial"/>
                <w:b/>
                <w:szCs w:val="20"/>
              </w:rPr>
            </w:pPr>
            <w:r w:rsidRPr="00AF469D">
              <w:rPr>
                <w:rFonts w:ascii="Cambria" w:eastAsia="Cambria" w:hAnsi="Cambria" w:cs="Arial"/>
                <w:b/>
                <w:szCs w:val="20"/>
              </w:rPr>
              <w:t>ponosi   odpowiedzialności</w:t>
            </w:r>
          </w:p>
        </w:tc>
        <w:tc>
          <w:tcPr>
            <w:tcW w:w="600" w:type="dxa"/>
            <w:shd w:val="clear" w:color="auto" w:fill="auto"/>
            <w:vAlign w:val="bottom"/>
          </w:tcPr>
          <w:p w14:paraId="7E3A62B7" w14:textId="77777777" w:rsidR="002F297E" w:rsidRPr="00AF469D" w:rsidRDefault="002F297E" w:rsidP="00D50766">
            <w:pPr>
              <w:spacing w:line="0" w:lineRule="atLeast"/>
              <w:rPr>
                <w:rFonts w:ascii="Cambria" w:eastAsia="Cambria" w:hAnsi="Cambria" w:cs="Arial"/>
                <w:b/>
                <w:szCs w:val="20"/>
              </w:rPr>
            </w:pPr>
            <w:r w:rsidRPr="00AF469D">
              <w:rPr>
                <w:rFonts w:ascii="Cambria" w:eastAsia="Cambria" w:hAnsi="Cambria" w:cs="Arial"/>
                <w:b/>
                <w:szCs w:val="20"/>
              </w:rPr>
              <w:t>za</w:t>
            </w:r>
          </w:p>
        </w:tc>
        <w:tc>
          <w:tcPr>
            <w:tcW w:w="780" w:type="dxa"/>
            <w:shd w:val="clear" w:color="auto" w:fill="auto"/>
            <w:vAlign w:val="bottom"/>
          </w:tcPr>
          <w:p w14:paraId="20E9F8C0" w14:textId="77777777" w:rsidR="002F297E" w:rsidRPr="00AF469D" w:rsidRDefault="002F297E" w:rsidP="00D50766">
            <w:pPr>
              <w:spacing w:line="0" w:lineRule="atLeast"/>
              <w:jc w:val="right"/>
              <w:rPr>
                <w:rFonts w:ascii="Cambria" w:eastAsia="Cambria" w:hAnsi="Cambria" w:cs="Arial"/>
                <w:b/>
                <w:szCs w:val="20"/>
              </w:rPr>
            </w:pPr>
            <w:r w:rsidRPr="00AF469D">
              <w:rPr>
                <w:rFonts w:ascii="Cambria" w:eastAsia="Cambria" w:hAnsi="Cambria" w:cs="Arial"/>
                <w:b/>
                <w:szCs w:val="20"/>
              </w:rPr>
              <w:t>błędy</w:t>
            </w:r>
          </w:p>
        </w:tc>
      </w:tr>
    </w:tbl>
    <w:p w14:paraId="3CEDEF7C" w14:textId="77777777" w:rsidR="002F297E" w:rsidRPr="00AF469D" w:rsidRDefault="002F297E" w:rsidP="002F297E">
      <w:pPr>
        <w:spacing w:line="44" w:lineRule="exact"/>
        <w:rPr>
          <w:rFonts w:cs="Arial"/>
          <w:sz w:val="20"/>
          <w:szCs w:val="20"/>
        </w:rPr>
      </w:pPr>
    </w:p>
    <w:p w14:paraId="0F093933" w14:textId="77777777" w:rsidR="002F297E" w:rsidRPr="00AF469D" w:rsidRDefault="002F297E" w:rsidP="002F297E">
      <w:pPr>
        <w:spacing w:line="275" w:lineRule="auto"/>
        <w:ind w:left="700" w:right="20"/>
        <w:jc w:val="both"/>
        <w:rPr>
          <w:rFonts w:ascii="Cambria" w:eastAsia="Cambria" w:hAnsi="Cambria" w:cs="Arial"/>
          <w:b/>
          <w:szCs w:val="20"/>
        </w:rPr>
      </w:pPr>
      <w:r w:rsidRPr="00AF469D">
        <w:rPr>
          <w:rFonts w:ascii="Cambria" w:eastAsia="Cambria" w:hAnsi="Cambria" w:cs="Arial"/>
          <w:b/>
          <w:szCs w:val="20"/>
        </w:rPr>
        <w:t>w transmisji danych, w tym błędy spowodowane awariami systemów teleinformatycznych, systemów zasilania lub też okolicznościami zależnymi od operatora zapewniającego transmisję danych.</w:t>
      </w:r>
    </w:p>
    <w:p w14:paraId="0761760F" w14:textId="77777777" w:rsidR="000A2A0C" w:rsidRDefault="000A2A0C" w:rsidP="000A2A0C">
      <w:pPr>
        <w:pStyle w:val="Kolorowalistaakcent11"/>
        <w:widowControl w:val="0"/>
        <w:suppressAutoHyphens/>
        <w:spacing w:line="276" w:lineRule="auto"/>
        <w:ind w:left="0"/>
        <w:outlineLvl w:val="3"/>
        <w:rPr>
          <w:rFonts w:asciiTheme="majorHAnsi" w:hAnsiTheme="majorHAnsi"/>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6CDDD6E2" w14:textId="77777777" w:rsidTr="0020655B">
        <w:trPr>
          <w:jc w:val="center"/>
        </w:trPr>
        <w:tc>
          <w:tcPr>
            <w:tcW w:w="9072" w:type="dxa"/>
            <w:tcBorders>
              <w:bottom w:val="single" w:sz="4" w:space="0" w:color="auto"/>
            </w:tcBorders>
            <w:shd w:val="clear" w:color="auto" w:fill="D9D9D9" w:themeFill="background1" w:themeFillShade="D9"/>
          </w:tcPr>
          <w:p w14:paraId="40FAE0BC"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738C6A7B"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59D9BE1E" w14:textId="77777777" w:rsidR="000A2A0C" w:rsidRPr="00C6306E" w:rsidRDefault="000A2A0C" w:rsidP="000A2A0C">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115F718C" w14:textId="77777777" w:rsidR="000A2A0C" w:rsidRPr="00C6306E" w:rsidRDefault="000A2A0C" w:rsidP="000A2A0C">
      <w:pPr>
        <w:tabs>
          <w:tab w:val="left" w:pos="851"/>
        </w:tabs>
        <w:spacing w:line="276" w:lineRule="auto"/>
        <w:ind w:left="720"/>
        <w:jc w:val="both"/>
        <w:rPr>
          <w:rFonts w:asciiTheme="majorHAnsi" w:eastAsia="Calibri" w:hAnsiTheme="majorHAnsi" w:cs="Arial"/>
          <w:b/>
          <w:color w:val="000000"/>
        </w:rPr>
      </w:pPr>
      <w:r>
        <w:rPr>
          <w:rFonts w:asciiTheme="majorHAnsi" w:eastAsia="Calibri" w:hAnsiTheme="majorHAnsi" w:cs="Arial"/>
          <w:b/>
          <w:color w:val="000000"/>
        </w:rPr>
        <w:t>Zamawiający nie wymaga wniesienia wadium</w:t>
      </w:r>
    </w:p>
    <w:p w14:paraId="1593C9E0" w14:textId="77777777" w:rsidR="000A2A0C" w:rsidRDefault="000A2A0C" w:rsidP="000A2A0C">
      <w:pPr>
        <w:pStyle w:val="Kolorowalistaakcent11"/>
        <w:tabs>
          <w:tab w:val="left" w:pos="709"/>
        </w:tabs>
        <w:spacing w:line="276" w:lineRule="auto"/>
        <w:ind w:left="708"/>
        <w:rPr>
          <w:rFonts w:asciiTheme="majorHAnsi" w:hAnsiTheme="majorHAnsi" w:cs="Arial"/>
          <w:sz w:val="24"/>
          <w:szCs w:val="24"/>
        </w:rPr>
      </w:pPr>
    </w:p>
    <w:tbl>
      <w:tblPr>
        <w:tblW w:w="0" w:type="auto"/>
        <w:tblInd w:w="10" w:type="dxa"/>
        <w:tblBorders>
          <w:bottom w:val="single" w:sz="4" w:space="0" w:color="auto"/>
        </w:tblBorders>
        <w:tblLook w:val="00A0" w:firstRow="1" w:lastRow="0" w:firstColumn="1" w:lastColumn="0" w:noHBand="0" w:noVBand="0"/>
      </w:tblPr>
      <w:tblGrid>
        <w:gridCol w:w="98"/>
        <w:gridCol w:w="2002"/>
        <w:gridCol w:w="2880"/>
        <w:gridCol w:w="1020"/>
        <w:gridCol w:w="800"/>
        <w:gridCol w:w="1660"/>
        <w:gridCol w:w="580"/>
        <w:gridCol w:w="22"/>
      </w:tblGrid>
      <w:tr w:rsidR="000A2A0C" w:rsidRPr="00C6306E" w14:paraId="1C21DB9E" w14:textId="77777777" w:rsidTr="002F297E">
        <w:trPr>
          <w:gridBefore w:val="1"/>
          <w:wBefore w:w="98" w:type="dxa"/>
        </w:trPr>
        <w:tc>
          <w:tcPr>
            <w:tcW w:w="8964" w:type="dxa"/>
            <w:gridSpan w:val="7"/>
            <w:tcBorders>
              <w:bottom w:val="single" w:sz="4" w:space="0" w:color="auto"/>
            </w:tcBorders>
            <w:shd w:val="clear" w:color="auto" w:fill="D9D9D9" w:themeFill="background1" w:themeFillShade="D9"/>
          </w:tcPr>
          <w:p w14:paraId="61B44AD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5CA7602F"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r w:rsidR="002F297E" w:rsidRPr="00AF469D" w14:paraId="2161192E"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565"/>
        </w:trPr>
        <w:tc>
          <w:tcPr>
            <w:tcW w:w="6800" w:type="dxa"/>
            <w:gridSpan w:val="5"/>
            <w:shd w:val="clear" w:color="auto" w:fill="auto"/>
            <w:vAlign w:val="bottom"/>
          </w:tcPr>
          <w:p w14:paraId="5394CA61" w14:textId="77777777" w:rsidR="002F297E" w:rsidRPr="00AF469D" w:rsidRDefault="002F297E" w:rsidP="00D50766">
            <w:pPr>
              <w:spacing w:line="0" w:lineRule="atLeast"/>
              <w:ind w:left="100"/>
              <w:rPr>
                <w:rFonts w:ascii="Cambria" w:eastAsia="Cambria" w:hAnsi="Cambria" w:cs="Arial"/>
                <w:szCs w:val="20"/>
              </w:rPr>
            </w:pPr>
            <w:r>
              <w:rPr>
                <w:rFonts w:ascii="Cambria" w:eastAsia="Cambria" w:hAnsi="Cambria" w:cs="Arial"/>
                <w:szCs w:val="20"/>
              </w:rPr>
              <w:t xml:space="preserve">13.1. </w:t>
            </w:r>
            <w:r w:rsidRPr="00AF469D">
              <w:rPr>
                <w:rFonts w:ascii="Cambria" w:eastAsia="Cambria" w:hAnsi="Cambria" w:cs="Arial"/>
                <w:szCs w:val="20"/>
              </w:rPr>
              <w:t xml:space="preserve">Każdy Wykonawca może złożyć </w:t>
            </w:r>
            <w:r w:rsidRPr="00AF469D">
              <w:rPr>
                <w:rFonts w:ascii="Cambria" w:eastAsia="Cambria" w:hAnsi="Cambria" w:cs="Arial"/>
                <w:b/>
                <w:szCs w:val="20"/>
              </w:rPr>
              <w:t>jedną ofertę</w:t>
            </w:r>
            <w:r w:rsidRPr="00AF469D">
              <w:rPr>
                <w:rFonts w:ascii="Cambria" w:eastAsia="Cambria" w:hAnsi="Cambria" w:cs="Arial"/>
                <w:szCs w:val="20"/>
              </w:rPr>
              <w:t>.</w:t>
            </w:r>
          </w:p>
        </w:tc>
        <w:tc>
          <w:tcPr>
            <w:tcW w:w="1660" w:type="dxa"/>
            <w:shd w:val="clear" w:color="auto" w:fill="auto"/>
            <w:vAlign w:val="bottom"/>
          </w:tcPr>
          <w:p w14:paraId="0E24D052" w14:textId="77777777" w:rsidR="002F297E" w:rsidRPr="00AF469D" w:rsidRDefault="002F297E" w:rsidP="00D50766">
            <w:pPr>
              <w:spacing w:line="0" w:lineRule="atLeast"/>
              <w:rPr>
                <w:rFonts w:cs="Arial"/>
                <w:szCs w:val="20"/>
              </w:rPr>
            </w:pPr>
          </w:p>
        </w:tc>
        <w:tc>
          <w:tcPr>
            <w:tcW w:w="580" w:type="dxa"/>
            <w:shd w:val="clear" w:color="auto" w:fill="auto"/>
            <w:vAlign w:val="bottom"/>
          </w:tcPr>
          <w:p w14:paraId="35588E8A" w14:textId="77777777" w:rsidR="002F297E" w:rsidRPr="00AF469D" w:rsidRDefault="002F297E" w:rsidP="00D50766">
            <w:pPr>
              <w:spacing w:line="0" w:lineRule="atLeast"/>
              <w:rPr>
                <w:rFonts w:cs="Arial"/>
                <w:szCs w:val="20"/>
              </w:rPr>
            </w:pPr>
          </w:p>
        </w:tc>
      </w:tr>
      <w:tr w:rsidR="002F297E" w:rsidRPr="00AF469D" w14:paraId="5F171E5E"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2"/>
        </w:trPr>
        <w:tc>
          <w:tcPr>
            <w:tcW w:w="6800" w:type="dxa"/>
            <w:gridSpan w:val="5"/>
            <w:shd w:val="clear" w:color="auto" w:fill="auto"/>
            <w:vAlign w:val="bottom"/>
          </w:tcPr>
          <w:p w14:paraId="250FB368" w14:textId="77777777" w:rsidR="002F297E" w:rsidRPr="00AF469D" w:rsidRDefault="002F297E" w:rsidP="00D50766">
            <w:pPr>
              <w:spacing w:line="0" w:lineRule="atLeast"/>
              <w:ind w:left="100"/>
              <w:rPr>
                <w:rFonts w:ascii="Cambria" w:eastAsia="Cambria" w:hAnsi="Cambria" w:cs="Arial"/>
                <w:szCs w:val="20"/>
              </w:rPr>
            </w:pPr>
            <w:r>
              <w:rPr>
                <w:rFonts w:ascii="Cambria" w:eastAsia="Cambria" w:hAnsi="Cambria" w:cs="Arial"/>
                <w:szCs w:val="20"/>
              </w:rPr>
              <w:t xml:space="preserve">13.2. </w:t>
            </w:r>
            <w:r w:rsidRPr="00AF469D">
              <w:rPr>
                <w:rFonts w:ascii="Cambria" w:eastAsia="Cambria" w:hAnsi="Cambria" w:cs="Arial"/>
                <w:szCs w:val="20"/>
              </w:rPr>
              <w:t>Oferta musi być sporządzona w języku polskim.</w:t>
            </w:r>
          </w:p>
        </w:tc>
        <w:tc>
          <w:tcPr>
            <w:tcW w:w="1660" w:type="dxa"/>
            <w:shd w:val="clear" w:color="auto" w:fill="auto"/>
            <w:vAlign w:val="bottom"/>
          </w:tcPr>
          <w:p w14:paraId="66627160" w14:textId="77777777" w:rsidR="002F297E" w:rsidRPr="00AF469D" w:rsidRDefault="002F297E" w:rsidP="00D50766">
            <w:pPr>
              <w:spacing w:line="0" w:lineRule="atLeast"/>
              <w:rPr>
                <w:rFonts w:cs="Arial"/>
                <w:szCs w:val="20"/>
              </w:rPr>
            </w:pPr>
          </w:p>
        </w:tc>
        <w:tc>
          <w:tcPr>
            <w:tcW w:w="580" w:type="dxa"/>
            <w:shd w:val="clear" w:color="auto" w:fill="auto"/>
            <w:vAlign w:val="bottom"/>
          </w:tcPr>
          <w:p w14:paraId="69A44C7C" w14:textId="77777777" w:rsidR="002F297E" w:rsidRPr="00AF469D" w:rsidRDefault="002F297E" w:rsidP="00D50766">
            <w:pPr>
              <w:spacing w:line="0" w:lineRule="atLeast"/>
              <w:rPr>
                <w:rFonts w:cs="Arial"/>
                <w:szCs w:val="20"/>
              </w:rPr>
            </w:pPr>
          </w:p>
        </w:tc>
      </w:tr>
      <w:tr w:rsidR="002F297E" w:rsidRPr="00AF469D" w14:paraId="0FD63BAE"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285"/>
        </w:trPr>
        <w:tc>
          <w:tcPr>
            <w:tcW w:w="9040" w:type="dxa"/>
            <w:gridSpan w:val="7"/>
            <w:shd w:val="clear" w:color="auto" w:fill="auto"/>
            <w:vAlign w:val="bottom"/>
          </w:tcPr>
          <w:p w14:paraId="14F4D684" w14:textId="77777777" w:rsidR="002F297E" w:rsidRPr="00AF469D" w:rsidRDefault="002F297E" w:rsidP="00D50766">
            <w:pPr>
              <w:spacing w:line="0" w:lineRule="atLeast"/>
              <w:ind w:left="100"/>
              <w:rPr>
                <w:rFonts w:ascii="Cambria" w:eastAsia="Cambria" w:hAnsi="Cambria" w:cs="Arial"/>
                <w:b/>
                <w:szCs w:val="20"/>
              </w:rPr>
            </w:pPr>
            <w:r>
              <w:rPr>
                <w:rFonts w:ascii="Cambria" w:eastAsia="Cambria" w:hAnsi="Cambria" w:cs="Arial"/>
                <w:b/>
                <w:szCs w:val="20"/>
              </w:rPr>
              <w:t xml:space="preserve">13.3. </w:t>
            </w:r>
            <w:r w:rsidRPr="00AF469D">
              <w:rPr>
                <w:rFonts w:ascii="Cambria" w:eastAsia="Cambria" w:hAnsi="Cambria" w:cs="Arial"/>
                <w:b/>
                <w:szCs w:val="20"/>
              </w:rPr>
              <w:t>Ofertę składa się, pod rygorem nieważności, w formie elektronicznej lub w</w:t>
            </w:r>
          </w:p>
        </w:tc>
      </w:tr>
      <w:tr w:rsidR="002F297E" w:rsidRPr="00AF469D" w14:paraId="30FC889F"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20"/>
        </w:trPr>
        <w:tc>
          <w:tcPr>
            <w:tcW w:w="2100" w:type="dxa"/>
            <w:gridSpan w:val="2"/>
            <w:shd w:val="clear" w:color="auto" w:fill="auto"/>
            <w:vAlign w:val="bottom"/>
          </w:tcPr>
          <w:p w14:paraId="28BC3EC1" w14:textId="77777777" w:rsidR="002F297E" w:rsidRPr="00AF469D" w:rsidRDefault="002F297E" w:rsidP="00D50766">
            <w:pPr>
              <w:spacing w:line="20" w:lineRule="exact"/>
              <w:rPr>
                <w:rFonts w:cs="Arial"/>
                <w:sz w:val="1"/>
                <w:szCs w:val="20"/>
              </w:rPr>
            </w:pPr>
          </w:p>
        </w:tc>
        <w:tc>
          <w:tcPr>
            <w:tcW w:w="2880" w:type="dxa"/>
            <w:shd w:val="clear" w:color="auto" w:fill="000000"/>
            <w:vAlign w:val="bottom"/>
          </w:tcPr>
          <w:p w14:paraId="58C042F6" w14:textId="77777777" w:rsidR="002F297E" w:rsidRPr="00AF469D" w:rsidRDefault="002F297E" w:rsidP="00D50766">
            <w:pPr>
              <w:spacing w:line="20" w:lineRule="exact"/>
              <w:rPr>
                <w:rFonts w:cs="Arial"/>
                <w:sz w:val="1"/>
                <w:szCs w:val="20"/>
              </w:rPr>
            </w:pPr>
          </w:p>
        </w:tc>
        <w:tc>
          <w:tcPr>
            <w:tcW w:w="1020" w:type="dxa"/>
            <w:shd w:val="clear" w:color="auto" w:fill="auto"/>
            <w:vAlign w:val="bottom"/>
          </w:tcPr>
          <w:p w14:paraId="62D5B0D4" w14:textId="77777777" w:rsidR="002F297E" w:rsidRPr="00AF469D" w:rsidRDefault="002F297E" w:rsidP="00D50766">
            <w:pPr>
              <w:spacing w:line="20" w:lineRule="exact"/>
              <w:rPr>
                <w:rFonts w:cs="Arial"/>
                <w:sz w:val="1"/>
                <w:szCs w:val="20"/>
              </w:rPr>
            </w:pPr>
          </w:p>
        </w:tc>
        <w:tc>
          <w:tcPr>
            <w:tcW w:w="2460" w:type="dxa"/>
            <w:gridSpan w:val="2"/>
            <w:shd w:val="clear" w:color="auto" w:fill="auto"/>
            <w:vAlign w:val="bottom"/>
          </w:tcPr>
          <w:p w14:paraId="3AEDB093" w14:textId="77777777" w:rsidR="002F297E" w:rsidRPr="00AF469D" w:rsidRDefault="002F297E" w:rsidP="00D50766">
            <w:pPr>
              <w:spacing w:line="20" w:lineRule="exact"/>
              <w:rPr>
                <w:rFonts w:cs="Arial"/>
                <w:sz w:val="1"/>
                <w:szCs w:val="20"/>
              </w:rPr>
            </w:pPr>
          </w:p>
        </w:tc>
        <w:tc>
          <w:tcPr>
            <w:tcW w:w="580" w:type="dxa"/>
            <w:shd w:val="clear" w:color="auto" w:fill="auto"/>
            <w:vAlign w:val="bottom"/>
          </w:tcPr>
          <w:p w14:paraId="4B9BBF09" w14:textId="77777777" w:rsidR="002F297E" w:rsidRPr="00AF469D" w:rsidRDefault="002F297E" w:rsidP="00D50766">
            <w:pPr>
              <w:spacing w:line="20" w:lineRule="exact"/>
              <w:rPr>
                <w:rFonts w:cs="Arial"/>
                <w:sz w:val="1"/>
                <w:szCs w:val="20"/>
              </w:rPr>
            </w:pPr>
          </w:p>
        </w:tc>
      </w:tr>
      <w:tr w:rsidR="002F297E" w:rsidRPr="00AF469D" w14:paraId="485AA08A"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44"/>
        </w:trPr>
        <w:tc>
          <w:tcPr>
            <w:tcW w:w="9040" w:type="dxa"/>
            <w:gridSpan w:val="7"/>
            <w:shd w:val="clear" w:color="auto" w:fill="auto"/>
            <w:vAlign w:val="bottom"/>
          </w:tcPr>
          <w:p w14:paraId="6312191F" w14:textId="77777777" w:rsidR="002F297E" w:rsidRPr="00AF469D" w:rsidRDefault="002F297E" w:rsidP="00D50766">
            <w:pPr>
              <w:spacing w:line="0" w:lineRule="atLeast"/>
              <w:ind w:left="100"/>
              <w:rPr>
                <w:rFonts w:ascii="Cambria" w:eastAsia="Cambria" w:hAnsi="Cambria" w:cs="Arial"/>
                <w:b/>
                <w:szCs w:val="20"/>
              </w:rPr>
            </w:pPr>
            <w:r w:rsidRPr="00AF469D">
              <w:rPr>
                <w:rFonts w:ascii="Cambria" w:eastAsia="Cambria" w:hAnsi="Cambria" w:cs="Arial"/>
                <w:b/>
                <w:szCs w:val="20"/>
              </w:rPr>
              <w:t>postaci  elektronicznej  opatrzonej  podpisem  zaufanym  lub  podpisem</w:t>
            </w:r>
          </w:p>
        </w:tc>
      </w:tr>
      <w:tr w:rsidR="002F297E" w:rsidRPr="00AF469D" w14:paraId="0758B124"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4"/>
        </w:trPr>
        <w:tc>
          <w:tcPr>
            <w:tcW w:w="9040" w:type="dxa"/>
            <w:gridSpan w:val="7"/>
            <w:shd w:val="clear" w:color="auto" w:fill="auto"/>
            <w:vAlign w:val="bottom"/>
          </w:tcPr>
          <w:p w14:paraId="57CDA5A6" w14:textId="77777777" w:rsidR="002F297E" w:rsidRPr="00AF469D" w:rsidRDefault="002F297E" w:rsidP="00D50766">
            <w:pPr>
              <w:spacing w:line="0" w:lineRule="atLeast"/>
              <w:ind w:left="100"/>
              <w:rPr>
                <w:rFonts w:ascii="Cambria" w:eastAsia="Cambria" w:hAnsi="Cambria" w:cs="Arial"/>
                <w:szCs w:val="20"/>
              </w:rPr>
            </w:pPr>
            <w:r w:rsidRPr="00AF469D">
              <w:rPr>
                <w:rFonts w:ascii="Cambria" w:eastAsia="Cambria" w:hAnsi="Cambria" w:cs="Arial"/>
                <w:b/>
                <w:szCs w:val="20"/>
              </w:rPr>
              <w:t>osobistym</w:t>
            </w:r>
            <w:r w:rsidRPr="00AF469D">
              <w:rPr>
                <w:rFonts w:ascii="Cambria" w:eastAsia="Cambria" w:hAnsi="Cambria" w:cs="Arial"/>
                <w:szCs w:val="20"/>
              </w:rPr>
              <w:t xml:space="preserve"> w formatach danych określonych w przepisach wydanych na</w:t>
            </w:r>
          </w:p>
        </w:tc>
      </w:tr>
      <w:tr w:rsidR="002F297E" w:rsidRPr="00AF469D" w14:paraId="7069552D"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4"/>
        </w:trPr>
        <w:tc>
          <w:tcPr>
            <w:tcW w:w="9040" w:type="dxa"/>
            <w:gridSpan w:val="7"/>
            <w:shd w:val="clear" w:color="auto" w:fill="auto"/>
            <w:vAlign w:val="bottom"/>
          </w:tcPr>
          <w:p w14:paraId="709071C4" w14:textId="77777777" w:rsidR="002F297E" w:rsidRPr="00AF469D" w:rsidRDefault="002F297E" w:rsidP="00D50766">
            <w:pPr>
              <w:spacing w:line="0" w:lineRule="atLeast"/>
              <w:ind w:left="100"/>
              <w:rPr>
                <w:rFonts w:ascii="Cambria" w:eastAsia="Cambria" w:hAnsi="Cambria" w:cs="Arial"/>
                <w:szCs w:val="20"/>
              </w:rPr>
            </w:pPr>
            <w:r w:rsidRPr="00AF469D">
              <w:rPr>
                <w:rFonts w:ascii="Cambria" w:eastAsia="Cambria" w:hAnsi="Cambria" w:cs="Arial"/>
                <w:szCs w:val="20"/>
              </w:rPr>
              <w:t>podstawie art. 18 ustawy z dnia 17 lutego 2005 r. o informatyzacji działalności</w:t>
            </w:r>
          </w:p>
        </w:tc>
      </w:tr>
      <w:tr w:rsidR="002F297E" w:rsidRPr="00AF469D" w14:paraId="4DFA185F"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2"/>
        </w:trPr>
        <w:tc>
          <w:tcPr>
            <w:tcW w:w="9040" w:type="dxa"/>
            <w:gridSpan w:val="7"/>
            <w:shd w:val="clear" w:color="auto" w:fill="auto"/>
            <w:vAlign w:val="bottom"/>
          </w:tcPr>
          <w:p w14:paraId="13F58B9F" w14:textId="77777777" w:rsidR="002F297E" w:rsidRPr="00AF469D" w:rsidRDefault="002F297E" w:rsidP="00D50766">
            <w:pPr>
              <w:spacing w:line="0" w:lineRule="atLeast"/>
              <w:ind w:left="100"/>
              <w:rPr>
                <w:rFonts w:ascii="Cambria" w:eastAsia="Cambria" w:hAnsi="Cambria" w:cs="Arial"/>
                <w:szCs w:val="20"/>
              </w:rPr>
            </w:pPr>
            <w:r w:rsidRPr="00AF469D">
              <w:rPr>
                <w:rFonts w:ascii="Cambria" w:eastAsia="Cambria" w:hAnsi="Cambria" w:cs="Arial"/>
                <w:szCs w:val="20"/>
              </w:rPr>
              <w:t>podmiotów realizujących zadania publiczne (Dz. U. z 202</w:t>
            </w:r>
            <w:r>
              <w:rPr>
                <w:rFonts w:ascii="Cambria" w:eastAsia="Cambria" w:hAnsi="Cambria" w:cs="Arial"/>
                <w:szCs w:val="20"/>
              </w:rPr>
              <w:t>4</w:t>
            </w:r>
            <w:r w:rsidRPr="00AF469D">
              <w:rPr>
                <w:rFonts w:ascii="Cambria" w:eastAsia="Cambria" w:hAnsi="Cambria" w:cs="Arial"/>
                <w:szCs w:val="20"/>
              </w:rPr>
              <w:t xml:space="preserve"> r. poz. </w:t>
            </w:r>
            <w:r>
              <w:rPr>
                <w:rFonts w:ascii="Cambria" w:eastAsia="Cambria" w:hAnsi="Cambria" w:cs="Arial"/>
                <w:szCs w:val="20"/>
              </w:rPr>
              <w:t>307</w:t>
            </w:r>
            <w:r w:rsidRPr="00AF469D">
              <w:rPr>
                <w:rFonts w:ascii="Cambria" w:eastAsia="Cambria" w:hAnsi="Cambria" w:cs="Arial"/>
                <w:szCs w:val="20"/>
              </w:rPr>
              <w:t>),</w:t>
            </w:r>
          </w:p>
        </w:tc>
      </w:tr>
      <w:tr w:rsidR="002F297E" w:rsidRPr="00AF469D" w14:paraId="4F59D3DC"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324"/>
        </w:trPr>
        <w:tc>
          <w:tcPr>
            <w:tcW w:w="6800" w:type="dxa"/>
            <w:gridSpan w:val="5"/>
            <w:shd w:val="clear" w:color="auto" w:fill="auto"/>
            <w:vAlign w:val="bottom"/>
          </w:tcPr>
          <w:p w14:paraId="0E85C48A" w14:textId="77777777" w:rsidR="002F297E" w:rsidRPr="00AF469D" w:rsidRDefault="002F297E" w:rsidP="00D50766">
            <w:pPr>
              <w:spacing w:line="0" w:lineRule="atLeast"/>
              <w:ind w:left="100"/>
              <w:rPr>
                <w:rFonts w:ascii="Cambria" w:eastAsia="Cambria" w:hAnsi="Cambria" w:cs="Arial"/>
                <w:szCs w:val="20"/>
              </w:rPr>
            </w:pPr>
            <w:r w:rsidRPr="00AF469D">
              <w:rPr>
                <w:rFonts w:ascii="Cambria" w:eastAsia="Cambria" w:hAnsi="Cambria" w:cs="Arial"/>
                <w:szCs w:val="20"/>
              </w:rPr>
              <w:t>z zastrzeżeniem formatów, o których mowa w art. 66 ust.</w:t>
            </w:r>
          </w:p>
        </w:tc>
        <w:tc>
          <w:tcPr>
            <w:tcW w:w="2240" w:type="dxa"/>
            <w:gridSpan w:val="2"/>
            <w:shd w:val="clear" w:color="auto" w:fill="auto"/>
            <w:vAlign w:val="bottom"/>
          </w:tcPr>
          <w:p w14:paraId="3CD1954F" w14:textId="77777777" w:rsidR="002F297E" w:rsidRPr="00AF469D" w:rsidRDefault="002F297E" w:rsidP="00D50766">
            <w:pPr>
              <w:spacing w:line="0" w:lineRule="atLeast"/>
              <w:rPr>
                <w:rFonts w:ascii="Cambria" w:eastAsia="Cambria" w:hAnsi="Cambria" w:cs="Arial"/>
                <w:szCs w:val="20"/>
              </w:rPr>
            </w:pPr>
            <w:r w:rsidRPr="00AF469D">
              <w:rPr>
                <w:rFonts w:ascii="Cambria" w:eastAsia="Cambria" w:hAnsi="Cambria" w:cs="Arial"/>
                <w:szCs w:val="20"/>
              </w:rPr>
              <w:t xml:space="preserve">1 ustawy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w:t>
            </w:r>
          </w:p>
        </w:tc>
      </w:tr>
      <w:tr w:rsidR="002F297E" w:rsidRPr="00AF469D" w14:paraId="5589C6D6" w14:textId="77777777" w:rsidTr="002F297E">
        <w:tblPrEx>
          <w:tblBorders>
            <w:bottom w:val="none" w:sz="0" w:space="0" w:color="auto"/>
          </w:tblBorders>
          <w:tblCellMar>
            <w:left w:w="0" w:type="dxa"/>
            <w:right w:w="0" w:type="dxa"/>
          </w:tblCellMar>
          <w:tblLook w:val="0000" w:firstRow="0" w:lastRow="0" w:firstColumn="0" w:lastColumn="0" w:noHBand="0" w:noVBand="0"/>
        </w:tblPrEx>
        <w:trPr>
          <w:gridAfter w:val="1"/>
          <w:wAfter w:w="22" w:type="dxa"/>
          <w:trHeight w:val="286"/>
        </w:trPr>
        <w:tc>
          <w:tcPr>
            <w:tcW w:w="9040" w:type="dxa"/>
            <w:gridSpan w:val="7"/>
            <w:shd w:val="clear" w:color="auto" w:fill="auto"/>
            <w:vAlign w:val="bottom"/>
          </w:tcPr>
          <w:p w14:paraId="442188CC" w14:textId="77777777" w:rsidR="002F297E" w:rsidRPr="00AF469D" w:rsidRDefault="002F297E" w:rsidP="00D50766">
            <w:pPr>
              <w:spacing w:line="0" w:lineRule="atLeast"/>
              <w:ind w:left="100"/>
              <w:rPr>
                <w:rFonts w:ascii="Cambria" w:eastAsia="Cambria" w:hAnsi="Cambria" w:cs="Arial"/>
                <w:szCs w:val="20"/>
              </w:rPr>
            </w:pPr>
            <w:r w:rsidRPr="00AF469D">
              <w:rPr>
                <w:rFonts w:ascii="Cambria" w:eastAsia="Cambria" w:hAnsi="Cambria" w:cs="Arial"/>
                <w:szCs w:val="20"/>
              </w:rPr>
              <w:t>z uwzględnieniem rodzaju przekazywanych danych. Zamawiający preferuje</w:t>
            </w:r>
          </w:p>
        </w:tc>
      </w:tr>
    </w:tbl>
    <w:p w14:paraId="219DD995" w14:textId="77777777" w:rsidR="002F297E" w:rsidRPr="00AF469D" w:rsidRDefault="002F297E" w:rsidP="002F297E">
      <w:pPr>
        <w:spacing w:line="0" w:lineRule="atLeast"/>
        <w:ind w:left="720"/>
        <w:rPr>
          <w:rFonts w:ascii="Cambria" w:eastAsia="Cambria" w:hAnsi="Cambria" w:cs="Arial"/>
          <w:szCs w:val="20"/>
          <w:u w:val="single"/>
        </w:rPr>
      </w:pPr>
      <w:r w:rsidRPr="00AF469D">
        <w:rPr>
          <w:rFonts w:ascii="Cambria" w:eastAsia="Cambria" w:hAnsi="Cambria" w:cs="Arial"/>
          <w:szCs w:val="20"/>
          <w:u w:val="single"/>
        </w:rPr>
        <w:t>w szczególności następujące formaty przesłanych danych: .pdf, .</w:t>
      </w:r>
      <w:proofErr w:type="spellStart"/>
      <w:r w:rsidRPr="00AF469D">
        <w:rPr>
          <w:rFonts w:ascii="Cambria" w:eastAsia="Cambria" w:hAnsi="Cambria" w:cs="Arial"/>
          <w:szCs w:val="20"/>
          <w:u w:val="single"/>
        </w:rPr>
        <w:t>docx</w:t>
      </w:r>
      <w:proofErr w:type="spellEnd"/>
      <w:r w:rsidRPr="00AF469D">
        <w:rPr>
          <w:rFonts w:ascii="Cambria" w:eastAsia="Cambria" w:hAnsi="Cambria" w:cs="Arial"/>
          <w:szCs w:val="20"/>
          <w:u w:val="single"/>
        </w:rPr>
        <w:t>, zip.</w:t>
      </w:r>
    </w:p>
    <w:p w14:paraId="3FB0FACD" w14:textId="77777777" w:rsidR="002F297E" w:rsidRPr="00AF469D" w:rsidRDefault="002F297E" w:rsidP="002F297E">
      <w:pPr>
        <w:spacing w:line="44" w:lineRule="exact"/>
        <w:rPr>
          <w:rFonts w:cs="Arial"/>
          <w:sz w:val="20"/>
          <w:szCs w:val="20"/>
        </w:rPr>
      </w:pPr>
    </w:p>
    <w:p w14:paraId="039263DE" w14:textId="77777777" w:rsidR="002F297E" w:rsidRPr="00AF469D" w:rsidRDefault="002F297E" w:rsidP="002F297E">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13.4.</w:t>
      </w:r>
      <w:r w:rsidRPr="00AF469D">
        <w:rPr>
          <w:rFonts w:ascii="Cambria" w:eastAsia="Cambria" w:hAnsi="Cambria" w:cs="Arial"/>
          <w:szCs w:val="20"/>
        </w:rPr>
        <w:t xml:space="preserve"> Każdy dokument składający się na ofertę lub złożony wraz z ofertą sporządzony w języku innym niż polski musi być złożony wraz z tłumaczeniem na język polski.</w:t>
      </w:r>
    </w:p>
    <w:p w14:paraId="220DE383" w14:textId="77777777" w:rsidR="002F297E" w:rsidRPr="00AF469D" w:rsidRDefault="002F297E" w:rsidP="002F297E">
      <w:pPr>
        <w:spacing w:line="2" w:lineRule="exact"/>
        <w:rPr>
          <w:rFonts w:cs="Arial"/>
          <w:sz w:val="20"/>
          <w:szCs w:val="20"/>
        </w:rPr>
      </w:pPr>
    </w:p>
    <w:p w14:paraId="09DDE459" w14:textId="77777777" w:rsidR="002F297E" w:rsidRPr="00AF469D" w:rsidRDefault="002F297E" w:rsidP="002F297E">
      <w:pPr>
        <w:spacing w:line="0" w:lineRule="atLeast"/>
        <w:rPr>
          <w:rFonts w:ascii="Cambria" w:eastAsia="Cambria" w:hAnsi="Cambria" w:cs="Arial"/>
          <w:szCs w:val="20"/>
        </w:rPr>
      </w:pPr>
      <w:r w:rsidRPr="00AF469D">
        <w:rPr>
          <w:rFonts w:ascii="Cambria" w:eastAsia="Cambria" w:hAnsi="Cambria" w:cs="Arial"/>
          <w:b/>
          <w:szCs w:val="20"/>
        </w:rPr>
        <w:t>13.5.</w:t>
      </w:r>
      <w:r w:rsidRPr="00AF469D">
        <w:rPr>
          <w:rFonts w:ascii="Cambria" w:eastAsia="Cambria" w:hAnsi="Cambria" w:cs="Arial"/>
          <w:szCs w:val="20"/>
        </w:rPr>
        <w:t xml:space="preserve">  Treść oferty musi być zgodna z treścią SWZ.</w:t>
      </w:r>
    </w:p>
    <w:p w14:paraId="208DCFF3" w14:textId="77777777" w:rsidR="002F297E" w:rsidRPr="00AF469D" w:rsidRDefault="002F297E" w:rsidP="002F297E">
      <w:pPr>
        <w:spacing w:line="44" w:lineRule="exact"/>
        <w:rPr>
          <w:rFonts w:cs="Arial"/>
          <w:sz w:val="20"/>
          <w:szCs w:val="20"/>
        </w:rPr>
      </w:pPr>
    </w:p>
    <w:p w14:paraId="7B6F57CB" w14:textId="77777777" w:rsidR="002F297E" w:rsidRPr="00AF469D" w:rsidRDefault="002F297E" w:rsidP="002F297E">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13.6.</w:t>
      </w:r>
      <w:r w:rsidRPr="00AF469D">
        <w:rPr>
          <w:rFonts w:ascii="Cambria" w:eastAsia="Cambria" w:hAnsi="Cambria" w:cs="Arial"/>
          <w:szCs w:val="20"/>
        </w:rPr>
        <w:t xml:space="preserve"> Wykonawca ponosi wszelkie koszty związane z przygotowaniem i złożeniem oferty.</w:t>
      </w:r>
    </w:p>
    <w:p w14:paraId="798801A0" w14:textId="77777777" w:rsidR="002F297E" w:rsidRPr="00AF469D" w:rsidRDefault="002F297E" w:rsidP="002F297E">
      <w:pPr>
        <w:spacing w:line="1" w:lineRule="exact"/>
        <w:rPr>
          <w:rFonts w:cs="Arial"/>
          <w:sz w:val="20"/>
          <w:szCs w:val="20"/>
        </w:rPr>
      </w:pPr>
    </w:p>
    <w:p w14:paraId="71B35321" w14:textId="77777777" w:rsidR="002F297E" w:rsidRPr="00AF469D" w:rsidRDefault="002F297E" w:rsidP="002F297E">
      <w:pPr>
        <w:spacing w:line="275" w:lineRule="auto"/>
        <w:ind w:left="720" w:hanging="719"/>
        <w:jc w:val="both"/>
        <w:rPr>
          <w:rFonts w:ascii="Cambria" w:eastAsia="Cambria" w:hAnsi="Cambria" w:cs="Arial"/>
          <w:szCs w:val="20"/>
        </w:rPr>
      </w:pPr>
      <w:r w:rsidRPr="00AF469D">
        <w:rPr>
          <w:rFonts w:ascii="Cambria" w:eastAsia="Cambria" w:hAnsi="Cambria" w:cs="Arial"/>
          <w:b/>
          <w:szCs w:val="20"/>
        </w:rPr>
        <w:lastRenderedPageBreak/>
        <w:t>13.7.</w:t>
      </w:r>
      <w:r w:rsidRPr="00AF469D">
        <w:rPr>
          <w:rFonts w:ascii="Cambria" w:eastAsia="Cambria" w:hAnsi="Cambria" w:cs="Arial"/>
          <w:szCs w:val="20"/>
        </w:rPr>
        <w:t xml:space="preserve">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F469D">
        <w:rPr>
          <w:rFonts w:ascii="Cambria" w:eastAsia="Cambria" w:hAnsi="Cambria" w:cs="Arial"/>
          <w:szCs w:val="20"/>
        </w:rPr>
        <w:t>drag&amp;drop</w:t>
      </w:r>
      <w:proofErr w:type="spellEnd"/>
      <w:r w:rsidRPr="00AF469D">
        <w:rPr>
          <w:rFonts w:ascii="Cambria" w:eastAsia="Cambria" w:hAnsi="Cambria" w:cs="Arial"/>
          <w:szCs w:val="20"/>
        </w:rPr>
        <w:t xml:space="preserve"> („przeciągnij” i „upuść”) służące do dodawania plików.</w:t>
      </w:r>
    </w:p>
    <w:p w14:paraId="07890A82" w14:textId="77777777" w:rsidR="002F297E" w:rsidRPr="00AF469D" w:rsidRDefault="002F297E" w:rsidP="002F297E">
      <w:pPr>
        <w:spacing w:line="8" w:lineRule="exact"/>
        <w:rPr>
          <w:rFonts w:cs="Arial"/>
          <w:sz w:val="20"/>
          <w:szCs w:val="20"/>
        </w:rPr>
      </w:pPr>
    </w:p>
    <w:p w14:paraId="2F64D7E6" w14:textId="77777777" w:rsidR="002F297E" w:rsidRPr="00AF469D" w:rsidRDefault="002F297E" w:rsidP="002F297E">
      <w:pPr>
        <w:spacing w:line="275" w:lineRule="auto"/>
        <w:ind w:left="720" w:hanging="719"/>
        <w:jc w:val="both"/>
        <w:rPr>
          <w:rFonts w:ascii="Cambria" w:eastAsia="Cambria" w:hAnsi="Cambria" w:cs="Arial"/>
          <w:szCs w:val="20"/>
        </w:rPr>
      </w:pPr>
      <w:r w:rsidRPr="00AF469D">
        <w:rPr>
          <w:rFonts w:ascii="Cambria" w:eastAsia="Cambria" w:hAnsi="Cambria" w:cs="Arial"/>
          <w:b/>
          <w:szCs w:val="20"/>
        </w:rPr>
        <w:t>13.8.</w:t>
      </w:r>
      <w:r w:rsidRPr="00AF469D">
        <w:rPr>
          <w:rFonts w:ascii="Cambria" w:eastAsia="Cambria" w:hAnsi="Cambria" w:cs="Arial"/>
          <w:szCs w:val="20"/>
        </w:rPr>
        <w:t xml:space="preserve"> Wykonawca dodaje wybrany z dysku i uprzednio podpisany „Formularz oferty – </w:t>
      </w:r>
      <w:r w:rsidRPr="0055327A">
        <w:rPr>
          <w:rFonts w:ascii="Cambria" w:eastAsia="Cambria" w:hAnsi="Cambria" w:cs="Arial"/>
          <w:szCs w:val="20"/>
        </w:rPr>
        <w:t>Załącznik Nr 3 do SWZ</w:t>
      </w:r>
      <w:r w:rsidRPr="00AF469D">
        <w:rPr>
          <w:rFonts w:ascii="Cambria" w:eastAsia="Cambria" w:hAnsi="Cambria" w:cs="Arial"/>
          <w:szCs w:val="20"/>
        </w:rPr>
        <w:t>” w pierwszym polu („Wypełniony formularz oferty”). W kolejnym polu („Załączniki i inne dokumenty przedstawione w ofercie przez Wykonawcę”) Wykonawca dodaje pozostałe pliki stanowiące ofertę lub składane wraz z ofertą.</w:t>
      </w:r>
    </w:p>
    <w:p w14:paraId="4ABB4EA6" w14:textId="77777777" w:rsidR="002F297E" w:rsidRPr="00AF469D" w:rsidRDefault="002F297E" w:rsidP="002F297E">
      <w:pPr>
        <w:spacing w:line="6" w:lineRule="exact"/>
        <w:rPr>
          <w:rFonts w:cs="Arial"/>
          <w:sz w:val="20"/>
          <w:szCs w:val="20"/>
        </w:rPr>
      </w:pPr>
    </w:p>
    <w:p w14:paraId="0EC503B5" w14:textId="77777777" w:rsidR="002F297E" w:rsidRPr="00AF469D" w:rsidRDefault="002F297E" w:rsidP="002F297E">
      <w:pPr>
        <w:spacing w:line="275" w:lineRule="auto"/>
        <w:ind w:left="720" w:hanging="719"/>
        <w:jc w:val="both"/>
        <w:rPr>
          <w:rFonts w:ascii="Cambria" w:eastAsia="Cambria" w:hAnsi="Cambria" w:cs="Arial"/>
          <w:szCs w:val="20"/>
        </w:rPr>
      </w:pPr>
      <w:r w:rsidRPr="00AF469D">
        <w:rPr>
          <w:rFonts w:ascii="Cambria" w:eastAsia="Cambria" w:hAnsi="Cambria" w:cs="Arial"/>
          <w:b/>
          <w:szCs w:val="20"/>
        </w:rPr>
        <w:t>13.9. Formularz</w:t>
      </w:r>
      <w:r w:rsidRPr="00AF469D">
        <w:rPr>
          <w:rFonts w:cs="Arial"/>
          <w:sz w:val="20"/>
          <w:szCs w:val="20"/>
        </w:rPr>
        <w:t xml:space="preserve"> </w:t>
      </w:r>
      <w:r w:rsidRPr="00AF469D">
        <w:rPr>
          <w:rFonts w:ascii="Cambria" w:eastAsia="Cambria" w:hAnsi="Cambria" w:cs="Arial"/>
          <w:b/>
          <w:szCs w:val="20"/>
        </w:rPr>
        <w:t>ofertowy podpisuje się kwalifikowanym podpisem elektronicznym, podpisem zaufanym lub podpisem osobistym</w:t>
      </w:r>
      <w:r w:rsidRPr="00AF469D">
        <w:rPr>
          <w:rFonts w:ascii="Cambria" w:eastAsia="Cambria" w:hAnsi="Cambria" w:cs="Arial"/>
          <w:szCs w:val="20"/>
        </w:rPr>
        <w:t>.</w:t>
      </w:r>
    </w:p>
    <w:p w14:paraId="372C0295" w14:textId="77777777" w:rsidR="002F297E" w:rsidRPr="00AF469D" w:rsidRDefault="002F297E" w:rsidP="002F297E">
      <w:pPr>
        <w:spacing w:line="3" w:lineRule="exact"/>
        <w:rPr>
          <w:rFonts w:cs="Arial"/>
          <w:sz w:val="20"/>
          <w:szCs w:val="20"/>
        </w:rPr>
      </w:pPr>
    </w:p>
    <w:p w14:paraId="2E6BE113" w14:textId="77777777" w:rsidR="002F297E" w:rsidRPr="00AF469D" w:rsidRDefault="002F297E" w:rsidP="002F297E">
      <w:pPr>
        <w:spacing w:line="275" w:lineRule="auto"/>
        <w:ind w:left="720"/>
        <w:jc w:val="both"/>
        <w:rPr>
          <w:rFonts w:ascii="Cambria" w:eastAsia="Cambria" w:hAnsi="Cambria" w:cs="Arial"/>
          <w:b/>
          <w:i/>
          <w:szCs w:val="20"/>
          <w:u w:val="single"/>
        </w:rPr>
      </w:pPr>
      <w:r w:rsidRPr="00AF469D">
        <w:rPr>
          <w:rFonts w:ascii="Cambria" w:eastAsia="Cambria" w:hAnsi="Cambria" w:cs="Arial"/>
          <w:b/>
          <w:szCs w:val="20"/>
        </w:rPr>
        <w:t xml:space="preserve">Rekomendowanym wariantem podpisu jest typ wewnętrzny. </w:t>
      </w:r>
      <w:r w:rsidRPr="00AF469D">
        <w:rPr>
          <w:rFonts w:ascii="Cambria" w:eastAsia="Cambria" w:hAnsi="Cambria" w:cs="Arial"/>
          <w:b/>
          <w:szCs w:val="20"/>
          <w:u w:val="single"/>
        </w:rPr>
        <w:t xml:space="preserve">Podpis formularza ofertowego wariantem podpisu w typie zewnętrznym również jest możliwy, tylko w tym przypadku, powstały oddzielny plik podpisu dla tego formularza należy załączyć w polu </w:t>
      </w:r>
      <w:r w:rsidRPr="00AF469D">
        <w:rPr>
          <w:rFonts w:ascii="Cambria" w:eastAsia="Cambria" w:hAnsi="Cambria" w:cs="Arial"/>
          <w:b/>
          <w:i/>
          <w:szCs w:val="20"/>
          <w:u w:val="single"/>
        </w:rPr>
        <w:t>„Załączniki i inne dokumenty przedstawione w ofercie przez Wykonawcę”.</w:t>
      </w:r>
    </w:p>
    <w:p w14:paraId="7BA672A9" w14:textId="77777777" w:rsidR="002F297E" w:rsidRPr="00AF469D" w:rsidRDefault="002F297E" w:rsidP="002F297E">
      <w:pPr>
        <w:spacing w:line="6" w:lineRule="exact"/>
        <w:rPr>
          <w:rFonts w:cs="Arial"/>
          <w:sz w:val="20"/>
          <w:szCs w:val="20"/>
        </w:rPr>
      </w:pPr>
    </w:p>
    <w:p w14:paraId="3B89B8A7" w14:textId="77777777" w:rsidR="002F297E" w:rsidRPr="00AF469D" w:rsidRDefault="002F297E" w:rsidP="002F297E">
      <w:pPr>
        <w:spacing w:line="275" w:lineRule="auto"/>
        <w:ind w:left="720" w:hanging="719"/>
        <w:jc w:val="both"/>
        <w:rPr>
          <w:rFonts w:ascii="Cambria" w:eastAsia="Cambria" w:hAnsi="Cambria" w:cs="Arial"/>
          <w:szCs w:val="20"/>
        </w:rPr>
      </w:pPr>
      <w:r w:rsidRPr="00AF469D">
        <w:rPr>
          <w:rFonts w:ascii="Cambria" w:eastAsia="Cambria" w:hAnsi="Cambria" w:cs="Arial"/>
          <w:b/>
          <w:szCs w:val="20"/>
        </w:rPr>
        <w:t>13.10.</w:t>
      </w:r>
      <w:r w:rsidRPr="00AF469D">
        <w:rPr>
          <w:rFonts w:ascii="Cambria" w:eastAsia="Cambria" w:hAnsi="Cambria" w:cs="Arial"/>
          <w:szCs w:val="20"/>
        </w:rPr>
        <w:t xml:space="preserve"> Pozostałe dokumenty wchodzące w skład oferty lub składane wraz z ofertą, które są zgodne z ustawą </w:t>
      </w:r>
      <w:proofErr w:type="spellStart"/>
      <w:r w:rsidRPr="00AF469D">
        <w:rPr>
          <w:rFonts w:ascii="Cambria" w:eastAsia="Cambria" w:hAnsi="Cambria" w:cs="Arial"/>
          <w:szCs w:val="20"/>
        </w:rPr>
        <w:t>Pzp</w:t>
      </w:r>
      <w:proofErr w:type="spellEnd"/>
      <w:r w:rsidRPr="00AF469D">
        <w:rPr>
          <w:rFonts w:ascii="Cambria" w:eastAsia="Cambria" w:hAnsi="Cambria" w:cs="Arial"/>
          <w:szCs w:val="20"/>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D7DB0DE" w14:textId="77777777" w:rsidR="002F297E" w:rsidRPr="00AF469D" w:rsidRDefault="002F297E" w:rsidP="002F297E">
      <w:pPr>
        <w:spacing w:line="17" w:lineRule="exact"/>
        <w:rPr>
          <w:rFonts w:cs="Arial"/>
          <w:sz w:val="20"/>
          <w:szCs w:val="20"/>
        </w:rPr>
      </w:pPr>
    </w:p>
    <w:tbl>
      <w:tblPr>
        <w:tblW w:w="9100" w:type="dxa"/>
        <w:tblLayout w:type="fixed"/>
        <w:tblCellMar>
          <w:left w:w="0" w:type="dxa"/>
          <w:right w:w="0" w:type="dxa"/>
        </w:tblCellMar>
        <w:tblLook w:val="0000" w:firstRow="0" w:lastRow="0" w:firstColumn="0" w:lastColumn="0" w:noHBand="0" w:noVBand="0"/>
      </w:tblPr>
      <w:tblGrid>
        <w:gridCol w:w="7580"/>
        <w:gridCol w:w="1520"/>
      </w:tblGrid>
      <w:tr w:rsidR="002F297E" w:rsidRPr="00AF469D" w14:paraId="4C857175" w14:textId="77777777" w:rsidTr="00D50766">
        <w:trPr>
          <w:trHeight w:val="281"/>
        </w:trPr>
        <w:tc>
          <w:tcPr>
            <w:tcW w:w="7580" w:type="dxa"/>
            <w:shd w:val="clear" w:color="auto" w:fill="auto"/>
            <w:vAlign w:val="bottom"/>
          </w:tcPr>
          <w:p w14:paraId="49F6F217" w14:textId="77777777" w:rsidR="002F297E" w:rsidRPr="00AF469D" w:rsidRDefault="002F297E" w:rsidP="00D50766">
            <w:pPr>
              <w:spacing w:line="0" w:lineRule="atLeast"/>
              <w:rPr>
                <w:rFonts w:ascii="Cambria" w:eastAsia="Cambria" w:hAnsi="Cambria" w:cs="Arial"/>
                <w:szCs w:val="20"/>
              </w:rPr>
            </w:pPr>
            <w:r w:rsidRPr="00AF469D">
              <w:rPr>
                <w:rFonts w:ascii="Cambria" w:eastAsia="Cambria" w:hAnsi="Cambria" w:cs="Arial"/>
                <w:b/>
                <w:szCs w:val="20"/>
              </w:rPr>
              <w:t>13.11.</w:t>
            </w:r>
            <w:r w:rsidRPr="00AF469D">
              <w:rPr>
                <w:rFonts w:ascii="Cambria" w:eastAsia="Cambria" w:hAnsi="Cambria" w:cs="Arial"/>
                <w:szCs w:val="20"/>
              </w:rPr>
              <w:t xml:space="preserve"> W  przypadku  przekazywania  dokumentu  elektronicznego</w:t>
            </w:r>
          </w:p>
        </w:tc>
        <w:tc>
          <w:tcPr>
            <w:tcW w:w="1520" w:type="dxa"/>
            <w:shd w:val="clear" w:color="auto" w:fill="auto"/>
            <w:vAlign w:val="bottom"/>
          </w:tcPr>
          <w:p w14:paraId="21B23419" w14:textId="77777777" w:rsidR="002F297E" w:rsidRPr="00AF469D" w:rsidRDefault="002F297E" w:rsidP="00D50766">
            <w:pPr>
              <w:spacing w:line="0" w:lineRule="atLeast"/>
              <w:jc w:val="right"/>
              <w:rPr>
                <w:rFonts w:ascii="Cambria" w:eastAsia="Cambria" w:hAnsi="Cambria" w:cs="Arial"/>
                <w:szCs w:val="20"/>
              </w:rPr>
            </w:pPr>
            <w:r w:rsidRPr="00AF469D">
              <w:rPr>
                <w:rFonts w:ascii="Cambria" w:eastAsia="Cambria" w:hAnsi="Cambria" w:cs="Arial"/>
                <w:szCs w:val="20"/>
              </w:rPr>
              <w:t>w  formacie</w:t>
            </w:r>
          </w:p>
        </w:tc>
      </w:tr>
    </w:tbl>
    <w:p w14:paraId="365E6F32" w14:textId="77777777" w:rsidR="002F297E" w:rsidRPr="00AF469D" w:rsidRDefault="002F297E" w:rsidP="002F297E">
      <w:pPr>
        <w:spacing w:line="276" w:lineRule="auto"/>
        <w:ind w:left="720" w:right="20"/>
        <w:jc w:val="both"/>
        <w:rPr>
          <w:rFonts w:ascii="Cambria" w:eastAsia="Cambria" w:hAnsi="Cambria" w:cs="Arial"/>
          <w:szCs w:val="20"/>
        </w:rPr>
      </w:pPr>
      <w:r w:rsidRPr="00AF469D">
        <w:rPr>
          <w:rFonts w:ascii="Cambria" w:eastAsia="Cambria" w:hAnsi="Cambria" w:cs="Arial"/>
          <w:szCs w:val="20"/>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FDC94E6" w14:textId="77777777" w:rsidR="002F297E" w:rsidRPr="00AF469D" w:rsidRDefault="002F297E" w:rsidP="002F297E">
      <w:pPr>
        <w:spacing w:line="2" w:lineRule="exact"/>
        <w:rPr>
          <w:rFonts w:cs="Arial"/>
          <w:sz w:val="20"/>
          <w:szCs w:val="20"/>
        </w:rPr>
      </w:pPr>
    </w:p>
    <w:p w14:paraId="2C491D30" w14:textId="77777777" w:rsidR="002F297E" w:rsidRPr="00AF469D" w:rsidRDefault="002F297E" w:rsidP="002F297E">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13.12.</w:t>
      </w:r>
      <w:r w:rsidRPr="00AF469D">
        <w:rPr>
          <w:rFonts w:ascii="Cambria" w:eastAsia="Cambria" w:hAnsi="Cambria" w:cs="Arial"/>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BF187EB" w14:textId="77777777" w:rsidR="002F297E" w:rsidRPr="00AF469D" w:rsidRDefault="002F297E" w:rsidP="002F297E">
      <w:pPr>
        <w:spacing w:line="6" w:lineRule="exact"/>
        <w:rPr>
          <w:rFonts w:cs="Arial"/>
          <w:sz w:val="20"/>
          <w:szCs w:val="20"/>
        </w:rPr>
      </w:pPr>
    </w:p>
    <w:p w14:paraId="4BF7EECE" w14:textId="77777777" w:rsidR="002F297E" w:rsidRPr="00AF469D" w:rsidRDefault="002F297E" w:rsidP="002F297E">
      <w:pPr>
        <w:spacing w:line="273" w:lineRule="auto"/>
        <w:ind w:left="720" w:right="20" w:hanging="719"/>
        <w:jc w:val="both"/>
        <w:rPr>
          <w:rFonts w:ascii="Cambria" w:eastAsia="Cambria" w:hAnsi="Cambria" w:cs="Arial"/>
          <w:szCs w:val="20"/>
        </w:rPr>
      </w:pPr>
      <w:r w:rsidRPr="00AF469D">
        <w:rPr>
          <w:rFonts w:ascii="Cambria" w:eastAsia="Cambria" w:hAnsi="Cambria" w:cs="Arial"/>
          <w:b/>
          <w:szCs w:val="20"/>
        </w:rPr>
        <w:lastRenderedPageBreak/>
        <w:t>13.13.</w:t>
      </w:r>
      <w:r w:rsidRPr="00AF469D">
        <w:rPr>
          <w:rFonts w:ascii="Cambria" w:eastAsia="Cambria" w:hAnsi="Cambria" w:cs="Arial"/>
          <w:szCs w:val="20"/>
        </w:rPr>
        <w:t xml:space="preserve"> Maksymalny łączny rozmiar plików stanowiących ofertę lub składanych wraz z ofertą to 250 MB.</w:t>
      </w:r>
    </w:p>
    <w:p w14:paraId="019123AA" w14:textId="77777777" w:rsidR="002F297E" w:rsidRPr="00AF469D" w:rsidRDefault="002F297E" w:rsidP="002F297E">
      <w:pPr>
        <w:spacing w:line="4" w:lineRule="exact"/>
        <w:rPr>
          <w:rFonts w:cs="Arial"/>
          <w:sz w:val="20"/>
          <w:szCs w:val="20"/>
        </w:rPr>
      </w:pPr>
    </w:p>
    <w:p w14:paraId="3811E788" w14:textId="77777777" w:rsidR="002F297E" w:rsidRPr="00AF469D" w:rsidRDefault="002F297E" w:rsidP="002F297E">
      <w:pPr>
        <w:spacing w:line="0" w:lineRule="atLeast"/>
        <w:rPr>
          <w:rFonts w:ascii="Cambria" w:eastAsia="Cambria" w:hAnsi="Cambria" w:cs="Arial"/>
          <w:szCs w:val="20"/>
        </w:rPr>
      </w:pPr>
      <w:r w:rsidRPr="00AF469D">
        <w:rPr>
          <w:rFonts w:ascii="Cambria" w:eastAsia="Cambria" w:hAnsi="Cambria" w:cs="Arial"/>
          <w:b/>
          <w:szCs w:val="20"/>
        </w:rPr>
        <w:t>13.14.</w:t>
      </w:r>
      <w:r w:rsidRPr="00AF469D">
        <w:rPr>
          <w:rFonts w:ascii="Cambria" w:eastAsia="Cambria" w:hAnsi="Cambria" w:cs="Arial"/>
          <w:szCs w:val="20"/>
        </w:rPr>
        <w:t xml:space="preserve"> Na potrzeby oceny ofert oferta musi zawierać:</w:t>
      </w:r>
    </w:p>
    <w:p w14:paraId="21EC1DC8" w14:textId="77777777" w:rsidR="002F297E" w:rsidRPr="00AF469D" w:rsidRDefault="002F297E" w:rsidP="002F297E">
      <w:pPr>
        <w:spacing w:line="44" w:lineRule="exact"/>
        <w:rPr>
          <w:rFonts w:cs="Arial"/>
          <w:sz w:val="20"/>
          <w:szCs w:val="20"/>
        </w:rPr>
      </w:pPr>
    </w:p>
    <w:p w14:paraId="691F25E8" w14:textId="5AB0D200" w:rsidR="002F297E" w:rsidRPr="007B0131" w:rsidRDefault="002F297E" w:rsidP="007B0131">
      <w:pPr>
        <w:numPr>
          <w:ilvl w:val="0"/>
          <w:numId w:val="55"/>
        </w:numPr>
        <w:tabs>
          <w:tab w:val="left" w:pos="1000"/>
        </w:tabs>
        <w:spacing w:line="275" w:lineRule="auto"/>
        <w:ind w:right="20"/>
        <w:jc w:val="both"/>
        <w:rPr>
          <w:rFonts w:ascii="Cambria" w:eastAsia="Cambria" w:hAnsi="Cambria" w:cs="Arial"/>
          <w:szCs w:val="20"/>
        </w:rPr>
      </w:pPr>
      <w:r w:rsidRPr="0055327A">
        <w:rPr>
          <w:rFonts w:ascii="Cambria" w:eastAsia="Cambria" w:hAnsi="Cambria" w:cs="Arial"/>
          <w:b/>
          <w:szCs w:val="20"/>
        </w:rPr>
        <w:t>Formularz ofertowy</w:t>
      </w:r>
      <w:r w:rsidRPr="0055327A">
        <w:rPr>
          <w:rFonts w:ascii="Cambria" w:eastAsia="Cambria" w:hAnsi="Cambria" w:cs="Arial"/>
          <w:szCs w:val="20"/>
        </w:rPr>
        <w:t xml:space="preserve"> – do wykorzystania wzór (druk), stanowiący </w:t>
      </w:r>
      <w:r w:rsidRPr="0055327A">
        <w:rPr>
          <w:rFonts w:ascii="Cambria" w:eastAsia="Cambria" w:hAnsi="Cambria" w:cs="Arial"/>
          <w:b/>
          <w:szCs w:val="20"/>
        </w:rPr>
        <w:t xml:space="preserve">Załącznik </w:t>
      </w:r>
      <w:r w:rsidRPr="00173B2A">
        <w:rPr>
          <w:rFonts w:ascii="Cambria" w:eastAsia="Cambria" w:hAnsi="Cambria" w:cs="Arial"/>
          <w:b/>
          <w:szCs w:val="20"/>
        </w:rPr>
        <w:t xml:space="preserve">nr </w:t>
      </w:r>
      <w:r w:rsidR="00173B2A" w:rsidRPr="00173B2A">
        <w:rPr>
          <w:rFonts w:ascii="Cambria" w:eastAsia="Cambria" w:hAnsi="Cambria" w:cs="Arial"/>
          <w:b/>
          <w:szCs w:val="20"/>
        </w:rPr>
        <w:t>3</w:t>
      </w:r>
      <w:r w:rsidRPr="00173B2A">
        <w:rPr>
          <w:rFonts w:ascii="Cambria" w:eastAsia="Cambria" w:hAnsi="Cambria" w:cs="Arial"/>
          <w:b/>
          <w:szCs w:val="20"/>
        </w:rPr>
        <w:t xml:space="preserve"> do SWZ wraz z załącznikiem nr </w:t>
      </w:r>
      <w:r w:rsidR="00173B2A" w:rsidRPr="00173B2A">
        <w:rPr>
          <w:rFonts w:ascii="Cambria" w:eastAsia="Cambria" w:hAnsi="Cambria" w:cs="Arial"/>
          <w:b/>
          <w:szCs w:val="20"/>
        </w:rPr>
        <w:t>3</w:t>
      </w:r>
      <w:r w:rsidRPr="00173B2A">
        <w:rPr>
          <w:rFonts w:ascii="Cambria" w:eastAsia="Cambria" w:hAnsi="Cambria" w:cs="Arial"/>
          <w:b/>
          <w:szCs w:val="20"/>
        </w:rPr>
        <w:t>a tj</w:t>
      </w:r>
      <w:r w:rsidRPr="007B0131">
        <w:rPr>
          <w:rFonts w:ascii="Cambria" w:eastAsia="Cambria" w:hAnsi="Cambria" w:cs="Arial"/>
          <w:b/>
          <w:color w:val="FF0000"/>
          <w:szCs w:val="20"/>
        </w:rPr>
        <w:t xml:space="preserve">. </w:t>
      </w:r>
      <w:r w:rsidRPr="0055327A">
        <w:rPr>
          <w:rFonts w:ascii="Cambria" w:eastAsia="Cambria" w:hAnsi="Cambria" w:cs="Arial"/>
          <w:b/>
          <w:szCs w:val="20"/>
        </w:rPr>
        <w:t>formularzem cenowym</w:t>
      </w:r>
      <w:r w:rsidRPr="007B0131">
        <w:rPr>
          <w:rFonts w:ascii="Cambria" w:eastAsia="Cambria" w:hAnsi="Cambria" w:cs="Arial"/>
          <w:szCs w:val="20"/>
        </w:rPr>
        <w:t xml:space="preserve"> (przy czym Wykonawca może sporządzić ofertę wg innego wzorca, powinna ona wówczas obejmować dane wymagane dla oferty w SWZ i załącznikach);</w:t>
      </w:r>
    </w:p>
    <w:p w14:paraId="6AFE1543" w14:textId="77777777" w:rsidR="002F297E" w:rsidRPr="00AF469D" w:rsidRDefault="002F297E" w:rsidP="002F297E">
      <w:pPr>
        <w:spacing w:line="45" w:lineRule="exact"/>
        <w:rPr>
          <w:rFonts w:cs="Arial"/>
          <w:sz w:val="20"/>
          <w:szCs w:val="20"/>
        </w:rPr>
      </w:pPr>
    </w:p>
    <w:p w14:paraId="30829F55" w14:textId="77777777" w:rsidR="002F297E" w:rsidRPr="00AF469D" w:rsidRDefault="002F297E" w:rsidP="002F297E">
      <w:pPr>
        <w:spacing w:line="275" w:lineRule="auto"/>
        <w:ind w:left="1000" w:hanging="285"/>
        <w:jc w:val="both"/>
        <w:rPr>
          <w:rFonts w:ascii="Cambria" w:eastAsia="Cambria" w:hAnsi="Cambria" w:cs="Arial"/>
          <w:szCs w:val="20"/>
        </w:rPr>
      </w:pPr>
      <w:r w:rsidRPr="00AF469D">
        <w:rPr>
          <w:rFonts w:ascii="Cambria" w:eastAsia="Cambria" w:hAnsi="Cambria" w:cs="Arial"/>
          <w:szCs w:val="20"/>
        </w:rPr>
        <w:t xml:space="preserve">2) </w:t>
      </w:r>
      <w:r w:rsidRPr="00AF469D">
        <w:rPr>
          <w:rFonts w:ascii="Cambria" w:eastAsia="Cambria" w:hAnsi="Cambria" w:cs="Arial"/>
          <w:b/>
          <w:szCs w:val="20"/>
        </w:rPr>
        <w:t>Oświadczenie</w:t>
      </w:r>
      <w:r w:rsidRPr="00AF469D">
        <w:rPr>
          <w:rFonts w:cs="Arial"/>
          <w:sz w:val="20"/>
          <w:szCs w:val="20"/>
        </w:rPr>
        <w:t xml:space="preserve"> </w:t>
      </w:r>
      <w:r w:rsidRPr="00AF469D">
        <w:rPr>
          <w:rFonts w:ascii="Cambria" w:eastAsia="Cambria" w:hAnsi="Cambria" w:cs="Arial"/>
          <w:b/>
          <w:szCs w:val="20"/>
        </w:rPr>
        <w:t xml:space="preserve">wykonawcy/wykonawcy wspólnie ubiegającego się o udzielenie zamówienia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o którym mowa w rozdziale 8.1 SWZ;</w:t>
      </w:r>
    </w:p>
    <w:p w14:paraId="1E273A40" w14:textId="77777777" w:rsidR="002F297E" w:rsidRPr="00AF469D" w:rsidRDefault="002F297E" w:rsidP="002F297E">
      <w:pPr>
        <w:spacing w:line="85" w:lineRule="exact"/>
        <w:rPr>
          <w:rFonts w:ascii="Cambria" w:eastAsia="Cambria" w:hAnsi="Cambria" w:cs="Arial"/>
          <w:szCs w:val="20"/>
        </w:rPr>
      </w:pPr>
    </w:p>
    <w:p w14:paraId="61F26FD5" w14:textId="77777777" w:rsidR="002F297E" w:rsidRPr="00AF469D" w:rsidRDefault="002F297E" w:rsidP="002F297E">
      <w:pPr>
        <w:numPr>
          <w:ilvl w:val="0"/>
          <w:numId w:val="56"/>
        </w:numPr>
        <w:tabs>
          <w:tab w:val="left" w:pos="1000"/>
        </w:tabs>
        <w:spacing w:line="275" w:lineRule="auto"/>
        <w:rPr>
          <w:rFonts w:ascii="Cambria" w:eastAsia="Cambria" w:hAnsi="Cambria" w:cs="Arial"/>
          <w:szCs w:val="20"/>
        </w:rPr>
      </w:pPr>
      <w:r w:rsidRPr="00AF469D">
        <w:rPr>
          <w:rFonts w:ascii="Cambria" w:eastAsia="Cambria" w:hAnsi="Cambria" w:cs="Arial"/>
          <w:b/>
          <w:szCs w:val="20"/>
        </w:rPr>
        <w:t>Zobowiązanie lub inne dokumenty</w:t>
      </w:r>
      <w:r w:rsidRPr="00AF469D">
        <w:rPr>
          <w:rFonts w:ascii="Cambria" w:eastAsia="Cambria" w:hAnsi="Cambria" w:cs="Arial"/>
          <w:szCs w:val="20"/>
        </w:rPr>
        <w:t xml:space="preserve">, o których mowa w pkt 9.4 SWZ </w:t>
      </w:r>
      <w:r w:rsidRPr="00AF469D">
        <w:rPr>
          <w:rFonts w:ascii="Cambria" w:eastAsia="Cambria" w:hAnsi="Cambria" w:cs="Arial"/>
          <w:i/>
          <w:szCs w:val="20"/>
        </w:rPr>
        <w:t>(jeżeli dotyczy).</w:t>
      </w:r>
    </w:p>
    <w:p w14:paraId="2CB91C44" w14:textId="77777777" w:rsidR="002F297E" w:rsidRPr="00AF469D" w:rsidRDefault="002F297E" w:rsidP="002F297E">
      <w:pPr>
        <w:spacing w:line="41" w:lineRule="exact"/>
        <w:rPr>
          <w:rFonts w:ascii="Cambria" w:eastAsia="Cambria" w:hAnsi="Cambria" w:cs="Arial"/>
          <w:szCs w:val="20"/>
        </w:rPr>
      </w:pPr>
    </w:p>
    <w:p w14:paraId="547E2708" w14:textId="77777777" w:rsidR="002F297E" w:rsidRPr="00AF469D" w:rsidRDefault="002F297E" w:rsidP="002F297E">
      <w:pPr>
        <w:numPr>
          <w:ilvl w:val="0"/>
          <w:numId w:val="56"/>
        </w:numPr>
        <w:tabs>
          <w:tab w:val="left" w:pos="1000"/>
        </w:tabs>
        <w:spacing w:line="275" w:lineRule="auto"/>
        <w:ind w:right="20"/>
        <w:rPr>
          <w:rFonts w:ascii="Cambria" w:eastAsia="Cambria" w:hAnsi="Cambria" w:cs="Arial"/>
          <w:szCs w:val="20"/>
        </w:rPr>
      </w:pPr>
      <w:r w:rsidRPr="00AF469D">
        <w:rPr>
          <w:rFonts w:ascii="Cambria" w:eastAsia="Cambria" w:hAnsi="Cambria" w:cs="Arial"/>
          <w:b/>
          <w:szCs w:val="20"/>
        </w:rPr>
        <w:t xml:space="preserve">Oświadczenie podmiotu udostępniającego zasoby składane na podstawie art. 125 ust. 1 ustawy </w:t>
      </w:r>
      <w:proofErr w:type="spellStart"/>
      <w:r w:rsidRPr="00AF469D">
        <w:rPr>
          <w:rFonts w:ascii="Cambria" w:eastAsia="Cambria" w:hAnsi="Cambria" w:cs="Arial"/>
          <w:b/>
          <w:szCs w:val="20"/>
        </w:rPr>
        <w:t>Pzp</w:t>
      </w:r>
      <w:proofErr w:type="spellEnd"/>
      <w:r w:rsidRPr="00AF469D">
        <w:rPr>
          <w:rFonts w:ascii="Cambria" w:eastAsia="Cambria" w:hAnsi="Cambria" w:cs="Arial"/>
          <w:szCs w:val="20"/>
        </w:rPr>
        <w:t xml:space="preserve">, o którym mowa w pkt. 9.8 SWZ </w:t>
      </w:r>
      <w:r w:rsidRPr="00AF469D">
        <w:rPr>
          <w:rFonts w:ascii="Cambria" w:eastAsia="Cambria" w:hAnsi="Cambria" w:cs="Arial"/>
          <w:b/>
          <w:i/>
          <w:szCs w:val="20"/>
        </w:rPr>
        <w:t>(jeżeli dotyczy)</w:t>
      </w:r>
      <w:r w:rsidRPr="00AF469D">
        <w:rPr>
          <w:rFonts w:ascii="Cambria" w:eastAsia="Cambria" w:hAnsi="Cambria" w:cs="Arial"/>
          <w:b/>
          <w:szCs w:val="20"/>
        </w:rPr>
        <w:t>,</w:t>
      </w:r>
    </w:p>
    <w:p w14:paraId="06AC3EF1" w14:textId="77777777" w:rsidR="002F297E" w:rsidRPr="00AF469D" w:rsidRDefault="002F297E" w:rsidP="002F297E">
      <w:pPr>
        <w:spacing w:line="41" w:lineRule="exact"/>
        <w:rPr>
          <w:rFonts w:ascii="Cambria" w:eastAsia="Cambria" w:hAnsi="Cambria" w:cs="Arial"/>
          <w:szCs w:val="20"/>
        </w:rPr>
      </w:pPr>
    </w:p>
    <w:p w14:paraId="18F75FA5" w14:textId="77777777" w:rsidR="002F297E" w:rsidRPr="00AF469D" w:rsidRDefault="002F297E" w:rsidP="002F297E">
      <w:pPr>
        <w:numPr>
          <w:ilvl w:val="0"/>
          <w:numId w:val="56"/>
        </w:numPr>
        <w:tabs>
          <w:tab w:val="left" w:pos="1000"/>
        </w:tabs>
        <w:spacing w:line="275" w:lineRule="auto"/>
        <w:rPr>
          <w:rFonts w:ascii="Cambria" w:eastAsia="Cambria" w:hAnsi="Cambria" w:cs="Arial"/>
          <w:szCs w:val="20"/>
        </w:rPr>
      </w:pPr>
      <w:r w:rsidRPr="00AF469D">
        <w:rPr>
          <w:rFonts w:ascii="Cambria" w:eastAsia="Cambria" w:hAnsi="Cambria" w:cs="Arial"/>
          <w:b/>
          <w:szCs w:val="20"/>
        </w:rPr>
        <w:t>Potwierdzenie umocowania do działania w imieniu Wykonawcy lub podmiotu udostępniającego zasoby:</w:t>
      </w:r>
    </w:p>
    <w:p w14:paraId="651D0A57" w14:textId="77777777" w:rsidR="002F297E" w:rsidRPr="00AF469D" w:rsidRDefault="002F297E" w:rsidP="002F297E">
      <w:pPr>
        <w:spacing w:line="44" w:lineRule="exact"/>
        <w:rPr>
          <w:rFonts w:cs="Arial"/>
          <w:sz w:val="20"/>
          <w:szCs w:val="20"/>
        </w:rPr>
      </w:pPr>
    </w:p>
    <w:p w14:paraId="26229DCC" w14:textId="77777777" w:rsidR="002F297E" w:rsidRPr="00AF469D" w:rsidRDefault="002F297E" w:rsidP="002F297E">
      <w:pPr>
        <w:numPr>
          <w:ilvl w:val="0"/>
          <w:numId w:val="57"/>
        </w:numPr>
        <w:tabs>
          <w:tab w:val="left" w:pos="1360"/>
        </w:tabs>
        <w:spacing w:line="274" w:lineRule="auto"/>
        <w:ind w:right="20"/>
        <w:jc w:val="both"/>
        <w:rPr>
          <w:rFonts w:ascii="Cambria" w:eastAsia="Cambria" w:hAnsi="Cambria" w:cs="Arial"/>
          <w:szCs w:val="20"/>
        </w:rPr>
      </w:pPr>
      <w:r w:rsidRPr="00AF469D">
        <w:rPr>
          <w:rFonts w:ascii="Cambria" w:eastAsia="Cambria" w:hAnsi="Cambria" w:cs="Arial"/>
          <w:szCs w:val="20"/>
        </w:rPr>
        <w:t>Zamawiający w celu potwierdzenia, że osoba działająca w imieniu Wykonawcy lub podmiotu udostępniającego zasoby jest umocowana do jego reprezentowania, żąda złożenia wraz z ofertą odpisu lub informacji</w:t>
      </w:r>
    </w:p>
    <w:p w14:paraId="190C6E0F" w14:textId="77777777" w:rsidR="002F297E" w:rsidRPr="00AF469D" w:rsidRDefault="002F297E" w:rsidP="002F297E">
      <w:pPr>
        <w:spacing w:line="6" w:lineRule="exact"/>
        <w:rPr>
          <w:rFonts w:cs="Arial"/>
          <w:sz w:val="20"/>
          <w:szCs w:val="20"/>
        </w:rPr>
      </w:pPr>
    </w:p>
    <w:p w14:paraId="0CE6EBDA" w14:textId="77777777" w:rsidR="002F297E" w:rsidRPr="00AF469D" w:rsidRDefault="002F297E" w:rsidP="002F297E">
      <w:pPr>
        <w:spacing w:line="275" w:lineRule="auto"/>
        <w:ind w:left="1360" w:right="20"/>
        <w:rPr>
          <w:rFonts w:ascii="Cambria" w:eastAsia="Cambria" w:hAnsi="Cambria" w:cs="Arial"/>
          <w:szCs w:val="20"/>
        </w:rPr>
      </w:pPr>
      <w:r w:rsidRPr="00AF469D">
        <w:rPr>
          <w:rFonts w:ascii="Cambria" w:eastAsia="Cambria" w:hAnsi="Cambria" w:cs="Arial"/>
          <w:szCs w:val="20"/>
        </w:rPr>
        <w:t>z Krajowego Rejestru Sądowego, Centralnej Ewidencji I Informacji o Działalności Gospodarczej lub innego właściwego rejestru;</w:t>
      </w:r>
    </w:p>
    <w:p w14:paraId="11F2B8BB" w14:textId="77777777" w:rsidR="002F297E" w:rsidRPr="00AF469D" w:rsidRDefault="002F297E" w:rsidP="002F297E">
      <w:pPr>
        <w:spacing w:line="42" w:lineRule="exact"/>
        <w:rPr>
          <w:rFonts w:cs="Arial"/>
          <w:sz w:val="20"/>
          <w:szCs w:val="20"/>
        </w:rPr>
      </w:pPr>
    </w:p>
    <w:p w14:paraId="27A589B2" w14:textId="77777777" w:rsidR="002F297E" w:rsidRPr="00AF469D" w:rsidRDefault="002F297E" w:rsidP="002F297E">
      <w:pPr>
        <w:numPr>
          <w:ilvl w:val="0"/>
          <w:numId w:val="58"/>
        </w:numPr>
        <w:tabs>
          <w:tab w:val="left" w:pos="1360"/>
        </w:tabs>
        <w:spacing w:line="275" w:lineRule="auto"/>
        <w:jc w:val="both"/>
        <w:rPr>
          <w:rFonts w:ascii="Cambria" w:eastAsia="Cambria" w:hAnsi="Cambria" w:cs="Arial"/>
          <w:szCs w:val="20"/>
        </w:rPr>
      </w:pPr>
      <w:r w:rsidRPr="00AF469D">
        <w:rPr>
          <w:rFonts w:ascii="Cambria" w:eastAsia="Cambria" w:hAnsi="Cambria" w:cs="Arial"/>
          <w:szCs w:val="2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4A02824" w14:textId="77777777" w:rsidR="002F297E" w:rsidRPr="00AF469D" w:rsidRDefault="002F297E" w:rsidP="002F297E">
      <w:pPr>
        <w:spacing w:line="44" w:lineRule="exact"/>
        <w:rPr>
          <w:rFonts w:ascii="Cambria" w:eastAsia="Cambria" w:hAnsi="Cambria" w:cs="Arial"/>
          <w:szCs w:val="20"/>
        </w:rPr>
      </w:pPr>
    </w:p>
    <w:p w14:paraId="5F30A293" w14:textId="77777777" w:rsidR="002F297E" w:rsidRPr="00AF469D" w:rsidRDefault="002F297E" w:rsidP="002F297E">
      <w:pPr>
        <w:numPr>
          <w:ilvl w:val="0"/>
          <w:numId w:val="58"/>
        </w:numPr>
        <w:tabs>
          <w:tab w:val="left" w:pos="1360"/>
        </w:tabs>
        <w:spacing w:line="275" w:lineRule="auto"/>
        <w:ind w:right="20"/>
        <w:jc w:val="both"/>
        <w:rPr>
          <w:rFonts w:ascii="Cambria" w:eastAsia="Cambria" w:hAnsi="Cambria" w:cs="Arial"/>
          <w:szCs w:val="20"/>
        </w:rPr>
      </w:pPr>
      <w:r w:rsidRPr="00AF469D">
        <w:rPr>
          <w:rFonts w:ascii="Cambria" w:eastAsia="Cambria" w:hAnsi="Cambria" w:cs="Arial"/>
          <w:szCs w:val="20"/>
        </w:rPr>
        <w:t>jeżeli w imieniu Wykonawcy lub podmiotu udostępniającego zasoby działa osoba, której umocowanie do jego reprezentowania nie wynika</w:t>
      </w:r>
    </w:p>
    <w:p w14:paraId="67D9D5C4" w14:textId="77777777" w:rsidR="002F297E" w:rsidRDefault="002F297E" w:rsidP="002F297E">
      <w:pPr>
        <w:spacing w:line="275" w:lineRule="auto"/>
        <w:ind w:left="1340"/>
        <w:jc w:val="both"/>
        <w:rPr>
          <w:rFonts w:ascii="Cambria" w:eastAsia="Cambria" w:hAnsi="Cambria"/>
        </w:rPr>
      </w:pPr>
      <w:r>
        <w:rPr>
          <w:rFonts w:ascii="Cambria" w:eastAsia="Cambria" w:hAnsi="Cambria"/>
        </w:rPr>
        <w:t>z dokumentów, o których mowa w lit a), Zamawiający żąda od Wykonawcy lub podmiotu udostępniającego zasoby złożenia wraz z ofertą pełnomocnictwa lub innego dokumentu potwierdzającego umocowanie do reprezentowania Wykonawcy.</w:t>
      </w:r>
    </w:p>
    <w:p w14:paraId="2AEA9D6A" w14:textId="77777777" w:rsidR="002F297E" w:rsidRDefault="002F297E" w:rsidP="002F297E">
      <w:pPr>
        <w:spacing w:line="45" w:lineRule="exact"/>
      </w:pPr>
    </w:p>
    <w:p w14:paraId="05A5C3DA" w14:textId="77777777" w:rsidR="002F297E" w:rsidRDefault="002F297E" w:rsidP="002F297E">
      <w:pPr>
        <w:numPr>
          <w:ilvl w:val="0"/>
          <w:numId w:val="63"/>
        </w:numPr>
        <w:tabs>
          <w:tab w:val="left" w:pos="980"/>
        </w:tabs>
        <w:spacing w:line="275" w:lineRule="auto"/>
        <w:jc w:val="both"/>
        <w:rPr>
          <w:rFonts w:ascii="Cambria" w:eastAsia="Cambria" w:hAnsi="Cambria"/>
        </w:rPr>
      </w:pPr>
      <w:r>
        <w:rPr>
          <w:rFonts w:ascii="Cambria" w:eastAsia="Cambria" w:hAnsi="Cambria"/>
          <w:b/>
        </w:rPr>
        <w:t>Pełnomocnictwo</w:t>
      </w:r>
      <w:r>
        <w:rPr>
          <w:rFonts w:ascii="Cambria" w:eastAsia="Cambria" w:hAnsi="Cambria"/>
        </w:rPr>
        <w:t xml:space="preserve"> do reprezentowania wykonawców wspólnie ubiegających się o udzielenie zamówienia w postępowaniu o udzielenie zamówienia albo do reprezentowania ich w postępowaniu i zawarcia umowy w sprawie zamówienia publicznego </w:t>
      </w:r>
      <w:r>
        <w:rPr>
          <w:rFonts w:ascii="Cambria" w:eastAsia="Cambria" w:hAnsi="Cambria"/>
          <w:b/>
          <w:i/>
        </w:rPr>
        <w:t>(jeżeli dotyczy)</w:t>
      </w:r>
      <w:r>
        <w:rPr>
          <w:rFonts w:ascii="Cambria" w:eastAsia="Cambria" w:hAnsi="Cambria"/>
        </w:rPr>
        <w:t>.</w:t>
      </w:r>
    </w:p>
    <w:p w14:paraId="43573B97" w14:textId="77777777" w:rsidR="002F297E" w:rsidRDefault="002F297E" w:rsidP="002F297E">
      <w:pPr>
        <w:spacing w:line="45" w:lineRule="exact"/>
      </w:pPr>
    </w:p>
    <w:p w14:paraId="0495EEF2" w14:textId="77777777" w:rsidR="002F297E" w:rsidRDefault="002F297E" w:rsidP="002F297E">
      <w:pPr>
        <w:spacing w:line="276" w:lineRule="auto"/>
        <w:ind w:left="680" w:hanging="719"/>
        <w:jc w:val="both"/>
        <w:rPr>
          <w:rFonts w:ascii="Cambria" w:eastAsia="Cambria" w:hAnsi="Cambria"/>
        </w:rPr>
      </w:pPr>
      <w:r>
        <w:rPr>
          <w:rFonts w:ascii="Cambria" w:eastAsia="Cambria" w:hAnsi="Cambria"/>
          <w:b/>
        </w:rPr>
        <w:t>13.15.</w:t>
      </w:r>
      <w:r>
        <w:rPr>
          <w:rFonts w:ascii="Cambria" w:eastAsia="Cambria" w:hAnsi="Cambria"/>
        </w:rPr>
        <w:t xml:space="preserve"> Pełnomocnictwo o którym mowa w rozdziale 13.14 pkt 5) lit c) i pkt 6)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w:t>
      </w:r>
      <w:r>
        <w:rPr>
          <w:rFonts w:ascii="Cambria" w:eastAsia="Cambria" w:hAnsi="Cambria"/>
        </w:rPr>
        <w:lastRenderedPageBreak/>
        <w:t>(Dz. U. z 2024 r. poz. 307 ze zm.), z zastrzeżeniem formatów, o których mowa w art. 66 ust. 1 ustawy, z uwzględnieniem rodzaju przekazywanych danych.</w:t>
      </w:r>
    </w:p>
    <w:p w14:paraId="06FC5A49" w14:textId="77777777" w:rsidR="002F297E" w:rsidRDefault="002F297E" w:rsidP="002F297E">
      <w:pPr>
        <w:spacing w:line="2" w:lineRule="exact"/>
      </w:pPr>
    </w:p>
    <w:p w14:paraId="1A2067FB" w14:textId="77777777" w:rsidR="002F297E" w:rsidRDefault="002F297E" w:rsidP="002F297E">
      <w:pPr>
        <w:spacing w:line="275" w:lineRule="auto"/>
        <w:ind w:left="680" w:hanging="719"/>
        <w:jc w:val="both"/>
        <w:rPr>
          <w:rFonts w:ascii="Cambria" w:eastAsia="Cambria" w:hAnsi="Cambria"/>
        </w:rPr>
      </w:pPr>
      <w:r>
        <w:rPr>
          <w:rFonts w:ascii="Cambria" w:eastAsia="Cambria" w:hAnsi="Cambria"/>
          <w:b/>
        </w:rPr>
        <w:t>13.16.</w:t>
      </w:r>
      <w:r>
        <w:rPr>
          <w:rFonts w:ascii="Cambria" w:eastAsia="Cambria" w:hAnsi="Cambria"/>
        </w:rPr>
        <w:t xml:space="preserve"> Wszelkie informacje stanowiące </w:t>
      </w:r>
      <w:r>
        <w:rPr>
          <w:rFonts w:ascii="Cambria" w:eastAsia="Cambria" w:hAnsi="Cambria"/>
          <w:b/>
        </w:rPr>
        <w:t>tajemnicę przedsiębiorstwa</w:t>
      </w:r>
      <w:r>
        <w:rPr>
          <w:rFonts w:ascii="Cambria" w:eastAsia="Cambria" w:hAnsi="Cambria"/>
        </w:rPr>
        <w:t xml:space="preserve"> w rozumieniu ustawy z dnia 16 kwietnia 1993 r. o zwalczaniu nieuczciwej konkurencji (Dz. U. z 2022 r. poz. 1233 ze zm.), które Wykonawca zastrzeże jako tajemnicę przedsiębiorstwa, powinny zostać </w:t>
      </w:r>
      <w:r>
        <w:rPr>
          <w:rFonts w:ascii="Cambria" w:eastAsia="Cambria" w:hAnsi="Cambria"/>
          <w:b/>
        </w:rPr>
        <w:t>złożone w osobnym pliku</w:t>
      </w:r>
      <w:r>
        <w:rPr>
          <w:rFonts w:ascii="Cambria" w:eastAsia="Cambria" w:hAnsi="Cambria"/>
        </w:rPr>
        <w:t xml:space="preserve"> wraz z jednoczesnym zaznaczeniem polecenia </w:t>
      </w:r>
      <w:r>
        <w:rPr>
          <w:rFonts w:ascii="Cambria" w:eastAsia="Cambria" w:hAnsi="Cambria"/>
          <w:i/>
        </w:rPr>
        <w:t>„Dokument stanowiący tajemnicę przedsiębiorstwa”</w:t>
      </w:r>
      <w:r>
        <w:rPr>
          <w:rFonts w:ascii="Cambria" w:eastAsia="Cambria" w:hAnsi="Cambria"/>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841CA45" w14:textId="77777777" w:rsidR="002F297E" w:rsidRDefault="002F297E" w:rsidP="002F297E">
      <w:pPr>
        <w:spacing w:line="19" w:lineRule="exact"/>
      </w:pPr>
    </w:p>
    <w:p w14:paraId="3EF99AD9" w14:textId="77777777" w:rsidR="002F297E" w:rsidRDefault="002F297E" w:rsidP="002F297E">
      <w:pPr>
        <w:spacing w:line="275" w:lineRule="auto"/>
        <w:ind w:left="680" w:hanging="719"/>
        <w:jc w:val="both"/>
        <w:rPr>
          <w:rFonts w:ascii="Cambria" w:eastAsia="Cambria" w:hAnsi="Cambria"/>
        </w:rPr>
      </w:pPr>
      <w:r>
        <w:rPr>
          <w:rFonts w:ascii="Cambria" w:eastAsia="Cambria" w:hAnsi="Cambria"/>
          <w:b/>
        </w:rPr>
        <w:t>13.17.</w:t>
      </w:r>
      <w:r>
        <w:rPr>
          <w:rFonts w:ascii="Cambria" w:eastAsia="Cambria" w:hAnsi="Cambria"/>
        </w:rPr>
        <w:t xml:space="preserve"> Wykonawca nie może zastrzec informacji, o których mowa w art. 222 ust. 5 ustawy </w:t>
      </w:r>
      <w:proofErr w:type="spellStart"/>
      <w:r>
        <w:rPr>
          <w:rFonts w:ascii="Cambria" w:eastAsia="Cambria" w:hAnsi="Cambria"/>
        </w:rPr>
        <w:t>Pzp</w:t>
      </w:r>
      <w:proofErr w:type="spellEnd"/>
      <w:r>
        <w:rPr>
          <w:rFonts w:ascii="Cambria" w:eastAsia="Cambria" w:hAnsi="Cambria"/>
        </w:rPr>
        <w:t>.</w:t>
      </w:r>
    </w:p>
    <w:p w14:paraId="08B65240" w14:textId="77777777" w:rsidR="002F297E" w:rsidRDefault="002F297E" w:rsidP="002F297E">
      <w:pPr>
        <w:spacing w:line="3" w:lineRule="exact"/>
      </w:pPr>
    </w:p>
    <w:p w14:paraId="557E0570" w14:textId="77777777" w:rsidR="002F297E" w:rsidRDefault="002F297E" w:rsidP="002F297E">
      <w:pPr>
        <w:spacing w:line="275" w:lineRule="auto"/>
        <w:ind w:left="680" w:hanging="719"/>
        <w:jc w:val="both"/>
        <w:rPr>
          <w:rFonts w:ascii="Cambria" w:eastAsia="Cambria" w:hAnsi="Cambria"/>
        </w:rPr>
      </w:pPr>
      <w:r>
        <w:rPr>
          <w:rFonts w:ascii="Cambria" w:eastAsia="Cambria" w:hAnsi="Cambria"/>
          <w:b/>
        </w:rPr>
        <w:t>13.18.</w:t>
      </w:r>
      <w:r>
        <w:rPr>
          <w:rFonts w:ascii="Cambria" w:eastAsia="Cambria" w:hAnsi="Cambria"/>
        </w:rPr>
        <w:t xml:space="preserve"> Oświadczenia i dokumenty, o których mowa w pkt. 13.14 SWZ sporządza się pod rygorem nieważności w postaci elektronicznej i opatruje się kwalifikowanym podpisem elektronicznym lub podpisem zaufanym lud podpisem zaufanym lub podpisem osobistym.</w:t>
      </w:r>
    </w:p>
    <w:p w14:paraId="64538AC9" w14:textId="77777777" w:rsidR="002F297E" w:rsidRPr="004772B5" w:rsidRDefault="002F297E" w:rsidP="004772B5">
      <w:pPr>
        <w:widowControl w:val="0"/>
        <w:spacing w:line="276" w:lineRule="auto"/>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0A2A0C" w:rsidRPr="00C6306E" w14:paraId="74AB8839" w14:textId="77777777" w:rsidTr="0020655B">
        <w:tc>
          <w:tcPr>
            <w:tcW w:w="8964" w:type="dxa"/>
            <w:tcBorders>
              <w:bottom w:val="single" w:sz="4" w:space="0" w:color="auto"/>
            </w:tcBorders>
            <w:shd w:val="clear" w:color="auto" w:fill="D9D9D9" w:themeFill="background1" w:themeFillShade="D9"/>
          </w:tcPr>
          <w:p w14:paraId="5A5AC34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6702E22B"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7395F587" w14:textId="77777777" w:rsidR="000A2A0C" w:rsidRPr="00C6306E" w:rsidRDefault="000A2A0C" w:rsidP="000A2A0C">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69E39ED2" w14:textId="44E21517" w:rsidR="00AF469D" w:rsidRPr="00AF469D" w:rsidRDefault="00AF469D" w:rsidP="00E50486">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Pr>
          <w:rFonts w:ascii="Cambria" w:eastAsia="Cambria" w:hAnsi="Cambria"/>
          <w:sz w:val="24"/>
        </w:rPr>
        <w:t>Wykonawca składa ofertę za pomocą Platformy e-Zamówienia dostępnej pod adresem:</w:t>
      </w:r>
      <w:r>
        <w:rPr>
          <w:rFonts w:ascii="Cambria" w:eastAsia="Cambria" w:hAnsi="Cambria"/>
          <w:color w:val="0070C0"/>
          <w:sz w:val="24"/>
        </w:rPr>
        <w:t xml:space="preserve"> </w:t>
      </w:r>
      <w:hyperlink r:id="rId27" w:history="1">
        <w:r>
          <w:rPr>
            <w:rFonts w:ascii="Cambria" w:eastAsia="Cambria" w:hAnsi="Cambria"/>
            <w:color w:val="0070C0"/>
            <w:sz w:val="24"/>
            <w:u w:val="single"/>
          </w:rPr>
          <w:t>https://ezamowienia.gov.pl</w:t>
        </w:r>
      </w:hyperlink>
    </w:p>
    <w:p w14:paraId="2FEAACE7" w14:textId="7F26076C" w:rsidR="000A2A0C" w:rsidRPr="00B6142F" w:rsidRDefault="000A2A0C" w:rsidP="00E50486">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sidR="005154DB">
        <w:rPr>
          <w:rFonts w:asciiTheme="majorHAnsi" w:hAnsiTheme="majorHAnsi" w:cs="Arial"/>
          <w:bCs/>
          <w:color w:val="000000" w:themeColor="text1"/>
          <w:sz w:val="24"/>
          <w:szCs w:val="24"/>
        </w:rPr>
        <w:t xml:space="preserve">: </w:t>
      </w:r>
      <w:r w:rsidR="00A76004">
        <w:rPr>
          <w:rFonts w:asciiTheme="majorHAnsi" w:hAnsiTheme="majorHAnsi" w:cs="Arial"/>
          <w:b/>
          <w:color w:val="FF0000"/>
          <w:sz w:val="24"/>
          <w:szCs w:val="24"/>
        </w:rPr>
        <w:t>31.10.</w:t>
      </w:r>
      <w:r w:rsidR="00C52320" w:rsidRPr="005154DB">
        <w:rPr>
          <w:rFonts w:asciiTheme="majorHAnsi" w:hAnsiTheme="majorHAnsi" w:cs="Arial"/>
          <w:b/>
          <w:color w:val="FF0000"/>
          <w:sz w:val="24"/>
          <w:szCs w:val="24"/>
        </w:rPr>
        <w:t>202</w:t>
      </w:r>
      <w:r w:rsidR="003E3F93">
        <w:rPr>
          <w:rFonts w:asciiTheme="majorHAnsi" w:hAnsiTheme="majorHAnsi" w:cs="Arial"/>
          <w:b/>
          <w:color w:val="FF0000"/>
          <w:sz w:val="24"/>
          <w:szCs w:val="24"/>
        </w:rPr>
        <w:t>4</w:t>
      </w:r>
      <w:r w:rsidRPr="005154DB">
        <w:rPr>
          <w:rFonts w:asciiTheme="majorHAnsi" w:hAnsiTheme="majorHAnsi" w:cs="Arial"/>
          <w:b/>
          <w:color w:val="FF0000"/>
          <w:sz w:val="24"/>
          <w:szCs w:val="24"/>
        </w:rPr>
        <w:t>r.</w:t>
      </w:r>
      <w:r w:rsidRPr="00C65B15">
        <w:rPr>
          <w:rFonts w:asciiTheme="majorHAnsi" w:hAnsiTheme="majorHAnsi" w:cs="Arial"/>
          <w:b/>
          <w:bCs/>
          <w:color w:val="FF0000"/>
          <w:sz w:val="24"/>
          <w:szCs w:val="24"/>
        </w:rPr>
        <w:t xml:space="preserve"> </w:t>
      </w:r>
      <w:r>
        <w:rPr>
          <w:rFonts w:asciiTheme="majorHAnsi" w:hAnsiTheme="majorHAnsi" w:cs="Arial"/>
          <w:b/>
          <w:bCs/>
          <w:color w:val="000000" w:themeColor="text1"/>
          <w:sz w:val="24"/>
          <w:szCs w:val="24"/>
        </w:rPr>
        <w:t>do godz. 1</w:t>
      </w:r>
      <w:r w:rsidR="00C125A7">
        <w:rPr>
          <w:rFonts w:asciiTheme="majorHAnsi" w:hAnsiTheme="majorHAnsi" w:cs="Arial"/>
          <w:b/>
          <w:bCs/>
          <w:color w:val="000000" w:themeColor="text1"/>
          <w:sz w:val="24"/>
          <w:szCs w:val="24"/>
        </w:rPr>
        <w:t>2</w:t>
      </w:r>
      <w:r>
        <w:rPr>
          <w:rFonts w:asciiTheme="majorHAnsi" w:hAnsiTheme="majorHAnsi" w:cs="Arial"/>
          <w:b/>
          <w:bCs/>
          <w:color w:val="000000" w:themeColor="text1"/>
          <w:sz w:val="24"/>
          <w:szCs w:val="24"/>
        </w:rPr>
        <w:t>:00</w:t>
      </w:r>
    </w:p>
    <w:p w14:paraId="58F7DA21" w14:textId="48575A59" w:rsidR="000A2A0C" w:rsidRDefault="000A2A0C" w:rsidP="00E50486">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 xml:space="preserve">   </w:t>
      </w:r>
      <w:r w:rsidR="00A76004">
        <w:rPr>
          <w:rFonts w:asciiTheme="majorHAnsi" w:hAnsiTheme="majorHAnsi" w:cs="Arial"/>
          <w:b/>
          <w:color w:val="FF0000"/>
          <w:sz w:val="24"/>
          <w:szCs w:val="24"/>
        </w:rPr>
        <w:t>31.10.</w:t>
      </w:r>
      <w:r w:rsidR="00C52320">
        <w:rPr>
          <w:rFonts w:asciiTheme="majorHAnsi" w:hAnsiTheme="majorHAnsi" w:cs="Arial"/>
          <w:b/>
          <w:color w:val="FF0000"/>
          <w:sz w:val="24"/>
          <w:szCs w:val="24"/>
        </w:rPr>
        <w:t>202</w:t>
      </w:r>
      <w:r w:rsidR="003E3F93">
        <w:rPr>
          <w:rFonts w:asciiTheme="majorHAnsi" w:hAnsiTheme="majorHAnsi" w:cs="Arial"/>
          <w:b/>
          <w:color w:val="FF0000"/>
          <w:sz w:val="24"/>
          <w:szCs w:val="24"/>
        </w:rPr>
        <w:t>4</w:t>
      </w:r>
      <w:r>
        <w:rPr>
          <w:rFonts w:asciiTheme="majorHAnsi" w:hAnsiTheme="majorHAnsi" w:cs="Arial"/>
          <w:b/>
          <w:color w:val="FF0000"/>
          <w:sz w:val="24"/>
          <w:szCs w:val="24"/>
        </w:rPr>
        <w:t>r.</w:t>
      </w:r>
      <w:r w:rsidRPr="00E75CDF">
        <w:rPr>
          <w:rFonts w:asciiTheme="majorHAnsi" w:hAnsiTheme="majorHAnsi" w:cs="Arial"/>
          <w:b/>
          <w:color w:val="000000" w:themeColor="text1"/>
          <w:sz w:val="24"/>
          <w:szCs w:val="24"/>
        </w:rPr>
        <w:t xml:space="preserve"> </w:t>
      </w:r>
      <w:r>
        <w:rPr>
          <w:rFonts w:asciiTheme="majorHAnsi" w:hAnsiTheme="majorHAnsi" w:cs="Arial"/>
          <w:b/>
          <w:color w:val="000000" w:themeColor="text1"/>
          <w:sz w:val="24"/>
          <w:szCs w:val="24"/>
        </w:rPr>
        <w:t xml:space="preserve"> </w:t>
      </w:r>
      <w:r w:rsidRPr="00E75CDF">
        <w:rPr>
          <w:rFonts w:asciiTheme="majorHAnsi" w:hAnsiTheme="majorHAnsi" w:cs="Arial"/>
          <w:b/>
          <w:color w:val="000000" w:themeColor="text1"/>
          <w:sz w:val="24"/>
          <w:szCs w:val="24"/>
        </w:rPr>
        <w:t>godz. 1</w:t>
      </w:r>
      <w:r w:rsidR="00C125A7">
        <w:rPr>
          <w:rFonts w:asciiTheme="majorHAnsi" w:hAnsiTheme="majorHAnsi" w:cs="Arial"/>
          <w:b/>
          <w:color w:val="000000" w:themeColor="text1"/>
          <w:sz w:val="24"/>
          <w:szCs w:val="24"/>
        </w:rPr>
        <w:t>2</w:t>
      </w:r>
      <w:r w:rsidRPr="00E75CDF">
        <w:rPr>
          <w:rFonts w:asciiTheme="majorHAnsi" w:hAnsiTheme="majorHAnsi" w:cs="Arial"/>
          <w:b/>
          <w:color w:val="000000" w:themeColor="text1"/>
          <w:sz w:val="24"/>
          <w:szCs w:val="24"/>
        </w:rPr>
        <w:t>:30</w:t>
      </w:r>
    </w:p>
    <w:p w14:paraId="4493EA40" w14:textId="696924F2" w:rsidR="00AF469D" w:rsidRPr="00E75CDF" w:rsidRDefault="00AF469D" w:rsidP="00E50486">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Pr>
          <w:rFonts w:ascii="Cambria" w:eastAsia="Cambria" w:hAnsi="Cambria"/>
          <w:sz w:val="24"/>
        </w:rPr>
        <w:t>Oferta może być złożona tylko do upływu terminu składania ofert.</w:t>
      </w:r>
    </w:p>
    <w:p w14:paraId="237F57C8" w14:textId="3C001AD7" w:rsidR="00AF469D" w:rsidRPr="00AF469D" w:rsidRDefault="00AF469D" w:rsidP="00E50486">
      <w:pPr>
        <w:pStyle w:val="Akapitzlist"/>
        <w:numPr>
          <w:ilvl w:val="1"/>
          <w:numId w:val="13"/>
        </w:numPr>
        <w:spacing w:line="275" w:lineRule="auto"/>
        <w:ind w:right="440"/>
        <w:rPr>
          <w:rFonts w:ascii="Cambria" w:eastAsia="Cambria" w:hAnsi="Cambria"/>
          <w:sz w:val="24"/>
          <w:szCs w:val="24"/>
        </w:rPr>
      </w:pPr>
      <w:r w:rsidRPr="00AF469D">
        <w:rPr>
          <w:rFonts w:ascii="Cambria" w:eastAsia="Cambria" w:hAnsi="Cambria"/>
          <w:sz w:val="24"/>
          <w:szCs w:val="24"/>
        </w:rPr>
        <w:t>Wykonawca może przed upływem terminu składania ofert wycofać ofertę. Wykonawca wycofuje ofertę w zakładce „Oferty/wnioski” używając przycisku „Wycofaj ofertę”.</w:t>
      </w:r>
    </w:p>
    <w:p w14:paraId="67576301" w14:textId="77777777" w:rsidR="00AF469D" w:rsidRDefault="00AF469D" w:rsidP="00AF469D">
      <w:pPr>
        <w:spacing w:line="5" w:lineRule="exact"/>
      </w:pPr>
    </w:p>
    <w:p w14:paraId="1E7E04EB" w14:textId="2B84562E" w:rsidR="00AF469D" w:rsidRDefault="00AF469D" w:rsidP="00AF469D">
      <w:pPr>
        <w:spacing w:line="275" w:lineRule="auto"/>
        <w:ind w:left="740" w:right="440" w:hanging="719"/>
        <w:jc w:val="both"/>
        <w:rPr>
          <w:rFonts w:ascii="Cambria" w:eastAsia="Cambria" w:hAnsi="Cambria"/>
        </w:rPr>
      </w:pPr>
      <w:r>
        <w:rPr>
          <w:rFonts w:ascii="Cambria" w:eastAsia="Cambria" w:hAnsi="Cambria"/>
          <w:b/>
        </w:rPr>
        <w:t>14.6.</w:t>
      </w:r>
      <w:r>
        <w:rPr>
          <w:rFonts w:ascii="Cambria" w:eastAsia="Cambria" w:hAnsi="Cambria"/>
        </w:rPr>
        <w:t xml:space="preserve"> Zamawiający,</w:t>
      </w:r>
      <w:r>
        <w:t xml:space="preserve"> </w:t>
      </w:r>
      <w:r>
        <w:rPr>
          <w:rFonts w:ascii="Cambria" w:eastAsia="Cambria" w:hAnsi="Cambria"/>
        </w:rPr>
        <w:t>najpóźniej przed otwarciem ofert, udostępnia na stronie internetowej prowadzonego postępowania informację o kwocie, jaką zamierza przeznaczyć na sfinansowanie zamówienia.</w:t>
      </w:r>
    </w:p>
    <w:p w14:paraId="638F5FE5" w14:textId="77777777" w:rsidR="00AF469D" w:rsidRDefault="00AF469D" w:rsidP="00AF469D">
      <w:pPr>
        <w:spacing w:line="2" w:lineRule="exact"/>
      </w:pPr>
    </w:p>
    <w:p w14:paraId="0E5EBAB2" w14:textId="77777777" w:rsidR="00AF469D" w:rsidRDefault="00AF469D" w:rsidP="00AF469D">
      <w:pPr>
        <w:spacing w:line="275" w:lineRule="auto"/>
        <w:ind w:left="740" w:right="420" w:hanging="719"/>
        <w:jc w:val="both"/>
        <w:rPr>
          <w:rFonts w:ascii="Cambria" w:eastAsia="Cambria" w:hAnsi="Cambria"/>
        </w:rPr>
      </w:pPr>
      <w:r>
        <w:rPr>
          <w:rFonts w:ascii="Cambria" w:eastAsia="Cambria" w:hAnsi="Cambria"/>
          <w:b/>
        </w:rPr>
        <w:t>14.7.</w:t>
      </w:r>
      <w:r>
        <w:rPr>
          <w:rFonts w:ascii="Cambria" w:eastAsia="Cambria" w:hAnsi="Cambria"/>
        </w:rPr>
        <w:t xml:space="preserve"> Otwarcie ofert następuje poprzez użycie mechanizmu do odszyfrowania ofert dostępnego po zalogowaniu w zakładce „</w:t>
      </w:r>
      <w:r>
        <w:rPr>
          <w:rFonts w:ascii="Cambria" w:eastAsia="Cambria" w:hAnsi="Cambria"/>
          <w:i/>
        </w:rPr>
        <w:t>Oferty/wnioski”</w:t>
      </w:r>
      <w:r>
        <w:rPr>
          <w:rFonts w:ascii="Cambria" w:eastAsia="Cambria" w:hAnsi="Cambria"/>
        </w:rPr>
        <w:t>.</w:t>
      </w:r>
    </w:p>
    <w:p w14:paraId="632D04B8" w14:textId="77777777" w:rsidR="00AF469D" w:rsidRDefault="00AF469D" w:rsidP="00AF469D">
      <w:pPr>
        <w:spacing w:line="3" w:lineRule="exact"/>
      </w:pPr>
    </w:p>
    <w:p w14:paraId="511B00AD" w14:textId="77777777" w:rsidR="00AF469D" w:rsidRDefault="00AF469D" w:rsidP="00AF469D">
      <w:pPr>
        <w:spacing w:line="275" w:lineRule="auto"/>
        <w:ind w:left="740" w:right="440" w:hanging="719"/>
        <w:jc w:val="both"/>
        <w:rPr>
          <w:rFonts w:ascii="Cambria" w:eastAsia="Cambria" w:hAnsi="Cambria"/>
        </w:rPr>
      </w:pPr>
      <w:r>
        <w:rPr>
          <w:rFonts w:ascii="Cambria" w:eastAsia="Cambria" w:hAnsi="Cambria"/>
          <w:b/>
        </w:rPr>
        <w:t>14.8.</w:t>
      </w:r>
      <w:r>
        <w:rPr>
          <w:rFonts w:ascii="Cambria" w:eastAsia="Cambria" w:hAnsi="Cambria"/>
        </w:rPr>
        <w:t xml:space="preserve"> Zamawiający, niezwłocznie po otwarciu ofert, udostępnia na stronie internetowej prowadzonego postępowania informacje o:</w:t>
      </w:r>
    </w:p>
    <w:p w14:paraId="13F5D407" w14:textId="77777777" w:rsidR="00AF469D" w:rsidRDefault="00AF469D" w:rsidP="00AF469D">
      <w:pPr>
        <w:spacing w:line="25" w:lineRule="exact"/>
      </w:pPr>
    </w:p>
    <w:p w14:paraId="58D3C897" w14:textId="77777777" w:rsidR="00AF469D" w:rsidRDefault="00AF469D" w:rsidP="00E50486">
      <w:pPr>
        <w:numPr>
          <w:ilvl w:val="0"/>
          <w:numId w:val="60"/>
        </w:numPr>
        <w:tabs>
          <w:tab w:val="left" w:pos="1020"/>
        </w:tabs>
        <w:spacing w:line="274" w:lineRule="auto"/>
        <w:ind w:left="720" w:right="440" w:hanging="360"/>
        <w:jc w:val="both"/>
        <w:rPr>
          <w:rFonts w:ascii="Cambria" w:eastAsia="Cambria" w:hAnsi="Cambria"/>
        </w:rPr>
      </w:pPr>
      <w:r>
        <w:rPr>
          <w:rFonts w:ascii="Cambria" w:eastAsia="Cambria" w:hAnsi="Cambria"/>
        </w:rPr>
        <w:t>nazwach albo imionach i nazwiskach oraz siedzibach lub miejscach prowadzonej działalności gospodarczej albo miejscach zamieszkania wykonawców, których oferty zostały otwarte;</w:t>
      </w:r>
    </w:p>
    <w:p w14:paraId="4FC31D99" w14:textId="77777777" w:rsidR="00AF469D" w:rsidRDefault="00AF469D" w:rsidP="00AF469D">
      <w:pPr>
        <w:spacing w:line="4" w:lineRule="exact"/>
        <w:rPr>
          <w:rFonts w:ascii="Cambria" w:eastAsia="Cambria" w:hAnsi="Cambria"/>
        </w:rPr>
      </w:pPr>
    </w:p>
    <w:p w14:paraId="0B536122" w14:textId="77777777" w:rsidR="00AF469D" w:rsidRDefault="00AF469D" w:rsidP="00E50486">
      <w:pPr>
        <w:numPr>
          <w:ilvl w:val="0"/>
          <w:numId w:val="60"/>
        </w:numPr>
        <w:tabs>
          <w:tab w:val="left" w:pos="1020"/>
        </w:tabs>
        <w:spacing w:line="0" w:lineRule="atLeast"/>
        <w:ind w:left="720" w:hanging="360"/>
        <w:rPr>
          <w:rFonts w:ascii="Cambria" w:eastAsia="Cambria" w:hAnsi="Cambria"/>
        </w:rPr>
      </w:pPr>
      <w:r>
        <w:rPr>
          <w:rFonts w:ascii="Cambria" w:eastAsia="Cambria" w:hAnsi="Cambria"/>
        </w:rPr>
        <w:t>cenach lub kosztach zawartych w ofertach.</w:t>
      </w:r>
    </w:p>
    <w:p w14:paraId="18C21412" w14:textId="77777777" w:rsidR="00AF469D" w:rsidRDefault="00AF469D" w:rsidP="00AF469D">
      <w:pPr>
        <w:spacing w:line="42" w:lineRule="exact"/>
      </w:pPr>
    </w:p>
    <w:p w14:paraId="6888AB49" w14:textId="77777777" w:rsidR="00AF469D" w:rsidRDefault="00AF469D" w:rsidP="00AF469D">
      <w:pPr>
        <w:spacing w:line="275" w:lineRule="auto"/>
        <w:ind w:left="720" w:right="440" w:hanging="707"/>
        <w:jc w:val="both"/>
        <w:rPr>
          <w:rFonts w:ascii="Cambria" w:eastAsia="Cambria" w:hAnsi="Cambria"/>
        </w:rPr>
      </w:pPr>
      <w:r>
        <w:rPr>
          <w:rFonts w:ascii="Cambria" w:eastAsia="Cambria" w:hAnsi="Cambria"/>
          <w:b/>
        </w:rPr>
        <w:t>14.9.</w:t>
      </w:r>
      <w:r>
        <w:rPr>
          <w:rFonts w:ascii="Cambria" w:eastAsia="Cambria" w:hAnsi="Cambria"/>
        </w:rPr>
        <w:t xml:space="preserve"> Zamawiający odrzuca ofertę, jeżeli została złożona po terminie składania ofert, o którym mowa w pkt. 14.2 SWZ.</w:t>
      </w:r>
    </w:p>
    <w:p w14:paraId="5E200AED" w14:textId="77777777" w:rsidR="00AF469D" w:rsidRDefault="00AF469D" w:rsidP="00AF469D">
      <w:pPr>
        <w:spacing w:line="44" w:lineRule="exact"/>
      </w:pPr>
    </w:p>
    <w:p w14:paraId="0E500629" w14:textId="77777777" w:rsidR="00AF469D" w:rsidRDefault="00AF469D" w:rsidP="00AF469D">
      <w:pPr>
        <w:spacing w:line="274" w:lineRule="auto"/>
        <w:ind w:left="720" w:right="440" w:hanging="707"/>
        <w:jc w:val="both"/>
        <w:rPr>
          <w:rFonts w:ascii="Cambria" w:eastAsia="Cambria" w:hAnsi="Cambria"/>
        </w:rPr>
      </w:pPr>
      <w:r>
        <w:rPr>
          <w:rFonts w:ascii="Cambria" w:eastAsia="Cambria" w:hAnsi="Cambria"/>
          <w:b/>
        </w:rPr>
        <w:t>14.10.</w:t>
      </w:r>
      <w:r>
        <w:rPr>
          <w:rFonts w:ascii="Cambria" w:eastAsia="Cambria" w:hAnsi="Cambria"/>
        </w:rPr>
        <w:t xml:space="preserve"> W przypadku wystąpienia awarii systemu teleinformatycznego, która spowoduje brak możliwości otwarcia ofert w terminie określonym przez Zamawiającego, otwarcie ofert nastąpi niezwłocznie po usunięciu awarii.</w:t>
      </w:r>
    </w:p>
    <w:p w14:paraId="2028C15E" w14:textId="77777777" w:rsidR="000A2A0C" w:rsidRPr="0046682B" w:rsidRDefault="000A2A0C" w:rsidP="000A2A0C">
      <w:pPr>
        <w:widowControl w:val="0"/>
        <w:spacing w:line="276" w:lineRule="auto"/>
        <w:ind w:left="720"/>
        <w:jc w:val="both"/>
        <w:outlineLvl w:val="3"/>
        <w:rPr>
          <w:rFonts w:ascii="Cambria" w:hAnsi="Cambria" w:cs="Arial"/>
          <w:bCs/>
        </w:rPr>
      </w:pPr>
    </w:p>
    <w:p w14:paraId="568F069E" w14:textId="77777777" w:rsidR="000A2A0C" w:rsidRPr="00C6306E" w:rsidRDefault="000A2A0C" w:rsidP="000A2A0C">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0A2A0C" w:rsidRPr="00C6306E" w14:paraId="414E834F" w14:textId="77777777" w:rsidTr="0020655B">
        <w:trPr>
          <w:trHeight w:val="652"/>
        </w:trPr>
        <w:tc>
          <w:tcPr>
            <w:tcW w:w="8964" w:type="dxa"/>
            <w:tcBorders>
              <w:bottom w:val="single" w:sz="4" w:space="0" w:color="auto"/>
            </w:tcBorders>
            <w:shd w:val="clear" w:color="auto" w:fill="D9D9D9" w:themeFill="background1" w:themeFillShade="D9"/>
          </w:tcPr>
          <w:p w14:paraId="47FDC29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6D1E5FCF"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7C1031F5" w14:textId="77777777" w:rsidR="000A2A0C" w:rsidRPr="002152DC" w:rsidRDefault="000A2A0C" w:rsidP="000A2A0C">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1459700E" w14:textId="315EF1B2" w:rsidR="000A2A0C" w:rsidRPr="00C52320"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Pr="002152DC">
        <w:rPr>
          <w:rFonts w:asciiTheme="majorHAnsi" w:hAnsiTheme="majorHAnsi" w:cs="Arial"/>
          <w:bCs/>
          <w:sz w:val="24"/>
          <w:szCs w:val="24"/>
        </w:rPr>
        <w:t xml:space="preserve"> jest związany ofertą </w:t>
      </w:r>
      <w:r w:rsidRPr="00C605DA">
        <w:rPr>
          <w:rFonts w:asciiTheme="majorHAnsi" w:hAnsiTheme="majorHAnsi" w:cs="Arial"/>
          <w:b/>
          <w:sz w:val="24"/>
          <w:szCs w:val="24"/>
        </w:rPr>
        <w:t>do dnia</w:t>
      </w:r>
      <w:r>
        <w:rPr>
          <w:rFonts w:asciiTheme="majorHAnsi" w:hAnsiTheme="majorHAnsi" w:cs="Arial"/>
          <w:b/>
          <w:sz w:val="24"/>
          <w:szCs w:val="24"/>
        </w:rPr>
        <w:t xml:space="preserve"> </w:t>
      </w:r>
      <w:r w:rsidR="00A76004">
        <w:rPr>
          <w:rFonts w:asciiTheme="majorHAnsi" w:hAnsiTheme="majorHAnsi" w:cs="Arial"/>
          <w:b/>
          <w:sz w:val="24"/>
          <w:szCs w:val="24"/>
        </w:rPr>
        <w:t>29.11.</w:t>
      </w:r>
      <w:r w:rsidR="00C52320" w:rsidRPr="00C52320">
        <w:rPr>
          <w:rFonts w:asciiTheme="majorHAnsi" w:hAnsiTheme="majorHAnsi" w:cs="Arial"/>
          <w:b/>
          <w:sz w:val="24"/>
          <w:szCs w:val="24"/>
        </w:rPr>
        <w:t>202</w:t>
      </w:r>
      <w:r w:rsidR="00AB0CD8">
        <w:rPr>
          <w:rFonts w:asciiTheme="majorHAnsi" w:hAnsiTheme="majorHAnsi" w:cs="Arial"/>
          <w:b/>
          <w:sz w:val="24"/>
          <w:szCs w:val="24"/>
        </w:rPr>
        <w:t>4</w:t>
      </w:r>
      <w:r w:rsidRPr="00C52320">
        <w:rPr>
          <w:rFonts w:asciiTheme="majorHAnsi" w:hAnsiTheme="majorHAnsi" w:cs="Arial"/>
          <w:b/>
          <w:sz w:val="24"/>
          <w:szCs w:val="24"/>
        </w:rPr>
        <w:t>r.</w:t>
      </w:r>
    </w:p>
    <w:p w14:paraId="462C79DD" w14:textId="77777777" w:rsidR="000A2A0C" w:rsidRPr="002152DC"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 SWZ</w:t>
      </w:r>
      <w:r w:rsidRPr="002152DC">
        <w:rPr>
          <w:rFonts w:ascii="Cambria" w:hAnsi="Cambria"/>
          <w:color w:val="000000"/>
          <w:sz w:val="24"/>
          <w:szCs w:val="24"/>
        </w:rPr>
        <w:t xml:space="preserve">, </w:t>
      </w:r>
      <w:r>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w:t>
      </w:r>
      <w:r>
        <w:rPr>
          <w:rFonts w:ascii="Cambria" w:hAnsi="Cambria"/>
          <w:color w:val="000000"/>
          <w:sz w:val="24"/>
          <w:szCs w:val="24"/>
        </w:rPr>
        <w:t>z niego okres, nie dłuższy niż 3</w:t>
      </w:r>
      <w:r w:rsidRPr="002152DC">
        <w:rPr>
          <w:rFonts w:ascii="Cambria" w:hAnsi="Cambria"/>
          <w:color w:val="000000"/>
          <w:sz w:val="24"/>
          <w:szCs w:val="24"/>
        </w:rPr>
        <w:t>0 dni.</w:t>
      </w:r>
    </w:p>
    <w:p w14:paraId="334BF6A4" w14:textId="77777777" w:rsidR="000A2A0C" w:rsidRPr="0046682B"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14:paraId="0441C5E0" w14:textId="77777777" w:rsidR="000A2A0C" w:rsidRPr="0046682B" w:rsidRDefault="000A2A0C" w:rsidP="00E50486">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50E31C" w14:textId="77777777" w:rsidR="000A2A0C" w:rsidRPr="009A105C" w:rsidRDefault="000A2A0C" w:rsidP="000A2A0C">
      <w:pPr>
        <w:widowControl w:val="0"/>
        <w:spacing w:line="276" w:lineRule="auto"/>
        <w:ind w:left="720"/>
        <w:jc w:val="both"/>
        <w:outlineLvl w:val="3"/>
        <w:rPr>
          <w:rFonts w:ascii="Cambria" w:hAnsi="Cambria" w:cs="Arial"/>
          <w:bCs/>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0A2A0C" w:rsidRPr="00C6306E" w14:paraId="53452CBF" w14:textId="77777777" w:rsidTr="0020655B">
        <w:trPr>
          <w:jc w:val="center"/>
        </w:trPr>
        <w:tc>
          <w:tcPr>
            <w:tcW w:w="9060" w:type="dxa"/>
            <w:tcBorders>
              <w:bottom w:val="single" w:sz="4" w:space="0" w:color="auto"/>
            </w:tcBorders>
            <w:shd w:val="clear" w:color="auto" w:fill="D9D9D9" w:themeFill="background1" w:themeFillShade="D9"/>
          </w:tcPr>
          <w:p w14:paraId="3C25A6F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0B839DB0"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1FD283FD" w14:textId="77777777" w:rsidR="000A2A0C" w:rsidRPr="009A105C" w:rsidRDefault="000A2A0C" w:rsidP="000A2A0C">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6A1E4A43" w14:textId="77777777" w:rsidR="000A2A0C" w:rsidRPr="00C6306E" w:rsidRDefault="000A2A0C" w:rsidP="000A2A0C">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7C14A299" w14:textId="6537AC8D" w:rsidR="001971B7" w:rsidRPr="00EA008D"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t>
      </w:r>
      <w:r>
        <w:rPr>
          <w:rFonts w:asciiTheme="majorHAnsi" w:hAnsiTheme="majorHAnsi" w:cs="Arial"/>
          <w:bCs/>
          <w:sz w:val="24"/>
          <w:szCs w:val="24"/>
        </w:rPr>
        <w:t>Wykonawcę</w:t>
      </w:r>
      <w:r w:rsidRPr="00EA008D">
        <w:rPr>
          <w:rFonts w:asciiTheme="majorHAnsi" w:hAnsiTheme="majorHAnsi" w:cs="Arial"/>
          <w:bCs/>
          <w:sz w:val="24"/>
          <w:szCs w:val="24"/>
        </w:rPr>
        <w:t xml:space="preserve"> przedmiotu zamówienia będzie </w:t>
      </w:r>
      <w:r w:rsidRPr="00EA008D">
        <w:rPr>
          <w:rFonts w:asciiTheme="majorHAnsi" w:hAnsiTheme="majorHAnsi" w:cs="Arial"/>
          <w:b/>
          <w:bCs/>
          <w:sz w:val="24"/>
          <w:szCs w:val="24"/>
        </w:rPr>
        <w:t xml:space="preserve">wynagrodzenie </w:t>
      </w:r>
      <w:r w:rsidR="00484D5A">
        <w:rPr>
          <w:rFonts w:asciiTheme="majorHAnsi" w:hAnsiTheme="majorHAnsi" w:cs="Arial"/>
          <w:b/>
          <w:bCs/>
          <w:sz w:val="24"/>
          <w:szCs w:val="24"/>
        </w:rPr>
        <w:t>brutto</w:t>
      </w:r>
      <w:r w:rsidRPr="00EA008D">
        <w:rPr>
          <w:rFonts w:asciiTheme="majorHAnsi" w:hAnsiTheme="majorHAnsi" w:cs="Arial"/>
          <w:bCs/>
          <w:sz w:val="24"/>
          <w:szCs w:val="24"/>
        </w:rPr>
        <w:t xml:space="preserve"> wskazane w </w:t>
      </w:r>
      <w:r w:rsidRPr="009D3CE5">
        <w:rPr>
          <w:rFonts w:asciiTheme="majorHAnsi" w:hAnsiTheme="majorHAnsi" w:cs="Arial"/>
          <w:b/>
          <w:sz w:val="24"/>
          <w:szCs w:val="24"/>
        </w:rPr>
        <w:t xml:space="preserve">Formularzu ofertowym – </w:t>
      </w:r>
      <w:r w:rsidRPr="00173B2A">
        <w:rPr>
          <w:rFonts w:asciiTheme="majorHAnsi" w:hAnsiTheme="majorHAnsi" w:cs="Arial"/>
          <w:b/>
          <w:sz w:val="24"/>
          <w:szCs w:val="24"/>
        </w:rPr>
        <w:t xml:space="preserve">Załącznik Nr </w:t>
      </w:r>
      <w:r w:rsidR="00173B2A" w:rsidRPr="00173B2A">
        <w:rPr>
          <w:rFonts w:asciiTheme="majorHAnsi" w:hAnsiTheme="majorHAnsi" w:cs="Arial"/>
          <w:b/>
          <w:sz w:val="24"/>
          <w:szCs w:val="24"/>
        </w:rPr>
        <w:t>3</w:t>
      </w:r>
      <w:r w:rsidRPr="00173B2A">
        <w:rPr>
          <w:rFonts w:asciiTheme="majorHAnsi" w:hAnsiTheme="majorHAnsi" w:cs="Arial"/>
          <w:b/>
          <w:sz w:val="24"/>
          <w:szCs w:val="24"/>
        </w:rPr>
        <w:t xml:space="preserve"> do SWZ oraz z formularzem cenowym Załącznik nr </w:t>
      </w:r>
      <w:r w:rsidR="00173B2A" w:rsidRPr="00173B2A">
        <w:rPr>
          <w:rFonts w:asciiTheme="majorHAnsi" w:hAnsiTheme="majorHAnsi" w:cs="Arial"/>
          <w:b/>
          <w:sz w:val="24"/>
          <w:szCs w:val="24"/>
        </w:rPr>
        <w:t>3</w:t>
      </w:r>
      <w:r w:rsidRPr="00173B2A">
        <w:rPr>
          <w:rFonts w:asciiTheme="majorHAnsi" w:hAnsiTheme="majorHAnsi" w:cs="Arial"/>
          <w:b/>
          <w:sz w:val="24"/>
          <w:szCs w:val="24"/>
        </w:rPr>
        <w:t>a</w:t>
      </w:r>
      <w:r w:rsidRPr="00EA008D">
        <w:rPr>
          <w:rFonts w:asciiTheme="majorHAnsi" w:hAnsiTheme="majorHAnsi" w:cs="Arial"/>
          <w:bCs/>
          <w:sz w:val="24"/>
          <w:szCs w:val="24"/>
        </w:rPr>
        <w:t xml:space="preserve">. Cena ryczałtowa obejmuje wszystkie koszty i składniki związane z wykonaniem zamówienia w zakresie wynikającym z opisu przedmiotu zamówienia. </w:t>
      </w:r>
    </w:p>
    <w:p w14:paraId="3EAEBE45" w14:textId="77777777" w:rsidR="001971B7" w:rsidRPr="00C6306E"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Pr="00C6306E">
        <w:rPr>
          <w:rFonts w:asciiTheme="majorHAnsi" w:hAnsiTheme="majorHAnsi" w:cs="Arial"/>
          <w:bCs/>
          <w:sz w:val="24"/>
          <w:szCs w:val="24"/>
        </w:rPr>
        <w:t>en</w:t>
      </w:r>
      <w:r>
        <w:rPr>
          <w:rFonts w:asciiTheme="majorHAnsi" w:hAnsiTheme="majorHAnsi" w:cs="Arial"/>
          <w:bCs/>
          <w:sz w:val="24"/>
          <w:szCs w:val="24"/>
        </w:rPr>
        <w:t>a</w:t>
      </w:r>
      <w:r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dokumentacji opisującej przedmiot zamówienia, SWZ i istotnych postanowieniach umowy</w:t>
      </w:r>
      <w:r w:rsidRPr="00C6306E">
        <w:rPr>
          <w:rFonts w:asciiTheme="majorHAnsi" w:hAnsiTheme="majorHAnsi" w:cs="Arial"/>
          <w:bCs/>
          <w:sz w:val="24"/>
          <w:szCs w:val="24"/>
        </w:rPr>
        <w:t>.</w:t>
      </w:r>
    </w:p>
    <w:p w14:paraId="50C62C1D" w14:textId="77777777" w:rsidR="001971B7"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14:paraId="5D974693" w14:textId="77777777" w:rsidR="001971B7" w:rsidRDefault="001971B7" w:rsidP="001971B7">
      <w:pPr>
        <w:pStyle w:val="Akapitzlist"/>
        <w:widowControl w:val="0"/>
        <w:numPr>
          <w:ilvl w:val="1"/>
          <w:numId w:val="26"/>
        </w:numPr>
        <w:spacing w:line="276" w:lineRule="auto"/>
        <w:ind w:left="1134" w:hanging="425"/>
        <w:outlineLvl w:val="3"/>
        <w:rPr>
          <w:rFonts w:asciiTheme="majorHAnsi" w:hAnsiTheme="majorHAnsi" w:cs="Arial"/>
          <w:bCs/>
          <w:sz w:val="24"/>
          <w:szCs w:val="24"/>
        </w:rPr>
      </w:pPr>
      <w:r w:rsidRPr="00C6306E">
        <w:rPr>
          <w:rFonts w:asciiTheme="majorHAnsi" w:hAnsiTheme="majorHAnsi" w:cs="Arial"/>
          <w:bCs/>
          <w:sz w:val="24"/>
          <w:szCs w:val="24"/>
        </w:rPr>
        <w:t>poda</w:t>
      </w:r>
      <w:r>
        <w:rPr>
          <w:rFonts w:asciiTheme="majorHAnsi" w:hAnsiTheme="majorHAnsi" w:cs="Arial"/>
          <w:bCs/>
          <w:sz w:val="24"/>
          <w:szCs w:val="24"/>
        </w:rPr>
        <w:t>jąc</w:t>
      </w:r>
      <w:r w:rsidRPr="00C6306E">
        <w:rPr>
          <w:rFonts w:asciiTheme="majorHAnsi" w:hAnsiTheme="majorHAnsi" w:cs="Arial"/>
          <w:bCs/>
          <w:sz w:val="24"/>
          <w:szCs w:val="24"/>
        </w:rPr>
        <w:t xml:space="preserve"> cenę netto</w:t>
      </w:r>
      <w:r>
        <w:rPr>
          <w:rFonts w:asciiTheme="majorHAnsi" w:hAnsiTheme="majorHAnsi" w:cs="Arial"/>
          <w:bCs/>
          <w:sz w:val="24"/>
          <w:szCs w:val="24"/>
        </w:rPr>
        <w:t>,</w:t>
      </w:r>
    </w:p>
    <w:p w14:paraId="0F7B60C7" w14:textId="77777777" w:rsidR="001971B7" w:rsidRDefault="001971B7" w:rsidP="001971B7">
      <w:pPr>
        <w:pStyle w:val="Akapitzlist"/>
        <w:widowControl w:val="0"/>
        <w:numPr>
          <w:ilvl w:val="1"/>
          <w:numId w:val="2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wskazując zastosowaną stawkę podatku VAT,</w:t>
      </w:r>
    </w:p>
    <w:p w14:paraId="0B3C70F0" w14:textId="77777777" w:rsidR="001971B7" w:rsidRDefault="001971B7" w:rsidP="001971B7">
      <w:pPr>
        <w:pStyle w:val="Akapitzlist"/>
        <w:widowControl w:val="0"/>
        <w:numPr>
          <w:ilvl w:val="1"/>
          <w:numId w:val="2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obliczając wysokość podatku VAT,</w:t>
      </w:r>
    </w:p>
    <w:p w14:paraId="28C554F8" w14:textId="77777777" w:rsidR="001971B7" w:rsidRPr="00C6306E" w:rsidRDefault="001971B7" w:rsidP="001971B7">
      <w:pPr>
        <w:pStyle w:val="Akapitzlist"/>
        <w:widowControl w:val="0"/>
        <w:numPr>
          <w:ilvl w:val="1"/>
          <w:numId w:val="2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Pr="00C6306E">
        <w:rPr>
          <w:rFonts w:asciiTheme="majorHAnsi" w:hAnsiTheme="majorHAnsi" w:cs="Arial"/>
          <w:bCs/>
          <w:sz w:val="24"/>
          <w:szCs w:val="24"/>
        </w:rPr>
        <w:t>.</w:t>
      </w:r>
    </w:p>
    <w:p w14:paraId="35598742" w14:textId="77777777" w:rsidR="001971B7" w:rsidRPr="00C6306E"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lastRenderedPageBreak/>
        <w:t>Wszelkie rozliczenia dotyczące realizacji przedmiotu zamówienia opisanego w niniejszej specyfikacji dokonywane będą w złotych polskich.</w:t>
      </w:r>
    </w:p>
    <w:p w14:paraId="46A6CEA9" w14:textId="77777777" w:rsidR="001971B7" w:rsidRPr="00062FE2"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w:t>
      </w:r>
      <w:proofErr w:type="spellStart"/>
      <w:r w:rsidRPr="00020443">
        <w:rPr>
          <w:rFonts w:ascii="Cambria" w:hAnsi="Cambria"/>
          <w:color w:val="000000"/>
          <w:sz w:val="24"/>
          <w:szCs w:val="24"/>
        </w:rPr>
        <w:t>t.j</w:t>
      </w:r>
      <w:proofErr w:type="spellEnd"/>
      <w:r w:rsidRPr="00020443">
        <w:rPr>
          <w:rFonts w:ascii="Cambria" w:hAnsi="Cambria"/>
          <w:color w:val="000000"/>
          <w:sz w:val="24"/>
          <w:szCs w:val="24"/>
        </w:rPr>
        <w:t>. Dz. U. z 202</w:t>
      </w:r>
      <w:r>
        <w:rPr>
          <w:rFonts w:ascii="Cambria" w:hAnsi="Cambria"/>
          <w:color w:val="000000"/>
          <w:sz w:val="24"/>
          <w:szCs w:val="24"/>
        </w:rPr>
        <w:t>4</w:t>
      </w:r>
      <w:r w:rsidRPr="00020443">
        <w:rPr>
          <w:rFonts w:ascii="Cambria" w:hAnsi="Cambria"/>
          <w:color w:val="000000"/>
          <w:sz w:val="24"/>
          <w:szCs w:val="24"/>
        </w:rPr>
        <w:t xml:space="preserve"> r. poz. </w:t>
      </w:r>
      <w:r>
        <w:rPr>
          <w:rFonts w:ascii="Cambria" w:hAnsi="Cambria"/>
          <w:color w:val="000000"/>
          <w:sz w:val="24"/>
          <w:szCs w:val="24"/>
        </w:rPr>
        <w:t>361</w:t>
      </w:r>
      <w:r w:rsidRPr="00020443">
        <w:rPr>
          <w:rFonts w:ascii="Cambria" w:hAnsi="Cambria"/>
          <w:color w:val="000000"/>
          <w:sz w:val="24"/>
          <w:szCs w:val="24"/>
        </w:rPr>
        <w:t xml:space="preserve">, z </w:t>
      </w:r>
      <w:proofErr w:type="spellStart"/>
      <w:r w:rsidRPr="00020443">
        <w:rPr>
          <w:rFonts w:ascii="Cambria" w:hAnsi="Cambria"/>
          <w:color w:val="000000"/>
          <w:sz w:val="24"/>
          <w:szCs w:val="24"/>
        </w:rPr>
        <w:t>późn</w:t>
      </w:r>
      <w:proofErr w:type="spellEnd"/>
      <w:r w:rsidRPr="00020443">
        <w:rPr>
          <w:rFonts w:ascii="Cambria" w:hAnsi="Cambria"/>
          <w:color w:val="000000"/>
          <w:sz w:val="24"/>
          <w:szCs w:val="24"/>
        </w:rPr>
        <w:t>. zm.), dla celów zastosowania kryterium ceny lub kosztu zamawiający dolicza do przedstawionej</w:t>
      </w:r>
      <w:r w:rsidRPr="00062FE2">
        <w:rPr>
          <w:rFonts w:ascii="Cambria" w:hAnsi="Cambria"/>
          <w:color w:val="000000"/>
          <w:sz w:val="24"/>
          <w:szCs w:val="24"/>
        </w:rPr>
        <w:t xml:space="preserve"> w tej ofercie ceny kwotę podatku od towarów i usług, którą miałby obowiązek rozliczyć.</w:t>
      </w:r>
    </w:p>
    <w:p w14:paraId="08530184" w14:textId="77777777" w:rsidR="001971B7" w:rsidRPr="00062FE2" w:rsidRDefault="001971B7" w:rsidP="001971B7">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Pr>
          <w:rFonts w:ascii="Cambria" w:hAnsi="Cambria"/>
          <w:color w:val="000000"/>
          <w:sz w:val="24"/>
          <w:szCs w:val="24"/>
        </w:rPr>
        <w:t>, o której mowa w pkt. 16.5 SWZ Wykonawca</w:t>
      </w:r>
      <w:r w:rsidRPr="00062FE2">
        <w:rPr>
          <w:rFonts w:ascii="Cambria" w:hAnsi="Cambria"/>
          <w:color w:val="000000"/>
          <w:sz w:val="24"/>
          <w:szCs w:val="24"/>
        </w:rPr>
        <w:t xml:space="preserve"> ma obowiązek:</w:t>
      </w:r>
    </w:p>
    <w:p w14:paraId="736DC971" w14:textId="77777777" w:rsidR="001971B7" w:rsidRPr="00062FE2" w:rsidRDefault="001971B7" w:rsidP="001971B7">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Pr>
          <w:rFonts w:ascii="Cambria" w:hAnsi="Cambria"/>
          <w:color w:val="000000"/>
          <w:sz w:val="24"/>
          <w:szCs w:val="24"/>
        </w:rPr>
        <w:t>Zamawiającego</w:t>
      </w:r>
      <w:r w:rsidRPr="00062FE2">
        <w:rPr>
          <w:rFonts w:ascii="Cambria" w:hAnsi="Cambria"/>
          <w:color w:val="000000"/>
          <w:sz w:val="24"/>
          <w:szCs w:val="24"/>
        </w:rPr>
        <w:t xml:space="preserve"> obowiązku podatkowego;</w:t>
      </w:r>
    </w:p>
    <w:p w14:paraId="55D5DF7F" w14:textId="77777777" w:rsidR="001971B7" w:rsidRPr="00062FE2" w:rsidRDefault="001971B7" w:rsidP="001971B7">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14:paraId="08EBF743" w14:textId="77777777" w:rsidR="001971B7" w:rsidRPr="00062FE2" w:rsidRDefault="001971B7" w:rsidP="001971B7">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wartości towaru lub usługi objętego obowiązkiem podatkowym </w:t>
      </w:r>
      <w:r>
        <w:rPr>
          <w:rFonts w:ascii="Cambria" w:hAnsi="Cambria"/>
          <w:color w:val="000000"/>
          <w:sz w:val="24"/>
          <w:szCs w:val="24"/>
        </w:rPr>
        <w:t>Zamawiającego</w:t>
      </w:r>
      <w:r w:rsidRPr="00062FE2">
        <w:rPr>
          <w:rFonts w:ascii="Cambria" w:hAnsi="Cambria"/>
          <w:color w:val="000000"/>
          <w:sz w:val="24"/>
          <w:szCs w:val="24"/>
        </w:rPr>
        <w:t>, bez kwoty podatku;</w:t>
      </w:r>
    </w:p>
    <w:p w14:paraId="5F797CEF" w14:textId="77777777" w:rsidR="001971B7" w:rsidRPr="00062FE2" w:rsidRDefault="001971B7" w:rsidP="001971B7">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od towarów i usług, która zgodnie z wiedzą </w:t>
      </w:r>
      <w:r>
        <w:rPr>
          <w:rFonts w:ascii="Cambria" w:hAnsi="Cambria"/>
          <w:color w:val="000000"/>
          <w:sz w:val="24"/>
          <w:szCs w:val="24"/>
        </w:rPr>
        <w:t>Wykonawcy</w:t>
      </w:r>
      <w:r w:rsidRPr="00062FE2">
        <w:rPr>
          <w:rFonts w:ascii="Cambria" w:hAnsi="Cambria"/>
          <w:color w:val="000000"/>
          <w:sz w:val="24"/>
          <w:szCs w:val="24"/>
        </w:rPr>
        <w:t>, będzie miała zastosowanie.</w:t>
      </w:r>
    </w:p>
    <w:p w14:paraId="52BAD47C" w14:textId="77777777" w:rsidR="001971B7" w:rsidRPr="00C6306E" w:rsidRDefault="001971B7" w:rsidP="001971B7">
      <w:pPr>
        <w:pStyle w:val="Kolorowalistaakcent11"/>
        <w:widowControl w:val="0"/>
        <w:numPr>
          <w:ilvl w:val="1"/>
          <w:numId w:val="15"/>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2B0C08E1" w14:textId="26F76D60" w:rsidR="001971B7" w:rsidRDefault="001971B7" w:rsidP="004772B5">
      <w:pPr>
        <w:pStyle w:val="Kolorowalistaakcent11"/>
        <w:widowControl w:val="0"/>
        <w:numPr>
          <w:ilvl w:val="1"/>
          <w:numId w:val="15"/>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w:t>
      </w:r>
      <w:r>
        <w:rPr>
          <w:rFonts w:asciiTheme="majorHAnsi" w:hAnsiTheme="majorHAnsi" w:cs="Arial"/>
          <w:sz w:val="24"/>
          <w:szCs w:val="24"/>
        </w:rPr>
        <w:t xml:space="preserve">projektem </w:t>
      </w:r>
      <w:r w:rsidRPr="00C6306E">
        <w:rPr>
          <w:rFonts w:asciiTheme="majorHAnsi" w:hAnsiTheme="majorHAnsi" w:cs="Arial"/>
          <w:sz w:val="24"/>
          <w:szCs w:val="24"/>
        </w:rPr>
        <w:t xml:space="preserve"> umowy </w:t>
      </w:r>
      <w:r>
        <w:rPr>
          <w:rFonts w:asciiTheme="majorHAnsi" w:hAnsiTheme="majorHAnsi" w:cs="Arial"/>
          <w:sz w:val="24"/>
          <w:szCs w:val="24"/>
        </w:rPr>
        <w:t xml:space="preserve">- </w:t>
      </w:r>
      <w:r w:rsidRPr="00173B2A">
        <w:rPr>
          <w:rFonts w:asciiTheme="majorHAnsi" w:hAnsiTheme="majorHAnsi" w:cs="Arial"/>
          <w:b/>
          <w:sz w:val="24"/>
          <w:szCs w:val="24"/>
        </w:rPr>
        <w:t xml:space="preserve">Załącznik Nr </w:t>
      </w:r>
      <w:r w:rsidR="00173B2A" w:rsidRPr="00173B2A">
        <w:rPr>
          <w:rFonts w:asciiTheme="majorHAnsi" w:hAnsiTheme="majorHAnsi" w:cs="Arial"/>
          <w:b/>
          <w:sz w:val="24"/>
          <w:szCs w:val="24"/>
        </w:rPr>
        <w:t>2</w:t>
      </w:r>
      <w:r w:rsidR="00453839" w:rsidRPr="00173B2A">
        <w:rPr>
          <w:rFonts w:asciiTheme="majorHAnsi" w:hAnsiTheme="majorHAnsi" w:cs="Arial"/>
          <w:b/>
          <w:sz w:val="24"/>
          <w:szCs w:val="24"/>
        </w:rPr>
        <w:t xml:space="preserve"> </w:t>
      </w:r>
      <w:r w:rsidRPr="00173B2A">
        <w:rPr>
          <w:rFonts w:asciiTheme="majorHAnsi" w:hAnsiTheme="majorHAnsi" w:cs="Arial"/>
          <w:b/>
          <w:sz w:val="24"/>
          <w:szCs w:val="24"/>
        </w:rPr>
        <w:t>do SWZ</w:t>
      </w:r>
      <w:r w:rsidRPr="0055327A">
        <w:rPr>
          <w:rFonts w:asciiTheme="majorHAnsi" w:hAnsiTheme="majorHAnsi" w:cs="Arial"/>
          <w:b/>
          <w:sz w:val="24"/>
          <w:szCs w:val="24"/>
        </w:rPr>
        <w:t>.</w:t>
      </w:r>
      <w:r w:rsidRPr="0055327A">
        <w:rPr>
          <w:rFonts w:asciiTheme="majorHAnsi" w:hAnsiTheme="majorHAnsi" w:cs="Arial"/>
          <w:b/>
          <w:bCs/>
        </w:rPr>
        <w:t xml:space="preserve"> </w:t>
      </w:r>
    </w:p>
    <w:p w14:paraId="0D3D69AE" w14:textId="77777777" w:rsidR="004772B5" w:rsidRPr="004772B5" w:rsidRDefault="004772B5" w:rsidP="004772B5">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7A87ACBC" w14:textId="77777777" w:rsidTr="0020655B">
        <w:trPr>
          <w:jc w:val="center"/>
        </w:trPr>
        <w:tc>
          <w:tcPr>
            <w:tcW w:w="9072" w:type="dxa"/>
            <w:tcBorders>
              <w:bottom w:val="single" w:sz="4" w:space="0" w:color="auto"/>
            </w:tcBorders>
            <w:shd w:val="clear" w:color="auto" w:fill="D9D9D9" w:themeFill="background1" w:themeFillShade="D9"/>
          </w:tcPr>
          <w:p w14:paraId="18DFB8B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7</w:t>
            </w:r>
          </w:p>
          <w:p w14:paraId="59BE747C"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0C27DF92" w14:textId="2E03E2AC" w:rsidR="002C65C2" w:rsidRPr="006D338E" w:rsidRDefault="000A2A0C" w:rsidP="006D338E">
      <w:pPr>
        <w:pStyle w:val="Listanumerowana2"/>
        <w:numPr>
          <w:ilvl w:val="1"/>
          <w:numId w:val="27"/>
        </w:numPr>
        <w:suppressAutoHyphens/>
        <w:spacing w:line="276" w:lineRule="auto"/>
        <w:ind w:left="709" w:hanging="709"/>
        <w:rPr>
          <w:rFonts w:asciiTheme="majorHAnsi" w:hAnsiTheme="majorHAnsi"/>
          <w:sz w:val="24"/>
        </w:rPr>
      </w:pPr>
      <w:r w:rsidRPr="003144CA">
        <w:rPr>
          <w:rFonts w:ascii="Cambria" w:hAnsi="Cambria"/>
          <w:color w:val="000000" w:themeColor="text1"/>
          <w:sz w:val="24"/>
        </w:rPr>
        <w:t>Zamawiający dokona oceny ofert, które nie zostały odrzucone, na podstawie następujących kryteriów oceny ofert:</w:t>
      </w:r>
    </w:p>
    <w:p w14:paraId="5165ECB6" w14:textId="77777777" w:rsidR="006D338E" w:rsidRPr="006D338E" w:rsidRDefault="006D338E" w:rsidP="006D338E">
      <w:pPr>
        <w:pStyle w:val="Listanumerowana2"/>
        <w:numPr>
          <w:ilvl w:val="0"/>
          <w:numId w:val="0"/>
        </w:numPr>
        <w:suppressAutoHyphens/>
        <w:spacing w:line="276" w:lineRule="auto"/>
        <w:ind w:left="444"/>
        <w:rPr>
          <w:rFonts w:asciiTheme="majorHAnsi" w:hAnsiTheme="majorHAnsi"/>
          <w:sz w:val="24"/>
        </w:rPr>
      </w:pPr>
    </w:p>
    <w:p w14:paraId="2F799926" w14:textId="2AC56BF8" w:rsidR="000540E7" w:rsidRPr="000540E7" w:rsidRDefault="000540E7" w:rsidP="001971B7">
      <w:pPr>
        <w:autoSpaceDE w:val="0"/>
        <w:autoSpaceDN w:val="0"/>
        <w:adjustRightInd w:val="0"/>
        <w:spacing w:before="120" w:after="120" w:line="276" w:lineRule="auto"/>
        <w:ind w:left="283" w:firstLine="227"/>
        <w:jc w:val="both"/>
        <w:rPr>
          <w:b/>
          <w:sz w:val="22"/>
          <w:szCs w:val="22"/>
        </w:rPr>
      </w:pPr>
      <w:r w:rsidRPr="000540E7">
        <w:rPr>
          <w:b/>
          <w:sz w:val="22"/>
          <w:szCs w:val="22"/>
        </w:rPr>
        <w:t xml:space="preserve">1)   Cena – </w:t>
      </w:r>
      <w:r w:rsidR="001971B7">
        <w:rPr>
          <w:b/>
          <w:sz w:val="22"/>
          <w:szCs w:val="22"/>
        </w:rPr>
        <w:t>10</w:t>
      </w:r>
      <w:r w:rsidRPr="000540E7">
        <w:rPr>
          <w:b/>
          <w:sz w:val="22"/>
          <w:szCs w:val="22"/>
        </w:rPr>
        <w:t>0%</w:t>
      </w:r>
    </w:p>
    <w:p w14:paraId="66F50C69"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u w:val="single"/>
        </w:rPr>
      </w:pPr>
      <w:r w:rsidRPr="000540E7">
        <w:rPr>
          <w:bCs/>
          <w:sz w:val="22"/>
          <w:szCs w:val="22"/>
          <w:u w:val="single"/>
        </w:rPr>
        <w:t>Opis kryterium „</w:t>
      </w:r>
      <w:r w:rsidRPr="000540E7">
        <w:rPr>
          <w:b/>
          <w:sz w:val="22"/>
          <w:szCs w:val="22"/>
          <w:u w:val="single"/>
        </w:rPr>
        <w:t>Cena</w:t>
      </w:r>
      <w:r w:rsidRPr="000540E7">
        <w:rPr>
          <w:bCs/>
          <w:sz w:val="22"/>
          <w:szCs w:val="22"/>
          <w:u w:val="single"/>
        </w:rPr>
        <w:t xml:space="preserve">” </w:t>
      </w:r>
    </w:p>
    <w:p w14:paraId="61EA0E88" w14:textId="77777777" w:rsidR="000540E7" w:rsidRPr="000540E7" w:rsidRDefault="000540E7" w:rsidP="000540E7">
      <w:pPr>
        <w:autoSpaceDE w:val="0"/>
        <w:autoSpaceDN w:val="0"/>
        <w:adjustRightInd w:val="0"/>
        <w:spacing w:before="120" w:after="120" w:line="276" w:lineRule="auto"/>
        <w:ind w:left="567" w:hanging="57"/>
        <w:jc w:val="both"/>
        <w:rPr>
          <w:bCs/>
          <w:sz w:val="22"/>
          <w:szCs w:val="22"/>
        </w:rPr>
      </w:pPr>
      <w:r w:rsidRPr="000540E7">
        <w:rPr>
          <w:bCs/>
          <w:sz w:val="22"/>
          <w:szCs w:val="22"/>
        </w:rPr>
        <w:t>W ramach oceny kryterium „Cena” oferty Zamawiający bierze pod uwagę cenę brutto zaoferowaną przez Wykonawcę za realizację przedmiotu zamówienia, zgodnie formularzem ofertowym.</w:t>
      </w:r>
    </w:p>
    <w:p w14:paraId="6B3C50F1"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Ocena kryterium będzie przebiegać w oparciu o poniższy wzór:</w:t>
      </w:r>
    </w:p>
    <w:p w14:paraId="03FA3014"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 xml:space="preserve">            C min</w:t>
      </w:r>
    </w:p>
    <w:p w14:paraId="301332ED" w14:textId="2E7F9C46"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 xml:space="preserve">C = -------------------- x </w:t>
      </w:r>
      <w:r w:rsidR="00B32E24">
        <w:rPr>
          <w:bCs/>
          <w:sz w:val="22"/>
          <w:szCs w:val="22"/>
        </w:rPr>
        <w:t>10</w:t>
      </w:r>
      <w:r w:rsidRPr="000540E7">
        <w:rPr>
          <w:bCs/>
          <w:sz w:val="22"/>
          <w:szCs w:val="22"/>
        </w:rPr>
        <w:t>0</w:t>
      </w:r>
    </w:p>
    <w:p w14:paraId="6B9588C2"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 xml:space="preserve">              C o</w:t>
      </w:r>
    </w:p>
    <w:p w14:paraId="62AC726F"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p>
    <w:p w14:paraId="0CAF0530"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gdzie:</w:t>
      </w:r>
    </w:p>
    <w:p w14:paraId="3166B564"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lastRenderedPageBreak/>
        <w:t>C min – cena ofertowa brutto najtańszej niepodlegającej odrzuceniu oferty</w:t>
      </w:r>
    </w:p>
    <w:p w14:paraId="4C498496" w14:textId="77777777" w:rsidR="000540E7" w:rsidRPr="000540E7" w:rsidRDefault="000540E7" w:rsidP="000540E7">
      <w:pPr>
        <w:autoSpaceDE w:val="0"/>
        <w:autoSpaceDN w:val="0"/>
        <w:adjustRightInd w:val="0"/>
        <w:spacing w:before="120" w:after="120" w:line="276" w:lineRule="auto"/>
        <w:ind w:left="283" w:firstLine="227"/>
        <w:jc w:val="both"/>
        <w:rPr>
          <w:bCs/>
          <w:sz w:val="22"/>
          <w:szCs w:val="22"/>
        </w:rPr>
      </w:pPr>
      <w:r w:rsidRPr="000540E7">
        <w:rPr>
          <w:bCs/>
          <w:sz w:val="22"/>
          <w:szCs w:val="22"/>
        </w:rPr>
        <w:t>C o – cena ofertowa brutto oferty ocenianej</w:t>
      </w:r>
    </w:p>
    <w:p w14:paraId="3B703E5E" w14:textId="2CEBEEAF" w:rsidR="000540E7" w:rsidRPr="000540E7" w:rsidRDefault="000540E7" w:rsidP="000540E7">
      <w:pPr>
        <w:autoSpaceDE w:val="0"/>
        <w:autoSpaceDN w:val="0"/>
        <w:adjustRightInd w:val="0"/>
        <w:spacing w:before="120" w:after="120" w:line="276" w:lineRule="auto"/>
        <w:ind w:left="510"/>
        <w:jc w:val="both"/>
        <w:rPr>
          <w:bCs/>
          <w:sz w:val="22"/>
          <w:szCs w:val="22"/>
        </w:rPr>
      </w:pPr>
      <w:r w:rsidRPr="000540E7">
        <w:rPr>
          <w:bCs/>
          <w:sz w:val="22"/>
          <w:szCs w:val="22"/>
        </w:rPr>
        <w:t xml:space="preserve">W tym kryterium można uzyskać maksymalnie </w:t>
      </w:r>
      <w:r w:rsidR="001971B7">
        <w:rPr>
          <w:bCs/>
          <w:sz w:val="22"/>
          <w:szCs w:val="22"/>
        </w:rPr>
        <w:t>10</w:t>
      </w:r>
      <w:r w:rsidRPr="000540E7">
        <w:rPr>
          <w:bCs/>
          <w:sz w:val="22"/>
          <w:szCs w:val="22"/>
        </w:rPr>
        <w:t>0 punktów. Przyznane punkty zostaną zaokrąglone do dwóch miejsc po przecinku.</w:t>
      </w:r>
    </w:p>
    <w:p w14:paraId="58AD8E38" w14:textId="77777777" w:rsidR="006D338E" w:rsidRPr="00A60CF6" w:rsidRDefault="006D338E" w:rsidP="006D338E">
      <w:pPr>
        <w:suppressAutoHyphens/>
        <w:jc w:val="both"/>
        <w:rPr>
          <w:i/>
          <w:lang w:eastAsia="ar-SA"/>
        </w:rPr>
      </w:pPr>
    </w:p>
    <w:p w14:paraId="1535F1DB" w14:textId="77777777" w:rsidR="006D338E" w:rsidRPr="00A60CF6" w:rsidRDefault="006D338E" w:rsidP="006D338E">
      <w:pPr>
        <w:numPr>
          <w:ilvl w:val="0"/>
          <w:numId w:val="46"/>
        </w:numPr>
        <w:suppressAutoHyphens/>
        <w:jc w:val="both"/>
        <w:rPr>
          <w:i/>
          <w:lang w:eastAsia="ar-SA"/>
        </w:rPr>
      </w:pPr>
      <w:r w:rsidRPr="00A60CF6">
        <w:rPr>
          <w:i/>
          <w:lang w:eastAsia="ar-SA"/>
        </w:rPr>
        <w:t>Obliczenia będą dokonywane z dokładnością do dwóch miejsc po przecinku.</w:t>
      </w:r>
    </w:p>
    <w:p w14:paraId="518C2D88" w14:textId="77777777" w:rsidR="006D338E" w:rsidRPr="00A60CF6" w:rsidRDefault="006D338E" w:rsidP="006D338E">
      <w:pPr>
        <w:numPr>
          <w:ilvl w:val="0"/>
          <w:numId w:val="46"/>
        </w:numPr>
        <w:suppressAutoHyphens/>
        <w:jc w:val="both"/>
        <w:rPr>
          <w:i/>
          <w:lang w:eastAsia="ar-SA"/>
        </w:rPr>
      </w:pPr>
      <w:r w:rsidRPr="00A60CF6">
        <w:rPr>
          <w:i/>
          <w:lang w:eastAsia="ar-SA"/>
        </w:rPr>
        <w:t>Zamawiający oceni i porówna tylko te oferty, które odpowiadają treści</w:t>
      </w:r>
      <w:r>
        <w:rPr>
          <w:i/>
          <w:lang w:eastAsia="ar-SA"/>
        </w:rPr>
        <w:t xml:space="preserve"> </w:t>
      </w:r>
      <w:r w:rsidRPr="00A60CF6">
        <w:rPr>
          <w:i/>
          <w:lang w:eastAsia="ar-SA"/>
        </w:rPr>
        <w:t>i wymogom specyfikacji istotnych warunków zamówienia.</w:t>
      </w:r>
    </w:p>
    <w:p w14:paraId="09BBA57B" w14:textId="77777777" w:rsidR="006D338E" w:rsidRPr="00A60CF6" w:rsidRDefault="006D338E" w:rsidP="006D338E">
      <w:pPr>
        <w:numPr>
          <w:ilvl w:val="0"/>
          <w:numId w:val="46"/>
        </w:numPr>
        <w:suppressAutoHyphens/>
        <w:jc w:val="both"/>
        <w:rPr>
          <w:i/>
          <w:lang w:eastAsia="ar-SA"/>
        </w:rPr>
      </w:pPr>
      <w:r w:rsidRPr="00A60CF6">
        <w:rPr>
          <w:i/>
          <w:lang w:eastAsia="ar-SA"/>
        </w:rPr>
        <w:t>Za najkorzystniejszą zostanie uznana oferta, która po zsumowaniu punktów przyznanych w ramach poszczególnych kryteriów, uzyska najwyższą liczbę punktów spośród ofert.</w:t>
      </w:r>
    </w:p>
    <w:p w14:paraId="34333A8F" w14:textId="5FC49B32" w:rsidR="000A2A0C" w:rsidRPr="004772B5" w:rsidRDefault="006D338E" w:rsidP="006D338E">
      <w:pPr>
        <w:numPr>
          <w:ilvl w:val="0"/>
          <w:numId w:val="46"/>
        </w:numPr>
        <w:suppressAutoHyphens/>
        <w:jc w:val="both"/>
        <w:rPr>
          <w:rFonts w:ascii="Bookman Old Style" w:hAnsi="Bookman Old Style" w:cs="Bookman Old Style"/>
          <w:lang w:eastAsia="ar-SA"/>
        </w:rPr>
      </w:pPr>
      <w:r>
        <w:rPr>
          <w:i/>
          <w:lang w:eastAsia="ar-SA"/>
        </w:rPr>
        <w:t>J</w:t>
      </w:r>
      <w:r w:rsidRPr="00A60CF6">
        <w:rPr>
          <w:i/>
          <w:lang w:eastAsia="ar-SA"/>
        </w:rPr>
        <w:t>eżeli nie</w:t>
      </w:r>
      <w:r>
        <w:rPr>
          <w:i/>
          <w:lang w:eastAsia="ar-SA"/>
        </w:rPr>
        <w:t xml:space="preserve"> </w:t>
      </w:r>
      <w:r w:rsidRPr="00A60CF6">
        <w:rPr>
          <w:i/>
          <w:lang w:eastAsia="ar-SA"/>
        </w:rPr>
        <w:t>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D466622" w14:textId="77777777" w:rsidR="004772B5" w:rsidRDefault="004772B5" w:rsidP="004772B5">
      <w:pPr>
        <w:suppressAutoHyphens/>
        <w:ind w:left="1140"/>
        <w:jc w:val="both"/>
        <w:rPr>
          <w:i/>
          <w:lang w:eastAsia="ar-SA"/>
        </w:rPr>
      </w:pPr>
    </w:p>
    <w:p w14:paraId="5BBFB676" w14:textId="77777777" w:rsidR="004772B5" w:rsidRPr="006D338E" w:rsidRDefault="004772B5" w:rsidP="004772B5">
      <w:pPr>
        <w:suppressAutoHyphens/>
        <w:ind w:left="1140"/>
        <w:jc w:val="both"/>
        <w:rPr>
          <w:rFonts w:ascii="Bookman Old Style" w:hAnsi="Bookman Old Style" w:cs="Bookman Old Style"/>
          <w:lang w:eastAsia="ar-SA"/>
        </w:rPr>
      </w:pPr>
    </w:p>
    <w:p w14:paraId="71CADA6A" w14:textId="77777777" w:rsidR="00AB0CD8" w:rsidRDefault="00AB0CD8" w:rsidP="000A2A0C">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p w14:paraId="7C9ABC31" w14:textId="77777777" w:rsidR="00AB0CD8" w:rsidRPr="00C6306E" w:rsidRDefault="00AB0CD8" w:rsidP="000A2A0C">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0A2A0C" w:rsidRPr="00C6306E" w14:paraId="1DC98CC5" w14:textId="77777777" w:rsidTr="0020655B">
        <w:trPr>
          <w:jc w:val="center"/>
        </w:trPr>
        <w:tc>
          <w:tcPr>
            <w:tcW w:w="9070" w:type="dxa"/>
            <w:tcBorders>
              <w:bottom w:val="single" w:sz="4" w:space="0" w:color="auto"/>
            </w:tcBorders>
            <w:shd w:val="clear" w:color="auto" w:fill="D9D9D9" w:themeFill="background1" w:themeFillShade="D9"/>
          </w:tcPr>
          <w:p w14:paraId="2C5A4EA0"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8</w:t>
            </w:r>
          </w:p>
          <w:p w14:paraId="1F871F54"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582A1E55" w14:textId="77777777" w:rsidR="000A2A0C" w:rsidRDefault="000A2A0C" w:rsidP="000A2A0C">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62DA88A1" w14:textId="77777777" w:rsidR="000A2A0C" w:rsidRPr="000405D0" w:rsidRDefault="000A2A0C" w:rsidP="00E50486">
      <w:pPr>
        <w:pStyle w:val="Akapitzlist"/>
        <w:numPr>
          <w:ilvl w:val="1"/>
          <w:numId w:val="38"/>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Pr="000405D0">
        <w:rPr>
          <w:rFonts w:ascii="Cambria" w:hAnsi="Cambria" w:cs="Arial"/>
          <w:color w:val="000000" w:themeColor="text1"/>
          <w:sz w:val="24"/>
          <w:szCs w:val="24"/>
        </w:rPr>
        <w:t xml:space="preserve"> wybiera najkorzystniejszą ofertę w terminie związania ofertą.</w:t>
      </w:r>
    </w:p>
    <w:p w14:paraId="74B87BF3" w14:textId="77777777" w:rsidR="000A2A0C" w:rsidRPr="00A37469" w:rsidRDefault="000A2A0C" w:rsidP="00E50486">
      <w:pPr>
        <w:pStyle w:val="Listanumerowana2"/>
        <w:widowControl w:val="0"/>
        <w:numPr>
          <w:ilvl w:val="1"/>
          <w:numId w:val="38"/>
        </w:numPr>
        <w:tabs>
          <w:tab w:val="left" w:pos="993"/>
        </w:tabs>
        <w:spacing w:line="276" w:lineRule="auto"/>
        <w:ind w:left="709" w:hanging="709"/>
        <w:rPr>
          <w:rFonts w:ascii="Cambria" w:hAnsi="Cambria" w:cs="Arial"/>
          <w:b/>
          <w:bCs/>
          <w:color w:val="000000" w:themeColor="text1"/>
          <w:sz w:val="24"/>
        </w:rPr>
      </w:pPr>
      <w:r w:rsidRPr="00A37469">
        <w:rPr>
          <w:rFonts w:ascii="Cambria" w:hAnsi="Cambria" w:cs="Arial"/>
          <w:b/>
          <w:bCs/>
          <w:color w:val="000000" w:themeColor="text1"/>
          <w:sz w:val="24"/>
        </w:rPr>
        <w:t xml:space="preserve">Jeżeli termin związania ofertą upłynął przed wyborem najkorzystniejszej oferty, </w:t>
      </w:r>
      <w:r w:rsidRPr="00A37469">
        <w:rPr>
          <w:rFonts w:ascii="Cambria" w:hAnsi="Cambria" w:cs="Arial"/>
          <w:b/>
          <w:bCs/>
          <w:color w:val="000000" w:themeColor="text1"/>
          <w:sz w:val="24"/>
          <w:u w:val="single"/>
        </w:rPr>
        <w:t>Zamawiający wzywa Wykonawcę, którego oferta otrzymała najwyższą ocenę, do wyrażenia, w wyznaczonym przez Zamawiającego terminie, pisemnej zgody na wybór jego oferty</w:t>
      </w:r>
      <w:r w:rsidRPr="00A37469">
        <w:rPr>
          <w:rFonts w:ascii="Cambria" w:hAnsi="Cambria" w:cs="Arial"/>
          <w:b/>
          <w:bCs/>
          <w:color w:val="000000" w:themeColor="text1"/>
          <w:sz w:val="24"/>
        </w:rPr>
        <w:t>.</w:t>
      </w:r>
    </w:p>
    <w:p w14:paraId="647815F5" w14:textId="77777777" w:rsidR="000A2A0C" w:rsidRPr="000405D0" w:rsidRDefault="000A2A0C" w:rsidP="00E50486">
      <w:pPr>
        <w:pStyle w:val="Listanumerowana2"/>
        <w:widowControl w:val="0"/>
        <w:numPr>
          <w:ilvl w:val="1"/>
          <w:numId w:val="38"/>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w:t>
      </w:r>
      <w:proofErr w:type="spellStart"/>
      <w:r w:rsidRPr="000405D0">
        <w:rPr>
          <w:rFonts w:ascii="Cambria" w:hAnsi="Cambria"/>
          <w:color w:val="000000"/>
          <w:sz w:val="24"/>
        </w:rPr>
        <w:t>Pzp</w:t>
      </w:r>
      <w:proofErr w:type="spellEnd"/>
      <w:r w:rsidRPr="000405D0">
        <w:rPr>
          <w:rFonts w:ascii="Cambria" w:hAnsi="Cambria"/>
          <w:color w:val="000000"/>
          <w:sz w:val="24"/>
        </w:rPr>
        <w:t xml:space="preserve">, </w:t>
      </w:r>
      <w:r>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6DEF3B6E" w14:textId="77777777" w:rsidR="000A2A0C" w:rsidRPr="000405D0" w:rsidRDefault="000A2A0C" w:rsidP="00E50486">
      <w:pPr>
        <w:pStyle w:val="Akapitzlist"/>
        <w:numPr>
          <w:ilvl w:val="0"/>
          <w:numId w:val="37"/>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 xml:space="preserve">wyborze najkorzystniejszej oferty, podając nazwę albo imię i nazwisko, siedzibę albo miejsce zamieszkania, jeżeli jest miejscem wykonywania działalności </w:t>
      </w:r>
      <w:r>
        <w:rPr>
          <w:rFonts w:ascii="Cambria" w:hAnsi="Cambria"/>
          <w:color w:val="000000"/>
          <w:sz w:val="24"/>
          <w:szCs w:val="24"/>
        </w:rPr>
        <w:t>Wykonawcy</w:t>
      </w:r>
      <w:r w:rsidRPr="000405D0">
        <w:rPr>
          <w:rFonts w:ascii="Cambria" w:hAnsi="Cambria"/>
          <w:color w:val="000000"/>
          <w:sz w:val="24"/>
          <w:szCs w:val="24"/>
        </w:rPr>
        <w:t>,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C7EC97" w14:textId="77777777" w:rsidR="000A2A0C" w:rsidRPr="000405D0" w:rsidRDefault="000A2A0C" w:rsidP="00E50486">
      <w:pPr>
        <w:pStyle w:val="Akapitzlist"/>
        <w:numPr>
          <w:ilvl w:val="0"/>
          <w:numId w:val="37"/>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Pr="000405D0">
        <w:rPr>
          <w:rFonts w:ascii="Cambria" w:hAnsi="Cambria"/>
          <w:color w:val="000000"/>
          <w:sz w:val="24"/>
          <w:szCs w:val="24"/>
        </w:rPr>
        <w:t>ch, których oferty zostały odrzucone.</w:t>
      </w:r>
    </w:p>
    <w:p w14:paraId="49CC199F" w14:textId="77777777" w:rsidR="000A2A0C" w:rsidRPr="000405D0" w:rsidRDefault="000A2A0C" w:rsidP="000A2A0C">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35FFCE84" w14:textId="682D34AB" w:rsidR="000A2A0C" w:rsidRPr="007B0131" w:rsidRDefault="000A2A0C" w:rsidP="00E50486">
      <w:pPr>
        <w:pStyle w:val="Akapitzlist"/>
        <w:numPr>
          <w:ilvl w:val="1"/>
          <w:numId w:val="38"/>
        </w:numPr>
        <w:tabs>
          <w:tab w:val="left" w:pos="709"/>
          <w:tab w:val="left" w:pos="1276"/>
          <w:tab w:val="left" w:pos="1418"/>
        </w:tabs>
        <w:suppressAutoHyphens/>
        <w:spacing w:line="276" w:lineRule="auto"/>
        <w:ind w:left="709" w:hanging="709"/>
        <w:rPr>
          <w:rFonts w:ascii="Cambria" w:hAnsi="Cambria"/>
          <w:color w:val="000000"/>
          <w:sz w:val="24"/>
          <w:szCs w:val="24"/>
        </w:rPr>
      </w:pPr>
      <w:r w:rsidRPr="00212A54">
        <w:rPr>
          <w:rFonts w:ascii="Cambria" w:hAnsi="Cambria" w:cs="Arial"/>
          <w:bCs/>
          <w:color w:val="000000" w:themeColor="text1"/>
          <w:sz w:val="24"/>
          <w:szCs w:val="24"/>
        </w:rPr>
        <w:t xml:space="preserve">Zamawiający udostępnia niezwłocznie informacje, o których mowa w pkt </w:t>
      </w:r>
      <w:r w:rsidRPr="00212A54">
        <w:rPr>
          <w:rFonts w:ascii="Cambria" w:hAnsi="Cambria"/>
          <w:color w:val="000000"/>
          <w:sz w:val="24"/>
          <w:szCs w:val="24"/>
        </w:rPr>
        <w:t xml:space="preserve">18.3 </w:t>
      </w:r>
      <w:r>
        <w:rPr>
          <w:rFonts w:ascii="Cambria" w:hAnsi="Cambria"/>
          <w:color w:val="000000"/>
          <w:sz w:val="24"/>
          <w:szCs w:val="24"/>
        </w:rPr>
        <w:br/>
      </w:r>
      <w:proofErr w:type="spellStart"/>
      <w:r w:rsidRPr="00212A54">
        <w:rPr>
          <w:rFonts w:ascii="Cambria" w:hAnsi="Cambria"/>
          <w:color w:val="000000"/>
          <w:sz w:val="24"/>
          <w:szCs w:val="24"/>
        </w:rPr>
        <w:t>tiret</w:t>
      </w:r>
      <w:proofErr w:type="spellEnd"/>
      <w:r w:rsidRPr="00212A54">
        <w:rPr>
          <w:rFonts w:ascii="Cambria" w:hAnsi="Cambria"/>
          <w:color w:val="000000"/>
          <w:sz w:val="24"/>
          <w:szCs w:val="24"/>
        </w:rPr>
        <w:t xml:space="preserve"> pierwszy SWZ</w:t>
      </w:r>
      <w:r w:rsidRPr="00212A54">
        <w:rPr>
          <w:rFonts w:ascii="Cambria" w:hAnsi="Cambria" w:cs="Arial"/>
          <w:bCs/>
          <w:color w:val="000000" w:themeColor="text1"/>
          <w:sz w:val="24"/>
          <w:szCs w:val="24"/>
        </w:rPr>
        <w:t>, na stronie internetowej prowadzonego p</w:t>
      </w:r>
      <w:r w:rsidR="00E50486">
        <w:rPr>
          <w:rFonts w:ascii="Cambria" w:hAnsi="Cambria" w:cs="Arial"/>
          <w:bCs/>
          <w:color w:val="000000" w:themeColor="text1"/>
          <w:sz w:val="24"/>
          <w:szCs w:val="24"/>
        </w:rPr>
        <w:t>ostępowania.</w:t>
      </w:r>
    </w:p>
    <w:p w14:paraId="21CC6D8C" w14:textId="77777777" w:rsidR="007B0131" w:rsidRPr="00212A54" w:rsidRDefault="007B0131" w:rsidP="007B0131">
      <w:pPr>
        <w:pStyle w:val="Akapitzlist"/>
        <w:tabs>
          <w:tab w:val="left" w:pos="709"/>
          <w:tab w:val="left" w:pos="1276"/>
          <w:tab w:val="left" w:pos="1418"/>
        </w:tabs>
        <w:suppressAutoHyphens/>
        <w:spacing w:line="276" w:lineRule="auto"/>
        <w:ind w:left="709"/>
        <w:rPr>
          <w:rFonts w:ascii="Cambria" w:hAnsi="Cambria"/>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5D8828D9" w14:textId="77777777" w:rsidTr="0020655B">
        <w:trPr>
          <w:trHeight w:val="1015"/>
          <w:jc w:val="center"/>
        </w:trPr>
        <w:tc>
          <w:tcPr>
            <w:tcW w:w="9072" w:type="dxa"/>
            <w:tcBorders>
              <w:bottom w:val="single" w:sz="4" w:space="0" w:color="auto"/>
            </w:tcBorders>
            <w:shd w:val="clear" w:color="auto" w:fill="D9D9D9" w:themeFill="background1" w:themeFillShade="D9"/>
          </w:tcPr>
          <w:p w14:paraId="31A26B0E"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 xml:space="preserve">Rozdział </w:t>
            </w:r>
            <w:r>
              <w:rPr>
                <w:rFonts w:asciiTheme="majorHAnsi" w:hAnsiTheme="majorHAnsi"/>
                <w:sz w:val="26"/>
                <w:szCs w:val="26"/>
              </w:rPr>
              <w:t>19</w:t>
            </w:r>
          </w:p>
          <w:p w14:paraId="3EF1CE67"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4B93E818" w14:textId="77777777" w:rsidR="000A2A0C" w:rsidRPr="00C6306E" w:rsidRDefault="000A2A0C" w:rsidP="000A2A0C">
      <w:pPr>
        <w:pStyle w:val="Kolorowalistaakcent11"/>
        <w:widowControl w:val="0"/>
        <w:suppressAutoHyphens/>
        <w:spacing w:line="276" w:lineRule="auto"/>
        <w:outlineLvl w:val="3"/>
        <w:rPr>
          <w:rFonts w:asciiTheme="majorHAnsi" w:hAnsiTheme="majorHAnsi"/>
          <w:sz w:val="24"/>
          <w:szCs w:val="24"/>
        </w:rPr>
      </w:pPr>
    </w:p>
    <w:p w14:paraId="043BC3B4" w14:textId="77777777" w:rsidR="000A2A0C" w:rsidRDefault="000A2A0C" w:rsidP="00E50486">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Pr>
          <w:rFonts w:asciiTheme="majorHAnsi" w:hAnsiTheme="majorHAnsi"/>
          <w:sz w:val="24"/>
          <w:szCs w:val="24"/>
        </w:rPr>
        <w:t>Wykonawca</w:t>
      </w:r>
      <w:r w:rsidRPr="00C6306E">
        <w:rPr>
          <w:rFonts w:asciiTheme="majorHAnsi" w:hAnsiTheme="majorHAnsi"/>
          <w:sz w:val="24"/>
          <w:szCs w:val="24"/>
        </w:rPr>
        <w:t xml:space="preserve"> przed podpisaniem umowy na wezwanie </w:t>
      </w:r>
      <w:r>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14:paraId="03CF81D9" w14:textId="77777777" w:rsidR="000A2A0C" w:rsidRDefault="000A2A0C" w:rsidP="00E50486">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14:paraId="1573250D" w14:textId="21FE2F87" w:rsidR="00A63E0E" w:rsidRPr="004772B5" w:rsidRDefault="000A2A0C" w:rsidP="004772B5">
      <w:pPr>
        <w:pStyle w:val="Kolorowalistaakcent11"/>
        <w:widowControl w:val="0"/>
        <w:numPr>
          <w:ilvl w:val="1"/>
          <w:numId w:val="28"/>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Pr>
          <w:rFonts w:asciiTheme="majorHAnsi" w:hAnsiTheme="majorHAnsi"/>
          <w:sz w:val="24"/>
          <w:szCs w:val="24"/>
        </w:rPr>
        <w:t>19.1 SWZ</w:t>
      </w:r>
      <w:r w:rsidRPr="00451E97">
        <w:rPr>
          <w:rFonts w:asciiTheme="majorHAnsi" w:hAnsiTheme="majorHAnsi"/>
          <w:sz w:val="24"/>
          <w:szCs w:val="24"/>
        </w:rPr>
        <w:t xml:space="preserve"> </w:t>
      </w:r>
      <w:r>
        <w:rPr>
          <w:rFonts w:asciiTheme="majorHAnsi" w:hAnsiTheme="majorHAnsi"/>
          <w:sz w:val="24"/>
          <w:szCs w:val="24"/>
        </w:rPr>
        <w:t>Zamawiający</w:t>
      </w:r>
      <w:r w:rsidRPr="00451E97">
        <w:rPr>
          <w:rFonts w:asciiTheme="majorHAnsi" w:hAnsiTheme="majorHAnsi"/>
          <w:sz w:val="24"/>
          <w:szCs w:val="24"/>
        </w:rPr>
        <w:t xml:space="preserve"> powiadomi </w:t>
      </w:r>
      <w:r>
        <w:rPr>
          <w:rFonts w:asciiTheme="majorHAnsi" w:hAnsiTheme="majorHAnsi"/>
          <w:sz w:val="24"/>
          <w:szCs w:val="24"/>
        </w:rPr>
        <w:t>Wykonawcę</w:t>
      </w:r>
      <w:r w:rsidRPr="00451E97">
        <w:rPr>
          <w:rFonts w:asciiTheme="majorHAnsi" w:hAnsiTheme="majorHAnsi"/>
          <w:sz w:val="24"/>
          <w:szCs w:val="24"/>
        </w:rPr>
        <w:t xml:space="preserve"> odrębnym pismem.</w:t>
      </w: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156104C2" w14:textId="77777777" w:rsidTr="0020655B">
        <w:trPr>
          <w:jc w:val="center"/>
        </w:trPr>
        <w:tc>
          <w:tcPr>
            <w:tcW w:w="9072" w:type="dxa"/>
            <w:tcBorders>
              <w:bottom w:val="single" w:sz="4" w:space="0" w:color="auto"/>
            </w:tcBorders>
            <w:shd w:val="clear" w:color="auto" w:fill="D9D9D9" w:themeFill="background1" w:themeFillShade="D9"/>
          </w:tcPr>
          <w:p w14:paraId="429691F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0</w:t>
            </w:r>
          </w:p>
          <w:p w14:paraId="256B030E"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14DA2221" w14:textId="77777777" w:rsidR="00A63E0E" w:rsidRPr="00C6306E" w:rsidRDefault="00A63E0E" w:rsidP="00EC6FDD">
      <w:pPr>
        <w:pStyle w:val="Kolorowalistaakcent11"/>
        <w:tabs>
          <w:tab w:val="left" w:pos="709"/>
        </w:tabs>
        <w:autoSpaceDE w:val="0"/>
        <w:autoSpaceDN w:val="0"/>
        <w:adjustRightInd w:val="0"/>
        <w:spacing w:line="276" w:lineRule="auto"/>
        <w:ind w:left="0"/>
        <w:rPr>
          <w:rFonts w:asciiTheme="majorHAnsi" w:hAnsiTheme="majorHAnsi" w:cs="Helvetica"/>
          <w:bCs/>
          <w:sz w:val="24"/>
          <w:szCs w:val="24"/>
        </w:rPr>
      </w:pPr>
    </w:p>
    <w:p w14:paraId="28A6377D" w14:textId="7230878A" w:rsidR="00A63E0E" w:rsidRPr="001971B7" w:rsidRDefault="000A2A0C" w:rsidP="001971B7">
      <w:pPr>
        <w:pStyle w:val="Kolorowalistaakcent11"/>
        <w:autoSpaceDE w:val="0"/>
        <w:autoSpaceDN w:val="0"/>
        <w:adjustRightInd w:val="0"/>
        <w:spacing w:before="0" w:after="0" w:line="276" w:lineRule="auto"/>
        <w:ind w:left="709"/>
        <w:rPr>
          <w:rFonts w:asciiTheme="majorHAnsi" w:hAnsiTheme="majorHAnsi"/>
          <w:sz w:val="24"/>
          <w:szCs w:val="24"/>
        </w:rPr>
      </w:pPr>
      <w:r>
        <w:rPr>
          <w:rFonts w:asciiTheme="majorHAnsi" w:hAnsiTheme="majorHAnsi" w:cs="Helvetica"/>
          <w:bCs/>
          <w:sz w:val="24"/>
          <w:szCs w:val="24"/>
        </w:rPr>
        <w:t>Zamawiający nie wymaga wniesienia zabezpieczenia należytego wykonania umowy.</w:t>
      </w: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5C65AAE7" w14:textId="77777777" w:rsidTr="0020655B">
        <w:trPr>
          <w:jc w:val="center"/>
        </w:trPr>
        <w:tc>
          <w:tcPr>
            <w:tcW w:w="9102" w:type="dxa"/>
            <w:tcBorders>
              <w:bottom w:val="single" w:sz="4" w:space="0" w:color="auto"/>
            </w:tcBorders>
            <w:shd w:val="clear" w:color="auto" w:fill="D9D9D9" w:themeFill="background1" w:themeFillShade="D9"/>
          </w:tcPr>
          <w:p w14:paraId="4251B7BA"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1</w:t>
            </w:r>
          </w:p>
          <w:p w14:paraId="54022905" w14:textId="77777777" w:rsidR="000A2A0C" w:rsidRPr="000405D0" w:rsidRDefault="000A2A0C" w:rsidP="0020655B">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71EC8579" w14:textId="77777777" w:rsidR="000A2A0C" w:rsidRPr="000405D0" w:rsidRDefault="000A2A0C" w:rsidP="0020655B">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19C958F0"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0026AF3B" w14:textId="0A704047" w:rsidR="000A2A0C" w:rsidRPr="00173B2A" w:rsidRDefault="0039151C" w:rsidP="00571E0A">
      <w:pPr>
        <w:pStyle w:val="Kolorowalistaakcent11"/>
        <w:widowControl w:val="0"/>
        <w:suppressAutoHyphens/>
        <w:spacing w:line="276" w:lineRule="auto"/>
        <w:ind w:left="0"/>
        <w:outlineLvl w:val="3"/>
        <w:rPr>
          <w:rFonts w:asciiTheme="majorHAnsi" w:hAnsiTheme="majorHAnsi"/>
          <w:sz w:val="24"/>
          <w:szCs w:val="24"/>
        </w:rPr>
      </w:pPr>
      <w:r>
        <w:rPr>
          <w:rFonts w:asciiTheme="majorHAnsi" w:hAnsiTheme="majorHAnsi"/>
          <w:sz w:val="24"/>
          <w:szCs w:val="24"/>
        </w:rPr>
        <w:t>Projekt</w:t>
      </w:r>
      <w:r w:rsidR="000A2A0C" w:rsidRPr="00C6306E">
        <w:rPr>
          <w:rFonts w:asciiTheme="majorHAnsi" w:hAnsiTheme="majorHAnsi"/>
          <w:sz w:val="24"/>
          <w:szCs w:val="24"/>
        </w:rPr>
        <w:t xml:space="preserve"> Umowy stanowi </w:t>
      </w:r>
      <w:r w:rsidR="000A2A0C" w:rsidRPr="00173B2A">
        <w:rPr>
          <w:rFonts w:asciiTheme="majorHAnsi" w:hAnsiTheme="majorHAnsi"/>
          <w:b/>
          <w:sz w:val="24"/>
          <w:szCs w:val="24"/>
        </w:rPr>
        <w:t xml:space="preserve">Załącznik Nr </w:t>
      </w:r>
      <w:r w:rsidR="00173B2A" w:rsidRPr="00173B2A">
        <w:rPr>
          <w:rFonts w:asciiTheme="majorHAnsi" w:hAnsiTheme="majorHAnsi"/>
          <w:b/>
          <w:sz w:val="24"/>
          <w:szCs w:val="24"/>
        </w:rPr>
        <w:t>2</w:t>
      </w:r>
      <w:r w:rsidR="004772B5" w:rsidRPr="00173B2A">
        <w:rPr>
          <w:rFonts w:asciiTheme="majorHAnsi" w:hAnsiTheme="majorHAnsi"/>
          <w:b/>
          <w:sz w:val="24"/>
          <w:szCs w:val="24"/>
        </w:rPr>
        <w:t xml:space="preserve"> </w:t>
      </w:r>
      <w:r w:rsidR="000A2A0C" w:rsidRPr="00173B2A">
        <w:rPr>
          <w:rFonts w:asciiTheme="majorHAnsi" w:hAnsiTheme="majorHAnsi"/>
          <w:b/>
          <w:sz w:val="24"/>
          <w:szCs w:val="24"/>
        </w:rPr>
        <w:t>do SWZ</w:t>
      </w:r>
      <w:r w:rsidR="000A2A0C" w:rsidRPr="00173B2A">
        <w:rPr>
          <w:rFonts w:asciiTheme="majorHAnsi" w:hAnsiTheme="majorHAnsi"/>
          <w:sz w:val="24"/>
          <w:szCs w:val="24"/>
        </w:rPr>
        <w:t>.</w:t>
      </w:r>
    </w:p>
    <w:p w14:paraId="2FC32C94" w14:textId="77777777" w:rsidR="00A63E0E" w:rsidRPr="007B0131" w:rsidRDefault="00A63E0E" w:rsidP="00A63E0E">
      <w:pPr>
        <w:pStyle w:val="Kolorowalistaakcent11"/>
        <w:widowControl w:val="0"/>
        <w:suppressAutoHyphens/>
        <w:spacing w:line="276" w:lineRule="auto"/>
        <w:ind w:left="709"/>
        <w:outlineLvl w:val="3"/>
        <w:rPr>
          <w:rFonts w:asciiTheme="majorHAnsi" w:hAnsiTheme="majorHAnsi"/>
          <w:color w:val="FF0000"/>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0A2A0C" w:rsidRPr="00C6306E" w14:paraId="7FB37E00" w14:textId="77777777" w:rsidTr="0020655B">
        <w:trPr>
          <w:trHeight w:val="507"/>
          <w:jc w:val="center"/>
        </w:trPr>
        <w:tc>
          <w:tcPr>
            <w:tcW w:w="9072" w:type="dxa"/>
            <w:shd w:val="clear" w:color="auto" w:fill="D9D9D9" w:themeFill="background1" w:themeFillShade="D9"/>
          </w:tcPr>
          <w:p w14:paraId="671D0C39" w14:textId="77777777" w:rsidR="000A2A0C" w:rsidRPr="00C6306E" w:rsidRDefault="000A2A0C" w:rsidP="0020655B">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Pr>
                <w:rFonts w:asciiTheme="majorHAnsi" w:hAnsiTheme="majorHAnsi"/>
                <w:color w:val="000000"/>
                <w:sz w:val="26"/>
                <w:szCs w:val="26"/>
              </w:rPr>
              <w:t>2</w:t>
            </w:r>
          </w:p>
          <w:p w14:paraId="606AE3D6" w14:textId="77777777" w:rsidR="000A2A0C" w:rsidRPr="00C6306E" w:rsidRDefault="000A2A0C" w:rsidP="0020655B">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23F5D078" w14:textId="77777777" w:rsidR="000A2A0C" w:rsidRPr="00C6306E" w:rsidRDefault="000A2A0C" w:rsidP="000A2A0C">
      <w:pPr>
        <w:spacing w:line="276" w:lineRule="auto"/>
        <w:rPr>
          <w:rFonts w:asciiTheme="majorHAnsi" w:hAnsiTheme="majorHAnsi" w:cs="Arial"/>
          <w:bCs/>
        </w:rPr>
      </w:pPr>
    </w:p>
    <w:p w14:paraId="284B58D9" w14:textId="6CF1A591" w:rsidR="000A2A0C" w:rsidRPr="00A63E0E" w:rsidRDefault="000A2A0C" w:rsidP="001A3060">
      <w:pPr>
        <w:jc w:val="both"/>
        <w:rPr>
          <w:rFonts w:asciiTheme="majorHAnsi" w:hAnsiTheme="majorHAnsi" w:cs="Arial"/>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Pr>
          <w:rFonts w:asciiTheme="majorHAnsi" w:hAnsiTheme="majorHAnsi" w:cs="Arial"/>
          <w:b/>
        </w:rPr>
        <w:t>Zamawiający</w:t>
      </w:r>
      <w:r w:rsidRPr="00C6306E">
        <w:rPr>
          <w:rFonts w:asciiTheme="majorHAnsi" w:hAnsiTheme="majorHAnsi" w:cs="Arial"/>
          <w:b/>
        </w:rPr>
        <w:t xml:space="preserve"> informuje, że: </w:t>
      </w:r>
    </w:p>
    <w:p w14:paraId="6D9C3AB8"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Jest administratorem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oraz osób, których dane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przekazał w niniejszym postępowaniu</w:t>
      </w:r>
      <w:r w:rsidRPr="00C6306E">
        <w:rPr>
          <w:rFonts w:asciiTheme="majorHAnsi" w:hAnsiTheme="majorHAnsi" w:cs="Arial"/>
          <w:i/>
          <w:sz w:val="24"/>
          <w:szCs w:val="24"/>
        </w:rPr>
        <w:t>;</w:t>
      </w:r>
    </w:p>
    <w:p w14:paraId="5B96C77C" w14:textId="00374FF0" w:rsidR="009208D0" w:rsidRPr="009208D0" w:rsidRDefault="000A2A0C" w:rsidP="009208D0">
      <w:pPr>
        <w:autoSpaceDE w:val="0"/>
        <w:autoSpaceDN w:val="0"/>
        <w:adjustRightInd w:val="0"/>
        <w:spacing w:before="120" w:after="120" w:line="276" w:lineRule="auto"/>
        <w:ind w:left="283"/>
        <w:jc w:val="both"/>
        <w:rPr>
          <w:b/>
          <w:color w:val="000000"/>
          <w:sz w:val="22"/>
          <w:szCs w:val="22"/>
        </w:rPr>
      </w:pPr>
      <w:r w:rsidRPr="00212A54">
        <w:rPr>
          <w:rFonts w:asciiTheme="majorHAnsi" w:hAnsiTheme="majorHAnsi" w:cs="Arial"/>
        </w:rPr>
        <w:t>dane osobowe Wykonawcy przetwarzane będą na podstawie art. 6 ust. 1 lit. c</w:t>
      </w:r>
      <w:r w:rsidRPr="00212A54">
        <w:rPr>
          <w:rFonts w:asciiTheme="majorHAnsi" w:hAnsiTheme="majorHAnsi" w:cs="Arial"/>
          <w:i/>
        </w:rPr>
        <w:t xml:space="preserve"> </w:t>
      </w:r>
      <w:r w:rsidRPr="00212A54">
        <w:rPr>
          <w:rFonts w:asciiTheme="majorHAnsi" w:hAnsiTheme="majorHAnsi" w:cs="Arial"/>
        </w:rPr>
        <w:t xml:space="preserve">RODO w celu związanym z postępowaniem o udzielenie zamówienia publicznego </w:t>
      </w:r>
      <w:r w:rsidRPr="00212A54">
        <w:rPr>
          <w:rFonts w:asciiTheme="majorHAnsi" w:hAnsiTheme="majorHAnsi" w:cs="Arial"/>
        </w:rPr>
        <w:br/>
        <w:t>na zadanie pn</w:t>
      </w:r>
      <w:r w:rsidRPr="00D77829">
        <w:rPr>
          <w:rFonts w:asciiTheme="majorHAnsi" w:hAnsiTheme="majorHAnsi" w:cs="Arial"/>
          <w:b/>
          <w:bCs/>
        </w:rPr>
        <w:t>.:</w:t>
      </w:r>
      <w:r w:rsidR="003E3F93" w:rsidRPr="003E3F93">
        <w:rPr>
          <w:b/>
          <w:bCs/>
          <w:u w:color="000000"/>
        </w:rPr>
        <w:t xml:space="preserve"> </w:t>
      </w:r>
      <w:r w:rsidR="009208D0">
        <w:rPr>
          <w:b/>
          <w:bCs/>
          <w:u w:color="000000"/>
        </w:rPr>
        <w:t>„</w:t>
      </w:r>
      <w:r w:rsidR="00173B2A" w:rsidRPr="00173B2A">
        <w:rPr>
          <w:b/>
          <w:color w:val="000000"/>
          <w:sz w:val="22"/>
          <w:szCs w:val="22"/>
          <w:u w:color="000000"/>
        </w:rPr>
        <w:t xml:space="preserve">Zakup rozwiązania do monitoringu dostępu do sieci NAC Network Access Control wraz z przełącznikami </w:t>
      </w:r>
      <w:proofErr w:type="spellStart"/>
      <w:r w:rsidR="00173B2A" w:rsidRPr="00173B2A">
        <w:rPr>
          <w:b/>
          <w:color w:val="000000"/>
          <w:sz w:val="22"/>
          <w:szCs w:val="22"/>
          <w:u w:color="000000"/>
        </w:rPr>
        <w:t>zarządzalnymi</w:t>
      </w:r>
      <w:proofErr w:type="spellEnd"/>
      <w:r w:rsidR="00173B2A" w:rsidRPr="00173B2A">
        <w:rPr>
          <w:b/>
          <w:color w:val="000000"/>
          <w:sz w:val="22"/>
          <w:szCs w:val="22"/>
          <w:u w:color="000000"/>
        </w:rPr>
        <w:t xml:space="preserve"> w ramach projektu dofinansowanego w konkursie grantowym „</w:t>
      </w:r>
      <w:proofErr w:type="spellStart"/>
      <w:r w:rsidR="00173B2A" w:rsidRPr="00173B2A">
        <w:rPr>
          <w:b/>
          <w:color w:val="000000"/>
          <w:sz w:val="22"/>
          <w:szCs w:val="22"/>
          <w:u w:color="000000"/>
        </w:rPr>
        <w:t>Cyberbezpieczny</w:t>
      </w:r>
      <w:proofErr w:type="spellEnd"/>
      <w:r w:rsidR="00173B2A" w:rsidRPr="00173B2A">
        <w:rPr>
          <w:b/>
          <w:color w:val="000000"/>
          <w:sz w:val="22"/>
          <w:szCs w:val="22"/>
          <w:u w:color="000000"/>
        </w:rPr>
        <w:t xml:space="preserve"> Samorząd”, w ramach programu Fundusze Europejskie na Rozwój Cyfrowy (FERC)’’</w:t>
      </w:r>
      <w:r w:rsidR="009208D0" w:rsidRPr="009208D0">
        <w:rPr>
          <w:b/>
          <w:color w:val="000000"/>
          <w:sz w:val="22"/>
          <w:szCs w:val="22"/>
          <w:u w:color="000000"/>
        </w:rPr>
        <w:t>.</w:t>
      </w:r>
    </w:p>
    <w:p w14:paraId="1D85A666" w14:textId="426FC0A1" w:rsidR="000A2A0C" w:rsidRPr="006138B0" w:rsidRDefault="000A2A0C" w:rsidP="006138B0">
      <w:pPr>
        <w:autoSpaceDE w:val="0"/>
        <w:autoSpaceDN w:val="0"/>
        <w:adjustRightInd w:val="0"/>
        <w:spacing w:before="120" w:after="120"/>
        <w:ind w:left="567"/>
        <w:jc w:val="both"/>
        <w:rPr>
          <w:b/>
          <w:bCs/>
          <w:u w:color="000000"/>
        </w:rPr>
      </w:pPr>
      <w:r w:rsidRPr="00A63E0E">
        <w:rPr>
          <w:rFonts w:asciiTheme="majorHAnsi" w:hAnsiTheme="majorHAnsi" w:cs="Arial"/>
        </w:rPr>
        <w:lastRenderedPageBreak/>
        <w:t>prowadzonym w trybie podstawowym</w:t>
      </w:r>
      <w:r w:rsidR="003E3F93">
        <w:rPr>
          <w:rFonts w:asciiTheme="majorHAnsi" w:hAnsiTheme="majorHAnsi" w:cs="Arial"/>
        </w:rPr>
        <w:t xml:space="preserve"> bez negocjacji</w:t>
      </w:r>
      <w:r w:rsidRPr="00A63E0E">
        <w:rPr>
          <w:rFonts w:asciiTheme="majorHAnsi" w:hAnsiTheme="majorHAnsi" w:cs="Arial"/>
        </w:rPr>
        <w:t>;</w:t>
      </w:r>
    </w:p>
    <w:p w14:paraId="2B4D4CC8" w14:textId="77777777" w:rsidR="000A2A0C" w:rsidRPr="00212A54" w:rsidRDefault="000A2A0C" w:rsidP="001A3060">
      <w:pPr>
        <w:pStyle w:val="Akapitzlist"/>
        <w:numPr>
          <w:ilvl w:val="0"/>
          <w:numId w:val="18"/>
        </w:numPr>
        <w:spacing w:before="0" w:after="0" w:line="240" w:lineRule="auto"/>
        <w:ind w:left="426" w:hanging="426"/>
        <w:rPr>
          <w:rFonts w:asciiTheme="majorHAnsi" w:hAnsiTheme="majorHAnsi" w:cs="Arial"/>
          <w:b/>
          <w:i/>
          <w:sz w:val="24"/>
          <w:szCs w:val="24"/>
        </w:rPr>
      </w:pPr>
      <w:r>
        <w:rPr>
          <w:rFonts w:asciiTheme="majorHAnsi" w:hAnsiTheme="majorHAnsi" w:cs="Arial"/>
          <w:sz w:val="24"/>
          <w:szCs w:val="24"/>
        </w:rPr>
        <w:t xml:space="preserve">dane kontaktowe Inspektora Ochrony Danych: </w:t>
      </w:r>
      <w:hyperlink r:id="rId28" w:history="1">
        <w:r w:rsidRPr="00654449">
          <w:rPr>
            <w:rStyle w:val="Hipercze"/>
            <w:rFonts w:asciiTheme="majorHAnsi" w:hAnsiTheme="majorHAnsi" w:cs="Arial"/>
            <w:sz w:val="24"/>
            <w:szCs w:val="24"/>
          </w:rPr>
          <w:t>iod@powiat-tomaszowski.pl</w:t>
        </w:r>
      </w:hyperlink>
      <w:r>
        <w:rPr>
          <w:rFonts w:asciiTheme="majorHAnsi" w:hAnsiTheme="majorHAnsi" w:cs="Arial"/>
          <w:sz w:val="24"/>
          <w:szCs w:val="24"/>
        </w:rPr>
        <w:t xml:space="preserve"> </w:t>
      </w:r>
    </w:p>
    <w:p w14:paraId="4F875133" w14:textId="1DC00B06"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t xml:space="preserve">74 </w:t>
      </w:r>
      <w:r w:rsidRPr="00C6306E">
        <w:rPr>
          <w:rFonts w:asciiTheme="majorHAnsi" w:eastAsia="Times New Roman" w:hAnsiTheme="majorHAnsi" w:cs="Arial"/>
          <w:sz w:val="24"/>
          <w:szCs w:val="24"/>
          <w:lang w:eastAsia="pl-PL"/>
        </w:rPr>
        <w:t xml:space="preserve">ustawy </w:t>
      </w:r>
      <w:r w:rsidRPr="00FF3F5F">
        <w:rPr>
          <w:rFonts w:asciiTheme="majorHAnsi" w:eastAsia="Times New Roman" w:hAnsiTheme="majorHAnsi" w:cs="Arial"/>
          <w:sz w:val="24"/>
          <w:szCs w:val="24"/>
          <w:lang w:eastAsia="pl-PL"/>
        </w:rPr>
        <w:t xml:space="preserve">z </w:t>
      </w:r>
      <w:r w:rsidRPr="00FF3F5F">
        <w:rPr>
          <w:rFonts w:asciiTheme="majorHAnsi" w:hAnsiTheme="majorHAnsi" w:cs="Arial"/>
          <w:bCs/>
          <w:sz w:val="24"/>
          <w:szCs w:val="24"/>
        </w:rPr>
        <w:t>dnia 11 września 2019 r. Prawo zamówień publicznych</w:t>
      </w:r>
      <w:r>
        <w:rPr>
          <w:rFonts w:asciiTheme="majorHAnsi" w:hAnsiTheme="majorHAnsi" w:cs="Arial"/>
          <w:bCs/>
          <w:sz w:val="24"/>
          <w:szCs w:val="24"/>
        </w:rPr>
        <w:t xml:space="preserve"> </w:t>
      </w:r>
      <w:r w:rsidRPr="00C6306E">
        <w:rPr>
          <w:rFonts w:asciiTheme="majorHAnsi" w:eastAsia="Times New Roman" w:hAnsiTheme="majorHAnsi" w:cs="Arial"/>
          <w:sz w:val="24"/>
          <w:szCs w:val="24"/>
          <w:lang w:eastAsia="pl-PL"/>
        </w:rPr>
        <w:t>(Dz. U. z 20</w:t>
      </w:r>
      <w:r>
        <w:rPr>
          <w:rFonts w:asciiTheme="majorHAnsi" w:eastAsia="Times New Roman" w:hAnsiTheme="majorHAnsi" w:cs="Arial"/>
          <w:sz w:val="24"/>
          <w:szCs w:val="24"/>
          <w:lang w:eastAsia="pl-PL"/>
        </w:rPr>
        <w:t>2</w:t>
      </w:r>
      <w:r w:rsidR="00484D5A">
        <w:rPr>
          <w:rFonts w:asciiTheme="majorHAnsi" w:eastAsia="Times New Roman" w:hAnsiTheme="majorHAnsi" w:cs="Arial"/>
          <w:sz w:val="24"/>
          <w:szCs w:val="24"/>
          <w:lang w:eastAsia="pl-PL"/>
        </w:rPr>
        <w:t>4</w:t>
      </w:r>
      <w:r w:rsidRPr="00C6306E">
        <w:rPr>
          <w:rFonts w:asciiTheme="majorHAnsi" w:eastAsia="Times New Roman" w:hAnsiTheme="majorHAnsi" w:cs="Arial"/>
          <w:sz w:val="24"/>
          <w:szCs w:val="24"/>
          <w:lang w:eastAsia="pl-PL"/>
        </w:rPr>
        <w:t xml:space="preserve"> r. poz. </w:t>
      </w:r>
      <w:r w:rsidR="00484D5A">
        <w:rPr>
          <w:rFonts w:asciiTheme="majorHAnsi" w:eastAsia="Times New Roman" w:hAnsiTheme="majorHAnsi" w:cs="Arial"/>
          <w:sz w:val="24"/>
          <w:szCs w:val="24"/>
          <w:lang w:eastAsia="pl-PL"/>
        </w:rPr>
        <w:t>1320</w:t>
      </w:r>
      <w:r w:rsidRPr="00C6306E">
        <w:rPr>
          <w:rFonts w:asciiTheme="majorHAnsi" w:eastAsia="Times New Roman" w:hAnsiTheme="majorHAnsi" w:cs="Arial"/>
          <w:sz w:val="24"/>
          <w:szCs w:val="24"/>
          <w:lang w:eastAsia="pl-PL"/>
        </w:rPr>
        <w:t xml:space="preserve">), dalej „ustawa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1542E261" w14:textId="77777777" w:rsidR="000A2A0C" w:rsidRPr="00A94987" w:rsidRDefault="000A2A0C" w:rsidP="001A3060">
      <w:pPr>
        <w:pStyle w:val="Akapitzlist"/>
        <w:numPr>
          <w:ilvl w:val="0"/>
          <w:numId w:val="18"/>
        </w:numPr>
        <w:spacing w:before="0" w:after="0" w:line="240" w:lineRule="auto"/>
        <w:ind w:left="426" w:hanging="426"/>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 xml:space="preserve">dane osobowe Wykonawcy będą przechowywane, zgodnie z art. 78 ust. 1 ustawy </w:t>
      </w:r>
      <w:proofErr w:type="spellStart"/>
      <w:r w:rsidRPr="00A94987">
        <w:rPr>
          <w:rFonts w:asciiTheme="majorHAnsi" w:eastAsia="Times New Roman" w:hAnsiTheme="majorHAnsi" w:cs="Arial"/>
          <w:sz w:val="24"/>
          <w:szCs w:val="24"/>
          <w:lang w:eastAsia="pl-PL"/>
        </w:rPr>
        <w:t>Pzp</w:t>
      </w:r>
      <w:proofErr w:type="spellEnd"/>
      <w:r w:rsidRPr="00A94987">
        <w:rPr>
          <w:rFonts w:asciiTheme="majorHAnsi" w:eastAsia="Times New Roman" w:hAnsiTheme="majorHAnsi" w:cs="Arial"/>
          <w:sz w:val="24"/>
          <w:szCs w:val="24"/>
          <w:lang w:eastAsia="pl-PL"/>
        </w:rPr>
        <w:t>, przez okres 4 lat od dnia zakończenia postępowania o udzielenie zamówienia, w sposób gwarantujący jego nienaruszalność.</w:t>
      </w:r>
    </w:p>
    <w:p w14:paraId="41F35657"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t>
      </w:r>
      <w:r>
        <w:rPr>
          <w:rFonts w:asciiTheme="majorHAnsi" w:eastAsia="Times New Roman" w:hAnsiTheme="majorHAnsi" w:cs="Arial"/>
          <w:sz w:val="24"/>
          <w:szCs w:val="24"/>
          <w:lang w:eastAsia="pl-PL"/>
        </w:rPr>
        <w:t>Wykonawcę</w:t>
      </w:r>
      <w:r w:rsidRPr="00C6306E">
        <w:rPr>
          <w:rFonts w:asciiTheme="majorHAnsi" w:eastAsia="Times New Roman" w:hAnsiTheme="majorHAnsi" w:cs="Arial"/>
          <w:sz w:val="24"/>
          <w:szCs w:val="24"/>
          <w:lang w:eastAsia="pl-PL"/>
        </w:rPr>
        <w:t xml:space="preserve">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p>
    <w:p w14:paraId="2F441CCD"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decyzje nie będą podejmowane w sposób zautomatyzowany, stosowanie do art. 22 RODO;</w:t>
      </w:r>
    </w:p>
    <w:p w14:paraId="6311AC1A"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posiada:</w:t>
      </w:r>
    </w:p>
    <w:p w14:paraId="38045429"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15 RODO prawo dostępu do danych osobowych dotyczących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w:t>
      </w:r>
    </w:p>
    <w:p w14:paraId="191D8642"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Pr="00C6306E">
        <w:rPr>
          <w:rFonts w:asciiTheme="majorHAnsi" w:eastAsia="Times New Roman" w:hAnsiTheme="majorHAnsi" w:cs="Arial"/>
          <w:sz w:val="24"/>
          <w:szCs w:val="24"/>
          <w:lang w:eastAsia="pl-PL"/>
        </w:rPr>
        <w:t>;</w:t>
      </w:r>
    </w:p>
    <w:p w14:paraId="1CB451E5"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4CB66F58" w14:textId="77777777" w:rsidR="000A2A0C" w:rsidRPr="00C6306E" w:rsidRDefault="000A2A0C" w:rsidP="001A3060">
      <w:pPr>
        <w:pStyle w:val="Akapitzlist"/>
        <w:numPr>
          <w:ilvl w:val="0"/>
          <w:numId w:val="16"/>
        </w:numPr>
        <w:spacing w:before="0" w:after="0" w:line="240"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prawo do wniesienia skargi do Prezesa Urzędu Ochrony Danych Osobowych, gdy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uzna, że przetwarzanie jego danych osobowych narusza przepisy RODO;</w:t>
      </w:r>
    </w:p>
    <w:p w14:paraId="0DDA62CE" w14:textId="77777777" w:rsidR="000A2A0C" w:rsidRPr="00C6306E" w:rsidRDefault="000A2A0C" w:rsidP="001A3060">
      <w:pPr>
        <w:pStyle w:val="Akapitzlist"/>
        <w:numPr>
          <w:ilvl w:val="0"/>
          <w:numId w:val="18"/>
        </w:numPr>
        <w:spacing w:before="0" w:after="0" w:line="240"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nie przysługuje:</w:t>
      </w:r>
    </w:p>
    <w:p w14:paraId="0E0D3887" w14:textId="77777777" w:rsidR="000A2A0C" w:rsidRPr="00C6306E" w:rsidRDefault="000A2A0C" w:rsidP="001A3060">
      <w:pPr>
        <w:pStyle w:val="Akapitzlist"/>
        <w:numPr>
          <w:ilvl w:val="0"/>
          <w:numId w:val="17"/>
        </w:numPr>
        <w:spacing w:before="0" w:after="0" w:line="240"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2C3E55A8" w14:textId="77777777" w:rsidR="000A2A0C" w:rsidRPr="00C6306E" w:rsidRDefault="000A2A0C" w:rsidP="001A3060">
      <w:pPr>
        <w:pStyle w:val="Akapitzlist"/>
        <w:numPr>
          <w:ilvl w:val="0"/>
          <w:numId w:val="17"/>
        </w:numPr>
        <w:spacing w:before="0" w:after="0" w:line="240"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6E68D3DD" w14:textId="77777777" w:rsidR="000A2A0C" w:rsidRPr="00C6306E" w:rsidRDefault="000A2A0C" w:rsidP="001A3060">
      <w:pPr>
        <w:pStyle w:val="Akapitzlist"/>
        <w:numPr>
          <w:ilvl w:val="0"/>
          <w:numId w:val="17"/>
        </w:numPr>
        <w:spacing w:before="0" w:after="0" w:line="240"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jest art. 6 ust. 1 lit. c RODO. </w:t>
      </w:r>
    </w:p>
    <w:p w14:paraId="4694AA37" w14:textId="77777777" w:rsidR="000A2A0C" w:rsidRPr="00C6306E" w:rsidRDefault="000A2A0C" w:rsidP="001A3060">
      <w:pPr>
        <w:pStyle w:val="text-justify"/>
        <w:shd w:val="clear" w:color="auto" w:fill="FFFFFF"/>
        <w:spacing w:before="0" w:beforeAutospacing="0" w:after="0" w:afterAutospacing="0"/>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w:t>
      </w:r>
      <w:r>
        <w:rPr>
          <w:rFonts w:asciiTheme="majorHAnsi" w:hAnsiTheme="majorHAnsi"/>
        </w:rPr>
        <w:t>Zamawiający</w:t>
      </w:r>
      <w:r w:rsidRPr="00C6306E">
        <w:rPr>
          <w:rFonts w:asciiTheme="majorHAnsi" w:hAnsiTheme="majorHAnsi"/>
        </w:rPr>
        <w:t xml:space="preserve"> może żądać od osoby, której dane dotyczą, wskazania dodatkowych informacji mających na celu sprecyzowanie żądania, w szczególności podania nazwy lub daty postępowania o udzielenie zamówienia publicznego lub konkursu.</w:t>
      </w:r>
    </w:p>
    <w:p w14:paraId="5052CD3B" w14:textId="77777777" w:rsidR="000A2A0C" w:rsidRPr="00C6306E" w:rsidRDefault="000A2A0C" w:rsidP="001A3060">
      <w:pPr>
        <w:pStyle w:val="text-justify"/>
        <w:shd w:val="clear" w:color="auto" w:fill="FFFFFF"/>
        <w:spacing w:before="0" w:beforeAutospacing="0" w:after="0" w:afterAutospacing="0"/>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139834B1" w14:textId="77777777" w:rsidR="000A2A0C" w:rsidRPr="00C6306E" w:rsidRDefault="000A2A0C" w:rsidP="001A3060">
      <w:pPr>
        <w:pStyle w:val="text-justify"/>
        <w:shd w:val="clear" w:color="auto" w:fill="FFFFFF"/>
        <w:spacing w:before="0" w:beforeAutospacing="0" w:after="0" w:afterAutospacing="0"/>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512A1F20" w14:textId="77777777" w:rsidR="000A2A0C" w:rsidRDefault="000A2A0C" w:rsidP="001A3060">
      <w:pPr>
        <w:ind w:left="142"/>
        <w:jc w:val="both"/>
        <w:rPr>
          <w:rFonts w:asciiTheme="majorHAnsi" w:hAnsiTheme="majorHAnsi"/>
          <w:shd w:val="clear" w:color="auto" w:fill="FFFFFF"/>
        </w:rPr>
      </w:pPr>
      <w:r w:rsidRPr="00C6306E">
        <w:rPr>
          <w:rFonts w:asciiTheme="majorHAnsi" w:hAnsiTheme="majorHAnsi"/>
          <w:shd w:val="clear" w:color="auto" w:fill="FFFFFF"/>
        </w:rPr>
        <w:lastRenderedPageBreak/>
        <w:t xml:space="preserve">W przypadku danych osobowych zamieszczonych przez </w:t>
      </w:r>
      <w:r>
        <w:rPr>
          <w:rFonts w:asciiTheme="majorHAnsi" w:hAnsiTheme="majorHAnsi"/>
          <w:shd w:val="clear" w:color="auto" w:fill="FFFFFF"/>
        </w:rPr>
        <w:t>Zamawiającego</w:t>
      </w:r>
      <w:r w:rsidRPr="00C6306E">
        <w:rPr>
          <w:rFonts w:asciiTheme="majorHAnsi" w:hAnsiTheme="majorHAnsi"/>
          <w:shd w:val="clear" w:color="auto" w:fill="FFFFFF"/>
        </w:rPr>
        <w:t xml:space="preserve"> w Biuletynie Zamówień Publicznych, prawa, o których mowa w art. 15 i art. 16 rozporządzenia 2016/679, są wykonywane w drodze żądania skierowanego do </w:t>
      </w:r>
      <w:r>
        <w:rPr>
          <w:rFonts w:asciiTheme="majorHAnsi" w:hAnsiTheme="majorHAnsi"/>
          <w:shd w:val="clear" w:color="auto" w:fill="FFFFFF"/>
        </w:rPr>
        <w:t>Zamawiającego</w:t>
      </w:r>
      <w:r w:rsidRPr="00C6306E">
        <w:rPr>
          <w:rFonts w:asciiTheme="majorHAnsi" w:hAnsiTheme="majorHAnsi"/>
          <w:shd w:val="clear" w:color="auto" w:fill="FFFFFF"/>
        </w:rPr>
        <w:t>.</w:t>
      </w:r>
    </w:p>
    <w:p w14:paraId="2A37B3D3" w14:textId="77777777" w:rsidR="002546B9" w:rsidRPr="00C6306E" w:rsidRDefault="002546B9" w:rsidP="008E07D9">
      <w:pPr>
        <w:jc w:val="both"/>
        <w:rPr>
          <w:rFonts w:asciiTheme="majorHAnsi" w:hAnsiTheme="majorHAnsi"/>
          <w:shd w:val="clear" w:color="auto" w:fill="FFFFFF"/>
        </w:rPr>
      </w:pPr>
    </w:p>
    <w:p w14:paraId="57F8EAA3" w14:textId="77777777" w:rsidR="000A2A0C" w:rsidRPr="00C6306E" w:rsidRDefault="000A2A0C" w:rsidP="000A2A0C">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1160D3CF" w14:textId="77777777" w:rsidTr="0020655B">
        <w:trPr>
          <w:jc w:val="center"/>
        </w:trPr>
        <w:tc>
          <w:tcPr>
            <w:tcW w:w="9072" w:type="dxa"/>
            <w:tcBorders>
              <w:bottom w:val="single" w:sz="4" w:space="0" w:color="auto"/>
            </w:tcBorders>
            <w:shd w:val="clear" w:color="auto" w:fill="D9D9D9" w:themeFill="background1" w:themeFillShade="D9"/>
          </w:tcPr>
          <w:p w14:paraId="034E4B28"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3</w:t>
            </w:r>
          </w:p>
          <w:p w14:paraId="6DA5EC22"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4AAA758E" w14:textId="77777777" w:rsidR="000A2A0C" w:rsidRDefault="000A2A0C" w:rsidP="000A2A0C">
      <w:pPr>
        <w:pStyle w:val="Kolorowalistaakcent11"/>
        <w:widowControl w:val="0"/>
        <w:suppressAutoHyphens/>
        <w:spacing w:line="276" w:lineRule="auto"/>
        <w:outlineLvl w:val="3"/>
        <w:rPr>
          <w:rFonts w:asciiTheme="majorHAnsi" w:hAnsiTheme="majorHAnsi"/>
          <w:sz w:val="24"/>
          <w:szCs w:val="24"/>
        </w:rPr>
      </w:pPr>
    </w:p>
    <w:p w14:paraId="086C9BC3" w14:textId="77777777" w:rsidR="000A2A0C"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49A02CC7" w14:textId="77777777" w:rsidR="000A2A0C" w:rsidRPr="00432D57"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20E2BD30" w14:textId="77777777" w:rsidR="000A2A0C"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Pr>
          <w:rFonts w:asciiTheme="majorHAnsi" w:hAnsiTheme="majorHAnsi"/>
          <w:sz w:val="24"/>
          <w:szCs w:val="24"/>
        </w:rPr>
        <w:t xml:space="preserve"> ustawy </w:t>
      </w:r>
      <w:proofErr w:type="spellStart"/>
      <w:r>
        <w:rPr>
          <w:rFonts w:asciiTheme="majorHAnsi" w:hAnsiTheme="majorHAnsi"/>
          <w:sz w:val="24"/>
          <w:szCs w:val="24"/>
        </w:rPr>
        <w:t>Pzp</w:t>
      </w:r>
      <w:proofErr w:type="spellEnd"/>
      <w:r w:rsidRPr="00CC1FD8">
        <w:rPr>
          <w:rFonts w:asciiTheme="majorHAnsi" w:hAnsiTheme="majorHAnsi"/>
          <w:sz w:val="24"/>
          <w:szCs w:val="24"/>
        </w:rPr>
        <w:t xml:space="preserve"> oraz Rzecznikowi Małych i Średnich Przedsiębiorców.</w:t>
      </w:r>
    </w:p>
    <w:p w14:paraId="3580ADAF" w14:textId="77777777" w:rsidR="000A2A0C" w:rsidRPr="00CC1FD8"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2493E4D9" w14:textId="77777777" w:rsidR="000A2A0C" w:rsidRPr="00CC1FD8" w:rsidRDefault="000A2A0C" w:rsidP="000A2A0C">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58BF1D3E" w14:textId="77777777" w:rsidR="000A2A0C" w:rsidRPr="00BD5F7F" w:rsidRDefault="000A2A0C" w:rsidP="000A2A0C">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36D1A725" w14:textId="77777777" w:rsidR="000A2A0C" w:rsidRPr="00BD5F7F" w:rsidRDefault="000A2A0C" w:rsidP="000A2A0C">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24060531" w14:textId="77777777" w:rsidR="000A2A0C" w:rsidRPr="00BD5F7F"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601FEF9" w14:textId="77777777" w:rsidR="000A2A0C" w:rsidRPr="00BD5F7F" w:rsidRDefault="000A2A0C" w:rsidP="00E50486">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w:t>
      </w:r>
    </w:p>
    <w:p w14:paraId="659F4596" w14:textId="77777777" w:rsidR="000A2A0C" w:rsidRPr="00BD5F7F" w:rsidRDefault="000A2A0C" w:rsidP="000A2A0C">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2A3D6F00" w14:textId="77777777" w:rsidR="000A2A0C" w:rsidRPr="00BD5F7F" w:rsidRDefault="000A2A0C" w:rsidP="000A2A0C">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11D80EDF" w14:textId="77777777" w:rsidR="000A2A0C" w:rsidRPr="00BD5F7F" w:rsidRDefault="000A2A0C" w:rsidP="000A2A0C">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28BF3982" w14:textId="77777777" w:rsidR="000A2A0C" w:rsidRPr="00BD5F7F" w:rsidRDefault="000A2A0C" w:rsidP="000A2A0C">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lastRenderedPageBreak/>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14:paraId="4B0E086B" w14:textId="77777777" w:rsidR="000A2A0C" w:rsidRPr="00BD5F7F" w:rsidRDefault="000A2A0C" w:rsidP="000A2A0C">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7465C2B1" w14:textId="77777777" w:rsidR="000A2A0C" w:rsidRPr="00BD5F7F" w:rsidRDefault="000A2A0C" w:rsidP="000A2A0C">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EEAE7A0" w14:textId="77777777" w:rsidR="000A2A0C" w:rsidRPr="00BD5F7F" w:rsidRDefault="000A2A0C" w:rsidP="000A2A0C">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14C4D18D" w14:textId="69035C77" w:rsidR="000A2A0C" w:rsidRPr="00BD5F7F" w:rsidRDefault="00DB41E5" w:rsidP="000A2A0C">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2</w:t>
      </w:r>
      <w:r w:rsidR="000A2A0C" w:rsidRPr="00BD5F7F">
        <w:rPr>
          <w:rFonts w:asciiTheme="majorHAnsi" w:hAnsiTheme="majorHAnsi"/>
          <w:color w:val="000000"/>
          <w:sz w:val="24"/>
          <w:szCs w:val="24"/>
        </w:rPr>
        <w:t>)</w:t>
      </w:r>
      <w:r w:rsidR="000A2A0C">
        <w:rPr>
          <w:rFonts w:asciiTheme="majorHAnsi" w:hAnsiTheme="majorHAnsi"/>
          <w:color w:val="000000"/>
          <w:sz w:val="24"/>
          <w:szCs w:val="24"/>
        </w:rPr>
        <w:tab/>
      </w:r>
      <w:r w:rsidR="000A2A0C" w:rsidRPr="00BD5F7F">
        <w:rPr>
          <w:rFonts w:asciiTheme="majorHAnsi" w:hAnsiTheme="majorHAnsi"/>
          <w:color w:val="000000"/>
          <w:sz w:val="24"/>
          <w:szCs w:val="24"/>
        </w:rPr>
        <w:t>miesiąca od dnia zawarcia umowy, jeżeli zamawiający:</w:t>
      </w:r>
    </w:p>
    <w:p w14:paraId="5DA7BB67" w14:textId="77777777" w:rsidR="000A2A0C" w:rsidRPr="00BD5F7F" w:rsidRDefault="000A2A0C" w:rsidP="000A2A0C">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06CD4C91" w14:textId="77777777" w:rsidR="000A2A0C" w:rsidRPr="006A1C25" w:rsidRDefault="000A2A0C" w:rsidP="000A2A0C">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0CFF0A9B" w14:textId="77777777" w:rsidR="000A2A0C" w:rsidRPr="006A1C25" w:rsidRDefault="000A2A0C" w:rsidP="00B16C81">
      <w:pPr>
        <w:pStyle w:val="Kolorowalistaakcent11"/>
        <w:widowControl w:val="0"/>
        <w:numPr>
          <w:ilvl w:val="1"/>
          <w:numId w:val="31"/>
        </w:numPr>
        <w:suppressAutoHyphens/>
        <w:spacing w:before="0" w:after="0" w:line="240"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2F468B11"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4051CBD7"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1D05C795"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01C655C1"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0D4908D"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65BA36FB"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33DC3026"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212FEA0A"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46323901" w14:textId="77777777" w:rsidR="000A2A0C" w:rsidRPr="006A1C25" w:rsidRDefault="000A2A0C" w:rsidP="00B16C81">
      <w:pPr>
        <w:pStyle w:val="Akapitzlist"/>
        <w:shd w:val="clear" w:color="auto" w:fill="FFFFFF"/>
        <w:spacing w:before="0" w:after="0" w:line="240"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0FC1BE1F"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16A76E2D"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303A6FB1"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4CDBADBF" w14:textId="77777777" w:rsidR="000A2A0C" w:rsidRPr="006A1C25" w:rsidRDefault="000A2A0C" w:rsidP="000A2A0C">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22A54710"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39A40003" w14:textId="77777777" w:rsidR="000A2A0C" w:rsidRPr="006A1C25" w:rsidRDefault="000A2A0C" w:rsidP="000A2A0C">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63A14CB4" w14:textId="77777777" w:rsidR="000A2A0C" w:rsidRPr="00BD5F7F" w:rsidRDefault="000A2A0C" w:rsidP="000A2A0C">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1076E79C" w14:textId="08762C62" w:rsidR="00BC35EC" w:rsidRPr="008E07D9" w:rsidRDefault="000A2A0C" w:rsidP="008E07D9">
      <w:pPr>
        <w:pStyle w:val="Kolorowalistaakcent11"/>
        <w:widowControl w:val="0"/>
        <w:numPr>
          <w:ilvl w:val="1"/>
          <w:numId w:val="31"/>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2DD558E6" w14:textId="77777777" w:rsidTr="0020655B">
        <w:trPr>
          <w:trHeight w:val="507"/>
          <w:jc w:val="center"/>
        </w:trPr>
        <w:tc>
          <w:tcPr>
            <w:tcW w:w="9072" w:type="dxa"/>
            <w:tcBorders>
              <w:bottom w:val="single" w:sz="4" w:space="0" w:color="auto"/>
            </w:tcBorders>
            <w:shd w:val="clear" w:color="auto" w:fill="D9D9D9" w:themeFill="background1" w:themeFillShade="D9"/>
          </w:tcPr>
          <w:p w14:paraId="66046C11"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52B2BBA4"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237CAB07" w14:textId="77777777" w:rsidR="000A2A0C" w:rsidRPr="00212A54" w:rsidRDefault="000A2A0C" w:rsidP="00E50486">
      <w:pPr>
        <w:pStyle w:val="Kolorowalistaakcent11"/>
        <w:widowControl w:val="0"/>
        <w:numPr>
          <w:ilvl w:val="1"/>
          <w:numId w:val="45"/>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212A54">
        <w:rPr>
          <w:rFonts w:asciiTheme="majorHAnsi" w:hAnsiTheme="majorHAnsi"/>
          <w:color w:val="000000"/>
          <w:sz w:val="24"/>
          <w:szCs w:val="24"/>
        </w:rPr>
        <w:t xml:space="preserve">Zamawiający stosownie do art. 95 ust. 1 ustawy </w:t>
      </w:r>
      <w:proofErr w:type="spellStart"/>
      <w:r w:rsidRPr="00212A54">
        <w:rPr>
          <w:rFonts w:asciiTheme="majorHAnsi" w:hAnsiTheme="majorHAnsi"/>
          <w:color w:val="000000"/>
          <w:sz w:val="24"/>
          <w:szCs w:val="24"/>
        </w:rPr>
        <w:t>Pzp</w:t>
      </w:r>
      <w:proofErr w:type="spellEnd"/>
      <w:r w:rsidRPr="00212A54">
        <w:rPr>
          <w:rFonts w:asciiTheme="majorHAnsi" w:hAnsiTheme="majorHAnsi"/>
          <w:color w:val="000000"/>
          <w:sz w:val="24"/>
          <w:szCs w:val="24"/>
        </w:rPr>
        <w:t>, określa obowiązek zatrudnienia na podstawie umowy o pracę osób wykonujących następujące czynności w zakresie realizacji zamówienia:</w:t>
      </w:r>
      <w:r w:rsidRPr="00A37469">
        <w:t xml:space="preserve"> </w:t>
      </w:r>
      <w:r>
        <w:rPr>
          <w:rFonts w:asciiTheme="majorHAnsi" w:hAnsiTheme="majorHAnsi"/>
          <w:b/>
          <w:bCs/>
          <w:color w:val="000000"/>
          <w:sz w:val="24"/>
          <w:szCs w:val="24"/>
        </w:rPr>
        <w:t>nie dotyczy.</w:t>
      </w:r>
    </w:p>
    <w:p w14:paraId="00B9E850" w14:textId="77777777" w:rsidR="000A2A0C" w:rsidRPr="005B75C9" w:rsidRDefault="000A2A0C" w:rsidP="000A2A0C">
      <w:pPr>
        <w:pStyle w:val="Kolorowalistaakcent11"/>
        <w:widowControl w:val="0"/>
        <w:shd w:val="clear" w:color="auto" w:fill="FFFFFF"/>
        <w:suppressAutoHyphens/>
        <w:spacing w:before="0" w:after="0" w:line="276" w:lineRule="auto"/>
        <w:ind w:left="709"/>
        <w:outlineLvl w:val="3"/>
        <w:rPr>
          <w:rFonts w:asciiTheme="majorHAnsi" w:hAnsiTheme="majorHAnsi"/>
          <w:i/>
          <w:color w:val="000000"/>
          <w:sz w:val="24"/>
          <w:szCs w:val="24"/>
        </w:rPr>
      </w:pPr>
      <w:r w:rsidRPr="000405D0">
        <w:rPr>
          <w:rFonts w:asciiTheme="majorHAnsi" w:hAnsiTheme="majorHAnsi"/>
          <w:i/>
          <w:color w:val="000000"/>
          <w:sz w:val="24"/>
          <w:szCs w:val="24"/>
        </w:rPr>
        <w:t xml:space="preserve">(obowiązek ten nie dotyczy sytuacji, gdy prace te będą wykonywane samodzielnie </w:t>
      </w:r>
      <w:r>
        <w:rPr>
          <w:rFonts w:asciiTheme="majorHAnsi" w:hAnsiTheme="majorHAnsi"/>
          <w:i/>
          <w:color w:val="000000"/>
          <w:sz w:val="24"/>
          <w:szCs w:val="24"/>
        </w:rPr>
        <w:br/>
      </w:r>
      <w:r w:rsidRPr="000405D0">
        <w:rPr>
          <w:rFonts w:asciiTheme="majorHAnsi" w:hAnsiTheme="majorHAnsi"/>
          <w:i/>
          <w:color w:val="000000"/>
          <w:sz w:val="24"/>
          <w:szCs w:val="24"/>
        </w:rPr>
        <w:t>i osobiście przez osoby fizyczne prowadzące działalność gospodarczą w postaci tzw. samozatrudnienia, jako pod</w:t>
      </w:r>
      <w:r>
        <w:rPr>
          <w:rFonts w:asciiTheme="majorHAnsi" w:hAnsiTheme="majorHAnsi"/>
          <w:i/>
          <w:color w:val="000000"/>
          <w:sz w:val="24"/>
          <w:szCs w:val="24"/>
        </w:rPr>
        <w:t>wykonawcy</w:t>
      </w:r>
      <w:r w:rsidRPr="000405D0">
        <w:rPr>
          <w:rFonts w:asciiTheme="majorHAnsi" w:hAnsiTheme="majorHAnsi"/>
          <w:i/>
          <w:color w:val="000000"/>
          <w:sz w:val="24"/>
          <w:szCs w:val="24"/>
        </w:rPr>
        <w:t xml:space="preserve">). </w:t>
      </w:r>
    </w:p>
    <w:tbl>
      <w:tblPr>
        <w:tblW w:w="0" w:type="auto"/>
        <w:jc w:val="center"/>
        <w:tblBorders>
          <w:bottom w:val="single" w:sz="4" w:space="0" w:color="auto"/>
        </w:tblBorders>
        <w:tblLook w:val="00A0" w:firstRow="1" w:lastRow="0" w:firstColumn="1" w:lastColumn="0" w:noHBand="0" w:noVBand="0"/>
      </w:tblPr>
      <w:tblGrid>
        <w:gridCol w:w="9070"/>
      </w:tblGrid>
      <w:tr w:rsidR="000A2A0C" w:rsidRPr="00C6306E" w14:paraId="36206375" w14:textId="77777777" w:rsidTr="0020655B">
        <w:trPr>
          <w:trHeight w:val="507"/>
          <w:jc w:val="center"/>
        </w:trPr>
        <w:tc>
          <w:tcPr>
            <w:tcW w:w="9070" w:type="dxa"/>
            <w:tcBorders>
              <w:bottom w:val="single" w:sz="4" w:space="0" w:color="auto"/>
            </w:tcBorders>
            <w:shd w:val="clear" w:color="auto" w:fill="D9D9D9" w:themeFill="background1" w:themeFillShade="D9"/>
          </w:tcPr>
          <w:p w14:paraId="77120473"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5</w:t>
            </w:r>
          </w:p>
          <w:p w14:paraId="0941A33F"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39C79E16" w14:textId="69C9E2A2"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00173B2A" w:rsidRPr="00173B2A">
        <w:rPr>
          <w:rFonts w:asciiTheme="majorHAnsi" w:eastAsia="Cambria" w:hAnsiTheme="majorHAnsi" w:cs="Cambria"/>
          <w:b/>
          <w:bCs/>
          <w:sz w:val="24"/>
          <w:szCs w:val="24"/>
          <w:u w:val="single"/>
        </w:rPr>
        <w:t xml:space="preserve">nie </w:t>
      </w:r>
      <w:r w:rsidRPr="000405D0">
        <w:rPr>
          <w:rFonts w:asciiTheme="majorHAnsi" w:eastAsia="Cambria" w:hAnsiTheme="majorHAnsi" w:cs="Cambria"/>
          <w:b/>
          <w:sz w:val="24"/>
          <w:szCs w:val="24"/>
          <w:u w:val="single"/>
        </w:rPr>
        <w:t>dopuszcza</w:t>
      </w:r>
      <w:r w:rsidRPr="000405D0">
        <w:rPr>
          <w:rFonts w:asciiTheme="majorHAnsi" w:eastAsia="Cambria" w:hAnsiTheme="majorHAnsi" w:cs="Cambria"/>
          <w:sz w:val="24"/>
          <w:szCs w:val="24"/>
        </w:rPr>
        <w:t xml:space="preserve"> składania ofert częściowych.</w:t>
      </w:r>
    </w:p>
    <w:p w14:paraId="3A088251"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737C2C79"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14:paraId="7DC30FFF"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 xml:space="preserve">zamówień, o których mowa w art. 214 ust. 1 pkt 7 i 8 ustawy </w:t>
      </w:r>
      <w:proofErr w:type="spellStart"/>
      <w:r w:rsidRPr="000405D0">
        <w:rPr>
          <w:rFonts w:asciiTheme="majorHAnsi" w:eastAsia="Cambria" w:hAnsiTheme="majorHAnsi" w:cs="Cambria"/>
          <w:sz w:val="24"/>
          <w:szCs w:val="24"/>
        </w:rPr>
        <w:t>Pzp</w:t>
      </w:r>
      <w:proofErr w:type="spellEnd"/>
      <w:r w:rsidRPr="000405D0">
        <w:rPr>
          <w:rFonts w:asciiTheme="majorHAnsi" w:eastAsia="Cambria" w:hAnsiTheme="majorHAnsi" w:cs="Cambria"/>
          <w:sz w:val="24"/>
          <w:szCs w:val="24"/>
        </w:rPr>
        <w:t>.</w:t>
      </w:r>
    </w:p>
    <w:p w14:paraId="3F499529"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wizji lokalnej lub sprawdzenia przez niego dokumentów niezbędnych do realizacji zamówienia, </w:t>
      </w:r>
      <w:r w:rsidRPr="00837D27">
        <w:rPr>
          <w:rFonts w:asciiTheme="majorHAnsi" w:eastAsia="Cambria" w:hAnsiTheme="majorHAnsi" w:cs="Cambria"/>
          <w:sz w:val="24"/>
          <w:szCs w:val="24"/>
        </w:rPr>
        <w:br/>
        <w:t xml:space="preserve">o których mowa w art. 131 ust. 2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04EC128D"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m a Wykonawcą </w:t>
      </w:r>
      <w:r w:rsidRPr="00837D27">
        <w:rPr>
          <w:rFonts w:asciiTheme="majorHAnsi" w:eastAsia="Cambria" w:hAnsiTheme="majorHAnsi" w:cs="Cambria"/>
          <w:sz w:val="24"/>
          <w:szCs w:val="24"/>
        </w:rPr>
        <w:br/>
        <w:t>w walutach obcych.</w:t>
      </w:r>
    </w:p>
    <w:p w14:paraId="6F9057BA"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0F8276BB"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obowiązku osobistego wykonania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kluczowych zadań zgodnie z art. 60 i art. 121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1B1196AA"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0CCDAA1D" w14:textId="77777777" w:rsidR="000A2A0C"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4903D069" w14:textId="77777777" w:rsidR="000A2A0C" w:rsidRPr="00837D27" w:rsidRDefault="000A2A0C" w:rsidP="00E50486">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837D27">
        <w:rPr>
          <w:rFonts w:asciiTheme="majorHAnsi" w:eastAsia="Cambria" w:hAnsiTheme="majorHAnsi" w:cs="Cambria"/>
          <w:sz w:val="24"/>
          <w:szCs w:val="24"/>
        </w:rPr>
        <w:t>Pzp</w:t>
      </w:r>
      <w:proofErr w:type="spellEnd"/>
      <w:r w:rsidRPr="00837D27">
        <w:rPr>
          <w:rFonts w:asciiTheme="majorHAnsi" w:eastAsia="Cambria" w:hAnsiTheme="majorHAnsi" w:cs="Cambria"/>
          <w:sz w:val="24"/>
          <w:szCs w:val="24"/>
        </w:rPr>
        <w:t>.</w:t>
      </w:r>
    </w:p>
    <w:p w14:paraId="325F16A0" w14:textId="77777777" w:rsidR="000A2A0C" w:rsidRPr="00212A54" w:rsidRDefault="000A2A0C" w:rsidP="000A2A0C">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0A2A0C" w:rsidRPr="00C6306E" w14:paraId="224D9FF5" w14:textId="77777777" w:rsidTr="0020655B">
        <w:trPr>
          <w:trHeight w:val="507"/>
          <w:jc w:val="center"/>
        </w:trPr>
        <w:tc>
          <w:tcPr>
            <w:tcW w:w="9072" w:type="dxa"/>
            <w:tcBorders>
              <w:bottom w:val="single" w:sz="4" w:space="0" w:color="auto"/>
            </w:tcBorders>
            <w:shd w:val="clear" w:color="auto" w:fill="D9D9D9" w:themeFill="background1" w:themeFillShade="D9"/>
          </w:tcPr>
          <w:p w14:paraId="04F3C0BC" w14:textId="77777777" w:rsidR="000A2A0C" w:rsidRPr="00C6306E" w:rsidRDefault="000A2A0C" w:rsidP="0020655B">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2</w:t>
            </w:r>
            <w:r>
              <w:rPr>
                <w:rFonts w:asciiTheme="majorHAnsi" w:hAnsiTheme="majorHAnsi"/>
                <w:sz w:val="26"/>
                <w:szCs w:val="26"/>
              </w:rPr>
              <w:t>6</w:t>
            </w:r>
          </w:p>
          <w:p w14:paraId="1635A026" w14:textId="77777777" w:rsidR="000A2A0C" w:rsidRPr="00C6306E" w:rsidRDefault="000A2A0C" w:rsidP="0020655B">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Pr>
                <w:rFonts w:asciiTheme="majorHAnsi" w:hAnsiTheme="majorHAnsi"/>
                <w:b/>
                <w:sz w:val="26"/>
                <w:szCs w:val="26"/>
              </w:rPr>
              <w:t>SWZ</w:t>
            </w:r>
          </w:p>
        </w:tc>
      </w:tr>
    </w:tbl>
    <w:p w14:paraId="16FE3ECA" w14:textId="77777777" w:rsidR="000A2A0C" w:rsidRPr="00C6306E" w:rsidRDefault="000A2A0C" w:rsidP="000A2A0C">
      <w:pPr>
        <w:spacing w:line="276" w:lineRule="auto"/>
        <w:rPr>
          <w:rFonts w:asciiTheme="majorHAnsi" w:hAnsiTheme="majorHAnsi" w:cs="Arial"/>
          <w:u w:val="single"/>
        </w:rPr>
      </w:pPr>
      <w:r w:rsidRPr="00C6306E">
        <w:rPr>
          <w:rFonts w:asciiTheme="majorHAnsi" w:hAnsiTheme="majorHAnsi" w:cs="Arial"/>
          <w:u w:val="single"/>
        </w:rPr>
        <w:t xml:space="preserve">Integralną częścią </w:t>
      </w:r>
      <w:r>
        <w:rPr>
          <w:rFonts w:asciiTheme="majorHAnsi" w:hAnsiTheme="majorHAnsi" w:cs="Arial"/>
          <w:u w:val="single"/>
        </w:rPr>
        <w:t>SWZ</w:t>
      </w:r>
      <w:r w:rsidRPr="00C6306E">
        <w:rPr>
          <w:rFonts w:asciiTheme="majorHAnsi" w:hAnsiTheme="majorHAnsi" w:cs="Arial"/>
          <w:u w:val="single"/>
        </w:rPr>
        <w:t xml:space="preserve"> są załączniki:</w:t>
      </w:r>
    </w:p>
    <w:bookmarkEnd w:id="0"/>
    <w:p w14:paraId="32BB9B7B" w14:textId="01085046" w:rsidR="000A2A0C" w:rsidRDefault="000A2A0C" w:rsidP="000A2A0C">
      <w:pPr>
        <w:spacing w:line="276" w:lineRule="auto"/>
        <w:ind w:left="2836" w:hanging="2836"/>
        <w:jc w:val="both"/>
        <w:rPr>
          <w:rFonts w:asciiTheme="majorHAnsi" w:hAnsiTheme="majorHAnsi" w:cstheme="majorHAnsi"/>
        </w:rPr>
      </w:pPr>
      <w:r w:rsidRPr="00837D27">
        <w:rPr>
          <w:rFonts w:asciiTheme="majorHAnsi" w:hAnsiTheme="majorHAnsi" w:cs="Arial"/>
        </w:rPr>
        <w:t xml:space="preserve">Załącznik Nr 1 – </w:t>
      </w:r>
      <w:r>
        <w:rPr>
          <w:rFonts w:asciiTheme="majorHAnsi" w:hAnsiTheme="majorHAnsi" w:cs="Arial"/>
        </w:rPr>
        <w:t xml:space="preserve">      </w:t>
      </w:r>
      <w:r w:rsidR="001971B7">
        <w:rPr>
          <w:rFonts w:asciiTheme="majorHAnsi" w:hAnsiTheme="majorHAnsi" w:cs="Arial"/>
        </w:rPr>
        <w:t>Szczegółowy</w:t>
      </w:r>
      <w:r w:rsidR="00F821CC">
        <w:rPr>
          <w:rFonts w:asciiTheme="majorHAnsi" w:hAnsiTheme="majorHAnsi" w:cs="Arial"/>
        </w:rPr>
        <w:t xml:space="preserve"> </w:t>
      </w:r>
      <w:r w:rsidR="003E3F93">
        <w:rPr>
          <w:rFonts w:asciiTheme="majorHAnsi" w:hAnsiTheme="majorHAnsi" w:cstheme="majorHAnsi"/>
        </w:rPr>
        <w:t>O</w:t>
      </w:r>
      <w:r w:rsidRPr="00BC35EC">
        <w:rPr>
          <w:rFonts w:asciiTheme="majorHAnsi" w:hAnsiTheme="majorHAnsi" w:cstheme="majorHAnsi"/>
        </w:rPr>
        <w:t>pis przedmiotu zamówienia</w:t>
      </w:r>
      <w:r w:rsidR="00F821CC">
        <w:rPr>
          <w:rFonts w:asciiTheme="majorHAnsi" w:hAnsiTheme="majorHAnsi" w:cstheme="majorHAnsi"/>
        </w:rPr>
        <w:t xml:space="preserve"> </w:t>
      </w:r>
    </w:p>
    <w:p w14:paraId="62489E31" w14:textId="2AEDEEEB" w:rsidR="000A2A0C" w:rsidRDefault="000A2A0C" w:rsidP="000A2A0C">
      <w:pPr>
        <w:spacing w:line="276" w:lineRule="auto"/>
        <w:ind w:left="2832" w:hanging="2832"/>
        <w:jc w:val="both"/>
        <w:rPr>
          <w:rFonts w:asciiTheme="majorHAnsi" w:hAnsiTheme="majorHAnsi" w:cstheme="majorHAnsi"/>
        </w:rPr>
      </w:pPr>
      <w:r w:rsidRPr="00BC35EC">
        <w:rPr>
          <w:rFonts w:asciiTheme="majorHAnsi" w:hAnsiTheme="majorHAnsi" w:cstheme="majorHAnsi"/>
        </w:rPr>
        <w:t xml:space="preserve">Załącznik Nr </w:t>
      </w:r>
      <w:r w:rsidR="00173B2A">
        <w:rPr>
          <w:rFonts w:asciiTheme="majorHAnsi" w:hAnsiTheme="majorHAnsi" w:cstheme="majorHAnsi"/>
        </w:rPr>
        <w:t>2</w:t>
      </w:r>
      <w:r w:rsidRPr="00BC35EC">
        <w:rPr>
          <w:rFonts w:asciiTheme="majorHAnsi" w:hAnsiTheme="majorHAnsi" w:cstheme="majorHAnsi"/>
        </w:rPr>
        <w:t xml:space="preserve"> –</w:t>
      </w:r>
      <w:r w:rsidR="00BC35EC">
        <w:rPr>
          <w:rFonts w:asciiTheme="majorHAnsi" w:hAnsiTheme="majorHAnsi" w:cstheme="majorHAnsi"/>
        </w:rPr>
        <w:t xml:space="preserve">       P</w:t>
      </w:r>
      <w:r w:rsidR="00BC35EC" w:rsidRPr="00BC35EC">
        <w:rPr>
          <w:rFonts w:asciiTheme="majorHAnsi" w:hAnsiTheme="majorHAnsi" w:cstheme="majorHAnsi"/>
        </w:rPr>
        <w:t>rojekt umowy</w:t>
      </w:r>
      <w:r w:rsidR="00F821CC">
        <w:rPr>
          <w:rFonts w:asciiTheme="majorHAnsi" w:hAnsiTheme="majorHAnsi" w:cstheme="majorHAnsi"/>
        </w:rPr>
        <w:t xml:space="preserve"> </w:t>
      </w:r>
    </w:p>
    <w:p w14:paraId="16E995D8" w14:textId="0D82D533" w:rsidR="000A2A0C" w:rsidRPr="00BC35EC" w:rsidRDefault="000A2A0C" w:rsidP="000A2A0C">
      <w:pPr>
        <w:spacing w:line="276" w:lineRule="auto"/>
        <w:ind w:left="2832" w:hanging="2832"/>
        <w:jc w:val="both"/>
        <w:rPr>
          <w:rFonts w:asciiTheme="majorHAnsi" w:hAnsiTheme="majorHAnsi" w:cstheme="majorHAnsi"/>
          <w:color w:val="000000" w:themeColor="text1"/>
        </w:rPr>
      </w:pPr>
      <w:r w:rsidRPr="00BC35EC">
        <w:rPr>
          <w:rFonts w:asciiTheme="majorHAnsi" w:hAnsiTheme="majorHAnsi" w:cstheme="majorHAnsi"/>
          <w:color w:val="000000" w:themeColor="text1"/>
        </w:rPr>
        <w:t xml:space="preserve">Załącznik Nr </w:t>
      </w:r>
      <w:r w:rsidR="00173B2A">
        <w:rPr>
          <w:rFonts w:asciiTheme="majorHAnsi" w:hAnsiTheme="majorHAnsi" w:cstheme="majorHAnsi"/>
          <w:color w:val="000000" w:themeColor="text1"/>
        </w:rPr>
        <w:t>3</w:t>
      </w:r>
      <w:r w:rsidRPr="00BC35EC">
        <w:rPr>
          <w:rFonts w:asciiTheme="majorHAnsi" w:hAnsiTheme="majorHAnsi" w:cstheme="majorHAnsi"/>
          <w:color w:val="000000" w:themeColor="text1"/>
        </w:rPr>
        <w:t xml:space="preserve"> – </w:t>
      </w:r>
      <w:r w:rsidR="00BC35EC">
        <w:rPr>
          <w:rFonts w:asciiTheme="majorHAnsi" w:hAnsiTheme="majorHAnsi" w:cstheme="majorHAnsi"/>
          <w:color w:val="000000" w:themeColor="text1"/>
        </w:rPr>
        <w:t xml:space="preserve">      </w:t>
      </w:r>
      <w:r w:rsidRPr="00BC35EC">
        <w:rPr>
          <w:rFonts w:asciiTheme="majorHAnsi" w:hAnsiTheme="majorHAnsi" w:cstheme="majorHAnsi"/>
          <w:color w:val="000000" w:themeColor="text1"/>
        </w:rPr>
        <w:t>Wzór Formularza ofertowego</w:t>
      </w:r>
    </w:p>
    <w:p w14:paraId="54C76ADF" w14:textId="1F8284A7" w:rsidR="00F821CC" w:rsidRDefault="0039151C" w:rsidP="00814958">
      <w:pPr>
        <w:spacing w:line="276" w:lineRule="auto"/>
        <w:ind w:left="2835" w:hanging="2835"/>
        <w:jc w:val="both"/>
        <w:rPr>
          <w:rFonts w:asciiTheme="majorHAnsi" w:hAnsiTheme="majorHAnsi" w:cstheme="majorHAnsi"/>
          <w:color w:val="000000" w:themeColor="text1"/>
        </w:rPr>
      </w:pPr>
      <w:r w:rsidRPr="00BC35EC">
        <w:rPr>
          <w:rFonts w:asciiTheme="majorHAnsi" w:hAnsiTheme="majorHAnsi" w:cstheme="majorHAnsi"/>
          <w:color w:val="000000" w:themeColor="text1"/>
        </w:rPr>
        <w:t xml:space="preserve">Załącznik nr </w:t>
      </w:r>
      <w:r w:rsidR="00173B2A">
        <w:rPr>
          <w:rFonts w:asciiTheme="majorHAnsi" w:hAnsiTheme="majorHAnsi" w:cstheme="majorHAnsi"/>
          <w:color w:val="000000" w:themeColor="text1"/>
        </w:rPr>
        <w:t xml:space="preserve">3a </w:t>
      </w:r>
      <w:r w:rsidRPr="00BC35EC">
        <w:rPr>
          <w:rFonts w:asciiTheme="majorHAnsi" w:hAnsiTheme="majorHAnsi" w:cstheme="majorHAnsi"/>
          <w:color w:val="000000" w:themeColor="text1"/>
        </w:rPr>
        <w:t xml:space="preserve"> </w:t>
      </w:r>
      <w:r w:rsidR="00F821CC" w:rsidRPr="00F821CC">
        <w:rPr>
          <w:rFonts w:asciiTheme="majorHAnsi" w:hAnsiTheme="majorHAnsi" w:cstheme="majorHAnsi"/>
          <w:color w:val="000000" w:themeColor="text1"/>
        </w:rPr>
        <w:t>–</w:t>
      </w:r>
      <w:r w:rsidRPr="00BC35EC">
        <w:rPr>
          <w:rFonts w:asciiTheme="majorHAnsi" w:hAnsiTheme="majorHAnsi" w:cstheme="majorHAnsi"/>
          <w:color w:val="000000" w:themeColor="text1"/>
        </w:rPr>
        <w:t xml:space="preserve">    </w:t>
      </w:r>
      <w:r w:rsidR="00814958">
        <w:rPr>
          <w:rFonts w:asciiTheme="majorHAnsi" w:hAnsiTheme="majorHAnsi" w:cstheme="majorHAnsi"/>
          <w:color w:val="000000" w:themeColor="text1"/>
        </w:rPr>
        <w:t xml:space="preserve">  </w:t>
      </w:r>
      <w:r w:rsidR="00F821CC" w:rsidRPr="00F821CC">
        <w:rPr>
          <w:rFonts w:asciiTheme="majorHAnsi" w:hAnsiTheme="majorHAnsi" w:cstheme="majorHAnsi"/>
          <w:color w:val="000000" w:themeColor="text1"/>
        </w:rPr>
        <w:t xml:space="preserve">Wzór formularza cenowego </w:t>
      </w:r>
    </w:p>
    <w:p w14:paraId="1A26435B" w14:textId="2BCFF122" w:rsidR="000A2A0C" w:rsidRPr="00BC35EC" w:rsidRDefault="000A2A0C" w:rsidP="000A2A0C">
      <w:pPr>
        <w:spacing w:line="276" w:lineRule="auto"/>
        <w:ind w:left="2832" w:hanging="2832"/>
        <w:jc w:val="both"/>
        <w:rPr>
          <w:rFonts w:asciiTheme="majorHAnsi" w:hAnsiTheme="majorHAnsi" w:cstheme="majorHAnsi"/>
          <w:color w:val="000000" w:themeColor="text1"/>
        </w:rPr>
      </w:pPr>
      <w:r w:rsidRPr="00BC35EC">
        <w:rPr>
          <w:rFonts w:asciiTheme="majorHAnsi" w:hAnsiTheme="majorHAnsi" w:cstheme="majorHAnsi"/>
          <w:color w:val="000000" w:themeColor="text1"/>
        </w:rPr>
        <w:t>Załącznik Nr</w:t>
      </w:r>
      <w:r w:rsidR="00173B2A">
        <w:rPr>
          <w:rFonts w:asciiTheme="majorHAnsi" w:hAnsiTheme="majorHAnsi" w:cstheme="majorHAnsi"/>
          <w:color w:val="000000" w:themeColor="text1"/>
        </w:rPr>
        <w:t xml:space="preserve"> </w:t>
      </w:r>
      <w:r w:rsidRPr="00BC35EC">
        <w:rPr>
          <w:rFonts w:asciiTheme="majorHAnsi" w:hAnsiTheme="majorHAnsi" w:cstheme="majorHAnsi"/>
          <w:color w:val="000000" w:themeColor="text1"/>
        </w:rPr>
        <w:t xml:space="preserve"> </w:t>
      </w:r>
      <w:r w:rsidR="00173B2A">
        <w:rPr>
          <w:rFonts w:asciiTheme="majorHAnsi" w:hAnsiTheme="majorHAnsi" w:cstheme="majorHAnsi"/>
          <w:color w:val="000000" w:themeColor="text1"/>
        </w:rPr>
        <w:t xml:space="preserve">4 </w:t>
      </w:r>
      <w:r w:rsidRPr="00BC35EC">
        <w:rPr>
          <w:rFonts w:asciiTheme="majorHAnsi" w:hAnsiTheme="majorHAnsi" w:cstheme="majorHAnsi"/>
          <w:color w:val="000000" w:themeColor="text1"/>
        </w:rPr>
        <w:t xml:space="preserve"> – </w:t>
      </w:r>
      <w:r w:rsidR="00BC35EC">
        <w:rPr>
          <w:rFonts w:asciiTheme="majorHAnsi" w:hAnsiTheme="majorHAnsi" w:cstheme="majorHAnsi"/>
          <w:color w:val="000000" w:themeColor="text1"/>
        </w:rPr>
        <w:t xml:space="preserve">       </w:t>
      </w:r>
      <w:r w:rsidRPr="00BC35EC">
        <w:rPr>
          <w:rFonts w:asciiTheme="majorHAnsi" w:hAnsiTheme="majorHAnsi" w:cstheme="majorHAnsi"/>
          <w:color w:val="000000" w:themeColor="text1"/>
        </w:rPr>
        <w:t>Wzór oświadczenia o braku podstaw do wykluczenia.</w:t>
      </w:r>
    </w:p>
    <w:p w14:paraId="221A138E" w14:textId="46E07406" w:rsidR="000A2A0C" w:rsidRDefault="000A2A0C" w:rsidP="009208D0">
      <w:pPr>
        <w:spacing w:line="276" w:lineRule="auto"/>
        <w:ind w:left="2127" w:hanging="2127"/>
        <w:jc w:val="both"/>
        <w:rPr>
          <w:rFonts w:asciiTheme="majorHAnsi" w:hAnsiTheme="majorHAnsi" w:cs="Arial"/>
          <w:i/>
          <w:iCs/>
          <w:color w:val="000000" w:themeColor="text1"/>
        </w:rPr>
      </w:pPr>
      <w:r>
        <w:rPr>
          <w:rFonts w:asciiTheme="majorHAnsi" w:hAnsiTheme="majorHAnsi" w:cs="Arial"/>
          <w:color w:val="000000" w:themeColor="text1"/>
        </w:rPr>
        <w:t xml:space="preserve">Załącznik Nr </w:t>
      </w:r>
      <w:r w:rsidR="00173B2A">
        <w:rPr>
          <w:rFonts w:asciiTheme="majorHAnsi" w:hAnsiTheme="majorHAnsi" w:cs="Arial"/>
          <w:color w:val="000000" w:themeColor="text1"/>
        </w:rPr>
        <w:t>5</w:t>
      </w:r>
      <w:r w:rsidRPr="00837D27">
        <w:rPr>
          <w:rFonts w:asciiTheme="majorHAnsi" w:hAnsiTheme="majorHAnsi" w:cs="Arial"/>
          <w:color w:val="000000" w:themeColor="text1"/>
        </w:rPr>
        <w:t xml:space="preserve"> –</w:t>
      </w:r>
      <w:r w:rsidR="00BC35EC">
        <w:rPr>
          <w:rFonts w:asciiTheme="majorHAnsi" w:hAnsiTheme="majorHAnsi" w:cs="Arial"/>
          <w:color w:val="000000" w:themeColor="text1"/>
        </w:rPr>
        <w:t xml:space="preserve">     </w:t>
      </w:r>
      <w:r w:rsidRPr="00837D27">
        <w:rPr>
          <w:rFonts w:asciiTheme="majorHAnsi" w:hAnsiTheme="majorHAnsi" w:cs="Arial"/>
          <w:color w:val="000000" w:themeColor="text1"/>
        </w:rPr>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ie ubiegających się o udzielenie</w:t>
      </w:r>
      <w:r w:rsidRPr="00837D27">
        <w:rPr>
          <w:rFonts w:asciiTheme="majorHAnsi" w:hAnsiTheme="majorHAnsi" w:cs="Arial"/>
          <w:color w:val="000000" w:themeColor="text1"/>
        </w:rPr>
        <w:t xml:space="preserve"> 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14:paraId="5D6D03B4" w14:textId="77777777" w:rsidR="000A2A0C" w:rsidRPr="0039151C" w:rsidRDefault="000A2A0C" w:rsidP="000A2A0C">
      <w:pPr>
        <w:spacing w:line="276" w:lineRule="auto"/>
        <w:ind w:left="2832" w:hanging="2832"/>
        <w:jc w:val="both"/>
        <w:rPr>
          <w:rFonts w:asciiTheme="majorHAnsi" w:hAnsiTheme="majorHAnsi" w:cs="Arial"/>
          <w:sz w:val="22"/>
          <w:szCs w:val="22"/>
        </w:rPr>
      </w:pPr>
    </w:p>
    <w:p w14:paraId="0B5D848A" w14:textId="77777777" w:rsidR="00BA662D" w:rsidRDefault="00BA662D"/>
    <w:sectPr w:rsidR="00BA662D" w:rsidSect="00735050">
      <w:headerReference w:type="even" r:id="rId29"/>
      <w:footerReference w:type="even" r:id="rId30"/>
      <w:footerReference w:type="default" r:id="rId31"/>
      <w:headerReference w:type="first" r:id="rId32"/>
      <w:footerReference w:type="first" r:id="rId33"/>
      <w:pgSz w:w="11906" w:h="16838" w:code="9"/>
      <w:pgMar w:top="1276" w:right="1417" w:bottom="1417" w:left="1417" w:header="851"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DC727" w14:textId="77777777" w:rsidR="00D031C8" w:rsidRDefault="009C5CC0">
      <w:r>
        <w:separator/>
      </w:r>
    </w:p>
  </w:endnote>
  <w:endnote w:type="continuationSeparator" w:id="0">
    <w:p w14:paraId="1CF64B2B" w14:textId="77777777" w:rsidR="00D031C8" w:rsidRDefault="009C5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Univers-PL">
    <w:altName w:val="Courier New"/>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622D" w14:textId="77777777" w:rsidR="00BA662D" w:rsidRDefault="000A2A0C">
    <w:pPr>
      <w:pStyle w:val="Stopka"/>
      <w:jc w:val="center"/>
    </w:pPr>
    <w:r>
      <w:rPr>
        <w:noProof/>
      </w:rPr>
      <mc:AlternateContent>
        <mc:Choice Requires="wpg">
          <w:drawing>
            <wp:anchor distT="0" distB="0" distL="114300" distR="114300" simplePos="0" relativeHeight="251659264" behindDoc="0" locked="0" layoutInCell="1" allowOverlap="1" wp14:anchorId="05B124D3" wp14:editId="77DE6334">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3A33F76B" w14:textId="77777777" w:rsidR="00BA662D" w:rsidRDefault="00BA662D" w:rsidP="00C51DF4">
                            <w:pPr>
                              <w:widowControl w:val="0"/>
                              <w:rPr>
                                <w:rFonts w:ascii="Arial" w:hAnsi="Arial" w:cs="Arial"/>
                                <w:sz w:val="14"/>
                                <w:szCs w:val="14"/>
                              </w:rPr>
                            </w:pPr>
                          </w:p>
                          <w:p w14:paraId="76A79457" w14:textId="77777777" w:rsidR="00BA662D" w:rsidRDefault="000A2A0C" w:rsidP="00C51DF4">
                            <w:pPr>
                              <w:widowControl w:val="0"/>
                              <w:rPr>
                                <w:rFonts w:ascii="Arial" w:hAnsi="Arial" w:cs="Arial"/>
                                <w:b/>
                                <w:bCs/>
                                <w:sz w:val="16"/>
                                <w:szCs w:val="16"/>
                              </w:rPr>
                            </w:pPr>
                            <w:r>
                              <w:rPr>
                                <w:rFonts w:ascii="Arial" w:hAnsi="Arial" w:cs="Arial"/>
                                <w:b/>
                                <w:bCs/>
                                <w:sz w:val="16"/>
                                <w:szCs w:val="16"/>
                              </w:rPr>
                              <w:t>BENEFICJENT:</w:t>
                            </w:r>
                          </w:p>
                          <w:p w14:paraId="15F2D0F5" w14:textId="77777777" w:rsidR="00BA662D" w:rsidRPr="00E11A36" w:rsidRDefault="000A2A0C" w:rsidP="00C51DF4">
                            <w:pPr>
                              <w:widowControl w:val="0"/>
                              <w:rPr>
                                <w:rFonts w:ascii="Arial" w:hAnsi="Arial" w:cs="Arial"/>
                                <w:b/>
                                <w:bCs/>
                                <w:sz w:val="16"/>
                                <w:szCs w:val="16"/>
                              </w:rPr>
                            </w:pPr>
                            <w:r>
                              <w:rPr>
                                <w:rFonts w:ascii="Arial" w:hAnsi="Arial" w:cs="Arial"/>
                                <w:b/>
                                <w:bCs/>
                                <w:sz w:val="16"/>
                                <w:szCs w:val="16"/>
                              </w:rPr>
                              <w:t>GŁÓWNY URZĄD STATYSTYCZNY</w:t>
                            </w:r>
                          </w:p>
                          <w:p w14:paraId="1F470A84" w14:textId="77777777" w:rsidR="00BA662D" w:rsidRPr="00E11A36" w:rsidRDefault="000A2A0C" w:rsidP="00C51DF4">
                            <w:pPr>
                              <w:widowControl w:val="0"/>
                              <w:rPr>
                                <w:rFonts w:ascii="Arial" w:hAnsi="Arial" w:cs="Arial"/>
                                <w:sz w:val="16"/>
                                <w:szCs w:val="16"/>
                              </w:rPr>
                            </w:pPr>
                            <w:r w:rsidRPr="00E11A36">
                              <w:rPr>
                                <w:rFonts w:ascii="Arial" w:hAnsi="Arial" w:cs="Arial"/>
                                <w:sz w:val="16"/>
                                <w:szCs w:val="16"/>
                              </w:rPr>
                              <w:t>Al. Niepodległości 208</w:t>
                            </w:r>
                          </w:p>
                          <w:p w14:paraId="036B36AF" w14:textId="77777777" w:rsidR="00BA662D" w:rsidRDefault="000A2A0C" w:rsidP="00C51DF4">
                            <w:pPr>
                              <w:widowControl w:val="0"/>
                              <w:rPr>
                                <w:rFonts w:ascii="Arial" w:hAnsi="Arial" w:cs="Arial"/>
                                <w:sz w:val="14"/>
                                <w:szCs w:val="14"/>
                              </w:rPr>
                            </w:pPr>
                            <w:r w:rsidRPr="00E11A36">
                              <w:rPr>
                                <w:rFonts w:ascii="Arial" w:hAnsi="Arial" w:cs="Arial"/>
                                <w:sz w:val="16"/>
                                <w:szCs w:val="16"/>
                              </w:rPr>
                              <w:t>00-925 Warszawa</w:t>
                            </w:r>
                          </w:p>
                          <w:p w14:paraId="431D8B0D" w14:textId="77777777" w:rsidR="00BA662D" w:rsidRDefault="00BA662D"/>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57625314" w14:textId="77777777" w:rsidR="00BA662D" w:rsidRDefault="00BA662D" w:rsidP="00C51DF4">
                            <w:pPr>
                              <w:widowControl w:val="0"/>
                              <w:rPr>
                                <w:rFonts w:ascii="Arial" w:hAnsi="Arial" w:cs="Arial"/>
                                <w:sz w:val="14"/>
                                <w:szCs w:val="14"/>
                              </w:rPr>
                            </w:pPr>
                          </w:p>
                          <w:p w14:paraId="721A1ADA" w14:textId="77777777" w:rsidR="00BA662D" w:rsidRPr="003074FC" w:rsidRDefault="000A2A0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6E850F4F" w14:textId="77777777" w:rsidR="00BA662D" w:rsidRPr="003074FC" w:rsidRDefault="000A2A0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1A93C1E" w14:textId="77777777" w:rsidR="00BA662D" w:rsidRPr="003074FC" w:rsidRDefault="000A2A0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4740C76" w14:textId="77777777" w:rsidR="00BA662D" w:rsidRPr="00BC0929" w:rsidRDefault="00BA662D"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5B124D3" id="Grupa 2" o:spid="_x0000_s1026" style="position:absolute;left:0;text-align:left;margin-left:-68.4pt;margin-top:-18.95pt;width:577.9pt;height:67.3pt;z-index:251659264"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JyHBsI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3A33F76B" w14:textId="77777777" w:rsidR="00BA662D" w:rsidRDefault="00BA662D" w:rsidP="00C51DF4">
                      <w:pPr>
                        <w:widowControl w:val="0"/>
                        <w:rPr>
                          <w:rFonts w:ascii="Arial" w:hAnsi="Arial" w:cs="Arial"/>
                          <w:sz w:val="14"/>
                          <w:szCs w:val="14"/>
                        </w:rPr>
                      </w:pPr>
                    </w:p>
                    <w:p w14:paraId="76A79457" w14:textId="77777777" w:rsidR="00BA662D" w:rsidRDefault="000A2A0C" w:rsidP="00C51DF4">
                      <w:pPr>
                        <w:widowControl w:val="0"/>
                        <w:rPr>
                          <w:rFonts w:ascii="Arial" w:hAnsi="Arial" w:cs="Arial"/>
                          <w:b/>
                          <w:bCs/>
                          <w:sz w:val="16"/>
                          <w:szCs w:val="16"/>
                        </w:rPr>
                      </w:pPr>
                      <w:r>
                        <w:rPr>
                          <w:rFonts w:ascii="Arial" w:hAnsi="Arial" w:cs="Arial"/>
                          <w:b/>
                          <w:bCs/>
                          <w:sz w:val="16"/>
                          <w:szCs w:val="16"/>
                        </w:rPr>
                        <w:t>BENEFICJENT:</w:t>
                      </w:r>
                    </w:p>
                    <w:p w14:paraId="15F2D0F5" w14:textId="77777777" w:rsidR="00BA662D" w:rsidRPr="00E11A36" w:rsidRDefault="000A2A0C" w:rsidP="00C51DF4">
                      <w:pPr>
                        <w:widowControl w:val="0"/>
                        <w:rPr>
                          <w:rFonts w:ascii="Arial" w:hAnsi="Arial" w:cs="Arial"/>
                          <w:b/>
                          <w:bCs/>
                          <w:sz w:val="16"/>
                          <w:szCs w:val="16"/>
                        </w:rPr>
                      </w:pPr>
                      <w:r>
                        <w:rPr>
                          <w:rFonts w:ascii="Arial" w:hAnsi="Arial" w:cs="Arial"/>
                          <w:b/>
                          <w:bCs/>
                          <w:sz w:val="16"/>
                          <w:szCs w:val="16"/>
                        </w:rPr>
                        <w:t>GŁÓWNY URZĄD STATYSTYCZNY</w:t>
                      </w:r>
                    </w:p>
                    <w:p w14:paraId="1F470A84" w14:textId="77777777" w:rsidR="00BA662D" w:rsidRPr="00E11A36" w:rsidRDefault="000A2A0C" w:rsidP="00C51DF4">
                      <w:pPr>
                        <w:widowControl w:val="0"/>
                        <w:rPr>
                          <w:rFonts w:ascii="Arial" w:hAnsi="Arial" w:cs="Arial"/>
                          <w:sz w:val="16"/>
                          <w:szCs w:val="16"/>
                        </w:rPr>
                      </w:pPr>
                      <w:r w:rsidRPr="00E11A36">
                        <w:rPr>
                          <w:rFonts w:ascii="Arial" w:hAnsi="Arial" w:cs="Arial"/>
                          <w:sz w:val="16"/>
                          <w:szCs w:val="16"/>
                        </w:rPr>
                        <w:t>Al. Niepodległości 208</w:t>
                      </w:r>
                    </w:p>
                    <w:p w14:paraId="036B36AF" w14:textId="77777777" w:rsidR="00BA662D" w:rsidRDefault="000A2A0C" w:rsidP="00C51DF4">
                      <w:pPr>
                        <w:widowControl w:val="0"/>
                        <w:rPr>
                          <w:rFonts w:ascii="Arial" w:hAnsi="Arial" w:cs="Arial"/>
                          <w:sz w:val="14"/>
                          <w:szCs w:val="14"/>
                        </w:rPr>
                      </w:pPr>
                      <w:r w:rsidRPr="00E11A36">
                        <w:rPr>
                          <w:rFonts w:ascii="Arial" w:hAnsi="Arial" w:cs="Arial"/>
                          <w:sz w:val="16"/>
                          <w:szCs w:val="16"/>
                        </w:rPr>
                        <w:t>00-925 Warszawa</w:t>
                      </w:r>
                    </w:p>
                    <w:p w14:paraId="431D8B0D" w14:textId="77777777" w:rsidR="00BA662D" w:rsidRDefault="00BA662D"/>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57625314" w14:textId="77777777" w:rsidR="00BA662D" w:rsidRDefault="00BA662D" w:rsidP="00C51DF4">
                      <w:pPr>
                        <w:widowControl w:val="0"/>
                        <w:rPr>
                          <w:rFonts w:ascii="Arial" w:hAnsi="Arial" w:cs="Arial"/>
                          <w:sz w:val="14"/>
                          <w:szCs w:val="14"/>
                        </w:rPr>
                      </w:pPr>
                    </w:p>
                    <w:p w14:paraId="721A1ADA" w14:textId="77777777" w:rsidR="00BA662D" w:rsidRPr="003074FC" w:rsidRDefault="000A2A0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6E850F4F" w14:textId="77777777" w:rsidR="00BA662D" w:rsidRPr="003074FC" w:rsidRDefault="000A2A0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1A93C1E" w14:textId="77777777" w:rsidR="00BA662D" w:rsidRPr="003074FC" w:rsidRDefault="000A2A0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4740C76" w14:textId="77777777" w:rsidR="00BA662D" w:rsidRPr="00BC0929" w:rsidRDefault="00BA662D"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60288" behindDoc="0" locked="0" layoutInCell="1" allowOverlap="1" wp14:anchorId="2990B6B5" wp14:editId="2FBDF820">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6D09F528" w14:textId="77777777" w:rsidR="00BA662D" w:rsidRPr="00FD3B32" w:rsidRDefault="000A2A0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20EE5D0" w14:textId="77777777" w:rsidR="00BA662D" w:rsidRPr="00FD3B32" w:rsidRDefault="000A2A0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009324B9" w14:textId="77777777" w:rsidR="00BA662D" w:rsidRDefault="00BA662D" w:rsidP="00C51DF4">
                          <w:pPr>
                            <w:pStyle w:val="Stopka"/>
                          </w:pPr>
                        </w:p>
                        <w:p w14:paraId="27F47D9D" w14:textId="77777777" w:rsidR="00BA662D" w:rsidRDefault="00BA662D"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0B6B5" id="Pole tekstowe 34" o:spid="_x0000_s1032" type="#_x0000_t202" style="position:absolute;left:0;text-align:left;margin-left:254.65pt;margin-top:-15.2pt;width:263.15pt;height:4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6D09F528" w14:textId="77777777" w:rsidR="00BA662D" w:rsidRPr="00FD3B32" w:rsidRDefault="000A2A0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20EE5D0" w14:textId="77777777" w:rsidR="00BA662D" w:rsidRPr="00FD3B32" w:rsidRDefault="000A2A0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009324B9" w14:textId="77777777" w:rsidR="00BA662D" w:rsidRDefault="00BA662D" w:rsidP="00C51DF4">
                    <w:pPr>
                      <w:pStyle w:val="Stopka"/>
                    </w:pPr>
                  </w:p>
                  <w:p w14:paraId="27F47D9D" w14:textId="77777777" w:rsidR="00BA662D" w:rsidRDefault="00BA662D"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41C1358F" w14:textId="77777777" w:rsidR="00BA662D" w:rsidRDefault="00BA662D"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301A4" w14:textId="77777777" w:rsidR="00BA662D" w:rsidRPr="00BA303A" w:rsidRDefault="000A2A0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30</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B15CD" w14:textId="77777777" w:rsidR="00BA662D" w:rsidRPr="00BA303A" w:rsidRDefault="000A2A0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463C2">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79DD7" w14:textId="77777777" w:rsidR="00D031C8" w:rsidRDefault="009C5CC0">
      <w:r>
        <w:separator/>
      </w:r>
    </w:p>
  </w:footnote>
  <w:footnote w:type="continuationSeparator" w:id="0">
    <w:p w14:paraId="62B2C21B" w14:textId="77777777" w:rsidR="00D031C8" w:rsidRDefault="009C5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8DF42" w14:textId="77777777" w:rsidR="00BA662D" w:rsidRDefault="000A2A0C">
    <w:pPr>
      <w:pStyle w:val="Nagwek"/>
    </w:pPr>
    <w:r>
      <w:rPr>
        <w:noProof/>
      </w:rPr>
      <w:drawing>
        <wp:inline distT="0" distB="0" distL="0" distR="0" wp14:anchorId="4B3D9C33" wp14:editId="159E3828">
          <wp:extent cx="6212840" cy="697865"/>
          <wp:effectExtent l="19050" t="0" r="0" b="0"/>
          <wp:docPr id="184602061"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3983" w14:textId="626EFC6D" w:rsidR="00BA662D" w:rsidRDefault="005A6CAD" w:rsidP="008F579D">
    <w:pPr>
      <w:jc w:val="center"/>
    </w:pPr>
    <w:r>
      <w:rPr>
        <w:noProof/>
      </w:rPr>
      <w:drawing>
        <wp:inline distT="0" distB="0" distL="0" distR="0" wp14:anchorId="56D6C63A" wp14:editId="53420F9F">
          <wp:extent cx="5760720" cy="977900"/>
          <wp:effectExtent l="0" t="0" r="0" b="0"/>
          <wp:docPr id="1540678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081030" name="Obraz 637081030"/>
                  <pic:cNvPicPr/>
                </pic:nvPicPr>
                <pic:blipFill>
                  <a:blip r:embed="rId1">
                    <a:extLst>
                      <a:ext uri="{28A0092B-C50C-407E-A947-70E740481C1C}">
                        <a14:useLocalDpi xmlns:a14="http://schemas.microsoft.com/office/drawing/2010/main" val="0"/>
                      </a:ext>
                    </a:extLst>
                  </a:blip>
                  <a:stretch>
                    <a:fillRect/>
                  </a:stretch>
                </pic:blipFill>
                <pic:spPr>
                  <a:xfrm>
                    <a:off x="0" y="0"/>
                    <a:ext cx="5760720" cy="977900"/>
                  </a:xfrm>
                  <a:prstGeom prst="rect">
                    <a:avLst/>
                  </a:prstGeom>
                </pic:spPr>
              </pic:pic>
            </a:graphicData>
          </a:graphic>
        </wp:inline>
      </w:drawing>
    </w:r>
  </w:p>
  <w:tbl>
    <w:tblPr>
      <w:tblStyle w:val="Tabela-Siatka"/>
      <w:tblW w:w="9717" w:type="dxa"/>
      <w:tblInd w:w="-289" w:type="dxa"/>
      <w:tblLook w:val="04A0" w:firstRow="1" w:lastRow="0" w:firstColumn="1" w:lastColumn="0" w:noHBand="0" w:noVBand="1"/>
    </w:tblPr>
    <w:tblGrid>
      <w:gridCol w:w="1715"/>
      <w:gridCol w:w="8002"/>
    </w:tblGrid>
    <w:tr w:rsidR="005A6CAD" w:rsidRPr="00BA4B5B" w14:paraId="7DB9BFFB" w14:textId="77777777" w:rsidTr="00D50766">
      <w:trPr>
        <w:trHeight w:val="1042"/>
      </w:trPr>
      <w:tc>
        <w:tcPr>
          <w:tcW w:w="1715" w:type="dxa"/>
        </w:tcPr>
        <w:p w14:paraId="05A1C2D4" w14:textId="77777777" w:rsidR="005A6CAD" w:rsidRPr="006B67BF" w:rsidRDefault="005A6CAD" w:rsidP="005A6CAD">
          <w:pPr>
            <w:pStyle w:val="Nagwek"/>
            <w:jc w:val="center"/>
            <w:rPr>
              <w:rFonts w:ascii="Cambria" w:hAnsi="Cambria"/>
              <w:bCs/>
              <w:color w:val="000000"/>
              <w:sz w:val="10"/>
              <w:szCs w:val="10"/>
            </w:rPr>
          </w:pPr>
          <w:r w:rsidRPr="003B38CA">
            <w:rPr>
              <w:rFonts w:ascii="Helvetica" w:hAnsi="Helvetica" w:cs="Helvetica"/>
              <w:noProof/>
              <w:color w:val="000000" w:themeColor="text1"/>
              <w:szCs w:val="24"/>
            </w:rPr>
            <w:drawing>
              <wp:anchor distT="0" distB="0" distL="114300" distR="114300" simplePos="0" relativeHeight="251662336" behindDoc="0" locked="0" layoutInCell="1" allowOverlap="1" wp14:anchorId="5A070A0D" wp14:editId="5B1976F4">
                <wp:simplePos x="0" y="0"/>
                <wp:positionH relativeFrom="margin">
                  <wp:posOffset>243840</wp:posOffset>
                </wp:positionH>
                <wp:positionV relativeFrom="margin">
                  <wp:posOffset>84513</wp:posOffset>
                </wp:positionV>
                <wp:extent cx="529590" cy="655955"/>
                <wp:effectExtent l="0" t="0" r="3810" b="4445"/>
                <wp:wrapSquare wrapText="bothSides"/>
                <wp:docPr id="2093541372" name="Obraz 5" descr="Obraz zawierający tekst, clipart&#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Obraz 5" descr="Obraz zawierający tekst, clipart&#10;&#10;Opis wygenerowany automatycznie"/>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9590" cy="6559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02" w:type="dxa"/>
        </w:tcPr>
        <w:p w14:paraId="29BBE767" w14:textId="77777777" w:rsidR="005A6CAD" w:rsidRPr="003B38CA" w:rsidRDefault="005A6CAD" w:rsidP="005A6CAD">
          <w:pPr>
            <w:pStyle w:val="Nagwek"/>
            <w:jc w:val="center"/>
            <w:rPr>
              <w:rFonts w:ascii="Cambria" w:hAnsi="Cambria"/>
              <w:bCs/>
              <w:color w:val="000000"/>
              <w:sz w:val="10"/>
              <w:szCs w:val="10"/>
            </w:rPr>
          </w:pPr>
        </w:p>
        <w:p w14:paraId="28A93096" w14:textId="06F95221" w:rsidR="005A6CAD" w:rsidRPr="003B38CA" w:rsidRDefault="005A6CAD" w:rsidP="005A6CAD">
          <w:pPr>
            <w:spacing w:line="276" w:lineRule="auto"/>
            <w:jc w:val="center"/>
            <w:rPr>
              <w:rFonts w:ascii="Cambria" w:hAnsi="Cambria"/>
              <w:bCs/>
              <w:color w:val="000000"/>
              <w:sz w:val="10"/>
              <w:szCs w:val="10"/>
            </w:rPr>
          </w:pPr>
          <w:r w:rsidRPr="005F6D2C">
            <w:rPr>
              <w:rFonts w:ascii="Cambria" w:hAnsi="Cambria"/>
              <w:b/>
              <w:color w:val="000000"/>
              <w:sz w:val="19"/>
              <w:szCs w:val="19"/>
            </w:rPr>
            <w:t>SPECYFIKACJA</w:t>
          </w:r>
          <w:r>
            <w:rPr>
              <w:rFonts w:ascii="Cambria" w:hAnsi="Cambria"/>
              <w:b/>
              <w:color w:val="000000"/>
              <w:sz w:val="19"/>
              <w:szCs w:val="19"/>
            </w:rPr>
            <w:t> </w:t>
          </w:r>
          <w:r w:rsidRPr="005F6D2C">
            <w:rPr>
              <w:rFonts w:ascii="Cambria" w:hAnsi="Cambria"/>
              <w:b/>
              <w:color w:val="000000"/>
              <w:sz w:val="19"/>
              <w:szCs w:val="19"/>
            </w:rPr>
            <w:t>WARUNKÓW</w:t>
          </w:r>
          <w:r>
            <w:rPr>
              <w:rFonts w:ascii="Cambria" w:hAnsi="Cambria"/>
              <w:b/>
              <w:color w:val="000000"/>
              <w:sz w:val="19"/>
              <w:szCs w:val="19"/>
            </w:rPr>
            <w:t> </w:t>
          </w:r>
          <w:r w:rsidRPr="005F6D2C">
            <w:rPr>
              <w:rFonts w:ascii="Cambria" w:hAnsi="Cambria"/>
              <w:b/>
              <w:color w:val="000000"/>
              <w:sz w:val="19"/>
              <w:szCs w:val="19"/>
            </w:rPr>
            <w:t>ZAMÓWIENIA:</w:t>
          </w:r>
          <w:r>
            <w:rPr>
              <w:rFonts w:ascii="Cambria" w:hAnsi="Cambria"/>
              <w:bCs/>
              <w:color w:val="000000"/>
            </w:rPr>
            <w:t xml:space="preserve"> </w:t>
          </w:r>
          <w:r>
            <w:rPr>
              <w:rFonts w:ascii="Cambria" w:hAnsi="Cambria"/>
              <w:bCs/>
              <w:color w:val="000000"/>
            </w:rPr>
            <w:br/>
          </w:r>
          <w:r w:rsidRPr="009441A8">
            <w:rPr>
              <w:rFonts w:eastAsiaTheme="minorHAnsi"/>
              <w:kern w:val="2"/>
              <w:sz w:val="16"/>
              <w:szCs w:val="16"/>
              <w:lang w:eastAsia="en-US"/>
              <w14:ligatures w14:val="standardContextual"/>
            </w:rPr>
            <w:t xml:space="preserve"> </w:t>
          </w:r>
          <w:r w:rsidR="00173B2A" w:rsidRPr="00173B2A">
            <w:rPr>
              <w:rFonts w:eastAsiaTheme="minorHAnsi"/>
              <w:kern w:val="2"/>
              <w:sz w:val="16"/>
              <w:szCs w:val="16"/>
              <w:lang w:eastAsia="en-US"/>
              <w14:ligatures w14:val="standardContextual"/>
            </w:rPr>
            <w:t xml:space="preserve">Zakup rozwiązania do monitoringu dostępu do sieci NAC Network Access Control wraz z przełącznikami </w:t>
          </w:r>
          <w:proofErr w:type="spellStart"/>
          <w:r w:rsidR="00173B2A" w:rsidRPr="00173B2A">
            <w:rPr>
              <w:rFonts w:eastAsiaTheme="minorHAnsi"/>
              <w:kern w:val="2"/>
              <w:sz w:val="16"/>
              <w:szCs w:val="16"/>
              <w:lang w:eastAsia="en-US"/>
              <w14:ligatures w14:val="standardContextual"/>
            </w:rPr>
            <w:t>zarządzalnymi</w:t>
          </w:r>
          <w:proofErr w:type="spellEnd"/>
          <w:r w:rsidR="00173B2A" w:rsidRPr="00173B2A">
            <w:rPr>
              <w:rFonts w:eastAsiaTheme="minorHAnsi"/>
              <w:kern w:val="2"/>
              <w:sz w:val="16"/>
              <w:szCs w:val="16"/>
              <w:lang w:eastAsia="en-US"/>
              <w14:ligatures w14:val="standardContextual"/>
            </w:rPr>
            <w:t xml:space="preserve"> w ramach projektu dofinansowanego w konkursie grantowym „</w:t>
          </w:r>
          <w:proofErr w:type="spellStart"/>
          <w:r w:rsidR="00173B2A" w:rsidRPr="00173B2A">
            <w:rPr>
              <w:rFonts w:eastAsiaTheme="minorHAnsi"/>
              <w:kern w:val="2"/>
              <w:sz w:val="16"/>
              <w:szCs w:val="16"/>
              <w:lang w:eastAsia="en-US"/>
              <w14:ligatures w14:val="standardContextual"/>
            </w:rPr>
            <w:t>Cyberbezpieczny</w:t>
          </w:r>
          <w:proofErr w:type="spellEnd"/>
          <w:r w:rsidR="00173B2A" w:rsidRPr="00173B2A">
            <w:rPr>
              <w:rFonts w:eastAsiaTheme="minorHAnsi"/>
              <w:kern w:val="2"/>
              <w:sz w:val="16"/>
              <w:szCs w:val="16"/>
              <w:lang w:eastAsia="en-US"/>
              <w14:ligatures w14:val="standardContextual"/>
            </w:rPr>
            <w:t xml:space="preserve"> Samorząd”, w ramach programu Fundusze Europejskie na Rozwój Cyfrowy (FERC)’’</w:t>
          </w:r>
        </w:p>
      </w:tc>
    </w:tr>
  </w:tbl>
  <w:p w14:paraId="2BBCD0C4" w14:textId="77777777" w:rsidR="005A6CAD" w:rsidRPr="005B7BD7" w:rsidRDefault="005A6CAD" w:rsidP="008F579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070" w:hanging="360"/>
      </w:pPr>
      <w:rPr>
        <w:rFonts w:ascii="Times New Roman" w:hAnsi="Times New Roman" w:cs="Times New Roman" w:hint="default"/>
        <w:b w:val="0"/>
        <w:bCs w:val="0"/>
        <w:i/>
        <w:iCs w:val="0"/>
        <w:sz w:val="24"/>
        <w:szCs w:val="24"/>
      </w:rPr>
    </w:lvl>
  </w:abstractNum>
  <w:abstractNum w:abstractNumId="1" w15:restartNumberingAfterBreak="0">
    <w:nsid w:val="00000004"/>
    <w:multiLevelType w:val="hybridMultilevel"/>
    <w:tmpl w:val="737B8DD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singleLevel"/>
    <w:tmpl w:val="00000006"/>
    <w:name w:val="WW8Num6"/>
    <w:lvl w:ilvl="0">
      <w:start w:val="1"/>
      <w:numFmt w:val="decimal"/>
      <w:lvlText w:val="%1."/>
      <w:lvlJc w:val="left"/>
      <w:pPr>
        <w:tabs>
          <w:tab w:val="num" w:pos="1140"/>
        </w:tabs>
        <w:ind w:left="1140" w:hanging="360"/>
      </w:pPr>
      <w:rPr>
        <w:rFonts w:ascii="Bookman Old Style" w:hAnsi="Bookman Old Style" w:cs="Bookman Old Style" w:hint="default"/>
        <w:i/>
        <w:sz w:val="22"/>
        <w:szCs w:val="22"/>
      </w:r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Bookman Old Style" w:hAnsi="Bookman Old Style" w:cs="Bookman Old Style"/>
        <w:sz w:val="22"/>
        <w:szCs w:val="22"/>
      </w:r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86" w:hanging="360"/>
      </w:pPr>
      <w:rPr>
        <w:rFonts w:ascii="Bookman Old Style" w:hAnsi="Bookman Old Style" w:cs="Bookman Old Style"/>
        <w:i/>
        <w:iCs/>
        <w:sz w:val="22"/>
        <w:szCs w:val="22"/>
      </w:rPr>
    </w:lvl>
  </w:abstractNum>
  <w:abstractNum w:abstractNumId="5" w15:restartNumberingAfterBreak="0">
    <w:nsid w:val="00000015"/>
    <w:multiLevelType w:val="hybridMultilevel"/>
    <w:tmpl w:val="2D51779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E"/>
    <w:multiLevelType w:val="hybridMultilevel"/>
    <w:tmpl w:val="2CD89A3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F"/>
    <w:multiLevelType w:val="hybridMultilevel"/>
    <w:tmpl w:val="57E4CCA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0"/>
    <w:multiLevelType w:val="hybridMultilevel"/>
    <w:tmpl w:val="7A6D8D3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1"/>
    <w:multiLevelType w:val="hybridMultilevel"/>
    <w:tmpl w:val="4B588F54"/>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2"/>
    <w:multiLevelType w:val="hybridMultilevel"/>
    <w:tmpl w:val="542289E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5"/>
    <w:multiLevelType w:val="hybridMultilevel"/>
    <w:tmpl w:val="7644A4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6"/>
    <w:multiLevelType w:val="hybridMultilevel"/>
    <w:tmpl w:val="32FFF90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7"/>
    <w:multiLevelType w:val="hybridMultilevel"/>
    <w:tmpl w:val="684A48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8"/>
    <w:multiLevelType w:val="hybridMultilevel"/>
    <w:tmpl w:val="579478F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9"/>
    <w:multiLevelType w:val="hybridMultilevel"/>
    <w:tmpl w:val="749ABB42"/>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A"/>
    <w:multiLevelType w:val="hybridMultilevel"/>
    <w:tmpl w:val="3DC240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0" w15:restartNumberingAfterBreak="0">
    <w:nsid w:val="06B74630"/>
    <w:multiLevelType w:val="hybridMultilevel"/>
    <w:tmpl w:val="B1B60AA0"/>
    <w:name w:val="WW8Num82"/>
    <w:lvl w:ilvl="0" w:tplc="0C5C9704">
      <w:start w:val="1"/>
      <w:numFmt w:val="decimal"/>
      <w:lvlText w:val="%1)"/>
      <w:lvlJc w:val="left"/>
      <w:pPr>
        <w:tabs>
          <w:tab w:val="num" w:pos="0"/>
        </w:tabs>
        <w:ind w:left="786" w:hanging="360"/>
      </w:pPr>
      <w:rPr>
        <w:rFonts w:ascii="Bookman Old Style" w:hAnsi="Bookman Old Style" w:cs="Bookman Old Style" w:hint="default"/>
        <w:i/>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1DFD202E"/>
    <w:multiLevelType w:val="hybridMultilevel"/>
    <w:tmpl w:val="69DA480E"/>
    <w:lvl w:ilvl="0" w:tplc="D944B23E">
      <w:start w:val="1"/>
      <w:numFmt w:val="decimal"/>
      <w:lvlText w:val="%1."/>
      <w:lvlJc w:val="left"/>
      <w:pPr>
        <w:ind w:left="720"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1"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76742D5"/>
    <w:multiLevelType w:val="hybridMultilevel"/>
    <w:tmpl w:val="C492AEF4"/>
    <w:lvl w:ilvl="0" w:tplc="DF880AC0">
      <w:start w:val="1"/>
      <w:numFmt w:val="decimal"/>
      <w:lvlText w:val="%1)"/>
      <w:lvlJc w:val="left"/>
      <w:pPr>
        <w:ind w:left="720" w:hanging="360"/>
      </w:pPr>
      <w:rPr>
        <w:b w:val="0"/>
        <w:i/>
        <w:color w:val="000000" w:themeColor="text1"/>
        <w:sz w:val="24"/>
        <w:szCs w:val="24"/>
      </w:rPr>
    </w:lvl>
    <w:lvl w:ilvl="1" w:tplc="644664F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7" w15:restartNumberingAfterBreak="0">
    <w:nsid w:val="2FE637F0"/>
    <w:multiLevelType w:val="hybridMultilevel"/>
    <w:tmpl w:val="49DCF260"/>
    <w:lvl w:ilvl="0" w:tplc="C7AA6D6C">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3CDF0544"/>
    <w:multiLevelType w:val="multilevel"/>
    <w:tmpl w:val="65865B90"/>
    <w:lvl w:ilvl="0">
      <w:start w:val="4"/>
      <w:numFmt w:val="decimal"/>
      <w:lvlText w:val="%1."/>
      <w:lvlJc w:val="left"/>
      <w:pPr>
        <w:ind w:left="360" w:hanging="360"/>
      </w:pPr>
      <w:rPr>
        <w:rFonts w:cs="Times New Roman" w:hint="default"/>
      </w:rPr>
    </w:lvl>
    <w:lvl w:ilvl="1">
      <w:start w:val="2"/>
      <w:numFmt w:val="decimal"/>
      <w:lvlText w:val="%1.%2."/>
      <w:lvlJc w:val="left"/>
      <w:pPr>
        <w:ind w:left="1146"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43A24AB"/>
    <w:multiLevelType w:val="hybridMultilevel"/>
    <w:tmpl w:val="C8FC1B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3"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4" w15:restartNumberingAfterBreak="0">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6"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8"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0"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1"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556EF6"/>
    <w:multiLevelType w:val="multilevel"/>
    <w:tmpl w:val="2DC8D4E0"/>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5"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AFF18E2"/>
    <w:multiLevelType w:val="multilevel"/>
    <w:tmpl w:val="1688DC90"/>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6C540F82"/>
    <w:multiLevelType w:val="hybridMultilevel"/>
    <w:tmpl w:val="3EEE7E68"/>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8"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0" w15:restartNumberingAfterBreak="0">
    <w:nsid w:val="724B6768"/>
    <w:multiLevelType w:val="hybridMultilevel"/>
    <w:tmpl w:val="C186DF2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2"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6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5" w15:restartNumberingAfterBreak="0">
    <w:nsid w:val="7DC07B1B"/>
    <w:multiLevelType w:val="multilevel"/>
    <w:tmpl w:val="48F0AF6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color w:val="auto"/>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37971468">
    <w:abstractNumId w:val="50"/>
  </w:num>
  <w:num w:numId="2" w16cid:durableId="607389481">
    <w:abstractNumId w:val="23"/>
  </w:num>
  <w:num w:numId="3" w16cid:durableId="1861430374">
    <w:abstractNumId w:val="19"/>
  </w:num>
  <w:num w:numId="4" w16cid:durableId="2109547176">
    <w:abstractNumId w:val="64"/>
  </w:num>
  <w:num w:numId="5" w16cid:durableId="1603107537">
    <w:abstractNumId w:val="57"/>
  </w:num>
  <w:num w:numId="6" w16cid:durableId="962224483">
    <w:abstractNumId w:val="59"/>
  </w:num>
  <w:num w:numId="7" w16cid:durableId="1147936868">
    <w:abstractNumId w:val="54"/>
  </w:num>
  <w:num w:numId="8" w16cid:durableId="875314228">
    <w:abstractNumId w:val="53"/>
  </w:num>
  <w:num w:numId="9" w16cid:durableId="1884754227">
    <w:abstractNumId w:val="33"/>
  </w:num>
  <w:num w:numId="10" w16cid:durableId="1038044769">
    <w:abstractNumId w:val="65"/>
  </w:num>
  <w:num w:numId="11" w16cid:durableId="2095081647">
    <w:abstractNumId w:val="21"/>
  </w:num>
  <w:num w:numId="12" w16cid:durableId="1603689246">
    <w:abstractNumId w:val="31"/>
  </w:num>
  <w:num w:numId="13" w16cid:durableId="1442408209">
    <w:abstractNumId w:val="34"/>
  </w:num>
  <w:num w:numId="14" w16cid:durableId="1426262268">
    <w:abstractNumId w:val="40"/>
  </w:num>
  <w:num w:numId="15" w16cid:durableId="1644962609">
    <w:abstractNumId w:val="48"/>
  </w:num>
  <w:num w:numId="16" w16cid:durableId="524901887">
    <w:abstractNumId w:val="25"/>
  </w:num>
  <w:num w:numId="17" w16cid:durableId="312758459">
    <w:abstractNumId w:val="38"/>
  </w:num>
  <w:num w:numId="18" w16cid:durableId="515312593">
    <w:abstractNumId w:val="58"/>
  </w:num>
  <w:num w:numId="19" w16cid:durableId="899051099">
    <w:abstractNumId w:val="6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5861751">
    <w:abstractNumId w:val="6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09271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2565750">
    <w:abstractNumId w:val="39"/>
  </w:num>
  <w:num w:numId="23" w16cid:durableId="200555031">
    <w:abstractNumId w:val="42"/>
  </w:num>
  <w:num w:numId="24" w16cid:durableId="290594636">
    <w:abstractNumId w:val="36"/>
  </w:num>
  <w:num w:numId="25" w16cid:durableId="682172809">
    <w:abstractNumId w:val="46"/>
  </w:num>
  <w:num w:numId="26" w16cid:durableId="647906265">
    <w:abstractNumId w:val="49"/>
  </w:num>
  <w:num w:numId="27" w16cid:durableId="1971401808">
    <w:abstractNumId w:val="45"/>
  </w:num>
  <w:num w:numId="28" w16cid:durableId="167066735">
    <w:abstractNumId w:val="29"/>
  </w:num>
  <w:num w:numId="29" w16cid:durableId="1641495735">
    <w:abstractNumId w:val="55"/>
  </w:num>
  <w:num w:numId="30" w16cid:durableId="591740751">
    <w:abstractNumId w:val="24"/>
  </w:num>
  <w:num w:numId="31" w16cid:durableId="1401947867">
    <w:abstractNumId w:val="17"/>
  </w:num>
  <w:num w:numId="32" w16cid:durableId="826438495">
    <w:abstractNumId w:val="61"/>
  </w:num>
  <w:num w:numId="33" w16cid:durableId="2046827778">
    <w:abstractNumId w:val="30"/>
  </w:num>
  <w:num w:numId="34" w16cid:durableId="13270577">
    <w:abstractNumId w:val="27"/>
  </w:num>
  <w:num w:numId="35" w16cid:durableId="25716823">
    <w:abstractNumId w:val="43"/>
  </w:num>
  <w:num w:numId="36" w16cid:durableId="1415009436">
    <w:abstractNumId w:val="35"/>
  </w:num>
  <w:num w:numId="37" w16cid:durableId="1897662965">
    <w:abstractNumId w:val="22"/>
  </w:num>
  <w:num w:numId="38" w16cid:durableId="1995335785">
    <w:abstractNumId w:val="47"/>
  </w:num>
  <w:num w:numId="39" w16cid:durableId="1368488544">
    <w:abstractNumId w:val="18"/>
  </w:num>
  <w:num w:numId="40" w16cid:durableId="1313674056">
    <w:abstractNumId w:val="32"/>
  </w:num>
  <w:num w:numId="41" w16cid:durableId="1068114804">
    <w:abstractNumId w:val="56"/>
  </w:num>
  <w:num w:numId="42" w16cid:durableId="1766226916">
    <w:abstractNumId w:val="44"/>
  </w:num>
  <w:num w:numId="43" w16cid:durableId="1296595153">
    <w:abstractNumId w:val="51"/>
  </w:num>
  <w:num w:numId="44" w16cid:durableId="2110195207">
    <w:abstractNumId w:val="60"/>
  </w:num>
  <w:num w:numId="45" w16cid:durableId="406654532">
    <w:abstractNumId w:val="63"/>
  </w:num>
  <w:num w:numId="46" w16cid:durableId="843862860">
    <w:abstractNumId w:val="2"/>
  </w:num>
  <w:num w:numId="47" w16cid:durableId="1399666588">
    <w:abstractNumId w:val="1"/>
  </w:num>
  <w:num w:numId="48" w16cid:durableId="636569696">
    <w:abstractNumId w:val="28"/>
  </w:num>
  <w:num w:numId="49" w16cid:durableId="1825075644">
    <w:abstractNumId w:val="5"/>
  </w:num>
  <w:num w:numId="50" w16cid:durableId="947928191">
    <w:abstractNumId w:val="6"/>
  </w:num>
  <w:num w:numId="51" w16cid:durableId="20402028">
    <w:abstractNumId w:val="7"/>
  </w:num>
  <w:num w:numId="52" w16cid:durableId="803238238">
    <w:abstractNumId w:val="8"/>
  </w:num>
  <w:num w:numId="53" w16cid:durableId="1454252009">
    <w:abstractNumId w:val="9"/>
  </w:num>
  <w:num w:numId="54" w16cid:durableId="555170320">
    <w:abstractNumId w:val="10"/>
  </w:num>
  <w:num w:numId="55" w16cid:durableId="805246659">
    <w:abstractNumId w:val="11"/>
  </w:num>
  <w:num w:numId="56" w16cid:durableId="661856396">
    <w:abstractNumId w:val="12"/>
  </w:num>
  <w:num w:numId="57" w16cid:durableId="202135848">
    <w:abstractNumId w:val="13"/>
  </w:num>
  <w:num w:numId="58" w16cid:durableId="10379410">
    <w:abstractNumId w:val="14"/>
  </w:num>
  <w:num w:numId="59" w16cid:durableId="1020397869">
    <w:abstractNumId w:val="15"/>
  </w:num>
  <w:num w:numId="60" w16cid:durableId="735586104">
    <w:abstractNumId w:val="16"/>
  </w:num>
  <w:num w:numId="61" w16cid:durableId="1296519278">
    <w:abstractNumId w:val="52"/>
  </w:num>
  <w:num w:numId="62" w16cid:durableId="216400424">
    <w:abstractNumId w:val="41"/>
  </w:num>
  <w:num w:numId="63" w16cid:durableId="1876187892">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A0C"/>
    <w:rsid w:val="000540E7"/>
    <w:rsid w:val="00067656"/>
    <w:rsid w:val="00076579"/>
    <w:rsid w:val="00077D8C"/>
    <w:rsid w:val="000A2A0C"/>
    <w:rsid w:val="000A3813"/>
    <w:rsid w:val="000C7943"/>
    <w:rsid w:val="00107F75"/>
    <w:rsid w:val="001731F5"/>
    <w:rsid w:val="00173B2A"/>
    <w:rsid w:val="00180E79"/>
    <w:rsid w:val="001971B7"/>
    <w:rsid w:val="001A3060"/>
    <w:rsid w:val="001B219E"/>
    <w:rsid w:val="0020048E"/>
    <w:rsid w:val="00202C4B"/>
    <w:rsid w:val="00232DF9"/>
    <w:rsid w:val="002546B9"/>
    <w:rsid w:val="00256CC2"/>
    <w:rsid w:val="00265D19"/>
    <w:rsid w:val="002732ED"/>
    <w:rsid w:val="00294D19"/>
    <w:rsid w:val="002A1C5D"/>
    <w:rsid w:val="002B70D4"/>
    <w:rsid w:val="002C65C2"/>
    <w:rsid w:val="002D3FF8"/>
    <w:rsid w:val="002E06C3"/>
    <w:rsid w:val="002F297E"/>
    <w:rsid w:val="00301C0A"/>
    <w:rsid w:val="0030641C"/>
    <w:rsid w:val="00307559"/>
    <w:rsid w:val="003100BF"/>
    <w:rsid w:val="003369E1"/>
    <w:rsid w:val="00354D54"/>
    <w:rsid w:val="00373644"/>
    <w:rsid w:val="0039151C"/>
    <w:rsid w:val="003E3F93"/>
    <w:rsid w:val="00412DFD"/>
    <w:rsid w:val="00420AAF"/>
    <w:rsid w:val="00426FA1"/>
    <w:rsid w:val="00453839"/>
    <w:rsid w:val="00465E76"/>
    <w:rsid w:val="004772B5"/>
    <w:rsid w:val="00484D5A"/>
    <w:rsid w:val="00494783"/>
    <w:rsid w:val="004B1CB7"/>
    <w:rsid w:val="004B5451"/>
    <w:rsid w:val="00503235"/>
    <w:rsid w:val="00507431"/>
    <w:rsid w:val="005154DB"/>
    <w:rsid w:val="00531445"/>
    <w:rsid w:val="0055327A"/>
    <w:rsid w:val="00571E0A"/>
    <w:rsid w:val="0057278A"/>
    <w:rsid w:val="005A6CAD"/>
    <w:rsid w:val="005E76F9"/>
    <w:rsid w:val="006138B0"/>
    <w:rsid w:val="006362AD"/>
    <w:rsid w:val="006677B0"/>
    <w:rsid w:val="0067609D"/>
    <w:rsid w:val="00680833"/>
    <w:rsid w:val="00683A9B"/>
    <w:rsid w:val="006A05E0"/>
    <w:rsid w:val="006A39A7"/>
    <w:rsid w:val="006B6B6E"/>
    <w:rsid w:val="006D338E"/>
    <w:rsid w:val="006D379E"/>
    <w:rsid w:val="00710090"/>
    <w:rsid w:val="00711EF9"/>
    <w:rsid w:val="00735050"/>
    <w:rsid w:val="007356F8"/>
    <w:rsid w:val="00743A9F"/>
    <w:rsid w:val="007463C2"/>
    <w:rsid w:val="00763C19"/>
    <w:rsid w:val="00794912"/>
    <w:rsid w:val="007A719A"/>
    <w:rsid w:val="007B0131"/>
    <w:rsid w:val="007B02A2"/>
    <w:rsid w:val="00812DAE"/>
    <w:rsid w:val="00812E3D"/>
    <w:rsid w:val="00814958"/>
    <w:rsid w:val="00856662"/>
    <w:rsid w:val="00866DCE"/>
    <w:rsid w:val="0088542C"/>
    <w:rsid w:val="008E07D9"/>
    <w:rsid w:val="009208D0"/>
    <w:rsid w:val="00935735"/>
    <w:rsid w:val="00941753"/>
    <w:rsid w:val="00944072"/>
    <w:rsid w:val="00997EAA"/>
    <w:rsid w:val="009B5BDA"/>
    <w:rsid w:val="009B789D"/>
    <w:rsid w:val="009C5CC0"/>
    <w:rsid w:val="009E34DC"/>
    <w:rsid w:val="009F3A07"/>
    <w:rsid w:val="009F3EBE"/>
    <w:rsid w:val="00A60CCF"/>
    <w:rsid w:val="00A63E0E"/>
    <w:rsid w:val="00A76004"/>
    <w:rsid w:val="00A80BB2"/>
    <w:rsid w:val="00A8134D"/>
    <w:rsid w:val="00A84780"/>
    <w:rsid w:val="00AA61DF"/>
    <w:rsid w:val="00AB0CD8"/>
    <w:rsid w:val="00AB3CDA"/>
    <w:rsid w:val="00AD6A83"/>
    <w:rsid w:val="00AF469D"/>
    <w:rsid w:val="00B03942"/>
    <w:rsid w:val="00B04462"/>
    <w:rsid w:val="00B16C81"/>
    <w:rsid w:val="00B32E24"/>
    <w:rsid w:val="00B613EB"/>
    <w:rsid w:val="00B749C4"/>
    <w:rsid w:val="00B907A5"/>
    <w:rsid w:val="00B92B61"/>
    <w:rsid w:val="00BA662D"/>
    <w:rsid w:val="00BB62FF"/>
    <w:rsid w:val="00BC35EC"/>
    <w:rsid w:val="00BD456F"/>
    <w:rsid w:val="00BF7AB7"/>
    <w:rsid w:val="00C11F3C"/>
    <w:rsid w:val="00C125A7"/>
    <w:rsid w:val="00C26C55"/>
    <w:rsid w:val="00C52320"/>
    <w:rsid w:val="00C67266"/>
    <w:rsid w:val="00C879CF"/>
    <w:rsid w:val="00CB7D29"/>
    <w:rsid w:val="00CE2AA0"/>
    <w:rsid w:val="00D031C8"/>
    <w:rsid w:val="00D25DE2"/>
    <w:rsid w:val="00D76F77"/>
    <w:rsid w:val="00D91D3D"/>
    <w:rsid w:val="00DA2C37"/>
    <w:rsid w:val="00DB41E5"/>
    <w:rsid w:val="00DE6EB7"/>
    <w:rsid w:val="00E00430"/>
    <w:rsid w:val="00E3537D"/>
    <w:rsid w:val="00E50486"/>
    <w:rsid w:val="00E749A5"/>
    <w:rsid w:val="00E85A09"/>
    <w:rsid w:val="00E91158"/>
    <w:rsid w:val="00EC6FDD"/>
    <w:rsid w:val="00EC7DC3"/>
    <w:rsid w:val="00EE7958"/>
    <w:rsid w:val="00F21AAE"/>
    <w:rsid w:val="00F22C39"/>
    <w:rsid w:val="00F24139"/>
    <w:rsid w:val="00F25EF4"/>
    <w:rsid w:val="00F72DBD"/>
    <w:rsid w:val="00F821CC"/>
    <w:rsid w:val="00FC7939"/>
    <w:rsid w:val="00FF78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D1DD842"/>
  <w15:chartTrackingRefBased/>
  <w15:docId w15:val="{E601E3AD-4222-4E1B-A11D-00D20435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2A0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A2A0C"/>
    <w:pPr>
      <w:keepNext/>
      <w:spacing w:before="240" w:after="60"/>
      <w:outlineLvl w:val="0"/>
    </w:pPr>
    <w:rPr>
      <w:rFonts w:ascii="Arial" w:eastAsia="Calibri" w:hAnsi="Arial"/>
      <w:b/>
      <w:kern w:val="32"/>
      <w:sz w:val="32"/>
      <w:szCs w:val="20"/>
    </w:rPr>
  </w:style>
  <w:style w:type="paragraph" w:styleId="Nagwek2">
    <w:name w:val="heading 2"/>
    <w:basedOn w:val="Normalny"/>
    <w:next w:val="Normalny"/>
    <w:link w:val="Nagwek2Znak"/>
    <w:uiPriority w:val="9"/>
    <w:unhideWhenUsed/>
    <w:qFormat/>
    <w:rsid w:val="000A2A0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80833"/>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A2A0C"/>
    <w:rPr>
      <w:rFonts w:ascii="Arial" w:eastAsia="Calibri" w:hAnsi="Arial" w:cs="Times New Roman"/>
      <w:b/>
      <w:kern w:val="32"/>
      <w:sz w:val="32"/>
      <w:szCs w:val="20"/>
      <w:lang w:eastAsia="pl-PL"/>
    </w:rPr>
  </w:style>
  <w:style w:type="character" w:customStyle="1" w:styleId="Nagwek2Znak">
    <w:name w:val="Nagłówek 2 Znak"/>
    <w:basedOn w:val="Domylnaczcionkaakapitu"/>
    <w:link w:val="Nagwek2"/>
    <w:uiPriority w:val="9"/>
    <w:rsid w:val="000A2A0C"/>
    <w:rPr>
      <w:rFonts w:asciiTheme="majorHAnsi" w:eastAsiaTheme="majorEastAsia" w:hAnsiTheme="majorHAnsi" w:cstheme="majorBidi"/>
      <w:color w:val="2F5496" w:themeColor="accent1" w:themeShade="BF"/>
      <w:sz w:val="26"/>
      <w:szCs w:val="26"/>
      <w:lang w:eastAsia="pl-PL"/>
    </w:rPr>
  </w:style>
  <w:style w:type="paragraph" w:styleId="Nagwek">
    <w:name w:val="header"/>
    <w:aliases w:val="Nagłówek strony"/>
    <w:basedOn w:val="Normalny"/>
    <w:link w:val="NagwekZnak"/>
    <w:uiPriority w:val="99"/>
    <w:rsid w:val="000A2A0C"/>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uiPriority w:val="99"/>
    <w:rsid w:val="000A2A0C"/>
    <w:rPr>
      <w:rFonts w:ascii="Times New Roman" w:eastAsia="Calibri" w:hAnsi="Times New Roman" w:cs="Times New Roman"/>
      <w:sz w:val="24"/>
      <w:szCs w:val="20"/>
      <w:lang w:eastAsia="pl-PL"/>
    </w:rPr>
  </w:style>
  <w:style w:type="paragraph" w:styleId="Stopka">
    <w:name w:val="footer"/>
    <w:basedOn w:val="Normalny"/>
    <w:link w:val="StopkaZnak"/>
    <w:uiPriority w:val="99"/>
    <w:rsid w:val="000A2A0C"/>
    <w:pPr>
      <w:tabs>
        <w:tab w:val="center" w:pos="4536"/>
        <w:tab w:val="right" w:pos="9072"/>
      </w:tabs>
    </w:pPr>
    <w:rPr>
      <w:rFonts w:eastAsia="Calibri"/>
      <w:szCs w:val="20"/>
    </w:rPr>
  </w:style>
  <w:style w:type="character" w:customStyle="1" w:styleId="StopkaZnak">
    <w:name w:val="Stopka Znak"/>
    <w:basedOn w:val="Domylnaczcionkaakapitu"/>
    <w:link w:val="Stopka"/>
    <w:uiPriority w:val="99"/>
    <w:rsid w:val="000A2A0C"/>
    <w:rPr>
      <w:rFonts w:ascii="Times New Roman" w:eastAsia="Calibri" w:hAnsi="Times New Roman" w:cs="Times New Roman"/>
      <w:sz w:val="24"/>
      <w:szCs w:val="20"/>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0A2A0C"/>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0A2A0C"/>
    <w:rPr>
      <w:rFonts w:ascii="Calibri" w:eastAsia="SimSun" w:hAnsi="Calibri" w:cs="Times New Roman"/>
      <w:sz w:val="20"/>
      <w:szCs w:val="20"/>
      <w:lang w:eastAsia="zh-CN"/>
    </w:rPr>
  </w:style>
  <w:style w:type="paragraph" w:customStyle="1" w:styleId="Default">
    <w:name w:val="Default"/>
    <w:uiPriority w:val="99"/>
    <w:rsid w:val="000A2A0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ipercze">
    <w:name w:val="Hyperlink"/>
    <w:uiPriority w:val="99"/>
    <w:rsid w:val="000A2A0C"/>
    <w:rPr>
      <w:rFonts w:cs="Times New Roman"/>
      <w:color w:val="0000FF"/>
      <w:u w:val="single"/>
    </w:rPr>
  </w:style>
  <w:style w:type="paragraph" w:styleId="Bezodstpw">
    <w:name w:val="No Spacing"/>
    <w:link w:val="BezodstpwZnak"/>
    <w:uiPriority w:val="1"/>
    <w:qFormat/>
    <w:rsid w:val="000A2A0C"/>
    <w:pPr>
      <w:spacing w:after="0" w:line="240" w:lineRule="auto"/>
    </w:pPr>
    <w:rPr>
      <w:rFonts w:ascii="Calibri" w:eastAsia="Times New Roman" w:hAnsi="Calibri" w:cs="Times New Roman"/>
      <w:lang w:eastAsia="pl-PL"/>
    </w:rPr>
  </w:style>
  <w:style w:type="character" w:customStyle="1" w:styleId="FontStyle33">
    <w:name w:val="Font Style33"/>
    <w:uiPriority w:val="99"/>
    <w:rsid w:val="000A2A0C"/>
    <w:rPr>
      <w:rFonts w:ascii="Times New Roman" w:hAnsi="Times New Roman"/>
      <w:sz w:val="22"/>
    </w:rPr>
  </w:style>
  <w:style w:type="paragraph" w:styleId="NormalnyWeb">
    <w:name w:val="Normal (Web)"/>
    <w:basedOn w:val="Normalny"/>
    <w:rsid w:val="000A2A0C"/>
    <w:rPr>
      <w:rFonts w:eastAsia="Calibri"/>
    </w:rPr>
  </w:style>
  <w:style w:type="paragraph" w:customStyle="1" w:styleId="Teksttreci2">
    <w:name w:val="Tekst treści (2)"/>
    <w:basedOn w:val="Normalny"/>
    <w:uiPriority w:val="99"/>
    <w:rsid w:val="000A2A0C"/>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0A2A0C"/>
    <w:pPr>
      <w:spacing w:line="360" w:lineRule="auto"/>
      <w:ind w:left="284" w:hanging="284"/>
    </w:pPr>
    <w:rPr>
      <w:szCs w:val="20"/>
    </w:rPr>
  </w:style>
  <w:style w:type="paragraph" w:customStyle="1" w:styleId="Teksttreci5">
    <w:name w:val="Tekst treści (5)"/>
    <w:basedOn w:val="Normalny"/>
    <w:uiPriority w:val="99"/>
    <w:rsid w:val="000A2A0C"/>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0A2A0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A2A0C"/>
    <w:rPr>
      <w:rFonts w:cs="Times New Roman"/>
      <w:color w:val="954F72"/>
      <w:u w:val="single"/>
    </w:rPr>
  </w:style>
  <w:style w:type="paragraph" w:styleId="Tekstpodstawowy">
    <w:name w:val="Body Text"/>
    <w:basedOn w:val="Normalny"/>
    <w:link w:val="TekstpodstawowyZnak"/>
    <w:uiPriority w:val="99"/>
    <w:rsid w:val="000A2A0C"/>
    <w:rPr>
      <w:rFonts w:eastAsia="Calibri"/>
      <w:b/>
      <w:sz w:val="20"/>
      <w:szCs w:val="20"/>
    </w:rPr>
  </w:style>
  <w:style w:type="character" w:customStyle="1" w:styleId="TekstpodstawowyZnak">
    <w:name w:val="Tekst podstawowy Znak"/>
    <w:basedOn w:val="Domylnaczcionkaakapitu"/>
    <w:link w:val="Tekstpodstawowy"/>
    <w:uiPriority w:val="99"/>
    <w:qFormat/>
    <w:rsid w:val="000A2A0C"/>
    <w:rPr>
      <w:rFonts w:ascii="Times New Roman" w:eastAsia="Calibri" w:hAnsi="Times New Roman" w:cs="Times New Roman"/>
      <w:b/>
      <w:sz w:val="20"/>
      <w:szCs w:val="20"/>
      <w:lang w:eastAsia="pl-PL"/>
    </w:rPr>
  </w:style>
  <w:style w:type="paragraph" w:customStyle="1" w:styleId="pkt">
    <w:name w:val="pkt"/>
    <w:basedOn w:val="Normalny"/>
    <w:uiPriority w:val="99"/>
    <w:rsid w:val="000A2A0C"/>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0A2A0C"/>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0A2A0C"/>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0A2A0C"/>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0A2A0C"/>
    <w:pPr>
      <w:numPr>
        <w:numId w:val="4"/>
      </w:numPr>
      <w:ind w:left="2552" w:hanging="851"/>
    </w:pPr>
  </w:style>
  <w:style w:type="character" w:customStyle="1" w:styleId="Listanumerowana3Znak">
    <w:name w:val="Lista numerowana 3 Znak"/>
    <w:link w:val="Listanumerowana3"/>
    <w:uiPriority w:val="99"/>
    <w:locked/>
    <w:rsid w:val="000A2A0C"/>
    <w:rPr>
      <w:rFonts w:ascii="Times" w:eastAsia="Times New Roman" w:hAnsi="Times" w:cs="Times New Roman"/>
      <w:sz w:val="20"/>
      <w:szCs w:val="20"/>
      <w:lang w:eastAsia="pl-PL"/>
    </w:rPr>
  </w:style>
  <w:style w:type="paragraph" w:styleId="Listanumerowana5">
    <w:name w:val="List Number 5"/>
    <w:basedOn w:val="Normalny"/>
    <w:rsid w:val="000A2A0C"/>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0A2A0C"/>
    <w:rPr>
      <w:rFonts w:ascii="Tahoma" w:eastAsia="Calibri" w:hAnsi="Tahoma"/>
      <w:sz w:val="16"/>
      <w:szCs w:val="20"/>
    </w:rPr>
  </w:style>
  <w:style w:type="character" w:customStyle="1" w:styleId="TekstdymkaZnak">
    <w:name w:val="Tekst dymka Znak"/>
    <w:basedOn w:val="Domylnaczcionkaakapitu"/>
    <w:link w:val="Tekstdymka"/>
    <w:uiPriority w:val="99"/>
    <w:semiHidden/>
    <w:rsid w:val="000A2A0C"/>
    <w:rPr>
      <w:rFonts w:ascii="Tahoma" w:eastAsia="Calibri" w:hAnsi="Tahoma" w:cs="Times New Roman"/>
      <w:sz w:val="16"/>
      <w:szCs w:val="20"/>
      <w:lang w:eastAsia="pl-PL"/>
    </w:rPr>
  </w:style>
  <w:style w:type="character" w:styleId="Odwoaniedokomentarza">
    <w:name w:val="annotation reference"/>
    <w:uiPriority w:val="99"/>
    <w:semiHidden/>
    <w:qFormat/>
    <w:rsid w:val="000A2A0C"/>
    <w:rPr>
      <w:rFonts w:cs="Times New Roman"/>
      <w:sz w:val="16"/>
    </w:rPr>
  </w:style>
  <w:style w:type="paragraph" w:styleId="Tekstkomentarza">
    <w:name w:val="annotation text"/>
    <w:basedOn w:val="Normalny"/>
    <w:link w:val="TekstkomentarzaZnak"/>
    <w:uiPriority w:val="99"/>
    <w:qFormat/>
    <w:rsid w:val="000A2A0C"/>
    <w:rPr>
      <w:rFonts w:eastAsia="Calibri"/>
      <w:sz w:val="20"/>
      <w:szCs w:val="20"/>
    </w:rPr>
  </w:style>
  <w:style w:type="character" w:customStyle="1" w:styleId="TekstkomentarzaZnak">
    <w:name w:val="Tekst komentarza Znak"/>
    <w:basedOn w:val="Domylnaczcionkaakapitu"/>
    <w:link w:val="Tekstkomentarza"/>
    <w:uiPriority w:val="99"/>
    <w:qFormat/>
    <w:rsid w:val="000A2A0C"/>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0A2A0C"/>
    <w:rPr>
      <w:b/>
    </w:rPr>
  </w:style>
  <w:style w:type="character" w:customStyle="1" w:styleId="TematkomentarzaZnak">
    <w:name w:val="Temat komentarza Znak"/>
    <w:basedOn w:val="TekstkomentarzaZnak"/>
    <w:link w:val="Tematkomentarza"/>
    <w:uiPriority w:val="99"/>
    <w:semiHidden/>
    <w:rsid w:val="000A2A0C"/>
    <w:rPr>
      <w:rFonts w:ascii="Times New Roman" w:eastAsia="Calibri" w:hAnsi="Times New Roman" w:cs="Times New Roman"/>
      <w:b/>
      <w:sz w:val="20"/>
      <w:szCs w:val="20"/>
      <w:lang w:eastAsia="pl-PL"/>
    </w:rPr>
  </w:style>
  <w:style w:type="character" w:customStyle="1" w:styleId="alb">
    <w:name w:val="a_lb"/>
    <w:rsid w:val="000A2A0C"/>
    <w:rPr>
      <w:rFonts w:cs="Times New Roman"/>
    </w:rPr>
  </w:style>
  <w:style w:type="paragraph" w:customStyle="1" w:styleId="normaltableau">
    <w:name w:val="normal_tableau"/>
    <w:basedOn w:val="Normalny"/>
    <w:uiPriority w:val="99"/>
    <w:rsid w:val="000A2A0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0A2A0C"/>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0A2A0C"/>
    <w:rPr>
      <w:rFonts w:ascii="Times New Roman" w:eastAsia="Calibri" w:hAnsi="Times New Roman" w:cs="Times New Roman"/>
      <w:sz w:val="20"/>
      <w:szCs w:val="20"/>
      <w:lang w:eastAsia="pl-PL"/>
    </w:rPr>
  </w:style>
  <w:style w:type="character" w:styleId="Odwoanieprzypisudolnego">
    <w:name w:val="footnote reference"/>
    <w:uiPriority w:val="99"/>
    <w:rsid w:val="000A2A0C"/>
    <w:rPr>
      <w:rFonts w:cs="Times New Roman"/>
      <w:vertAlign w:val="superscript"/>
    </w:rPr>
  </w:style>
  <w:style w:type="paragraph" w:styleId="Zwykytekst">
    <w:name w:val="Plain Text"/>
    <w:basedOn w:val="Normalny"/>
    <w:link w:val="ZwykytekstZnak"/>
    <w:rsid w:val="000A2A0C"/>
    <w:rPr>
      <w:rFonts w:ascii="Courier New" w:eastAsia="MS Mincho" w:hAnsi="Courier New"/>
      <w:sz w:val="20"/>
      <w:szCs w:val="20"/>
    </w:rPr>
  </w:style>
  <w:style w:type="character" w:customStyle="1" w:styleId="ZwykytekstZnak">
    <w:name w:val="Zwykły tekst Znak"/>
    <w:basedOn w:val="Domylnaczcionkaakapitu"/>
    <w:link w:val="Zwykytekst"/>
    <w:rsid w:val="000A2A0C"/>
    <w:rPr>
      <w:rFonts w:ascii="Courier New" w:eastAsia="MS Mincho" w:hAnsi="Courier New" w:cs="Times New Roman"/>
      <w:sz w:val="20"/>
      <w:szCs w:val="20"/>
      <w:lang w:eastAsia="pl-PL"/>
    </w:rPr>
  </w:style>
  <w:style w:type="paragraph" w:customStyle="1" w:styleId="Standard">
    <w:name w:val="Standard"/>
    <w:rsid w:val="000A2A0C"/>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0A2A0C"/>
    <w:pPr>
      <w:widowControl w:val="0"/>
      <w:ind w:left="3686" w:hanging="1843"/>
      <w:jc w:val="both"/>
    </w:pPr>
    <w:rPr>
      <w:szCs w:val="20"/>
    </w:rPr>
  </w:style>
  <w:style w:type="paragraph" w:styleId="Tytu">
    <w:name w:val="Title"/>
    <w:basedOn w:val="Normalny"/>
    <w:next w:val="Normalny"/>
    <w:link w:val="TytuZnak"/>
    <w:uiPriority w:val="99"/>
    <w:qFormat/>
    <w:rsid w:val="000A2A0C"/>
    <w:pPr>
      <w:contextualSpacing/>
    </w:pPr>
    <w:rPr>
      <w:rFonts w:ascii="Calibri Light" w:eastAsia="Calibri" w:hAnsi="Calibri Light"/>
      <w:spacing w:val="-10"/>
      <w:kern w:val="28"/>
      <w:sz w:val="56"/>
      <w:szCs w:val="20"/>
    </w:rPr>
  </w:style>
  <w:style w:type="character" w:customStyle="1" w:styleId="TytuZnak">
    <w:name w:val="Tytuł Znak"/>
    <w:basedOn w:val="Domylnaczcionkaakapitu"/>
    <w:link w:val="Tytu"/>
    <w:uiPriority w:val="99"/>
    <w:rsid w:val="000A2A0C"/>
    <w:rPr>
      <w:rFonts w:ascii="Calibri Light" w:eastAsia="Calibri" w:hAnsi="Calibri Light" w:cs="Times New Roman"/>
      <w:spacing w:val="-10"/>
      <w:kern w:val="28"/>
      <w:sz w:val="56"/>
      <w:szCs w:val="20"/>
      <w:lang w:eastAsia="pl-PL"/>
    </w:rPr>
  </w:style>
  <w:style w:type="character" w:customStyle="1" w:styleId="Teksttreci">
    <w:name w:val="Tekst treści_"/>
    <w:link w:val="Teksttreci1"/>
    <w:locked/>
    <w:rsid w:val="000A2A0C"/>
    <w:rPr>
      <w:sz w:val="19"/>
      <w:shd w:val="clear" w:color="auto" w:fill="FFFFFF"/>
    </w:rPr>
  </w:style>
  <w:style w:type="paragraph" w:customStyle="1" w:styleId="Teksttreci1">
    <w:name w:val="Tekst treści1"/>
    <w:basedOn w:val="Normalny"/>
    <w:link w:val="Teksttreci"/>
    <w:qFormat/>
    <w:rsid w:val="000A2A0C"/>
    <w:pPr>
      <w:shd w:val="clear" w:color="auto" w:fill="FFFFFF"/>
      <w:spacing w:before="240" w:after="120" w:line="240" w:lineRule="atLeast"/>
      <w:ind w:hanging="1340"/>
      <w:jc w:val="center"/>
    </w:pPr>
    <w:rPr>
      <w:rFonts w:asciiTheme="minorHAnsi" w:eastAsiaTheme="minorHAnsi" w:hAnsiTheme="minorHAnsi" w:cstheme="minorBidi"/>
      <w:sz w:val="19"/>
      <w:szCs w:val="22"/>
      <w:lang w:eastAsia="en-US"/>
    </w:rPr>
  </w:style>
  <w:style w:type="character" w:customStyle="1" w:styleId="TeksttreciPogrubienie6">
    <w:name w:val="Tekst treści + Pogrubienie6"/>
    <w:uiPriority w:val="99"/>
    <w:rsid w:val="000A2A0C"/>
    <w:rPr>
      <w:b/>
      <w:spacing w:val="0"/>
      <w:sz w:val="19"/>
      <w:shd w:val="clear" w:color="auto" w:fill="FFFFFF"/>
    </w:rPr>
  </w:style>
  <w:style w:type="character" w:customStyle="1" w:styleId="Teksttreci0">
    <w:name w:val="Tekst treści"/>
    <w:uiPriority w:val="99"/>
    <w:rsid w:val="000A2A0C"/>
    <w:rPr>
      <w:rFonts w:ascii="Arial Unicode MS" w:eastAsia="Arial Unicode MS"/>
      <w:noProof/>
      <w:spacing w:val="0"/>
      <w:sz w:val="19"/>
      <w:shd w:val="clear" w:color="auto" w:fill="FFFFFF"/>
    </w:rPr>
  </w:style>
  <w:style w:type="character" w:customStyle="1" w:styleId="h2">
    <w:name w:val="h2"/>
    <w:uiPriority w:val="99"/>
    <w:rsid w:val="000A2A0C"/>
    <w:rPr>
      <w:rFonts w:cs="Times New Roman"/>
    </w:rPr>
  </w:style>
  <w:style w:type="paragraph" w:styleId="Tekstprzypisukocowego">
    <w:name w:val="endnote text"/>
    <w:basedOn w:val="Normalny"/>
    <w:link w:val="TekstprzypisukocowegoZnak"/>
    <w:uiPriority w:val="99"/>
    <w:semiHidden/>
    <w:rsid w:val="000A2A0C"/>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0A2A0C"/>
    <w:rPr>
      <w:rFonts w:ascii="Times New Roman" w:eastAsia="Calibri" w:hAnsi="Times New Roman" w:cs="Times New Roman"/>
      <w:sz w:val="20"/>
      <w:szCs w:val="20"/>
      <w:lang w:eastAsia="pl-PL"/>
    </w:rPr>
  </w:style>
  <w:style w:type="character" w:styleId="Odwoanieprzypisukocowego">
    <w:name w:val="endnote reference"/>
    <w:uiPriority w:val="99"/>
    <w:semiHidden/>
    <w:rsid w:val="000A2A0C"/>
    <w:rPr>
      <w:rFonts w:cs="Times New Roman"/>
      <w:vertAlign w:val="superscript"/>
    </w:rPr>
  </w:style>
  <w:style w:type="paragraph" w:customStyle="1" w:styleId="text-justify">
    <w:name w:val="text-justify"/>
    <w:basedOn w:val="Normalny"/>
    <w:rsid w:val="000A2A0C"/>
    <w:pPr>
      <w:spacing w:before="100" w:beforeAutospacing="1" w:after="100" w:afterAutospacing="1"/>
    </w:pPr>
  </w:style>
  <w:style w:type="paragraph" w:customStyle="1" w:styleId="Kolorowecieniowanieakcent11">
    <w:name w:val="Kolorowe cieniowanie — akcent 11"/>
    <w:hidden/>
    <w:uiPriority w:val="99"/>
    <w:semiHidden/>
    <w:rsid w:val="000A2A0C"/>
    <w:pPr>
      <w:spacing w:after="0" w:line="240" w:lineRule="auto"/>
    </w:pPr>
    <w:rPr>
      <w:rFonts w:ascii="Times New Roman" w:eastAsia="Times New Roman" w:hAnsi="Times New Roman" w:cs="Times New Roman"/>
      <w:sz w:val="24"/>
      <w:szCs w:val="24"/>
      <w:lang w:eastAsia="pl-PL"/>
    </w:rPr>
  </w:style>
  <w:style w:type="character" w:styleId="Pogrubienie">
    <w:name w:val="Strong"/>
    <w:qFormat/>
    <w:rsid w:val="000A2A0C"/>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0A2A0C"/>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0A2A0C"/>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0A2A0C"/>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0A2A0C"/>
    <w:rPr>
      <w:rFonts w:cs="Times New Roman"/>
    </w:rPr>
  </w:style>
  <w:style w:type="character" w:customStyle="1" w:styleId="m5968006951817061090font">
    <w:name w:val="m5968006951817061090font"/>
    <w:uiPriority w:val="99"/>
    <w:rsid w:val="000A2A0C"/>
    <w:rPr>
      <w:rFonts w:cs="Times New Roman"/>
    </w:rPr>
  </w:style>
  <w:style w:type="paragraph" w:customStyle="1" w:styleId="m5968006951817061090kolorowalistaakcent11">
    <w:name w:val="m5968006951817061090kolorowalistaakcent11"/>
    <w:basedOn w:val="Normalny"/>
    <w:uiPriority w:val="99"/>
    <w:rsid w:val="000A2A0C"/>
    <w:pPr>
      <w:spacing w:before="100" w:beforeAutospacing="1" w:after="100" w:afterAutospacing="1"/>
    </w:pPr>
    <w:rPr>
      <w:rFonts w:eastAsia="Calibri"/>
    </w:rPr>
  </w:style>
  <w:style w:type="numbering" w:customStyle="1" w:styleId="Zaimportowanystyl40">
    <w:name w:val="Zaimportowany styl 4.0"/>
    <w:rsid w:val="000A2A0C"/>
    <w:pPr>
      <w:numPr>
        <w:numId w:val="7"/>
      </w:numPr>
    </w:pPr>
  </w:style>
  <w:style w:type="numbering" w:customStyle="1" w:styleId="Zaimportowanystyl2">
    <w:name w:val="Zaimportowany styl 2"/>
    <w:rsid w:val="000A2A0C"/>
    <w:pPr>
      <w:numPr>
        <w:numId w:val="6"/>
      </w:numPr>
    </w:pPr>
  </w:style>
  <w:style w:type="paragraph" w:styleId="Podtytu">
    <w:name w:val="Subtitle"/>
    <w:basedOn w:val="Normalny"/>
    <w:next w:val="Normalny"/>
    <w:link w:val="PodtytuZnak"/>
    <w:uiPriority w:val="11"/>
    <w:qFormat/>
    <w:rsid w:val="000A2A0C"/>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0A2A0C"/>
    <w:rPr>
      <w:rFonts w:ascii="Cambria" w:eastAsia="Times New Roman" w:hAnsi="Cambria" w:cs="Times New Roman"/>
      <w:sz w:val="24"/>
      <w:szCs w:val="24"/>
      <w:lang w:eastAsia="pl-PL"/>
    </w:rPr>
  </w:style>
  <w:style w:type="paragraph" w:customStyle="1" w:styleId="ox-b171701408-msonormal">
    <w:name w:val="ox-b171701408-msonormal"/>
    <w:basedOn w:val="Normalny"/>
    <w:rsid w:val="000A2A0C"/>
    <w:pPr>
      <w:spacing w:before="100" w:beforeAutospacing="1" w:after="100" w:afterAutospacing="1"/>
    </w:pPr>
    <w:rPr>
      <w:rFonts w:eastAsia="Calibri"/>
    </w:rPr>
  </w:style>
  <w:style w:type="character" w:customStyle="1" w:styleId="BezodstpwZnak">
    <w:name w:val="Bez odstępów Znak"/>
    <w:link w:val="Bezodstpw"/>
    <w:uiPriority w:val="1"/>
    <w:locked/>
    <w:rsid w:val="000A2A0C"/>
    <w:rPr>
      <w:rFonts w:ascii="Calibri" w:eastAsia="Times New Roman" w:hAnsi="Calibri" w:cs="Times New Roman"/>
      <w:lang w:eastAsia="pl-PL"/>
    </w:rPr>
  </w:style>
  <w:style w:type="paragraph" w:customStyle="1" w:styleId="p1">
    <w:name w:val="p1"/>
    <w:basedOn w:val="Normalny"/>
    <w:rsid w:val="000A2A0C"/>
    <w:rPr>
      <w:rFonts w:ascii="Helvetica" w:eastAsia="Calibri" w:hAnsi="Helvetica"/>
      <w:sz w:val="15"/>
      <w:szCs w:val="15"/>
    </w:rPr>
  </w:style>
  <w:style w:type="character" w:customStyle="1" w:styleId="apple-converted-space">
    <w:name w:val="apple-converted-space"/>
    <w:basedOn w:val="Domylnaczcionkaakapitu"/>
    <w:rsid w:val="000A2A0C"/>
  </w:style>
  <w:style w:type="character" w:customStyle="1" w:styleId="apple-tab-span">
    <w:name w:val="apple-tab-span"/>
    <w:basedOn w:val="Domylnaczcionkaakapitu"/>
    <w:rsid w:val="000A2A0C"/>
  </w:style>
  <w:style w:type="paragraph" w:customStyle="1" w:styleId="p3">
    <w:name w:val="p3"/>
    <w:basedOn w:val="Normalny"/>
    <w:rsid w:val="000A2A0C"/>
    <w:pPr>
      <w:jc w:val="both"/>
    </w:pPr>
    <w:rPr>
      <w:rFonts w:ascii="Helvetica Neue" w:eastAsia="Calibri" w:hAnsi="Helvetica Neue"/>
      <w:color w:val="454545"/>
      <w:sz w:val="18"/>
      <w:szCs w:val="18"/>
    </w:rPr>
  </w:style>
  <w:style w:type="character" w:customStyle="1" w:styleId="s1">
    <w:name w:val="s1"/>
    <w:basedOn w:val="Domylnaczcionkaakapitu"/>
    <w:rsid w:val="000A2A0C"/>
    <w:rPr>
      <w:u w:val="single"/>
    </w:rPr>
  </w:style>
  <w:style w:type="paragraph" w:customStyle="1" w:styleId="p2">
    <w:name w:val="p2"/>
    <w:basedOn w:val="Normalny"/>
    <w:rsid w:val="000A2A0C"/>
    <w:rPr>
      <w:rFonts w:ascii="Helvetica Neue" w:eastAsia="Calibri" w:hAnsi="Helvetica Neue"/>
      <w:color w:val="454545"/>
      <w:sz w:val="18"/>
      <w:szCs w:val="18"/>
    </w:rPr>
  </w:style>
  <w:style w:type="paragraph" w:customStyle="1" w:styleId="ox-2f2e412c31-msolistparagraph">
    <w:name w:val="ox-2f2e412c31-msolistparagraph"/>
    <w:basedOn w:val="Normalny"/>
    <w:rsid w:val="000A2A0C"/>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0A2A0C"/>
    <w:rPr>
      <w:color w:val="605E5C"/>
      <w:shd w:val="clear" w:color="auto" w:fill="E1DFDD"/>
    </w:rPr>
  </w:style>
  <w:style w:type="paragraph" w:styleId="Lista">
    <w:name w:val="List"/>
    <w:basedOn w:val="Normalny"/>
    <w:uiPriority w:val="99"/>
    <w:semiHidden/>
    <w:unhideWhenUsed/>
    <w:rsid w:val="000A2A0C"/>
    <w:pPr>
      <w:ind w:left="283" w:hanging="283"/>
      <w:contextualSpacing/>
    </w:pPr>
  </w:style>
  <w:style w:type="character" w:customStyle="1" w:styleId="Nierozpoznanawzmianka2">
    <w:name w:val="Nierozpoznana wzmianka2"/>
    <w:basedOn w:val="Domylnaczcionkaakapitu"/>
    <w:uiPriority w:val="99"/>
    <w:rsid w:val="000A2A0C"/>
    <w:rPr>
      <w:color w:val="605E5C"/>
      <w:shd w:val="clear" w:color="auto" w:fill="E1DFDD"/>
    </w:rPr>
  </w:style>
  <w:style w:type="character" w:styleId="Uwydatnienie">
    <w:name w:val="Emphasis"/>
    <w:basedOn w:val="Domylnaczcionkaakapitu"/>
    <w:uiPriority w:val="20"/>
    <w:qFormat/>
    <w:rsid w:val="000A2A0C"/>
    <w:rPr>
      <w:i/>
      <w:iCs/>
    </w:rPr>
  </w:style>
  <w:style w:type="paragraph" w:styleId="Poprawka">
    <w:name w:val="Revision"/>
    <w:hidden/>
    <w:uiPriority w:val="99"/>
    <w:semiHidden/>
    <w:rsid w:val="000A2A0C"/>
    <w:pPr>
      <w:spacing w:after="0"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0A2A0C"/>
    <w:rPr>
      <w:color w:val="605E5C"/>
      <w:shd w:val="clear" w:color="auto" w:fill="E1DFDD"/>
    </w:rPr>
  </w:style>
  <w:style w:type="character" w:customStyle="1" w:styleId="ListParagraphChar">
    <w:name w:val="List Paragraph Char"/>
    <w:aliases w:val="T_SZ_List Paragraph Char"/>
    <w:qFormat/>
    <w:locked/>
    <w:rsid w:val="000A2A0C"/>
    <w:rPr>
      <w:lang w:eastAsia="en-US"/>
    </w:rPr>
  </w:style>
  <w:style w:type="paragraph" w:customStyle="1" w:styleId="Tekstpodstawowy1">
    <w:name w:val="Tekst podstawowy1"/>
    <w:basedOn w:val="Normalny"/>
    <w:uiPriority w:val="99"/>
    <w:semiHidden/>
    <w:qFormat/>
    <w:rsid w:val="000A2A0C"/>
    <w:pPr>
      <w:jc w:val="both"/>
    </w:pPr>
    <w:rPr>
      <w:rFonts w:ascii="Calibri" w:eastAsia="Calibri" w:hAnsi="Calibri"/>
      <w:sz w:val="20"/>
      <w:szCs w:val="20"/>
    </w:rPr>
  </w:style>
  <w:style w:type="character" w:customStyle="1" w:styleId="Domylnaczcionkaakapitu1">
    <w:name w:val="Domyślna czcionka akapitu1"/>
    <w:rsid w:val="000A2A0C"/>
  </w:style>
  <w:style w:type="character" w:customStyle="1" w:styleId="Domylnaczcionkaakapitu2">
    <w:name w:val="Domyślna czcionka akapitu2"/>
    <w:rsid w:val="000A2A0C"/>
  </w:style>
  <w:style w:type="numbering" w:customStyle="1" w:styleId="WWNum66">
    <w:name w:val="WWNum66"/>
    <w:basedOn w:val="Bezlisty"/>
    <w:rsid w:val="000A2A0C"/>
    <w:pPr>
      <w:numPr>
        <w:numId w:val="23"/>
      </w:numPr>
    </w:pPr>
  </w:style>
  <w:style w:type="paragraph" w:customStyle="1" w:styleId="Normalny1">
    <w:name w:val="Normalny1"/>
    <w:rsid w:val="000A2A0C"/>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0A2A0C"/>
  </w:style>
  <w:style w:type="character" w:customStyle="1" w:styleId="alb-s">
    <w:name w:val="a_lb-s"/>
    <w:basedOn w:val="Domylnaczcionkaakapitu"/>
    <w:rsid w:val="000A2A0C"/>
  </w:style>
  <w:style w:type="paragraph" w:customStyle="1" w:styleId="Kolorowecieniowanieakcent31">
    <w:name w:val="Kolorowe cieniowanie — akcent 31"/>
    <w:basedOn w:val="Normalny"/>
    <w:rsid w:val="000A2A0C"/>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0A2A0C"/>
    <w:rPr>
      <w:color w:val="605E5C"/>
      <w:shd w:val="clear" w:color="auto" w:fill="E1DFDD"/>
    </w:rPr>
  </w:style>
  <w:style w:type="character" w:customStyle="1" w:styleId="Zakotwiczenieprzypisudolnego">
    <w:name w:val="Zakotwiczenie przypisu dolnego"/>
    <w:rsid w:val="000A2A0C"/>
    <w:rPr>
      <w:vertAlign w:val="superscript"/>
    </w:rPr>
  </w:style>
  <w:style w:type="character" w:customStyle="1" w:styleId="Znakiprzypiswdolnych">
    <w:name w:val="Znaki przypisów dolnych"/>
    <w:qFormat/>
    <w:rsid w:val="000A2A0C"/>
    <w:rPr>
      <w:vertAlign w:val="superscript"/>
    </w:rPr>
  </w:style>
  <w:style w:type="character" w:customStyle="1" w:styleId="Nierozpoznanawzmianka5">
    <w:name w:val="Nierozpoznana wzmianka5"/>
    <w:basedOn w:val="Domylnaczcionkaakapitu"/>
    <w:uiPriority w:val="99"/>
    <w:semiHidden/>
    <w:unhideWhenUsed/>
    <w:rsid w:val="000A2A0C"/>
    <w:rPr>
      <w:color w:val="605E5C"/>
      <w:shd w:val="clear" w:color="auto" w:fill="E1DFDD"/>
    </w:rPr>
  </w:style>
  <w:style w:type="character" w:customStyle="1" w:styleId="Nagwek3Znak">
    <w:name w:val="Nagłówek 3 Znak"/>
    <w:basedOn w:val="Domylnaczcionkaakapitu"/>
    <w:link w:val="Nagwek3"/>
    <w:uiPriority w:val="9"/>
    <w:semiHidden/>
    <w:rsid w:val="00680833"/>
    <w:rPr>
      <w:rFonts w:asciiTheme="majorHAnsi" w:eastAsiaTheme="majorEastAsia" w:hAnsiTheme="majorHAnsi" w:cstheme="majorBidi"/>
      <w:color w:val="1F3763" w:themeColor="accent1" w:themeShade="7F"/>
      <w:sz w:val="24"/>
      <w:szCs w:val="24"/>
      <w:lang w:eastAsia="pl-PL"/>
    </w:rPr>
  </w:style>
  <w:style w:type="character" w:customStyle="1" w:styleId="Nierozpoznanawzmianka6">
    <w:name w:val="Nierozpoznana wzmianka6"/>
    <w:basedOn w:val="Domylnaczcionkaakapitu"/>
    <w:uiPriority w:val="99"/>
    <w:semiHidden/>
    <w:unhideWhenUsed/>
    <w:rsid w:val="007B02A2"/>
    <w:rPr>
      <w:color w:val="605E5C"/>
      <w:shd w:val="clear" w:color="auto" w:fill="E1DFDD"/>
    </w:rPr>
  </w:style>
  <w:style w:type="character" w:styleId="Nierozpoznanawzmianka">
    <w:name w:val="Unresolved Mention"/>
    <w:basedOn w:val="Domylnaczcionkaakapitu"/>
    <w:uiPriority w:val="99"/>
    <w:semiHidden/>
    <w:unhideWhenUsed/>
    <w:rsid w:val="00DA2C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977279">
      <w:bodyDiv w:val="1"/>
      <w:marLeft w:val="0"/>
      <w:marRight w:val="0"/>
      <w:marTop w:val="0"/>
      <w:marBottom w:val="0"/>
      <w:divBdr>
        <w:top w:val="none" w:sz="0" w:space="0" w:color="auto"/>
        <w:left w:val="none" w:sz="0" w:space="0" w:color="auto"/>
        <w:bottom w:val="none" w:sz="0" w:space="0" w:color="auto"/>
        <w:right w:val="none" w:sz="0" w:space="0" w:color="auto"/>
      </w:divBdr>
    </w:div>
    <w:div w:id="214534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zamowienia@powiat-tomaszowski.pl" TargetMode="External"/><Relationship Id="rId3" Type="http://schemas.openxmlformats.org/officeDocument/2006/relationships/styles" Target="styles.xml"/><Relationship Id="rId21" Type="http://schemas.openxmlformats.org/officeDocument/2006/relationships/hyperlink" Target="mailto:informatyk@powiat-tomaszowski.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pl/regulamin/"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amowienia@powiat-tomaszowski.pl" TargetMode="External"/><Relationship Id="rId28" Type="http://schemas.openxmlformats.org/officeDocument/2006/relationships/hyperlink" Target="mailto:iod@powiat-tomaszowski.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mailto:informatyk@powiat-tomaszowski.pl" TargetMode="External"/><Relationship Id="rId27" Type="http://schemas.openxmlformats.org/officeDocument/2006/relationships/hyperlink" Target="https://ezamowienia.gov.pl/" TargetMode="External"/><Relationship Id="rId30" Type="http://schemas.openxmlformats.org/officeDocument/2006/relationships/footer" Target="footer1.xm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17E42-08FB-4BA4-8367-F29D24207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1498</TotalTime>
  <Pages>29</Pages>
  <Words>9961</Words>
  <Characters>59768</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Cajdler</dc:creator>
  <cp:keywords/>
  <dc:description/>
  <cp:lastModifiedBy>Marta Miarka</cp:lastModifiedBy>
  <cp:revision>55</cp:revision>
  <cp:lastPrinted>2024-10-17T09:31:00Z</cp:lastPrinted>
  <dcterms:created xsi:type="dcterms:W3CDTF">2022-01-20T11:43:00Z</dcterms:created>
  <dcterms:modified xsi:type="dcterms:W3CDTF">2024-10-23T08:20:00Z</dcterms:modified>
</cp:coreProperties>
</file>