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2E584A01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354FEB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29F89FA" w14:textId="491B47EF" w:rsidR="00B52199" w:rsidRPr="006F13D0" w:rsidRDefault="00B52199" w:rsidP="00B52199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ZP.272.</w:t>
      </w:r>
      <w:r w:rsidR="004C5B56">
        <w:rPr>
          <w:rFonts w:ascii="Cambria" w:hAnsi="Cambria"/>
          <w:b/>
          <w:sz w:val="24"/>
          <w:szCs w:val="24"/>
        </w:rPr>
        <w:t>3</w:t>
      </w:r>
      <w:r w:rsidR="00354FEB">
        <w:rPr>
          <w:rFonts w:ascii="Cambria" w:hAnsi="Cambria"/>
          <w:b/>
          <w:sz w:val="24"/>
          <w:szCs w:val="24"/>
        </w:rPr>
        <w:t>7</w:t>
      </w:r>
      <w:r w:rsidRPr="00EC7781">
        <w:rPr>
          <w:rFonts w:ascii="Cambria" w:hAnsi="Cambria"/>
          <w:b/>
          <w:sz w:val="24"/>
          <w:szCs w:val="24"/>
        </w:rPr>
        <w:t>.202</w:t>
      </w:r>
      <w:r w:rsidR="00112C8F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1D7D154A" w14:textId="77777777" w:rsidR="00B52199" w:rsidRPr="00E35308" w:rsidRDefault="00B52199" w:rsidP="00B5219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2A666B6" w14:textId="77777777" w:rsidR="00B52199" w:rsidRPr="00EC7781" w:rsidRDefault="00B52199" w:rsidP="00B52199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</w:p>
    <w:p w14:paraId="24BF421D" w14:textId="77777777" w:rsidR="00B52199" w:rsidRPr="00EC7781" w:rsidRDefault="00B52199" w:rsidP="00B52199">
      <w:pPr>
        <w:tabs>
          <w:tab w:val="left" w:pos="142"/>
        </w:tabs>
        <w:spacing w:line="276" w:lineRule="auto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58581EE3" w14:textId="77777777" w:rsidR="00B52199" w:rsidRPr="00EC7781" w:rsidRDefault="00B52199" w:rsidP="00B52199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47A5C7D3" w14:textId="77777777" w:rsidR="00B52199" w:rsidRPr="00EC7781" w:rsidRDefault="00B52199" w:rsidP="00B52199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3DEFCFEE" w14:textId="77777777" w:rsidR="00B52199" w:rsidRPr="00EC7781" w:rsidRDefault="00B52199" w:rsidP="00B5219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Pr="00EC7781">
        <w:rPr>
          <w:rFonts w:ascii="Cambria" w:hAnsi="Cambria"/>
          <w:color w:val="0070C0"/>
          <w:u w:val="single"/>
        </w:rPr>
        <w:t>sekretariat@powiat-tomaszowski.pl</w:t>
      </w:r>
    </w:p>
    <w:p w14:paraId="3408B4FA" w14:textId="77777777" w:rsidR="00B52199" w:rsidRPr="00EC7781" w:rsidRDefault="00B52199" w:rsidP="00B5219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08EC7EB9" w14:textId="3DD9EE7E" w:rsidR="00B52199" w:rsidRPr="006B4DCF" w:rsidRDefault="00B52199" w:rsidP="00B5219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</w:t>
      </w:r>
      <w:r w:rsidR="008A18E8">
        <w:rPr>
          <w:rFonts w:ascii="Cambria" w:hAnsi="Cambria" w:cs="Arial"/>
          <w:bCs/>
        </w:rPr>
        <w:t xml:space="preserve">amówienia publicznego: </w:t>
      </w:r>
    </w:p>
    <w:p w14:paraId="4DC596F0" w14:textId="228B1818" w:rsidR="008C3143" w:rsidRDefault="008C3143" w:rsidP="00E75C77">
      <w:pPr>
        <w:spacing w:line="276" w:lineRule="auto"/>
      </w:pPr>
      <w:hyperlink r:id="rId7" w:history="1">
        <w:r w:rsidRPr="003B131D">
          <w:rPr>
            <w:rStyle w:val="Hipercze"/>
          </w:rPr>
          <w:t>https://ezamowienia.gov.pl/mp-client/tenders/ocds-148610-f2057c8c-82eb-4f31-bed7-3d698f9cadf4</w:t>
        </w:r>
      </w:hyperlink>
    </w:p>
    <w:p w14:paraId="3443AF02" w14:textId="19D311E6" w:rsidR="00E75C77" w:rsidRPr="007D38D4" w:rsidRDefault="00E75C77" w:rsidP="00E75C7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  <w:ins w:id="0" w:author="Krzysztof Puchacz" w:date="2021-02-07T08:04:00Z">
        <w:r w:rsidR="00053A25">
          <w:rPr>
            <w:rFonts w:ascii="Cambria" w:hAnsi="Cambria"/>
            <w:b/>
            <w:noProof/>
            <w:u w:val="single"/>
          </w:rPr>
          <w:pict w14:anchorId="1016D145">
            <v:rect id="_x0000_s1029" alt="" style="position:absolute;margin-left:6.55pt;margin-top:16.25pt;width:15.6pt;height:14.4pt;z-index:251655168;mso-wrap-edited:f;mso-width-percent:0;mso-height-percent:0;mso-position-horizontal-relative:text;mso-position-vertical-relative:text;mso-width-percent:0;mso-height-percent:0"/>
          </w:pict>
        </w:r>
      </w:ins>
    </w:p>
    <w:p w14:paraId="239DA9F2" w14:textId="7059C743" w:rsidR="00E75C77" w:rsidRPr="007D38D4" w:rsidRDefault="00E75C77" w:rsidP="00E75C77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 w:rsidR="008A18E8">
        <w:rPr>
          <w:rFonts w:ascii="Cambria" w:hAnsi="Cambria"/>
          <w:bCs/>
        </w:rPr>
        <w:t>/</w:t>
      </w:r>
      <w:r w:rsidRPr="007D38D4">
        <w:rPr>
          <w:rFonts w:ascii="Cambria" w:hAnsi="Cambria"/>
          <w:bCs/>
        </w:rPr>
        <w:t xml:space="preserve"> wykonawc</w:t>
      </w:r>
      <w:r w:rsidR="008A18E8">
        <w:rPr>
          <w:rFonts w:ascii="Cambria" w:hAnsi="Cambria"/>
          <w:bCs/>
        </w:rPr>
        <w:t>y</w:t>
      </w:r>
      <w:r w:rsidRPr="007D38D4">
        <w:rPr>
          <w:rFonts w:ascii="Cambria" w:hAnsi="Cambria"/>
          <w:bCs/>
        </w:rPr>
        <w:t xml:space="preserve"> wspólnie ubiegający się o udzielenie zamówienia</w:t>
      </w:r>
    </w:p>
    <w:p w14:paraId="728D6C4F" w14:textId="77777777" w:rsidR="00E75C77" w:rsidRDefault="00053A25" w:rsidP="00E75C77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4A555D16">
            <v:rect id="_x0000_s1028" alt="" style="position:absolute;margin-left:6.55pt;margin-top:13.3pt;width:15.6pt;height:14.4pt;z-index:251656192;mso-wrap-edited:f;mso-width-percent:0;mso-height-percent:0;mso-width-percent:0;mso-height-percent:0"/>
          </w:pict>
        </w:r>
      </w:ins>
    </w:p>
    <w:p w14:paraId="0B7931D2" w14:textId="60DD6503" w:rsidR="00E75C77" w:rsidRPr="00354FEB" w:rsidRDefault="00E75C77" w:rsidP="00354FEB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2A24EBA6" w14:textId="2EBC5E44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DEB0282" w14:textId="28791DC6" w:rsidR="0021685A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64307796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7C21E7">
              <w:rPr>
                <w:rFonts w:ascii="Cambria" w:hAnsi="Cambria"/>
                <w:b/>
              </w:rPr>
              <w:t>2</w:t>
            </w:r>
            <w:r w:rsidR="002C7E3A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3041C7">
              <w:rPr>
                <w:rFonts w:ascii="Cambria" w:hAnsi="Cambria"/>
                <w:b/>
              </w:rPr>
              <w:t>1</w:t>
            </w:r>
            <w:r w:rsidR="002C7E3A">
              <w:rPr>
                <w:rFonts w:ascii="Cambria" w:hAnsi="Cambria"/>
                <w:b/>
              </w:rPr>
              <w:t>320</w:t>
            </w:r>
            <w:r w:rsidR="003913B3"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1232EA50" w14:textId="77777777" w:rsidR="007A6337" w:rsidRDefault="007A6337" w:rsidP="007A6337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oraz </w:t>
            </w:r>
          </w:p>
          <w:p w14:paraId="588C1C9F" w14:textId="49780E2B" w:rsidR="007A6337" w:rsidRPr="00354FEB" w:rsidRDefault="007A6337" w:rsidP="00354FEB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>
              <w:rPr>
                <w:rFonts w:ascii="Cambria" w:hAnsi="Cambria"/>
                <w:b/>
              </w:rPr>
              <w:t>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>
              <w:rPr>
                <w:rFonts w:ascii="Cambria" w:hAnsi="Cambria"/>
                <w:b/>
              </w:rPr>
              <w:t>1</w:t>
            </w:r>
            <w:r w:rsidRPr="001A1359">
              <w:rPr>
                <w:rFonts w:ascii="Cambria" w:hAnsi="Cambria"/>
                <w:b/>
              </w:rPr>
              <w:t xml:space="preserve"> ustawy z dnia </w:t>
            </w:r>
            <w:r w:rsidRPr="00C32384">
              <w:rPr>
                <w:rFonts w:ascii="Cambria" w:hAnsi="Cambria"/>
                <w:b/>
                <w:bCs/>
              </w:rPr>
              <w:t>13 kwietnia 2022 r</w:t>
            </w:r>
            <w:bookmarkStart w:id="2" w:name="_Hlk101956127"/>
            <w:r w:rsidRPr="00C32384">
              <w:rPr>
                <w:rFonts w:ascii="Cambria" w:hAnsi="Cambria"/>
                <w:b/>
                <w:bCs/>
              </w:rPr>
              <w:t xml:space="preserve">. o szczególnych rozwiązaniach w zakresie przeciwdziałania wspieraniu </w:t>
            </w:r>
            <w:r w:rsidRPr="00C32384">
              <w:rPr>
                <w:rFonts w:ascii="Cambria" w:hAnsi="Cambria"/>
                <w:b/>
                <w:bCs/>
              </w:rPr>
              <w:lastRenderedPageBreak/>
              <w:t>agresji na Ukrainę oraz służących ochronie bezpieczeństwa narodowego</w:t>
            </w:r>
            <w:bookmarkEnd w:id="2"/>
            <w:r w:rsidRPr="00C32384">
              <w:rPr>
                <w:rFonts w:ascii="Cambria" w:hAnsi="Cambria"/>
                <w:b/>
                <w:bCs/>
              </w:rPr>
              <w:t>, zwana dalej „ustawą”</w:t>
            </w:r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2925766E" w14:textId="47E2BF9A" w:rsidR="00830ACF" w:rsidRPr="00C43FA9" w:rsidRDefault="00D0793C" w:rsidP="00354FEB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mbria" w:hAnsi="Cambria"/>
          <w:b/>
          <w:color w:val="000000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zadani</w:t>
      </w:r>
      <w:r w:rsidR="008A18E8">
        <w:rPr>
          <w:rFonts w:ascii="Cambria" w:hAnsi="Cambria"/>
        </w:rPr>
        <w:t>e</w:t>
      </w:r>
      <w:r w:rsidR="0060464E">
        <w:rPr>
          <w:rFonts w:ascii="Cambria" w:hAnsi="Cambria"/>
        </w:rPr>
        <w:t xml:space="preserve"> </w:t>
      </w:r>
      <w:r w:rsidR="00B52199">
        <w:rPr>
          <w:rFonts w:ascii="Cambria" w:hAnsi="Cambria"/>
        </w:rPr>
        <w:t>pn</w:t>
      </w:r>
      <w:r w:rsidR="00B52199" w:rsidRPr="007C21E7">
        <w:rPr>
          <w:rFonts w:ascii="Cambria" w:hAnsi="Cambria"/>
          <w:sz w:val="28"/>
          <w:szCs w:val="28"/>
        </w:rPr>
        <w:t>.</w:t>
      </w:r>
      <w:r w:rsidR="00B52199" w:rsidRPr="007C21E7">
        <w:rPr>
          <w:rFonts w:ascii="Cambria" w:hAnsi="Cambria"/>
          <w:b/>
          <w:sz w:val="28"/>
          <w:szCs w:val="28"/>
        </w:rPr>
        <w:t xml:space="preserve"> </w:t>
      </w:r>
      <w:r w:rsidR="00354FEB">
        <w:rPr>
          <w:rFonts w:ascii="Cambria" w:hAnsi="Cambria"/>
          <w:b/>
          <w:sz w:val="28"/>
          <w:szCs w:val="28"/>
        </w:rPr>
        <w:t>,,</w:t>
      </w:r>
      <w:r w:rsidR="00354FEB" w:rsidRPr="00354FEB">
        <w:rPr>
          <w:rFonts w:ascii="Cambria" w:hAnsi="Cambria"/>
          <w:b/>
          <w:sz w:val="20"/>
          <w:szCs w:val="20"/>
        </w:rPr>
        <w:t>Zakup rozwiązania do monitoringu dostępu do sieci NAC Network Access Control wraz z przełącznikami zarządzalnymi w ramach projektu dofinansowanego w konkursie grantowym „Cyberbezpieczny Samorząd”, w ramach programu Fundusze Europejskie na Rozwój Cyfrowy (FERC)</w:t>
      </w:r>
      <w:r w:rsidR="00354FEB" w:rsidRPr="00354FEB">
        <w:rPr>
          <w:rFonts w:ascii="Cambria" w:hAnsi="Cambria"/>
          <w:b/>
          <w:sz w:val="28"/>
          <w:szCs w:val="28"/>
        </w:rPr>
        <w:t>’’</w:t>
      </w:r>
      <w:r w:rsidR="00B52199" w:rsidRPr="00777E4E">
        <w:rPr>
          <w:rFonts w:ascii="Cambria" w:hAnsi="Cambria"/>
          <w:snapToGrid w:val="0"/>
        </w:rPr>
        <w:t>p</w:t>
      </w:r>
      <w:r w:rsidR="00B52199" w:rsidRPr="00E213DC">
        <w:rPr>
          <w:rFonts w:ascii="Cambria" w:hAnsi="Cambria"/>
        </w:rPr>
        <w:t xml:space="preserve">rowadzonego przez </w:t>
      </w:r>
      <w:r w:rsidR="00B52199" w:rsidRPr="00EC7781">
        <w:rPr>
          <w:rFonts w:ascii="Cambria" w:hAnsi="Cambria"/>
          <w:b/>
        </w:rPr>
        <w:t>Powiat Tomaszowski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oświadczam, że:</w:t>
      </w:r>
    </w:p>
    <w:p w14:paraId="438796B1" w14:textId="155105B7" w:rsidR="00E75C77" w:rsidRPr="00354FEB" w:rsidRDefault="00E75C77" w:rsidP="00354FE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58490E77" w14:textId="0F680D45" w:rsidR="00E75C77" w:rsidRPr="00C43FA9" w:rsidRDefault="00E75C77" w:rsidP="00C43FA9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05BCE01F" w14:textId="77777777" w:rsidR="00E75C77" w:rsidRDefault="00053A25" w:rsidP="00E75C77">
      <w:pPr>
        <w:spacing w:line="276" w:lineRule="auto"/>
        <w:rPr>
          <w:rFonts w:ascii="Cambria" w:hAnsi="Cambria"/>
        </w:rPr>
      </w:pPr>
      <w:ins w:id="3" w:author="Krzysztof Puchacz" w:date="2021-02-07T08:04:00Z">
        <w:r>
          <w:rPr>
            <w:rFonts w:ascii="Cambria" w:hAnsi="Cambria"/>
            <w:b/>
            <w:noProof/>
          </w:rPr>
          <w:pict w14:anchorId="11A96B6B">
            <v:rect id="_x0000_s1027" alt="" style="position:absolute;margin-left:10.75pt;margin-top:1.85pt;width:15.6pt;height:14.4pt;z-index:251657216;mso-wrap-edited:f;mso-width-percent:0;mso-height-percent:0;mso-width-percent:0;mso-height-percent:0"/>
          </w:pict>
        </w:r>
      </w:ins>
      <w:r w:rsidR="00E75C77" w:rsidRPr="007D38D4">
        <w:rPr>
          <w:rFonts w:ascii="Cambria" w:hAnsi="Cambria"/>
          <w:b/>
        </w:rPr>
        <w:t xml:space="preserve"> </w:t>
      </w:r>
      <w:r w:rsidR="00E75C77" w:rsidRPr="007D38D4">
        <w:rPr>
          <w:rFonts w:ascii="Cambria" w:hAnsi="Cambria"/>
          <w:b/>
        </w:rPr>
        <w:tab/>
      </w:r>
      <w:r w:rsidR="00E75C77">
        <w:rPr>
          <w:rFonts w:ascii="Cambria" w:hAnsi="Cambria"/>
          <w:bCs/>
        </w:rPr>
        <w:t>n</w:t>
      </w:r>
      <w:r w:rsidR="00E75C77" w:rsidRPr="00006CE6">
        <w:rPr>
          <w:rFonts w:ascii="Cambria" w:hAnsi="Cambria"/>
          <w:bCs/>
        </w:rPr>
        <w:t>ie</w:t>
      </w:r>
      <w:r w:rsidR="00E75C77">
        <w:rPr>
          <w:rFonts w:ascii="Cambria" w:hAnsi="Cambria"/>
          <w:b/>
        </w:rPr>
        <w:t xml:space="preserve"> </w:t>
      </w:r>
      <w:r w:rsidR="00E75C77" w:rsidRPr="001A1359">
        <w:rPr>
          <w:rFonts w:ascii="Cambria" w:hAnsi="Cambria"/>
        </w:rPr>
        <w:t xml:space="preserve">podlega wykluczeniu z postępowania na podstawie </w:t>
      </w:r>
      <w:r w:rsidR="00E75C77" w:rsidRPr="001A1359">
        <w:rPr>
          <w:rFonts w:ascii="Cambria" w:hAnsi="Cambria"/>
          <w:color w:val="000000" w:themeColor="text1"/>
        </w:rPr>
        <w:t xml:space="preserve">art. 108 ust. </w:t>
      </w:r>
      <w:r w:rsidR="00E75C77">
        <w:rPr>
          <w:rFonts w:ascii="Cambria" w:hAnsi="Cambria"/>
          <w:color w:val="000000" w:themeColor="text1"/>
        </w:rPr>
        <w:t xml:space="preserve">1 </w:t>
      </w:r>
      <w:r w:rsidR="00E75C77" w:rsidRPr="001A1359">
        <w:rPr>
          <w:rFonts w:ascii="Cambria" w:hAnsi="Cambria"/>
        </w:rPr>
        <w:t>ustawy Pzp</w:t>
      </w:r>
      <w:r w:rsidR="00E75C77">
        <w:rPr>
          <w:rFonts w:ascii="Cambria" w:hAnsi="Cambria"/>
        </w:rPr>
        <w:t>;</w:t>
      </w:r>
    </w:p>
    <w:p w14:paraId="39EEC686" w14:textId="77777777" w:rsidR="00E75C77" w:rsidRPr="007D38D4" w:rsidRDefault="00E75C77" w:rsidP="00E75C77">
      <w:pPr>
        <w:spacing w:line="276" w:lineRule="auto"/>
        <w:rPr>
          <w:rFonts w:ascii="Cambria" w:hAnsi="Cambria"/>
          <w:b/>
          <w:u w:val="single"/>
        </w:rPr>
      </w:pPr>
    </w:p>
    <w:p w14:paraId="1842E48A" w14:textId="77777777" w:rsidR="00E75C77" w:rsidRPr="001A1359" w:rsidRDefault="00053A25" w:rsidP="00E75C77">
      <w:pPr>
        <w:spacing w:line="276" w:lineRule="auto"/>
        <w:rPr>
          <w:rFonts w:ascii="Cambria" w:hAnsi="Cambria"/>
        </w:rPr>
      </w:pPr>
      <w:ins w:id="4" w:author="Krzysztof Puchacz" w:date="2021-02-07T08:04:00Z">
        <w:r>
          <w:rPr>
            <w:rFonts w:ascii="Cambria" w:hAnsi="Cambria"/>
            <w:b/>
            <w:noProof/>
          </w:rPr>
          <w:pict w14:anchorId="7DB04B6F">
            <v:rect id="_x0000_s1026" alt="" style="position:absolute;margin-left:10.75pt;margin-top:1.85pt;width:15.6pt;height:14.4pt;z-index:251658240;mso-wrap-edited:f;mso-width-percent:0;mso-height-percent:0;mso-width-percent:0;mso-height-percent:0"/>
          </w:pict>
        </w:r>
      </w:ins>
      <w:r w:rsidR="00E75C77" w:rsidRPr="007D38D4">
        <w:rPr>
          <w:rFonts w:ascii="Cambria" w:hAnsi="Cambria"/>
          <w:b/>
        </w:rPr>
        <w:t xml:space="preserve"> </w:t>
      </w:r>
      <w:r w:rsidR="00E75C77" w:rsidRPr="007D38D4">
        <w:rPr>
          <w:rFonts w:ascii="Cambria" w:hAnsi="Cambria"/>
          <w:b/>
        </w:rPr>
        <w:tab/>
      </w:r>
      <w:r w:rsidR="00E75C77" w:rsidRPr="001A1359">
        <w:rPr>
          <w:rFonts w:ascii="Cambria" w:hAnsi="Cambria"/>
        </w:rPr>
        <w:t xml:space="preserve">podlega wykluczeniu z postępowania na podstawie </w:t>
      </w:r>
      <w:r w:rsidR="00E75C77" w:rsidRPr="001A1359">
        <w:rPr>
          <w:rFonts w:ascii="Cambria" w:hAnsi="Cambria"/>
          <w:color w:val="000000" w:themeColor="text1"/>
        </w:rPr>
        <w:t xml:space="preserve">art. 108 ust. </w:t>
      </w:r>
      <w:r w:rsidR="00E75C77">
        <w:rPr>
          <w:rFonts w:ascii="Cambria" w:hAnsi="Cambria"/>
          <w:color w:val="000000" w:themeColor="text1"/>
        </w:rPr>
        <w:t xml:space="preserve">1 </w:t>
      </w:r>
      <w:r w:rsidR="00E75C77" w:rsidRPr="001A1359">
        <w:rPr>
          <w:rFonts w:ascii="Cambria" w:hAnsi="Cambria"/>
        </w:rPr>
        <w:t>ustawy Pzp</w:t>
      </w:r>
      <w:r w:rsidR="00E75C77">
        <w:rPr>
          <w:rStyle w:val="Odwoanieprzypisudolnego"/>
          <w:rFonts w:ascii="Cambria" w:hAnsi="Cambria"/>
        </w:rPr>
        <w:footnoteReference w:id="2"/>
      </w:r>
      <w:r w:rsidR="00E75C77" w:rsidRPr="001A1359">
        <w:rPr>
          <w:rFonts w:ascii="Cambria" w:hAnsi="Cambria"/>
        </w:rPr>
        <w:t>.</w:t>
      </w:r>
    </w:p>
    <w:p w14:paraId="227732AC" w14:textId="23963776" w:rsidR="007A6337" w:rsidRPr="001A1359" w:rsidRDefault="00934B1F" w:rsidP="00934B1F">
      <w:pPr>
        <w:tabs>
          <w:tab w:val="left" w:pos="5040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tab/>
      </w:r>
    </w:p>
    <w:p w14:paraId="51DFB02C" w14:textId="29E44EA0" w:rsidR="007A6337" w:rsidRDefault="00053A25" w:rsidP="007A6337">
      <w:pPr>
        <w:spacing w:line="276" w:lineRule="auto"/>
        <w:ind w:left="709"/>
        <w:rPr>
          <w:rFonts w:ascii="Cambria" w:hAnsi="Cambria"/>
        </w:rPr>
      </w:pPr>
      <w:r>
        <w:rPr>
          <w:rFonts w:ascii="Cambria" w:hAnsi="Cambria"/>
          <w:bCs/>
          <w:noProof/>
        </w:rPr>
        <w:pict w14:anchorId="125A04CF">
          <v:rect id="_x0000_s1031" alt="" style="position:absolute;left:0;text-align:left;margin-left:12pt;margin-top:1pt;width:15.6pt;height:14.4pt;z-index:251660288;mso-wrap-edited:f;mso-width-percent:0;mso-height-percent:0;mso-width-percent:0;mso-height-percent:0"/>
        </w:pict>
      </w:r>
      <w:r w:rsidR="007A6337">
        <w:rPr>
          <w:rFonts w:ascii="Cambria" w:hAnsi="Cambria"/>
          <w:bCs/>
        </w:rPr>
        <w:t>n</w:t>
      </w:r>
      <w:r w:rsidR="007A6337" w:rsidRPr="00006CE6">
        <w:rPr>
          <w:rFonts w:ascii="Cambria" w:hAnsi="Cambria"/>
          <w:bCs/>
        </w:rPr>
        <w:t>ie</w:t>
      </w:r>
      <w:r w:rsidR="007A6337">
        <w:rPr>
          <w:rFonts w:ascii="Cambria" w:hAnsi="Cambria"/>
          <w:b/>
        </w:rPr>
        <w:t xml:space="preserve"> </w:t>
      </w:r>
      <w:r w:rsidR="007A6337" w:rsidRPr="001A1359">
        <w:rPr>
          <w:rFonts w:ascii="Cambria" w:hAnsi="Cambria"/>
        </w:rPr>
        <w:t xml:space="preserve">podlega wykluczeniu z postępowania na podstawie </w:t>
      </w:r>
      <w:r w:rsidR="007A6337" w:rsidRPr="001A1359">
        <w:rPr>
          <w:rFonts w:ascii="Cambria" w:hAnsi="Cambria"/>
          <w:color w:val="000000" w:themeColor="text1"/>
        </w:rPr>
        <w:t xml:space="preserve">art. </w:t>
      </w:r>
      <w:r w:rsidR="007A6337">
        <w:rPr>
          <w:rFonts w:ascii="Cambria" w:hAnsi="Cambria"/>
          <w:color w:val="000000" w:themeColor="text1"/>
        </w:rPr>
        <w:t>7</w:t>
      </w:r>
      <w:r w:rsidR="007A6337" w:rsidRPr="001A1359">
        <w:rPr>
          <w:rFonts w:ascii="Cambria" w:hAnsi="Cambria"/>
          <w:color w:val="000000" w:themeColor="text1"/>
        </w:rPr>
        <w:t xml:space="preserve"> ust. </w:t>
      </w:r>
      <w:r w:rsidR="007A6337">
        <w:rPr>
          <w:rFonts w:ascii="Cambria" w:hAnsi="Cambria"/>
          <w:color w:val="000000" w:themeColor="text1"/>
        </w:rPr>
        <w:t xml:space="preserve">1 </w:t>
      </w:r>
      <w:r w:rsidR="007A6337" w:rsidRPr="001A1359">
        <w:rPr>
          <w:rFonts w:ascii="Cambria" w:hAnsi="Cambria"/>
        </w:rPr>
        <w:t>ustawy</w:t>
      </w:r>
      <w:r w:rsidR="007A6337">
        <w:rPr>
          <w:rFonts w:ascii="Cambria" w:hAnsi="Cambria"/>
        </w:rPr>
        <w:t xml:space="preserve"> </w:t>
      </w:r>
      <w:r w:rsidR="007A6337" w:rsidRPr="00C32384">
        <w:rPr>
          <w:rFonts w:ascii="Cambria" w:hAnsi="Cambria"/>
          <w:b/>
          <w:bCs/>
        </w:rPr>
        <w:t xml:space="preserve">. </w:t>
      </w:r>
      <w:r w:rsidR="007A6337" w:rsidRPr="00C32384">
        <w:rPr>
          <w:rFonts w:ascii="Cambria" w:hAnsi="Cambria"/>
        </w:rPr>
        <w:t>o szczególnych rozwiązaniach w zakresie przeciwdziałania wspieraniu agresji na Ukrainę oraz służących ochronie bezpieczeństwa narodowego</w:t>
      </w:r>
    </w:p>
    <w:p w14:paraId="76CB2499" w14:textId="795353AB" w:rsidR="00E75C77" w:rsidRPr="00C43FA9" w:rsidRDefault="00053A25" w:rsidP="00C43FA9">
      <w:pPr>
        <w:spacing w:line="276" w:lineRule="auto"/>
        <w:ind w:left="709"/>
        <w:rPr>
          <w:rFonts w:ascii="Cambria" w:hAnsi="Cambria"/>
        </w:rPr>
      </w:pPr>
      <w:r>
        <w:rPr>
          <w:rFonts w:ascii="Cambria" w:hAnsi="Cambria"/>
          <w:noProof/>
        </w:rPr>
        <w:pict w14:anchorId="125A04CF">
          <v:rect id="_x0000_s1030" alt="" style="position:absolute;left:0;text-align:left;margin-left:8.75pt;margin-top:.55pt;width:15.6pt;height:14.4pt;z-index:251659264;mso-wrap-edited:f;mso-width-percent:0;mso-height-percent:0;mso-width-percent:0;mso-height-percent:0"/>
        </w:pict>
      </w:r>
      <w:r w:rsidR="007A6337" w:rsidRPr="001A1359">
        <w:rPr>
          <w:rFonts w:ascii="Cambria" w:hAnsi="Cambria"/>
        </w:rPr>
        <w:t xml:space="preserve">podlega wykluczeniu z postępowania na podstawie </w:t>
      </w:r>
      <w:r w:rsidR="007A6337" w:rsidRPr="001A1359">
        <w:rPr>
          <w:rFonts w:ascii="Cambria" w:hAnsi="Cambria"/>
          <w:color w:val="000000" w:themeColor="text1"/>
        </w:rPr>
        <w:t xml:space="preserve">art. </w:t>
      </w:r>
      <w:r w:rsidR="007A6337">
        <w:rPr>
          <w:rFonts w:ascii="Cambria" w:hAnsi="Cambria"/>
          <w:color w:val="000000" w:themeColor="text1"/>
        </w:rPr>
        <w:t>7</w:t>
      </w:r>
      <w:r w:rsidR="007A6337" w:rsidRPr="001A1359">
        <w:rPr>
          <w:rFonts w:ascii="Cambria" w:hAnsi="Cambria"/>
          <w:color w:val="000000" w:themeColor="text1"/>
        </w:rPr>
        <w:t xml:space="preserve"> ust. </w:t>
      </w:r>
      <w:r w:rsidR="007A6337">
        <w:rPr>
          <w:rFonts w:ascii="Cambria" w:hAnsi="Cambria"/>
          <w:color w:val="000000" w:themeColor="text1"/>
        </w:rPr>
        <w:t xml:space="preserve">1 </w:t>
      </w:r>
      <w:r w:rsidR="007A6337" w:rsidRPr="001A1359">
        <w:rPr>
          <w:rFonts w:ascii="Cambria" w:hAnsi="Cambria"/>
        </w:rPr>
        <w:t>ustawy</w:t>
      </w:r>
      <w:r w:rsidR="007A6337">
        <w:rPr>
          <w:rFonts w:ascii="Cambria" w:hAnsi="Cambria"/>
        </w:rPr>
        <w:t xml:space="preserve"> </w:t>
      </w:r>
      <w:r w:rsidR="007A6337" w:rsidRPr="00C32384">
        <w:rPr>
          <w:rFonts w:ascii="Cambria" w:hAnsi="Cambria"/>
          <w:b/>
          <w:bCs/>
        </w:rPr>
        <w:t xml:space="preserve">. </w:t>
      </w:r>
      <w:r w:rsidR="007A6337" w:rsidRPr="00C32384">
        <w:rPr>
          <w:rFonts w:ascii="Cambria" w:hAnsi="Cambria"/>
        </w:rPr>
        <w:t>o szczególnych rozwiązaniach w zakresie przeciwdziałania wspieraniu agresji na Ukrainę oraz służących ochronie bezpieczeństwa narodowego</w:t>
      </w:r>
    </w:p>
    <w:p w14:paraId="65FDDED6" w14:textId="2DEFBA76" w:rsidR="00E75C77" w:rsidRPr="00354FEB" w:rsidRDefault="00E75C77" w:rsidP="00354FE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4A925BA7" w14:textId="60D10A85" w:rsidR="00E75C77" w:rsidRPr="00354FEB" w:rsidRDefault="00E75C77" w:rsidP="00354FEB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14D98FCF" w14:textId="0CBDBB0A" w:rsidR="00E75C77" w:rsidRPr="001A1359" w:rsidRDefault="00E75C77" w:rsidP="00C43FA9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B9DBED8" w14:textId="549B51DD" w:rsidR="00E75C77" w:rsidRPr="00354FE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4247B531" w14:textId="7834150B" w:rsidR="003041C7" w:rsidRPr="00053A25" w:rsidRDefault="00E75C77" w:rsidP="007A6337">
      <w:p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053A25">
        <w:rPr>
          <w:rFonts w:ascii="Cambria" w:hAnsi="Cambria"/>
          <w:sz w:val="22"/>
          <w:szCs w:val="22"/>
        </w:rPr>
        <w:t xml:space="preserve">Oświadczam, że wszystkie informacje podane w powyższych oświadczeniach </w:t>
      </w:r>
      <w:r w:rsidRPr="00053A25">
        <w:rPr>
          <w:rFonts w:ascii="Cambria" w:hAnsi="Cambria"/>
          <w:sz w:val="22"/>
          <w:szCs w:val="22"/>
        </w:rPr>
        <w:br/>
        <w:t>są aktualne i zgodne z prawdą.</w:t>
      </w:r>
    </w:p>
    <w:sectPr w:rsidR="003041C7" w:rsidRPr="00053A25" w:rsidSect="00D0793C">
      <w:headerReference w:type="default" r:id="rId8"/>
      <w:footerReference w:type="default" r:id="rId9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EB9C5" w14:textId="77777777" w:rsidR="004F034B" w:rsidRDefault="004F034B" w:rsidP="00AF0EDA">
      <w:r>
        <w:separator/>
      </w:r>
    </w:p>
  </w:endnote>
  <w:endnote w:type="continuationSeparator" w:id="0">
    <w:p w14:paraId="4CA516B4" w14:textId="77777777" w:rsidR="004F034B" w:rsidRDefault="004F034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AE465" w14:textId="77777777" w:rsidR="004F034B" w:rsidRDefault="004F034B" w:rsidP="00AF0EDA">
      <w:r>
        <w:separator/>
      </w:r>
    </w:p>
  </w:footnote>
  <w:footnote w:type="continuationSeparator" w:id="0">
    <w:p w14:paraId="4675E7A5" w14:textId="77777777" w:rsidR="004F034B" w:rsidRDefault="004F034B" w:rsidP="00AF0EDA">
      <w:r>
        <w:continuationSeparator/>
      </w:r>
    </w:p>
  </w:footnote>
  <w:footnote w:id="1">
    <w:p w14:paraId="1B5111E4" w14:textId="77777777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6814C61" w14:textId="77777777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B37AC" w14:textId="4CA05FAF" w:rsidR="00B52199" w:rsidRDefault="00760F74" w:rsidP="00B52199">
    <w:pPr>
      <w:jc w:val="center"/>
    </w:pPr>
    <w:r>
      <w:rPr>
        <w:noProof/>
      </w:rPr>
      <w:drawing>
        <wp:inline distT="0" distB="0" distL="0" distR="0" wp14:anchorId="3F838FD2" wp14:editId="35313D90">
          <wp:extent cx="5755640" cy="977038"/>
          <wp:effectExtent l="0" t="0" r="0" b="0"/>
          <wp:docPr id="1540678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7081030" name="Obraz 6370810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977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717" w:type="dxa"/>
      <w:tblInd w:w="-289" w:type="dxa"/>
      <w:tblLook w:val="04A0" w:firstRow="1" w:lastRow="0" w:firstColumn="1" w:lastColumn="0" w:noHBand="0" w:noVBand="1"/>
    </w:tblPr>
    <w:tblGrid>
      <w:gridCol w:w="1715"/>
      <w:gridCol w:w="8002"/>
    </w:tblGrid>
    <w:tr w:rsidR="00760F74" w:rsidRPr="00BA4B5B" w14:paraId="1D6425A8" w14:textId="77777777" w:rsidTr="00B2417B">
      <w:trPr>
        <w:trHeight w:val="1042"/>
      </w:trPr>
      <w:tc>
        <w:tcPr>
          <w:tcW w:w="1715" w:type="dxa"/>
        </w:tcPr>
        <w:p w14:paraId="1A5AFD41" w14:textId="77777777" w:rsidR="00760F74" w:rsidRPr="006B67BF" w:rsidRDefault="00760F74" w:rsidP="00760F74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3B38CA">
            <w:rPr>
              <w:rFonts w:ascii="Helvetica" w:hAnsi="Helvetica" w:cs="Helvetica"/>
              <w:noProof/>
              <w:color w:val="000000" w:themeColor="text1"/>
            </w:rPr>
            <w:drawing>
              <wp:anchor distT="0" distB="0" distL="114300" distR="114300" simplePos="0" relativeHeight="251658240" behindDoc="0" locked="0" layoutInCell="1" allowOverlap="1" wp14:anchorId="2605691C" wp14:editId="389E3129">
                <wp:simplePos x="0" y="0"/>
                <wp:positionH relativeFrom="margin">
                  <wp:posOffset>243840</wp:posOffset>
                </wp:positionH>
                <wp:positionV relativeFrom="margin">
                  <wp:posOffset>84513</wp:posOffset>
                </wp:positionV>
                <wp:extent cx="529590" cy="655955"/>
                <wp:effectExtent l="0" t="0" r="3810" b="4445"/>
                <wp:wrapSquare wrapText="bothSides"/>
                <wp:docPr id="2093541372" name="Obraz 5" descr="Obraz zawierający tekst, clipart&#10;&#10;Opis wygenerowany automatyczni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5" descr="Obraz zawierający tekst, clipart&#10;&#10;Opis wygenerowany automatycznie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655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002" w:type="dxa"/>
        </w:tcPr>
        <w:p w14:paraId="2FB26122" w14:textId="77777777" w:rsidR="00760F74" w:rsidRPr="003B38CA" w:rsidRDefault="00760F74" w:rsidP="00760F74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694529DE" w14:textId="591108B1" w:rsidR="00760F74" w:rsidRPr="003B38CA" w:rsidRDefault="00760F74" w:rsidP="00760F74">
          <w:pPr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5F6D2C">
            <w:rPr>
              <w:rFonts w:ascii="Cambria" w:hAnsi="Cambria"/>
              <w:b/>
              <w:color w:val="000000"/>
              <w:sz w:val="19"/>
              <w:szCs w:val="19"/>
            </w:rPr>
            <w:t>SPECYFIKACJA</w:t>
          </w:r>
          <w:r>
            <w:rPr>
              <w:rFonts w:ascii="Cambria" w:hAnsi="Cambria"/>
              <w:b/>
              <w:color w:val="000000"/>
              <w:sz w:val="19"/>
              <w:szCs w:val="19"/>
            </w:rPr>
            <w:t> </w:t>
          </w:r>
          <w:r w:rsidRPr="005F6D2C">
            <w:rPr>
              <w:rFonts w:ascii="Cambria" w:hAnsi="Cambria"/>
              <w:b/>
              <w:color w:val="000000"/>
              <w:sz w:val="19"/>
              <w:szCs w:val="19"/>
            </w:rPr>
            <w:t>WARUNKÓW</w:t>
          </w:r>
          <w:r>
            <w:rPr>
              <w:rFonts w:ascii="Cambria" w:hAnsi="Cambria"/>
              <w:b/>
              <w:color w:val="000000"/>
              <w:sz w:val="19"/>
              <w:szCs w:val="19"/>
            </w:rPr>
            <w:t> </w:t>
          </w:r>
          <w:r w:rsidRPr="005F6D2C">
            <w:rPr>
              <w:rFonts w:ascii="Cambria" w:hAnsi="Cambria"/>
              <w:b/>
              <w:color w:val="000000"/>
              <w:sz w:val="19"/>
              <w:szCs w:val="19"/>
            </w:rPr>
            <w:t>ZAMÓWIENIA:</w:t>
          </w:r>
          <w:r>
            <w:rPr>
              <w:rFonts w:ascii="Cambria" w:hAnsi="Cambria"/>
              <w:bCs/>
              <w:color w:val="000000"/>
            </w:rPr>
            <w:t xml:space="preserve"> </w:t>
          </w:r>
          <w:r>
            <w:rPr>
              <w:rFonts w:ascii="Cambria" w:hAnsi="Cambria"/>
              <w:bCs/>
              <w:color w:val="000000"/>
            </w:rPr>
            <w:br/>
          </w:r>
          <w:r w:rsidRPr="00760F74">
            <w:rPr>
              <w:rFonts w:eastAsiaTheme="minorHAnsi"/>
              <w:kern w:val="2"/>
              <w:sz w:val="16"/>
              <w:szCs w:val="16"/>
            </w:rPr>
            <w:t xml:space="preserve"> </w:t>
          </w:r>
          <w:r w:rsidR="00354FEB" w:rsidRPr="00354FEB">
            <w:rPr>
              <w:rFonts w:eastAsiaTheme="minorHAnsi"/>
              <w:kern w:val="2"/>
              <w:sz w:val="16"/>
              <w:szCs w:val="16"/>
            </w:rPr>
            <w:t>Zakup rozwiązania do monitoringu dostępu do sieci NAC Network Access Control wraz z przełącznikami zarządzalnymi w ramach projektu dofinansowanego w konkursie grantowym „Cyberbezpieczny Samorząd”, w ramach programu Fundusze Europejskie na Rozwój Cyfrowy (FERC)’’</w:t>
          </w:r>
        </w:p>
      </w:tc>
    </w:tr>
  </w:tbl>
  <w:p w14:paraId="560856D9" w14:textId="77777777" w:rsidR="00760F74" w:rsidRDefault="00760F74" w:rsidP="00B52199">
    <w:pPr>
      <w:jc w:val="center"/>
    </w:pPr>
  </w:p>
  <w:p w14:paraId="5A2DD8CC" w14:textId="77777777" w:rsidR="00760F74" w:rsidRPr="005B7BD7" w:rsidRDefault="00760F74" w:rsidP="00B52199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874584">
    <w:abstractNumId w:val="0"/>
  </w:num>
  <w:num w:numId="2" w16cid:durableId="65681246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3E0"/>
    <w:rsid w:val="00025899"/>
    <w:rsid w:val="00032EBE"/>
    <w:rsid w:val="00035ACD"/>
    <w:rsid w:val="000414BE"/>
    <w:rsid w:val="000467FA"/>
    <w:rsid w:val="000530C2"/>
    <w:rsid w:val="00053A25"/>
    <w:rsid w:val="0007716E"/>
    <w:rsid w:val="00085BF1"/>
    <w:rsid w:val="000911FB"/>
    <w:rsid w:val="0009413E"/>
    <w:rsid w:val="000F5117"/>
    <w:rsid w:val="000F5F25"/>
    <w:rsid w:val="00101489"/>
    <w:rsid w:val="001053DA"/>
    <w:rsid w:val="001074F2"/>
    <w:rsid w:val="00112C8F"/>
    <w:rsid w:val="00124A59"/>
    <w:rsid w:val="00133040"/>
    <w:rsid w:val="00134F19"/>
    <w:rsid w:val="00141C70"/>
    <w:rsid w:val="00144955"/>
    <w:rsid w:val="001500F7"/>
    <w:rsid w:val="0015103D"/>
    <w:rsid w:val="00172434"/>
    <w:rsid w:val="00177440"/>
    <w:rsid w:val="00186BFF"/>
    <w:rsid w:val="001A1359"/>
    <w:rsid w:val="001A5CFC"/>
    <w:rsid w:val="001B0AFA"/>
    <w:rsid w:val="001B19ED"/>
    <w:rsid w:val="001B4D22"/>
    <w:rsid w:val="001C5111"/>
    <w:rsid w:val="001C70A2"/>
    <w:rsid w:val="001E474E"/>
    <w:rsid w:val="002016C5"/>
    <w:rsid w:val="00213FE8"/>
    <w:rsid w:val="002152B1"/>
    <w:rsid w:val="0021685A"/>
    <w:rsid w:val="0023534F"/>
    <w:rsid w:val="00252ADC"/>
    <w:rsid w:val="002756B1"/>
    <w:rsid w:val="002B612C"/>
    <w:rsid w:val="002C19F3"/>
    <w:rsid w:val="002C7E3A"/>
    <w:rsid w:val="002D198B"/>
    <w:rsid w:val="002D27E7"/>
    <w:rsid w:val="002D519F"/>
    <w:rsid w:val="002D6D33"/>
    <w:rsid w:val="002D7788"/>
    <w:rsid w:val="002D7DB7"/>
    <w:rsid w:val="002E2996"/>
    <w:rsid w:val="003041C7"/>
    <w:rsid w:val="00305AD3"/>
    <w:rsid w:val="0031236B"/>
    <w:rsid w:val="0032364D"/>
    <w:rsid w:val="00334ADF"/>
    <w:rsid w:val="00347E7D"/>
    <w:rsid w:val="00347FBB"/>
    <w:rsid w:val="00354D54"/>
    <w:rsid w:val="00354FEB"/>
    <w:rsid w:val="00376AFE"/>
    <w:rsid w:val="00376D29"/>
    <w:rsid w:val="00377207"/>
    <w:rsid w:val="003775E9"/>
    <w:rsid w:val="00380CF5"/>
    <w:rsid w:val="003876F2"/>
    <w:rsid w:val="003913B3"/>
    <w:rsid w:val="00411F35"/>
    <w:rsid w:val="004130BE"/>
    <w:rsid w:val="004416A0"/>
    <w:rsid w:val="00462CD5"/>
    <w:rsid w:val="004918EB"/>
    <w:rsid w:val="0049521B"/>
    <w:rsid w:val="00496694"/>
    <w:rsid w:val="004A5C5B"/>
    <w:rsid w:val="004C5B56"/>
    <w:rsid w:val="004F034B"/>
    <w:rsid w:val="004F11D7"/>
    <w:rsid w:val="00515919"/>
    <w:rsid w:val="005169A6"/>
    <w:rsid w:val="00521EEC"/>
    <w:rsid w:val="005426E0"/>
    <w:rsid w:val="00544035"/>
    <w:rsid w:val="00544426"/>
    <w:rsid w:val="005534D8"/>
    <w:rsid w:val="00576FE9"/>
    <w:rsid w:val="005A04FC"/>
    <w:rsid w:val="005B4257"/>
    <w:rsid w:val="005B5725"/>
    <w:rsid w:val="005C530B"/>
    <w:rsid w:val="005D368E"/>
    <w:rsid w:val="005E3F41"/>
    <w:rsid w:val="0060464E"/>
    <w:rsid w:val="006233B1"/>
    <w:rsid w:val="006320EE"/>
    <w:rsid w:val="00633834"/>
    <w:rsid w:val="00642D1F"/>
    <w:rsid w:val="00656078"/>
    <w:rsid w:val="0067609D"/>
    <w:rsid w:val="00676C05"/>
    <w:rsid w:val="006832CE"/>
    <w:rsid w:val="00691D50"/>
    <w:rsid w:val="00697B8A"/>
    <w:rsid w:val="006A05E0"/>
    <w:rsid w:val="006B2308"/>
    <w:rsid w:val="006B4DCF"/>
    <w:rsid w:val="006C71C7"/>
    <w:rsid w:val="006D0312"/>
    <w:rsid w:val="006E6851"/>
    <w:rsid w:val="00752723"/>
    <w:rsid w:val="00760F74"/>
    <w:rsid w:val="007751EE"/>
    <w:rsid w:val="00777E4E"/>
    <w:rsid w:val="00784F4E"/>
    <w:rsid w:val="00792ABE"/>
    <w:rsid w:val="007A6337"/>
    <w:rsid w:val="007B556F"/>
    <w:rsid w:val="007C21E7"/>
    <w:rsid w:val="007C60F3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975C6"/>
    <w:rsid w:val="008A18E8"/>
    <w:rsid w:val="008B22C5"/>
    <w:rsid w:val="008C3143"/>
    <w:rsid w:val="008E4EDD"/>
    <w:rsid w:val="008E7FF1"/>
    <w:rsid w:val="00917EAE"/>
    <w:rsid w:val="009306F3"/>
    <w:rsid w:val="0093107A"/>
    <w:rsid w:val="00934B1F"/>
    <w:rsid w:val="009373D9"/>
    <w:rsid w:val="009432C0"/>
    <w:rsid w:val="00965801"/>
    <w:rsid w:val="009749D8"/>
    <w:rsid w:val="009A5268"/>
    <w:rsid w:val="009C2275"/>
    <w:rsid w:val="009E46F0"/>
    <w:rsid w:val="009F013A"/>
    <w:rsid w:val="009F6198"/>
    <w:rsid w:val="00A26F50"/>
    <w:rsid w:val="00A31A12"/>
    <w:rsid w:val="00A3548C"/>
    <w:rsid w:val="00A56A6A"/>
    <w:rsid w:val="00A60CCF"/>
    <w:rsid w:val="00AA46BB"/>
    <w:rsid w:val="00AB0654"/>
    <w:rsid w:val="00AC2650"/>
    <w:rsid w:val="00AC5A3F"/>
    <w:rsid w:val="00AF0128"/>
    <w:rsid w:val="00AF0EDA"/>
    <w:rsid w:val="00B170DD"/>
    <w:rsid w:val="00B227A0"/>
    <w:rsid w:val="00B31F97"/>
    <w:rsid w:val="00B36366"/>
    <w:rsid w:val="00B43DEB"/>
    <w:rsid w:val="00B52199"/>
    <w:rsid w:val="00B54D88"/>
    <w:rsid w:val="00B6198A"/>
    <w:rsid w:val="00B64CCD"/>
    <w:rsid w:val="00BA46F4"/>
    <w:rsid w:val="00BB7855"/>
    <w:rsid w:val="00BF0647"/>
    <w:rsid w:val="00C022CB"/>
    <w:rsid w:val="00C36EB0"/>
    <w:rsid w:val="00C43FA9"/>
    <w:rsid w:val="00C51014"/>
    <w:rsid w:val="00C527A1"/>
    <w:rsid w:val="00C60DA4"/>
    <w:rsid w:val="00C63B47"/>
    <w:rsid w:val="00C72711"/>
    <w:rsid w:val="00C879CF"/>
    <w:rsid w:val="00CB6728"/>
    <w:rsid w:val="00CE4497"/>
    <w:rsid w:val="00D0793C"/>
    <w:rsid w:val="00D15C03"/>
    <w:rsid w:val="00D15D49"/>
    <w:rsid w:val="00D26C5D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E6ECF"/>
    <w:rsid w:val="00DF7E3F"/>
    <w:rsid w:val="00E07C01"/>
    <w:rsid w:val="00E10D54"/>
    <w:rsid w:val="00E34FD9"/>
    <w:rsid w:val="00E35647"/>
    <w:rsid w:val="00E62015"/>
    <w:rsid w:val="00E66B2C"/>
    <w:rsid w:val="00E67BA5"/>
    <w:rsid w:val="00E75C77"/>
    <w:rsid w:val="00E87EC8"/>
    <w:rsid w:val="00E91034"/>
    <w:rsid w:val="00EA0EA4"/>
    <w:rsid w:val="00EB10DE"/>
    <w:rsid w:val="00EB2D8C"/>
    <w:rsid w:val="00EC7DC3"/>
    <w:rsid w:val="00EE5C79"/>
    <w:rsid w:val="00F03562"/>
    <w:rsid w:val="00F05B94"/>
    <w:rsid w:val="00F112FC"/>
    <w:rsid w:val="00F176AD"/>
    <w:rsid w:val="00F211BC"/>
    <w:rsid w:val="00F56ACB"/>
    <w:rsid w:val="00F72B4C"/>
    <w:rsid w:val="00F926BB"/>
    <w:rsid w:val="00F92D59"/>
    <w:rsid w:val="00FA75EB"/>
    <w:rsid w:val="00FB1855"/>
    <w:rsid w:val="00FC7581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C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tenders/ocds-148610-f2057c8c-82eb-4f31-bed7-3d698f9cadf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508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 Miarka</cp:lastModifiedBy>
  <cp:revision>151</cp:revision>
  <cp:lastPrinted>2024-10-17T10:25:00Z</cp:lastPrinted>
  <dcterms:created xsi:type="dcterms:W3CDTF">2017-01-13T21:57:00Z</dcterms:created>
  <dcterms:modified xsi:type="dcterms:W3CDTF">2024-10-23T08:58:00Z</dcterms:modified>
</cp:coreProperties>
</file>