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1F1306B" w:rsidR="000D538D" w:rsidRPr="00A22F4C" w:rsidRDefault="00E80980" w:rsidP="001E0F2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hAnsi="Times New Roman" w:cs="Times New Roman"/>
          <w:color w:val="000000"/>
          <w:sz w:val="20"/>
          <w:szCs w:val="22"/>
        </w:rPr>
      </w:pPr>
      <w:r w:rsidRPr="00A22F4C">
        <w:rPr>
          <w:rFonts w:ascii="Times New Roman" w:hAnsi="Times New Roman" w:cs="Times New Roman"/>
          <w:color w:val="000000"/>
          <w:sz w:val="20"/>
          <w:szCs w:val="22"/>
        </w:rPr>
        <w:t xml:space="preserve">   </w:t>
      </w:r>
      <w:bookmarkStart w:id="0" w:name="_Hlk177460850"/>
      <w:r w:rsidRPr="00A22F4C">
        <w:rPr>
          <w:rFonts w:ascii="Times New Roman" w:hAnsi="Times New Roman" w:cs="Times New Roman"/>
          <w:color w:val="000000"/>
          <w:sz w:val="20"/>
          <w:szCs w:val="22"/>
        </w:rPr>
        <w:t xml:space="preserve">Załącznik nr </w:t>
      </w:r>
      <w:r w:rsidR="00CE6D00" w:rsidRPr="00A22F4C">
        <w:rPr>
          <w:rFonts w:ascii="Times New Roman" w:hAnsi="Times New Roman" w:cs="Times New Roman"/>
          <w:color w:val="000000"/>
          <w:sz w:val="20"/>
          <w:szCs w:val="22"/>
        </w:rPr>
        <w:t>7</w:t>
      </w:r>
      <w:r w:rsidRPr="00A22F4C">
        <w:rPr>
          <w:rFonts w:ascii="Times New Roman" w:hAnsi="Times New Roman" w:cs="Times New Roman"/>
          <w:color w:val="000000"/>
          <w:sz w:val="20"/>
          <w:szCs w:val="22"/>
        </w:rPr>
        <w:t xml:space="preserve"> </w:t>
      </w:r>
      <w:r w:rsidR="001F2826" w:rsidRPr="00A22F4C">
        <w:rPr>
          <w:rFonts w:ascii="Times New Roman" w:hAnsi="Times New Roman" w:cs="Times New Roman"/>
          <w:color w:val="000000"/>
          <w:sz w:val="20"/>
          <w:szCs w:val="22"/>
        </w:rPr>
        <w:t>do SWZ</w:t>
      </w:r>
      <w:bookmarkEnd w:id="0"/>
    </w:p>
    <w:p w14:paraId="4CDB61B2" w14:textId="77777777" w:rsidR="00C01992" w:rsidRPr="00A22F4C" w:rsidRDefault="00C01992" w:rsidP="00CA686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02" w14:textId="441D061A" w:rsidR="000D538D" w:rsidRPr="00A22F4C" w:rsidRDefault="001F2826" w:rsidP="001E0F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66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PROJEKTOWANE POSTANOWIENIA UMOWY</w:t>
      </w:r>
    </w:p>
    <w:p w14:paraId="00000003" w14:textId="78527272" w:rsidR="000D538D" w:rsidRPr="00A22F4C" w:rsidRDefault="00E80980" w:rsidP="001E0F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66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nr POUZ-362/</w:t>
      </w:r>
      <w:r w:rsidR="00CE6D00" w:rsidRPr="00A22F4C">
        <w:rPr>
          <w:rFonts w:ascii="Times New Roman" w:hAnsi="Times New Roman" w:cs="Times New Roman"/>
          <w:b/>
          <w:color w:val="000000"/>
          <w:sz w:val="22"/>
          <w:szCs w:val="22"/>
        </w:rPr>
        <w:t>194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/</w:t>
      </w:r>
      <w:r w:rsidR="00CE6D00" w:rsidRPr="00A22F4C">
        <w:rPr>
          <w:rFonts w:ascii="Times New Roman" w:hAnsi="Times New Roman" w:cs="Times New Roman"/>
          <w:b/>
          <w:color w:val="000000"/>
          <w:sz w:val="22"/>
          <w:szCs w:val="22"/>
        </w:rPr>
        <w:t>2024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/DZP</w:t>
      </w:r>
      <w:r w:rsidR="00556DEE" w:rsidRPr="00A22F4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część </w:t>
      </w:r>
      <w:r w:rsidR="00C01992" w:rsidRPr="00A22F4C">
        <w:rPr>
          <w:rFonts w:ascii="Times New Roman" w:hAnsi="Times New Roman" w:cs="Times New Roman"/>
          <w:b/>
          <w:color w:val="000000"/>
          <w:sz w:val="22"/>
          <w:szCs w:val="22"/>
        </w:rPr>
        <w:t>2</w:t>
      </w:r>
    </w:p>
    <w:p w14:paraId="00000004" w14:textId="77777777" w:rsidR="000D538D" w:rsidRPr="00A22F4C" w:rsidRDefault="000D538D" w:rsidP="001E0F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66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0000005" w14:textId="220F1833" w:rsidR="000D538D" w:rsidRPr="00A22F4C" w:rsidRDefault="00E80980" w:rsidP="00CA6867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 dniu .............................. </w:t>
      </w:r>
      <w:r w:rsidR="00192EC7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r.,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w Warszawie</w:t>
      </w:r>
      <w:r w:rsidR="00192EC7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pomiędzy:</w:t>
      </w:r>
    </w:p>
    <w:p w14:paraId="382022D0" w14:textId="77777777" w:rsidR="00192EC7" w:rsidRPr="00A22F4C" w:rsidRDefault="00192EC7" w:rsidP="001E0F2C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0000008" w14:textId="1AA53DE5" w:rsidR="000D538D" w:rsidRPr="00A22F4C" w:rsidRDefault="00E80980" w:rsidP="001E0F2C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Uniwersytetem Warszawskim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z siedzibą w Warszawie, ul. Krakowskie Przedmieście 26/28, 00-927 Warszawa, zwanym dalej 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„Zamawiającym”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, posiadającym </w:t>
      </w:r>
      <w:r w:rsidR="00A22F4C">
        <w:rPr>
          <w:rFonts w:ascii="Times New Roman" w:hAnsi="Times New Roman" w:cs="Times New Roman"/>
          <w:color w:val="000000"/>
          <w:sz w:val="22"/>
          <w:szCs w:val="22"/>
        </w:rPr>
        <w:t xml:space="preserve">nr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NIP: 525-001-12-66,</w:t>
      </w:r>
      <w:r w:rsidR="00A22F4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REGON: 000001258, reprezentowanym przez</w:t>
      </w:r>
      <w:r w:rsidR="00A22F4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………………………………………………………</w:t>
      </w:r>
      <w:r w:rsidR="00A22F4C">
        <w:rPr>
          <w:rFonts w:ascii="Times New Roman" w:hAnsi="Times New Roman" w:cs="Times New Roman"/>
          <w:color w:val="000000"/>
          <w:sz w:val="22"/>
          <w:szCs w:val="22"/>
        </w:rPr>
        <w:t xml:space="preserve">..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na podstawie pełnomocnictwa Rektora Uniwersytetu Warszawskiego nr ………………………..</w:t>
      </w:r>
    </w:p>
    <w:p w14:paraId="688A2715" w14:textId="77777777" w:rsidR="00CA6867" w:rsidRPr="00A22F4C" w:rsidRDefault="00CA6867" w:rsidP="00CA6867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09" w14:textId="686AE96F" w:rsidR="000D538D" w:rsidRPr="00A22F4C" w:rsidRDefault="00E80980" w:rsidP="00CA6867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a</w:t>
      </w:r>
    </w:p>
    <w:p w14:paraId="0DE013F9" w14:textId="77777777" w:rsidR="00CA6867" w:rsidRPr="00A22F4C" w:rsidRDefault="00CA6867" w:rsidP="001E0F2C">
      <w:pPr>
        <w:widowControl w:val="0"/>
        <w:spacing w:line="276" w:lineRule="auto"/>
        <w:jc w:val="both"/>
        <w:rPr>
          <w:rFonts w:ascii="Times New Roman" w:hAnsi="Times New Roman" w:cs="Times New Roman"/>
          <w:i/>
          <w:color w:val="000000"/>
          <w:sz w:val="22"/>
          <w:szCs w:val="22"/>
        </w:rPr>
      </w:pPr>
    </w:p>
    <w:p w14:paraId="0000000A" w14:textId="40EAE1AA" w:rsidR="000D538D" w:rsidRPr="00A22F4C" w:rsidRDefault="00E80980" w:rsidP="001E0F2C">
      <w:pPr>
        <w:widowControl w:val="0"/>
        <w:spacing w:line="276" w:lineRule="auto"/>
        <w:jc w:val="both"/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i/>
          <w:color w:val="000000"/>
          <w:sz w:val="22"/>
          <w:szCs w:val="22"/>
        </w:rPr>
        <w:t>(w przypadku przedsiębiorcy wpisanego do KRS)</w:t>
      </w:r>
    </w:p>
    <w:p w14:paraId="0000000B" w14:textId="77777777" w:rsidR="000D538D" w:rsidRPr="00A22F4C" w:rsidRDefault="00E80980" w:rsidP="001E0F2C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................................................................................ z siedzibą w ............................... (kod: ……….), przy ulicy ........................................, REGON: ………………….. oraz NIP: ………………….. wpisaną do rejestru przedsiębiorców prowadzonego przez Sąd Rejonowy ....................................................... Wydział Gospodarczy Krajowego Rejestru Sądowego pod numerem KRS: ..............., z którego odpis stanowi 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załącznik nr 1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do niniejszej umowy, zwaną w treści umowy 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„Wykonawcą”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, reprezentowaną przez:</w:t>
      </w:r>
    </w:p>
    <w:p w14:paraId="0000000C" w14:textId="77777777" w:rsidR="000D538D" w:rsidRPr="00A22F4C" w:rsidRDefault="00E80980" w:rsidP="001E0F2C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...............................</w:t>
      </w:r>
    </w:p>
    <w:p w14:paraId="0000000D" w14:textId="77777777" w:rsidR="000D538D" w:rsidRPr="00A22F4C" w:rsidRDefault="00E80980" w:rsidP="002C4C62">
      <w:pPr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...............................</w:t>
      </w:r>
    </w:p>
    <w:p w14:paraId="0000000E" w14:textId="77777777" w:rsidR="000D538D" w:rsidRPr="00A22F4C" w:rsidRDefault="000D538D" w:rsidP="001E0F2C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000000F" w14:textId="77777777" w:rsidR="000D538D" w:rsidRPr="00A22F4C" w:rsidRDefault="00E80980" w:rsidP="001E0F2C">
      <w:pPr>
        <w:widowControl w:val="0"/>
        <w:spacing w:line="276" w:lineRule="auto"/>
        <w:jc w:val="both"/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i/>
          <w:color w:val="000000"/>
          <w:sz w:val="22"/>
          <w:szCs w:val="22"/>
        </w:rPr>
        <w:t>(w przypadku kontrahenta, który jest osobą fizyczną prowadzącą działalność gospodarczą)</w:t>
      </w:r>
    </w:p>
    <w:p w14:paraId="00000010" w14:textId="48ADD27E" w:rsidR="000D538D" w:rsidRPr="00A22F4C" w:rsidRDefault="00E80980" w:rsidP="001E0F2C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(imię i nazwisko) .............................................................., zam. w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………………………………,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prowadzącym działalność gospodarczą pod firmą .............................. w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................................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przy ul.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...........................,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posiadającym REGON: …………….. oraz NIP: ………………….., wpisanym do Centralnej Ewidencji i Informacji o Działalności Gospodarczej, z której wydruk stanowi 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załącznik nr 1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do niniejszej umowy, zwanym w treści umowy 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„Wykonawcą”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</w:p>
    <w:p w14:paraId="00000011" w14:textId="77777777" w:rsidR="000D538D" w:rsidRPr="00A22F4C" w:rsidRDefault="000D538D" w:rsidP="001E0F2C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0000012" w14:textId="77777777" w:rsidR="000D538D" w:rsidRPr="00A22F4C" w:rsidRDefault="00E80980" w:rsidP="001E0F2C">
      <w:pPr>
        <w:widowControl w:val="0"/>
        <w:spacing w:line="276" w:lineRule="auto"/>
        <w:jc w:val="both"/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i/>
          <w:color w:val="000000"/>
          <w:sz w:val="22"/>
          <w:szCs w:val="22"/>
        </w:rPr>
        <w:t>(w przypadku kontrahentów, którzy prowadzą działalność gospodarczą w ramach spółki cywilnej)</w:t>
      </w:r>
    </w:p>
    <w:p w14:paraId="00000013" w14:textId="3B5EE753" w:rsidR="000D538D" w:rsidRPr="00A22F4C" w:rsidRDefault="00E80980" w:rsidP="001E0F2C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(imię i nazwisko)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.................................................................,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zam. w ………………………………, REGON: …………….. oraz NIP: ………………….., wpisanym do Centralnej Ewidencji i Informacji o Działalności Gospodarczej, z której wydruk stanowi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załącznik nr 1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do niniejszej umowy,</w:t>
      </w:r>
    </w:p>
    <w:p w14:paraId="00000014" w14:textId="77777777" w:rsidR="000D538D" w:rsidRPr="00A22F4C" w:rsidRDefault="00E80980" w:rsidP="001E0F2C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oraz</w:t>
      </w:r>
    </w:p>
    <w:p w14:paraId="00000015" w14:textId="411B6760" w:rsidR="000D538D" w:rsidRPr="00A22F4C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(imię i nazwisko)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..................................................................,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zam. w ………………………………, REGON: …………….. oraz NIP: ………………….., wpisanym do Centralnej Ewidencji i Informacji o Działalności Gospodarczej, z której wydruk stanowi 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załącznik nr 1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do niniejszej umowy,</w:t>
      </w:r>
    </w:p>
    <w:p w14:paraId="00000016" w14:textId="535999C7" w:rsidR="000D538D" w:rsidRPr="00A22F4C" w:rsidRDefault="00E80980" w:rsidP="001E0F2C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prowadzącymi działalność gospodarczą w ramach spółki cywilnej pod nazwą ………………………</w:t>
      </w:r>
      <w:r w:rsidR="00AA31B3" w:rsidRPr="00A22F4C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NIP…………….………..…, REGON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………………………………….…..,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00000017" w14:textId="77777777" w:rsidR="000D538D" w:rsidRPr="00A22F4C" w:rsidRDefault="00E80980" w:rsidP="001E0F2C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bookmarkStart w:id="1" w:name="_heading=h.gjdgxs" w:colFirst="0" w:colLast="0"/>
      <w:bookmarkEnd w:id="1"/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reprezentowanymi przez: …………………..……, zwanymi w treści umowy 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„Wykonawcą”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,</w:t>
      </w:r>
    </w:p>
    <w:p w14:paraId="67841D6A" w14:textId="77777777" w:rsidR="007B245A" w:rsidRPr="00A22F4C" w:rsidRDefault="007B245A" w:rsidP="00CA6867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18" w14:textId="372D7F94" w:rsidR="000D538D" w:rsidRPr="00A22F4C" w:rsidRDefault="00E80980" w:rsidP="001E0F2C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- zwanymi dalej odrębnie 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„Stroną”,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a łącznie 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„Stronami”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,</w:t>
      </w:r>
    </w:p>
    <w:p w14:paraId="304AA2D1" w14:textId="77777777" w:rsidR="007B245A" w:rsidRPr="00A22F4C" w:rsidRDefault="007B245A" w:rsidP="00CA6867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19" w14:textId="30C80FFA" w:rsidR="000D538D" w:rsidRPr="00A22F4C" w:rsidRDefault="00E80980" w:rsidP="001E0F2C">
      <w:p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w wyniku rozstrzygnięcia postępowania prowadzonego w trybie podstawowym nr </w:t>
      </w:r>
      <w:r w:rsidR="00CE6D00" w:rsidRPr="00A22F4C">
        <w:rPr>
          <w:rFonts w:ascii="Times New Roman" w:hAnsi="Times New Roman" w:cs="Times New Roman"/>
          <w:b/>
          <w:color w:val="000000"/>
          <w:sz w:val="22"/>
          <w:szCs w:val="22"/>
        </w:rPr>
        <w:t>POUZ-361/194/2024/DZP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na „Prenumerata naukowych czasopism zagranicznych dla bibliotek Uniwersytetu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Warszawskiego na rok 2025” zgodnie z art. 275 pkt 1 ustawy z dnia 11 września 2019 r. - Prawo zamówień publicznych, zwanej dalej 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„Ustawą”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, została zawarta niniejsza umowa o następującej treści:</w:t>
      </w:r>
    </w:p>
    <w:p w14:paraId="7CD54636" w14:textId="77777777" w:rsidR="00CA6867" w:rsidRPr="00A22F4C" w:rsidRDefault="00CA6867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000001B" w14:textId="170A2FB7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§ 1</w:t>
      </w:r>
    </w:p>
    <w:p w14:paraId="0000001C" w14:textId="77777777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PRZEDMIOT UMOWY</w:t>
      </w:r>
    </w:p>
    <w:p w14:paraId="31B3C693" w14:textId="68846177" w:rsidR="00F71D5A" w:rsidRPr="00A22F4C" w:rsidRDefault="00E80980" w:rsidP="005B0209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Przedmiotem umowy jest</w:t>
      </w:r>
      <w:r w:rsidR="00C01992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A09EE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udzielenie dostępu online</w:t>
      </w:r>
      <w:r w:rsidR="00192EC7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AE50A9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dla bibliotek Uniwersytetu Warszawskiego </w:t>
      </w:r>
      <w:r w:rsidR="00FA09EE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 </w:t>
      </w:r>
      <w:r w:rsidR="00192EC7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zagranicznych czasopism datowanych na</w:t>
      </w:r>
      <w:r w:rsidR="00192EC7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2025 </w:t>
      </w:r>
      <w:r w:rsidR="00192EC7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rok wraz z dostępem do wersji archiwalnych</w:t>
      </w:r>
      <w:r w:rsidR="005B020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1C265823" w14:textId="00FA6485" w:rsidR="005B0209" w:rsidRPr="00A22F4C" w:rsidRDefault="005B0209" w:rsidP="001E0F2C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Tytuły czasopism </w:t>
      </w:r>
      <w:r w:rsidR="00EB4E91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zagranicznych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wraz z wersjami archiwalnymi oraz biblioteki Uniwersytetu Warszawskiego, dla których na dzień zawarcia umowy przeznaczony jest dostęp do czasopism, wymienione są w Wykazie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zamówienia stanowiącym 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załącznik nr 2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do umowy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oraz jej integralną część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2937E539" w14:textId="399C00E6" w:rsidR="00F71D5A" w:rsidRPr="00A22F4C" w:rsidRDefault="00E80980" w:rsidP="001E0F2C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Dostęp do czasopism </w:t>
      </w:r>
      <w:r w:rsidR="00EB4E91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zagranicznych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online,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z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wszystkich komputerów działających w sieci Uniwersytetu</w:t>
      </w:r>
      <w:r w:rsidR="00AE50A9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Warszawskiego, przysługuje maksymalnej liczbie jednoczesnych użytkowników jaką określa wydawca.</w:t>
      </w:r>
    </w:p>
    <w:p w14:paraId="38436012" w14:textId="154C5208" w:rsidR="00F71D5A" w:rsidRPr="00A22F4C" w:rsidRDefault="00E80980" w:rsidP="001E0F2C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zobowiązuje się do </w:t>
      </w:r>
      <w:r w:rsidR="00AE50A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udzielenia dostępu online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zgodnie z treścią niniejszej umowy.</w:t>
      </w:r>
    </w:p>
    <w:p w14:paraId="599C06BF" w14:textId="77777777" w:rsidR="00071ED0" w:rsidRPr="00A22F4C" w:rsidRDefault="00071ED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0000026" w14:textId="2F794014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§ 2</w:t>
      </w:r>
    </w:p>
    <w:p w14:paraId="00000027" w14:textId="77777777" w:rsidR="000D538D" w:rsidRPr="00A22F4C" w:rsidRDefault="00E80980" w:rsidP="001E0F2C">
      <w:pPr>
        <w:widowControl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TERMIN REALIZACJI UMOWY</w:t>
      </w:r>
    </w:p>
    <w:p w14:paraId="2C246FCB" w14:textId="3FBFA5DD" w:rsidR="00EB4E91" w:rsidRPr="00A22F4C" w:rsidRDefault="00EB4E91" w:rsidP="00ED39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zapewnić nieprzerwany dostęp online do zagranicznych czasopism </w:t>
      </w:r>
      <w:r w:rsidR="00FA09EE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w okresie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od 1 stycznia 2025 r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 do 31 grudnia 2025 r.</w:t>
      </w:r>
    </w:p>
    <w:p w14:paraId="28AEDADD" w14:textId="77777777" w:rsidR="00071ED0" w:rsidRPr="00A22F4C" w:rsidRDefault="00071ED0" w:rsidP="001E0F2C">
      <w:pPr>
        <w:spacing w:line="276" w:lineRule="auto"/>
        <w:ind w:left="357" w:hanging="35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000002B" w14:textId="51BBB22A" w:rsidR="000D538D" w:rsidRPr="00A22F4C" w:rsidRDefault="00E80980" w:rsidP="001E0F2C">
      <w:pPr>
        <w:spacing w:line="276" w:lineRule="auto"/>
        <w:ind w:left="357" w:hanging="35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§ 3</w:t>
      </w:r>
    </w:p>
    <w:p w14:paraId="0000002C" w14:textId="77777777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OBOWIĄZKI WYKONAWCY</w:t>
      </w:r>
    </w:p>
    <w:p w14:paraId="7AD9E60D" w14:textId="712CFA41" w:rsidR="00F71D5A" w:rsidRPr="00A22F4C" w:rsidRDefault="00E80980" w:rsidP="001E0F2C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zobowiązuje się do wykonywania </w:t>
      </w:r>
      <w:r w:rsidR="00EB4E91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przedmiotu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umowy z najwyższą sumiennością </w:t>
      </w:r>
      <w:r w:rsidR="00EB4E91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i starannością, z uwzględnieniem zawodowego charakteru prowadzonej działalności oraz poszanowaniem interesów Zamawiającego.</w:t>
      </w:r>
    </w:p>
    <w:p w14:paraId="2FDC2805" w14:textId="65897E6E" w:rsidR="00F71D5A" w:rsidRPr="00A22F4C" w:rsidRDefault="00E80980" w:rsidP="001E0F2C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zobowiązuje się otworzyć dostęp do czasopism elektronicznych nie później niż </w:t>
      </w:r>
      <w:r w:rsidR="00EB4E91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1 stycznia 2025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r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4A126D3" w14:textId="5AA8F1EC" w:rsidR="00F71D5A" w:rsidRPr="00A22F4C" w:rsidRDefault="00E80980" w:rsidP="001E0F2C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po </w:t>
      </w:r>
      <w:r w:rsidR="00FB0DD0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zawarciu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niniejszej umowy zobowiązuje się dostarczyć Zamawiającemu wszelkie wymagane  przez </w:t>
      </w:r>
      <w:r w:rsidR="00FB0DD0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w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ydawców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dokumenty</w:t>
      </w:r>
      <w:r w:rsidR="00FB0DD0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takie jak: druki licencyjne</w:t>
      </w:r>
      <w:r w:rsidR="00FB0DD0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i wykona wszystkie działania umożliwiające uzyskanie nieprzerwanego dostępu do wersji online czasopism zagranicznych </w:t>
      </w:r>
      <w:r w:rsidR="00FB0DD0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w okresie od 1 stycznia 2025 r. do 31 grudnia 2025 r.</w:t>
      </w:r>
    </w:p>
    <w:p w14:paraId="71D26052" w14:textId="2BF3B04F" w:rsidR="00F71D5A" w:rsidRPr="00A22F4C" w:rsidRDefault="00E80980" w:rsidP="001E0F2C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zobowiązuje się zapewnić dostęp do zagranicznych czasopism w sieci Uniwersytetu Warszawskiego na </w:t>
      </w:r>
      <w:r w:rsidR="00C741FF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wszystkich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komputerach, których IP </w:t>
      </w:r>
      <w:r w:rsidR="00C741FF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wskaże Zamawiający</w:t>
      </w:r>
      <w:r w:rsidR="00C741FF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w </w:t>
      </w:r>
      <w:r w:rsidR="00C741FF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trybie opisanym w ust. </w:t>
      </w:r>
      <w:r w:rsidR="00B85C14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 w:rsidR="009E5DCE" w:rsidRPr="00A22F4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AF9F392" w14:textId="7DFDCD9B" w:rsidR="00F71D5A" w:rsidRPr="00A22F4C" w:rsidRDefault="00E80980" w:rsidP="001E0F2C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zobowiązuje się </w:t>
      </w:r>
      <w:r w:rsidR="00F221B8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udostępniać online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zagraniczne czasopisma </w:t>
      </w:r>
      <w:r w:rsidR="00FB0DD0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wymienione w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Wykaz</w:t>
      </w:r>
      <w:r w:rsidR="00FB0DD0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ie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zamówienia w terminie możliwie najkrótszym, nie dłuższym niż 6 tygodni od daty wydania. </w:t>
      </w:r>
      <w:r w:rsidR="00FB0DD0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W szczególnie uzasadnionych przypadkach dopuszcza się, po uprzednim poinformowaniu Zamawiającego pocztą elektroniczną lub telefoniczn</w:t>
      </w:r>
      <w:r w:rsidR="00552310" w:rsidRPr="00A22F4C">
        <w:rPr>
          <w:rFonts w:ascii="Times New Roman" w:hAnsi="Times New Roman" w:cs="Times New Roman"/>
          <w:color w:val="000000"/>
          <w:sz w:val="22"/>
          <w:szCs w:val="22"/>
        </w:rPr>
        <w:t>ie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552310" w:rsidRPr="00A22F4C">
        <w:rPr>
          <w:rFonts w:ascii="Times New Roman" w:hAnsi="Times New Roman" w:cs="Times New Roman"/>
          <w:color w:val="000000"/>
          <w:sz w:val="22"/>
          <w:szCs w:val="22"/>
        </w:rPr>
        <w:t>oraz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uzasadnieniu przyczyn, </w:t>
      </w:r>
      <w:r w:rsidR="00F221B8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udostępnienie</w:t>
      </w:r>
      <w:r w:rsidR="00FB0DD0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FB0DD0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  <w:t>w terminie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do 12 tygodni od daty wydania zagranicznego czasopisma.</w:t>
      </w:r>
    </w:p>
    <w:p w14:paraId="1F00EA97" w14:textId="0CC5B6F6" w:rsidR="00F71D5A" w:rsidRPr="00A22F4C" w:rsidRDefault="00E80980" w:rsidP="001E0F2C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zobowiązuje się </w:t>
      </w:r>
      <w:r w:rsidR="00F221B8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udostępniać online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gazety w terminie możliwie najkrótszym, nie dłuższym niż </w:t>
      </w:r>
      <w:r w:rsidR="007A6E7F" w:rsidRPr="00A22F4C">
        <w:rPr>
          <w:rFonts w:ascii="Times New Roman" w:hAnsi="Times New Roman" w:cs="Times New Roman"/>
          <w:color w:val="000000"/>
          <w:sz w:val="22"/>
          <w:szCs w:val="22"/>
        </w:rPr>
        <w:t>6 tygodni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od daty wydania.</w:t>
      </w:r>
    </w:p>
    <w:p w14:paraId="54264D5D" w14:textId="60209229" w:rsidR="00F71D5A" w:rsidRPr="00A22F4C" w:rsidRDefault="00E80980" w:rsidP="00BA01BB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zobowiązuje się </w:t>
      </w:r>
      <w:r w:rsidR="00F221B8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udostępnić Zamawiającemu online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wszystkie opłacone przez Zamawiającego tytuły i numery, w tym wydane w późniejszym terminie od pierwotnie planowanego z powodu okoliczności, za które odpowiada wydawca. </w:t>
      </w:r>
    </w:p>
    <w:p w14:paraId="2FA67CBA" w14:textId="1CF326C6" w:rsidR="00B7661B" w:rsidRPr="00A22F4C" w:rsidRDefault="00C741FF" w:rsidP="001E0F2C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IP komputerów, na których Wykonawca zapewni dostęp do czasopism </w:t>
      </w:r>
      <w:r w:rsidR="009E5DCE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zagranicznych,</w:t>
      </w:r>
      <w:r w:rsidR="009E5DCE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na dzień zawarcia umowy określa Wykaz zamówienia. Zamawiający może w każdym czasie zgłosić dodatkowe IP. </w:t>
      </w:r>
      <w:r w:rsidR="00E80980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gwarantuje niezwłoczne rozszerzenie dostępu do czasopism </w:t>
      </w:r>
      <w:r w:rsidR="00E80980" w:rsidRPr="00A22F4C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elektronicznych o zgłoszone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przez Zamawiającego </w:t>
      </w:r>
      <w:r w:rsidR="00E80980" w:rsidRPr="00A22F4C">
        <w:rPr>
          <w:rFonts w:ascii="Times New Roman" w:hAnsi="Times New Roman" w:cs="Times New Roman"/>
          <w:color w:val="000000"/>
          <w:sz w:val="22"/>
          <w:szCs w:val="22"/>
        </w:rPr>
        <w:t>w trakcie trwania umowy dodatkowe IP.</w:t>
      </w:r>
      <w:r w:rsidR="00D34CFF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bookmarkStart w:id="2" w:name="_Hlk176950292"/>
      <w:r w:rsidRPr="00A22F4C">
        <w:rPr>
          <w:rFonts w:ascii="Times New Roman" w:hAnsi="Times New Roman" w:cs="Times New Roman"/>
          <w:color w:val="000000"/>
          <w:sz w:val="22"/>
          <w:szCs w:val="22"/>
        </w:rPr>
        <w:t>Zgłoszenie następuje w formie pisemnej lub elektronicznej</w:t>
      </w:r>
      <w:r w:rsidR="00B71B2A" w:rsidRPr="00A22F4C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B71B2A" w:rsidRPr="00A22F4C">
        <w:rPr>
          <w:rFonts w:ascii="Times New Roman" w:hAnsi="Times New Roman" w:cs="Times New Roman"/>
          <w:color w:val="000000"/>
          <w:sz w:val="22"/>
          <w:szCs w:val="22"/>
        </w:rPr>
        <w:t>W przypadku zgłoszenia w formie elektronicznej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dokument obejmując</w:t>
      </w:r>
      <w:r w:rsidR="00B71B2A" w:rsidRPr="00A22F4C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listę dodatkowego IP, opatrzon</w:t>
      </w:r>
      <w:r w:rsidR="00B71B2A" w:rsidRPr="00A22F4C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kwalifikowanym podpisem elektronicznym</w:t>
      </w:r>
      <w:r w:rsidR="00B71B2A" w:rsidRPr="00A22F4C">
        <w:rPr>
          <w:rFonts w:ascii="Times New Roman" w:hAnsi="Times New Roman" w:cs="Times New Roman"/>
          <w:color w:val="000000"/>
          <w:sz w:val="22"/>
          <w:szCs w:val="22"/>
        </w:rPr>
        <w:t>, przesłany zostanie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na adres e-mail Wykonawcy: …………………</w:t>
      </w:r>
      <w:r w:rsidR="003E54B3" w:rsidRPr="00A22F4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bookmarkEnd w:id="2"/>
    <w:p w14:paraId="3B79E0C4" w14:textId="77777777" w:rsidR="009E5DCE" w:rsidRPr="00A22F4C" w:rsidRDefault="00E80980" w:rsidP="009E5DC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zapewni bezpłatną komputerową obsługę prenumeraty w systemie online </w:t>
      </w:r>
      <w:r w:rsidR="009E5DCE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na czas udzielenia dostępu zgodnie z niniejszą umową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705183A2" w14:textId="77777777" w:rsidR="009E5DCE" w:rsidRPr="00A22F4C" w:rsidRDefault="009E5DCE" w:rsidP="001E0F2C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Style w:val="Hipercze"/>
          <w:rFonts w:ascii="Times New Roman" w:hAnsi="Times New Roman" w:cs="Times New Roman"/>
          <w:color w:val="000000"/>
          <w:sz w:val="22"/>
          <w:szCs w:val="22"/>
          <w:u w:val="none"/>
        </w:rPr>
      </w:pP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informować Zamawiającego o wszelkich zmianach wydawniczych zamówionych tytułów, późniejszym terminie dostarczenia tytułu/numeru, usterkach i innych zakłóceniach w dostawach, pocztą elektroniczną na adres e-mail: </w:t>
      </w:r>
      <w:hyperlink r:id="rId8" w:history="1">
        <w:r w:rsidRPr="00A22F4C">
          <w:rPr>
            <w:rStyle w:val="Hipercze"/>
            <w:rFonts w:ascii="Times New Roman" w:hAnsi="Times New Roman" w:cs="Times New Roman"/>
            <w:sz w:val="22"/>
            <w:szCs w:val="22"/>
          </w:rPr>
          <w:t>czasopisma.buw@uw.edu.pl</w:t>
        </w:r>
      </w:hyperlink>
    </w:p>
    <w:p w14:paraId="78CA6AAA" w14:textId="0341C3E4" w:rsidR="009E5DCE" w:rsidRPr="00A22F4C" w:rsidRDefault="009E5DCE" w:rsidP="001E0F2C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Wszystkie koszty związane z reklamacjami ponosi Wykonawca. Reklamacje dotyczące braku dostępu lub awarii dostępu online Zamawiający zgłaszać będzie Wykonawcy, a ten niezwłocznie powiadomi o tym wydawcę i podejmie natychmiastową próbę naprawy awarii lub podejmie próby rozwiązania problemu braku dostępu do zamówionych czasopism online w terminie ………. dni </w:t>
      </w:r>
      <w:r w:rsidRPr="00A22F4C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(</w:t>
      </w:r>
      <w:r w:rsidRPr="00A22F4C">
        <w:rPr>
          <w:rFonts w:ascii="Times New Roman" w:hAnsi="Times New Roman" w:cs="Times New Roman"/>
          <w:i/>
          <w:color w:val="000000"/>
          <w:sz w:val="22"/>
          <w:szCs w:val="22"/>
        </w:rPr>
        <w:t>1, 2, 3, 4 lub 5 dni zgodnie ze złożoną ofertą)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26BAABF1" w14:textId="15C212EA" w:rsidR="009E5DCE" w:rsidRPr="00A22F4C" w:rsidRDefault="009E5DCE" w:rsidP="001E0F2C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Wykonawca gwarantuje przyjmowanie i realizowanie reklamacji braków w dostępach do czasopism składanych przez Zamawiającego</w:t>
      </w:r>
      <w:r w:rsid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poprzez elektroniczny system obsługi prenumeraty czasopism lub pocztą elektroniczną. </w:t>
      </w:r>
    </w:p>
    <w:p w14:paraId="5066BC83" w14:textId="77777777" w:rsidR="009E5DCE" w:rsidRPr="00A22F4C" w:rsidRDefault="009E5DCE" w:rsidP="001E0F2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0000044" w14:textId="09BC5199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§ 4</w:t>
      </w:r>
    </w:p>
    <w:p w14:paraId="00000045" w14:textId="77777777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WYNAGRODZENIE</w:t>
      </w:r>
    </w:p>
    <w:p w14:paraId="6553609A" w14:textId="515C6171" w:rsidR="00F71D5A" w:rsidRPr="00A22F4C" w:rsidRDefault="00E80980" w:rsidP="001E0F2C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Cena prenumeraty</w:t>
      </w:r>
      <w:r w:rsidR="00CA6867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(obejmująca pełny zakres zamówienia)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na rok 2025 ogółem wraz podatkiem VAT wynosi:…………....</w:t>
      </w:r>
      <w:r w:rsidR="00CA6867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zł (słownie: ………………. złotych), w tym obowiązujący podatek VAT wynosi ………..……. zł (słownie: ……</w:t>
      </w:r>
      <w:r w:rsidR="006C66BD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…. złotych), zgodnie z </w:t>
      </w:r>
      <w:r w:rsidR="00CA6867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F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ormularzem oferty. </w:t>
      </w:r>
    </w:p>
    <w:p w14:paraId="2B94CDC2" w14:textId="217ABB4E" w:rsidR="00F71D5A" w:rsidRPr="00A22F4C" w:rsidRDefault="00E80980" w:rsidP="001E0F2C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Wykonawca gwarantuje, że cena prenumeraty, o której mowa w ust. 1, zawiera wszystkie istotne elementy składowe</w:t>
      </w:r>
      <w:r w:rsidR="006C66BD" w:rsidRPr="00A22F4C">
        <w:rPr>
          <w:rFonts w:ascii="Times New Roman" w:hAnsi="Times New Roman" w:cs="Times New Roman"/>
          <w:color w:val="000000"/>
          <w:sz w:val="22"/>
          <w:szCs w:val="22"/>
        </w:rPr>
        <w:t>. Ż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adne dodatkowe kwoty występujące po stronie Wykonawcy z tytułu: różnic kursowych, podatków oraz 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innych kosztów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wymienionych w § 3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nie będą obciążać</w:t>
      </w:r>
      <w:r w:rsidR="00B85C14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Zamawiającego.</w:t>
      </w:r>
    </w:p>
    <w:p w14:paraId="5FC1ACB4" w14:textId="1D46C9EA" w:rsidR="00F71D5A" w:rsidRPr="00A22F4C" w:rsidRDefault="00E80980" w:rsidP="001E0F2C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Tytuły niewycenione przez wydawców zostały skalkulowane przez Wykonawcę. Wykonawca dostarczy niewycenione przez siebie tytuły, ich suplementy, numery specjalne, dodatki itp.</w:t>
      </w:r>
    </w:p>
    <w:p w14:paraId="4153EE06" w14:textId="500EAEC0" w:rsidR="00F71D5A" w:rsidRPr="00A22F4C" w:rsidRDefault="00E80980" w:rsidP="001E0F2C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Zamawiający będzie regulować należności przelewem z rachunku bankowego Zamawiającego na rachunek bankowy Wykonawcy: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na podstawie faktury wystawionej nie wcześniej niż 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w dniu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1 stycznia 2025 r. </w:t>
      </w:r>
      <w:r w:rsidR="00EF7E17" w:rsidRPr="00A22F4C">
        <w:rPr>
          <w:rFonts w:ascii="Times New Roman" w:hAnsi="Times New Roman" w:cs="Times New Roman"/>
          <w:color w:val="000000"/>
          <w:sz w:val="22"/>
          <w:szCs w:val="22"/>
        </w:rPr>
        <w:t>Wykonawca zobowiązuje się do wystawienia FV nie później niż do dnia 31.01.2025 r.</w:t>
      </w:r>
    </w:p>
    <w:p w14:paraId="698AE35E" w14:textId="51011C0E" w:rsidR="00F71D5A" w:rsidRPr="00A22F4C" w:rsidRDefault="00E80980" w:rsidP="001E0F2C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 fakturze zostanie zastosowana stawka podatku VAT zgodna z przepisami obowiązującymi 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w dniu powstania obowiązku podatkowego.</w:t>
      </w:r>
    </w:p>
    <w:p w14:paraId="1738AE5F" w14:textId="53574D8B" w:rsidR="00F71D5A" w:rsidRPr="00A22F4C" w:rsidRDefault="00E80980" w:rsidP="001E0F2C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Zamawiający zrealizuje prawidłowo wystawioną fakturę w terminie do 30 dni od dnia jej otrzymania.</w:t>
      </w:r>
    </w:p>
    <w:p w14:paraId="2FA3FC04" w14:textId="2BBA17B9" w:rsidR="00F71D5A" w:rsidRPr="00A22F4C" w:rsidRDefault="00E80980" w:rsidP="001E0F2C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Za dzień zapłaty wynagrodzenia 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S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trony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przyjmują datę obciążenia rachunku bankowego Zamawiającego kwotą płatności.</w:t>
      </w:r>
    </w:p>
    <w:p w14:paraId="577EF752" w14:textId="676A22E6" w:rsidR="00F71D5A" w:rsidRPr="00A22F4C" w:rsidRDefault="00E80980" w:rsidP="001E0F2C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W przypadku niedostarczenia przez Wykonawcę faktury konsekwencje późniejszej wypłaty obciążają wyłącznie Wykonawcę.</w:t>
      </w:r>
    </w:p>
    <w:p w14:paraId="6EB80600" w14:textId="7C6BAC2A" w:rsidR="00F71D5A" w:rsidRPr="00A22F4C" w:rsidRDefault="00E80980" w:rsidP="001E0F2C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oświadcza, że jest zarejestrowanym czynnym podatnikiem podatku od towarów 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i usług.</w:t>
      </w:r>
    </w:p>
    <w:p w14:paraId="6B7C2E80" w14:textId="5E92C117" w:rsidR="00F71D5A" w:rsidRPr="00A22F4C" w:rsidRDefault="00E80980" w:rsidP="001E0F2C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potwierdza, iż wskazany w ust. 4 rachunek bankowy jest zawarty i uwidoczniony 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w wykazie, o którym mowa w art. 96b ust. l ustawy z dnia 11 marca 2004 r. o podatku od towarów i usług</w:t>
      </w:r>
      <w:r w:rsidR="00CA6867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CA6867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prowadzonym przez Szefa Krajowej Administracji Skarbowej.</w:t>
      </w:r>
    </w:p>
    <w:p w14:paraId="4E7057E7" w14:textId="45751EB7" w:rsidR="00F71D5A" w:rsidRPr="00A22F4C" w:rsidRDefault="00E80980" w:rsidP="001E0F2C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lastRenderedPageBreak/>
        <w:t>Wykonawca bez uprzedniej pisemnej zgody Zamawiającego nie może przenieść wierzytelności wynikających z niniejszej umowy na osobę trzecią ani dokonywać potrąceń wierzytelności własnych z wierzytelnościami Zamawiającego.</w:t>
      </w:r>
    </w:p>
    <w:p w14:paraId="00000052" w14:textId="77777777" w:rsidR="000D538D" w:rsidRPr="00A22F4C" w:rsidRDefault="00E80980" w:rsidP="001E0F2C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Potrącenie lub przeniesienie wierzytelności dokonane bez uprzedniej pisemnej zgody Zamawiającego są dla Zamawiającego bezskuteczne.</w:t>
      </w:r>
    </w:p>
    <w:p w14:paraId="00000053" w14:textId="77777777" w:rsidR="000D538D" w:rsidRPr="00A22F4C" w:rsidRDefault="000D538D" w:rsidP="001E0F2C">
      <w:pPr>
        <w:spacing w:line="276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</w:p>
    <w:p w14:paraId="00000054" w14:textId="77777777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§ 5</w:t>
      </w:r>
    </w:p>
    <w:p w14:paraId="00000055" w14:textId="77777777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KARY UMOWNE</w:t>
      </w:r>
    </w:p>
    <w:p w14:paraId="00000056" w14:textId="3F068957" w:rsidR="000D538D" w:rsidRPr="00A22F4C" w:rsidRDefault="00E80980" w:rsidP="001E0F2C">
      <w:pPr>
        <w:pStyle w:val="Akapitzlist"/>
        <w:widowControl w:val="0"/>
        <w:numPr>
          <w:ilvl w:val="0"/>
          <w:numId w:val="27"/>
        </w:numPr>
        <w:shd w:val="clear" w:color="auto" w:fill="FEFFFF"/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Wykonawca zapłaci Zamawiającemu kary umowne: </w:t>
      </w:r>
    </w:p>
    <w:p w14:paraId="00000057" w14:textId="046E815A" w:rsidR="000D538D" w:rsidRPr="00A22F4C" w:rsidRDefault="00E80980" w:rsidP="002C4C62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 </w:t>
      </w:r>
      <w:r w:rsidR="00AC4A2E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niewykonanie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dostawy </w:t>
      </w:r>
      <w:r w:rsidR="00AC4A2E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któregokolwiek z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czasopism</w:t>
      </w:r>
      <w:r w:rsidR="00F41113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o których mowa w § 1 ust. 1 </w:t>
      </w:r>
      <w:r w:rsidR="004F77D8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i 2</w:t>
      </w:r>
      <w:r w:rsidR="00F41113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8F4922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lub dokonanie dostawy niezgodnie z </w:t>
      </w:r>
      <w:r w:rsidR="00484065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umową</w:t>
      </w:r>
      <w:r w:rsidR="008F4922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</w:t>
      </w:r>
      <w:r w:rsidR="00484065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370506" w:rsidRPr="00A22F4C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w wysokości 0,5% kwoty brutto wskazanej w § 4 ust. 1</w:t>
      </w:r>
      <w:r w:rsidR="008F4922" w:rsidRPr="00A22F4C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, za każdy taki przypadek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00000058" w14:textId="4D7302F0" w:rsidR="000D538D" w:rsidRPr="00A22F4C" w:rsidRDefault="00E80980" w:rsidP="001E0F2C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za dłuższy niż 3 dni brak dostępu z komputerów Zamawiającego do zamówionych zasobów online 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(dostęp płatny)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 okresie od 1 stycznia 2025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r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do 31 grudnia 2025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r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z przyczyn, za które odpowiada Wykonawca lub wydawca</w:t>
      </w:r>
      <w:r w:rsidR="0048004C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wysokości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równowartoś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ci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ceny 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takich zasobów,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wskazanej w 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Formularzu ofertowym,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powiększon</w:t>
      </w:r>
      <w:r w:rsidR="00764119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ej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 50%</w:t>
      </w:r>
      <w:r w:rsidR="0048004C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za każdy </w:t>
      </w:r>
      <w:r w:rsidR="0048004C" w:rsidRPr="00A22F4C">
        <w:rPr>
          <w:rFonts w:ascii="Times New Roman" w:hAnsi="Times New Roman" w:cs="Times New Roman"/>
          <w:color w:val="000000"/>
          <w:sz w:val="22"/>
          <w:szCs w:val="22"/>
        </w:rPr>
        <w:t>dzień braku dostępu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00000059" w14:textId="77777777" w:rsidR="000D538D" w:rsidRPr="00A22F4C" w:rsidRDefault="00E80980" w:rsidP="001E0F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firstLine="13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Oznacza to, iż kara umowna obliczana będzie wg następującego algorytmu:</w:t>
      </w:r>
    </w:p>
    <w:p w14:paraId="0000005A" w14:textId="77777777" w:rsidR="000D538D" w:rsidRPr="00A22F4C" w:rsidRDefault="00E80980" w:rsidP="001E0F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firstLine="131"/>
        <w:jc w:val="both"/>
        <w:rPr>
          <w:rFonts w:ascii="Times New Roman" w:hAnsi="Times New Roman" w:cs="Times New Roman"/>
          <w:i/>
          <w:color w:val="000000"/>
          <w:sz w:val="22"/>
          <w:szCs w:val="22"/>
          <w:u w:val="single"/>
        </w:rPr>
      </w:pPr>
      <w:r w:rsidRPr="00A22F4C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Kara umowna [PLN] = </w:t>
      </w:r>
      <w:r w:rsidRPr="00A22F4C">
        <w:rPr>
          <w:rFonts w:ascii="Times New Roman" w:hAnsi="Times New Roman" w:cs="Times New Roman"/>
          <w:i/>
          <w:color w:val="000000"/>
          <w:sz w:val="22"/>
          <w:szCs w:val="22"/>
          <w:u w:val="single"/>
        </w:rPr>
        <w:t xml:space="preserve"> Cena umowna [PLN] x 1,5  x Liczba dni bez dostępu </w:t>
      </w:r>
    </w:p>
    <w:p w14:paraId="0000005B" w14:textId="5BD672A2" w:rsidR="000D538D" w:rsidRPr="00A22F4C" w:rsidRDefault="00E80980" w:rsidP="001E0F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3"/>
        <w:jc w:val="both"/>
        <w:rPr>
          <w:rFonts w:ascii="Times New Roman" w:hAnsi="Times New Roman" w:cs="Times New Roman"/>
          <w:i/>
          <w:color w:val="000000"/>
          <w:sz w:val="22"/>
          <w:szCs w:val="22"/>
          <w:u w:val="single"/>
        </w:rPr>
      </w:pPr>
      <w:r w:rsidRPr="00A22F4C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                                                                 </w:t>
      </w:r>
      <w:r w:rsidR="00764119" w:rsidRPr="00A22F4C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ab/>
      </w:r>
      <w:r w:rsidRPr="00A22F4C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 366 dni</w:t>
      </w:r>
    </w:p>
    <w:p w14:paraId="0000005E" w14:textId="326BE019" w:rsidR="000D538D" w:rsidRPr="00A22F4C" w:rsidRDefault="00E80980" w:rsidP="001E0F2C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jc w:val="both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za </w:t>
      </w:r>
      <w:r w:rsidR="0048004C"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niewykonanie lub nienależyte wykonanie umowy przez Wykonawcę z przyczyn, za które odpowiada Wykonawca, skutkujące </w:t>
      </w:r>
      <w:r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>odstąpienie</w:t>
      </w:r>
      <w:r w:rsidR="0048004C"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>m</w:t>
      </w:r>
      <w:r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 od umowy przez </w:t>
      </w:r>
      <w:r w:rsidR="0048004C"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>Zamawiającego</w:t>
      </w:r>
      <w:r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 </w:t>
      </w:r>
      <w:r w:rsidR="0048004C"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- </w:t>
      </w:r>
      <w:r w:rsidR="0048004C" w:rsidRPr="00A22F4C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>w wysokości 20% kwoty brutto wskazanej w § 4 ust. 1</w:t>
      </w:r>
      <w:r w:rsidR="0048004C"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>.</w:t>
      </w:r>
    </w:p>
    <w:p w14:paraId="21CA2090" w14:textId="56E3C6E1" w:rsidR="00F71D5A" w:rsidRPr="00A22F4C" w:rsidRDefault="0048004C" w:rsidP="001E0F2C">
      <w:pPr>
        <w:pStyle w:val="Akapitzlist"/>
        <w:widowControl w:val="0"/>
        <w:numPr>
          <w:ilvl w:val="0"/>
          <w:numId w:val="27"/>
        </w:numPr>
        <w:shd w:val="clear" w:color="auto" w:fill="FEFFFF"/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</w:pPr>
      <w:bookmarkStart w:id="3" w:name="_heading=h.30j0zll" w:colFirst="0" w:colLast="0"/>
      <w:bookmarkEnd w:id="3"/>
      <w:r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Za niewykonanie lub nienależyte wykonanie umowy przez Zamawiającego z przyczyn, za które odpowiada Zamawiający, skutkujące odstąpieniem od umowy przez Wykonawcę </w:t>
      </w:r>
      <w:r w:rsidR="00E80980"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>Zamawiający zapłaci Wykonawcy karę umowną w wysokości 20% kwoty brutto wskazanej w § 4 ust. 1</w:t>
      </w:r>
      <w:r w:rsidR="008F4922"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>.</w:t>
      </w:r>
    </w:p>
    <w:p w14:paraId="61834CEC" w14:textId="558993D7" w:rsidR="00F71D5A" w:rsidRPr="00A22F4C" w:rsidRDefault="00E80980" w:rsidP="001E0F2C">
      <w:pPr>
        <w:pStyle w:val="Akapitzlist"/>
        <w:widowControl w:val="0"/>
        <w:numPr>
          <w:ilvl w:val="0"/>
          <w:numId w:val="27"/>
        </w:numPr>
        <w:shd w:val="clear" w:color="auto" w:fill="FEFFFF"/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>Wykonawca wyraża zgodę na potrącenie kar umownych z bieżących należności, bez osobnego wezwania do zapłaty. O ile kary umowne nie zostaną potrącone z bieżących wierzytelności Wykonawcy, zostaną zapłacone na podstawie odrębnego wezwania do zapłaty.</w:t>
      </w:r>
    </w:p>
    <w:p w14:paraId="6C9B46AB" w14:textId="7EB0B9F3" w:rsidR="00F71D5A" w:rsidRPr="00A22F4C" w:rsidRDefault="00E80980" w:rsidP="001E0F2C">
      <w:pPr>
        <w:pStyle w:val="Akapitzlist"/>
        <w:widowControl w:val="0"/>
        <w:numPr>
          <w:ilvl w:val="0"/>
          <w:numId w:val="27"/>
        </w:numPr>
        <w:shd w:val="clear" w:color="auto" w:fill="FEFFFF"/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>Łączna maksymalna wysokość kar umownych</w:t>
      </w:r>
      <w:r w:rsidR="0048004C" w:rsidRPr="00A22F4C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 naliczonych danej Stronie</w:t>
      </w:r>
      <w:r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 nie może przekroczyć 25% kwoty brutto wskazanej w § 4 ust. 1.</w:t>
      </w:r>
    </w:p>
    <w:p w14:paraId="24406414" w14:textId="19F97833" w:rsidR="00F71D5A" w:rsidRPr="00A22F4C" w:rsidRDefault="00E80980" w:rsidP="001E0F2C">
      <w:pPr>
        <w:pStyle w:val="Akapitzlist"/>
        <w:widowControl w:val="0"/>
        <w:numPr>
          <w:ilvl w:val="0"/>
          <w:numId w:val="27"/>
        </w:numPr>
        <w:shd w:val="clear" w:color="auto" w:fill="FEFFFF"/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>Strony zastrzegają sobie prawo dochodzenia odszkodowania uzupełniającego przewyższającego wysokość zastrzeżonych kar umownych.</w:t>
      </w:r>
    </w:p>
    <w:p w14:paraId="00000063" w14:textId="77777777" w:rsidR="000D538D" w:rsidRPr="00A22F4C" w:rsidRDefault="00E80980" w:rsidP="001E0F2C">
      <w:pPr>
        <w:pStyle w:val="Akapitzlist"/>
        <w:widowControl w:val="0"/>
        <w:numPr>
          <w:ilvl w:val="0"/>
          <w:numId w:val="27"/>
        </w:numPr>
        <w:shd w:val="clear" w:color="auto" w:fill="FEFFFF"/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  <w:shd w:val="clear" w:color="auto" w:fill="FEFFFF"/>
        </w:rPr>
        <w:t>Zapłata kar umownych nie zwalnia Wykonawcy z wykonania umowy.</w:t>
      </w:r>
    </w:p>
    <w:p w14:paraId="00000064" w14:textId="77777777" w:rsidR="000D538D" w:rsidRPr="00A22F4C" w:rsidRDefault="000D538D" w:rsidP="001E0F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i/>
          <w:color w:val="000000"/>
          <w:sz w:val="22"/>
          <w:szCs w:val="22"/>
          <w:u w:val="single"/>
        </w:rPr>
      </w:pPr>
    </w:p>
    <w:p w14:paraId="00000069" w14:textId="0D03BBFD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§ </w:t>
      </w:r>
      <w:r w:rsidR="00764119" w:rsidRPr="00A22F4C">
        <w:rPr>
          <w:rFonts w:ascii="Times New Roman" w:hAnsi="Times New Roman" w:cs="Times New Roman"/>
          <w:b/>
          <w:color w:val="000000"/>
          <w:sz w:val="22"/>
          <w:szCs w:val="22"/>
        </w:rPr>
        <w:t>6</w:t>
      </w:r>
      <w:r w:rsidRPr="00A22F4C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footnoteReference w:id="2"/>
      </w:r>
    </w:p>
    <w:p w14:paraId="0000006A" w14:textId="77777777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PODWYKONAWCY</w:t>
      </w:r>
    </w:p>
    <w:p w14:paraId="0000006B" w14:textId="77777777" w:rsidR="000D538D" w:rsidRPr="00A22F4C" w:rsidRDefault="00E80980" w:rsidP="001E0F2C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zobowiązuje się wykonać przedmiot umowy siłami własnymi. * </w:t>
      </w:r>
    </w:p>
    <w:p w14:paraId="0000006C" w14:textId="77777777" w:rsidR="000D538D" w:rsidRPr="00A22F4C" w:rsidRDefault="00E80980" w:rsidP="001E0F2C">
      <w:pPr>
        <w:spacing w:line="276" w:lineRule="auto"/>
        <w:ind w:left="357"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lub </w:t>
      </w:r>
    </w:p>
    <w:p w14:paraId="0000006D" w14:textId="77777777" w:rsidR="000D538D" w:rsidRPr="00A22F4C" w:rsidRDefault="00E80980" w:rsidP="001E0F2C">
      <w:p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zobowiązuje się wykonać przedmiot umowy siłami własnymi oraz przy udziale podwykonawców.* </w:t>
      </w:r>
    </w:p>
    <w:p w14:paraId="0000006E" w14:textId="77777777" w:rsidR="000D538D" w:rsidRPr="00A22F4C" w:rsidRDefault="00E80980" w:rsidP="001E0F2C">
      <w:pPr>
        <w:spacing w:line="276" w:lineRule="auto"/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i/>
          <w:color w:val="000000"/>
          <w:sz w:val="22"/>
          <w:szCs w:val="22"/>
        </w:rPr>
        <w:t>* niepotrzebne skreślić</w:t>
      </w:r>
    </w:p>
    <w:p w14:paraId="43455E1F" w14:textId="0E735A13" w:rsidR="00F71D5A" w:rsidRPr="00A22F4C" w:rsidRDefault="00E80980" w:rsidP="001E0F2C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oświadcza, że następujące części przedmiotu umowy powierzy niżej wymienionym podwykonawcom: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……………………………………………………………………………………</w:t>
      </w:r>
    </w:p>
    <w:p w14:paraId="575582B0" w14:textId="10CD09FA" w:rsidR="00F71D5A" w:rsidRPr="00A22F4C" w:rsidRDefault="00E80980" w:rsidP="001E0F2C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Wykonawca jest odpowiedzialny, jak za własne zachowanie, za działania i zaniechania podwykonawców, którym powierzył wykonanie części przedmiotu umowy. </w:t>
      </w:r>
    </w:p>
    <w:p w14:paraId="3506A156" w14:textId="2504864D" w:rsidR="00F71D5A" w:rsidRPr="00A22F4C" w:rsidRDefault="00E80980" w:rsidP="001E0F2C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 trakcie realizacji niniejszej umowy Wykonawca może zmieniać podwykonawców. </w:t>
      </w:r>
    </w:p>
    <w:p w14:paraId="1E84B5B4" w14:textId="39A10094" w:rsidR="00F71D5A" w:rsidRPr="00A22F4C" w:rsidRDefault="00E80980" w:rsidP="001E0F2C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Jeżeli zmiana albo rezygnacja z podwykonawcy dotyczy podmiotu, na którego zasoby Wykonawca powoływał się na zasadach określonych w art. 118 ust. 1 Ustawy, w celu wykazania spełniania warunków udziału w postępowaniu, Wykonawca jest obowiązany wykazać Zamawiającemu, że Wykonawca lub proponowany przez niego podwykonawca samodzielnie spełnia je w stopniu nie mniejszym niż podwykonawca, na którego zasoby Wykonawca powoływał się w trakcie postępowania o udzielenie zamówienia. </w:t>
      </w:r>
    </w:p>
    <w:p w14:paraId="00000073" w14:textId="643B8578" w:rsidR="000D538D" w:rsidRPr="00A22F4C" w:rsidRDefault="00E80980" w:rsidP="001E0F2C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Powierzenie wykonania części zamówienia podwykonawcom nie zwalnia Wykonawcy </w:t>
      </w:r>
      <w:r w:rsidR="00F71D5A" w:rsidRPr="00A22F4C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z odpowiedzialności za należyte wykonanie części zamówienia.</w:t>
      </w:r>
    </w:p>
    <w:p w14:paraId="2F439052" w14:textId="77777777" w:rsidR="00364050" w:rsidRPr="00A22F4C" w:rsidRDefault="00364050" w:rsidP="001E0F2C">
      <w:pPr>
        <w:spacing w:line="276" w:lineRule="auto"/>
        <w:ind w:left="720" w:hanging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0000077" w14:textId="7A533D2D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§ 8</w:t>
      </w:r>
    </w:p>
    <w:p w14:paraId="00000078" w14:textId="77777777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ZMIANA WYSOKOŚCI WYNAGRODZENIA</w:t>
      </w:r>
    </w:p>
    <w:p w14:paraId="00000081" w14:textId="2B9120CA" w:rsidR="000D538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Strony przewidują możliwość zmiany wysokości wynagrodzenia Wykonawcy </w:t>
      </w:r>
      <w:r w:rsidR="004C0CE2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w przypadku zmiany cen materiałów lub kosztów związanych z realizacją umowy.</w:t>
      </w:r>
    </w:p>
    <w:p w14:paraId="45DA6A75" w14:textId="79A3B7E0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Przez zmianę, o której mowa w ust. </w:t>
      </w:r>
      <w:r w:rsidR="00AC7B08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, należy rozumieć zarówno wzrost kosztów, jak i ich obniżenie, względem cen materiałów lub kosztów przyjętych w celu ustalenia wynagrodzenia Wykonawcy. Waloryzacja zostanie dokonana, jeżeli zmiana cen materiałów lub kosztów związanych z realizacją umowy wyniesienie co najmniej 15 % w porównaniu z wynagrodzeniem określonym pierwotnie w formularzu oferty Wykonawcy stanowiącej załącznik nr 3 do niniejszej umowy.</w:t>
      </w:r>
    </w:p>
    <w:p w14:paraId="41B1F980" w14:textId="1FED5622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Maksymalna wartość zmiany wynagrodzenia, jaką dopuszcza Zamawiający w efekcie zastosowania postanowień o zasadach wprowadzania zmian wysokości wynagrodzenia wynosi 30% w stosunku do wynagrodzenia określonego pierwotnie w ofercie Wykonawcy.</w:t>
      </w:r>
    </w:p>
    <w:p w14:paraId="54E14DFA" w14:textId="03BCF7FF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Waloryzacja wynagrodzenia dokonywana jest wyłącznie na umotywowany i udokumentowany pisemny wniosek i wymaga zmiany umowy. Obowiązek wykazania zaistnienia przesłanek zmiany wynagrodzenia, a także wysokości waloryzacji obciąża Wykonawcę.</w:t>
      </w:r>
    </w:p>
    <w:p w14:paraId="18D0E146" w14:textId="0CE5EA4A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Waloryzacja będzie jednorazowa i może zostać dokonana po upływie 6 miesięcy od dnia zawarcia umowy.</w:t>
      </w:r>
    </w:p>
    <w:p w14:paraId="4D29459B" w14:textId="5B73A987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Waloryzacja odbędzie się w oparciu o średnioroczny wskaźnik cen towarów i usług konsumpcyjnych, ogłaszany przez Prezesa Głównego Urzędu Statystycznego na podstawie przepisów ustawy z dnia 17 grudnia 1998 r. o emeryturach i rentach z Funduszu Ubezpieczeń Społecznych.</w:t>
      </w:r>
    </w:p>
    <w:p w14:paraId="219338E0" w14:textId="2888CBD8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W przypadku likwidacji wskaźnika, o którym mowa w </w:t>
      </w:r>
      <w:r w:rsidR="00972FFA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ust. </w:t>
      </w:r>
      <w:r w:rsidR="00AC7B08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lub zmiany organu, który urzędowo go ustala, mechanizm, o którym mowa w ust. </w:t>
      </w:r>
      <w:r w:rsidR="00AC7B08" w:rsidRPr="00A22F4C"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stosuje się odpowiednio do wskaźnika i organu, który zgodnie z odpowiednimi przepisami prawa zastąpi  wskaźnik lub organ, o których mowa </w:t>
      </w:r>
      <w:r w:rsidR="00972FFA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w ust.</w:t>
      </w:r>
      <w:r w:rsidR="00972FFA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AC7B08" w:rsidRPr="00A22F4C"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61AF3737" w14:textId="593FFFE2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Powyższe postanowienia stosuje się odpowiednio do waloryzacji na wniosek Zamawiającego.</w:t>
      </w:r>
    </w:p>
    <w:p w14:paraId="6AA639C1" w14:textId="455E62B5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Wykonawca, którego wynagrodzenie zostało zwaloryzowane na podstawie postanowień niniejszego paragrafu, zobowiązany jest do wprowadzenia odpowiednich zmian w umowach zawartych z podwykonawcami na zasadach i po zaistnieniu przesłanek określonych w art. 439 ust. 5 Ustawy.</w:t>
      </w:r>
    </w:p>
    <w:p w14:paraId="5CC77416" w14:textId="2300E913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Odpowiednie zmiany w umowach z podwykonawcami, o których mowa w ust. </w:t>
      </w:r>
      <w:r w:rsidR="00AC7B08" w:rsidRPr="00A22F4C">
        <w:rPr>
          <w:rFonts w:ascii="Times New Roman" w:hAnsi="Times New Roman" w:cs="Times New Roman"/>
          <w:color w:val="000000"/>
          <w:sz w:val="22"/>
          <w:szCs w:val="22"/>
        </w:rPr>
        <w:t>9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powinny nastąpić w terminie 30 dni od dnia zawarcia aneksu zmieniającego wynagrodzenie Wykonawcy.</w:t>
      </w:r>
    </w:p>
    <w:p w14:paraId="5648AFD7" w14:textId="74FA3BF1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W terminie 10 dni od dnia upływu terminu, o którym mowa w ust. 1</w:t>
      </w:r>
      <w:r w:rsidR="00AC7B08" w:rsidRPr="00A22F4C">
        <w:rPr>
          <w:rFonts w:ascii="Times New Roman" w:hAnsi="Times New Roman" w:cs="Times New Roman"/>
          <w:color w:val="000000"/>
          <w:sz w:val="22"/>
          <w:szCs w:val="22"/>
        </w:rPr>
        <w:t>0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, Wykonawca zobowiązany jest przekazać Zamawiającemu poświadczone kopie aneksów umów z podwykonawcami.</w:t>
      </w:r>
    </w:p>
    <w:p w14:paraId="3D31EF20" w14:textId="3EDA75AD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lastRenderedPageBreak/>
        <w:t>W przypadku uchybienia terminowi spełnienia obowiązku, o którym mowa w ust. 1</w:t>
      </w:r>
      <w:r w:rsidR="00AC7B08" w:rsidRPr="00A22F4C">
        <w:rPr>
          <w:rFonts w:ascii="Times New Roman" w:hAnsi="Times New Roman" w:cs="Times New Roman"/>
          <w:color w:val="000000"/>
          <w:sz w:val="22"/>
          <w:szCs w:val="22"/>
        </w:rPr>
        <w:t>0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, Wykonawca zapłaci Zamawiającemu karę umowną w wysokości 100 zł za każdy dzień zwłoki</w:t>
      </w:r>
      <w:r w:rsidR="00972FFA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972FFA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przy czym stosuje się postanowienia § 5 ust. 3 – 6.</w:t>
      </w:r>
    </w:p>
    <w:p w14:paraId="79025734" w14:textId="239789BC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posługujący się podwykonawcami zobowiązany jest do zapłaty podwykonawcom należnego im wynagrodzenia z tytułu zmiany wysokości wynagrodzenia, o której mowa </w:t>
      </w:r>
      <w:r w:rsidR="00972FFA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w niniejszym paragrafie, w terminie nie dłuższym niż 14 dni od dnia zapłaty wynagrodzenia Wykonawcy przez Zamawiającego. Wykonawca przedstawi Zamawiającemu w terminie 5 dni od dnia dokonania zapłaty podwykonawcom potwierdzenie spełnienia tego obowiązku.</w:t>
      </w:r>
    </w:p>
    <w:p w14:paraId="020D2589" w14:textId="2C55F168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bookmarkStart w:id="4" w:name="_Hlk176952389"/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 przypadku braku zapłaty podwykonawcy należnego mu na podstawie ust. 10 wynagrodzenia </w:t>
      </w:r>
      <w:r w:rsidR="00972FFA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z tytułu zmiany wysokości wynagrodzenia, Wykonawca zapłaci Zamawiającemu karę umowną </w:t>
      </w:r>
      <w:r w:rsidR="00972FFA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 wysokości </w:t>
      </w:r>
      <w:r w:rsidR="00B7661B" w:rsidRPr="00A22F4C">
        <w:rPr>
          <w:rFonts w:ascii="Times New Roman" w:hAnsi="Times New Roman" w:cs="Times New Roman"/>
          <w:color w:val="000000"/>
          <w:sz w:val="22"/>
          <w:szCs w:val="22"/>
        </w:rPr>
        <w:t>5 000,00 zł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za każdy przypadek naruszenia</w:t>
      </w:r>
      <w:r w:rsidR="00972FFA" w:rsidRPr="00A22F4C">
        <w:rPr>
          <w:rFonts w:ascii="Times New Roman" w:hAnsi="Times New Roman" w:cs="Times New Roman"/>
          <w:color w:val="000000"/>
          <w:sz w:val="22"/>
          <w:szCs w:val="22"/>
        </w:rPr>
        <w:t>, przy czym stosuje się postanowienia § 5 ust. 3 – 6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</w:p>
    <w:bookmarkEnd w:id="4"/>
    <w:p w14:paraId="705F4CF8" w14:textId="6012FBFF" w:rsidR="000E452D" w:rsidRPr="00A22F4C" w:rsidRDefault="00E80980" w:rsidP="001E0F2C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Przyjmuje się, iż nieprzedstawienie Zamawiającemu potwierdzeń, o których mowa w ust. 1</w:t>
      </w:r>
      <w:r w:rsidR="00AC7B08" w:rsidRPr="00A22F4C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6719D4">
        <w:rPr>
          <w:rFonts w:ascii="Times New Roman" w:hAnsi="Times New Roman" w:cs="Times New Roman"/>
          <w:color w:val="000000"/>
          <w:sz w:val="22"/>
          <w:szCs w:val="22"/>
        </w:rPr>
        <w:br/>
      </w:r>
      <w:bookmarkStart w:id="5" w:name="_GoBack"/>
      <w:bookmarkEnd w:id="5"/>
      <w:r w:rsidRPr="00A22F4C">
        <w:rPr>
          <w:rFonts w:ascii="Times New Roman" w:hAnsi="Times New Roman" w:cs="Times New Roman"/>
          <w:color w:val="000000"/>
          <w:sz w:val="22"/>
          <w:szCs w:val="22"/>
        </w:rPr>
        <w:t>w terminie 30 dni od dnia dokonania zapłaty wynagrodzenia Wykonawcy przez Zamawiającego jest równoznaczne z niedokonaniem płatności na rzecz podwykonawcy.</w:t>
      </w:r>
    </w:p>
    <w:p w14:paraId="7AAABA14" w14:textId="77777777" w:rsidR="00AC7B08" w:rsidRPr="00A22F4C" w:rsidRDefault="00AC7B08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0000095" w14:textId="44C2A7C3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§ 9</w:t>
      </w:r>
    </w:p>
    <w:p w14:paraId="00000096" w14:textId="77777777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ZMIANA UMOWY</w:t>
      </w:r>
    </w:p>
    <w:p w14:paraId="00000097" w14:textId="77BFDCD9" w:rsidR="000D538D" w:rsidRPr="00A22F4C" w:rsidRDefault="00E80980" w:rsidP="001E0F2C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Z zastrzeżeniem innych postanowień umowy, zmiana umowy</w:t>
      </w:r>
      <w:r w:rsidR="00972FFA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, jak również</w:t>
      </w:r>
      <w:r w:rsidR="00972FFA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oświadczenie </w:t>
      </w:r>
      <w:r w:rsidR="00972FFA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="00972FFA" w:rsidRPr="00A22F4C">
        <w:rPr>
          <w:rFonts w:ascii="Times New Roman" w:hAnsi="Times New Roman" w:cs="Times New Roman"/>
          <w:color w:val="000000"/>
          <w:sz w:val="22"/>
          <w:szCs w:val="22"/>
        </w:rPr>
        <w:t>o odstąpieniu od umowy</w:t>
      </w:r>
      <w:r w:rsidR="00972FFA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wymaga formy pisemne</w:t>
      </w:r>
      <w:r w:rsidR="00972FFA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j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pod rygorem nieważności.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14:paraId="00000098" w14:textId="77777777" w:rsidR="000D538D" w:rsidRPr="00A22F4C" w:rsidRDefault="00E80980" w:rsidP="001E0F2C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Zgodnie z art. 455 ust. 1 pkt 1 Ustawy Zamawiający dopuszcza zmianę umowy w drodze pisemnego aneksu do umowy pod rygorem nieważności w przypadku:</w:t>
      </w:r>
    </w:p>
    <w:p w14:paraId="00000099" w14:textId="77777777" w:rsidR="000D538D" w:rsidRPr="00A22F4C" w:rsidRDefault="00E80980" w:rsidP="001E0F2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zmiany danych identyfikacyjnych Wykonawcy (nazwa firmy, adres siedziby, Regon, NIP, rachunek bankowy);</w:t>
      </w:r>
    </w:p>
    <w:p w14:paraId="0000009A" w14:textId="16886F04" w:rsidR="000D538D" w:rsidRPr="00A22F4C" w:rsidRDefault="00E80980" w:rsidP="001E0F2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zmiany podwykonawcy (ów) lub powierzenia realizacji części zamówienia podwykonawcom na zasadach przewidzianych w § </w:t>
      </w:r>
      <w:r w:rsidR="00972FFA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14:paraId="69D2D93B" w14:textId="23B2C6E5" w:rsidR="00B7661B" w:rsidRPr="00A22F4C" w:rsidRDefault="00E80980" w:rsidP="001E0F2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jeżeli nastąpi konieczność ograniczenia zakresu zamówienia maksymalnie o 20% wartości brutto umowy spowodowana w szczególności</w:t>
      </w:r>
      <w:r w:rsidR="00132CAF"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B7661B" w:rsidRPr="00A22F4C">
        <w:rPr>
          <w:rFonts w:ascii="Times New Roman" w:hAnsi="Times New Roman" w:cs="Times New Roman"/>
          <w:color w:val="000000"/>
          <w:sz w:val="22"/>
          <w:szCs w:val="22"/>
        </w:rPr>
        <w:t>wprowadzeniem lub uzyskaniem obniżenia ceny prenumeraty, a także nieodpłatnej prenumeraty na skutek decyzji wydawcy, na którą wpływu nie ma Zamawiający. Zamawiający w drodze pisemnego aneksu wystąpi o zmianę umowy w zakresie obniżenia ceny prenumeraty nie przekraczającego 20% wartości brutto umowy wskazanej w §4 ust.</w:t>
      </w:r>
      <w:r w:rsidR="00B7661B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B7661B" w:rsidRPr="00A22F4C">
        <w:rPr>
          <w:rFonts w:ascii="Times New Roman" w:hAnsi="Times New Roman" w:cs="Times New Roman"/>
          <w:color w:val="000000"/>
          <w:sz w:val="22"/>
          <w:szCs w:val="22"/>
        </w:rPr>
        <w:t>1. Zamawiający do aneksu dołączy dokumentację od wydawcy potwierdzającą wprowadzenie obniżenia lub zmianę prenumeraty na nieodpłatną</w:t>
      </w:r>
      <w:r w:rsidR="00B7661B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0000009F" w14:textId="77777777" w:rsidR="000D538D" w:rsidRPr="00A22F4C" w:rsidRDefault="00E80980" w:rsidP="001E0F2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zmiany formy wniesionego zabezpieczenia należytego wykonania umowy;</w:t>
      </w:r>
    </w:p>
    <w:p w14:paraId="000000A0" w14:textId="77777777" w:rsidR="000D538D" w:rsidRPr="00A22F4C" w:rsidRDefault="00E80980" w:rsidP="001E0F2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zmiany przepisów prawa mających wpływ na warunki realizacji umowy;</w:t>
      </w:r>
    </w:p>
    <w:p w14:paraId="000000A1" w14:textId="5CC708D6" w:rsidR="000D538D" w:rsidRPr="00A22F4C" w:rsidRDefault="00EB52FA" w:rsidP="001E0F2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wystąpienia konieczność zwiększenia zakresu zamówienia oraz tym samym </w:t>
      </w:r>
      <w:r w:rsidR="00E80980" w:rsidRPr="00A22F4C">
        <w:rPr>
          <w:rFonts w:ascii="Times New Roman" w:hAnsi="Times New Roman" w:cs="Times New Roman"/>
          <w:color w:val="000000"/>
          <w:sz w:val="22"/>
          <w:szCs w:val="22"/>
        </w:rPr>
        <w:t>zmiany wynagrodzenia Wykonawcy związanego ze zwiększeniem zakresu zamówienia maksymalnie o 10% wartości brutto umowy, spowodowanego w szczególności:</w:t>
      </w:r>
    </w:p>
    <w:p w14:paraId="000000A3" w14:textId="77777777" w:rsidR="000D538D" w:rsidRPr="00A22F4C" w:rsidRDefault="00E80980" w:rsidP="001E0F2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pojawieniem się na rynku nowych czasopism,</w:t>
      </w:r>
    </w:p>
    <w:p w14:paraId="000000A4" w14:textId="751B5928" w:rsidR="000D538D" w:rsidRPr="00A22F4C" w:rsidRDefault="00E80980" w:rsidP="001E0F2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zgłoszeniem zapotrzebowania przez biblioteki wydziałowe Zamawiającego na dodatkowe tytuły czasopism</w:t>
      </w:r>
      <w:r w:rsidR="00ED3C13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000000A6" w14:textId="53C5BD0F" w:rsidR="000D538D" w:rsidRPr="00A22F4C" w:rsidRDefault="00E80980" w:rsidP="001E0F2C">
      <w:pPr>
        <w:pStyle w:val="Poziom1"/>
        <w:numPr>
          <w:ilvl w:val="0"/>
          <w:numId w:val="36"/>
        </w:numPr>
        <w:spacing w:line="276" w:lineRule="auto"/>
        <w:ind w:left="426"/>
        <w:rPr>
          <w:rFonts w:ascii="Times New Roman" w:hAnsi="Times New Roman" w:cs="Times New Roman"/>
          <w:szCs w:val="22"/>
        </w:rPr>
      </w:pPr>
      <w:r w:rsidRPr="00A22F4C">
        <w:rPr>
          <w:rFonts w:ascii="Times New Roman" w:hAnsi="Times New Roman" w:cs="Times New Roman"/>
          <w:szCs w:val="22"/>
        </w:rPr>
        <w:t>Zamawiający dopuszcza zmianę umowy na warunkach określnych w art. 455 ust. 2 – 4 Ustawy.</w:t>
      </w:r>
    </w:p>
    <w:p w14:paraId="0102E0C7" w14:textId="77777777" w:rsidR="00071ED0" w:rsidRPr="00A22F4C" w:rsidRDefault="00071ED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00000A8" w14:textId="58DBFD38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§ 10</w:t>
      </w:r>
    </w:p>
    <w:p w14:paraId="000000A9" w14:textId="77777777" w:rsidR="000D538D" w:rsidRPr="00A22F4C" w:rsidRDefault="00E80980" w:rsidP="001E0F2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ZABEZPIECZENIE NALEŻYTEGO WYKONANIA UMOWY</w:t>
      </w:r>
    </w:p>
    <w:p w14:paraId="000000AB" w14:textId="0A8E368C" w:rsidR="000D538D" w:rsidRPr="00A22F4C" w:rsidRDefault="00E80980" w:rsidP="001E0F2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wnosi zabezpieczenie należytego wykonania umowy w wysokości 5% wynagrodzenia brutto od wartości zamówienia, którego dotyczy umowa, co stanowi kwotę: ……….……………… zł, (słownie: </w:t>
      </w:r>
      <w:r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……………………………………..………………….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złotych).</w:t>
      </w:r>
    </w:p>
    <w:p w14:paraId="1B4D14A9" w14:textId="76811B1B" w:rsidR="007722F6" w:rsidRPr="00A22F4C" w:rsidRDefault="00E80980" w:rsidP="001E0F2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lastRenderedPageBreak/>
        <w:t>Zabezpieczenie należytego wykonania umowy zostaje wniesione w formie: ……………….………..</w:t>
      </w:r>
    </w:p>
    <w:p w14:paraId="000000AE" w14:textId="29970A66" w:rsidR="000D538D" w:rsidRPr="00A22F4C" w:rsidRDefault="00E80980" w:rsidP="001E0F2C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Dokument wniesienia zabezpieczenia należytego wykonania umowy stanowi 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załącznik nr 4 </w:t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do niniejszej umowy.</w:t>
      </w:r>
    </w:p>
    <w:p w14:paraId="59E5D18E" w14:textId="77C5639C" w:rsidR="007722F6" w:rsidRPr="00A22F4C" w:rsidRDefault="007722F6" w:rsidP="001E0F2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W przypadku przedłużenia okresu trwania umowy Wykonawca zobowiązuje się do przedłużenia okresu obowiązywania zabezpieczenia należytego wykonania umowy.</w:t>
      </w:r>
    </w:p>
    <w:p w14:paraId="000000AF" w14:textId="192FCD5B" w:rsidR="000D538D" w:rsidRPr="00A22F4C" w:rsidRDefault="00E80980" w:rsidP="001E0F2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Zabezpieczenie należytego wykonania umowy służy do pokrycia roszczeń Zamawiającego z tytułu niewykonania lub nienależytego wykonania umowy.</w:t>
      </w:r>
    </w:p>
    <w:p w14:paraId="000000B0" w14:textId="224B71A4" w:rsidR="000D538D" w:rsidRPr="00A22F4C" w:rsidRDefault="00E80980" w:rsidP="001E0F2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Zamawiający zwróci kwotę zabezpieczenia w terminie 30 dni od dnia wykonania zamówienia </w:t>
      </w:r>
      <w:r w:rsidR="00C51D8F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A22F4C">
        <w:rPr>
          <w:rFonts w:ascii="Times New Roman" w:hAnsi="Times New Roman" w:cs="Times New Roman"/>
          <w:color w:val="000000"/>
          <w:sz w:val="22"/>
          <w:szCs w:val="22"/>
        </w:rPr>
        <w:t>i uznania przez Zamawiającego za należycie wykonane.</w:t>
      </w:r>
    </w:p>
    <w:p w14:paraId="000000B1" w14:textId="77777777" w:rsidR="000D538D" w:rsidRPr="00A22F4C" w:rsidRDefault="00E80980" w:rsidP="001E0F2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Wykonawca dostarczy na email Zamawiającego </w:t>
      </w:r>
      <w:hyperlink r:id="rId9">
        <w:r w:rsidRPr="00A22F4C">
          <w:rPr>
            <w:rFonts w:ascii="Times New Roman" w:hAnsi="Times New Roman" w:cs="Times New Roman"/>
            <w:b/>
            <w:color w:val="0563C1"/>
            <w:sz w:val="22"/>
            <w:szCs w:val="22"/>
            <w:u w:val="single"/>
          </w:rPr>
          <w:t>czasopisma.buw@uw.edu.pl</w:t>
        </w:r>
      </w:hyperlink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 w formie elektronicznej prośbę o zwrot kwoty zabezpieczenia należytego wykonania umowy wraz ze wskazanym numerem rachunku bankowego na który Zamawiający ma przesłać zwrot.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 xml:space="preserve"> </w:t>
      </w:r>
    </w:p>
    <w:p w14:paraId="000000B2" w14:textId="77777777" w:rsidR="000D538D" w:rsidRPr="00A22F4C" w:rsidRDefault="00E80980" w:rsidP="001E0F2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Zabezpieczenie należytego wykonania umowy wniesione w pieniądzu, Zamawiający zwraca wraz z odsetkami wynikającymi z umowy rachunku bankowego, na którym było przechowywane, pomniejszonymi o koszty prowadzenia rachunku bankowego oraz prowizji bankowej za przelew pieniędzy na rachunek bankowy Wykonawcy.</w:t>
      </w:r>
    </w:p>
    <w:p w14:paraId="56554D36" w14:textId="77777777" w:rsidR="00071ED0" w:rsidRPr="00A22F4C" w:rsidRDefault="00071ED0" w:rsidP="001E0F2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00000B4" w14:textId="07D2CF5E" w:rsidR="000D538D" w:rsidRPr="00A22F4C" w:rsidRDefault="00E80980" w:rsidP="001E0F2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§ 11</w:t>
      </w:r>
    </w:p>
    <w:p w14:paraId="000000B5" w14:textId="77777777" w:rsidR="000D538D" w:rsidRPr="00A22F4C" w:rsidRDefault="00E80980" w:rsidP="001E0F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>POSTANOWIENIA KOŃCOWE</w:t>
      </w:r>
    </w:p>
    <w:p w14:paraId="000000B6" w14:textId="77777777" w:rsidR="000D538D" w:rsidRPr="00A22F4C" w:rsidRDefault="00E80980" w:rsidP="001E0F2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W sprawach nieuregulowanych niniejszą umową stosuje się odpowiednie przepisy ustawy z dnia 23 kwietnia 1964 r. Kodeks cywilny oraz ustawy z dnia 11 września 2019 r. - Prawo zamówień publicznych.</w:t>
      </w:r>
    </w:p>
    <w:p w14:paraId="000000B7" w14:textId="77777777" w:rsidR="000D538D" w:rsidRPr="00A22F4C" w:rsidRDefault="00E80980" w:rsidP="001E0F2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Strony zobowiązują się, tak szybko jak to jest możliwe, efektywnie i ugodowo rozwiązywać pojawiające się nieporozumienia i problemy.</w:t>
      </w:r>
    </w:p>
    <w:p w14:paraId="000000B8" w14:textId="77777777" w:rsidR="000D538D" w:rsidRPr="00A22F4C" w:rsidRDefault="00E80980" w:rsidP="001E0F2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Wszelkie spory wynikłe z umowy będą rozstrzygały sądy właściwe ze względu na miejsce siedziby Zamawiającego.</w:t>
      </w:r>
    </w:p>
    <w:p w14:paraId="2AE15AB3" w14:textId="2276B5E9" w:rsidR="00F71D5A" w:rsidRPr="00A22F4C" w:rsidRDefault="00E80980" w:rsidP="001E0F2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Jednostką organizacyjną Uniwersytetu Warszawskiego odpowiedzialną za koordynację wykonania umowy po stronie Zamawiającego jest Biblioteka Uniwersytecka w Warszawie.</w:t>
      </w:r>
    </w:p>
    <w:p w14:paraId="1EFED588" w14:textId="3F2D70BB" w:rsidR="00F71D5A" w:rsidRPr="00A22F4C" w:rsidRDefault="00E80980" w:rsidP="001E0F2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Do nadzoru nad realizacją umowy przez Wykonawcę, Zamawiający wyznacza pracowników jednostki organizacyjnej wskazanej wyżej, którymi są osoby pracujące w Oddziale Wydawnictw Ciągłych, nr tel. 225525469, adres e-mail: </w:t>
      </w:r>
      <w:hyperlink r:id="rId10">
        <w:r w:rsidRPr="00A22F4C">
          <w:rPr>
            <w:rFonts w:ascii="Times New Roman" w:hAnsi="Times New Roman" w:cs="Times New Roman"/>
            <w:b/>
            <w:color w:val="0563C1"/>
            <w:sz w:val="22"/>
            <w:szCs w:val="22"/>
            <w:u w:val="single"/>
          </w:rPr>
          <w:t>czasopisma.buw@uw.edu.pl</w:t>
        </w:r>
      </w:hyperlink>
      <w:r w:rsidRPr="00A22F4C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 xml:space="preserve">. </w:t>
      </w:r>
    </w:p>
    <w:p w14:paraId="40414C36" w14:textId="66AA23B8" w:rsidR="00F71D5A" w:rsidRPr="00A22F4C" w:rsidRDefault="00E80980" w:rsidP="001E0F2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Osobą wyznaczoną do nadzoru nad realizacją umowy przez Wykonawcę jest: .......................................nr tel. ……………………., adres e-mail: …………………...</w:t>
      </w:r>
    </w:p>
    <w:p w14:paraId="3858E215" w14:textId="282933B8" w:rsidR="00F71D5A" w:rsidRPr="00A22F4C" w:rsidRDefault="00E80980" w:rsidP="001E0F2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Ewentualna zmiana osób, o których mowa w ust. 5 i 6 nie stanowi zmiany umowy i wymaga poinformowania stron o nowych osobach wyznaczonych do nadzoru nad realizacją umowy i danych takich jak nr telefonu i e-mail.</w:t>
      </w:r>
    </w:p>
    <w:p w14:paraId="40FF5F53" w14:textId="76E748E0" w:rsidR="00F71D5A" w:rsidRPr="00A22F4C" w:rsidRDefault="00E80980" w:rsidP="001E0F2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Umowa została sporządzona w języku polskim w trzech jednobrzmiących egzemplarzach, jeden dla Wykonawcy i dwa dla Zamawiającego.</w:t>
      </w:r>
    </w:p>
    <w:p w14:paraId="000000C0" w14:textId="77777777" w:rsidR="000D538D" w:rsidRPr="00A22F4C" w:rsidRDefault="00E80980" w:rsidP="001E0F2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Załączniki do umowy:</w:t>
      </w:r>
    </w:p>
    <w:p w14:paraId="000000C1" w14:textId="2452ABB7" w:rsidR="000D538D" w:rsidRPr="00A22F4C" w:rsidRDefault="00E80980" w:rsidP="001E0F2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Załącznik nr 1 – odpis z KRS lub innego rejestru</w:t>
      </w:r>
      <w:r w:rsidR="0048004C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000000C2" w14:textId="12925357" w:rsidR="000D538D" w:rsidRPr="00A22F4C" w:rsidRDefault="00E80980" w:rsidP="001E0F2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Załącznik nr 2 – Wykaz zamówienia</w:t>
      </w:r>
      <w:r w:rsidR="0048004C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000000C3" w14:textId="1293EB81" w:rsidR="000D538D" w:rsidRPr="00A22F4C" w:rsidRDefault="00E80980" w:rsidP="001E0F2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 xml:space="preserve">Załącznik nr 3 – Formularz oferty </w:t>
      </w:r>
      <w:r w:rsidR="00CE6D00" w:rsidRPr="00A22F4C">
        <w:rPr>
          <w:rFonts w:ascii="Times New Roman" w:hAnsi="Times New Roman" w:cs="Times New Roman"/>
          <w:color w:val="000000"/>
          <w:sz w:val="22"/>
          <w:szCs w:val="22"/>
        </w:rPr>
        <w:t>Wykonawcy</w:t>
      </w:r>
      <w:r w:rsidR="0048004C" w:rsidRPr="00A22F4C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000000C6" w14:textId="7960F596" w:rsidR="000D538D" w:rsidRPr="00A22F4C" w:rsidRDefault="00E80980" w:rsidP="001E0F2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color w:val="000000"/>
          <w:sz w:val="22"/>
          <w:szCs w:val="22"/>
        </w:rPr>
        <w:t>Załącznik nr 4 – Dokument wniesienia zabezpieczenia należytego wykonania Umowy</w:t>
      </w:r>
      <w:r w:rsidR="00FA29E8" w:rsidRPr="00A22F4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000000C7" w14:textId="77777777" w:rsidR="000D538D" w:rsidRPr="00A22F4C" w:rsidRDefault="000D538D" w:rsidP="001E0F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right="566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00000C8" w14:textId="21E3B16A" w:rsidR="000D538D" w:rsidRPr="00A22F4C" w:rsidRDefault="00E80980" w:rsidP="001E0F2C">
      <w:pPr>
        <w:spacing w:line="276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WYKONAWCA </w:t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ab/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ab/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ab/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ab/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ab/>
      </w:r>
      <w:r w:rsidRPr="00A22F4C">
        <w:rPr>
          <w:rFonts w:ascii="Times New Roman" w:hAnsi="Times New Roman" w:cs="Times New Roman"/>
          <w:b/>
          <w:color w:val="000000"/>
          <w:sz w:val="22"/>
          <w:szCs w:val="22"/>
        </w:rPr>
        <w:tab/>
        <w:t>ZAMAWIAJĄCY</w:t>
      </w:r>
    </w:p>
    <w:p w14:paraId="000000C9" w14:textId="77777777" w:rsidR="000D538D" w:rsidRPr="00A22F4C" w:rsidRDefault="000D538D" w:rsidP="001E0F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sectPr w:rsidR="000D538D" w:rsidRPr="00A22F4C" w:rsidSect="00CE6D00">
      <w:headerReference w:type="default" r:id="rId11"/>
      <w:footerReference w:type="default" r:id="rId12"/>
      <w:pgSz w:w="11909" w:h="16834"/>
      <w:pgMar w:top="1417" w:right="1417" w:bottom="1417" w:left="1417" w:header="720" w:footer="72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6890" w14:textId="77777777" w:rsidR="00884B38" w:rsidRDefault="00884B38">
      <w:r>
        <w:separator/>
      </w:r>
    </w:p>
  </w:endnote>
  <w:endnote w:type="continuationSeparator" w:id="0">
    <w:p w14:paraId="271AE44B" w14:textId="77777777" w:rsidR="00884B38" w:rsidRDefault="00884B38">
      <w:r>
        <w:continuationSeparator/>
      </w:r>
    </w:p>
  </w:endnote>
  <w:endnote w:type="continuationNotice" w:id="1">
    <w:p w14:paraId="2E7DD5C1" w14:textId="77777777" w:rsidR="00884B38" w:rsidRDefault="00884B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CB" w14:textId="5EB64050" w:rsidR="000D538D" w:rsidRDefault="00E809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3F27BA">
      <w:rPr>
        <w:noProof/>
      </w:rPr>
      <w:t>10</w:t>
    </w:r>
    <w:r>
      <w:fldChar w:fldCharType="end"/>
    </w:r>
  </w:p>
  <w:p w14:paraId="000000CC" w14:textId="77777777" w:rsidR="000D538D" w:rsidRDefault="000D53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BDB42" w14:textId="77777777" w:rsidR="00884B38" w:rsidRDefault="00884B38">
      <w:r>
        <w:separator/>
      </w:r>
    </w:p>
  </w:footnote>
  <w:footnote w:type="continuationSeparator" w:id="0">
    <w:p w14:paraId="555E2640" w14:textId="77777777" w:rsidR="00884B38" w:rsidRDefault="00884B38">
      <w:r>
        <w:continuationSeparator/>
      </w:r>
    </w:p>
  </w:footnote>
  <w:footnote w:type="continuationNotice" w:id="1">
    <w:p w14:paraId="299B2B2B" w14:textId="77777777" w:rsidR="00884B38" w:rsidRDefault="00884B38"/>
  </w:footnote>
  <w:footnote w:id="2">
    <w:p w14:paraId="000000CA" w14:textId="77777777" w:rsidR="000D538D" w:rsidRPr="001E0F2C" w:rsidRDefault="00E8098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0"/>
        </w:rPr>
      </w:pPr>
      <w:r w:rsidRPr="001E0F2C">
        <w:rPr>
          <w:rFonts w:ascii="Times New Roman" w:hAnsi="Times New Roman"/>
          <w:i/>
          <w:sz w:val="20"/>
          <w:vertAlign w:val="superscript"/>
        </w:rPr>
        <w:footnoteRef/>
      </w:r>
      <w:r w:rsidRPr="001E0F2C">
        <w:rPr>
          <w:rFonts w:ascii="Times New Roman" w:hAnsi="Times New Roman"/>
          <w:i/>
          <w:color w:val="000000"/>
          <w:sz w:val="20"/>
        </w:rPr>
        <w:t xml:space="preserve"> </w:t>
      </w:r>
      <w:r w:rsidRPr="004C0CE2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§ 7 ust. 2 – 6 Umowy oraz postanowienia umowy dotyczące podwykonawców znajdują zastosowanie w przypadku powierzenia przez Wykonawcę wykonania części zamówienia podwykonawcom. </w:t>
      </w:r>
      <w:r w:rsidRPr="004C0CE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C516F" w14:textId="77777777" w:rsidR="00AA1242" w:rsidRDefault="00AA12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963F4"/>
    <w:multiLevelType w:val="hybridMultilevel"/>
    <w:tmpl w:val="A4CCA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30D87"/>
    <w:multiLevelType w:val="hybridMultilevel"/>
    <w:tmpl w:val="4828B5E2"/>
    <w:lvl w:ilvl="0" w:tplc="B9C66E7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462BAA"/>
    <w:multiLevelType w:val="hybridMultilevel"/>
    <w:tmpl w:val="B97EC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43E08"/>
    <w:multiLevelType w:val="multilevel"/>
    <w:tmpl w:val="E4E4B56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C21962"/>
    <w:multiLevelType w:val="hybridMultilevel"/>
    <w:tmpl w:val="01F8D472"/>
    <w:lvl w:ilvl="0" w:tplc="B9C66E7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71BF"/>
    <w:multiLevelType w:val="hybridMultilevel"/>
    <w:tmpl w:val="E820A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F7D57"/>
    <w:multiLevelType w:val="hybridMultilevel"/>
    <w:tmpl w:val="5E4AB8F4"/>
    <w:lvl w:ilvl="0" w:tplc="E6D287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60F85"/>
    <w:multiLevelType w:val="hybridMultilevel"/>
    <w:tmpl w:val="CC9ABAE8"/>
    <w:lvl w:ilvl="0" w:tplc="CF2C85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9460F"/>
    <w:multiLevelType w:val="hybridMultilevel"/>
    <w:tmpl w:val="57DA9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91793"/>
    <w:multiLevelType w:val="hybridMultilevel"/>
    <w:tmpl w:val="3976B41E"/>
    <w:lvl w:ilvl="0" w:tplc="0415000F">
      <w:start w:val="1"/>
      <w:numFmt w:val="decimal"/>
      <w:lvlText w:val="%1."/>
      <w:lvlJc w:val="left"/>
      <w:pPr>
        <w:ind w:left="3552" w:hanging="360"/>
      </w:p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0" w15:restartNumberingAfterBreak="0">
    <w:nsid w:val="2E30342E"/>
    <w:multiLevelType w:val="multilevel"/>
    <w:tmpl w:val="3354745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pStyle w:val="Wypunkt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47F0A"/>
    <w:multiLevelType w:val="hybridMultilevel"/>
    <w:tmpl w:val="DAB04B6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FFC01DD"/>
    <w:multiLevelType w:val="multilevel"/>
    <w:tmpl w:val="EC8ECA9C"/>
    <w:lvl w:ilvl="0">
      <w:start w:val="1"/>
      <w:numFmt w:val="decimal"/>
      <w:lvlText w:val="%1)"/>
      <w:lvlJc w:val="left"/>
      <w:pPr>
        <w:ind w:left="3192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3912" w:hanging="360"/>
      </w:pPr>
    </w:lvl>
    <w:lvl w:ilvl="2">
      <w:start w:val="1"/>
      <w:numFmt w:val="lowerRoman"/>
      <w:lvlText w:val="%3."/>
      <w:lvlJc w:val="right"/>
      <w:pPr>
        <w:ind w:left="4632" w:hanging="180"/>
      </w:pPr>
    </w:lvl>
    <w:lvl w:ilvl="3">
      <w:start w:val="1"/>
      <w:numFmt w:val="decimal"/>
      <w:lvlText w:val="%4."/>
      <w:lvlJc w:val="left"/>
      <w:pPr>
        <w:ind w:left="5352" w:hanging="360"/>
      </w:pPr>
    </w:lvl>
    <w:lvl w:ilvl="4">
      <w:start w:val="1"/>
      <w:numFmt w:val="lowerLetter"/>
      <w:lvlText w:val="%5."/>
      <w:lvlJc w:val="left"/>
      <w:pPr>
        <w:ind w:left="6072" w:hanging="360"/>
      </w:pPr>
    </w:lvl>
    <w:lvl w:ilvl="5">
      <w:start w:val="1"/>
      <w:numFmt w:val="lowerRoman"/>
      <w:lvlText w:val="%6."/>
      <w:lvlJc w:val="right"/>
      <w:pPr>
        <w:ind w:left="6792" w:hanging="180"/>
      </w:pPr>
    </w:lvl>
    <w:lvl w:ilvl="6">
      <w:start w:val="1"/>
      <w:numFmt w:val="decimal"/>
      <w:lvlText w:val="%7."/>
      <w:lvlJc w:val="left"/>
      <w:pPr>
        <w:ind w:left="7512" w:hanging="360"/>
      </w:pPr>
    </w:lvl>
    <w:lvl w:ilvl="7">
      <w:start w:val="1"/>
      <w:numFmt w:val="lowerLetter"/>
      <w:lvlText w:val="%8."/>
      <w:lvlJc w:val="left"/>
      <w:pPr>
        <w:ind w:left="8232" w:hanging="360"/>
      </w:pPr>
    </w:lvl>
    <w:lvl w:ilvl="8">
      <w:start w:val="1"/>
      <w:numFmt w:val="lowerRoman"/>
      <w:lvlText w:val="%9."/>
      <w:lvlJc w:val="right"/>
      <w:pPr>
        <w:ind w:left="8952" w:hanging="180"/>
      </w:pPr>
    </w:lvl>
  </w:abstractNum>
  <w:abstractNum w:abstractNumId="13" w15:restartNumberingAfterBreak="0">
    <w:nsid w:val="31FB2DFD"/>
    <w:multiLevelType w:val="multilevel"/>
    <w:tmpl w:val="E1AAEFA0"/>
    <w:lvl w:ilvl="0">
      <w:start w:val="1"/>
      <w:numFmt w:val="lowerLetter"/>
      <w:lvlText w:val="%1."/>
      <w:lvlJc w:val="left"/>
      <w:pPr>
        <w:ind w:left="177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40B3654"/>
    <w:multiLevelType w:val="multilevel"/>
    <w:tmpl w:val="C47C664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ascii="Times New Roman" w:eastAsia="Times New Roman" w:hAnsi="Times New Roman" w:cs="Times New Roman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D05CC"/>
    <w:multiLevelType w:val="hybridMultilevel"/>
    <w:tmpl w:val="37981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D2CB5"/>
    <w:multiLevelType w:val="hybridMultilevel"/>
    <w:tmpl w:val="BA143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85F59"/>
    <w:multiLevelType w:val="hybridMultilevel"/>
    <w:tmpl w:val="D36A0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426F6"/>
    <w:multiLevelType w:val="multilevel"/>
    <w:tmpl w:val="CE8C8F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94C23"/>
    <w:multiLevelType w:val="multilevel"/>
    <w:tmpl w:val="385456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92858"/>
    <w:multiLevelType w:val="multilevel"/>
    <w:tmpl w:val="EB56072E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0860BB8"/>
    <w:multiLevelType w:val="multilevel"/>
    <w:tmpl w:val="886E57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4136149"/>
    <w:multiLevelType w:val="multilevel"/>
    <w:tmpl w:val="E58257D4"/>
    <w:lvl w:ilvl="0">
      <w:start w:val="1"/>
      <w:numFmt w:val="decimal"/>
      <w:pStyle w:val="Poziom1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45729"/>
    <w:multiLevelType w:val="hybridMultilevel"/>
    <w:tmpl w:val="0002B612"/>
    <w:lvl w:ilvl="0" w:tplc="B9C66E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A0936"/>
    <w:multiLevelType w:val="multilevel"/>
    <w:tmpl w:val="292CFA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3459E"/>
    <w:multiLevelType w:val="hybridMultilevel"/>
    <w:tmpl w:val="0C6AA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9D4D77"/>
    <w:multiLevelType w:val="multilevel"/>
    <w:tmpl w:val="28CEF382"/>
    <w:lvl w:ilvl="0">
      <w:start w:val="1"/>
      <w:numFmt w:val="decimal"/>
      <w:pStyle w:val="Nagwek1"/>
      <w:lvlText w:val="%1."/>
      <w:lvlJc w:val="right"/>
      <w:pPr>
        <w:ind w:left="360" w:hanging="360"/>
      </w:pPr>
      <w:rPr>
        <w:rFonts w:ascii="Times New Roman" w:eastAsia="Times New Roman" w:hAnsi="Times New Roman" w:cs="Times New Roman"/>
        <w:i w:val="0"/>
        <w:color w:val="000000"/>
        <w:sz w:val="22"/>
        <w:szCs w:val="22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lowerRoman"/>
      <w:pStyle w:val="Nagwek3"/>
      <w:lvlText w:val="%3."/>
      <w:lvlJc w:val="right"/>
      <w:pPr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ind w:left="3600" w:hanging="360"/>
      </w:pPr>
    </w:lvl>
    <w:lvl w:ilvl="5">
      <w:start w:val="1"/>
      <w:numFmt w:val="lowerRoman"/>
      <w:pStyle w:val="Nagwek6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ind w:left="5760" w:hanging="360"/>
      </w:pPr>
    </w:lvl>
    <w:lvl w:ilvl="8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27" w15:restartNumberingAfterBreak="0">
    <w:nsid w:val="54062D77"/>
    <w:multiLevelType w:val="hybridMultilevel"/>
    <w:tmpl w:val="72886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BE2A28"/>
    <w:multiLevelType w:val="multilevel"/>
    <w:tmpl w:val="EC8ECA9C"/>
    <w:lvl w:ilvl="0">
      <w:start w:val="1"/>
      <w:numFmt w:val="decimal"/>
      <w:lvlText w:val="%1)"/>
      <w:lvlJc w:val="left"/>
      <w:pPr>
        <w:ind w:left="22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924" w:hanging="360"/>
      </w:pPr>
    </w:lvl>
    <w:lvl w:ilvl="2">
      <w:start w:val="1"/>
      <w:numFmt w:val="lowerRoman"/>
      <w:lvlText w:val="%3."/>
      <w:lvlJc w:val="right"/>
      <w:pPr>
        <w:ind w:left="3644" w:hanging="180"/>
      </w:pPr>
    </w:lvl>
    <w:lvl w:ilvl="3">
      <w:start w:val="1"/>
      <w:numFmt w:val="decimal"/>
      <w:lvlText w:val="%4."/>
      <w:lvlJc w:val="left"/>
      <w:pPr>
        <w:ind w:left="4364" w:hanging="360"/>
      </w:pPr>
    </w:lvl>
    <w:lvl w:ilvl="4">
      <w:start w:val="1"/>
      <w:numFmt w:val="lowerLetter"/>
      <w:lvlText w:val="%5."/>
      <w:lvlJc w:val="left"/>
      <w:pPr>
        <w:ind w:left="5084" w:hanging="360"/>
      </w:pPr>
    </w:lvl>
    <w:lvl w:ilvl="5">
      <w:start w:val="1"/>
      <w:numFmt w:val="lowerRoman"/>
      <w:lvlText w:val="%6."/>
      <w:lvlJc w:val="right"/>
      <w:pPr>
        <w:ind w:left="5804" w:hanging="180"/>
      </w:pPr>
    </w:lvl>
    <w:lvl w:ilvl="6">
      <w:start w:val="1"/>
      <w:numFmt w:val="decimal"/>
      <w:lvlText w:val="%7."/>
      <w:lvlJc w:val="left"/>
      <w:pPr>
        <w:ind w:left="6524" w:hanging="360"/>
      </w:pPr>
    </w:lvl>
    <w:lvl w:ilvl="7">
      <w:start w:val="1"/>
      <w:numFmt w:val="lowerLetter"/>
      <w:lvlText w:val="%8."/>
      <w:lvlJc w:val="left"/>
      <w:pPr>
        <w:ind w:left="7244" w:hanging="360"/>
      </w:pPr>
    </w:lvl>
    <w:lvl w:ilvl="8">
      <w:start w:val="1"/>
      <w:numFmt w:val="lowerRoman"/>
      <w:lvlText w:val="%9."/>
      <w:lvlJc w:val="right"/>
      <w:pPr>
        <w:ind w:left="7964" w:hanging="180"/>
      </w:pPr>
    </w:lvl>
  </w:abstractNum>
  <w:abstractNum w:abstractNumId="29" w15:restartNumberingAfterBreak="0">
    <w:nsid w:val="5FEE7FEA"/>
    <w:multiLevelType w:val="multilevel"/>
    <w:tmpl w:val="16BA4BE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5D2818"/>
    <w:multiLevelType w:val="multilevel"/>
    <w:tmpl w:val="A85ED03C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9A4765A"/>
    <w:multiLevelType w:val="multilevel"/>
    <w:tmpl w:val="6B12E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F30D0"/>
    <w:multiLevelType w:val="hybridMultilevel"/>
    <w:tmpl w:val="EFB6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E13AF"/>
    <w:multiLevelType w:val="multilevel"/>
    <w:tmpl w:val="8DF219CA"/>
    <w:lvl w:ilvl="0">
      <w:start w:val="1"/>
      <w:numFmt w:val="decimal"/>
      <w:lvlText w:val="%1."/>
      <w:lvlJc w:val="righ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262558"/>
    <w:multiLevelType w:val="hybridMultilevel"/>
    <w:tmpl w:val="8D2ECA4A"/>
    <w:lvl w:ilvl="0" w:tplc="B9C66E7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10B00F9"/>
    <w:multiLevelType w:val="hybridMultilevel"/>
    <w:tmpl w:val="EBA499B6"/>
    <w:lvl w:ilvl="0" w:tplc="B9C66E7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9A464DC"/>
    <w:multiLevelType w:val="hybridMultilevel"/>
    <w:tmpl w:val="52782E5A"/>
    <w:lvl w:ilvl="0" w:tplc="B9C66E7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7AA13895"/>
    <w:multiLevelType w:val="hybridMultilevel"/>
    <w:tmpl w:val="FA5429FA"/>
    <w:lvl w:ilvl="0" w:tplc="B9C66E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E960444"/>
    <w:multiLevelType w:val="hybridMultilevel"/>
    <w:tmpl w:val="A312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F7164"/>
    <w:multiLevelType w:val="multilevel"/>
    <w:tmpl w:val="ACA6CE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39"/>
  </w:num>
  <w:num w:numId="4">
    <w:abstractNumId w:val="22"/>
  </w:num>
  <w:num w:numId="5">
    <w:abstractNumId w:val="33"/>
  </w:num>
  <w:num w:numId="6">
    <w:abstractNumId w:val="28"/>
  </w:num>
  <w:num w:numId="7">
    <w:abstractNumId w:val="18"/>
  </w:num>
  <w:num w:numId="8">
    <w:abstractNumId w:val="10"/>
  </w:num>
  <w:num w:numId="9">
    <w:abstractNumId w:val="31"/>
  </w:num>
  <w:num w:numId="10">
    <w:abstractNumId w:val="24"/>
  </w:num>
  <w:num w:numId="11">
    <w:abstractNumId w:val="21"/>
  </w:num>
  <w:num w:numId="12">
    <w:abstractNumId w:val="30"/>
  </w:num>
  <w:num w:numId="13">
    <w:abstractNumId w:val="3"/>
  </w:num>
  <w:num w:numId="14">
    <w:abstractNumId w:val="26"/>
  </w:num>
  <w:num w:numId="15">
    <w:abstractNumId w:val="13"/>
  </w:num>
  <w:num w:numId="16">
    <w:abstractNumId w:val="20"/>
  </w:num>
  <w:num w:numId="17">
    <w:abstractNumId w:val="34"/>
  </w:num>
  <w:num w:numId="18">
    <w:abstractNumId w:val="4"/>
  </w:num>
  <w:num w:numId="19">
    <w:abstractNumId w:val="38"/>
  </w:num>
  <w:num w:numId="20">
    <w:abstractNumId w:val="8"/>
  </w:num>
  <w:num w:numId="21">
    <w:abstractNumId w:val="11"/>
  </w:num>
  <w:num w:numId="22">
    <w:abstractNumId w:val="35"/>
  </w:num>
  <w:num w:numId="23">
    <w:abstractNumId w:val="23"/>
  </w:num>
  <w:num w:numId="24">
    <w:abstractNumId w:val="5"/>
  </w:num>
  <w:num w:numId="25">
    <w:abstractNumId w:val="6"/>
  </w:num>
  <w:num w:numId="26">
    <w:abstractNumId w:val="2"/>
  </w:num>
  <w:num w:numId="27">
    <w:abstractNumId w:val="32"/>
  </w:num>
  <w:num w:numId="28">
    <w:abstractNumId w:val="16"/>
  </w:num>
  <w:num w:numId="29">
    <w:abstractNumId w:val="36"/>
  </w:num>
  <w:num w:numId="30">
    <w:abstractNumId w:val="1"/>
  </w:num>
  <w:num w:numId="31">
    <w:abstractNumId w:val="37"/>
  </w:num>
  <w:num w:numId="32">
    <w:abstractNumId w:val="17"/>
  </w:num>
  <w:num w:numId="33">
    <w:abstractNumId w:val="15"/>
  </w:num>
  <w:num w:numId="34">
    <w:abstractNumId w:val="25"/>
  </w:num>
  <w:num w:numId="35">
    <w:abstractNumId w:val="0"/>
  </w:num>
  <w:num w:numId="36">
    <w:abstractNumId w:val="27"/>
  </w:num>
  <w:num w:numId="37">
    <w:abstractNumId w:val="9"/>
  </w:num>
  <w:num w:numId="38">
    <w:abstractNumId w:val="7"/>
  </w:num>
  <w:num w:numId="39">
    <w:abstractNumId w:val="29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38D"/>
    <w:rsid w:val="0005549D"/>
    <w:rsid w:val="0006075E"/>
    <w:rsid w:val="00071ED0"/>
    <w:rsid w:val="000763D3"/>
    <w:rsid w:val="00084BC5"/>
    <w:rsid w:val="000A6081"/>
    <w:rsid w:val="000D538D"/>
    <w:rsid w:val="000E452D"/>
    <w:rsid w:val="000F08C9"/>
    <w:rsid w:val="000F1404"/>
    <w:rsid w:val="00102D79"/>
    <w:rsid w:val="00110050"/>
    <w:rsid w:val="00111A66"/>
    <w:rsid w:val="00127080"/>
    <w:rsid w:val="0013112E"/>
    <w:rsid w:val="00132CAF"/>
    <w:rsid w:val="00173677"/>
    <w:rsid w:val="001855B6"/>
    <w:rsid w:val="00186BEE"/>
    <w:rsid w:val="00192EC7"/>
    <w:rsid w:val="001E0F2C"/>
    <w:rsid w:val="001E3B73"/>
    <w:rsid w:val="001F2826"/>
    <w:rsid w:val="001F3C71"/>
    <w:rsid w:val="00217F73"/>
    <w:rsid w:val="00222AA3"/>
    <w:rsid w:val="002514F1"/>
    <w:rsid w:val="002A6846"/>
    <w:rsid w:val="002C4C62"/>
    <w:rsid w:val="002D3774"/>
    <w:rsid w:val="00300AAA"/>
    <w:rsid w:val="00333268"/>
    <w:rsid w:val="00364050"/>
    <w:rsid w:val="00370506"/>
    <w:rsid w:val="0038115C"/>
    <w:rsid w:val="0039330A"/>
    <w:rsid w:val="00393625"/>
    <w:rsid w:val="00395FEA"/>
    <w:rsid w:val="003A7AF7"/>
    <w:rsid w:val="003B0F03"/>
    <w:rsid w:val="003D4F38"/>
    <w:rsid w:val="003E39D5"/>
    <w:rsid w:val="003E54B3"/>
    <w:rsid w:val="003F27BA"/>
    <w:rsid w:val="0041655E"/>
    <w:rsid w:val="00436181"/>
    <w:rsid w:val="00445EF8"/>
    <w:rsid w:val="00463C12"/>
    <w:rsid w:val="00471868"/>
    <w:rsid w:val="0048004C"/>
    <w:rsid w:val="00484065"/>
    <w:rsid w:val="004C0CE2"/>
    <w:rsid w:val="004C6E07"/>
    <w:rsid w:val="004F6912"/>
    <w:rsid w:val="004F77D8"/>
    <w:rsid w:val="0051405D"/>
    <w:rsid w:val="0054306A"/>
    <w:rsid w:val="00550AB8"/>
    <w:rsid w:val="00552310"/>
    <w:rsid w:val="00556DEE"/>
    <w:rsid w:val="00592587"/>
    <w:rsid w:val="005A4693"/>
    <w:rsid w:val="005B0209"/>
    <w:rsid w:val="005B0E39"/>
    <w:rsid w:val="005D0803"/>
    <w:rsid w:val="005D66CD"/>
    <w:rsid w:val="005D6BE3"/>
    <w:rsid w:val="006000AC"/>
    <w:rsid w:val="0064329E"/>
    <w:rsid w:val="00655EB9"/>
    <w:rsid w:val="006719A3"/>
    <w:rsid w:val="006719D4"/>
    <w:rsid w:val="006C66BD"/>
    <w:rsid w:val="006D4A69"/>
    <w:rsid w:val="00703BFB"/>
    <w:rsid w:val="00712B5C"/>
    <w:rsid w:val="00753E67"/>
    <w:rsid w:val="00764119"/>
    <w:rsid w:val="007722F6"/>
    <w:rsid w:val="0077509D"/>
    <w:rsid w:val="00776739"/>
    <w:rsid w:val="007857A1"/>
    <w:rsid w:val="0079707C"/>
    <w:rsid w:val="007A1D99"/>
    <w:rsid w:val="007A5C0B"/>
    <w:rsid w:val="007A6E7F"/>
    <w:rsid w:val="007B245A"/>
    <w:rsid w:val="008205D7"/>
    <w:rsid w:val="008734E4"/>
    <w:rsid w:val="0088178C"/>
    <w:rsid w:val="00884B38"/>
    <w:rsid w:val="00887A00"/>
    <w:rsid w:val="008A5DAB"/>
    <w:rsid w:val="008C2636"/>
    <w:rsid w:val="008F4922"/>
    <w:rsid w:val="00930391"/>
    <w:rsid w:val="009361F7"/>
    <w:rsid w:val="00941933"/>
    <w:rsid w:val="009447E2"/>
    <w:rsid w:val="00972FFA"/>
    <w:rsid w:val="009D14CB"/>
    <w:rsid w:val="009E00A7"/>
    <w:rsid w:val="009E5DCE"/>
    <w:rsid w:val="009F714D"/>
    <w:rsid w:val="00A22F4C"/>
    <w:rsid w:val="00A353FC"/>
    <w:rsid w:val="00A55061"/>
    <w:rsid w:val="00A85F88"/>
    <w:rsid w:val="00A97F02"/>
    <w:rsid w:val="00AA1242"/>
    <w:rsid w:val="00AA31B3"/>
    <w:rsid w:val="00AC4A2E"/>
    <w:rsid w:val="00AC7B08"/>
    <w:rsid w:val="00AE50A9"/>
    <w:rsid w:val="00B02159"/>
    <w:rsid w:val="00B05D40"/>
    <w:rsid w:val="00B14A0A"/>
    <w:rsid w:val="00B46936"/>
    <w:rsid w:val="00B547D4"/>
    <w:rsid w:val="00B71B2A"/>
    <w:rsid w:val="00B7661B"/>
    <w:rsid w:val="00B83FB8"/>
    <w:rsid w:val="00B85C14"/>
    <w:rsid w:val="00BA01BB"/>
    <w:rsid w:val="00C00677"/>
    <w:rsid w:val="00C01992"/>
    <w:rsid w:val="00C51D8F"/>
    <w:rsid w:val="00C741FF"/>
    <w:rsid w:val="00C81DFC"/>
    <w:rsid w:val="00C872F8"/>
    <w:rsid w:val="00CA6867"/>
    <w:rsid w:val="00CD34DE"/>
    <w:rsid w:val="00CE2643"/>
    <w:rsid w:val="00CE6D00"/>
    <w:rsid w:val="00D232C9"/>
    <w:rsid w:val="00D34CFF"/>
    <w:rsid w:val="00D46CE7"/>
    <w:rsid w:val="00D53F9C"/>
    <w:rsid w:val="00DB0C59"/>
    <w:rsid w:val="00DC1A7E"/>
    <w:rsid w:val="00DD338F"/>
    <w:rsid w:val="00DE6B51"/>
    <w:rsid w:val="00DF4482"/>
    <w:rsid w:val="00E071AA"/>
    <w:rsid w:val="00E2236B"/>
    <w:rsid w:val="00E30B2B"/>
    <w:rsid w:val="00E76F94"/>
    <w:rsid w:val="00E80980"/>
    <w:rsid w:val="00E84FCC"/>
    <w:rsid w:val="00EB3ACC"/>
    <w:rsid w:val="00EB4E91"/>
    <w:rsid w:val="00EB52FA"/>
    <w:rsid w:val="00ED3920"/>
    <w:rsid w:val="00ED3C13"/>
    <w:rsid w:val="00EE65B0"/>
    <w:rsid w:val="00EF77EC"/>
    <w:rsid w:val="00EF7E17"/>
    <w:rsid w:val="00F00247"/>
    <w:rsid w:val="00F03419"/>
    <w:rsid w:val="00F221B8"/>
    <w:rsid w:val="00F37ABE"/>
    <w:rsid w:val="00F41113"/>
    <w:rsid w:val="00F71D5A"/>
    <w:rsid w:val="00FA09EE"/>
    <w:rsid w:val="00FA29E8"/>
    <w:rsid w:val="00FA60C8"/>
    <w:rsid w:val="00FB0DD0"/>
    <w:rsid w:val="00FC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F1C8"/>
  <w15:docId w15:val="{4BDD31EC-783F-4855-ACFA-C54C74AAF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80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21A1"/>
    <w:rPr>
      <w:snapToGrid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229E"/>
    <w:pPr>
      <w:keepNext/>
      <w:numPr>
        <w:numId w:val="14"/>
      </w:numPr>
      <w:jc w:val="center"/>
      <w:outlineLvl w:val="0"/>
    </w:pPr>
    <w:rPr>
      <w:snapToGrid/>
      <w:color w:val="auto"/>
      <w:sz w:val="36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229E"/>
    <w:pPr>
      <w:keepNext/>
      <w:numPr>
        <w:ilvl w:val="1"/>
        <w:numId w:val="14"/>
      </w:numPr>
      <w:jc w:val="right"/>
      <w:outlineLvl w:val="1"/>
    </w:pPr>
    <w:rPr>
      <w:snapToGrid/>
      <w:color w:val="auto"/>
      <w:sz w:val="3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229E"/>
    <w:pPr>
      <w:keepNext/>
      <w:numPr>
        <w:ilvl w:val="2"/>
        <w:numId w:val="14"/>
      </w:numPr>
      <w:tabs>
        <w:tab w:val="num" w:pos="360"/>
      </w:tabs>
      <w:ind w:left="0" w:firstLine="0"/>
      <w:outlineLvl w:val="2"/>
    </w:pPr>
    <w:rPr>
      <w:b/>
      <w:snapToGrid/>
      <w:color w:val="FF0000"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229E"/>
    <w:pPr>
      <w:keepNext/>
      <w:numPr>
        <w:ilvl w:val="3"/>
        <w:numId w:val="14"/>
      </w:numPr>
      <w:jc w:val="center"/>
      <w:outlineLvl w:val="3"/>
    </w:pPr>
    <w:rPr>
      <w:b/>
      <w:u w:val="singl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229E"/>
    <w:pPr>
      <w:keepNext/>
      <w:numPr>
        <w:ilvl w:val="4"/>
        <w:numId w:val="14"/>
      </w:numPr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4"/>
    </w:pPr>
    <w:rPr>
      <w:snapToGrid/>
      <w:color w:val="auto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229E"/>
    <w:pPr>
      <w:keepNext/>
      <w:numPr>
        <w:ilvl w:val="5"/>
        <w:numId w:val="14"/>
      </w:numPr>
      <w:jc w:val="center"/>
      <w:outlineLvl w:val="5"/>
    </w:pPr>
    <w:rPr>
      <w:b/>
      <w:i/>
      <w:snapToGrid/>
      <w:color w:val="auto"/>
      <w:spacing w:val="40"/>
      <w:sz w:val="52"/>
      <w:szCs w:val="20"/>
    </w:rPr>
  </w:style>
  <w:style w:type="paragraph" w:styleId="Nagwek7">
    <w:name w:val="heading 7"/>
    <w:basedOn w:val="Normalny"/>
    <w:next w:val="Normalny"/>
    <w:link w:val="Nagwek7Znak"/>
    <w:qFormat/>
    <w:rsid w:val="002A229E"/>
    <w:pPr>
      <w:keepNext/>
      <w:numPr>
        <w:ilvl w:val="6"/>
        <w:numId w:val="14"/>
      </w:numPr>
      <w:jc w:val="center"/>
      <w:outlineLvl w:val="6"/>
    </w:pPr>
    <w:rPr>
      <w:b/>
      <w:i/>
      <w:snapToGrid/>
      <w:color w:val="auto"/>
      <w:szCs w:val="20"/>
    </w:rPr>
  </w:style>
  <w:style w:type="paragraph" w:styleId="Nagwek8">
    <w:name w:val="heading 8"/>
    <w:basedOn w:val="Normalny"/>
    <w:next w:val="Normalny"/>
    <w:link w:val="Nagwek8Znak"/>
    <w:qFormat/>
    <w:rsid w:val="002A229E"/>
    <w:pPr>
      <w:keepNext/>
      <w:numPr>
        <w:ilvl w:val="7"/>
        <w:numId w:val="14"/>
      </w:numPr>
      <w:jc w:val="center"/>
      <w:outlineLvl w:val="7"/>
    </w:pPr>
    <w:rPr>
      <w:b/>
      <w:bCs/>
      <w:sz w:val="36"/>
    </w:rPr>
  </w:style>
  <w:style w:type="paragraph" w:styleId="Nagwek9">
    <w:name w:val="heading 9"/>
    <w:basedOn w:val="Normalny"/>
    <w:next w:val="Normalny"/>
    <w:link w:val="Nagwek9Znak"/>
    <w:qFormat/>
    <w:rsid w:val="002A229E"/>
    <w:pPr>
      <w:keepNext/>
      <w:numPr>
        <w:ilvl w:val="8"/>
        <w:numId w:val="14"/>
      </w:numPr>
      <w:overflowPunct w:val="0"/>
      <w:autoSpaceDE w:val="0"/>
      <w:autoSpaceDN w:val="0"/>
      <w:adjustRightInd w:val="0"/>
      <w:jc w:val="center"/>
      <w:outlineLvl w:val="8"/>
    </w:pPr>
    <w:rPr>
      <w:b/>
      <w:snapToGrid/>
      <w:color w:val="auto"/>
      <w:sz w:val="2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7D21A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rsid w:val="007D21A1"/>
    <w:rPr>
      <w:rFonts w:ascii="Times New Roman" w:hAnsi="Times New Roman"/>
      <w:snapToGrid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D21A1"/>
    <w:rPr>
      <w:rFonts w:eastAsia="Arial" w:cs="Arial"/>
    </w:rPr>
  </w:style>
  <w:style w:type="character" w:styleId="Odwoaniedokomentarza">
    <w:name w:val="annotation reference"/>
    <w:rsid w:val="007D21A1"/>
    <w:rPr>
      <w:sz w:val="16"/>
      <w:szCs w:val="16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7D21A1"/>
    <w:rPr>
      <w:rFonts w:ascii="Arial" w:eastAsia="Arial" w:hAnsi="Arial" w:cs="Arial"/>
      <w:snapToGrid w:val="0"/>
      <w:color w:val="000080"/>
      <w:sz w:val="24"/>
      <w:szCs w:val="24"/>
    </w:rPr>
  </w:style>
  <w:style w:type="paragraph" w:styleId="Tekstdymka">
    <w:name w:val="Balloon Text"/>
    <w:basedOn w:val="Normalny"/>
    <w:link w:val="TekstdymkaZnak"/>
    <w:rsid w:val="007D21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21A1"/>
    <w:rPr>
      <w:rFonts w:ascii="Segoe UI" w:eastAsia="Arial" w:hAnsi="Segoe UI" w:cs="Segoe UI"/>
      <w:snapToGrid w:val="0"/>
      <w:color w:val="000080"/>
      <w:sz w:val="18"/>
      <w:szCs w:val="18"/>
    </w:rPr>
  </w:style>
  <w:style w:type="paragraph" w:styleId="Tekstpodstawowy">
    <w:name w:val="Body Text"/>
    <w:basedOn w:val="Normalny"/>
    <w:link w:val="TekstpodstawowyZnak"/>
    <w:rsid w:val="007224FD"/>
    <w:rPr>
      <w:snapToGrid/>
      <w:color w:val="FF0000"/>
      <w:sz w:val="5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224FD"/>
    <w:rPr>
      <w:rFonts w:ascii="Arial" w:eastAsia="Arial" w:hAnsi="Arial" w:cs="Arial"/>
      <w:color w:val="FF0000"/>
      <w:sz w:val="52"/>
    </w:rPr>
  </w:style>
  <w:style w:type="paragraph" w:customStyle="1" w:styleId="Poziom1">
    <w:name w:val="Poziom_1"/>
    <w:basedOn w:val="Normalny"/>
    <w:rsid w:val="00C262C7"/>
    <w:pPr>
      <w:numPr>
        <w:numId w:val="4"/>
      </w:numPr>
      <w:spacing w:line="360" w:lineRule="auto"/>
      <w:jc w:val="both"/>
      <w:outlineLvl w:val="0"/>
    </w:pPr>
    <w:rPr>
      <w:color w:val="auto"/>
      <w:sz w:val="22"/>
      <w:szCs w:val="20"/>
    </w:rPr>
  </w:style>
  <w:style w:type="paragraph" w:customStyle="1" w:styleId="Wypunkt1">
    <w:name w:val="Wypunkt_1"/>
    <w:basedOn w:val="Poziom1"/>
    <w:rsid w:val="0069226D"/>
    <w:pPr>
      <w:numPr>
        <w:ilvl w:val="1"/>
        <w:numId w:val="8"/>
      </w:numPr>
      <w:spacing w:line="240" w:lineRule="auto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90585"/>
    <w:rPr>
      <w:rFonts w:asciiTheme="minorHAnsi" w:eastAsiaTheme="minorHAnsi" w:hAnsiTheme="minorHAnsi" w:cstheme="minorBidi"/>
      <w:snapToGrid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0585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90585"/>
    <w:rPr>
      <w:vertAlign w:val="superscript"/>
    </w:rPr>
  </w:style>
  <w:style w:type="table" w:customStyle="1" w:styleId="TableNormal0">
    <w:name w:val="Table Normal"/>
    <w:rsid w:val="009001E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A229E"/>
    <w:rPr>
      <w:rFonts w:ascii="Arial" w:eastAsia="Arial" w:hAnsi="Arial" w:cs="Arial"/>
      <w:sz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229E"/>
    <w:rPr>
      <w:rFonts w:ascii="Arial" w:eastAsia="Arial" w:hAnsi="Arial" w:cs="Arial"/>
      <w:sz w:val="3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229E"/>
    <w:rPr>
      <w:rFonts w:ascii="Arial" w:eastAsia="Arial" w:hAnsi="Arial" w:cs="Arial"/>
      <w:b/>
      <w:color w:val="FF0000"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A229E"/>
    <w:rPr>
      <w:rFonts w:ascii="Arial" w:eastAsia="Arial" w:hAnsi="Arial" w:cs="Arial"/>
      <w:b/>
      <w:snapToGrid w:val="0"/>
      <w:color w:val="000080"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229E"/>
    <w:rPr>
      <w:rFonts w:ascii="Arial" w:eastAsia="Arial" w:hAnsi="Arial" w:cs="Arial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229E"/>
    <w:rPr>
      <w:rFonts w:ascii="Arial" w:eastAsia="Arial" w:hAnsi="Arial" w:cs="Arial"/>
      <w:b/>
      <w:i/>
      <w:spacing w:val="40"/>
      <w:sz w:val="52"/>
    </w:rPr>
  </w:style>
  <w:style w:type="character" w:customStyle="1" w:styleId="Nagwek7Znak">
    <w:name w:val="Nagłówek 7 Znak"/>
    <w:basedOn w:val="Domylnaczcionkaakapitu"/>
    <w:link w:val="Nagwek7"/>
    <w:rsid w:val="002A229E"/>
    <w:rPr>
      <w:rFonts w:ascii="Arial" w:eastAsia="Arial" w:hAnsi="Arial" w:cs="Arial"/>
      <w:b/>
      <w:i/>
      <w:sz w:val="24"/>
    </w:rPr>
  </w:style>
  <w:style w:type="character" w:customStyle="1" w:styleId="Nagwek8Znak">
    <w:name w:val="Nagłówek 8 Znak"/>
    <w:basedOn w:val="Domylnaczcionkaakapitu"/>
    <w:link w:val="Nagwek8"/>
    <w:rsid w:val="002A229E"/>
    <w:rPr>
      <w:rFonts w:ascii="Arial" w:eastAsia="Arial" w:hAnsi="Arial" w:cs="Arial"/>
      <w:b/>
      <w:bCs/>
      <w:snapToGrid w:val="0"/>
      <w:color w:val="000080"/>
      <w:sz w:val="36"/>
      <w:szCs w:val="24"/>
    </w:rPr>
  </w:style>
  <w:style w:type="character" w:customStyle="1" w:styleId="Nagwek9Znak">
    <w:name w:val="Nagłówek 9 Znak"/>
    <w:basedOn w:val="Domylnaczcionkaakapitu"/>
    <w:link w:val="Nagwek9"/>
    <w:rsid w:val="002A229E"/>
    <w:rPr>
      <w:rFonts w:ascii="Arial" w:eastAsia="Arial" w:hAnsi="Arial" w:cs="Arial"/>
      <w:b/>
      <w:sz w:val="22"/>
      <w:u w:val="single"/>
    </w:rPr>
  </w:style>
  <w:style w:type="paragraph" w:styleId="Tekstpodstawowy2">
    <w:name w:val="Body Text 2"/>
    <w:basedOn w:val="Normalny"/>
    <w:link w:val="Tekstpodstawowy2Znak"/>
    <w:rsid w:val="006B44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B4407"/>
    <w:rPr>
      <w:rFonts w:ascii="Arial" w:eastAsia="Arial" w:hAnsi="Arial" w:cs="Arial"/>
      <w:snapToGrid w:val="0"/>
      <w:color w:val="000080"/>
      <w:sz w:val="24"/>
      <w:szCs w:val="24"/>
    </w:rPr>
  </w:style>
  <w:style w:type="character" w:styleId="Hipercze">
    <w:name w:val="Hyperlink"/>
    <w:basedOn w:val="Domylnaczcionkaakapitu"/>
    <w:rsid w:val="007D362E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rsid w:val="000621C1"/>
    <w:rPr>
      <w:rFonts w:ascii="Arial" w:hAnsi="Arial"/>
      <w:b/>
      <w:bCs/>
      <w:snapToGrid w:val="0"/>
      <w:color w:val="000080"/>
    </w:rPr>
  </w:style>
  <w:style w:type="character" w:customStyle="1" w:styleId="TematkomentarzaZnak">
    <w:name w:val="Temat komentarza Znak"/>
    <w:basedOn w:val="TekstkomentarzaZnak"/>
    <w:link w:val="Tematkomentarza"/>
    <w:rsid w:val="000621C1"/>
    <w:rPr>
      <w:rFonts w:ascii="Arial" w:eastAsia="Arial" w:hAnsi="Arial" w:cs="Arial"/>
      <w:b/>
      <w:bCs/>
      <w:snapToGrid w:val="0"/>
      <w:color w:val="000080"/>
    </w:rPr>
  </w:style>
  <w:style w:type="paragraph" w:styleId="Nagwek">
    <w:name w:val="header"/>
    <w:basedOn w:val="Normalny"/>
    <w:link w:val="NagwekZnak"/>
    <w:rsid w:val="007722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22A5"/>
    <w:rPr>
      <w:rFonts w:ascii="Arial" w:eastAsia="Arial" w:hAnsi="Arial" w:cs="Arial"/>
      <w:snapToGrid w:val="0"/>
      <w:color w:val="00008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22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2A5"/>
    <w:rPr>
      <w:rFonts w:ascii="Arial" w:eastAsia="Arial" w:hAnsi="Arial" w:cs="Arial"/>
      <w:snapToGrid w:val="0"/>
      <w:color w:val="000080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71D5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686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E0F2C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4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492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2" w:space="0" w:color="3B3B3B"/>
            <w:right w:val="none" w:sz="0" w:space="0" w:color="auto"/>
          </w:divBdr>
          <w:divsChild>
            <w:div w:id="1901488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8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350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20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815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02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3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1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212572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57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87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97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82063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zasopisma.buw@uw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czasopisma.buw@uw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zasopisma.buw@uw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QSxpUp8ZpMxDo2U6uF/GKCJLKw==">CgMxLjAyCGguZ2pkZ3hzMgloLjMwajB6bGw4AHIhMUMxTTJhM0ZiTnV4RlFsSWE1cTlDakVFY21taG45UjVX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2986</Words>
  <Characters>17917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Prusaczyk Monika</dc:creator>
  <cp:lastModifiedBy>Anita Morawiecka</cp:lastModifiedBy>
  <cp:revision>12</cp:revision>
  <dcterms:created xsi:type="dcterms:W3CDTF">2024-09-17T13:09:00Z</dcterms:created>
  <dcterms:modified xsi:type="dcterms:W3CDTF">2024-09-18T11:51:00Z</dcterms:modified>
</cp:coreProperties>
</file>