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5AE22" w14:textId="3A4046FA" w:rsidR="00D74502" w:rsidRPr="00524192" w:rsidRDefault="00665B5F" w:rsidP="0079637A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4192">
        <w:rPr>
          <w:rFonts w:ascii="Times New Roman" w:hAnsi="Times New Roman" w:cs="Times New Roman"/>
          <w:b/>
          <w:sz w:val="32"/>
          <w:szCs w:val="32"/>
        </w:rPr>
        <w:t xml:space="preserve">Opis przedmiotu zamówienia na </w:t>
      </w:r>
      <w:r w:rsidR="00C02C2E" w:rsidRPr="00524192">
        <w:rPr>
          <w:rFonts w:ascii="Times New Roman" w:hAnsi="Times New Roman" w:cs="Times New Roman"/>
          <w:b/>
          <w:sz w:val="32"/>
          <w:szCs w:val="32"/>
        </w:rPr>
        <w:t>dostawę</w:t>
      </w:r>
      <w:r w:rsidR="00E2465D" w:rsidRPr="0052419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24192">
        <w:rPr>
          <w:rFonts w:ascii="Times New Roman" w:hAnsi="Times New Roman" w:cs="Times New Roman"/>
          <w:b/>
          <w:sz w:val="32"/>
          <w:szCs w:val="32"/>
        </w:rPr>
        <w:t xml:space="preserve">systemu </w:t>
      </w:r>
      <w:proofErr w:type="spellStart"/>
      <w:r w:rsidR="00E2465D" w:rsidRPr="00524192">
        <w:rPr>
          <w:rFonts w:ascii="Times New Roman" w:hAnsi="Times New Roman" w:cs="Times New Roman"/>
          <w:b/>
          <w:sz w:val="32"/>
          <w:szCs w:val="32"/>
        </w:rPr>
        <w:t>audioprzewodnika</w:t>
      </w:r>
      <w:proofErr w:type="spellEnd"/>
      <w:r w:rsidRPr="0052419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2465D" w:rsidRPr="00524192">
        <w:rPr>
          <w:rFonts w:ascii="Times New Roman" w:hAnsi="Times New Roman" w:cs="Times New Roman"/>
          <w:b/>
          <w:sz w:val="32"/>
          <w:szCs w:val="32"/>
        </w:rPr>
        <w:t>do</w:t>
      </w:r>
      <w:r w:rsidRPr="00524192">
        <w:rPr>
          <w:rFonts w:ascii="Times New Roman" w:hAnsi="Times New Roman" w:cs="Times New Roman"/>
          <w:b/>
          <w:sz w:val="32"/>
          <w:szCs w:val="32"/>
        </w:rPr>
        <w:t xml:space="preserve"> Centrum Edukacji Przyrodniczej – Kiry</w:t>
      </w:r>
    </w:p>
    <w:p w14:paraId="4D787B13" w14:textId="269DC930" w:rsidR="00665B5F" w:rsidRPr="00524192" w:rsidRDefault="00665B5F" w:rsidP="000F081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F033F12" w14:textId="77777777" w:rsidR="00F57EDD" w:rsidRPr="00524192" w:rsidRDefault="00F57EDD" w:rsidP="00F57EDD">
      <w:pPr>
        <w:spacing w:before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192">
        <w:rPr>
          <w:rFonts w:ascii="Times New Roman" w:hAnsi="Times New Roman" w:cs="Times New Roman"/>
          <w:b/>
          <w:sz w:val="24"/>
          <w:szCs w:val="24"/>
        </w:rPr>
        <w:t>Opis przeznaczenia systemu</w:t>
      </w:r>
    </w:p>
    <w:p w14:paraId="33252C9D" w14:textId="24B8B63A" w:rsidR="00757D4F" w:rsidRDefault="00F57EDD" w:rsidP="00F57EDD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192">
        <w:rPr>
          <w:rFonts w:ascii="Times New Roman" w:hAnsi="Times New Roman" w:cs="Times New Roman"/>
          <w:sz w:val="24"/>
          <w:szCs w:val="24"/>
        </w:rPr>
        <w:t xml:space="preserve">System </w:t>
      </w:r>
      <w:proofErr w:type="spellStart"/>
      <w:r w:rsidRPr="00524192">
        <w:rPr>
          <w:rFonts w:ascii="Times New Roman" w:hAnsi="Times New Roman" w:cs="Times New Roman"/>
          <w:sz w:val="24"/>
          <w:szCs w:val="24"/>
        </w:rPr>
        <w:t>audioprzewodników</w:t>
      </w:r>
      <w:proofErr w:type="spellEnd"/>
      <w:r w:rsidRPr="00524192">
        <w:rPr>
          <w:rFonts w:ascii="Times New Roman" w:hAnsi="Times New Roman" w:cs="Times New Roman"/>
          <w:sz w:val="24"/>
          <w:szCs w:val="24"/>
        </w:rPr>
        <w:t xml:space="preserve"> ma stanowić narzędzie, które będzie służyło oprowadzaniu zwiedzających w Centrum Edukacji Przyrodniczej – Kiry, ul. Dolina Kościeliska 3, </w:t>
      </w:r>
      <w:r w:rsidR="00FB14A3" w:rsidRPr="00524192">
        <w:rPr>
          <w:rFonts w:ascii="Times New Roman" w:hAnsi="Times New Roman" w:cs="Times New Roman"/>
          <w:sz w:val="24"/>
          <w:szCs w:val="24"/>
        </w:rPr>
        <w:t xml:space="preserve">34-511 </w:t>
      </w:r>
      <w:r w:rsidRPr="00524192">
        <w:rPr>
          <w:rFonts w:ascii="Times New Roman" w:hAnsi="Times New Roman" w:cs="Times New Roman"/>
          <w:sz w:val="24"/>
          <w:szCs w:val="24"/>
        </w:rPr>
        <w:t>Kościelisko</w:t>
      </w:r>
      <w:r w:rsidR="00FB14A3" w:rsidRPr="00524192">
        <w:rPr>
          <w:rFonts w:ascii="Times New Roman" w:hAnsi="Times New Roman" w:cs="Times New Roman"/>
          <w:sz w:val="24"/>
          <w:szCs w:val="24"/>
        </w:rPr>
        <w:t xml:space="preserve">. </w:t>
      </w:r>
      <w:r w:rsidR="006747EC">
        <w:rPr>
          <w:rFonts w:ascii="Times New Roman" w:hAnsi="Times New Roman" w:cs="Times New Roman"/>
          <w:sz w:val="24"/>
          <w:szCs w:val="24"/>
        </w:rPr>
        <w:t xml:space="preserve">System obejmuje dwa rozwiązania: zwiedzanie z wirtualnym narratorem oraz z </w:t>
      </w:r>
      <w:proofErr w:type="spellStart"/>
      <w:r w:rsidR="006747EC">
        <w:rPr>
          <w:rFonts w:ascii="Times New Roman" w:hAnsi="Times New Roman" w:cs="Times New Roman"/>
          <w:sz w:val="24"/>
          <w:szCs w:val="24"/>
        </w:rPr>
        <w:t>audioprzewodnikiem</w:t>
      </w:r>
      <w:proofErr w:type="spellEnd"/>
      <w:r w:rsidR="006747EC">
        <w:rPr>
          <w:rFonts w:ascii="Times New Roman" w:hAnsi="Times New Roman" w:cs="Times New Roman"/>
          <w:sz w:val="24"/>
          <w:szCs w:val="24"/>
        </w:rPr>
        <w:t>.</w:t>
      </w:r>
    </w:p>
    <w:p w14:paraId="0FD89811" w14:textId="2403717A" w:rsidR="00F57EDD" w:rsidRPr="00524192" w:rsidRDefault="00F57EDD" w:rsidP="00F57EDD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192">
        <w:rPr>
          <w:rFonts w:ascii="Times New Roman" w:hAnsi="Times New Roman" w:cs="Times New Roman"/>
          <w:sz w:val="24"/>
          <w:szCs w:val="24"/>
        </w:rPr>
        <w:t xml:space="preserve">Zwiedzanie z </w:t>
      </w:r>
      <w:r w:rsidR="00FB14A3" w:rsidRPr="00524192">
        <w:rPr>
          <w:rFonts w:ascii="Times New Roman" w:hAnsi="Times New Roman" w:cs="Times New Roman"/>
          <w:sz w:val="24"/>
          <w:szCs w:val="24"/>
        </w:rPr>
        <w:t xml:space="preserve">wirtualnym narratorem </w:t>
      </w:r>
      <w:r w:rsidR="00B60326">
        <w:rPr>
          <w:rFonts w:ascii="Times New Roman" w:hAnsi="Times New Roman" w:cs="Times New Roman"/>
          <w:sz w:val="24"/>
          <w:szCs w:val="24"/>
        </w:rPr>
        <w:t xml:space="preserve">(odtwarzanym z systemu nagłośnienia Centrum) </w:t>
      </w:r>
      <w:r w:rsidR="00FB14A3" w:rsidRPr="00524192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524192">
        <w:rPr>
          <w:rFonts w:ascii="Times New Roman" w:hAnsi="Times New Roman" w:cs="Times New Roman"/>
          <w:sz w:val="24"/>
          <w:szCs w:val="24"/>
        </w:rPr>
        <w:t>audioprzewodnikiem</w:t>
      </w:r>
      <w:proofErr w:type="spellEnd"/>
      <w:r w:rsidRPr="00524192">
        <w:rPr>
          <w:rFonts w:ascii="Times New Roman" w:hAnsi="Times New Roman" w:cs="Times New Roman"/>
          <w:sz w:val="24"/>
          <w:szCs w:val="24"/>
        </w:rPr>
        <w:t xml:space="preserve"> ma obejmować wystawę stałą </w:t>
      </w:r>
      <w:r w:rsidR="00FB14A3" w:rsidRPr="00524192">
        <w:rPr>
          <w:rFonts w:ascii="Times New Roman" w:hAnsi="Times New Roman" w:cs="Times New Roman"/>
          <w:sz w:val="24"/>
          <w:szCs w:val="24"/>
        </w:rPr>
        <w:t xml:space="preserve">wraz z holem. </w:t>
      </w:r>
      <w:r w:rsidRPr="00524192">
        <w:rPr>
          <w:rFonts w:ascii="Times New Roman" w:hAnsi="Times New Roman" w:cs="Times New Roman"/>
          <w:sz w:val="24"/>
          <w:szCs w:val="24"/>
        </w:rPr>
        <w:t xml:space="preserve">Prezentowana treść ma merytorycznie przybliżać przestrzeń ekspozycyjną i znajdujące się w nich artefakty oraz ułatwiać przemieszczanie się zwiedzających w nowej nieznanej im przestrzeni. Lektorska narracja ma poruszać problemy merytoryczne z zakresu </w:t>
      </w:r>
      <w:r w:rsidR="00FB14A3" w:rsidRPr="00524192">
        <w:rPr>
          <w:rFonts w:ascii="Times New Roman" w:hAnsi="Times New Roman" w:cs="Times New Roman"/>
          <w:sz w:val="24"/>
          <w:szCs w:val="24"/>
        </w:rPr>
        <w:t xml:space="preserve">geologii. </w:t>
      </w:r>
      <w:r w:rsidRPr="00524192">
        <w:rPr>
          <w:rFonts w:ascii="Times New Roman" w:hAnsi="Times New Roman" w:cs="Times New Roman"/>
          <w:sz w:val="24"/>
          <w:szCs w:val="24"/>
        </w:rPr>
        <w:t xml:space="preserve">Całość przekazu ma być dostosowana do uczestniczących w zwiedzaniu </w:t>
      </w:r>
      <w:r w:rsidR="00FB14A3" w:rsidRPr="00524192">
        <w:rPr>
          <w:rFonts w:ascii="Times New Roman" w:hAnsi="Times New Roman" w:cs="Times New Roman"/>
          <w:sz w:val="24"/>
          <w:szCs w:val="24"/>
        </w:rPr>
        <w:t xml:space="preserve">dwóch </w:t>
      </w:r>
      <w:r w:rsidRPr="00524192">
        <w:rPr>
          <w:rFonts w:ascii="Times New Roman" w:hAnsi="Times New Roman" w:cs="Times New Roman"/>
          <w:sz w:val="24"/>
          <w:szCs w:val="24"/>
        </w:rPr>
        <w:t xml:space="preserve">grup odbiorców </w:t>
      </w:r>
    </w:p>
    <w:p w14:paraId="48224FB1" w14:textId="0B04AE50" w:rsidR="00FB14A3" w:rsidRPr="00524192" w:rsidRDefault="00FB14A3" w:rsidP="00FB14A3">
      <w:pPr>
        <w:pStyle w:val="Akapitzlist"/>
        <w:numPr>
          <w:ilvl w:val="0"/>
          <w:numId w:val="19"/>
        </w:num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192">
        <w:rPr>
          <w:rFonts w:ascii="Times New Roman" w:hAnsi="Times New Roman" w:cs="Times New Roman"/>
          <w:sz w:val="24"/>
          <w:szCs w:val="24"/>
        </w:rPr>
        <w:t>Grupy dorosłych</w:t>
      </w:r>
    </w:p>
    <w:p w14:paraId="76D66D6E" w14:textId="117CAC59" w:rsidR="00FB14A3" w:rsidRPr="00524192" w:rsidRDefault="00FB14A3" w:rsidP="007C63E5">
      <w:pPr>
        <w:pStyle w:val="Akapitzlist"/>
        <w:numPr>
          <w:ilvl w:val="0"/>
          <w:numId w:val="19"/>
        </w:num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192">
        <w:rPr>
          <w:rFonts w:ascii="Times New Roman" w:hAnsi="Times New Roman" w:cs="Times New Roman"/>
          <w:sz w:val="24"/>
          <w:szCs w:val="24"/>
        </w:rPr>
        <w:t xml:space="preserve">Grup </w:t>
      </w:r>
      <w:r w:rsidR="007C63E5" w:rsidRPr="00524192">
        <w:rPr>
          <w:rFonts w:ascii="Times New Roman" w:hAnsi="Times New Roman" w:cs="Times New Roman"/>
          <w:sz w:val="24"/>
          <w:szCs w:val="24"/>
        </w:rPr>
        <w:t>d</w:t>
      </w:r>
      <w:r w:rsidRPr="00524192">
        <w:rPr>
          <w:rFonts w:ascii="Times New Roman" w:hAnsi="Times New Roman" w:cs="Times New Roman"/>
          <w:sz w:val="24"/>
          <w:szCs w:val="24"/>
        </w:rPr>
        <w:t xml:space="preserve">zieci </w:t>
      </w:r>
    </w:p>
    <w:p w14:paraId="0C482A42" w14:textId="776B77DC" w:rsidR="00665B5F" w:rsidRPr="00B50BDF" w:rsidRDefault="00665B5F" w:rsidP="0075685A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524192">
        <w:rPr>
          <w:rFonts w:ascii="Times New Roman" w:hAnsi="Times New Roman" w:cs="Times New Roman"/>
        </w:rPr>
        <w:t xml:space="preserve">Wykonawca zobowiązany jest do </w:t>
      </w:r>
      <w:r w:rsidR="00E2465D" w:rsidRPr="00524192">
        <w:rPr>
          <w:rFonts w:ascii="Times New Roman" w:hAnsi="Times New Roman" w:cs="Times New Roman"/>
        </w:rPr>
        <w:t>dosta</w:t>
      </w:r>
      <w:r w:rsidR="00122CF3" w:rsidRPr="00524192">
        <w:rPr>
          <w:rFonts w:ascii="Times New Roman" w:hAnsi="Times New Roman" w:cs="Times New Roman"/>
        </w:rPr>
        <w:t>rczenia</w:t>
      </w:r>
      <w:r w:rsidR="00E2465D" w:rsidRPr="00524192">
        <w:rPr>
          <w:rFonts w:ascii="Times New Roman" w:hAnsi="Times New Roman" w:cs="Times New Roman"/>
        </w:rPr>
        <w:t xml:space="preserve"> </w:t>
      </w:r>
      <w:r w:rsidRPr="00524192">
        <w:rPr>
          <w:rFonts w:ascii="Times New Roman" w:hAnsi="Times New Roman" w:cs="Times New Roman"/>
        </w:rPr>
        <w:t xml:space="preserve">systemu </w:t>
      </w:r>
      <w:proofErr w:type="spellStart"/>
      <w:r w:rsidR="00E2465D" w:rsidRPr="00524192">
        <w:rPr>
          <w:rFonts w:ascii="Times New Roman" w:hAnsi="Times New Roman" w:cs="Times New Roman"/>
        </w:rPr>
        <w:t>audioprzewodnika</w:t>
      </w:r>
      <w:proofErr w:type="spellEnd"/>
      <w:r w:rsidR="00E2465D" w:rsidRPr="00524192">
        <w:rPr>
          <w:rFonts w:ascii="Times New Roman" w:hAnsi="Times New Roman" w:cs="Times New Roman"/>
        </w:rPr>
        <w:t xml:space="preserve"> wraz z przygotowaniem nagrań</w:t>
      </w:r>
      <w:r w:rsidR="00122CF3" w:rsidRPr="00524192">
        <w:rPr>
          <w:rFonts w:ascii="Times New Roman" w:hAnsi="Times New Roman" w:cs="Times New Roman"/>
        </w:rPr>
        <w:t xml:space="preserve">, montażem i </w:t>
      </w:r>
      <w:r w:rsidR="00E2465D" w:rsidRPr="00524192">
        <w:rPr>
          <w:rFonts w:ascii="Times New Roman" w:hAnsi="Times New Roman" w:cs="Times New Roman"/>
        </w:rPr>
        <w:t xml:space="preserve"> konfiguracją w</w:t>
      </w:r>
      <w:r w:rsidRPr="00524192">
        <w:rPr>
          <w:rFonts w:ascii="Times New Roman" w:hAnsi="Times New Roman" w:cs="Times New Roman"/>
        </w:rPr>
        <w:t xml:space="preserve"> budynku Centrum Edukacji Przyrodniczej Tatrzańskiego Parku Narodowego w Kirach</w:t>
      </w:r>
      <w:r w:rsidR="00E2465D" w:rsidRPr="00524192">
        <w:rPr>
          <w:rFonts w:ascii="Times New Roman" w:hAnsi="Times New Roman" w:cs="Times New Roman"/>
        </w:rPr>
        <w:t xml:space="preserve">. </w:t>
      </w:r>
      <w:r w:rsidRPr="00524192">
        <w:rPr>
          <w:rFonts w:ascii="Times New Roman" w:hAnsi="Times New Roman" w:cs="Times New Roman"/>
        </w:rPr>
        <w:t xml:space="preserve">Zadanie ma charakter całościowy i kompleksowy, dlatego należy uwzględnić wszystkie elementy niezbędne do prawidłowego funkcjonowania </w:t>
      </w:r>
      <w:r w:rsidR="00E2465D" w:rsidRPr="00524192">
        <w:rPr>
          <w:rFonts w:ascii="Times New Roman" w:hAnsi="Times New Roman" w:cs="Times New Roman"/>
        </w:rPr>
        <w:t xml:space="preserve">systemu </w:t>
      </w:r>
      <w:proofErr w:type="spellStart"/>
      <w:r w:rsidR="00E2465D" w:rsidRPr="00524192">
        <w:rPr>
          <w:rFonts w:ascii="Times New Roman" w:hAnsi="Times New Roman" w:cs="Times New Roman"/>
        </w:rPr>
        <w:t>audioprzewodnika</w:t>
      </w:r>
      <w:proofErr w:type="spellEnd"/>
      <w:r w:rsidR="00E2465D" w:rsidRPr="00524192">
        <w:rPr>
          <w:rFonts w:ascii="Times New Roman" w:hAnsi="Times New Roman" w:cs="Times New Roman"/>
        </w:rPr>
        <w:t xml:space="preserve"> dla zwiedzających</w:t>
      </w:r>
      <w:r w:rsidRPr="00524192">
        <w:rPr>
          <w:rFonts w:ascii="Times New Roman" w:hAnsi="Times New Roman" w:cs="Times New Roman"/>
        </w:rPr>
        <w:t xml:space="preserve">. </w:t>
      </w:r>
      <w:r w:rsidRPr="00B50BDF">
        <w:rPr>
          <w:rFonts w:ascii="Times New Roman" w:hAnsi="Times New Roman" w:cs="Times New Roman"/>
          <w:color w:val="000000" w:themeColor="text1"/>
        </w:rPr>
        <w:t xml:space="preserve">Wykonawca zobowiązany do realizacji przedmiotu zamówienia </w:t>
      </w:r>
      <w:r w:rsidR="00B50BDF">
        <w:rPr>
          <w:rFonts w:ascii="Times New Roman" w:hAnsi="Times New Roman" w:cs="Times New Roman"/>
          <w:color w:val="000000" w:themeColor="text1"/>
        </w:rPr>
        <w:t>do dnia</w:t>
      </w:r>
      <w:r w:rsidR="00A748D6">
        <w:rPr>
          <w:rFonts w:ascii="Times New Roman" w:hAnsi="Times New Roman" w:cs="Times New Roman"/>
          <w:color w:val="000000" w:themeColor="text1"/>
        </w:rPr>
        <w:t>:</w:t>
      </w:r>
    </w:p>
    <w:p w14:paraId="6C46A476" w14:textId="6D2034E8" w:rsidR="005F49CE" w:rsidRPr="00524192" w:rsidRDefault="005F49CE" w:rsidP="0075685A">
      <w:pPr>
        <w:pStyle w:val="Standard"/>
        <w:spacing w:line="360" w:lineRule="auto"/>
        <w:jc w:val="both"/>
        <w:rPr>
          <w:rFonts w:ascii="Times New Roman" w:hAnsi="Times New Roman" w:cs="Times New Roman"/>
          <w:b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81"/>
        <w:gridCol w:w="6781"/>
      </w:tblGrid>
      <w:tr w:rsidR="0079637A" w:rsidRPr="00524192" w14:paraId="5E0757F3" w14:textId="77777777" w:rsidTr="00B50BDF">
        <w:tc>
          <w:tcPr>
            <w:tcW w:w="2281" w:type="dxa"/>
            <w:vAlign w:val="center"/>
          </w:tcPr>
          <w:p w14:paraId="5025127D" w14:textId="4C70EF7C" w:rsidR="005F49CE" w:rsidRPr="00B50BDF" w:rsidRDefault="005F49CE" w:rsidP="00B50BDF">
            <w:pPr>
              <w:pStyle w:val="Standard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50BDF">
              <w:rPr>
                <w:rFonts w:ascii="Times New Roman" w:hAnsi="Times New Roman" w:cs="Times New Roman"/>
                <w:color w:val="000000" w:themeColor="text1"/>
              </w:rPr>
              <w:t>Część I</w:t>
            </w:r>
          </w:p>
        </w:tc>
        <w:tc>
          <w:tcPr>
            <w:tcW w:w="6781" w:type="dxa"/>
            <w:vAlign w:val="center"/>
          </w:tcPr>
          <w:p w14:paraId="39431848" w14:textId="2B0C7B6E" w:rsidR="005F49CE" w:rsidRPr="00B50BDF" w:rsidRDefault="005F49CE" w:rsidP="00B50BD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0BDF">
              <w:rPr>
                <w:rFonts w:ascii="Times New Roman" w:hAnsi="Times New Roman" w:cs="Times New Roman"/>
                <w:color w:val="000000" w:themeColor="text1"/>
              </w:rPr>
              <w:t xml:space="preserve">nie później niż do </w:t>
            </w:r>
            <w:r w:rsidR="00B50BDF" w:rsidRPr="00B50BDF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802C4A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B50BDF">
              <w:rPr>
                <w:rFonts w:ascii="Times New Roman" w:hAnsi="Times New Roman" w:cs="Times New Roman"/>
                <w:color w:val="000000" w:themeColor="text1"/>
              </w:rPr>
              <w:t>.1</w:t>
            </w:r>
            <w:r w:rsidR="00B50BDF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B50BDF">
              <w:rPr>
                <w:rFonts w:ascii="Times New Roman" w:hAnsi="Times New Roman" w:cs="Times New Roman"/>
                <w:color w:val="000000" w:themeColor="text1"/>
              </w:rPr>
              <w:t>.2024</w:t>
            </w:r>
          </w:p>
        </w:tc>
      </w:tr>
      <w:tr w:rsidR="005F49CE" w:rsidRPr="00524192" w14:paraId="014554A3" w14:textId="77777777" w:rsidTr="00B50BDF">
        <w:tc>
          <w:tcPr>
            <w:tcW w:w="2281" w:type="dxa"/>
            <w:vAlign w:val="center"/>
          </w:tcPr>
          <w:p w14:paraId="5AC5DE4A" w14:textId="23A03E71" w:rsidR="005F49CE" w:rsidRPr="00B50BDF" w:rsidRDefault="005F49CE" w:rsidP="00B50BDF">
            <w:pPr>
              <w:pStyle w:val="Standard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50BDF">
              <w:rPr>
                <w:rFonts w:ascii="Times New Roman" w:hAnsi="Times New Roman" w:cs="Times New Roman"/>
                <w:color w:val="000000" w:themeColor="text1"/>
              </w:rPr>
              <w:t>Część II</w:t>
            </w:r>
          </w:p>
        </w:tc>
        <w:tc>
          <w:tcPr>
            <w:tcW w:w="6781" w:type="dxa"/>
            <w:vAlign w:val="center"/>
          </w:tcPr>
          <w:p w14:paraId="73EDB4FD" w14:textId="1701AA2D" w:rsidR="00B50BDF" w:rsidRPr="00B50BDF" w:rsidRDefault="005F49CE" w:rsidP="00B50BD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0BDF">
              <w:rPr>
                <w:rFonts w:ascii="Times New Roman" w:hAnsi="Times New Roman" w:cs="Times New Roman"/>
                <w:color w:val="000000" w:themeColor="text1"/>
              </w:rPr>
              <w:t xml:space="preserve">nie później niż do </w:t>
            </w:r>
            <w:r w:rsidR="007F324B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802C4A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B50BDF">
              <w:rPr>
                <w:rFonts w:ascii="Times New Roman" w:hAnsi="Times New Roman" w:cs="Times New Roman"/>
                <w:color w:val="000000" w:themeColor="text1"/>
              </w:rPr>
              <w:t>.12.2024</w:t>
            </w:r>
          </w:p>
        </w:tc>
      </w:tr>
      <w:tr w:rsidR="00B50BDF" w14:paraId="62CB380C" w14:textId="1D40C54E" w:rsidTr="00B50BD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9104" w14:textId="650DA713" w:rsidR="00B50BDF" w:rsidRPr="00B50BDF" w:rsidRDefault="00B50BDF" w:rsidP="00B50BDF">
            <w:pPr>
              <w:pStyle w:val="Standard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50BDF">
              <w:rPr>
                <w:rFonts w:ascii="Times New Roman" w:hAnsi="Times New Roman" w:cs="Times New Roman"/>
                <w:color w:val="000000" w:themeColor="text1"/>
              </w:rPr>
              <w:t>Część III</w:t>
            </w:r>
          </w:p>
        </w:tc>
        <w:tc>
          <w:tcPr>
            <w:tcW w:w="6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F99B" w14:textId="74B358BE" w:rsidR="00B50BDF" w:rsidRPr="00B50BDF" w:rsidRDefault="00B50BDF" w:rsidP="00B50BD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0BDF">
              <w:rPr>
                <w:rFonts w:ascii="Times New Roman" w:hAnsi="Times New Roman" w:cs="Times New Roman"/>
                <w:color w:val="000000" w:themeColor="text1"/>
              </w:rPr>
              <w:t xml:space="preserve">nie później niż do </w:t>
            </w:r>
            <w:r w:rsidR="007F324B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802C4A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B50BDF">
              <w:rPr>
                <w:rFonts w:ascii="Times New Roman" w:hAnsi="Times New Roman" w:cs="Times New Roman"/>
                <w:color w:val="000000" w:themeColor="text1"/>
              </w:rPr>
              <w:t>.12.2024</w:t>
            </w:r>
            <w:bookmarkStart w:id="0" w:name="_GoBack"/>
            <w:bookmarkEnd w:id="0"/>
          </w:p>
        </w:tc>
      </w:tr>
    </w:tbl>
    <w:p w14:paraId="5F0D744D" w14:textId="77777777" w:rsidR="005F49CE" w:rsidRPr="00524192" w:rsidRDefault="005F49CE" w:rsidP="0075685A">
      <w:pPr>
        <w:pStyle w:val="Standard"/>
        <w:spacing w:line="36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2EE81CFC" w14:textId="77777777" w:rsidR="005F49CE" w:rsidRPr="00524192" w:rsidRDefault="005F49CE" w:rsidP="0075685A">
      <w:pPr>
        <w:pStyle w:val="Standard"/>
        <w:spacing w:line="360" w:lineRule="auto"/>
        <w:jc w:val="both"/>
        <w:rPr>
          <w:rFonts w:ascii="Times New Roman" w:hAnsi="Times New Roman" w:cs="Times New Roman"/>
          <w:b/>
        </w:rPr>
      </w:pPr>
    </w:p>
    <w:p w14:paraId="12A8A44E" w14:textId="76EC9BE9" w:rsidR="005F49CE" w:rsidRPr="00524192" w:rsidRDefault="005F49CE" w:rsidP="0075685A">
      <w:pPr>
        <w:pStyle w:val="Standard"/>
        <w:spacing w:line="360" w:lineRule="auto"/>
        <w:ind w:left="360"/>
        <w:jc w:val="both"/>
        <w:rPr>
          <w:rFonts w:ascii="Times New Roman" w:hAnsi="Times New Roman" w:cs="Times New Roman"/>
          <w:b/>
        </w:rPr>
      </w:pPr>
    </w:p>
    <w:p w14:paraId="6E2621B8" w14:textId="4EEFB3DE" w:rsidR="007C63E5" w:rsidRPr="00524192" w:rsidRDefault="007C63E5" w:rsidP="0075685A">
      <w:pPr>
        <w:pStyle w:val="Standard"/>
        <w:spacing w:line="360" w:lineRule="auto"/>
        <w:ind w:left="360"/>
        <w:jc w:val="both"/>
        <w:rPr>
          <w:rFonts w:ascii="Times New Roman" w:hAnsi="Times New Roman" w:cs="Times New Roman"/>
          <w:b/>
        </w:rPr>
      </w:pPr>
    </w:p>
    <w:p w14:paraId="4BDB42DE" w14:textId="4EEBD089" w:rsidR="00E2465D" w:rsidRPr="00524192" w:rsidRDefault="005F49CE" w:rsidP="0075685A">
      <w:pPr>
        <w:pStyle w:val="Standard"/>
        <w:spacing w:line="360" w:lineRule="auto"/>
        <w:jc w:val="both"/>
        <w:rPr>
          <w:rFonts w:ascii="Times New Roman" w:hAnsi="Times New Roman" w:cs="Times New Roman"/>
          <w:b/>
        </w:rPr>
      </w:pPr>
      <w:r w:rsidRPr="00524192">
        <w:rPr>
          <w:rFonts w:ascii="Times New Roman" w:hAnsi="Times New Roman" w:cs="Times New Roman"/>
          <w:b/>
        </w:rPr>
        <w:lastRenderedPageBreak/>
        <w:t xml:space="preserve">Część I  </w:t>
      </w:r>
      <w:r w:rsidR="00C02C2E" w:rsidRPr="00524192">
        <w:rPr>
          <w:rFonts w:ascii="Times New Roman" w:hAnsi="Times New Roman" w:cs="Times New Roman"/>
          <w:b/>
        </w:rPr>
        <w:t>S</w:t>
      </w:r>
      <w:r w:rsidR="00E2465D" w:rsidRPr="00524192">
        <w:rPr>
          <w:rFonts w:ascii="Times New Roman" w:hAnsi="Times New Roman" w:cs="Times New Roman"/>
          <w:b/>
        </w:rPr>
        <w:t xml:space="preserve">tworzenie </w:t>
      </w:r>
      <w:r w:rsidR="00C02C2E" w:rsidRPr="00524192">
        <w:rPr>
          <w:rFonts w:ascii="Times New Roman" w:hAnsi="Times New Roman" w:cs="Times New Roman"/>
          <w:b/>
        </w:rPr>
        <w:t>ścieżek</w:t>
      </w:r>
      <w:r w:rsidR="00E2465D" w:rsidRPr="00524192">
        <w:rPr>
          <w:rFonts w:ascii="Times New Roman" w:hAnsi="Times New Roman" w:cs="Times New Roman"/>
          <w:b/>
        </w:rPr>
        <w:t xml:space="preserve"> dźwiękowych: </w:t>
      </w:r>
    </w:p>
    <w:p w14:paraId="47ABF0EF" w14:textId="77777777" w:rsidR="0079637A" w:rsidRPr="00524192" w:rsidRDefault="0079637A" w:rsidP="0075685A">
      <w:pPr>
        <w:pStyle w:val="Standard"/>
        <w:spacing w:line="360" w:lineRule="auto"/>
        <w:jc w:val="both"/>
        <w:rPr>
          <w:rFonts w:ascii="Times New Roman" w:hAnsi="Times New Roman" w:cs="Times New Roman"/>
          <w:b/>
        </w:rPr>
      </w:pPr>
    </w:p>
    <w:p w14:paraId="7B41E83F" w14:textId="21CE0D3E" w:rsidR="0079637A" w:rsidRPr="00524192" w:rsidRDefault="00BF2B35" w:rsidP="0079637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Ścieżki zwiedzania</w:t>
      </w:r>
    </w:p>
    <w:p w14:paraId="4EDEEF46" w14:textId="3DFB322A" w:rsidR="0079637A" w:rsidRPr="00981BAE" w:rsidRDefault="0079637A" w:rsidP="00BF2B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BAE">
        <w:rPr>
          <w:rFonts w:ascii="Times New Roman" w:hAnsi="Times New Roman" w:cs="Times New Roman"/>
          <w:sz w:val="24"/>
          <w:szCs w:val="24"/>
        </w:rPr>
        <w:t xml:space="preserve">Zakres niniejszej części obejmuje opracowanie scenariuszy, wykonanie tłumaczeń oraz produkcję dźwiękową. </w:t>
      </w:r>
      <w:r w:rsidR="009759FC" w:rsidRPr="00981BAE">
        <w:rPr>
          <w:rFonts w:ascii="Times New Roman" w:hAnsi="Times New Roman" w:cs="Times New Roman"/>
          <w:sz w:val="24"/>
          <w:szCs w:val="24"/>
        </w:rPr>
        <w:t xml:space="preserve">Nagrania uwzględniać mają wszystkie sale wystawy wraz z holem. </w:t>
      </w:r>
      <w:r w:rsidR="006747EC" w:rsidRPr="00981BAE">
        <w:rPr>
          <w:rFonts w:ascii="Times New Roman" w:hAnsi="Times New Roman" w:cs="Times New Roman"/>
          <w:sz w:val="24"/>
          <w:szCs w:val="24"/>
        </w:rPr>
        <w:t>Około g</w:t>
      </w:r>
      <w:r w:rsidR="009759FC" w:rsidRPr="00981BAE">
        <w:rPr>
          <w:rFonts w:ascii="Times New Roman" w:hAnsi="Times New Roman" w:cs="Times New Roman"/>
          <w:sz w:val="24"/>
          <w:szCs w:val="24"/>
        </w:rPr>
        <w:t>odzinne oprowadzanie po wystawie</w:t>
      </w:r>
      <w:r w:rsidR="00493783">
        <w:rPr>
          <w:rFonts w:ascii="Times New Roman" w:hAnsi="Times New Roman" w:cs="Times New Roman"/>
          <w:sz w:val="24"/>
          <w:szCs w:val="24"/>
        </w:rPr>
        <w:t xml:space="preserve"> </w:t>
      </w:r>
      <w:r w:rsidR="009759FC" w:rsidRPr="00981BAE">
        <w:rPr>
          <w:rFonts w:ascii="Times New Roman" w:hAnsi="Times New Roman" w:cs="Times New Roman"/>
          <w:sz w:val="24"/>
          <w:szCs w:val="24"/>
        </w:rPr>
        <w:t xml:space="preserve">obejmować ma każdy dostępny na wystawie obiekt. Narracja  w sposób logiczny, spójny ma kierować zwiedzających między poszczególnymi eksponatami i musi być odpowiednia dla określonej przez </w:t>
      </w:r>
      <w:r w:rsidR="007F2A52">
        <w:rPr>
          <w:rFonts w:ascii="Times New Roman" w:hAnsi="Times New Roman" w:cs="Times New Roman"/>
          <w:sz w:val="24"/>
          <w:szCs w:val="24"/>
        </w:rPr>
        <w:t>Z</w:t>
      </w:r>
      <w:r w:rsidR="009759FC" w:rsidRPr="00981BAE">
        <w:rPr>
          <w:rFonts w:ascii="Times New Roman" w:hAnsi="Times New Roman" w:cs="Times New Roman"/>
          <w:sz w:val="24"/>
          <w:szCs w:val="24"/>
        </w:rPr>
        <w:t xml:space="preserve">amawiającego docelowej grupy odbiorców. </w:t>
      </w:r>
      <w:r w:rsidRPr="00981BAE">
        <w:rPr>
          <w:rFonts w:ascii="Times New Roman" w:hAnsi="Times New Roman" w:cs="Times New Roman"/>
          <w:sz w:val="24"/>
          <w:szCs w:val="24"/>
        </w:rPr>
        <w:t xml:space="preserve">Zadanie wymaga również konfiguracji sprzętu oraz uruchomienia opracowanych treści </w:t>
      </w:r>
      <w:r w:rsidR="00BF2B35" w:rsidRPr="00981BAE">
        <w:rPr>
          <w:rFonts w:ascii="Times New Roman" w:hAnsi="Times New Roman" w:cs="Times New Roman"/>
          <w:sz w:val="24"/>
          <w:szCs w:val="24"/>
        </w:rPr>
        <w:t xml:space="preserve">w systemie sterowania ekspozycji i </w:t>
      </w:r>
      <w:r w:rsidRPr="00981BAE">
        <w:rPr>
          <w:rFonts w:ascii="Times New Roman" w:hAnsi="Times New Roman" w:cs="Times New Roman"/>
          <w:sz w:val="24"/>
          <w:szCs w:val="24"/>
        </w:rPr>
        <w:t xml:space="preserve">na dostarczanych </w:t>
      </w:r>
      <w:proofErr w:type="spellStart"/>
      <w:r w:rsidRPr="00981BAE">
        <w:rPr>
          <w:rFonts w:ascii="Times New Roman" w:hAnsi="Times New Roman" w:cs="Times New Roman"/>
          <w:sz w:val="24"/>
          <w:szCs w:val="24"/>
        </w:rPr>
        <w:t>audioprzewodnikach</w:t>
      </w:r>
      <w:proofErr w:type="spellEnd"/>
      <w:r w:rsidRPr="00981BA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8E2A7E" w14:textId="77777777" w:rsidR="0079637A" w:rsidRPr="00524192" w:rsidRDefault="0079637A" w:rsidP="0079637A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241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Ścieżki dźwiękowe – wymagania ogólne </w:t>
      </w:r>
      <w:r w:rsidRPr="00524192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13C0A581" w14:textId="6CBB9799" w:rsidR="009759FC" w:rsidRPr="00524192" w:rsidRDefault="0079637A" w:rsidP="00BF2B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192">
        <w:rPr>
          <w:rFonts w:ascii="Times New Roman" w:hAnsi="Times New Roman" w:cs="Times New Roman"/>
          <w:sz w:val="24"/>
          <w:szCs w:val="24"/>
        </w:rPr>
        <w:t xml:space="preserve">Wykonawca przygotuje oraz wgra do systemu zarządzania ekspozycją </w:t>
      </w:r>
      <w:r w:rsidR="00B60326">
        <w:rPr>
          <w:rFonts w:ascii="Times New Roman" w:hAnsi="Times New Roman" w:cs="Times New Roman"/>
          <w:sz w:val="24"/>
          <w:szCs w:val="24"/>
        </w:rPr>
        <w:t>na potrzeby wirtualnego narratora</w:t>
      </w:r>
      <w:r w:rsidR="007F2A52">
        <w:rPr>
          <w:rFonts w:ascii="Times New Roman" w:hAnsi="Times New Roman" w:cs="Times New Roman"/>
          <w:sz w:val="24"/>
          <w:szCs w:val="24"/>
        </w:rPr>
        <w:t xml:space="preserve"> oraz</w:t>
      </w:r>
      <w:r w:rsidRPr="005241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4192">
        <w:rPr>
          <w:rFonts w:ascii="Times New Roman" w:hAnsi="Times New Roman" w:cs="Times New Roman"/>
          <w:sz w:val="24"/>
          <w:szCs w:val="24"/>
        </w:rPr>
        <w:t>audioprzewodników</w:t>
      </w:r>
      <w:proofErr w:type="spellEnd"/>
      <w:r w:rsidRPr="00524192">
        <w:rPr>
          <w:rFonts w:ascii="Times New Roman" w:hAnsi="Times New Roman" w:cs="Times New Roman"/>
          <w:sz w:val="24"/>
          <w:szCs w:val="24"/>
        </w:rPr>
        <w:t xml:space="preserve"> scenariusze ścieżek zwiedzania w postaci nagrania dźwiękowego, które będą opracowane przede wszystkim na podstawie dostarczonych przez </w:t>
      </w:r>
      <w:r w:rsidR="007F2A52">
        <w:rPr>
          <w:rFonts w:ascii="Times New Roman" w:hAnsi="Times New Roman" w:cs="Times New Roman"/>
          <w:sz w:val="24"/>
          <w:szCs w:val="24"/>
        </w:rPr>
        <w:t>Z</w:t>
      </w:r>
      <w:r w:rsidRPr="00524192">
        <w:rPr>
          <w:rFonts w:ascii="Times New Roman" w:hAnsi="Times New Roman" w:cs="Times New Roman"/>
          <w:sz w:val="24"/>
          <w:szCs w:val="24"/>
        </w:rPr>
        <w:t>amawiającego</w:t>
      </w:r>
      <w:r w:rsidR="00E748B9">
        <w:rPr>
          <w:rFonts w:ascii="Times New Roman" w:hAnsi="Times New Roman" w:cs="Times New Roman"/>
          <w:sz w:val="24"/>
          <w:szCs w:val="24"/>
        </w:rPr>
        <w:t xml:space="preserve"> </w:t>
      </w:r>
      <w:r w:rsidRPr="00524192">
        <w:rPr>
          <w:rFonts w:ascii="Times New Roman" w:hAnsi="Times New Roman" w:cs="Times New Roman"/>
          <w:sz w:val="24"/>
          <w:szCs w:val="24"/>
        </w:rPr>
        <w:t xml:space="preserve">materiałów oraz </w:t>
      </w:r>
      <w:r w:rsidR="007F2A52">
        <w:rPr>
          <w:rFonts w:ascii="Times New Roman" w:hAnsi="Times New Roman" w:cs="Times New Roman"/>
          <w:sz w:val="24"/>
          <w:szCs w:val="24"/>
        </w:rPr>
        <w:t xml:space="preserve">w ramach </w:t>
      </w:r>
      <w:r w:rsidRPr="00524192">
        <w:rPr>
          <w:rFonts w:ascii="Times New Roman" w:hAnsi="Times New Roman" w:cs="Times New Roman"/>
          <w:sz w:val="24"/>
          <w:szCs w:val="24"/>
        </w:rPr>
        <w:t xml:space="preserve">konsultacji merytorycznych z Zamawiającym oraz materiałów własnych. </w:t>
      </w:r>
    </w:p>
    <w:p w14:paraId="48F6EBB9" w14:textId="41F8E8DC" w:rsidR="0079637A" w:rsidRDefault="0079637A" w:rsidP="009759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192">
        <w:rPr>
          <w:rFonts w:ascii="Times New Roman" w:hAnsi="Times New Roman" w:cs="Times New Roman"/>
          <w:sz w:val="24"/>
          <w:szCs w:val="24"/>
        </w:rPr>
        <w:t>Należy opracować następujące treści:</w:t>
      </w:r>
    </w:p>
    <w:p w14:paraId="050A266D" w14:textId="77777777" w:rsidR="009759FC" w:rsidRPr="00524192" w:rsidRDefault="009759FC" w:rsidP="009759FC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3BDE78E" w14:textId="1FA4EDCB" w:rsidR="0079637A" w:rsidRPr="00524192" w:rsidRDefault="0079637A" w:rsidP="007963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192">
        <w:rPr>
          <w:rFonts w:ascii="Times New Roman" w:hAnsi="Times New Roman" w:cs="Times New Roman"/>
          <w:sz w:val="24"/>
          <w:szCs w:val="24"/>
        </w:rPr>
        <w:t xml:space="preserve">Ścieżka podstawowa dla osób dorosłych </w:t>
      </w:r>
      <w:r w:rsidR="00BF2B35">
        <w:rPr>
          <w:rFonts w:ascii="Times New Roman" w:hAnsi="Times New Roman" w:cs="Times New Roman"/>
          <w:sz w:val="24"/>
          <w:szCs w:val="24"/>
        </w:rPr>
        <w:t>(wersja polska i angielska)</w:t>
      </w:r>
    </w:p>
    <w:p w14:paraId="67691A22" w14:textId="48482793" w:rsidR="0079637A" w:rsidRPr="00524192" w:rsidRDefault="0079637A" w:rsidP="007963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192">
        <w:rPr>
          <w:rFonts w:ascii="Times New Roman" w:hAnsi="Times New Roman" w:cs="Times New Roman"/>
          <w:sz w:val="24"/>
          <w:szCs w:val="24"/>
        </w:rPr>
        <w:t xml:space="preserve">Ścieżka dla dzieci  </w:t>
      </w:r>
      <w:r w:rsidR="00BF2B35">
        <w:rPr>
          <w:rFonts w:ascii="Times New Roman" w:hAnsi="Times New Roman" w:cs="Times New Roman"/>
          <w:sz w:val="24"/>
          <w:szCs w:val="24"/>
        </w:rPr>
        <w:t>(wersja polska)</w:t>
      </w:r>
    </w:p>
    <w:p w14:paraId="051CFA95" w14:textId="77777777" w:rsidR="0079637A" w:rsidRPr="00524192" w:rsidRDefault="0079637A" w:rsidP="0079637A">
      <w:pPr>
        <w:spacing w:after="0"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2448175F" w14:textId="7C24A21A" w:rsidR="0079637A" w:rsidRPr="00383089" w:rsidRDefault="0079637A" w:rsidP="003830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192">
        <w:rPr>
          <w:rFonts w:ascii="Times New Roman" w:hAnsi="Times New Roman" w:cs="Times New Roman"/>
          <w:sz w:val="24"/>
          <w:szCs w:val="24"/>
        </w:rPr>
        <w:t xml:space="preserve">Tłumaczenie na język angielski powinno zostać wykonane przez native speakera, będącego doświadczonym tłumaczem, a treści tekstowe zawarte w </w:t>
      </w:r>
      <w:proofErr w:type="spellStart"/>
      <w:r w:rsidRPr="00524192">
        <w:rPr>
          <w:rFonts w:ascii="Times New Roman" w:hAnsi="Times New Roman" w:cs="Times New Roman"/>
          <w:sz w:val="24"/>
          <w:szCs w:val="24"/>
        </w:rPr>
        <w:t>audioprzewodnikach</w:t>
      </w:r>
      <w:proofErr w:type="spellEnd"/>
      <w:r w:rsidRPr="00524192">
        <w:rPr>
          <w:rFonts w:ascii="Times New Roman" w:hAnsi="Times New Roman" w:cs="Times New Roman"/>
          <w:sz w:val="24"/>
          <w:szCs w:val="24"/>
        </w:rPr>
        <w:t xml:space="preserve"> poddane profesjonalnej redakcji i korekcie. Tekst tłumaczenia oraz jego adjustację Wykonawca udostępni na życzenie Zamawiającego.</w:t>
      </w:r>
      <w:r w:rsidR="009759FC">
        <w:rPr>
          <w:rFonts w:ascii="Times New Roman" w:hAnsi="Times New Roman" w:cs="Times New Roman"/>
          <w:sz w:val="24"/>
          <w:szCs w:val="24"/>
        </w:rPr>
        <w:t xml:space="preserve"> </w:t>
      </w:r>
      <w:r w:rsidRPr="00524192">
        <w:rPr>
          <w:rFonts w:ascii="Times New Roman" w:hAnsi="Times New Roman" w:cs="Times New Roman"/>
          <w:sz w:val="24"/>
          <w:szCs w:val="24"/>
        </w:rPr>
        <w:t>Wykonawca dokona nagrań w profesjonalnym studio nagraniowym z udziałem zawodowych lektorów. Wybór lektorów należy przestawić do zatwierdzenia Zamawiającego przed przystąpieniem do nagrania.</w:t>
      </w:r>
      <w:r w:rsidR="009759FC">
        <w:rPr>
          <w:rFonts w:ascii="Times New Roman" w:hAnsi="Times New Roman" w:cs="Times New Roman"/>
          <w:sz w:val="24"/>
          <w:szCs w:val="24"/>
        </w:rPr>
        <w:t xml:space="preserve"> </w:t>
      </w:r>
      <w:r w:rsidRPr="00524192">
        <w:rPr>
          <w:rFonts w:ascii="Times New Roman" w:hAnsi="Times New Roman" w:cs="Times New Roman"/>
          <w:sz w:val="24"/>
          <w:szCs w:val="24"/>
        </w:rPr>
        <w:t>Głosy lektora (lektorów) Wykonawca powinien urozmaicić dodatkowymi nagraniami audio w postaci efektów dźwiękowych, specjalnie skomponowanego tła muzycznego</w:t>
      </w:r>
      <w:r w:rsidR="000558AE" w:rsidRPr="00524192">
        <w:rPr>
          <w:rFonts w:ascii="Times New Roman" w:hAnsi="Times New Roman" w:cs="Times New Roman"/>
          <w:sz w:val="24"/>
          <w:szCs w:val="24"/>
        </w:rPr>
        <w:t>, opartego na</w:t>
      </w:r>
      <w:r w:rsidR="00ED5053">
        <w:rPr>
          <w:rFonts w:ascii="Times New Roman" w:hAnsi="Times New Roman" w:cs="Times New Roman"/>
          <w:sz w:val="24"/>
          <w:szCs w:val="24"/>
        </w:rPr>
        <w:t xml:space="preserve"> występujących obecnie </w:t>
      </w:r>
      <w:r w:rsidR="000558AE" w:rsidRPr="00524192">
        <w:rPr>
          <w:rFonts w:ascii="Times New Roman" w:hAnsi="Times New Roman" w:cs="Times New Roman"/>
          <w:sz w:val="24"/>
          <w:szCs w:val="24"/>
        </w:rPr>
        <w:t xml:space="preserve">efektach dźwiękowych, które są nieodłączną częścią </w:t>
      </w:r>
      <w:r w:rsidR="00ED5053">
        <w:rPr>
          <w:rFonts w:ascii="Times New Roman" w:hAnsi="Times New Roman" w:cs="Times New Roman"/>
          <w:sz w:val="24"/>
          <w:szCs w:val="24"/>
        </w:rPr>
        <w:t xml:space="preserve">aktualnej </w:t>
      </w:r>
      <w:r w:rsidR="000558AE" w:rsidRPr="00524192">
        <w:rPr>
          <w:rFonts w:ascii="Times New Roman" w:hAnsi="Times New Roman" w:cs="Times New Roman"/>
          <w:sz w:val="24"/>
          <w:szCs w:val="24"/>
        </w:rPr>
        <w:t>wystawy.</w:t>
      </w:r>
      <w:r w:rsidR="00383089">
        <w:rPr>
          <w:rFonts w:ascii="Times New Roman" w:hAnsi="Times New Roman" w:cs="Times New Roman"/>
          <w:sz w:val="24"/>
          <w:szCs w:val="24"/>
        </w:rPr>
        <w:t xml:space="preserve"> </w:t>
      </w:r>
      <w:r w:rsidRPr="00383089">
        <w:rPr>
          <w:rFonts w:ascii="Times New Roman" w:hAnsi="Times New Roman" w:cs="Times New Roman"/>
          <w:color w:val="000000" w:themeColor="text1"/>
          <w:sz w:val="24"/>
          <w:szCs w:val="24"/>
        </w:rPr>
        <w:t>Pozyskanie praw autorskich do wykorzystanych utworów leży po stronie Wykonawcy.</w:t>
      </w:r>
      <w:r w:rsidR="00383089">
        <w:rPr>
          <w:rFonts w:ascii="Times New Roman" w:hAnsi="Times New Roman" w:cs="Times New Roman"/>
          <w:sz w:val="24"/>
          <w:szCs w:val="24"/>
        </w:rPr>
        <w:t xml:space="preserve"> </w:t>
      </w:r>
      <w:r w:rsidRPr="003830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Wykonawca, po opracowaniu scenariuszy ścieżek w języku polskim, przedstawi je Zamawiającemu do </w:t>
      </w:r>
      <w:r w:rsidRPr="0038308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akceptacji. Po zaakceptowaniu przez Zamawiającego</w:t>
      </w:r>
      <w:r w:rsidR="000558AE" w:rsidRPr="0038308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830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Wykonawca zrealizuje tłumaczenie i nagranie w języku angielskim, co również będzie podlegało akceptacji Zamawiającego.</w:t>
      </w:r>
      <w:r w:rsidR="00383089" w:rsidRPr="003830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830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Przed przystąpieniem do prac Wykonawca zobowiązany jest do przedstawienia Zamawiającemu do akceptacji harmonogramu produkcji ścieżek oraz ich instalacji w </w:t>
      </w:r>
      <w:r w:rsidR="000558AE" w:rsidRPr="00383089">
        <w:rPr>
          <w:rFonts w:ascii="Times New Roman" w:hAnsi="Times New Roman" w:cs="Times New Roman"/>
          <w:color w:val="000000" w:themeColor="text1"/>
          <w:sz w:val="24"/>
          <w:szCs w:val="24"/>
        </w:rPr>
        <w:t>Centrum Edukacji Przyrodniczej - Kiry</w:t>
      </w:r>
      <w:r w:rsidRPr="0038308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83089" w:rsidRPr="003830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830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zastrzeżeń odnośnie treści, tłumaczeń czy nagrań Zamawiający zastrzega sobie możliwość odmowy ich przyjęcia. W terminie do 10 dni kalendarzowych od odmowy Wykonawca zobowiązany jest do przedstawienia nowej wersji ścieżki dźwiękowej lub scenariusza zwiedzania. </w:t>
      </w:r>
    </w:p>
    <w:p w14:paraId="7CB54DAE" w14:textId="4DF9A532" w:rsidR="0079637A" w:rsidRDefault="0079637A" w:rsidP="0079637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24192">
        <w:rPr>
          <w:rFonts w:ascii="Times New Roman" w:hAnsi="Times New Roman" w:cs="Times New Roman"/>
          <w:b/>
          <w:color w:val="000000"/>
          <w:sz w:val="24"/>
          <w:szCs w:val="24"/>
        </w:rPr>
        <w:t>Charakterystyka szczegółowa ścieżki podstawowej</w:t>
      </w:r>
      <w:r w:rsidR="002D13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(wirtualny lektor oraz </w:t>
      </w:r>
      <w:proofErr w:type="spellStart"/>
      <w:r w:rsidR="002D1305">
        <w:rPr>
          <w:rFonts w:ascii="Times New Roman" w:hAnsi="Times New Roman" w:cs="Times New Roman"/>
          <w:b/>
          <w:color w:val="000000"/>
          <w:sz w:val="24"/>
          <w:szCs w:val="24"/>
        </w:rPr>
        <w:t>audioprzewodnik</w:t>
      </w:r>
      <w:proofErr w:type="spellEnd"/>
      <w:r w:rsidR="002D1305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24192" w14:paraId="4976EDAD" w14:textId="77777777" w:rsidTr="00524192">
        <w:tc>
          <w:tcPr>
            <w:tcW w:w="4531" w:type="dxa"/>
          </w:tcPr>
          <w:p w14:paraId="3531A61E" w14:textId="4903097C" w:rsidR="00524192" w:rsidRDefault="00524192" w:rsidP="007963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4192">
              <w:rPr>
                <w:rFonts w:ascii="Times New Roman" w:hAnsi="Times New Roman" w:cs="Times New Roman"/>
                <w:sz w:val="24"/>
                <w:szCs w:val="24"/>
              </w:rPr>
              <w:t>Lokalizacja:</w:t>
            </w:r>
            <w:r w:rsidRPr="0052419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1" w:type="dxa"/>
          </w:tcPr>
          <w:p w14:paraId="4CBEA96F" w14:textId="32DE7187" w:rsidR="00524192" w:rsidRPr="00524192" w:rsidRDefault="00524192" w:rsidP="0079637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192">
              <w:rPr>
                <w:rFonts w:ascii="Times New Roman" w:hAnsi="Times New Roman" w:cs="Times New Roman"/>
                <w:sz w:val="24"/>
                <w:szCs w:val="24"/>
              </w:rPr>
              <w:t xml:space="preserve">Centrum Edukacji Przyrodniczej  - Kiry </w:t>
            </w:r>
          </w:p>
        </w:tc>
      </w:tr>
      <w:tr w:rsidR="00524192" w14:paraId="59CEC348" w14:textId="77777777" w:rsidTr="00524192">
        <w:tc>
          <w:tcPr>
            <w:tcW w:w="4531" w:type="dxa"/>
          </w:tcPr>
          <w:p w14:paraId="7288E454" w14:textId="33B1D6B8" w:rsidR="00524192" w:rsidRDefault="00524192" w:rsidP="007963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4192">
              <w:rPr>
                <w:rFonts w:ascii="Times New Roman" w:hAnsi="Times New Roman" w:cs="Times New Roman"/>
                <w:sz w:val="24"/>
                <w:szCs w:val="24"/>
              </w:rPr>
              <w:t>Język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14:paraId="08AC6C98" w14:textId="4C8EB560" w:rsidR="00524192" w:rsidRDefault="009759FC" w:rsidP="007963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24192" w:rsidRPr="00524192">
              <w:rPr>
                <w:rFonts w:ascii="Times New Roman" w:hAnsi="Times New Roman" w:cs="Times New Roman"/>
                <w:sz w:val="24"/>
                <w:szCs w:val="24"/>
              </w:rPr>
              <w:t>olski, angielski</w:t>
            </w:r>
          </w:p>
        </w:tc>
      </w:tr>
      <w:tr w:rsidR="00524192" w14:paraId="2CBC7F38" w14:textId="77777777" w:rsidTr="00524192">
        <w:tc>
          <w:tcPr>
            <w:tcW w:w="4531" w:type="dxa"/>
          </w:tcPr>
          <w:p w14:paraId="6C26869B" w14:textId="5DC04206" w:rsidR="00524192" w:rsidRDefault="00524192" w:rsidP="007963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4192">
              <w:rPr>
                <w:rFonts w:ascii="Times New Roman" w:hAnsi="Times New Roman" w:cs="Times New Roman"/>
                <w:sz w:val="24"/>
                <w:szCs w:val="24"/>
              </w:rPr>
              <w:t>Długość:</w:t>
            </w:r>
          </w:p>
        </w:tc>
        <w:tc>
          <w:tcPr>
            <w:tcW w:w="4531" w:type="dxa"/>
          </w:tcPr>
          <w:p w14:paraId="1D06E644" w14:textId="2A0B1A10" w:rsidR="00524192" w:rsidRPr="00524192" w:rsidRDefault="009759FC" w:rsidP="0079637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524192" w:rsidRPr="00524192">
              <w:rPr>
                <w:rFonts w:ascii="Times New Roman" w:hAnsi="Times New Roman" w:cs="Times New Roman"/>
                <w:sz w:val="24"/>
                <w:szCs w:val="24"/>
              </w:rPr>
              <w:t>koło 60 min.</w:t>
            </w:r>
          </w:p>
        </w:tc>
      </w:tr>
      <w:tr w:rsidR="00524192" w14:paraId="70D7E9C7" w14:textId="77777777" w:rsidTr="00524192">
        <w:tc>
          <w:tcPr>
            <w:tcW w:w="4531" w:type="dxa"/>
          </w:tcPr>
          <w:p w14:paraId="566949E1" w14:textId="42E4FC4D" w:rsidR="00524192" w:rsidRDefault="00524192" w:rsidP="007963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4192">
              <w:rPr>
                <w:rFonts w:ascii="Times New Roman" w:hAnsi="Times New Roman" w:cs="Times New Roman"/>
                <w:sz w:val="24"/>
                <w:szCs w:val="24"/>
              </w:rPr>
              <w:t>Odbiorca docelowy:</w:t>
            </w:r>
          </w:p>
        </w:tc>
        <w:tc>
          <w:tcPr>
            <w:tcW w:w="4531" w:type="dxa"/>
          </w:tcPr>
          <w:p w14:paraId="204421F8" w14:textId="32DF1D01" w:rsidR="00524192" w:rsidRPr="00524192" w:rsidRDefault="009759FC" w:rsidP="0079637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524192" w:rsidRPr="00524192">
              <w:rPr>
                <w:rFonts w:ascii="Times New Roman" w:hAnsi="Times New Roman" w:cs="Times New Roman"/>
                <w:sz w:val="24"/>
                <w:szCs w:val="24"/>
              </w:rPr>
              <w:t>soby dorosłe</w:t>
            </w:r>
          </w:p>
        </w:tc>
      </w:tr>
    </w:tbl>
    <w:p w14:paraId="147394C0" w14:textId="77777777" w:rsidR="009759FC" w:rsidRDefault="009759FC" w:rsidP="007963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C4E54E" w14:textId="48DE551A" w:rsidR="0079637A" w:rsidRPr="00524192" w:rsidRDefault="0079637A" w:rsidP="007963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192">
        <w:rPr>
          <w:rFonts w:ascii="Times New Roman" w:hAnsi="Times New Roman" w:cs="Times New Roman"/>
          <w:sz w:val="24"/>
          <w:szCs w:val="24"/>
        </w:rPr>
        <w:t>Ścieżka skierowana do</w:t>
      </w:r>
      <w:r w:rsidR="009759FC">
        <w:rPr>
          <w:rFonts w:ascii="Times New Roman" w:hAnsi="Times New Roman" w:cs="Times New Roman"/>
          <w:sz w:val="24"/>
          <w:szCs w:val="24"/>
        </w:rPr>
        <w:t>:</w:t>
      </w:r>
      <w:r w:rsidRPr="00524192">
        <w:rPr>
          <w:rFonts w:ascii="Times New Roman" w:hAnsi="Times New Roman" w:cs="Times New Roman"/>
          <w:sz w:val="24"/>
          <w:szCs w:val="24"/>
        </w:rPr>
        <w:t xml:space="preserve"> osób dorosłych bez wykształcenia z dziedzin związanych bezpośrednio z ekspozycją.</w:t>
      </w:r>
    </w:p>
    <w:p w14:paraId="349DCAFC" w14:textId="77777777" w:rsidR="0079637A" w:rsidRPr="00524192" w:rsidRDefault="0079637A" w:rsidP="007963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192">
        <w:rPr>
          <w:rFonts w:ascii="Times New Roman" w:hAnsi="Times New Roman" w:cs="Times New Roman"/>
          <w:sz w:val="24"/>
          <w:szCs w:val="24"/>
        </w:rPr>
        <w:t xml:space="preserve">Scenariusz uwzględniający następujące aspekty: </w:t>
      </w:r>
    </w:p>
    <w:p w14:paraId="248103E2" w14:textId="77777777" w:rsidR="0079637A" w:rsidRPr="00524192" w:rsidRDefault="0079637A" w:rsidP="0079637A">
      <w:pPr>
        <w:pStyle w:val="Akapitzlist1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24192">
        <w:rPr>
          <w:rFonts w:ascii="Times New Roman" w:hAnsi="Times New Roman"/>
          <w:sz w:val="24"/>
          <w:szCs w:val="24"/>
        </w:rPr>
        <w:t>bogactwo wiedzy, podanej w przystępny sposób</w:t>
      </w:r>
      <w:r w:rsidRPr="00524192">
        <w:rPr>
          <w:rFonts w:ascii="Times New Roman" w:hAnsi="Times New Roman"/>
          <w:sz w:val="24"/>
          <w:szCs w:val="24"/>
          <w:lang w:val="pl-PL"/>
        </w:rPr>
        <w:t>,</w:t>
      </w:r>
    </w:p>
    <w:p w14:paraId="047EC2E2" w14:textId="77777777" w:rsidR="0079637A" w:rsidRPr="00524192" w:rsidRDefault="0079637A" w:rsidP="0079637A">
      <w:pPr>
        <w:pStyle w:val="Akapitzlist1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24192">
        <w:rPr>
          <w:rFonts w:ascii="Times New Roman" w:hAnsi="Times New Roman"/>
          <w:sz w:val="24"/>
          <w:szCs w:val="24"/>
        </w:rPr>
        <w:t>odwołania do wiedzy znanej i codziennej</w:t>
      </w:r>
      <w:r w:rsidRPr="00524192">
        <w:rPr>
          <w:rFonts w:ascii="Times New Roman" w:hAnsi="Times New Roman"/>
          <w:sz w:val="24"/>
          <w:szCs w:val="24"/>
          <w:lang w:val="pl-PL"/>
        </w:rPr>
        <w:t>,</w:t>
      </w:r>
    </w:p>
    <w:p w14:paraId="0E06FA0C" w14:textId="282321CB" w:rsidR="0079637A" w:rsidRPr="00524192" w:rsidRDefault="0079637A" w:rsidP="0079637A">
      <w:pPr>
        <w:pStyle w:val="Akapitzlist1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24192">
        <w:rPr>
          <w:rFonts w:ascii="Times New Roman" w:hAnsi="Times New Roman"/>
          <w:sz w:val="24"/>
          <w:szCs w:val="24"/>
        </w:rPr>
        <w:t xml:space="preserve">nawigacja po przestrzeni </w:t>
      </w:r>
      <w:r w:rsidR="000558AE" w:rsidRPr="00524192">
        <w:rPr>
          <w:rFonts w:ascii="Times New Roman" w:hAnsi="Times New Roman"/>
          <w:sz w:val="24"/>
          <w:szCs w:val="24"/>
          <w:lang w:val="pl-PL"/>
        </w:rPr>
        <w:t xml:space="preserve">ekspozycyjnej </w:t>
      </w:r>
    </w:p>
    <w:p w14:paraId="3CB35CB3" w14:textId="1E98709E" w:rsidR="0079637A" w:rsidRPr="00524192" w:rsidRDefault="0079637A" w:rsidP="0079637A">
      <w:pPr>
        <w:pStyle w:val="Akapitzlist1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24192">
        <w:rPr>
          <w:rFonts w:ascii="Times New Roman" w:hAnsi="Times New Roman"/>
          <w:sz w:val="24"/>
          <w:szCs w:val="24"/>
        </w:rPr>
        <w:t>narrator na wzór żywego przewodnika</w:t>
      </w:r>
      <w:r w:rsidRPr="00524192">
        <w:rPr>
          <w:rFonts w:ascii="Times New Roman" w:hAnsi="Times New Roman"/>
          <w:sz w:val="24"/>
          <w:szCs w:val="24"/>
          <w:lang w:val="pl-PL"/>
        </w:rPr>
        <w:t>,</w:t>
      </w:r>
      <w:r w:rsidRPr="00524192">
        <w:rPr>
          <w:rFonts w:ascii="Times New Roman" w:hAnsi="Times New Roman"/>
          <w:sz w:val="24"/>
          <w:szCs w:val="24"/>
        </w:rPr>
        <w:t xml:space="preserve"> </w:t>
      </w:r>
    </w:p>
    <w:p w14:paraId="59251299" w14:textId="62F9E204" w:rsidR="00524192" w:rsidRPr="00524192" w:rsidRDefault="00524192" w:rsidP="0079637A">
      <w:pPr>
        <w:pStyle w:val="Akapitzlist1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24192">
        <w:rPr>
          <w:rFonts w:ascii="Times New Roman" w:hAnsi="Times New Roman"/>
          <w:sz w:val="24"/>
          <w:szCs w:val="24"/>
          <w:lang w:val="pl-PL"/>
        </w:rPr>
        <w:t>synchronizacja z filmami</w:t>
      </w:r>
    </w:p>
    <w:p w14:paraId="0EC2BC8B" w14:textId="3FD19817" w:rsidR="0079637A" w:rsidRPr="009759FC" w:rsidRDefault="0079637A" w:rsidP="007963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4192">
        <w:rPr>
          <w:rFonts w:ascii="Times New Roman" w:hAnsi="Times New Roman" w:cs="Times New Roman"/>
          <w:sz w:val="24"/>
          <w:szCs w:val="24"/>
        </w:rPr>
        <w:t>Audiowycieczka</w:t>
      </w:r>
      <w:proofErr w:type="spellEnd"/>
      <w:r w:rsidRPr="00524192">
        <w:rPr>
          <w:rFonts w:ascii="Times New Roman" w:hAnsi="Times New Roman" w:cs="Times New Roman"/>
          <w:sz w:val="24"/>
          <w:szCs w:val="24"/>
        </w:rPr>
        <w:t xml:space="preserve"> ma w sposób ciekawy i zrozumiały oprowadzić po </w:t>
      </w:r>
      <w:r w:rsidR="004F2111">
        <w:rPr>
          <w:rFonts w:ascii="Times New Roman" w:hAnsi="Times New Roman" w:cs="Times New Roman"/>
          <w:sz w:val="24"/>
          <w:szCs w:val="24"/>
        </w:rPr>
        <w:t xml:space="preserve">najważniejszych </w:t>
      </w:r>
      <w:r w:rsidRPr="00524192">
        <w:rPr>
          <w:rFonts w:ascii="Times New Roman" w:hAnsi="Times New Roman" w:cs="Times New Roman"/>
          <w:sz w:val="24"/>
          <w:szCs w:val="24"/>
        </w:rPr>
        <w:t xml:space="preserve">elementach ekspozycji. Komentarze mają być powiązane z prezentowanymi eksponatami i mają dawać wrażenie, że bez nich opowieść byłaby niepełna lub wręcz niemożliwa. Wybór eksponatów ma być zależny przede wszystkim od ich wartości dla narracji i łatwości odnalezienia na ekspozycji. Długość komentarzy ma być podporządkowana możliwościom ludzkiej percepcji i koncentracji. </w:t>
      </w:r>
      <w:proofErr w:type="spellStart"/>
      <w:r w:rsidRPr="00524192">
        <w:rPr>
          <w:rFonts w:ascii="Times New Roman" w:hAnsi="Times New Roman" w:cs="Times New Roman"/>
          <w:sz w:val="24"/>
          <w:szCs w:val="24"/>
        </w:rPr>
        <w:t>Audiowycieczka</w:t>
      </w:r>
      <w:proofErr w:type="spellEnd"/>
      <w:r w:rsidRPr="00524192">
        <w:rPr>
          <w:rFonts w:ascii="Times New Roman" w:hAnsi="Times New Roman" w:cs="Times New Roman"/>
          <w:sz w:val="24"/>
          <w:szCs w:val="24"/>
        </w:rPr>
        <w:t xml:space="preserve"> ma być opowiedziana dojrzałym głosem męskim i wzbogacona innym głosem męskim lub kobiecym. Scenariusz ścieżki przygotowuje Wykonawca na bazie materiałów przekazanych przez Zamawiającego oraz materiałów </w:t>
      </w:r>
      <w:r w:rsidRPr="00524192">
        <w:rPr>
          <w:rFonts w:ascii="Times New Roman" w:hAnsi="Times New Roman" w:cs="Times New Roman"/>
          <w:sz w:val="24"/>
          <w:szCs w:val="24"/>
        </w:rPr>
        <w:lastRenderedPageBreak/>
        <w:t>pozyskanych samodzielnie przez Wykonawcę. Wykonawca musi uzgodnić treść scenariusza z Zamawiającym i tworzyć go ściśle przy udziale Zamawiającego. Scenariusz w ostatecznej wersji musi zostać zaakceptowany przez Zamawiającego.</w:t>
      </w:r>
      <w:r w:rsidR="00524192" w:rsidRPr="00524192">
        <w:rPr>
          <w:rFonts w:ascii="Times New Roman" w:hAnsi="Times New Roman" w:cs="Times New Roman"/>
          <w:sz w:val="24"/>
          <w:szCs w:val="24"/>
        </w:rPr>
        <w:t xml:space="preserve"> </w:t>
      </w:r>
      <w:r w:rsidRPr="00524192">
        <w:rPr>
          <w:rFonts w:ascii="Times New Roman" w:hAnsi="Times New Roman" w:cs="Times New Roman"/>
          <w:sz w:val="24"/>
          <w:szCs w:val="24"/>
        </w:rPr>
        <w:t xml:space="preserve">Scenariusz </w:t>
      </w:r>
      <w:proofErr w:type="spellStart"/>
      <w:r w:rsidRPr="00524192">
        <w:rPr>
          <w:rFonts w:ascii="Times New Roman" w:hAnsi="Times New Roman" w:cs="Times New Roman"/>
          <w:sz w:val="24"/>
          <w:szCs w:val="24"/>
        </w:rPr>
        <w:t>audiowycieczki</w:t>
      </w:r>
      <w:proofErr w:type="spellEnd"/>
      <w:r w:rsidRPr="00524192">
        <w:rPr>
          <w:rFonts w:ascii="Times New Roman" w:hAnsi="Times New Roman" w:cs="Times New Roman"/>
          <w:sz w:val="24"/>
          <w:szCs w:val="24"/>
        </w:rPr>
        <w:t xml:space="preserve"> w języku angielskim ma być </w:t>
      </w:r>
      <w:r w:rsidR="004F2111">
        <w:rPr>
          <w:rFonts w:ascii="Times New Roman" w:hAnsi="Times New Roman" w:cs="Times New Roman"/>
          <w:sz w:val="24"/>
          <w:szCs w:val="24"/>
        </w:rPr>
        <w:t>nagrany</w:t>
      </w:r>
      <w:r w:rsidRPr="00524192">
        <w:rPr>
          <w:rFonts w:ascii="Times New Roman" w:hAnsi="Times New Roman" w:cs="Times New Roman"/>
          <w:sz w:val="24"/>
          <w:szCs w:val="24"/>
        </w:rPr>
        <w:t xml:space="preserve"> przez native speakera z odpowiednim doświadczeniem. </w:t>
      </w:r>
      <w:proofErr w:type="spellStart"/>
      <w:r w:rsidRPr="00524192">
        <w:rPr>
          <w:rFonts w:ascii="Times New Roman" w:hAnsi="Times New Roman" w:cs="Times New Roman"/>
          <w:sz w:val="24"/>
          <w:szCs w:val="24"/>
        </w:rPr>
        <w:t>Audiowycieczki</w:t>
      </w:r>
      <w:proofErr w:type="spellEnd"/>
      <w:r w:rsidRPr="00524192">
        <w:rPr>
          <w:rFonts w:ascii="Times New Roman" w:hAnsi="Times New Roman" w:cs="Times New Roman"/>
          <w:sz w:val="24"/>
          <w:szCs w:val="24"/>
        </w:rPr>
        <w:t xml:space="preserve"> mają być nagrane dojrzałym głosem męskim</w:t>
      </w:r>
      <w:r w:rsidR="00524192" w:rsidRPr="00524192">
        <w:rPr>
          <w:rFonts w:ascii="Times New Roman" w:hAnsi="Times New Roman" w:cs="Times New Roman"/>
          <w:sz w:val="24"/>
          <w:szCs w:val="24"/>
        </w:rPr>
        <w:t xml:space="preserve"> </w:t>
      </w:r>
      <w:r w:rsidRPr="00524192">
        <w:rPr>
          <w:rFonts w:ascii="Times New Roman" w:hAnsi="Times New Roman" w:cs="Times New Roman"/>
          <w:sz w:val="24"/>
          <w:szCs w:val="24"/>
        </w:rPr>
        <w:t xml:space="preserve"> z akcentem danego języka.</w:t>
      </w:r>
    </w:p>
    <w:p w14:paraId="5FC7DFCF" w14:textId="1EFEAB80" w:rsidR="0079637A" w:rsidRDefault="00524192" w:rsidP="0079637A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524192">
        <w:rPr>
          <w:rFonts w:ascii="Times New Roman" w:hAnsi="Times New Roman" w:cs="Times New Roman"/>
          <w:b/>
          <w:sz w:val="24"/>
          <w:szCs w:val="24"/>
          <w:lang w:val="fr-BE"/>
        </w:rPr>
        <w:t xml:space="preserve">Charakterystyka szczegołówa ścieżki dla dzieci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59FC" w:rsidRPr="00524192" w14:paraId="13FE6263" w14:textId="77777777" w:rsidTr="00F03F3A">
        <w:tc>
          <w:tcPr>
            <w:tcW w:w="4531" w:type="dxa"/>
          </w:tcPr>
          <w:p w14:paraId="24067E77" w14:textId="77777777" w:rsidR="009759FC" w:rsidRDefault="009759FC" w:rsidP="00F03F3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4192">
              <w:rPr>
                <w:rFonts w:ascii="Times New Roman" w:hAnsi="Times New Roman" w:cs="Times New Roman"/>
                <w:sz w:val="24"/>
                <w:szCs w:val="24"/>
              </w:rPr>
              <w:t>Lokalizacja:</w:t>
            </w:r>
            <w:r w:rsidRPr="0052419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1" w:type="dxa"/>
          </w:tcPr>
          <w:p w14:paraId="282E51A1" w14:textId="77777777" w:rsidR="009759FC" w:rsidRPr="00524192" w:rsidRDefault="009759FC" w:rsidP="00F03F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192">
              <w:rPr>
                <w:rFonts w:ascii="Times New Roman" w:hAnsi="Times New Roman" w:cs="Times New Roman"/>
                <w:sz w:val="24"/>
                <w:szCs w:val="24"/>
              </w:rPr>
              <w:t xml:space="preserve">Centrum Edukacji Przyrodniczej  - Kiry </w:t>
            </w:r>
          </w:p>
        </w:tc>
      </w:tr>
      <w:tr w:rsidR="009759FC" w14:paraId="3B6E32DC" w14:textId="77777777" w:rsidTr="00F03F3A">
        <w:tc>
          <w:tcPr>
            <w:tcW w:w="4531" w:type="dxa"/>
          </w:tcPr>
          <w:p w14:paraId="21111BBA" w14:textId="77777777" w:rsidR="009759FC" w:rsidRDefault="009759FC" w:rsidP="00F03F3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4192">
              <w:rPr>
                <w:rFonts w:ascii="Times New Roman" w:hAnsi="Times New Roman" w:cs="Times New Roman"/>
                <w:sz w:val="24"/>
                <w:szCs w:val="24"/>
              </w:rPr>
              <w:t>Język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14:paraId="2861650C" w14:textId="036852B9" w:rsidR="009759FC" w:rsidRDefault="009759FC" w:rsidP="00F03F3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24192">
              <w:rPr>
                <w:rFonts w:ascii="Times New Roman" w:hAnsi="Times New Roman" w:cs="Times New Roman"/>
                <w:sz w:val="24"/>
                <w:szCs w:val="24"/>
              </w:rPr>
              <w:t>olski, angielski</w:t>
            </w:r>
          </w:p>
        </w:tc>
      </w:tr>
      <w:tr w:rsidR="009759FC" w:rsidRPr="00524192" w14:paraId="36E9D541" w14:textId="77777777" w:rsidTr="00F03F3A">
        <w:tc>
          <w:tcPr>
            <w:tcW w:w="4531" w:type="dxa"/>
          </w:tcPr>
          <w:p w14:paraId="0DA1EFED" w14:textId="77777777" w:rsidR="009759FC" w:rsidRDefault="009759FC" w:rsidP="00F03F3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4192">
              <w:rPr>
                <w:rFonts w:ascii="Times New Roman" w:hAnsi="Times New Roman" w:cs="Times New Roman"/>
                <w:sz w:val="24"/>
                <w:szCs w:val="24"/>
              </w:rPr>
              <w:t>Długość:</w:t>
            </w:r>
          </w:p>
        </w:tc>
        <w:tc>
          <w:tcPr>
            <w:tcW w:w="4531" w:type="dxa"/>
          </w:tcPr>
          <w:p w14:paraId="187E0DF3" w14:textId="5867A836" w:rsidR="009759FC" w:rsidRPr="00524192" w:rsidRDefault="009759FC" w:rsidP="00F03F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24192">
              <w:rPr>
                <w:rFonts w:ascii="Times New Roman" w:hAnsi="Times New Roman" w:cs="Times New Roman"/>
                <w:sz w:val="24"/>
                <w:szCs w:val="24"/>
              </w:rPr>
              <w:t>koło 60 min.</w:t>
            </w:r>
          </w:p>
        </w:tc>
      </w:tr>
      <w:tr w:rsidR="009759FC" w:rsidRPr="00524192" w14:paraId="63A1F150" w14:textId="77777777" w:rsidTr="00F03F3A">
        <w:tc>
          <w:tcPr>
            <w:tcW w:w="4531" w:type="dxa"/>
          </w:tcPr>
          <w:p w14:paraId="43A6FE5F" w14:textId="77777777" w:rsidR="009759FC" w:rsidRDefault="009759FC" w:rsidP="00F03F3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4192">
              <w:rPr>
                <w:rFonts w:ascii="Times New Roman" w:hAnsi="Times New Roman" w:cs="Times New Roman"/>
                <w:sz w:val="24"/>
                <w:szCs w:val="24"/>
              </w:rPr>
              <w:t>Odbiorca docelowy:</w:t>
            </w:r>
          </w:p>
        </w:tc>
        <w:tc>
          <w:tcPr>
            <w:tcW w:w="4531" w:type="dxa"/>
          </w:tcPr>
          <w:p w14:paraId="78796198" w14:textId="4C0B3EF9" w:rsidR="009759FC" w:rsidRPr="00524192" w:rsidRDefault="009759FC" w:rsidP="00F03F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Dzieci </w:t>
            </w:r>
          </w:p>
        </w:tc>
      </w:tr>
    </w:tbl>
    <w:p w14:paraId="6F0E9807" w14:textId="77777777" w:rsidR="009759FC" w:rsidRDefault="009759FC" w:rsidP="0079637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0EB21AF" w14:textId="0D471344" w:rsidR="0079637A" w:rsidRPr="00524192" w:rsidRDefault="0079637A" w:rsidP="002039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192">
        <w:rPr>
          <w:rFonts w:ascii="Times New Roman" w:hAnsi="Times New Roman" w:cs="Times New Roman"/>
          <w:sz w:val="24"/>
          <w:szCs w:val="24"/>
        </w:rPr>
        <w:t xml:space="preserve">Ścieżka skierowana </w:t>
      </w:r>
      <w:r w:rsidR="00642E65">
        <w:rPr>
          <w:rFonts w:ascii="Times New Roman" w:hAnsi="Times New Roman" w:cs="Times New Roman"/>
          <w:sz w:val="24"/>
          <w:szCs w:val="24"/>
        </w:rPr>
        <w:t xml:space="preserve">w szczególności </w:t>
      </w:r>
      <w:r w:rsidRPr="00524192">
        <w:rPr>
          <w:rFonts w:ascii="Times New Roman" w:hAnsi="Times New Roman" w:cs="Times New Roman"/>
          <w:sz w:val="24"/>
          <w:szCs w:val="24"/>
        </w:rPr>
        <w:t xml:space="preserve">do </w:t>
      </w:r>
      <w:r w:rsidR="00524192" w:rsidRPr="00524192">
        <w:rPr>
          <w:rFonts w:ascii="Times New Roman" w:hAnsi="Times New Roman" w:cs="Times New Roman"/>
          <w:sz w:val="24"/>
          <w:szCs w:val="24"/>
        </w:rPr>
        <w:t>p</w:t>
      </w:r>
      <w:r w:rsidR="002039B1">
        <w:rPr>
          <w:rFonts w:ascii="Times New Roman" w:hAnsi="Times New Roman" w:cs="Times New Roman"/>
          <w:sz w:val="24"/>
          <w:szCs w:val="24"/>
        </w:rPr>
        <w:t>la</w:t>
      </w:r>
      <w:r w:rsidR="00524192" w:rsidRPr="00524192">
        <w:rPr>
          <w:rFonts w:ascii="Times New Roman" w:hAnsi="Times New Roman" w:cs="Times New Roman"/>
          <w:sz w:val="24"/>
          <w:szCs w:val="24"/>
        </w:rPr>
        <w:t>cówek edukacyjnych: szkoły podstawowe</w:t>
      </w:r>
      <w:r w:rsidR="00642E65">
        <w:rPr>
          <w:rFonts w:ascii="Times New Roman" w:hAnsi="Times New Roman" w:cs="Times New Roman"/>
          <w:sz w:val="24"/>
          <w:szCs w:val="24"/>
        </w:rPr>
        <w:t xml:space="preserve">, </w:t>
      </w:r>
      <w:r w:rsidRPr="00524192">
        <w:rPr>
          <w:rFonts w:ascii="Times New Roman" w:hAnsi="Times New Roman" w:cs="Times New Roman"/>
          <w:sz w:val="24"/>
          <w:szCs w:val="24"/>
        </w:rPr>
        <w:t>odbiorców rodzinnych</w:t>
      </w:r>
      <w:r w:rsidR="00524192" w:rsidRPr="00524192">
        <w:rPr>
          <w:rFonts w:ascii="Times New Roman" w:hAnsi="Times New Roman" w:cs="Times New Roman"/>
          <w:sz w:val="24"/>
          <w:szCs w:val="24"/>
        </w:rPr>
        <w:t xml:space="preserve"> </w:t>
      </w:r>
      <w:r w:rsidR="00642E65">
        <w:rPr>
          <w:rFonts w:ascii="Times New Roman" w:hAnsi="Times New Roman" w:cs="Times New Roman"/>
          <w:sz w:val="24"/>
          <w:szCs w:val="24"/>
        </w:rPr>
        <w:t xml:space="preserve">- </w:t>
      </w:r>
      <w:r w:rsidRPr="00524192">
        <w:rPr>
          <w:rFonts w:ascii="Times New Roman" w:hAnsi="Times New Roman" w:cs="Times New Roman"/>
          <w:sz w:val="24"/>
          <w:szCs w:val="24"/>
        </w:rPr>
        <w:t xml:space="preserve">osób dorosłych odwiedzających </w:t>
      </w:r>
      <w:r w:rsidR="00642E65">
        <w:rPr>
          <w:rFonts w:ascii="Times New Roman" w:hAnsi="Times New Roman" w:cs="Times New Roman"/>
          <w:sz w:val="24"/>
          <w:szCs w:val="24"/>
        </w:rPr>
        <w:t>wystawę</w:t>
      </w:r>
      <w:r w:rsidRPr="00524192">
        <w:rPr>
          <w:rFonts w:ascii="Times New Roman" w:hAnsi="Times New Roman" w:cs="Times New Roman"/>
          <w:sz w:val="24"/>
          <w:szCs w:val="24"/>
        </w:rPr>
        <w:t xml:space="preserve"> </w:t>
      </w:r>
      <w:r w:rsidR="00524192" w:rsidRPr="00524192">
        <w:rPr>
          <w:rFonts w:ascii="Times New Roman" w:hAnsi="Times New Roman" w:cs="Times New Roman"/>
          <w:sz w:val="24"/>
          <w:szCs w:val="24"/>
        </w:rPr>
        <w:t>wraz z</w:t>
      </w:r>
      <w:r w:rsidRPr="00524192">
        <w:rPr>
          <w:rFonts w:ascii="Times New Roman" w:hAnsi="Times New Roman" w:cs="Times New Roman"/>
          <w:sz w:val="24"/>
          <w:szCs w:val="24"/>
        </w:rPr>
        <w:t xml:space="preserve"> dzieckiem</w:t>
      </w:r>
      <w:r w:rsidR="00524192" w:rsidRPr="00524192">
        <w:rPr>
          <w:rFonts w:ascii="Times New Roman" w:hAnsi="Times New Roman" w:cs="Times New Roman"/>
          <w:sz w:val="24"/>
          <w:szCs w:val="24"/>
        </w:rPr>
        <w:t>, opiekun i dziecko</w:t>
      </w:r>
      <w:r w:rsidR="00642E65">
        <w:rPr>
          <w:rFonts w:ascii="Times New Roman" w:hAnsi="Times New Roman" w:cs="Times New Roman"/>
          <w:sz w:val="24"/>
          <w:szCs w:val="24"/>
        </w:rPr>
        <w:t>.</w:t>
      </w:r>
      <w:r w:rsidRPr="005241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421786" w14:textId="748D3044" w:rsidR="009759FC" w:rsidRPr="00524192" w:rsidRDefault="0079637A" w:rsidP="0079637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4192">
        <w:rPr>
          <w:rFonts w:ascii="Times New Roman" w:hAnsi="Times New Roman" w:cs="Times New Roman"/>
          <w:sz w:val="24"/>
          <w:szCs w:val="24"/>
        </w:rPr>
        <w:t>Audiowycieczki</w:t>
      </w:r>
      <w:proofErr w:type="spellEnd"/>
      <w:r w:rsidRPr="00524192">
        <w:rPr>
          <w:rFonts w:ascii="Times New Roman" w:hAnsi="Times New Roman" w:cs="Times New Roman"/>
          <w:sz w:val="24"/>
          <w:szCs w:val="24"/>
        </w:rPr>
        <w:t xml:space="preserve"> dla </w:t>
      </w:r>
      <w:r w:rsidR="00524192" w:rsidRPr="00524192">
        <w:rPr>
          <w:rFonts w:ascii="Times New Roman" w:hAnsi="Times New Roman" w:cs="Times New Roman"/>
          <w:sz w:val="24"/>
          <w:szCs w:val="24"/>
        </w:rPr>
        <w:t xml:space="preserve">dzieci </w:t>
      </w:r>
      <w:r w:rsidRPr="00524192">
        <w:rPr>
          <w:rFonts w:ascii="Times New Roman" w:hAnsi="Times New Roman" w:cs="Times New Roman"/>
          <w:sz w:val="24"/>
          <w:szCs w:val="24"/>
        </w:rPr>
        <w:t xml:space="preserve">wyróżnia: </w:t>
      </w:r>
    </w:p>
    <w:p w14:paraId="41A7E05F" w14:textId="7C7ED73C" w:rsidR="0079637A" w:rsidRPr="00524192" w:rsidRDefault="0079637A" w:rsidP="0079637A">
      <w:pPr>
        <w:pStyle w:val="Akapitzlist1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524192">
        <w:rPr>
          <w:rFonts w:ascii="Times New Roman" w:hAnsi="Times New Roman"/>
          <w:sz w:val="24"/>
          <w:szCs w:val="24"/>
        </w:rPr>
        <w:t xml:space="preserve">fabularyzacja treści </w:t>
      </w:r>
    </w:p>
    <w:p w14:paraId="605785EF" w14:textId="20629469" w:rsidR="0079637A" w:rsidRDefault="0079637A" w:rsidP="0079637A">
      <w:pPr>
        <w:pStyle w:val="Akapitzlist1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524192">
        <w:rPr>
          <w:rFonts w:ascii="Times New Roman" w:hAnsi="Times New Roman"/>
          <w:sz w:val="24"/>
          <w:szCs w:val="24"/>
        </w:rPr>
        <w:t>szczególne bogactwo udźwiękowienia (muzyka budująca nastrój)</w:t>
      </w:r>
    </w:p>
    <w:p w14:paraId="70941238" w14:textId="7FDEC618" w:rsidR="009759FC" w:rsidRPr="00524192" w:rsidRDefault="009759FC" w:rsidP="0079637A">
      <w:pPr>
        <w:pStyle w:val="Akapitzlist1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kilka głosów aktorskich </w:t>
      </w:r>
    </w:p>
    <w:p w14:paraId="18BA1178" w14:textId="5613B9A0" w:rsidR="0079637A" w:rsidRPr="00524192" w:rsidRDefault="0079637A" w:rsidP="0079637A">
      <w:pPr>
        <w:pStyle w:val="Akapitzlist1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524192">
        <w:rPr>
          <w:rFonts w:ascii="Times New Roman" w:hAnsi="Times New Roman"/>
          <w:sz w:val="24"/>
          <w:szCs w:val="24"/>
        </w:rPr>
        <w:t>odwołania do wiedzy znanej, codziennej,</w:t>
      </w:r>
    </w:p>
    <w:p w14:paraId="4DC50631" w14:textId="3D6674B7" w:rsidR="00524192" w:rsidRPr="00524192" w:rsidRDefault="00524192" w:rsidP="00524192">
      <w:pPr>
        <w:pStyle w:val="Akapitzlist1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24192">
        <w:rPr>
          <w:rFonts w:ascii="Times New Roman" w:hAnsi="Times New Roman"/>
          <w:sz w:val="24"/>
          <w:szCs w:val="24"/>
        </w:rPr>
        <w:t xml:space="preserve">nawigacja po przestrzeni </w:t>
      </w:r>
      <w:r w:rsidRPr="00524192">
        <w:rPr>
          <w:rFonts w:ascii="Times New Roman" w:hAnsi="Times New Roman"/>
          <w:sz w:val="24"/>
          <w:szCs w:val="24"/>
          <w:lang w:val="pl-PL"/>
        </w:rPr>
        <w:t xml:space="preserve">ekspozycyjnej </w:t>
      </w:r>
    </w:p>
    <w:p w14:paraId="7E880588" w14:textId="77777777" w:rsidR="0079637A" w:rsidRPr="00524192" w:rsidRDefault="0079637A" w:rsidP="0079637A">
      <w:pPr>
        <w:pStyle w:val="Akapitzlist1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524192">
        <w:rPr>
          <w:rFonts w:ascii="Times New Roman" w:hAnsi="Times New Roman"/>
          <w:sz w:val="24"/>
          <w:szCs w:val="24"/>
        </w:rPr>
        <w:t>synchronizacja z filmami.</w:t>
      </w:r>
    </w:p>
    <w:p w14:paraId="0796CDE3" w14:textId="6E10BB69" w:rsidR="005F49CE" w:rsidRDefault="0079637A" w:rsidP="00BF2B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4192">
        <w:rPr>
          <w:rFonts w:ascii="Times New Roman" w:hAnsi="Times New Roman" w:cs="Times New Roman"/>
          <w:sz w:val="24"/>
          <w:szCs w:val="24"/>
        </w:rPr>
        <w:t>Audiowycieczka</w:t>
      </w:r>
      <w:proofErr w:type="spellEnd"/>
      <w:r w:rsidRPr="00524192">
        <w:rPr>
          <w:rFonts w:ascii="Times New Roman" w:hAnsi="Times New Roman" w:cs="Times New Roman"/>
          <w:sz w:val="24"/>
          <w:szCs w:val="24"/>
        </w:rPr>
        <w:t xml:space="preserve"> w sposób ciekawy i zrozumiały oprowadzi po najważniejszych elementach ekspozycji wprowadzając słuchaczy w fabularny świat nawiązujący do ekspozycji. Komentarze będą zawsze powiązane z prezentowanymi eksponatami i dadzą wrażenie, że bez nich opowieść byłaby niepełna lub wręcz niemożliwa. Wybór eksponatów będzie zależny przede wszystkim od ich wartości dla narracji </w:t>
      </w:r>
      <w:r w:rsidR="00524192">
        <w:rPr>
          <w:rFonts w:ascii="Times New Roman" w:hAnsi="Times New Roman" w:cs="Times New Roman"/>
          <w:sz w:val="24"/>
          <w:szCs w:val="24"/>
        </w:rPr>
        <w:t xml:space="preserve"> </w:t>
      </w:r>
      <w:r w:rsidRPr="00524192">
        <w:rPr>
          <w:rFonts w:ascii="Times New Roman" w:hAnsi="Times New Roman" w:cs="Times New Roman"/>
          <w:sz w:val="24"/>
          <w:szCs w:val="24"/>
        </w:rPr>
        <w:t>i łatwości odnalezienia na ekspozycji. Opracowana treść będzie zawierała wiele treści animujący</w:t>
      </w:r>
      <w:r w:rsidR="00524192" w:rsidRPr="00524192">
        <w:rPr>
          <w:rFonts w:ascii="Times New Roman" w:hAnsi="Times New Roman" w:cs="Times New Roman"/>
          <w:sz w:val="24"/>
          <w:szCs w:val="24"/>
        </w:rPr>
        <w:t xml:space="preserve"> grupę dzieci.</w:t>
      </w:r>
      <w:r w:rsidR="009759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F2AE1F" w14:textId="030EA239" w:rsidR="00064590" w:rsidRDefault="00064590" w:rsidP="00BF2B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7218B5" w14:textId="2B2AB3D8" w:rsidR="00064590" w:rsidRDefault="00064590" w:rsidP="00BF2B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23904" w14:textId="2792163C" w:rsidR="00064590" w:rsidRDefault="00064590" w:rsidP="00BF2B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F5B184" w14:textId="1115817E" w:rsidR="00445D53" w:rsidRPr="00524192" w:rsidRDefault="00445D53" w:rsidP="0075685A">
      <w:pPr>
        <w:pStyle w:val="Standard"/>
        <w:spacing w:line="360" w:lineRule="auto"/>
        <w:jc w:val="both"/>
        <w:rPr>
          <w:rFonts w:ascii="Times New Roman" w:hAnsi="Times New Roman" w:cs="Times New Roman"/>
          <w:b/>
        </w:rPr>
      </w:pPr>
      <w:r w:rsidRPr="00524192">
        <w:rPr>
          <w:rFonts w:ascii="Times New Roman" w:hAnsi="Times New Roman" w:cs="Times New Roman"/>
          <w:b/>
        </w:rPr>
        <w:lastRenderedPageBreak/>
        <w:t xml:space="preserve">Część II Rozbudowa systemu sterowania ekspozycją </w:t>
      </w:r>
    </w:p>
    <w:p w14:paraId="2B0B8A9B" w14:textId="6C47415D" w:rsidR="000F0815" w:rsidRPr="00A823E9" w:rsidRDefault="00445D53" w:rsidP="0075685A">
      <w:pPr>
        <w:tabs>
          <w:tab w:val="left" w:pos="4500"/>
        </w:tabs>
        <w:spacing w:beforeLines="40" w:before="96" w:afterLines="40" w:after="96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3E9">
        <w:rPr>
          <w:rFonts w:ascii="Times New Roman" w:hAnsi="Times New Roman" w:cs="Times New Roman"/>
          <w:sz w:val="24"/>
          <w:szCs w:val="24"/>
        </w:rPr>
        <w:t>Wykonawca zobowiązany jest do rozbudowania systemu sterowania ekspozycją w Centrum Edukacji Przyrodniczej w Kirach</w:t>
      </w:r>
      <w:r w:rsidR="00B60326" w:rsidRPr="00A823E9">
        <w:rPr>
          <w:rFonts w:ascii="Times New Roman" w:hAnsi="Times New Roman" w:cs="Times New Roman"/>
          <w:sz w:val="24"/>
          <w:szCs w:val="24"/>
        </w:rPr>
        <w:t xml:space="preserve"> o poniższe funkcjonalności: </w:t>
      </w:r>
      <w:r w:rsidRPr="00A823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B8F3CA" w14:textId="00A4BCA9" w:rsidR="000F0815" w:rsidRPr="00A823E9" w:rsidRDefault="000F0815" w:rsidP="000766E8">
      <w:pPr>
        <w:pStyle w:val="Akapitzlist"/>
        <w:numPr>
          <w:ilvl w:val="0"/>
          <w:numId w:val="8"/>
        </w:numPr>
        <w:tabs>
          <w:tab w:val="left" w:pos="4500"/>
        </w:tabs>
        <w:spacing w:beforeLines="40" w:before="96" w:afterLines="40" w:after="96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3E9">
        <w:rPr>
          <w:rFonts w:ascii="Times New Roman" w:hAnsi="Times New Roman" w:cs="Times New Roman"/>
          <w:bCs/>
          <w:sz w:val="24"/>
          <w:szCs w:val="24"/>
        </w:rPr>
        <w:t xml:space="preserve">Dodanie funkcjonalności w formie przycisku zlokalizowanego na pulpicie umożliwiającego włączenie i wyłączenia wystawy wraz z uruchamianiem za pomocą karty RFID w pierwszej Sali wystawy. </w:t>
      </w:r>
    </w:p>
    <w:p w14:paraId="0CC5EC1A" w14:textId="7EE51A17" w:rsidR="000F0815" w:rsidRPr="00A823E9" w:rsidRDefault="00A823E9" w:rsidP="000766E8">
      <w:pPr>
        <w:pStyle w:val="Akapitzlist"/>
        <w:numPr>
          <w:ilvl w:val="0"/>
          <w:numId w:val="8"/>
        </w:numPr>
        <w:tabs>
          <w:tab w:val="left" w:pos="4500"/>
        </w:tabs>
        <w:spacing w:beforeLines="40" w:before="96" w:afterLines="40" w:after="96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Opracowanie i d</w:t>
      </w:r>
      <w:r w:rsidR="000F0815" w:rsidRPr="00A823E9">
        <w:rPr>
          <w:rFonts w:ascii="Times New Roman" w:hAnsi="Times New Roman" w:cs="Times New Roman"/>
          <w:bCs/>
          <w:sz w:val="24"/>
          <w:szCs w:val="24"/>
        </w:rPr>
        <w:t xml:space="preserve">odanie nowego scenariusza, który będzie skróconą wersją aktualnie występującego – czas </w:t>
      </w:r>
      <w:r>
        <w:rPr>
          <w:rFonts w:ascii="Times New Roman" w:hAnsi="Times New Roman" w:cs="Times New Roman"/>
          <w:bCs/>
          <w:sz w:val="24"/>
          <w:szCs w:val="24"/>
        </w:rPr>
        <w:t xml:space="preserve">około </w:t>
      </w:r>
      <w:r w:rsidR="000F0815" w:rsidRPr="00A823E9">
        <w:rPr>
          <w:rFonts w:ascii="Times New Roman" w:hAnsi="Times New Roman" w:cs="Times New Roman"/>
          <w:bCs/>
          <w:sz w:val="24"/>
          <w:szCs w:val="24"/>
        </w:rPr>
        <w:t>60 minut.</w:t>
      </w:r>
    </w:p>
    <w:p w14:paraId="3FC0CA5B" w14:textId="09217227" w:rsidR="000F0815" w:rsidRPr="00A823E9" w:rsidRDefault="000F0815" w:rsidP="000766E8">
      <w:pPr>
        <w:pStyle w:val="Akapitzlist"/>
        <w:numPr>
          <w:ilvl w:val="0"/>
          <w:numId w:val="8"/>
        </w:numPr>
        <w:tabs>
          <w:tab w:val="left" w:pos="4500"/>
        </w:tabs>
        <w:spacing w:beforeLines="40" w:before="96" w:afterLines="40" w:after="96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3E9">
        <w:rPr>
          <w:rFonts w:ascii="Times New Roman" w:hAnsi="Times New Roman" w:cs="Times New Roman"/>
          <w:bCs/>
          <w:sz w:val="24"/>
          <w:szCs w:val="24"/>
        </w:rPr>
        <w:t xml:space="preserve">Rozbudowa jednej z obecnych aplikacji </w:t>
      </w:r>
      <w:r w:rsidR="00AE022D" w:rsidRPr="00A823E9">
        <w:rPr>
          <w:rFonts w:ascii="Times New Roman" w:hAnsi="Times New Roman" w:cs="Times New Roman"/>
          <w:bCs/>
          <w:sz w:val="24"/>
          <w:szCs w:val="24"/>
        </w:rPr>
        <w:t xml:space="preserve">zarządzania ekspozycją </w:t>
      </w:r>
      <w:r w:rsidRPr="00A823E9">
        <w:rPr>
          <w:rFonts w:ascii="Times New Roman" w:hAnsi="Times New Roman" w:cs="Times New Roman"/>
          <w:bCs/>
          <w:sz w:val="24"/>
          <w:szCs w:val="24"/>
        </w:rPr>
        <w:t xml:space="preserve">w każdej z </w:t>
      </w:r>
      <w:proofErr w:type="spellStart"/>
      <w:r w:rsidRPr="00A823E9">
        <w:rPr>
          <w:rFonts w:ascii="Times New Roman" w:hAnsi="Times New Roman" w:cs="Times New Roman"/>
          <w:bCs/>
          <w:sz w:val="24"/>
          <w:szCs w:val="24"/>
        </w:rPr>
        <w:t>sal</w:t>
      </w:r>
      <w:proofErr w:type="spellEnd"/>
      <w:r w:rsidRPr="00A823E9">
        <w:rPr>
          <w:rFonts w:ascii="Times New Roman" w:hAnsi="Times New Roman" w:cs="Times New Roman"/>
          <w:bCs/>
          <w:sz w:val="24"/>
          <w:szCs w:val="24"/>
        </w:rPr>
        <w:t xml:space="preserve"> wystawowych oraz holu o możliwość załączenia pliku dźwiękowego</w:t>
      </w:r>
      <w:r w:rsidR="00B60326" w:rsidRPr="00A823E9">
        <w:rPr>
          <w:rFonts w:ascii="Times New Roman" w:hAnsi="Times New Roman" w:cs="Times New Roman"/>
          <w:bCs/>
          <w:sz w:val="24"/>
          <w:szCs w:val="24"/>
        </w:rPr>
        <w:t xml:space="preserve"> w postaci stworzonej przez Wykonawcę ścieżek zwiedzania na potrzeby wirtualnego narratora. </w:t>
      </w:r>
    </w:p>
    <w:p w14:paraId="6455EC60" w14:textId="290B7B99" w:rsidR="00445D53" w:rsidRPr="00A823E9" w:rsidRDefault="000F0815" w:rsidP="0075685A">
      <w:pPr>
        <w:pStyle w:val="Akapitzlist"/>
        <w:numPr>
          <w:ilvl w:val="0"/>
          <w:numId w:val="8"/>
        </w:numPr>
        <w:tabs>
          <w:tab w:val="left" w:pos="4500"/>
        </w:tabs>
        <w:spacing w:beforeLines="40" w:before="96" w:afterLines="40" w:after="96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3E9">
        <w:rPr>
          <w:rFonts w:ascii="Times New Roman" w:hAnsi="Times New Roman" w:cs="Times New Roman"/>
          <w:bCs/>
          <w:sz w:val="24"/>
          <w:szCs w:val="24"/>
        </w:rPr>
        <w:t xml:space="preserve">Dodanie możliwości wyboru wersji </w:t>
      </w:r>
      <w:r w:rsidR="00F834E8" w:rsidRPr="00A823E9">
        <w:rPr>
          <w:rFonts w:ascii="Times New Roman" w:hAnsi="Times New Roman" w:cs="Times New Roman"/>
          <w:bCs/>
          <w:sz w:val="24"/>
          <w:szCs w:val="24"/>
        </w:rPr>
        <w:t>oprowadzania wirtualnego narratora spośród</w:t>
      </w:r>
      <w:r w:rsidR="002B593D">
        <w:rPr>
          <w:rFonts w:ascii="Times New Roman" w:hAnsi="Times New Roman" w:cs="Times New Roman"/>
          <w:bCs/>
          <w:sz w:val="24"/>
          <w:szCs w:val="24"/>
        </w:rPr>
        <w:t>:</w:t>
      </w:r>
    </w:p>
    <w:p w14:paraId="499595FB" w14:textId="646ADA76" w:rsidR="00F834E8" w:rsidRPr="00A823E9" w:rsidRDefault="00F834E8" w:rsidP="00F834E8">
      <w:pPr>
        <w:pStyle w:val="Akapitzlist"/>
        <w:tabs>
          <w:tab w:val="left" w:pos="4500"/>
        </w:tabs>
        <w:spacing w:beforeLines="40" w:before="96" w:afterLines="40" w:after="96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3E9">
        <w:rPr>
          <w:rFonts w:ascii="Times New Roman" w:hAnsi="Times New Roman" w:cs="Times New Roman"/>
          <w:bCs/>
          <w:sz w:val="24"/>
          <w:szCs w:val="24"/>
        </w:rPr>
        <w:t xml:space="preserve">-Wersja podstawowa dla dorosłych – język polski </w:t>
      </w:r>
    </w:p>
    <w:p w14:paraId="3A618C6A" w14:textId="0AF8C176" w:rsidR="00F834E8" w:rsidRPr="00A823E9" w:rsidRDefault="00F834E8" w:rsidP="00F834E8">
      <w:pPr>
        <w:pStyle w:val="Akapitzlist"/>
        <w:tabs>
          <w:tab w:val="left" w:pos="4500"/>
        </w:tabs>
        <w:spacing w:beforeLines="40" w:before="96" w:afterLines="40" w:after="96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3E9">
        <w:rPr>
          <w:rFonts w:ascii="Times New Roman" w:hAnsi="Times New Roman" w:cs="Times New Roman"/>
          <w:bCs/>
          <w:sz w:val="24"/>
          <w:szCs w:val="24"/>
        </w:rPr>
        <w:t xml:space="preserve">-Wersja podstawowa dla dorosłych – język angielski  </w:t>
      </w:r>
    </w:p>
    <w:p w14:paraId="04227036" w14:textId="5D4161E0" w:rsidR="00F834E8" w:rsidRPr="00A823E9" w:rsidRDefault="00F834E8" w:rsidP="00F834E8">
      <w:pPr>
        <w:pStyle w:val="Akapitzlist"/>
        <w:tabs>
          <w:tab w:val="left" w:pos="4500"/>
        </w:tabs>
        <w:spacing w:beforeLines="40" w:before="96" w:afterLines="40" w:after="96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3E9">
        <w:rPr>
          <w:rFonts w:ascii="Times New Roman" w:hAnsi="Times New Roman" w:cs="Times New Roman"/>
          <w:bCs/>
          <w:sz w:val="24"/>
          <w:szCs w:val="24"/>
        </w:rPr>
        <w:t xml:space="preserve">-Wersja dla dzieci – język polski </w:t>
      </w:r>
    </w:p>
    <w:p w14:paraId="2476CEEC" w14:textId="77777777" w:rsidR="007C63E5" w:rsidRPr="00355F60" w:rsidRDefault="007C63E5" w:rsidP="007C63E5">
      <w:pPr>
        <w:pStyle w:val="Akapitzlist"/>
        <w:rPr>
          <w:rFonts w:ascii="Times New Roman" w:hAnsi="Times New Roman" w:cs="Times New Roman"/>
          <w:bCs/>
        </w:rPr>
      </w:pPr>
    </w:p>
    <w:p w14:paraId="65D8DE12" w14:textId="5B5281F6" w:rsidR="005F49CE" w:rsidRPr="002C1D5A" w:rsidRDefault="005F49CE" w:rsidP="0075685A">
      <w:pPr>
        <w:pStyle w:val="Standard"/>
        <w:spacing w:line="360" w:lineRule="auto"/>
        <w:jc w:val="both"/>
        <w:rPr>
          <w:rFonts w:ascii="Times New Roman" w:hAnsi="Times New Roman" w:cs="Times New Roman"/>
          <w:b/>
        </w:rPr>
      </w:pPr>
      <w:r w:rsidRPr="002C1D5A">
        <w:rPr>
          <w:rFonts w:ascii="Times New Roman" w:hAnsi="Times New Roman" w:cs="Times New Roman"/>
          <w:b/>
        </w:rPr>
        <w:t>Część I</w:t>
      </w:r>
      <w:r w:rsidR="00445D53" w:rsidRPr="002C1D5A">
        <w:rPr>
          <w:rFonts w:ascii="Times New Roman" w:hAnsi="Times New Roman" w:cs="Times New Roman"/>
          <w:b/>
        </w:rPr>
        <w:t>I</w:t>
      </w:r>
      <w:r w:rsidRPr="002C1D5A">
        <w:rPr>
          <w:rFonts w:ascii="Times New Roman" w:hAnsi="Times New Roman" w:cs="Times New Roman"/>
          <w:b/>
        </w:rPr>
        <w:t>I Dostawa, montaż</w:t>
      </w:r>
      <w:r w:rsidR="00220642" w:rsidRPr="002C1D5A">
        <w:rPr>
          <w:rFonts w:ascii="Times New Roman" w:hAnsi="Times New Roman" w:cs="Times New Roman"/>
          <w:b/>
        </w:rPr>
        <w:t>,</w:t>
      </w:r>
      <w:r w:rsidRPr="002C1D5A">
        <w:rPr>
          <w:rFonts w:ascii="Times New Roman" w:hAnsi="Times New Roman" w:cs="Times New Roman"/>
          <w:b/>
        </w:rPr>
        <w:t xml:space="preserve"> konfiguracja sprzętu i oprogramowania </w:t>
      </w:r>
    </w:p>
    <w:p w14:paraId="4066C962" w14:textId="16567778" w:rsidR="0075685A" w:rsidRPr="002C1D5A" w:rsidRDefault="006D3D83" w:rsidP="007568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D5A">
        <w:rPr>
          <w:rFonts w:ascii="Times New Roman" w:hAnsi="Times New Roman" w:cs="Times New Roman"/>
          <w:sz w:val="24"/>
          <w:szCs w:val="24"/>
        </w:rPr>
        <w:t xml:space="preserve">Wykonawca zobowiązany jest do dostarczenia </w:t>
      </w:r>
      <w:r w:rsidR="001923F0" w:rsidRPr="002C1D5A">
        <w:rPr>
          <w:rFonts w:ascii="Times New Roman" w:hAnsi="Times New Roman" w:cs="Times New Roman"/>
          <w:sz w:val="24"/>
          <w:szCs w:val="24"/>
        </w:rPr>
        <w:t xml:space="preserve">urządzeń i oprogramowania do </w:t>
      </w:r>
      <w:r w:rsidRPr="002C1D5A">
        <w:rPr>
          <w:rFonts w:ascii="Times New Roman" w:hAnsi="Times New Roman" w:cs="Times New Roman"/>
          <w:sz w:val="24"/>
          <w:szCs w:val="24"/>
        </w:rPr>
        <w:t>wystawy przyrodniczej w Centrum Edukacji Przyrodniczej w Kirach</w:t>
      </w:r>
      <w:r w:rsidR="001923F0" w:rsidRPr="002C1D5A">
        <w:rPr>
          <w:rFonts w:ascii="Times New Roman" w:hAnsi="Times New Roman" w:cs="Times New Roman"/>
          <w:sz w:val="24"/>
          <w:szCs w:val="24"/>
        </w:rPr>
        <w:t xml:space="preserve"> oraz wszystki</w:t>
      </w:r>
      <w:r w:rsidR="00897B74" w:rsidRPr="002C1D5A">
        <w:rPr>
          <w:rFonts w:ascii="Times New Roman" w:hAnsi="Times New Roman" w:cs="Times New Roman"/>
          <w:sz w:val="24"/>
          <w:szCs w:val="24"/>
        </w:rPr>
        <w:t>ch</w:t>
      </w:r>
      <w:r w:rsidR="001923F0" w:rsidRPr="002C1D5A">
        <w:rPr>
          <w:rFonts w:ascii="Times New Roman" w:hAnsi="Times New Roman" w:cs="Times New Roman"/>
          <w:sz w:val="24"/>
          <w:szCs w:val="24"/>
        </w:rPr>
        <w:t xml:space="preserve"> inn</w:t>
      </w:r>
      <w:r w:rsidR="00897B74" w:rsidRPr="002C1D5A">
        <w:rPr>
          <w:rFonts w:ascii="Times New Roman" w:hAnsi="Times New Roman" w:cs="Times New Roman"/>
          <w:sz w:val="24"/>
          <w:szCs w:val="24"/>
        </w:rPr>
        <w:t>ych</w:t>
      </w:r>
      <w:r w:rsidR="001923F0" w:rsidRPr="002C1D5A">
        <w:rPr>
          <w:rFonts w:ascii="Times New Roman" w:hAnsi="Times New Roman" w:cs="Times New Roman"/>
          <w:sz w:val="24"/>
          <w:szCs w:val="24"/>
        </w:rPr>
        <w:t xml:space="preserve"> usług</w:t>
      </w:r>
      <w:r w:rsidR="000435B8" w:rsidRPr="002C1D5A">
        <w:rPr>
          <w:rFonts w:ascii="Times New Roman" w:hAnsi="Times New Roman" w:cs="Times New Roman"/>
          <w:sz w:val="24"/>
          <w:szCs w:val="24"/>
        </w:rPr>
        <w:t>, urządzeń</w:t>
      </w:r>
      <w:r w:rsidR="001923F0" w:rsidRPr="002C1D5A">
        <w:rPr>
          <w:rFonts w:ascii="Times New Roman" w:hAnsi="Times New Roman" w:cs="Times New Roman"/>
          <w:sz w:val="24"/>
          <w:szCs w:val="24"/>
        </w:rPr>
        <w:t xml:space="preserve"> </w:t>
      </w:r>
      <w:r w:rsidR="00897B74" w:rsidRPr="002C1D5A">
        <w:rPr>
          <w:rFonts w:ascii="Times New Roman" w:hAnsi="Times New Roman" w:cs="Times New Roman"/>
          <w:sz w:val="24"/>
          <w:szCs w:val="24"/>
        </w:rPr>
        <w:t xml:space="preserve">koniecznych </w:t>
      </w:r>
      <w:r w:rsidR="001923F0" w:rsidRPr="002C1D5A">
        <w:rPr>
          <w:rFonts w:ascii="Times New Roman" w:hAnsi="Times New Roman" w:cs="Times New Roman"/>
          <w:sz w:val="24"/>
          <w:szCs w:val="24"/>
        </w:rPr>
        <w:t xml:space="preserve">do </w:t>
      </w:r>
      <w:r w:rsidR="00897B74" w:rsidRPr="002C1D5A">
        <w:rPr>
          <w:rFonts w:ascii="Times New Roman" w:hAnsi="Times New Roman" w:cs="Times New Roman"/>
          <w:sz w:val="24"/>
          <w:szCs w:val="24"/>
        </w:rPr>
        <w:t>wdrożeni</w:t>
      </w:r>
      <w:r w:rsidR="000435B8" w:rsidRPr="002C1D5A">
        <w:rPr>
          <w:rFonts w:ascii="Times New Roman" w:hAnsi="Times New Roman" w:cs="Times New Roman"/>
          <w:sz w:val="24"/>
          <w:szCs w:val="24"/>
        </w:rPr>
        <w:t>a</w:t>
      </w:r>
      <w:r w:rsidR="00897B74" w:rsidRPr="002C1D5A">
        <w:rPr>
          <w:rFonts w:ascii="Times New Roman" w:hAnsi="Times New Roman" w:cs="Times New Roman"/>
          <w:sz w:val="24"/>
          <w:szCs w:val="24"/>
        </w:rPr>
        <w:t xml:space="preserve"> systemu </w:t>
      </w:r>
      <w:proofErr w:type="spellStart"/>
      <w:r w:rsidR="00897B74" w:rsidRPr="002C1D5A">
        <w:rPr>
          <w:rFonts w:ascii="Times New Roman" w:hAnsi="Times New Roman" w:cs="Times New Roman"/>
          <w:sz w:val="24"/>
          <w:szCs w:val="24"/>
        </w:rPr>
        <w:t>audioprzewodników</w:t>
      </w:r>
      <w:proofErr w:type="spellEnd"/>
      <w:r w:rsidR="00897B74" w:rsidRPr="002C1D5A">
        <w:rPr>
          <w:rFonts w:ascii="Times New Roman" w:hAnsi="Times New Roman" w:cs="Times New Roman"/>
          <w:sz w:val="24"/>
          <w:szCs w:val="24"/>
        </w:rPr>
        <w:t>.</w:t>
      </w:r>
      <w:r w:rsidR="0075685A" w:rsidRPr="002C1D5A">
        <w:rPr>
          <w:rFonts w:ascii="Times New Roman" w:hAnsi="Times New Roman" w:cs="Times New Roman"/>
          <w:sz w:val="24"/>
          <w:szCs w:val="24"/>
        </w:rPr>
        <w:t xml:space="preserve"> Zwiedzający będą poznawać wystawę z pomocą </w:t>
      </w:r>
      <w:r w:rsidR="001775DE" w:rsidRPr="002C1D5A">
        <w:rPr>
          <w:rFonts w:ascii="Times New Roman" w:hAnsi="Times New Roman" w:cs="Times New Roman"/>
          <w:sz w:val="24"/>
          <w:szCs w:val="24"/>
        </w:rPr>
        <w:t xml:space="preserve">wirtualnego narratora i </w:t>
      </w:r>
      <w:proofErr w:type="spellStart"/>
      <w:r w:rsidR="0075685A" w:rsidRPr="002C1D5A">
        <w:rPr>
          <w:rFonts w:ascii="Times New Roman" w:hAnsi="Times New Roman" w:cs="Times New Roman"/>
          <w:sz w:val="24"/>
          <w:szCs w:val="24"/>
        </w:rPr>
        <w:t>audioprzewodników</w:t>
      </w:r>
      <w:proofErr w:type="spellEnd"/>
      <w:r w:rsidR="0075685A" w:rsidRPr="002C1D5A">
        <w:rPr>
          <w:rFonts w:ascii="Times New Roman" w:hAnsi="Times New Roman" w:cs="Times New Roman"/>
          <w:sz w:val="24"/>
          <w:szCs w:val="24"/>
        </w:rPr>
        <w:t xml:space="preserve">. Pojedynczy zestaw </w:t>
      </w:r>
      <w:proofErr w:type="spellStart"/>
      <w:r w:rsidR="00B650DC" w:rsidRPr="002C1D5A">
        <w:rPr>
          <w:rFonts w:ascii="Times New Roman" w:hAnsi="Times New Roman" w:cs="Times New Roman"/>
          <w:sz w:val="24"/>
          <w:szCs w:val="24"/>
        </w:rPr>
        <w:t>audioprzewodnika</w:t>
      </w:r>
      <w:proofErr w:type="spellEnd"/>
      <w:r w:rsidR="00B650DC" w:rsidRPr="002C1D5A">
        <w:rPr>
          <w:rFonts w:ascii="Times New Roman" w:hAnsi="Times New Roman" w:cs="Times New Roman"/>
          <w:sz w:val="24"/>
          <w:szCs w:val="24"/>
        </w:rPr>
        <w:t xml:space="preserve"> </w:t>
      </w:r>
      <w:r w:rsidR="0075685A" w:rsidRPr="002C1D5A">
        <w:rPr>
          <w:rFonts w:ascii="Times New Roman" w:hAnsi="Times New Roman" w:cs="Times New Roman"/>
          <w:sz w:val="24"/>
          <w:szCs w:val="24"/>
        </w:rPr>
        <w:t xml:space="preserve">będzie się składać z odbiornika z kolorowym i dotykowym wyświetlaczem, smyczy do zawieszenia urządzenia na szyi i słuchawek. Urządzenia będą wypożyczane </w:t>
      </w:r>
      <w:r w:rsidR="00EA3DF8" w:rsidRPr="002C1D5A">
        <w:rPr>
          <w:rFonts w:ascii="Times New Roman" w:hAnsi="Times New Roman" w:cs="Times New Roman"/>
          <w:sz w:val="24"/>
          <w:szCs w:val="24"/>
        </w:rPr>
        <w:t xml:space="preserve">na czas zwiedzania </w:t>
      </w:r>
      <w:r w:rsidR="0075685A" w:rsidRPr="002C1D5A">
        <w:rPr>
          <w:rFonts w:ascii="Times New Roman" w:hAnsi="Times New Roman" w:cs="Times New Roman"/>
          <w:sz w:val="24"/>
          <w:szCs w:val="24"/>
        </w:rPr>
        <w:t>w recepcji Centrum Edukacji Przyrodniczej – Kiry</w:t>
      </w:r>
      <w:r w:rsidR="002C1D5A">
        <w:rPr>
          <w:rFonts w:ascii="Times New Roman" w:hAnsi="Times New Roman" w:cs="Times New Roman"/>
          <w:sz w:val="24"/>
          <w:szCs w:val="24"/>
        </w:rPr>
        <w:t>.</w:t>
      </w:r>
    </w:p>
    <w:p w14:paraId="42489050" w14:textId="3CB0DDEB" w:rsidR="0075685A" w:rsidRPr="002C1D5A" w:rsidRDefault="0075685A" w:rsidP="007568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D5A">
        <w:rPr>
          <w:rFonts w:ascii="Times New Roman" w:hAnsi="Times New Roman" w:cs="Times New Roman"/>
          <w:sz w:val="24"/>
          <w:szCs w:val="24"/>
        </w:rPr>
        <w:t>Zakłada się przygotowanie następujących programów zwiedzania</w:t>
      </w:r>
      <w:r w:rsidR="002C1D5A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="002C1D5A">
        <w:rPr>
          <w:rFonts w:ascii="Times New Roman" w:hAnsi="Times New Roman" w:cs="Times New Roman"/>
          <w:sz w:val="24"/>
          <w:szCs w:val="24"/>
        </w:rPr>
        <w:t>audioprzewodniku</w:t>
      </w:r>
      <w:proofErr w:type="spellEnd"/>
      <w:r w:rsidR="002C1D5A">
        <w:rPr>
          <w:rFonts w:ascii="Times New Roman" w:hAnsi="Times New Roman" w:cs="Times New Roman"/>
          <w:sz w:val="24"/>
          <w:szCs w:val="24"/>
        </w:rPr>
        <w:t>:</w:t>
      </w:r>
    </w:p>
    <w:p w14:paraId="3F9855ED" w14:textId="683E624D" w:rsidR="0075685A" w:rsidRPr="002C1D5A" w:rsidRDefault="0075685A" w:rsidP="0075685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D5A">
        <w:rPr>
          <w:rFonts w:ascii="Times New Roman" w:hAnsi="Times New Roman" w:cs="Times New Roman"/>
          <w:sz w:val="24"/>
          <w:szCs w:val="24"/>
        </w:rPr>
        <w:t xml:space="preserve">oprowadzenie dla dorosłych, wersja językowa polska </w:t>
      </w:r>
    </w:p>
    <w:p w14:paraId="52253BA4" w14:textId="3C4E0D53" w:rsidR="0075685A" w:rsidRPr="002C1D5A" w:rsidRDefault="0075685A" w:rsidP="0075685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D5A">
        <w:rPr>
          <w:rFonts w:ascii="Times New Roman" w:hAnsi="Times New Roman" w:cs="Times New Roman"/>
          <w:sz w:val="24"/>
          <w:szCs w:val="24"/>
        </w:rPr>
        <w:t xml:space="preserve">oprowadzanie dla dorosłych, wersja językowa angielska </w:t>
      </w:r>
    </w:p>
    <w:p w14:paraId="796DEB8D" w14:textId="309B1DE5" w:rsidR="0075685A" w:rsidRPr="002C1D5A" w:rsidRDefault="0075685A" w:rsidP="0075685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D5A">
        <w:rPr>
          <w:rFonts w:ascii="Times New Roman" w:hAnsi="Times New Roman" w:cs="Times New Roman"/>
          <w:sz w:val="24"/>
          <w:szCs w:val="24"/>
        </w:rPr>
        <w:t xml:space="preserve">oprowadzanie dla dzieci, wersja językowa polska </w:t>
      </w:r>
    </w:p>
    <w:p w14:paraId="12D269E6" w14:textId="77777777" w:rsidR="00FB14A3" w:rsidRPr="002C1D5A" w:rsidRDefault="00FB14A3" w:rsidP="00FB14A3">
      <w:pPr>
        <w:spacing w:before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D5A">
        <w:rPr>
          <w:rFonts w:ascii="Times New Roman" w:hAnsi="Times New Roman" w:cs="Times New Roman"/>
          <w:b/>
          <w:sz w:val="24"/>
          <w:szCs w:val="24"/>
        </w:rPr>
        <w:t>Opis podstawowych wymagań</w:t>
      </w:r>
    </w:p>
    <w:p w14:paraId="73B63A72" w14:textId="728B697E" w:rsidR="007C63E5" w:rsidRPr="002C1D5A" w:rsidRDefault="00FB14A3" w:rsidP="00355F60">
      <w:pPr>
        <w:spacing w:before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D5A">
        <w:rPr>
          <w:rFonts w:ascii="Times New Roman" w:hAnsi="Times New Roman" w:cs="Times New Roman"/>
          <w:sz w:val="24"/>
          <w:szCs w:val="24"/>
        </w:rPr>
        <w:t xml:space="preserve">System </w:t>
      </w:r>
      <w:proofErr w:type="spellStart"/>
      <w:r w:rsidRPr="002C1D5A">
        <w:rPr>
          <w:rFonts w:ascii="Times New Roman" w:hAnsi="Times New Roman" w:cs="Times New Roman"/>
          <w:sz w:val="24"/>
          <w:szCs w:val="24"/>
        </w:rPr>
        <w:t>audioprzewodnika</w:t>
      </w:r>
      <w:proofErr w:type="spellEnd"/>
      <w:r w:rsidRPr="002C1D5A">
        <w:rPr>
          <w:rFonts w:ascii="Times New Roman" w:hAnsi="Times New Roman" w:cs="Times New Roman"/>
          <w:sz w:val="24"/>
          <w:szCs w:val="24"/>
        </w:rPr>
        <w:t xml:space="preserve"> ma być oparty na mobilnych urządzeniach udostępnianych zwiedzającym oraz infrastrukturze zapewniającej jego prawidłowe działanie (ładowarki, słuchawki itp.). Zestaw dla każdego zwiedzającego ma składać się z odbiornika, dołączonych </w:t>
      </w:r>
      <w:r w:rsidRPr="002C1D5A">
        <w:rPr>
          <w:rFonts w:ascii="Times New Roman" w:hAnsi="Times New Roman" w:cs="Times New Roman"/>
          <w:sz w:val="24"/>
          <w:szCs w:val="24"/>
        </w:rPr>
        <w:lastRenderedPageBreak/>
        <w:t>do niego słuchawek oraz smyczy. Dostarczone urządzenia muszą posiadać możliwość podpięcia pętli indukcyjnej dla osób niedosłyszących.</w:t>
      </w:r>
      <w:r w:rsidR="0032320A" w:rsidRPr="002C1D5A">
        <w:rPr>
          <w:rFonts w:ascii="Times New Roman" w:hAnsi="Times New Roman" w:cs="Times New Roman"/>
          <w:sz w:val="24"/>
          <w:szCs w:val="24"/>
        </w:rPr>
        <w:t xml:space="preserve"> </w:t>
      </w:r>
      <w:r w:rsidR="0075685A" w:rsidRPr="002C1D5A">
        <w:rPr>
          <w:rFonts w:ascii="Times New Roman" w:hAnsi="Times New Roman" w:cs="Times New Roman"/>
          <w:sz w:val="24"/>
          <w:szCs w:val="24"/>
        </w:rPr>
        <w:t>Po wyborze odpowiedniego programu zwiedzania, turysta będzie rozpoczynał wycieczkę od odsłuchania wstępu do wystawy i instrukcji obsługi urządzenia</w:t>
      </w:r>
      <w:r w:rsidR="00EA3DF8" w:rsidRPr="002C1D5A">
        <w:rPr>
          <w:rFonts w:ascii="Times New Roman" w:hAnsi="Times New Roman" w:cs="Times New Roman"/>
          <w:sz w:val="24"/>
          <w:szCs w:val="24"/>
        </w:rPr>
        <w:t xml:space="preserve"> w holu Centrum.</w:t>
      </w:r>
      <w:r w:rsidR="0075685A" w:rsidRPr="002C1D5A">
        <w:rPr>
          <w:rFonts w:ascii="Times New Roman" w:hAnsi="Times New Roman" w:cs="Times New Roman"/>
          <w:sz w:val="24"/>
          <w:szCs w:val="24"/>
        </w:rPr>
        <w:t xml:space="preserve"> </w:t>
      </w:r>
      <w:r w:rsidR="00EA3DF8" w:rsidRPr="002C1D5A">
        <w:rPr>
          <w:rFonts w:ascii="Times New Roman" w:hAnsi="Times New Roman" w:cs="Times New Roman"/>
          <w:sz w:val="24"/>
          <w:szCs w:val="24"/>
        </w:rPr>
        <w:t>Po</w:t>
      </w:r>
      <w:r w:rsidR="0075685A" w:rsidRPr="002C1D5A">
        <w:rPr>
          <w:rFonts w:ascii="Times New Roman" w:hAnsi="Times New Roman" w:cs="Times New Roman"/>
          <w:sz w:val="24"/>
          <w:szCs w:val="24"/>
        </w:rPr>
        <w:t xml:space="preserve"> wejściu do </w:t>
      </w:r>
      <w:r w:rsidR="00EA3DF8" w:rsidRPr="002C1D5A">
        <w:rPr>
          <w:rFonts w:ascii="Times New Roman" w:hAnsi="Times New Roman" w:cs="Times New Roman"/>
          <w:sz w:val="24"/>
          <w:szCs w:val="24"/>
        </w:rPr>
        <w:t>pierwszej</w:t>
      </w:r>
      <w:r w:rsidR="0075685A" w:rsidRPr="002C1D5A">
        <w:rPr>
          <w:rFonts w:ascii="Times New Roman" w:hAnsi="Times New Roman" w:cs="Times New Roman"/>
          <w:sz w:val="24"/>
          <w:szCs w:val="24"/>
        </w:rPr>
        <w:t xml:space="preserve"> sali, w słuchawkach </w:t>
      </w:r>
      <w:proofErr w:type="spellStart"/>
      <w:r w:rsidR="0075685A" w:rsidRPr="002C1D5A">
        <w:rPr>
          <w:rFonts w:ascii="Times New Roman" w:hAnsi="Times New Roman" w:cs="Times New Roman"/>
          <w:sz w:val="24"/>
          <w:szCs w:val="24"/>
        </w:rPr>
        <w:t>audioprzewodnika</w:t>
      </w:r>
      <w:proofErr w:type="spellEnd"/>
      <w:r w:rsidR="0075685A" w:rsidRPr="002C1D5A">
        <w:rPr>
          <w:rFonts w:ascii="Times New Roman" w:hAnsi="Times New Roman" w:cs="Times New Roman"/>
          <w:sz w:val="24"/>
          <w:szCs w:val="24"/>
        </w:rPr>
        <w:t xml:space="preserve"> zostanie uruchomiony komentarz wprowadzający do tematyki danej przestrzeni. Oprogramowanie urządzenia </w:t>
      </w:r>
      <w:r w:rsidR="002C1D5A">
        <w:rPr>
          <w:rFonts w:ascii="Times New Roman" w:hAnsi="Times New Roman" w:cs="Times New Roman"/>
          <w:sz w:val="24"/>
          <w:szCs w:val="24"/>
        </w:rPr>
        <w:t>powinno</w:t>
      </w:r>
      <w:r w:rsidR="0075685A" w:rsidRPr="002C1D5A">
        <w:rPr>
          <w:rFonts w:ascii="Times New Roman" w:hAnsi="Times New Roman" w:cs="Times New Roman"/>
          <w:sz w:val="24"/>
          <w:szCs w:val="24"/>
        </w:rPr>
        <w:t xml:space="preserve"> pozwalać na takie zaprojektowanie ścieżki, by w przypadku ponownego znalezienia się zwiedzającego w tej samej strefie, mogła zostać odtworzona inna treść (nagranie i wyświetlane obrazy na ekranie) niż przy pierwszym wejściu do niej.</w:t>
      </w:r>
      <w:r w:rsidR="00EA3DF8" w:rsidRPr="002C1D5A">
        <w:rPr>
          <w:rFonts w:ascii="Times New Roman" w:hAnsi="Times New Roman" w:cs="Times New Roman"/>
          <w:sz w:val="24"/>
          <w:szCs w:val="24"/>
        </w:rPr>
        <w:t xml:space="preserve"> </w:t>
      </w:r>
      <w:r w:rsidR="0075685A" w:rsidRPr="002C1D5A">
        <w:rPr>
          <w:rFonts w:ascii="Times New Roman" w:hAnsi="Times New Roman" w:cs="Times New Roman"/>
          <w:sz w:val="24"/>
          <w:szCs w:val="24"/>
        </w:rPr>
        <w:t xml:space="preserve">Wraz z odtworzeniem wstępu, na ekranie </w:t>
      </w:r>
      <w:proofErr w:type="spellStart"/>
      <w:r w:rsidR="0075685A" w:rsidRPr="002C1D5A">
        <w:rPr>
          <w:rFonts w:ascii="Times New Roman" w:hAnsi="Times New Roman" w:cs="Times New Roman"/>
          <w:sz w:val="24"/>
          <w:szCs w:val="24"/>
        </w:rPr>
        <w:t>audioprzewodnika</w:t>
      </w:r>
      <w:proofErr w:type="spellEnd"/>
      <w:r w:rsidR="0075685A" w:rsidRPr="002C1D5A">
        <w:rPr>
          <w:rFonts w:ascii="Times New Roman" w:hAnsi="Times New Roman" w:cs="Times New Roman"/>
          <w:sz w:val="24"/>
          <w:szCs w:val="24"/>
        </w:rPr>
        <w:t xml:space="preserve"> ma pojawiać się lista dodatkowych informacji, które będą samodzielnie uruchamiane przez zwiedzającego. Lista powinna zawierać miniaturę graficzną symbolizującą lub przedstawiającą dany obiekt wraz z jej tytułem. Po jej dotknięciu turysta ma usłyszeć w słuchawkach określoną wiadomość</w:t>
      </w:r>
      <w:r w:rsidR="00857E35">
        <w:rPr>
          <w:rFonts w:ascii="Times New Roman" w:hAnsi="Times New Roman" w:cs="Times New Roman"/>
          <w:sz w:val="24"/>
          <w:szCs w:val="24"/>
        </w:rPr>
        <w:t>,</w:t>
      </w:r>
      <w:r w:rsidR="0075685A" w:rsidRPr="002C1D5A">
        <w:rPr>
          <w:rFonts w:ascii="Times New Roman" w:hAnsi="Times New Roman" w:cs="Times New Roman"/>
          <w:sz w:val="24"/>
          <w:szCs w:val="24"/>
        </w:rPr>
        <w:t xml:space="preserve"> a na ekranie </w:t>
      </w:r>
      <w:proofErr w:type="spellStart"/>
      <w:r w:rsidR="0075685A" w:rsidRPr="002C1D5A">
        <w:rPr>
          <w:rFonts w:ascii="Times New Roman" w:hAnsi="Times New Roman" w:cs="Times New Roman"/>
          <w:sz w:val="24"/>
          <w:szCs w:val="24"/>
        </w:rPr>
        <w:t>audioprzewodnika</w:t>
      </w:r>
      <w:proofErr w:type="spellEnd"/>
      <w:r w:rsidR="0075685A" w:rsidRPr="002C1D5A">
        <w:rPr>
          <w:rFonts w:ascii="Times New Roman" w:hAnsi="Times New Roman" w:cs="Times New Roman"/>
          <w:sz w:val="24"/>
          <w:szCs w:val="24"/>
        </w:rPr>
        <w:t xml:space="preserve"> ma wyświetlić się zdjęcie, grafika, film lub inny element multimedialny wspomagający opisywaną treść. Ilość elementów składającą się na listę w poszczególnych galeriach oraz ich postać graficzna zostanie określona na etapie przygotowań programów zwiedzania. Nie dopuszcza się stosowania elementów wywołujących dodatkowe treści takich jak </w:t>
      </w:r>
      <w:proofErr w:type="spellStart"/>
      <w:r w:rsidR="0075685A" w:rsidRPr="002C1D5A">
        <w:rPr>
          <w:rFonts w:ascii="Times New Roman" w:hAnsi="Times New Roman" w:cs="Times New Roman"/>
          <w:sz w:val="24"/>
          <w:szCs w:val="24"/>
        </w:rPr>
        <w:t>tagi</w:t>
      </w:r>
      <w:proofErr w:type="spellEnd"/>
      <w:r w:rsidR="0075685A" w:rsidRPr="002C1D5A">
        <w:rPr>
          <w:rFonts w:ascii="Times New Roman" w:hAnsi="Times New Roman" w:cs="Times New Roman"/>
          <w:sz w:val="24"/>
          <w:szCs w:val="24"/>
        </w:rPr>
        <w:t xml:space="preserve"> podczerwieni, kody QR lub numery.</w:t>
      </w:r>
      <w:r w:rsidR="00EA3DF8" w:rsidRPr="002C1D5A">
        <w:rPr>
          <w:rFonts w:ascii="Times New Roman" w:hAnsi="Times New Roman" w:cs="Times New Roman"/>
          <w:sz w:val="24"/>
          <w:szCs w:val="24"/>
        </w:rPr>
        <w:t xml:space="preserve"> </w:t>
      </w:r>
      <w:r w:rsidR="0075685A" w:rsidRPr="002C1D5A">
        <w:rPr>
          <w:rFonts w:ascii="Times New Roman" w:hAnsi="Times New Roman" w:cs="Times New Roman"/>
          <w:sz w:val="24"/>
          <w:szCs w:val="24"/>
        </w:rPr>
        <w:t xml:space="preserve">System wywoływania treści ma </w:t>
      </w:r>
      <w:r w:rsidR="00D37280" w:rsidRPr="002C1D5A">
        <w:rPr>
          <w:rFonts w:ascii="Times New Roman" w:hAnsi="Times New Roman" w:cs="Times New Roman"/>
          <w:sz w:val="24"/>
          <w:szCs w:val="24"/>
        </w:rPr>
        <w:t>opierać się na manualnej</w:t>
      </w:r>
      <w:r w:rsidR="000B1525" w:rsidRPr="002C1D5A">
        <w:rPr>
          <w:rFonts w:ascii="Times New Roman" w:hAnsi="Times New Roman" w:cs="Times New Roman"/>
          <w:sz w:val="24"/>
          <w:szCs w:val="24"/>
        </w:rPr>
        <w:t xml:space="preserve"> formie  wyboru</w:t>
      </w:r>
      <w:r w:rsidR="00857E35">
        <w:rPr>
          <w:rFonts w:ascii="Times New Roman" w:hAnsi="Times New Roman" w:cs="Times New Roman"/>
          <w:sz w:val="24"/>
          <w:szCs w:val="24"/>
        </w:rPr>
        <w:t>,</w:t>
      </w:r>
      <w:r w:rsidR="000B1525" w:rsidRPr="002C1D5A">
        <w:rPr>
          <w:rFonts w:ascii="Times New Roman" w:hAnsi="Times New Roman" w:cs="Times New Roman"/>
          <w:sz w:val="24"/>
          <w:szCs w:val="24"/>
        </w:rPr>
        <w:t xml:space="preserve"> jak również</w:t>
      </w:r>
      <w:r w:rsidR="0075685A" w:rsidRPr="002C1D5A">
        <w:rPr>
          <w:rFonts w:ascii="Times New Roman" w:hAnsi="Times New Roman" w:cs="Times New Roman"/>
          <w:sz w:val="24"/>
          <w:szCs w:val="24"/>
        </w:rPr>
        <w:t xml:space="preserve"> na technologii radiowej i nie wykorzystać infrastruktury informatycznej muzeum. Wielkość ekranu </w:t>
      </w:r>
      <w:proofErr w:type="spellStart"/>
      <w:r w:rsidR="0075685A" w:rsidRPr="002C1D5A">
        <w:rPr>
          <w:rFonts w:ascii="Times New Roman" w:hAnsi="Times New Roman" w:cs="Times New Roman"/>
          <w:sz w:val="24"/>
          <w:szCs w:val="24"/>
        </w:rPr>
        <w:t>audioprzewodnika</w:t>
      </w:r>
      <w:proofErr w:type="spellEnd"/>
      <w:r w:rsidR="0075685A" w:rsidRPr="002C1D5A">
        <w:rPr>
          <w:rFonts w:ascii="Times New Roman" w:hAnsi="Times New Roman" w:cs="Times New Roman"/>
          <w:sz w:val="24"/>
          <w:szCs w:val="24"/>
        </w:rPr>
        <w:t xml:space="preserve"> nie może być mniejsza niż 4” i ma </w:t>
      </w:r>
      <w:r w:rsidR="000B1525" w:rsidRPr="002C1D5A">
        <w:rPr>
          <w:rFonts w:ascii="Times New Roman" w:hAnsi="Times New Roman" w:cs="Times New Roman"/>
          <w:sz w:val="24"/>
          <w:szCs w:val="24"/>
        </w:rPr>
        <w:t>umożliwiać w przyszłości</w:t>
      </w:r>
      <w:r w:rsidR="0075685A" w:rsidRPr="002C1D5A">
        <w:rPr>
          <w:rFonts w:ascii="Times New Roman" w:hAnsi="Times New Roman" w:cs="Times New Roman"/>
          <w:sz w:val="24"/>
          <w:szCs w:val="24"/>
        </w:rPr>
        <w:t xml:space="preserve"> na wyraźne odtwarzanie znaków prezentowanych przez tłumacza </w:t>
      </w:r>
      <w:r w:rsidR="0032320A" w:rsidRPr="002C1D5A">
        <w:rPr>
          <w:rFonts w:ascii="Times New Roman" w:hAnsi="Times New Roman" w:cs="Times New Roman"/>
          <w:sz w:val="24"/>
          <w:szCs w:val="24"/>
        </w:rPr>
        <w:t xml:space="preserve">w </w:t>
      </w:r>
      <w:r w:rsidR="0075685A" w:rsidRPr="002C1D5A">
        <w:rPr>
          <w:rFonts w:ascii="Times New Roman" w:hAnsi="Times New Roman" w:cs="Times New Roman"/>
          <w:sz w:val="24"/>
          <w:szCs w:val="24"/>
        </w:rPr>
        <w:t>język migowy, a dla osób o słabym wzroku na stosowanie interfejsu o zwiększonym kontraście i większych literach.</w:t>
      </w:r>
      <w:r w:rsidR="00EA3DF8" w:rsidRPr="002C1D5A">
        <w:rPr>
          <w:rFonts w:ascii="Times New Roman" w:hAnsi="Times New Roman" w:cs="Times New Roman"/>
          <w:sz w:val="24"/>
          <w:szCs w:val="24"/>
        </w:rPr>
        <w:t xml:space="preserve"> </w:t>
      </w:r>
      <w:r w:rsidR="000B1525" w:rsidRPr="002C1D5A">
        <w:rPr>
          <w:rFonts w:ascii="Times New Roman" w:hAnsi="Times New Roman" w:cs="Times New Roman"/>
          <w:sz w:val="24"/>
          <w:szCs w:val="24"/>
        </w:rPr>
        <w:t xml:space="preserve">System </w:t>
      </w:r>
      <w:proofErr w:type="spellStart"/>
      <w:r w:rsidR="000B1525" w:rsidRPr="002C1D5A">
        <w:rPr>
          <w:rFonts w:ascii="Times New Roman" w:hAnsi="Times New Roman" w:cs="Times New Roman"/>
          <w:sz w:val="24"/>
          <w:szCs w:val="24"/>
        </w:rPr>
        <w:t>audioprzewodników</w:t>
      </w:r>
      <w:proofErr w:type="spellEnd"/>
      <w:r w:rsidR="000B1525" w:rsidRPr="002C1D5A">
        <w:rPr>
          <w:rFonts w:ascii="Times New Roman" w:hAnsi="Times New Roman" w:cs="Times New Roman"/>
          <w:sz w:val="24"/>
          <w:szCs w:val="24"/>
        </w:rPr>
        <w:t xml:space="preserve"> powinien umożliwiać łatwą rozbudowę o dodatkowe urządzenia, monitorowanie swojej pracy oraz aktualizację programu zwiedzania możliwość modyfikacji oraz tworzenia nowych programów </w:t>
      </w:r>
      <w:r w:rsidR="0032320A" w:rsidRPr="002C1D5A">
        <w:rPr>
          <w:rFonts w:ascii="Times New Roman" w:hAnsi="Times New Roman" w:cs="Times New Roman"/>
          <w:sz w:val="24"/>
          <w:szCs w:val="24"/>
        </w:rPr>
        <w:t>zwiedzania</w:t>
      </w:r>
      <w:r w:rsidR="000B1525" w:rsidRPr="002C1D5A">
        <w:rPr>
          <w:rFonts w:ascii="Times New Roman" w:hAnsi="Times New Roman" w:cs="Times New Roman"/>
          <w:sz w:val="24"/>
          <w:szCs w:val="24"/>
        </w:rPr>
        <w:t xml:space="preserve">. </w:t>
      </w:r>
      <w:r w:rsidR="0075685A" w:rsidRPr="002C1D5A">
        <w:rPr>
          <w:rFonts w:ascii="Times New Roman" w:hAnsi="Times New Roman" w:cs="Times New Roman"/>
          <w:sz w:val="24"/>
          <w:szCs w:val="24"/>
        </w:rPr>
        <w:t xml:space="preserve">Celem zastosowania multimedialnych </w:t>
      </w:r>
      <w:proofErr w:type="spellStart"/>
      <w:r w:rsidR="0075685A" w:rsidRPr="002C1D5A">
        <w:rPr>
          <w:rFonts w:ascii="Times New Roman" w:hAnsi="Times New Roman" w:cs="Times New Roman"/>
          <w:sz w:val="24"/>
          <w:szCs w:val="24"/>
        </w:rPr>
        <w:t>audioprzewodników</w:t>
      </w:r>
      <w:proofErr w:type="spellEnd"/>
      <w:r w:rsidR="0075685A" w:rsidRPr="002C1D5A">
        <w:rPr>
          <w:rFonts w:ascii="Times New Roman" w:hAnsi="Times New Roman" w:cs="Times New Roman"/>
          <w:sz w:val="24"/>
          <w:szCs w:val="24"/>
        </w:rPr>
        <w:t xml:space="preserve"> </w:t>
      </w:r>
      <w:r w:rsidR="000B1525" w:rsidRPr="002C1D5A">
        <w:rPr>
          <w:rFonts w:ascii="Times New Roman" w:hAnsi="Times New Roman" w:cs="Times New Roman"/>
          <w:sz w:val="24"/>
          <w:szCs w:val="24"/>
        </w:rPr>
        <w:t xml:space="preserve">w przyszłości </w:t>
      </w:r>
      <w:r w:rsidR="0075685A" w:rsidRPr="002C1D5A">
        <w:rPr>
          <w:rFonts w:ascii="Times New Roman" w:hAnsi="Times New Roman" w:cs="Times New Roman"/>
          <w:sz w:val="24"/>
          <w:szCs w:val="24"/>
        </w:rPr>
        <w:t>będzie wspieranie interaktywnie programów zwiedzania dla dzieci. Urządzenie mają umożliwiać odtwarzanie filmów, pozwalać najmłodszym rozwiązywać na ekranie quizy</w:t>
      </w:r>
      <w:r w:rsidR="00BC0FE8">
        <w:rPr>
          <w:rFonts w:ascii="Times New Roman" w:hAnsi="Times New Roman" w:cs="Times New Roman"/>
          <w:sz w:val="24"/>
          <w:szCs w:val="24"/>
        </w:rPr>
        <w:t>,</w:t>
      </w:r>
      <w:r w:rsidR="0032320A" w:rsidRPr="002C1D5A">
        <w:rPr>
          <w:rFonts w:ascii="Times New Roman" w:hAnsi="Times New Roman" w:cs="Times New Roman"/>
          <w:sz w:val="24"/>
          <w:szCs w:val="24"/>
        </w:rPr>
        <w:t xml:space="preserve"> </w:t>
      </w:r>
      <w:r w:rsidR="0075685A" w:rsidRPr="002C1D5A">
        <w:rPr>
          <w:rFonts w:ascii="Times New Roman" w:hAnsi="Times New Roman" w:cs="Times New Roman"/>
          <w:sz w:val="24"/>
          <w:szCs w:val="24"/>
        </w:rPr>
        <w:t xml:space="preserve">a także porównywać prezentowane zdjęcie z obiektem znajdującym się na wystawie i określać, przez kliknięcie wyświetlacza, niepasujące elementy. Oprogramowanie </w:t>
      </w:r>
      <w:proofErr w:type="spellStart"/>
      <w:r w:rsidR="0075685A" w:rsidRPr="002C1D5A">
        <w:rPr>
          <w:rFonts w:ascii="Times New Roman" w:hAnsi="Times New Roman" w:cs="Times New Roman"/>
          <w:sz w:val="24"/>
          <w:szCs w:val="24"/>
        </w:rPr>
        <w:t>audioprzewodnika</w:t>
      </w:r>
      <w:proofErr w:type="spellEnd"/>
      <w:r w:rsidR="0075685A" w:rsidRPr="002C1D5A">
        <w:rPr>
          <w:rFonts w:ascii="Times New Roman" w:hAnsi="Times New Roman" w:cs="Times New Roman"/>
          <w:sz w:val="24"/>
          <w:szCs w:val="24"/>
        </w:rPr>
        <w:t xml:space="preserve">, za pośrednictwem własnej kamery, ma rozpoznawać wybrane kształty elementów wystawy i po skierowaniu na nie, wywoływać na urządzeniu ukryte treści. System musi posiadać zabezpieczenie antykradzieżowe sygnalizujące opuszczenie budynku z </w:t>
      </w:r>
      <w:proofErr w:type="spellStart"/>
      <w:r w:rsidR="0075685A" w:rsidRPr="002C1D5A">
        <w:rPr>
          <w:rFonts w:ascii="Times New Roman" w:hAnsi="Times New Roman" w:cs="Times New Roman"/>
          <w:sz w:val="24"/>
          <w:szCs w:val="24"/>
        </w:rPr>
        <w:t>audioprzewodnikiem</w:t>
      </w:r>
      <w:proofErr w:type="spellEnd"/>
      <w:r w:rsidR="0075685A" w:rsidRPr="002C1D5A">
        <w:rPr>
          <w:rFonts w:ascii="Times New Roman" w:hAnsi="Times New Roman" w:cs="Times New Roman"/>
          <w:sz w:val="24"/>
          <w:szCs w:val="24"/>
        </w:rPr>
        <w:t>. Na urządzeniu ma się odtwarzać sygnał alarmowy.</w:t>
      </w:r>
      <w:r w:rsidR="00EA3DF8" w:rsidRPr="002C1D5A">
        <w:rPr>
          <w:rFonts w:ascii="Times New Roman" w:hAnsi="Times New Roman" w:cs="Times New Roman"/>
          <w:sz w:val="24"/>
          <w:szCs w:val="24"/>
        </w:rPr>
        <w:t xml:space="preserve"> </w:t>
      </w:r>
      <w:r w:rsidR="007C63E5" w:rsidRPr="002C1D5A">
        <w:rPr>
          <w:rFonts w:ascii="Times New Roman" w:hAnsi="Times New Roman" w:cs="Times New Roman"/>
          <w:sz w:val="24"/>
          <w:szCs w:val="24"/>
        </w:rPr>
        <w:t xml:space="preserve">W ramach oferowanego systemu należy zapewnić rozwiązanie dające możliwość prowadzenia statystyki w oparciu o dane </w:t>
      </w:r>
      <w:r w:rsidR="007C63E5" w:rsidRPr="002C1D5A">
        <w:rPr>
          <w:rFonts w:ascii="Times New Roman" w:hAnsi="Times New Roman" w:cs="Times New Roman"/>
          <w:sz w:val="24"/>
          <w:szCs w:val="24"/>
        </w:rPr>
        <w:lastRenderedPageBreak/>
        <w:t xml:space="preserve">zarejestrowane w </w:t>
      </w:r>
      <w:proofErr w:type="spellStart"/>
      <w:r w:rsidR="007C63E5" w:rsidRPr="002C1D5A">
        <w:rPr>
          <w:rFonts w:ascii="Times New Roman" w:hAnsi="Times New Roman" w:cs="Times New Roman"/>
          <w:sz w:val="24"/>
          <w:szCs w:val="24"/>
        </w:rPr>
        <w:t>audioprzewodnikach</w:t>
      </w:r>
      <w:proofErr w:type="spellEnd"/>
      <w:r w:rsidR="00BC0FE8">
        <w:rPr>
          <w:rFonts w:ascii="Times New Roman" w:hAnsi="Times New Roman" w:cs="Times New Roman"/>
          <w:sz w:val="24"/>
          <w:szCs w:val="24"/>
        </w:rPr>
        <w:t>,</w:t>
      </w:r>
      <w:r w:rsidR="00355F60" w:rsidRPr="002C1D5A">
        <w:rPr>
          <w:rFonts w:ascii="Times New Roman" w:hAnsi="Times New Roman" w:cs="Times New Roman"/>
          <w:sz w:val="24"/>
          <w:szCs w:val="24"/>
        </w:rPr>
        <w:t xml:space="preserve"> jak i </w:t>
      </w:r>
      <w:r w:rsidR="007C63E5" w:rsidRPr="002C1D5A">
        <w:rPr>
          <w:rFonts w:ascii="Times New Roman" w:hAnsi="Times New Roman" w:cs="Times New Roman"/>
          <w:sz w:val="24"/>
          <w:szCs w:val="24"/>
        </w:rPr>
        <w:t xml:space="preserve">całość systemu </w:t>
      </w:r>
      <w:proofErr w:type="spellStart"/>
      <w:r w:rsidR="007C63E5" w:rsidRPr="002C1D5A">
        <w:rPr>
          <w:rFonts w:ascii="Times New Roman" w:hAnsi="Times New Roman" w:cs="Times New Roman"/>
          <w:sz w:val="24"/>
          <w:szCs w:val="24"/>
        </w:rPr>
        <w:t>audioprzewodnika</w:t>
      </w:r>
      <w:proofErr w:type="spellEnd"/>
      <w:r w:rsidR="007C63E5" w:rsidRPr="002C1D5A">
        <w:rPr>
          <w:rFonts w:ascii="Times New Roman" w:hAnsi="Times New Roman" w:cs="Times New Roman"/>
          <w:sz w:val="24"/>
          <w:szCs w:val="24"/>
        </w:rPr>
        <w:t xml:space="preserve"> musi być autonomiczna i nie może wymagać cyklicznej lub odpłatnej aktualizacji oprogramowania, np. ze względu na zmiany systemów operacyjnych itd.</w:t>
      </w:r>
      <w:r w:rsidR="00355F60" w:rsidRPr="002C1D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3E5" w:rsidRPr="002C1D5A">
        <w:rPr>
          <w:rFonts w:ascii="Times New Roman" w:hAnsi="Times New Roman" w:cs="Times New Roman"/>
          <w:sz w:val="24"/>
          <w:szCs w:val="24"/>
        </w:rPr>
        <w:t xml:space="preserve">Dostarczony system winien posiadać odpowiednie rozwiązania mające na celu minimalizację awaryjności </w:t>
      </w:r>
      <w:r w:rsidR="00690512" w:rsidRPr="002C1D5A">
        <w:rPr>
          <w:rFonts w:ascii="Times New Roman" w:hAnsi="Times New Roman" w:cs="Times New Roman"/>
          <w:sz w:val="24"/>
          <w:szCs w:val="24"/>
        </w:rPr>
        <w:t xml:space="preserve"> </w:t>
      </w:r>
      <w:r w:rsidR="007C63E5" w:rsidRPr="002C1D5A">
        <w:rPr>
          <w:rFonts w:ascii="Times New Roman" w:hAnsi="Times New Roman" w:cs="Times New Roman"/>
          <w:sz w:val="24"/>
          <w:szCs w:val="24"/>
        </w:rPr>
        <w:t>i</w:t>
      </w:r>
      <w:r w:rsidR="00690512" w:rsidRPr="002C1D5A">
        <w:rPr>
          <w:rFonts w:ascii="Times New Roman" w:hAnsi="Times New Roman" w:cs="Times New Roman"/>
          <w:sz w:val="24"/>
          <w:szCs w:val="24"/>
        </w:rPr>
        <w:t xml:space="preserve"> </w:t>
      </w:r>
      <w:r w:rsidR="007C63E5" w:rsidRPr="002C1D5A">
        <w:rPr>
          <w:rFonts w:ascii="Times New Roman" w:hAnsi="Times New Roman" w:cs="Times New Roman"/>
          <w:sz w:val="24"/>
          <w:szCs w:val="24"/>
        </w:rPr>
        <w:t xml:space="preserve">możliwość prowadzenia zdalnego nadzoru nad pracą poszczególnych urządzeń. </w:t>
      </w:r>
    </w:p>
    <w:p w14:paraId="30ED2C1D" w14:textId="77777777" w:rsidR="007C63E5" w:rsidRPr="002C1D5A" w:rsidRDefault="007C63E5" w:rsidP="007C63E5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2C1D5A">
        <w:rPr>
          <w:rFonts w:ascii="Times New Roman" w:hAnsi="Times New Roman" w:cs="Times New Roman"/>
          <w:sz w:val="24"/>
          <w:szCs w:val="24"/>
        </w:rPr>
        <w:t>Wymaga się, aby zdalna (internetowa) komunikacja dawała możliwość:</w:t>
      </w:r>
    </w:p>
    <w:p w14:paraId="5525A7BE" w14:textId="695B07DF" w:rsidR="007C63E5" w:rsidRPr="002C1D5A" w:rsidRDefault="00355F60" w:rsidP="007C63E5">
      <w:pPr>
        <w:numPr>
          <w:ilvl w:val="0"/>
          <w:numId w:val="17"/>
        </w:numPr>
        <w:spacing w:before="120" w:after="0" w:line="360" w:lineRule="auto"/>
        <w:rPr>
          <w:rFonts w:ascii="Times New Roman" w:hAnsi="Times New Roman" w:cs="Times New Roman"/>
          <w:sz w:val="24"/>
          <w:szCs w:val="24"/>
        </w:rPr>
      </w:pPr>
      <w:r w:rsidRPr="002C1D5A">
        <w:rPr>
          <w:rFonts w:ascii="Times New Roman" w:hAnsi="Times New Roman" w:cs="Times New Roman"/>
          <w:sz w:val="24"/>
          <w:szCs w:val="24"/>
        </w:rPr>
        <w:t>J</w:t>
      </w:r>
      <w:r w:rsidR="007C63E5" w:rsidRPr="002C1D5A">
        <w:rPr>
          <w:rFonts w:ascii="Times New Roman" w:hAnsi="Times New Roman" w:cs="Times New Roman"/>
          <w:sz w:val="24"/>
          <w:szCs w:val="24"/>
        </w:rPr>
        <w:t xml:space="preserve">ednoczesnego wgrania </w:t>
      </w:r>
      <w:proofErr w:type="spellStart"/>
      <w:r w:rsidR="007C63E5" w:rsidRPr="002C1D5A">
        <w:rPr>
          <w:rFonts w:ascii="Times New Roman" w:hAnsi="Times New Roman" w:cs="Times New Roman"/>
          <w:sz w:val="24"/>
          <w:szCs w:val="24"/>
        </w:rPr>
        <w:t>kontentu</w:t>
      </w:r>
      <w:proofErr w:type="spellEnd"/>
      <w:r w:rsidR="007C63E5" w:rsidRPr="002C1D5A">
        <w:rPr>
          <w:rFonts w:ascii="Times New Roman" w:hAnsi="Times New Roman" w:cs="Times New Roman"/>
          <w:sz w:val="24"/>
          <w:szCs w:val="24"/>
        </w:rPr>
        <w:t xml:space="preserve"> do wszystkich </w:t>
      </w:r>
      <w:proofErr w:type="spellStart"/>
      <w:r w:rsidR="007C63E5" w:rsidRPr="002C1D5A">
        <w:rPr>
          <w:rFonts w:ascii="Times New Roman" w:hAnsi="Times New Roman" w:cs="Times New Roman"/>
          <w:sz w:val="24"/>
          <w:szCs w:val="24"/>
        </w:rPr>
        <w:t>audioprzewodników</w:t>
      </w:r>
      <w:proofErr w:type="spellEnd"/>
    </w:p>
    <w:p w14:paraId="4889E56E" w14:textId="104FDACF" w:rsidR="000B1525" w:rsidRPr="00BC0FE8" w:rsidRDefault="00BC0FE8" w:rsidP="0027346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DD53F9" w:rsidRPr="00BC0FE8">
        <w:rPr>
          <w:rFonts w:ascii="Times New Roman" w:hAnsi="Times New Roman" w:cs="Times New Roman"/>
          <w:b/>
          <w:sz w:val="24"/>
          <w:szCs w:val="24"/>
        </w:rPr>
        <w:t>W</w:t>
      </w:r>
      <w:r w:rsidR="00273468" w:rsidRPr="00BC0FE8">
        <w:rPr>
          <w:rFonts w:ascii="Times New Roman" w:hAnsi="Times New Roman" w:cs="Times New Roman"/>
          <w:b/>
          <w:sz w:val="24"/>
          <w:szCs w:val="24"/>
        </w:rPr>
        <w:t>ytyczne</w:t>
      </w:r>
      <w:r w:rsidR="00A82977" w:rsidRPr="00BC0FE8">
        <w:rPr>
          <w:rFonts w:ascii="Times New Roman" w:hAnsi="Times New Roman" w:cs="Times New Roman"/>
          <w:b/>
          <w:sz w:val="24"/>
          <w:szCs w:val="24"/>
        </w:rPr>
        <w:t>,</w:t>
      </w:r>
      <w:r w:rsidR="00DD53F9" w:rsidRPr="00BC0FE8">
        <w:rPr>
          <w:rFonts w:ascii="Times New Roman" w:hAnsi="Times New Roman" w:cs="Times New Roman"/>
          <w:b/>
          <w:sz w:val="24"/>
          <w:szCs w:val="24"/>
        </w:rPr>
        <w:t xml:space="preserve"> wymogi </w:t>
      </w:r>
      <w:r w:rsidR="00273468" w:rsidRPr="00BC0FE8">
        <w:rPr>
          <w:rFonts w:ascii="Times New Roman" w:hAnsi="Times New Roman" w:cs="Times New Roman"/>
          <w:b/>
          <w:sz w:val="24"/>
          <w:szCs w:val="24"/>
        </w:rPr>
        <w:t>urządze</w:t>
      </w:r>
      <w:r w:rsidR="00DD53F9" w:rsidRPr="00BC0FE8">
        <w:rPr>
          <w:rFonts w:ascii="Times New Roman" w:hAnsi="Times New Roman" w:cs="Times New Roman"/>
          <w:b/>
          <w:sz w:val="24"/>
          <w:szCs w:val="24"/>
        </w:rPr>
        <w:t>ń</w:t>
      </w:r>
      <w:r w:rsidR="00273468" w:rsidRPr="00BC0FE8">
        <w:rPr>
          <w:rFonts w:ascii="Times New Roman" w:hAnsi="Times New Roman" w:cs="Times New Roman"/>
          <w:b/>
          <w:sz w:val="24"/>
          <w:szCs w:val="24"/>
        </w:rPr>
        <w:t xml:space="preserve"> i asortymentu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273468" w:rsidRPr="00BC0F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EE14BF" w14:textId="12E2B7B3" w:rsidR="00897B74" w:rsidRPr="002C1D5A" w:rsidRDefault="00B650DC" w:rsidP="0075685A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D5A">
        <w:rPr>
          <w:rFonts w:ascii="Times New Roman" w:hAnsi="Times New Roman" w:cs="Times New Roman"/>
          <w:sz w:val="24"/>
          <w:szCs w:val="24"/>
        </w:rPr>
        <w:t>Urządzenie odsłuchowe (</w:t>
      </w:r>
      <w:proofErr w:type="spellStart"/>
      <w:r w:rsidR="00897B74" w:rsidRPr="002C1D5A">
        <w:rPr>
          <w:rFonts w:ascii="Times New Roman" w:hAnsi="Times New Roman" w:cs="Times New Roman"/>
          <w:sz w:val="24"/>
          <w:szCs w:val="24"/>
        </w:rPr>
        <w:t>audioprzewodnik</w:t>
      </w:r>
      <w:proofErr w:type="spellEnd"/>
      <w:r w:rsidRPr="002C1D5A">
        <w:rPr>
          <w:rFonts w:ascii="Times New Roman" w:hAnsi="Times New Roman" w:cs="Times New Roman"/>
          <w:sz w:val="24"/>
          <w:szCs w:val="24"/>
        </w:rPr>
        <w:t>)</w:t>
      </w:r>
      <w:r w:rsidR="00897B74" w:rsidRPr="002C1D5A">
        <w:rPr>
          <w:rFonts w:ascii="Times New Roman" w:hAnsi="Times New Roman" w:cs="Times New Roman"/>
          <w:sz w:val="24"/>
          <w:szCs w:val="24"/>
        </w:rPr>
        <w:t xml:space="preserve"> - </w:t>
      </w:r>
      <w:r w:rsidR="00EC35D7" w:rsidRPr="002C1D5A">
        <w:rPr>
          <w:rFonts w:ascii="Times New Roman" w:hAnsi="Times New Roman" w:cs="Times New Roman"/>
          <w:sz w:val="24"/>
          <w:szCs w:val="24"/>
        </w:rPr>
        <w:t>4</w:t>
      </w:r>
      <w:r w:rsidR="00897B74" w:rsidRPr="002C1D5A">
        <w:rPr>
          <w:rFonts w:ascii="Times New Roman" w:hAnsi="Times New Roman" w:cs="Times New Roman"/>
          <w:sz w:val="24"/>
          <w:szCs w:val="24"/>
        </w:rPr>
        <w:t xml:space="preserve">0 sztuk </w:t>
      </w:r>
    </w:p>
    <w:p w14:paraId="02B8D98B" w14:textId="2BE5A8BA" w:rsidR="00273468" w:rsidRPr="002C1D5A" w:rsidRDefault="00273468" w:rsidP="0075685A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D5A">
        <w:rPr>
          <w:rFonts w:ascii="Times New Roman" w:hAnsi="Times New Roman" w:cs="Times New Roman"/>
          <w:sz w:val="24"/>
          <w:szCs w:val="24"/>
        </w:rPr>
        <w:t xml:space="preserve">Smycz - </w:t>
      </w:r>
      <w:r w:rsidR="007C63E5" w:rsidRPr="002C1D5A">
        <w:rPr>
          <w:rFonts w:ascii="Times New Roman" w:hAnsi="Times New Roman" w:cs="Times New Roman"/>
          <w:sz w:val="24"/>
          <w:szCs w:val="24"/>
        </w:rPr>
        <w:t>5</w:t>
      </w:r>
      <w:r w:rsidRPr="002C1D5A">
        <w:rPr>
          <w:rFonts w:ascii="Times New Roman" w:hAnsi="Times New Roman" w:cs="Times New Roman"/>
          <w:sz w:val="24"/>
          <w:szCs w:val="24"/>
        </w:rPr>
        <w:t xml:space="preserve">0 sztuk </w:t>
      </w:r>
    </w:p>
    <w:p w14:paraId="64060E3E" w14:textId="7436ED2E" w:rsidR="00897B74" w:rsidRPr="002C1D5A" w:rsidRDefault="00273468" w:rsidP="0075685A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D5A">
        <w:rPr>
          <w:rFonts w:ascii="Times New Roman" w:hAnsi="Times New Roman" w:cs="Times New Roman"/>
          <w:sz w:val="24"/>
          <w:szCs w:val="24"/>
        </w:rPr>
        <w:t xml:space="preserve">Słuchawki </w:t>
      </w:r>
      <w:proofErr w:type="spellStart"/>
      <w:r w:rsidR="00990473" w:rsidRPr="002C1D5A">
        <w:rPr>
          <w:rFonts w:ascii="Times New Roman" w:hAnsi="Times New Roman" w:cs="Times New Roman"/>
          <w:sz w:val="24"/>
          <w:szCs w:val="24"/>
        </w:rPr>
        <w:t>zagłowne</w:t>
      </w:r>
      <w:proofErr w:type="spellEnd"/>
      <w:r w:rsidRPr="002C1D5A">
        <w:rPr>
          <w:rFonts w:ascii="Times New Roman" w:hAnsi="Times New Roman" w:cs="Times New Roman"/>
          <w:sz w:val="24"/>
          <w:szCs w:val="24"/>
        </w:rPr>
        <w:t xml:space="preserve">  - </w:t>
      </w:r>
      <w:r w:rsidR="007C63E5" w:rsidRPr="002C1D5A">
        <w:rPr>
          <w:rFonts w:ascii="Times New Roman" w:hAnsi="Times New Roman" w:cs="Times New Roman"/>
          <w:sz w:val="24"/>
          <w:szCs w:val="24"/>
        </w:rPr>
        <w:t>5</w:t>
      </w:r>
      <w:r w:rsidRPr="002C1D5A">
        <w:rPr>
          <w:rFonts w:ascii="Times New Roman" w:hAnsi="Times New Roman" w:cs="Times New Roman"/>
          <w:sz w:val="24"/>
          <w:szCs w:val="24"/>
        </w:rPr>
        <w:t xml:space="preserve">0 sztuk </w:t>
      </w:r>
    </w:p>
    <w:p w14:paraId="3EE1493B" w14:textId="4A3A5718" w:rsidR="00897B74" w:rsidRPr="002C1D5A" w:rsidRDefault="00273468" w:rsidP="00273468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D5A">
        <w:rPr>
          <w:rFonts w:ascii="Times New Roman" w:hAnsi="Times New Roman" w:cs="Times New Roman"/>
          <w:sz w:val="24"/>
          <w:szCs w:val="24"/>
        </w:rPr>
        <w:t xml:space="preserve">Ładowarka – (Stacja ładowania na </w:t>
      </w:r>
      <w:proofErr w:type="spellStart"/>
      <w:r w:rsidRPr="002C1D5A">
        <w:rPr>
          <w:rFonts w:ascii="Times New Roman" w:hAnsi="Times New Roman" w:cs="Times New Roman"/>
          <w:sz w:val="24"/>
          <w:szCs w:val="24"/>
        </w:rPr>
        <w:t>audioprzewodniki</w:t>
      </w:r>
      <w:proofErr w:type="spellEnd"/>
      <w:r w:rsidRPr="002C1D5A">
        <w:rPr>
          <w:rFonts w:ascii="Times New Roman" w:hAnsi="Times New Roman" w:cs="Times New Roman"/>
          <w:sz w:val="24"/>
          <w:szCs w:val="24"/>
        </w:rPr>
        <w:t xml:space="preserve"> do 10 szt.) - 4 sztuki </w:t>
      </w:r>
    </w:p>
    <w:p w14:paraId="2CE73F6E" w14:textId="091171D2" w:rsidR="000435B8" w:rsidRPr="002C1D5A" w:rsidRDefault="000435B8" w:rsidP="0075685A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D5A">
        <w:rPr>
          <w:rFonts w:ascii="Times New Roman" w:hAnsi="Times New Roman" w:cs="Times New Roman"/>
          <w:sz w:val="24"/>
          <w:szCs w:val="24"/>
        </w:rPr>
        <w:t xml:space="preserve">Oprogramowanie </w:t>
      </w:r>
      <w:r w:rsidR="004E2E2C">
        <w:rPr>
          <w:rFonts w:ascii="Times New Roman" w:hAnsi="Times New Roman" w:cs="Times New Roman"/>
          <w:sz w:val="24"/>
          <w:szCs w:val="24"/>
        </w:rPr>
        <w:t xml:space="preserve">dla </w:t>
      </w:r>
      <w:proofErr w:type="spellStart"/>
      <w:r w:rsidR="004E2E2C">
        <w:rPr>
          <w:rFonts w:ascii="Times New Roman" w:hAnsi="Times New Roman" w:cs="Times New Roman"/>
          <w:sz w:val="24"/>
          <w:szCs w:val="24"/>
        </w:rPr>
        <w:t>audioprzewodnika</w:t>
      </w:r>
      <w:proofErr w:type="spellEnd"/>
    </w:p>
    <w:p w14:paraId="0D53FD19" w14:textId="77777777" w:rsidR="000B1525" w:rsidRPr="002C1D5A" w:rsidRDefault="000435B8" w:rsidP="0075685A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D5A">
        <w:rPr>
          <w:rFonts w:ascii="Times New Roman" w:hAnsi="Times New Roman" w:cs="Times New Roman"/>
          <w:sz w:val="24"/>
          <w:szCs w:val="24"/>
        </w:rPr>
        <w:t xml:space="preserve">Konfiguracja </w:t>
      </w:r>
    </w:p>
    <w:p w14:paraId="3F920841" w14:textId="433254F6" w:rsidR="007E2E95" w:rsidRPr="002C1D5A" w:rsidRDefault="000B1525" w:rsidP="0075685A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D5A">
        <w:rPr>
          <w:rFonts w:ascii="Times New Roman" w:hAnsi="Times New Roman" w:cs="Times New Roman"/>
          <w:sz w:val="24"/>
          <w:szCs w:val="24"/>
        </w:rPr>
        <w:t>M</w:t>
      </w:r>
      <w:r w:rsidR="000435B8" w:rsidRPr="002C1D5A">
        <w:rPr>
          <w:rFonts w:ascii="Times New Roman" w:hAnsi="Times New Roman" w:cs="Times New Roman"/>
          <w:sz w:val="24"/>
          <w:szCs w:val="24"/>
        </w:rPr>
        <w:t xml:space="preserve">ontaż </w:t>
      </w:r>
    </w:p>
    <w:p w14:paraId="7CF23848" w14:textId="4EB98DA4" w:rsidR="00355F60" w:rsidRDefault="00AA1BF8" w:rsidP="0075685A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s</w:t>
      </w:r>
      <w:r w:rsidR="00355F60" w:rsidRPr="002C1D5A">
        <w:rPr>
          <w:rFonts w:ascii="Times New Roman" w:hAnsi="Times New Roman" w:cs="Times New Roman"/>
          <w:sz w:val="24"/>
          <w:szCs w:val="24"/>
        </w:rPr>
        <w:t>zkoleni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01387">
        <w:rPr>
          <w:rFonts w:ascii="Times New Roman" w:hAnsi="Times New Roman" w:cs="Times New Roman"/>
          <w:sz w:val="24"/>
          <w:szCs w:val="24"/>
        </w:rPr>
        <w:t xml:space="preserve">stacjonarne </w:t>
      </w:r>
      <w:r>
        <w:rPr>
          <w:rFonts w:ascii="Times New Roman" w:hAnsi="Times New Roman" w:cs="Times New Roman"/>
          <w:sz w:val="24"/>
          <w:szCs w:val="24"/>
        </w:rPr>
        <w:t>z obsługi systemu dla</w:t>
      </w:r>
      <w:r w:rsidR="00AD326D">
        <w:rPr>
          <w:rFonts w:ascii="Times New Roman" w:hAnsi="Times New Roman" w:cs="Times New Roman"/>
          <w:sz w:val="24"/>
          <w:szCs w:val="24"/>
        </w:rPr>
        <w:t xml:space="preserve"> wskazanych przez Zamawiającego pracowników dotyczące funkcjonalności i rozwiązań będących przedmiotem niniejszego postępowania </w:t>
      </w:r>
    </w:p>
    <w:p w14:paraId="4221EC4C" w14:textId="15037916" w:rsidR="0081249D" w:rsidRDefault="0081249D" w:rsidP="0081249D">
      <w:pPr>
        <w:spacing w:line="360" w:lineRule="auto"/>
        <w:ind w:left="6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E2E2C">
        <w:rPr>
          <w:rFonts w:ascii="Times New Roman" w:hAnsi="Times New Roman" w:cs="Times New Roman"/>
          <w:b/>
          <w:color w:val="FF0000"/>
          <w:sz w:val="24"/>
          <w:szCs w:val="24"/>
        </w:rPr>
        <w:t>Każdy z tych elementów winien być osobno wyszczególniony w formularzu oferty.</w:t>
      </w:r>
    </w:p>
    <w:p w14:paraId="120A2EF5" w14:textId="77777777" w:rsidR="004E2E2C" w:rsidRPr="004E2E2C" w:rsidRDefault="004E2E2C" w:rsidP="004E2E2C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E2C">
        <w:rPr>
          <w:rFonts w:ascii="Times New Roman" w:hAnsi="Times New Roman" w:cs="Times New Roman"/>
          <w:sz w:val="24"/>
          <w:szCs w:val="24"/>
        </w:rPr>
        <w:t>Urządzenie odsłuchowe (</w:t>
      </w:r>
      <w:proofErr w:type="spellStart"/>
      <w:r w:rsidRPr="004E2E2C">
        <w:rPr>
          <w:rFonts w:ascii="Times New Roman" w:hAnsi="Times New Roman" w:cs="Times New Roman"/>
          <w:sz w:val="24"/>
          <w:szCs w:val="24"/>
        </w:rPr>
        <w:t>Audioprzewodnik</w:t>
      </w:r>
      <w:proofErr w:type="spellEnd"/>
      <w:r w:rsidRPr="004E2E2C">
        <w:rPr>
          <w:rFonts w:ascii="Times New Roman" w:hAnsi="Times New Roman" w:cs="Times New Roman"/>
          <w:sz w:val="24"/>
          <w:szCs w:val="24"/>
        </w:rPr>
        <w:t>) – 40 sztuk</w:t>
      </w: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568"/>
        <w:gridCol w:w="4252"/>
        <w:gridCol w:w="5245"/>
      </w:tblGrid>
      <w:tr w:rsidR="004E2E2C" w:rsidRPr="004E2E2C" w14:paraId="7A39AB88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2BB83443" w14:textId="77777777" w:rsidR="004E2E2C" w:rsidRPr="004E2E2C" w:rsidRDefault="004E2E2C" w:rsidP="001256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4252" w:type="dxa"/>
            <w:noWrap/>
            <w:vAlign w:val="center"/>
            <w:hideMark/>
          </w:tcPr>
          <w:p w14:paraId="54B9BE36" w14:textId="77777777" w:rsidR="004E2E2C" w:rsidRPr="004E2E2C" w:rsidRDefault="004E2E2C" w:rsidP="001256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Element Konfiguracji/cecha</w:t>
            </w:r>
          </w:p>
        </w:tc>
        <w:tc>
          <w:tcPr>
            <w:tcW w:w="5245" w:type="dxa"/>
            <w:noWrap/>
            <w:vAlign w:val="center"/>
            <w:hideMark/>
          </w:tcPr>
          <w:p w14:paraId="74C30F95" w14:textId="77777777" w:rsidR="004E2E2C" w:rsidRPr="004E2E2C" w:rsidRDefault="004E2E2C" w:rsidP="001256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Wymagania minimalne</w:t>
            </w:r>
          </w:p>
        </w:tc>
      </w:tr>
      <w:tr w:rsidR="004E2E2C" w:rsidRPr="004E2E2C" w14:paraId="09018A17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11766989" w14:textId="77777777" w:rsidR="004E2E2C" w:rsidRPr="004E2E2C" w:rsidRDefault="004E2E2C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52" w:type="dxa"/>
            <w:noWrap/>
            <w:vAlign w:val="center"/>
            <w:hideMark/>
          </w:tcPr>
          <w:p w14:paraId="06BB5A41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Waga:</w:t>
            </w:r>
          </w:p>
        </w:tc>
        <w:tc>
          <w:tcPr>
            <w:tcW w:w="5245" w:type="dxa"/>
            <w:noWrap/>
            <w:vAlign w:val="center"/>
            <w:hideMark/>
          </w:tcPr>
          <w:p w14:paraId="5C822CE7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-Całkowita waga odbiornika do 180 g</w:t>
            </w:r>
          </w:p>
        </w:tc>
      </w:tr>
      <w:tr w:rsidR="00CD58D5" w:rsidRPr="004E2E2C" w14:paraId="79306DB7" w14:textId="77777777" w:rsidTr="00125652">
        <w:trPr>
          <w:trHeight w:val="300"/>
        </w:trPr>
        <w:tc>
          <w:tcPr>
            <w:tcW w:w="568" w:type="dxa"/>
            <w:noWrap/>
            <w:vAlign w:val="center"/>
          </w:tcPr>
          <w:p w14:paraId="56E09D29" w14:textId="51EE06BB" w:rsidR="00CD58D5" w:rsidRPr="004E2E2C" w:rsidRDefault="00CD58D5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52" w:type="dxa"/>
            <w:noWrap/>
            <w:vAlign w:val="center"/>
          </w:tcPr>
          <w:p w14:paraId="01FA245C" w14:textId="1260ADC4" w:rsidR="00CD58D5" w:rsidRPr="004E2E2C" w:rsidRDefault="00CD58D5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Obudowa:</w:t>
            </w:r>
          </w:p>
        </w:tc>
        <w:tc>
          <w:tcPr>
            <w:tcW w:w="5245" w:type="dxa"/>
            <w:noWrap/>
            <w:vAlign w:val="center"/>
          </w:tcPr>
          <w:p w14:paraId="136CF43C" w14:textId="1BCABDFA" w:rsidR="00CD58D5" w:rsidRDefault="00CD58D5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Tworzywo sztuczne lub metal</w:t>
            </w:r>
          </w:p>
          <w:p w14:paraId="6356DEEC" w14:textId="3923174A" w:rsidR="00CD58D5" w:rsidRDefault="00CD58D5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Kolor uzgodniony z Zamawiającym</w:t>
            </w:r>
          </w:p>
          <w:p w14:paraId="74519790" w14:textId="5A65E720" w:rsidR="00CD58D5" w:rsidRPr="004E2E2C" w:rsidRDefault="00CD58D5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Odporność na upadek z wysokości min 1 m na posadzkę betonową</w:t>
            </w:r>
          </w:p>
        </w:tc>
      </w:tr>
      <w:tr w:rsidR="004E2E2C" w:rsidRPr="004E2E2C" w14:paraId="3F216B42" w14:textId="77777777" w:rsidTr="00125652">
        <w:trPr>
          <w:trHeight w:val="745"/>
        </w:trPr>
        <w:tc>
          <w:tcPr>
            <w:tcW w:w="568" w:type="dxa"/>
            <w:noWrap/>
            <w:vAlign w:val="center"/>
            <w:hideMark/>
          </w:tcPr>
          <w:p w14:paraId="1B1B449D" w14:textId="3295691A" w:rsidR="004E2E2C" w:rsidRPr="004E2E2C" w:rsidRDefault="00CD58D5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52" w:type="dxa"/>
            <w:noWrap/>
            <w:vAlign w:val="center"/>
            <w:hideMark/>
          </w:tcPr>
          <w:p w14:paraId="0023ED9E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Rozmiar:</w:t>
            </w:r>
          </w:p>
        </w:tc>
        <w:tc>
          <w:tcPr>
            <w:tcW w:w="5245" w:type="dxa"/>
            <w:noWrap/>
            <w:vAlign w:val="center"/>
            <w:hideMark/>
          </w:tcPr>
          <w:p w14:paraId="7D5F6ACF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-Maksymalna wysokość 16 cm</w:t>
            </w:r>
          </w:p>
          <w:p w14:paraId="5091920B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-Maksymalna szerokość 8 cm</w:t>
            </w:r>
          </w:p>
          <w:p w14:paraId="7B9C882F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-Maksymalna długość/grubość 2 cm</w:t>
            </w:r>
          </w:p>
        </w:tc>
      </w:tr>
      <w:tr w:rsidR="004E2E2C" w:rsidRPr="004E2E2C" w14:paraId="0F2B0692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001CAA4F" w14:textId="45E35E27" w:rsidR="004E2E2C" w:rsidRPr="004E2E2C" w:rsidRDefault="00CD58D5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252" w:type="dxa"/>
            <w:noWrap/>
            <w:vAlign w:val="center"/>
            <w:hideMark/>
          </w:tcPr>
          <w:p w14:paraId="66BE3851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Gniazdo słuchawkowe:</w:t>
            </w:r>
          </w:p>
        </w:tc>
        <w:tc>
          <w:tcPr>
            <w:tcW w:w="5245" w:type="dxa"/>
            <w:noWrap/>
            <w:vAlign w:val="center"/>
            <w:hideMark/>
          </w:tcPr>
          <w:p w14:paraId="2A836E4B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3,5mm</w:t>
            </w:r>
          </w:p>
        </w:tc>
      </w:tr>
      <w:tr w:rsidR="004E2E2C" w:rsidRPr="004E2E2C" w14:paraId="67BE49CC" w14:textId="77777777" w:rsidTr="00125652">
        <w:trPr>
          <w:trHeight w:val="576"/>
        </w:trPr>
        <w:tc>
          <w:tcPr>
            <w:tcW w:w="568" w:type="dxa"/>
            <w:noWrap/>
            <w:vAlign w:val="center"/>
            <w:hideMark/>
          </w:tcPr>
          <w:p w14:paraId="00A7C1EB" w14:textId="1639EA60" w:rsidR="004E2E2C" w:rsidRPr="004E2E2C" w:rsidRDefault="00CD58D5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252" w:type="dxa"/>
            <w:noWrap/>
            <w:vAlign w:val="center"/>
            <w:hideMark/>
          </w:tcPr>
          <w:p w14:paraId="3EC714A9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Zabezpieczenie:</w:t>
            </w:r>
          </w:p>
        </w:tc>
        <w:tc>
          <w:tcPr>
            <w:tcW w:w="5245" w:type="dxa"/>
            <w:noWrap/>
            <w:vAlign w:val="center"/>
            <w:hideMark/>
          </w:tcPr>
          <w:p w14:paraId="76706B63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-Gumowa osłona zintegrowana z obudową </w:t>
            </w:r>
          </w:p>
          <w:p w14:paraId="51D4B205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-Ekran odporny na zarysowania</w:t>
            </w:r>
          </w:p>
        </w:tc>
      </w:tr>
      <w:tr w:rsidR="004E2E2C" w:rsidRPr="004E2E2C" w14:paraId="60F58C5F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0A220B1A" w14:textId="446D267F" w:rsidR="004E2E2C" w:rsidRPr="004E2E2C" w:rsidRDefault="00CD58D5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252" w:type="dxa"/>
            <w:noWrap/>
            <w:vAlign w:val="center"/>
            <w:hideMark/>
          </w:tcPr>
          <w:p w14:paraId="57109ED0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Wyświetlacz:</w:t>
            </w:r>
          </w:p>
        </w:tc>
        <w:tc>
          <w:tcPr>
            <w:tcW w:w="5245" w:type="dxa"/>
            <w:noWrap/>
            <w:vAlign w:val="center"/>
            <w:hideMark/>
          </w:tcPr>
          <w:p w14:paraId="33A97E82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-Ekran dotykowy</w:t>
            </w:r>
          </w:p>
          <w:p w14:paraId="08671F1E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-Kolorowy</w:t>
            </w:r>
          </w:p>
          <w:p w14:paraId="772165DC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-Typ LCD IPS, 4” 15:9 </w:t>
            </w:r>
          </w:p>
          <w:p w14:paraId="574DB051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-Możliwość odtwarzania materiałów video</w:t>
            </w:r>
          </w:p>
          <w:p w14:paraId="5A71F5F5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-Odtwarzanie plików graficznych </w:t>
            </w:r>
          </w:p>
        </w:tc>
      </w:tr>
      <w:tr w:rsidR="004E2E2C" w:rsidRPr="004E2E2C" w14:paraId="4B7585F4" w14:textId="77777777" w:rsidTr="00125652">
        <w:trPr>
          <w:trHeight w:val="615"/>
        </w:trPr>
        <w:tc>
          <w:tcPr>
            <w:tcW w:w="568" w:type="dxa"/>
            <w:noWrap/>
            <w:vAlign w:val="center"/>
            <w:hideMark/>
          </w:tcPr>
          <w:p w14:paraId="47170695" w14:textId="5A7AB527" w:rsidR="004E2E2C" w:rsidRPr="004E2E2C" w:rsidRDefault="00CD58D5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7</w:t>
            </w:r>
          </w:p>
        </w:tc>
        <w:tc>
          <w:tcPr>
            <w:tcW w:w="4252" w:type="dxa"/>
            <w:noWrap/>
            <w:vAlign w:val="center"/>
            <w:hideMark/>
          </w:tcPr>
          <w:p w14:paraId="59645573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Rozdzielczość ekranu:</w:t>
            </w:r>
          </w:p>
        </w:tc>
        <w:tc>
          <w:tcPr>
            <w:tcW w:w="5245" w:type="dxa"/>
            <w:noWrap/>
            <w:vAlign w:val="center"/>
            <w:hideMark/>
          </w:tcPr>
          <w:p w14:paraId="792EF604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-Rozdzielczość pozwalająca na czytelne wyświetlanie</w:t>
            </w:r>
          </w:p>
          <w:p w14:paraId="19A0DE1C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-Maksymalnie 800 x 480, 233 </w:t>
            </w:r>
            <w:proofErr w:type="spellStart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ppi</w:t>
            </w:r>
            <w:proofErr w:type="spellEnd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 &gt;50 cd/m2</w:t>
            </w:r>
          </w:p>
        </w:tc>
      </w:tr>
      <w:tr w:rsidR="004E2E2C" w:rsidRPr="004E2E2C" w14:paraId="667E0B0C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76A0BACD" w14:textId="6867556B" w:rsidR="004E2E2C" w:rsidRPr="004E2E2C" w:rsidRDefault="00CD58D5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252" w:type="dxa"/>
            <w:noWrap/>
            <w:vAlign w:val="center"/>
            <w:hideMark/>
          </w:tcPr>
          <w:p w14:paraId="0F2B5086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Pamięć:</w:t>
            </w:r>
          </w:p>
        </w:tc>
        <w:tc>
          <w:tcPr>
            <w:tcW w:w="5245" w:type="dxa"/>
            <w:noWrap/>
            <w:vAlign w:val="center"/>
            <w:hideMark/>
          </w:tcPr>
          <w:p w14:paraId="0BBCD683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-Minimum 8GB, dostępna przez USB</w:t>
            </w:r>
          </w:p>
        </w:tc>
      </w:tr>
      <w:tr w:rsidR="004E2E2C" w:rsidRPr="004E2E2C" w14:paraId="1FC96462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0C7AB2B0" w14:textId="6CDB45DD" w:rsidR="004E2E2C" w:rsidRPr="004E2E2C" w:rsidRDefault="00CD58D5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252" w:type="dxa"/>
            <w:noWrap/>
            <w:vAlign w:val="center"/>
            <w:hideMark/>
          </w:tcPr>
          <w:p w14:paraId="5A25CFEB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Rozszerzenie pamięci:</w:t>
            </w:r>
          </w:p>
        </w:tc>
        <w:tc>
          <w:tcPr>
            <w:tcW w:w="5245" w:type="dxa"/>
            <w:noWrap/>
            <w:vAlign w:val="center"/>
            <w:hideMark/>
          </w:tcPr>
          <w:p w14:paraId="77A65D3C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-Micro SD, </w:t>
            </w:r>
          </w:p>
          <w:p w14:paraId="4453B218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-Wewnątrz obudowy</w:t>
            </w:r>
          </w:p>
          <w:p w14:paraId="59E420C1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-Rozszerzenie do 256GB</w:t>
            </w:r>
          </w:p>
        </w:tc>
      </w:tr>
      <w:tr w:rsidR="004E2E2C" w:rsidRPr="004E2E2C" w14:paraId="01230B04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0C1CB608" w14:textId="3D561C7C" w:rsidR="004E2E2C" w:rsidRPr="004E2E2C" w:rsidRDefault="00CD58D5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252" w:type="dxa"/>
            <w:noWrap/>
            <w:vAlign w:val="center"/>
            <w:hideMark/>
          </w:tcPr>
          <w:p w14:paraId="44800DC0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Dodatkowe gniazda:</w:t>
            </w:r>
          </w:p>
        </w:tc>
        <w:tc>
          <w:tcPr>
            <w:tcW w:w="5245" w:type="dxa"/>
            <w:noWrap/>
            <w:vAlign w:val="center"/>
            <w:hideMark/>
          </w:tcPr>
          <w:p w14:paraId="7F9C451B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-Gniazdo ładowania</w:t>
            </w:r>
          </w:p>
          <w:p w14:paraId="29140C27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-Gniazdo łączności </w:t>
            </w:r>
          </w:p>
        </w:tc>
      </w:tr>
      <w:tr w:rsidR="004E2E2C" w:rsidRPr="004E2E2C" w14:paraId="126BB1C9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386A3992" w14:textId="414C7015" w:rsidR="004E2E2C" w:rsidRPr="004E2E2C" w:rsidRDefault="004E2E2C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="00CD5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52" w:type="dxa"/>
            <w:noWrap/>
            <w:vAlign w:val="center"/>
            <w:hideMark/>
          </w:tcPr>
          <w:p w14:paraId="5E2F7AD1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Wbudowany głośnik:</w:t>
            </w:r>
          </w:p>
        </w:tc>
        <w:tc>
          <w:tcPr>
            <w:tcW w:w="5245" w:type="dxa"/>
            <w:noWrap/>
            <w:vAlign w:val="center"/>
            <w:hideMark/>
          </w:tcPr>
          <w:p w14:paraId="5E8794FE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20Hz – 20 kHz</w:t>
            </w:r>
          </w:p>
        </w:tc>
      </w:tr>
      <w:tr w:rsidR="004E2E2C" w:rsidRPr="004E2E2C" w14:paraId="4C345874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489039DF" w14:textId="1387DFC0" w:rsidR="004E2E2C" w:rsidRPr="004E2E2C" w:rsidRDefault="004E2E2C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="00CD5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52" w:type="dxa"/>
            <w:noWrap/>
            <w:vAlign w:val="center"/>
            <w:hideMark/>
          </w:tcPr>
          <w:p w14:paraId="6008EF49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Wbudowany alarm:</w:t>
            </w:r>
          </w:p>
        </w:tc>
        <w:tc>
          <w:tcPr>
            <w:tcW w:w="5245" w:type="dxa"/>
            <w:noWrap/>
            <w:vAlign w:val="center"/>
            <w:hideMark/>
          </w:tcPr>
          <w:p w14:paraId="51D0A41A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</w:tr>
      <w:tr w:rsidR="004E2E2C" w:rsidRPr="004E2E2C" w14:paraId="1388B8C2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0F324045" w14:textId="2AA3A9C2" w:rsidR="004E2E2C" w:rsidRPr="004E2E2C" w:rsidRDefault="004E2E2C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="00CD5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52" w:type="dxa"/>
            <w:noWrap/>
            <w:vAlign w:val="center"/>
            <w:hideMark/>
          </w:tcPr>
          <w:p w14:paraId="15D860A6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Fizyczna klawiatura numeryczna</w:t>
            </w:r>
          </w:p>
        </w:tc>
        <w:tc>
          <w:tcPr>
            <w:tcW w:w="5245" w:type="dxa"/>
            <w:noWrap/>
            <w:vAlign w:val="center"/>
            <w:hideMark/>
          </w:tcPr>
          <w:p w14:paraId="29008205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</w:t>
            </w:r>
          </w:p>
        </w:tc>
      </w:tr>
      <w:tr w:rsidR="004E2E2C" w:rsidRPr="004E2E2C" w14:paraId="5DA96D20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7F24B421" w14:textId="136792BA" w:rsidR="004E2E2C" w:rsidRPr="004E2E2C" w:rsidRDefault="00CD58D5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252" w:type="dxa"/>
            <w:noWrap/>
            <w:vAlign w:val="center"/>
            <w:hideMark/>
          </w:tcPr>
          <w:p w14:paraId="3E1F4508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Wbudowana kamera:</w:t>
            </w:r>
          </w:p>
        </w:tc>
        <w:tc>
          <w:tcPr>
            <w:tcW w:w="5245" w:type="dxa"/>
            <w:noWrap/>
            <w:vAlign w:val="center"/>
            <w:hideMark/>
          </w:tcPr>
          <w:p w14:paraId="50A8253D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-Minimum 2MP</w:t>
            </w:r>
          </w:p>
        </w:tc>
      </w:tr>
      <w:tr w:rsidR="004E2E2C" w:rsidRPr="004E2E2C" w14:paraId="7D9BE579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47CC47E8" w14:textId="21E74DF2" w:rsidR="004E2E2C" w:rsidRPr="004E2E2C" w:rsidRDefault="00CD58D5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252" w:type="dxa"/>
            <w:noWrap/>
            <w:vAlign w:val="center"/>
            <w:hideMark/>
          </w:tcPr>
          <w:p w14:paraId="02EF5C9C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Wbudowany system </w:t>
            </w:r>
            <w:proofErr w:type="spellStart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TourGuide</w:t>
            </w:r>
            <w:proofErr w:type="spellEnd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FM</w:t>
            </w:r>
          </w:p>
        </w:tc>
        <w:tc>
          <w:tcPr>
            <w:tcW w:w="5245" w:type="dxa"/>
            <w:noWrap/>
            <w:vAlign w:val="center"/>
            <w:hideMark/>
          </w:tcPr>
          <w:p w14:paraId="33C09188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</w:tr>
      <w:tr w:rsidR="004E2E2C" w:rsidRPr="004E2E2C" w14:paraId="75B350BA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60BF4658" w14:textId="16DE742D" w:rsidR="004E2E2C" w:rsidRPr="004E2E2C" w:rsidRDefault="00CD58D5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252" w:type="dxa"/>
            <w:noWrap/>
            <w:vAlign w:val="center"/>
            <w:hideMark/>
          </w:tcPr>
          <w:p w14:paraId="24FA93AF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Synchronizacja dźwięku z wideo</w:t>
            </w:r>
          </w:p>
        </w:tc>
        <w:tc>
          <w:tcPr>
            <w:tcW w:w="5245" w:type="dxa"/>
            <w:noWrap/>
            <w:vAlign w:val="center"/>
            <w:hideMark/>
          </w:tcPr>
          <w:p w14:paraId="3C0061C3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</w:tr>
      <w:tr w:rsidR="004E2E2C" w:rsidRPr="004E2E2C" w14:paraId="2D8B9538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6EF1C1CD" w14:textId="0F4CDCF8" w:rsidR="004E2E2C" w:rsidRPr="004E2E2C" w:rsidRDefault="00CD58D5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252" w:type="dxa"/>
            <w:noWrap/>
            <w:vAlign w:val="center"/>
            <w:hideMark/>
          </w:tcPr>
          <w:p w14:paraId="4BA4CA5C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Oprogramowanie systemu:</w:t>
            </w:r>
          </w:p>
        </w:tc>
        <w:tc>
          <w:tcPr>
            <w:tcW w:w="5245" w:type="dxa"/>
            <w:noWrap/>
            <w:vAlign w:val="center"/>
            <w:hideMark/>
          </w:tcPr>
          <w:p w14:paraId="0BF4130D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-Typ Android </w:t>
            </w:r>
          </w:p>
        </w:tc>
      </w:tr>
      <w:tr w:rsidR="004E2E2C" w:rsidRPr="004E2E2C" w14:paraId="422C1ED1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5EE8415C" w14:textId="46D8CE79" w:rsidR="004E2E2C" w:rsidRPr="004E2E2C" w:rsidRDefault="00CD58D5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4252" w:type="dxa"/>
            <w:noWrap/>
            <w:vAlign w:val="center"/>
            <w:hideMark/>
          </w:tcPr>
          <w:p w14:paraId="0F205339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Łączność:</w:t>
            </w:r>
          </w:p>
        </w:tc>
        <w:tc>
          <w:tcPr>
            <w:tcW w:w="5245" w:type="dxa"/>
            <w:noWrap/>
            <w:vAlign w:val="center"/>
            <w:hideMark/>
          </w:tcPr>
          <w:p w14:paraId="66255B4A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Wi-Fi: 802.11 a/b/g/n/</w:t>
            </w:r>
            <w:proofErr w:type="spellStart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ac</w:t>
            </w:r>
            <w:proofErr w:type="spellEnd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 BTLE 4.0, FSK, FM, UWB</w:t>
            </w:r>
          </w:p>
        </w:tc>
      </w:tr>
      <w:tr w:rsidR="004E2E2C" w:rsidRPr="004E2E2C" w14:paraId="166AE552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31A71836" w14:textId="706317C3" w:rsidR="004E2E2C" w:rsidRPr="004E2E2C" w:rsidRDefault="00CD58D5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4252" w:type="dxa"/>
            <w:noWrap/>
            <w:vAlign w:val="center"/>
            <w:hideMark/>
          </w:tcPr>
          <w:p w14:paraId="725892C0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Bateria:</w:t>
            </w:r>
          </w:p>
        </w:tc>
        <w:tc>
          <w:tcPr>
            <w:tcW w:w="5245" w:type="dxa"/>
            <w:noWrap/>
            <w:vAlign w:val="center"/>
            <w:hideMark/>
          </w:tcPr>
          <w:p w14:paraId="4B02C65C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-Wbudowana w odtwarzacz </w:t>
            </w:r>
          </w:p>
          <w:p w14:paraId="4480A5F1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-Minimum 750 cykli ładowania</w:t>
            </w:r>
          </w:p>
        </w:tc>
      </w:tr>
      <w:tr w:rsidR="004E2E2C" w:rsidRPr="004E2E2C" w14:paraId="7FD9C635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1DEC3B4E" w14:textId="27831C31" w:rsidR="004E2E2C" w:rsidRPr="004E2E2C" w:rsidRDefault="00CD58D5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4252" w:type="dxa"/>
            <w:noWrap/>
            <w:vAlign w:val="center"/>
            <w:hideMark/>
          </w:tcPr>
          <w:p w14:paraId="0AABE1E0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Ładowanie:</w:t>
            </w:r>
          </w:p>
        </w:tc>
        <w:tc>
          <w:tcPr>
            <w:tcW w:w="5245" w:type="dxa"/>
            <w:noWrap/>
            <w:vAlign w:val="center"/>
            <w:hideMark/>
          </w:tcPr>
          <w:p w14:paraId="7F050D3C" w14:textId="2ECEB422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-Maksymalny czas ładowania </w:t>
            </w:r>
            <w:r w:rsidR="0025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 10 </w:t>
            </w: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</w:t>
            </w:r>
          </w:p>
        </w:tc>
      </w:tr>
      <w:tr w:rsidR="004E2E2C" w:rsidRPr="004E2E2C" w14:paraId="301D880D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6095D291" w14:textId="23B20D08" w:rsidR="004E2E2C" w:rsidRPr="004E2E2C" w:rsidRDefault="004E2E2C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 w:rsidR="00CD5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52" w:type="dxa"/>
            <w:noWrap/>
            <w:vAlign w:val="center"/>
            <w:hideMark/>
          </w:tcPr>
          <w:p w14:paraId="6EBBF37E" w14:textId="528C1C2B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Odtwarzanie</w:t>
            </w:r>
            <w:r w:rsidR="0025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/czas pracy:</w:t>
            </w:r>
          </w:p>
        </w:tc>
        <w:tc>
          <w:tcPr>
            <w:tcW w:w="5245" w:type="dxa"/>
            <w:noWrap/>
            <w:vAlign w:val="center"/>
            <w:hideMark/>
          </w:tcPr>
          <w:p w14:paraId="3B791B6A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-Minimum 12h normalnego użytkowania</w:t>
            </w:r>
          </w:p>
        </w:tc>
      </w:tr>
      <w:tr w:rsidR="004E2E2C" w:rsidRPr="004E2E2C" w14:paraId="1781BCFF" w14:textId="77777777" w:rsidTr="00125652">
        <w:trPr>
          <w:trHeight w:val="300"/>
        </w:trPr>
        <w:tc>
          <w:tcPr>
            <w:tcW w:w="568" w:type="dxa"/>
            <w:noWrap/>
            <w:vAlign w:val="center"/>
            <w:hideMark/>
          </w:tcPr>
          <w:p w14:paraId="77F92CB1" w14:textId="2FE19F8C" w:rsidR="004E2E2C" w:rsidRPr="004E2E2C" w:rsidRDefault="004E2E2C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 w:rsidR="00CD5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52" w:type="dxa"/>
            <w:noWrap/>
            <w:vAlign w:val="center"/>
            <w:hideMark/>
          </w:tcPr>
          <w:p w14:paraId="2D347791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Certyfikaty:</w:t>
            </w:r>
          </w:p>
        </w:tc>
        <w:tc>
          <w:tcPr>
            <w:tcW w:w="5245" w:type="dxa"/>
            <w:noWrap/>
            <w:vAlign w:val="center"/>
            <w:hideMark/>
          </w:tcPr>
          <w:p w14:paraId="50DBB37E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CE, ROHS</w:t>
            </w:r>
          </w:p>
        </w:tc>
      </w:tr>
      <w:tr w:rsidR="004E2E2C" w:rsidRPr="004E2E2C" w14:paraId="6F924332" w14:textId="77777777" w:rsidTr="00125652">
        <w:trPr>
          <w:trHeight w:val="882"/>
        </w:trPr>
        <w:tc>
          <w:tcPr>
            <w:tcW w:w="568" w:type="dxa"/>
            <w:noWrap/>
            <w:vAlign w:val="center"/>
            <w:hideMark/>
          </w:tcPr>
          <w:p w14:paraId="673C3C68" w14:textId="4475ED9A" w:rsidR="004E2E2C" w:rsidRPr="004E2E2C" w:rsidRDefault="004E2E2C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 w:rsidR="00CD5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52" w:type="dxa"/>
            <w:noWrap/>
            <w:vAlign w:val="center"/>
            <w:hideMark/>
          </w:tcPr>
          <w:p w14:paraId="0CE63D59" w14:textId="161A9DC9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Odtwarzane form</w:t>
            </w:r>
            <w:r w:rsidR="0025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aty</w:t>
            </w: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audio</w:t>
            </w:r>
            <w:r w:rsidR="0025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245" w:type="dxa"/>
            <w:noWrap/>
            <w:vAlign w:val="center"/>
            <w:hideMark/>
          </w:tcPr>
          <w:p w14:paraId="77CC3175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-Zakres odtwarzanych formatów obejmuje co najmniej pliki: mp3 (MPEG-1/MPEG-2 Audio </w:t>
            </w:r>
            <w:proofErr w:type="spellStart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Layer</w:t>
            </w:r>
            <w:proofErr w:type="spellEnd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3), </w:t>
            </w:r>
            <w:proofErr w:type="spellStart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flac</w:t>
            </w:r>
            <w:proofErr w:type="spellEnd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Free</w:t>
            </w:r>
            <w:proofErr w:type="spellEnd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Lossless</w:t>
            </w:r>
            <w:proofErr w:type="spellEnd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Audio </w:t>
            </w:r>
            <w:proofErr w:type="spellStart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Codec</w:t>
            </w:r>
            <w:proofErr w:type="spellEnd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), </w:t>
            </w:r>
            <w:proofErr w:type="spellStart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way</w:t>
            </w:r>
            <w:proofErr w:type="spellEnd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wave</w:t>
            </w:r>
            <w:proofErr w:type="spellEnd"/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form audio format)</w:t>
            </w:r>
          </w:p>
        </w:tc>
      </w:tr>
      <w:tr w:rsidR="004E2E2C" w:rsidRPr="004E2E2C" w14:paraId="41C64B4B" w14:textId="77777777" w:rsidTr="00125652">
        <w:trPr>
          <w:trHeight w:val="1262"/>
        </w:trPr>
        <w:tc>
          <w:tcPr>
            <w:tcW w:w="568" w:type="dxa"/>
            <w:noWrap/>
            <w:vAlign w:val="center"/>
            <w:hideMark/>
          </w:tcPr>
          <w:p w14:paraId="5928D25E" w14:textId="6FA5A24F" w:rsidR="004E2E2C" w:rsidRPr="004E2E2C" w:rsidRDefault="004E2E2C" w:rsidP="001256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 w:rsidR="00CD5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252" w:type="dxa"/>
            <w:noWrap/>
            <w:vAlign w:val="center"/>
            <w:hideMark/>
          </w:tcPr>
          <w:p w14:paraId="0E1B4E12" w14:textId="78CDC720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Kontrola odtwarzanych treści</w:t>
            </w:r>
            <w:r w:rsidR="0025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245" w:type="dxa"/>
            <w:noWrap/>
            <w:vAlign w:val="center"/>
            <w:hideMark/>
          </w:tcPr>
          <w:p w14:paraId="488ECDEC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-Możliwość zmiany ścieżki </w:t>
            </w:r>
          </w:p>
          <w:p w14:paraId="297EB838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-Możliwość zmiany wersji językowej </w:t>
            </w:r>
          </w:p>
          <w:p w14:paraId="7D6DFBE1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-Możliwość zmiany głośności </w:t>
            </w:r>
          </w:p>
          <w:p w14:paraId="7F64E823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-Możliwość wgrywania nowych ścieżek dźwiękowych</w:t>
            </w:r>
          </w:p>
          <w:p w14:paraId="5D2A7B3A" w14:textId="77777777" w:rsidR="004E2E2C" w:rsidRPr="004E2E2C" w:rsidRDefault="004E2E2C" w:rsidP="001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-Możliwość wgrywania nowych wersji oprowadzania</w:t>
            </w:r>
          </w:p>
        </w:tc>
      </w:tr>
    </w:tbl>
    <w:p w14:paraId="6F43534F" w14:textId="77777777" w:rsidR="004E2E2C" w:rsidRPr="004E2E2C" w:rsidRDefault="004E2E2C" w:rsidP="004E2E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00074" w14:textId="77777777" w:rsidR="004E2E2C" w:rsidRPr="004E2E2C" w:rsidRDefault="004E2E2C" w:rsidP="004E2E2C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E2C">
        <w:rPr>
          <w:rFonts w:ascii="Times New Roman" w:hAnsi="Times New Roman" w:cs="Times New Roman"/>
          <w:sz w:val="24"/>
          <w:szCs w:val="24"/>
        </w:rPr>
        <w:t xml:space="preserve">Słuchawki </w:t>
      </w:r>
      <w:proofErr w:type="spellStart"/>
      <w:r w:rsidRPr="004E2E2C">
        <w:rPr>
          <w:rFonts w:ascii="Times New Roman" w:hAnsi="Times New Roman" w:cs="Times New Roman"/>
          <w:sz w:val="24"/>
          <w:szCs w:val="24"/>
        </w:rPr>
        <w:t>zagłowne</w:t>
      </w:r>
      <w:proofErr w:type="spellEnd"/>
      <w:r w:rsidRPr="004E2E2C">
        <w:rPr>
          <w:rFonts w:ascii="Times New Roman" w:hAnsi="Times New Roman" w:cs="Times New Roman"/>
          <w:sz w:val="24"/>
          <w:szCs w:val="24"/>
        </w:rPr>
        <w:t xml:space="preserve"> – 50 sztuk</w:t>
      </w: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623"/>
        <w:gridCol w:w="4229"/>
        <w:gridCol w:w="5213"/>
      </w:tblGrid>
      <w:tr w:rsidR="004E2E2C" w:rsidRPr="004E2E2C" w14:paraId="77637409" w14:textId="77777777" w:rsidTr="00125652">
        <w:tc>
          <w:tcPr>
            <w:tcW w:w="568" w:type="dxa"/>
            <w:vAlign w:val="center"/>
          </w:tcPr>
          <w:p w14:paraId="207E1445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4252" w:type="dxa"/>
            <w:vAlign w:val="center"/>
          </w:tcPr>
          <w:p w14:paraId="1FDC6267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b/>
                <w:sz w:val="24"/>
                <w:szCs w:val="24"/>
              </w:rPr>
              <w:t>Cecha</w:t>
            </w:r>
          </w:p>
        </w:tc>
        <w:tc>
          <w:tcPr>
            <w:tcW w:w="5245" w:type="dxa"/>
            <w:vAlign w:val="center"/>
          </w:tcPr>
          <w:p w14:paraId="64B7B9E5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b/>
                <w:sz w:val="24"/>
                <w:szCs w:val="24"/>
              </w:rPr>
              <w:t>Wymagania minimalne</w:t>
            </w:r>
          </w:p>
        </w:tc>
      </w:tr>
      <w:tr w:rsidR="004E2E2C" w:rsidRPr="004E2E2C" w14:paraId="311FF6A5" w14:textId="77777777" w:rsidTr="00125652">
        <w:tc>
          <w:tcPr>
            <w:tcW w:w="568" w:type="dxa"/>
            <w:vAlign w:val="center"/>
          </w:tcPr>
          <w:p w14:paraId="3D67620C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14:paraId="42294C0A" w14:textId="77777777" w:rsidR="004E2E2C" w:rsidRPr="004E2E2C" w:rsidRDefault="004E2E2C" w:rsidP="001256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Waga:</w:t>
            </w:r>
          </w:p>
        </w:tc>
        <w:tc>
          <w:tcPr>
            <w:tcW w:w="5245" w:type="dxa"/>
            <w:vAlign w:val="center"/>
          </w:tcPr>
          <w:p w14:paraId="4556E1C4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-Maksymalnie 50g</w:t>
            </w:r>
          </w:p>
        </w:tc>
      </w:tr>
      <w:tr w:rsidR="004E2E2C" w:rsidRPr="004E2E2C" w14:paraId="1B5155A2" w14:textId="77777777" w:rsidTr="00125652">
        <w:tc>
          <w:tcPr>
            <w:tcW w:w="568" w:type="dxa"/>
            <w:vAlign w:val="center"/>
          </w:tcPr>
          <w:p w14:paraId="3245D4A2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center"/>
          </w:tcPr>
          <w:p w14:paraId="3BFB29A3" w14:textId="77777777" w:rsidR="004E2E2C" w:rsidRPr="004E2E2C" w:rsidRDefault="004E2E2C" w:rsidP="001256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Kolor:</w:t>
            </w:r>
          </w:p>
        </w:tc>
        <w:tc>
          <w:tcPr>
            <w:tcW w:w="5245" w:type="dxa"/>
            <w:vAlign w:val="center"/>
          </w:tcPr>
          <w:p w14:paraId="2D792370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-Czarny</w:t>
            </w:r>
          </w:p>
        </w:tc>
      </w:tr>
      <w:tr w:rsidR="004E2E2C" w:rsidRPr="004E2E2C" w14:paraId="6C77F7B9" w14:textId="77777777" w:rsidTr="00125652">
        <w:tc>
          <w:tcPr>
            <w:tcW w:w="568" w:type="dxa"/>
            <w:vAlign w:val="center"/>
          </w:tcPr>
          <w:p w14:paraId="1A4EE871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14:paraId="6038008E" w14:textId="7472F092" w:rsidR="004E2E2C" w:rsidRPr="004E2E2C" w:rsidRDefault="004E2E2C" w:rsidP="00125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Impedancja</w:t>
            </w:r>
            <w:r w:rsidR="007B2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245" w:type="dxa"/>
            <w:vAlign w:val="center"/>
          </w:tcPr>
          <w:p w14:paraId="5F7A28B1" w14:textId="63DD3460" w:rsidR="004E2E2C" w:rsidRPr="004E2E2C" w:rsidRDefault="007B2ACF" w:rsidP="007B2A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Dostosowana do impedancji w wyjściu audio odtwarzacza</w:t>
            </w:r>
          </w:p>
        </w:tc>
      </w:tr>
      <w:tr w:rsidR="004E2E2C" w:rsidRPr="004E2E2C" w14:paraId="1CFF4B48" w14:textId="77777777" w:rsidTr="00125652">
        <w:tc>
          <w:tcPr>
            <w:tcW w:w="568" w:type="dxa"/>
            <w:vAlign w:val="center"/>
          </w:tcPr>
          <w:p w14:paraId="516763D9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center"/>
          </w:tcPr>
          <w:p w14:paraId="066E6E8D" w14:textId="77777777" w:rsidR="004E2E2C" w:rsidRPr="004E2E2C" w:rsidRDefault="004E2E2C" w:rsidP="00125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Pasmo częstotliwości:</w:t>
            </w:r>
          </w:p>
        </w:tc>
        <w:tc>
          <w:tcPr>
            <w:tcW w:w="5245" w:type="dxa"/>
            <w:vAlign w:val="center"/>
          </w:tcPr>
          <w:p w14:paraId="5593CE38" w14:textId="4AB201DA" w:rsidR="004E2E2C" w:rsidRPr="004E2E2C" w:rsidRDefault="004E2E2C" w:rsidP="001256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Hz-20 kHz</w:t>
            </w:r>
          </w:p>
          <w:p w14:paraId="225B209F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2C" w:rsidRPr="004E2E2C" w14:paraId="46FDCA7A" w14:textId="77777777" w:rsidTr="00125652">
        <w:tc>
          <w:tcPr>
            <w:tcW w:w="568" w:type="dxa"/>
            <w:vAlign w:val="center"/>
          </w:tcPr>
          <w:p w14:paraId="08F7C2A1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2" w:type="dxa"/>
            <w:vAlign w:val="center"/>
          </w:tcPr>
          <w:p w14:paraId="23F25A2E" w14:textId="77777777" w:rsidR="004E2E2C" w:rsidRPr="004E2E2C" w:rsidRDefault="004E2E2C" w:rsidP="00125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Osłona słuchawki:</w:t>
            </w:r>
          </w:p>
        </w:tc>
        <w:tc>
          <w:tcPr>
            <w:tcW w:w="5245" w:type="dxa"/>
            <w:vAlign w:val="center"/>
          </w:tcPr>
          <w:p w14:paraId="237A5953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-Zdejmowana</w:t>
            </w:r>
          </w:p>
          <w:p w14:paraId="27C18AFD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-Możliwość prania nakładki</w:t>
            </w:r>
          </w:p>
        </w:tc>
      </w:tr>
      <w:tr w:rsidR="004E2E2C" w:rsidRPr="004E2E2C" w14:paraId="685AE622" w14:textId="77777777" w:rsidTr="00125652">
        <w:tc>
          <w:tcPr>
            <w:tcW w:w="568" w:type="dxa"/>
            <w:vAlign w:val="center"/>
          </w:tcPr>
          <w:p w14:paraId="114D7780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vAlign w:val="center"/>
          </w:tcPr>
          <w:p w14:paraId="63EE206C" w14:textId="77777777" w:rsidR="004E2E2C" w:rsidRPr="004E2E2C" w:rsidRDefault="004E2E2C" w:rsidP="00125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Złącze:</w:t>
            </w:r>
          </w:p>
        </w:tc>
        <w:tc>
          <w:tcPr>
            <w:tcW w:w="5245" w:type="dxa"/>
            <w:vAlign w:val="center"/>
          </w:tcPr>
          <w:p w14:paraId="415EAE8B" w14:textId="2F2AD690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="007B2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mm stereo</w:t>
            </w:r>
          </w:p>
        </w:tc>
      </w:tr>
      <w:tr w:rsidR="004E2E2C" w:rsidRPr="004E2E2C" w14:paraId="0EAD3ED4" w14:textId="77777777" w:rsidTr="00125652">
        <w:tc>
          <w:tcPr>
            <w:tcW w:w="568" w:type="dxa"/>
            <w:vAlign w:val="center"/>
          </w:tcPr>
          <w:p w14:paraId="023B85D0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center"/>
          </w:tcPr>
          <w:p w14:paraId="40893FC6" w14:textId="77777777" w:rsidR="004E2E2C" w:rsidRPr="004E2E2C" w:rsidRDefault="004E2E2C" w:rsidP="00125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Przewód:</w:t>
            </w:r>
          </w:p>
        </w:tc>
        <w:tc>
          <w:tcPr>
            <w:tcW w:w="5245" w:type="dxa"/>
            <w:vAlign w:val="center"/>
          </w:tcPr>
          <w:p w14:paraId="6C606625" w14:textId="7B4C0A0F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-Maksymalnie 90</w:t>
            </w:r>
            <w:r w:rsidR="007B2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493B9AC4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-Możliwość odczepienia</w:t>
            </w:r>
          </w:p>
        </w:tc>
      </w:tr>
    </w:tbl>
    <w:p w14:paraId="274FF487" w14:textId="77777777" w:rsidR="004E2E2C" w:rsidRPr="004E2E2C" w:rsidRDefault="004E2E2C" w:rsidP="004E2E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64AAA5" w14:textId="77777777" w:rsidR="004E2E2C" w:rsidRPr="004E2E2C" w:rsidRDefault="004E2E2C" w:rsidP="004E2E2C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E2C">
        <w:rPr>
          <w:rFonts w:ascii="Times New Roman" w:hAnsi="Times New Roman" w:cs="Times New Roman"/>
          <w:sz w:val="24"/>
          <w:szCs w:val="24"/>
        </w:rPr>
        <w:t xml:space="preserve">Ładowarka – 4 sztuki </w:t>
      </w: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623"/>
        <w:gridCol w:w="2683"/>
        <w:gridCol w:w="6759"/>
      </w:tblGrid>
      <w:tr w:rsidR="004E2E2C" w:rsidRPr="004E2E2C" w14:paraId="5BD25518" w14:textId="77777777" w:rsidTr="00125652">
        <w:tc>
          <w:tcPr>
            <w:tcW w:w="568" w:type="dxa"/>
            <w:vAlign w:val="center"/>
          </w:tcPr>
          <w:p w14:paraId="4DF36058" w14:textId="77777777" w:rsidR="004E2E2C" w:rsidRPr="004E2E2C" w:rsidRDefault="004E2E2C" w:rsidP="001256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2693" w:type="dxa"/>
            <w:vAlign w:val="center"/>
          </w:tcPr>
          <w:p w14:paraId="0CC3F919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b/>
                <w:sz w:val="24"/>
                <w:szCs w:val="24"/>
              </w:rPr>
              <w:t>Cecha</w:t>
            </w:r>
          </w:p>
        </w:tc>
        <w:tc>
          <w:tcPr>
            <w:tcW w:w="6804" w:type="dxa"/>
            <w:vAlign w:val="center"/>
          </w:tcPr>
          <w:p w14:paraId="5537E17D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b/>
                <w:sz w:val="24"/>
                <w:szCs w:val="24"/>
              </w:rPr>
              <w:t>Wymagania minimalne</w:t>
            </w:r>
          </w:p>
        </w:tc>
      </w:tr>
      <w:tr w:rsidR="004E2E2C" w:rsidRPr="004E2E2C" w14:paraId="1A012CF9" w14:textId="77777777" w:rsidTr="00125652">
        <w:tc>
          <w:tcPr>
            <w:tcW w:w="568" w:type="dxa"/>
            <w:vAlign w:val="center"/>
          </w:tcPr>
          <w:p w14:paraId="2F176E02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30E418F8" w14:textId="77777777" w:rsidR="004E2E2C" w:rsidRPr="004E2E2C" w:rsidRDefault="004E2E2C" w:rsidP="001256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Ilość urządzeń w module:</w:t>
            </w:r>
          </w:p>
        </w:tc>
        <w:tc>
          <w:tcPr>
            <w:tcW w:w="6804" w:type="dxa"/>
            <w:vAlign w:val="center"/>
          </w:tcPr>
          <w:p w14:paraId="399EBE8E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10 sztuk</w:t>
            </w:r>
          </w:p>
        </w:tc>
      </w:tr>
      <w:tr w:rsidR="004E2E2C" w:rsidRPr="004E2E2C" w14:paraId="3006D7FE" w14:textId="77777777" w:rsidTr="00125652">
        <w:tc>
          <w:tcPr>
            <w:tcW w:w="568" w:type="dxa"/>
            <w:vAlign w:val="center"/>
          </w:tcPr>
          <w:p w14:paraId="3A2708B3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0685965E" w14:textId="77777777" w:rsidR="004E2E2C" w:rsidRPr="004E2E2C" w:rsidRDefault="004E2E2C" w:rsidP="001256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Rozmiar:</w:t>
            </w:r>
          </w:p>
        </w:tc>
        <w:tc>
          <w:tcPr>
            <w:tcW w:w="6804" w:type="dxa"/>
            <w:vAlign w:val="center"/>
          </w:tcPr>
          <w:p w14:paraId="4DE657BC" w14:textId="77777777" w:rsidR="004E2E2C" w:rsidRPr="004E2E2C" w:rsidRDefault="004E2E2C" w:rsidP="00125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-Maksymalny rozmiar 40 x 20 x 20 cm</w:t>
            </w:r>
          </w:p>
          <w:p w14:paraId="18C09AFF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2E2C" w:rsidRPr="004E2E2C" w14:paraId="760F6813" w14:textId="77777777" w:rsidTr="00125652">
        <w:tc>
          <w:tcPr>
            <w:tcW w:w="568" w:type="dxa"/>
            <w:vAlign w:val="center"/>
          </w:tcPr>
          <w:p w14:paraId="1198FD53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14:paraId="353B08A8" w14:textId="77777777" w:rsidR="004E2E2C" w:rsidRPr="004E2E2C" w:rsidRDefault="004E2E2C" w:rsidP="001256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Waga:</w:t>
            </w:r>
          </w:p>
        </w:tc>
        <w:tc>
          <w:tcPr>
            <w:tcW w:w="6804" w:type="dxa"/>
            <w:vAlign w:val="center"/>
          </w:tcPr>
          <w:p w14:paraId="34C7F504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 xml:space="preserve">-Do 3kg </w:t>
            </w:r>
          </w:p>
        </w:tc>
      </w:tr>
      <w:tr w:rsidR="004E2E2C" w:rsidRPr="004E2E2C" w14:paraId="2779B5D3" w14:textId="77777777" w:rsidTr="00125652">
        <w:tc>
          <w:tcPr>
            <w:tcW w:w="568" w:type="dxa"/>
            <w:vAlign w:val="center"/>
          </w:tcPr>
          <w:p w14:paraId="4818A7FF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14:paraId="74F1CEA8" w14:textId="77777777" w:rsidR="004E2E2C" w:rsidRPr="004E2E2C" w:rsidRDefault="004E2E2C" w:rsidP="001256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Kolor:</w:t>
            </w:r>
          </w:p>
        </w:tc>
        <w:tc>
          <w:tcPr>
            <w:tcW w:w="6804" w:type="dxa"/>
            <w:vAlign w:val="center"/>
          </w:tcPr>
          <w:p w14:paraId="7B91E7E2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-Czarny</w:t>
            </w:r>
          </w:p>
        </w:tc>
      </w:tr>
      <w:tr w:rsidR="004E2E2C" w:rsidRPr="004E2E2C" w14:paraId="4371B4A5" w14:textId="77777777" w:rsidTr="00125652">
        <w:tc>
          <w:tcPr>
            <w:tcW w:w="568" w:type="dxa"/>
            <w:vAlign w:val="center"/>
          </w:tcPr>
          <w:p w14:paraId="034128B6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14:paraId="75C38569" w14:textId="77777777" w:rsidR="004E2E2C" w:rsidRPr="004E2E2C" w:rsidRDefault="004E2E2C" w:rsidP="001256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Zasilanie:</w:t>
            </w:r>
          </w:p>
        </w:tc>
        <w:tc>
          <w:tcPr>
            <w:tcW w:w="6804" w:type="dxa"/>
            <w:vAlign w:val="center"/>
          </w:tcPr>
          <w:p w14:paraId="68E20F4C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90-240 VAC</w:t>
            </w:r>
          </w:p>
        </w:tc>
      </w:tr>
      <w:tr w:rsidR="004E2E2C" w:rsidRPr="004E2E2C" w14:paraId="71359E1E" w14:textId="77777777" w:rsidTr="00125652">
        <w:tc>
          <w:tcPr>
            <w:tcW w:w="568" w:type="dxa"/>
            <w:vAlign w:val="center"/>
          </w:tcPr>
          <w:p w14:paraId="7C2BF634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14:paraId="3D91280B" w14:textId="77777777" w:rsidR="004E2E2C" w:rsidRPr="004E2E2C" w:rsidRDefault="004E2E2C" w:rsidP="001256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Moc wyjściowa:</w:t>
            </w:r>
          </w:p>
        </w:tc>
        <w:tc>
          <w:tcPr>
            <w:tcW w:w="6804" w:type="dxa"/>
            <w:vAlign w:val="center"/>
          </w:tcPr>
          <w:p w14:paraId="04BA1148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5VDC, 13A, 65Watt</w:t>
            </w:r>
          </w:p>
        </w:tc>
      </w:tr>
      <w:tr w:rsidR="004E2E2C" w:rsidRPr="004E2E2C" w14:paraId="1565B63A" w14:textId="77777777" w:rsidTr="00125652">
        <w:tc>
          <w:tcPr>
            <w:tcW w:w="568" w:type="dxa"/>
            <w:vAlign w:val="center"/>
          </w:tcPr>
          <w:p w14:paraId="30FFD01F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14:paraId="60E00C67" w14:textId="77777777" w:rsidR="004E2E2C" w:rsidRPr="004E2E2C" w:rsidRDefault="004E2E2C" w:rsidP="001256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Ładowanie:</w:t>
            </w:r>
          </w:p>
        </w:tc>
        <w:tc>
          <w:tcPr>
            <w:tcW w:w="6804" w:type="dxa"/>
          </w:tcPr>
          <w:p w14:paraId="0E48AEC7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 xml:space="preserve">-Możliwość jednoczesnego ładowania kilku urządzeń </w:t>
            </w:r>
          </w:p>
        </w:tc>
      </w:tr>
      <w:tr w:rsidR="004E2E2C" w:rsidRPr="004E2E2C" w14:paraId="6F937C18" w14:textId="77777777" w:rsidTr="00125652">
        <w:tc>
          <w:tcPr>
            <w:tcW w:w="568" w:type="dxa"/>
            <w:vAlign w:val="center"/>
          </w:tcPr>
          <w:p w14:paraId="7A0C8FCE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14:paraId="4EF5CFA4" w14:textId="77777777" w:rsidR="004E2E2C" w:rsidRPr="004E2E2C" w:rsidRDefault="004E2E2C" w:rsidP="001256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Bezpiecznik:</w:t>
            </w:r>
          </w:p>
        </w:tc>
        <w:tc>
          <w:tcPr>
            <w:tcW w:w="6804" w:type="dxa"/>
          </w:tcPr>
          <w:p w14:paraId="472B9F85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1000mA</w:t>
            </w:r>
          </w:p>
        </w:tc>
      </w:tr>
      <w:tr w:rsidR="004E2E2C" w:rsidRPr="004E2E2C" w14:paraId="07C35315" w14:textId="77777777" w:rsidTr="00125652">
        <w:tc>
          <w:tcPr>
            <w:tcW w:w="568" w:type="dxa"/>
            <w:vAlign w:val="center"/>
          </w:tcPr>
          <w:p w14:paraId="080C8934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14:paraId="63F83354" w14:textId="77777777" w:rsidR="004E2E2C" w:rsidRPr="004E2E2C" w:rsidRDefault="004E2E2C" w:rsidP="001256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Modularność</w:t>
            </w:r>
          </w:p>
        </w:tc>
        <w:tc>
          <w:tcPr>
            <w:tcW w:w="6804" w:type="dxa"/>
          </w:tcPr>
          <w:p w14:paraId="43D61A7F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-Możliwość łączenia w układzie pionowym i poziomym</w:t>
            </w:r>
          </w:p>
        </w:tc>
      </w:tr>
      <w:tr w:rsidR="004E2E2C" w:rsidRPr="004E2E2C" w14:paraId="2A4E3B3F" w14:textId="77777777" w:rsidTr="00125652">
        <w:tc>
          <w:tcPr>
            <w:tcW w:w="568" w:type="dxa"/>
            <w:vAlign w:val="center"/>
          </w:tcPr>
          <w:p w14:paraId="6B56F10B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14:paraId="016A177B" w14:textId="77777777" w:rsidR="004E2E2C" w:rsidRPr="004E2E2C" w:rsidRDefault="004E2E2C" w:rsidP="001256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Przesyłanie danych:</w:t>
            </w:r>
          </w:p>
        </w:tc>
        <w:tc>
          <w:tcPr>
            <w:tcW w:w="6804" w:type="dxa"/>
          </w:tcPr>
          <w:p w14:paraId="5E136D20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 xml:space="preserve">micro-USB 2.0 (480 </w:t>
            </w:r>
            <w:proofErr w:type="spellStart"/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Mbps</w:t>
            </w:r>
            <w:proofErr w:type="spellEnd"/>
            <w:r w:rsidRPr="004E2E2C">
              <w:rPr>
                <w:rFonts w:ascii="Times New Roman" w:hAnsi="Times New Roman" w:cs="Times New Roman"/>
                <w:sz w:val="24"/>
                <w:szCs w:val="24"/>
              </w:rPr>
              <w:t xml:space="preserve">) dla każdego portu (wewnętrzny 11-portowy HUB USB 2.0), 1x wyjście mini-USB </w:t>
            </w:r>
          </w:p>
        </w:tc>
      </w:tr>
      <w:tr w:rsidR="004E2E2C" w:rsidRPr="004E2E2C" w14:paraId="334EF102" w14:textId="77777777" w:rsidTr="00125652">
        <w:tc>
          <w:tcPr>
            <w:tcW w:w="568" w:type="dxa"/>
            <w:vAlign w:val="center"/>
          </w:tcPr>
          <w:p w14:paraId="16439DEE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14:paraId="3B0E7639" w14:textId="77777777" w:rsidR="004E2E2C" w:rsidRPr="004E2E2C" w:rsidRDefault="004E2E2C" w:rsidP="001256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Certyfikaty:</w:t>
            </w:r>
          </w:p>
        </w:tc>
        <w:tc>
          <w:tcPr>
            <w:tcW w:w="6804" w:type="dxa"/>
          </w:tcPr>
          <w:p w14:paraId="34DA3C7A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CE, ROHS, WEEE, FCC (klasa A)</w:t>
            </w:r>
          </w:p>
        </w:tc>
      </w:tr>
    </w:tbl>
    <w:p w14:paraId="7680A7A6" w14:textId="77777777" w:rsidR="004E2E2C" w:rsidRPr="004E2E2C" w:rsidRDefault="004E2E2C" w:rsidP="004E2E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E6D22F" w14:textId="77777777" w:rsidR="004E2E2C" w:rsidRPr="004E2E2C" w:rsidRDefault="004E2E2C" w:rsidP="004E2E2C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E2C">
        <w:rPr>
          <w:rFonts w:ascii="Times New Roman" w:hAnsi="Times New Roman" w:cs="Times New Roman"/>
          <w:sz w:val="24"/>
          <w:szCs w:val="24"/>
        </w:rPr>
        <w:t xml:space="preserve">Smycz – 50 sztuk </w:t>
      </w:r>
    </w:p>
    <w:p w14:paraId="731A150F" w14:textId="77777777" w:rsidR="004E2E2C" w:rsidRPr="004E2E2C" w:rsidRDefault="004E2E2C" w:rsidP="004E2E2C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3"/>
        <w:gridCol w:w="1197"/>
        <w:gridCol w:w="6882"/>
      </w:tblGrid>
      <w:tr w:rsidR="004E2E2C" w:rsidRPr="004E2E2C" w14:paraId="6358ED52" w14:textId="77777777" w:rsidTr="00125652">
        <w:tc>
          <w:tcPr>
            <w:tcW w:w="561" w:type="dxa"/>
            <w:vAlign w:val="center"/>
          </w:tcPr>
          <w:p w14:paraId="4AA6E54C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1201" w:type="dxa"/>
            <w:vAlign w:val="center"/>
          </w:tcPr>
          <w:p w14:paraId="7FB77065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b/>
                <w:sz w:val="24"/>
                <w:szCs w:val="24"/>
              </w:rPr>
              <w:t>Cecha</w:t>
            </w:r>
          </w:p>
        </w:tc>
        <w:tc>
          <w:tcPr>
            <w:tcW w:w="6940" w:type="dxa"/>
            <w:vAlign w:val="center"/>
          </w:tcPr>
          <w:p w14:paraId="3B5FC016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b/>
                <w:sz w:val="24"/>
                <w:szCs w:val="24"/>
              </w:rPr>
              <w:t>Wytyczne</w:t>
            </w:r>
          </w:p>
        </w:tc>
      </w:tr>
      <w:tr w:rsidR="004E2E2C" w:rsidRPr="004E2E2C" w14:paraId="332949EB" w14:textId="77777777" w:rsidTr="00125652">
        <w:tc>
          <w:tcPr>
            <w:tcW w:w="561" w:type="dxa"/>
            <w:vAlign w:val="center"/>
          </w:tcPr>
          <w:p w14:paraId="6595611E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  <w:vAlign w:val="center"/>
          </w:tcPr>
          <w:p w14:paraId="2EBB9F2E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Kolor</w:t>
            </w:r>
          </w:p>
        </w:tc>
        <w:tc>
          <w:tcPr>
            <w:tcW w:w="6940" w:type="dxa"/>
            <w:vAlign w:val="center"/>
          </w:tcPr>
          <w:p w14:paraId="6ED67509" w14:textId="763CD53F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-Spójn</w:t>
            </w:r>
            <w:r w:rsidR="00C959BF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 xml:space="preserve"> z specyfiką obiektu</w:t>
            </w:r>
            <w:r w:rsidR="00C959BF">
              <w:rPr>
                <w:rFonts w:ascii="Times New Roman" w:hAnsi="Times New Roman" w:cs="Times New Roman"/>
                <w:sz w:val="24"/>
                <w:szCs w:val="24"/>
              </w:rPr>
              <w:t>, do ustalenia z Zamawiającym</w:t>
            </w:r>
          </w:p>
          <w:p w14:paraId="3454C57E" w14:textId="2140AE5C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-Spójn</w:t>
            </w:r>
            <w:r w:rsidR="00C959BF">
              <w:rPr>
                <w:rFonts w:ascii="Times New Roman" w:hAnsi="Times New Roman" w:cs="Times New Roman"/>
                <w:sz w:val="24"/>
                <w:szCs w:val="24"/>
              </w:rPr>
              <w:t>y z</w:t>
            </w: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 xml:space="preserve"> wizualizacją Tatrzańskiego Parku Narodowego</w:t>
            </w:r>
          </w:p>
        </w:tc>
      </w:tr>
      <w:tr w:rsidR="004E2E2C" w:rsidRPr="004E2E2C" w14:paraId="53C10E04" w14:textId="77777777" w:rsidTr="00125652">
        <w:tc>
          <w:tcPr>
            <w:tcW w:w="561" w:type="dxa"/>
            <w:vAlign w:val="center"/>
          </w:tcPr>
          <w:p w14:paraId="5205795D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370DB915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Wzór</w:t>
            </w:r>
          </w:p>
        </w:tc>
        <w:tc>
          <w:tcPr>
            <w:tcW w:w="6940" w:type="dxa"/>
            <w:vAlign w:val="center"/>
          </w:tcPr>
          <w:p w14:paraId="24821B5E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-Spójny z specyfiką obiektu</w:t>
            </w:r>
          </w:p>
          <w:p w14:paraId="2E60BC97" w14:textId="12D377F1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 xml:space="preserve">-Spójny </w:t>
            </w:r>
            <w:r w:rsidR="00C959BF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wizualizacją Tatrzańskiego Parku Narodowego</w:t>
            </w:r>
          </w:p>
          <w:p w14:paraId="502FC5B8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-Musi być logo Tatrzańskiego Parku Narodowego</w:t>
            </w:r>
          </w:p>
        </w:tc>
      </w:tr>
      <w:tr w:rsidR="004E2E2C" w:rsidRPr="004E2E2C" w14:paraId="414C3A03" w14:textId="77777777" w:rsidTr="00125652">
        <w:tc>
          <w:tcPr>
            <w:tcW w:w="561" w:type="dxa"/>
            <w:vAlign w:val="center"/>
          </w:tcPr>
          <w:p w14:paraId="3043980E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1" w:type="dxa"/>
            <w:vAlign w:val="center"/>
          </w:tcPr>
          <w:p w14:paraId="2C2D1A71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>Napis</w:t>
            </w:r>
          </w:p>
        </w:tc>
        <w:tc>
          <w:tcPr>
            <w:tcW w:w="6940" w:type="dxa"/>
            <w:vAlign w:val="center"/>
          </w:tcPr>
          <w:p w14:paraId="595C3438" w14:textId="77777777" w:rsidR="004E2E2C" w:rsidRPr="004E2E2C" w:rsidRDefault="004E2E2C" w:rsidP="0012565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2C">
              <w:rPr>
                <w:rFonts w:ascii="Times New Roman" w:hAnsi="Times New Roman" w:cs="Times New Roman"/>
                <w:sz w:val="24"/>
                <w:szCs w:val="24"/>
              </w:rPr>
              <w:t xml:space="preserve">-Na smyczy musi być napis „Tatrzański Park Narodowy” </w:t>
            </w:r>
          </w:p>
        </w:tc>
      </w:tr>
    </w:tbl>
    <w:p w14:paraId="0FFFAD60" w14:textId="57B12A04" w:rsidR="005F49CE" w:rsidRPr="004E2E2C" w:rsidRDefault="005F49CE" w:rsidP="0090291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F49CE" w:rsidRPr="004E2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Liberation Serif">
    <w:altName w:val="Times New Roman"/>
    <w:panose1 w:val="02020603050405020304"/>
    <w:charset w:val="01"/>
    <w:family w:val="roman"/>
    <w:pitch w:val="variable"/>
  </w:font>
  <w:font w:name="Noto Serif CJK SC">
    <w:altName w:val="Calibri"/>
    <w:charset w:val="00"/>
    <w:family w:val="auto"/>
    <w:pitch w:val="variable"/>
  </w:font>
  <w:font w:name="Noto Sans Devanagari">
    <w:altName w:val="Calibri"/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36258"/>
    <w:multiLevelType w:val="multilevel"/>
    <w:tmpl w:val="25BAC7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43F3DA8"/>
    <w:multiLevelType w:val="multilevel"/>
    <w:tmpl w:val="361C2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E69CF"/>
    <w:multiLevelType w:val="hybridMultilevel"/>
    <w:tmpl w:val="7BF01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BE5AC5"/>
    <w:multiLevelType w:val="hybridMultilevel"/>
    <w:tmpl w:val="6BEEE70C"/>
    <w:lvl w:ilvl="0" w:tplc="54DCE08C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0E4C50"/>
    <w:multiLevelType w:val="hybridMultilevel"/>
    <w:tmpl w:val="41445A96"/>
    <w:lvl w:ilvl="0" w:tplc="161C844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000000"/>
      </w:rPr>
    </w:lvl>
    <w:lvl w:ilvl="1" w:tplc="2DD24C78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color w:val="000000"/>
      </w:rPr>
    </w:lvl>
    <w:lvl w:ilvl="2" w:tplc="6854BA7C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Andale Sans UI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D63FB5"/>
    <w:multiLevelType w:val="hybridMultilevel"/>
    <w:tmpl w:val="A2087D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4C17219"/>
    <w:multiLevelType w:val="hybridMultilevel"/>
    <w:tmpl w:val="D252188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30199"/>
    <w:multiLevelType w:val="hybridMultilevel"/>
    <w:tmpl w:val="E41CB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32F15"/>
    <w:multiLevelType w:val="hybridMultilevel"/>
    <w:tmpl w:val="023E8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A3929"/>
    <w:multiLevelType w:val="hybridMultilevel"/>
    <w:tmpl w:val="E41CB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D7C7D"/>
    <w:multiLevelType w:val="hybridMultilevel"/>
    <w:tmpl w:val="E41CB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A932AF"/>
    <w:multiLevelType w:val="hybridMultilevel"/>
    <w:tmpl w:val="F06277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BA56316"/>
    <w:multiLevelType w:val="hybridMultilevel"/>
    <w:tmpl w:val="B0BCADE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978827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6500B44">
      <w:start w:val="14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C896D6FA">
      <w:start w:val="2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C61161D"/>
    <w:multiLevelType w:val="hybridMultilevel"/>
    <w:tmpl w:val="09041DFC"/>
    <w:lvl w:ilvl="0" w:tplc="C51696C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7B46C7"/>
    <w:multiLevelType w:val="hybridMultilevel"/>
    <w:tmpl w:val="4A6A3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7557A"/>
    <w:multiLevelType w:val="hybridMultilevel"/>
    <w:tmpl w:val="7E969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9559C"/>
    <w:multiLevelType w:val="hybridMultilevel"/>
    <w:tmpl w:val="317E1062"/>
    <w:lvl w:ilvl="0" w:tplc="484265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D43AC8"/>
    <w:multiLevelType w:val="hybridMultilevel"/>
    <w:tmpl w:val="7102E19E"/>
    <w:lvl w:ilvl="0" w:tplc="213ED1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F4C6C25"/>
    <w:multiLevelType w:val="hybridMultilevel"/>
    <w:tmpl w:val="1FC87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7"/>
  </w:num>
  <w:num w:numId="5">
    <w:abstractNumId w:val="9"/>
  </w:num>
  <w:num w:numId="6">
    <w:abstractNumId w:val="17"/>
  </w:num>
  <w:num w:numId="7">
    <w:abstractNumId w:val="12"/>
    <w:lvlOverride w:ilvl="0"/>
    <w:lvlOverride w:ilvl="1">
      <w:startOverride w:val="1"/>
    </w:lvlOverride>
    <w:lvlOverride w:ilvl="2">
      <w:startOverride w:val="14"/>
    </w:lvlOverride>
    <w:lvlOverride w:ilvl="3">
      <w:startOverride w:val="2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12"/>
  </w:num>
  <w:num w:numId="11">
    <w:abstractNumId w:val="10"/>
  </w:num>
  <w:num w:numId="12">
    <w:abstractNumId w:val="4"/>
  </w:num>
  <w:num w:numId="13">
    <w:abstractNumId w:val="13"/>
  </w:num>
  <w:num w:numId="14">
    <w:abstractNumId w:val="3"/>
  </w:num>
  <w:num w:numId="15">
    <w:abstractNumId w:val="16"/>
  </w:num>
  <w:num w:numId="16">
    <w:abstractNumId w:val="5"/>
  </w:num>
  <w:num w:numId="17">
    <w:abstractNumId w:val="6"/>
  </w:num>
  <w:num w:numId="18">
    <w:abstractNumId w:val="8"/>
  </w:num>
  <w:num w:numId="19">
    <w:abstractNumId w:val="1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6BC"/>
    <w:rsid w:val="000039E8"/>
    <w:rsid w:val="000435B8"/>
    <w:rsid w:val="000558AE"/>
    <w:rsid w:val="00064590"/>
    <w:rsid w:val="000766E8"/>
    <w:rsid w:val="000B1525"/>
    <w:rsid w:val="000F0815"/>
    <w:rsid w:val="000F3E40"/>
    <w:rsid w:val="001013B4"/>
    <w:rsid w:val="00104EC0"/>
    <w:rsid w:val="00122CF3"/>
    <w:rsid w:val="001775DE"/>
    <w:rsid w:val="001923F0"/>
    <w:rsid w:val="0019249C"/>
    <w:rsid w:val="00201387"/>
    <w:rsid w:val="002039B1"/>
    <w:rsid w:val="002153A9"/>
    <w:rsid w:val="00220642"/>
    <w:rsid w:val="00233F17"/>
    <w:rsid w:val="002532A0"/>
    <w:rsid w:val="00273468"/>
    <w:rsid w:val="002B593D"/>
    <w:rsid w:val="002B7CF0"/>
    <w:rsid w:val="002C1D5A"/>
    <w:rsid w:val="002D1305"/>
    <w:rsid w:val="002E2809"/>
    <w:rsid w:val="002E5EA7"/>
    <w:rsid w:val="0032320A"/>
    <w:rsid w:val="00355F60"/>
    <w:rsid w:val="00357002"/>
    <w:rsid w:val="00383089"/>
    <w:rsid w:val="00445D53"/>
    <w:rsid w:val="00464788"/>
    <w:rsid w:val="00493783"/>
    <w:rsid w:val="004E2E2C"/>
    <w:rsid w:val="004F2111"/>
    <w:rsid w:val="00524192"/>
    <w:rsid w:val="005F49CE"/>
    <w:rsid w:val="00642E65"/>
    <w:rsid w:val="0065715E"/>
    <w:rsid w:val="00665B5F"/>
    <w:rsid w:val="006747EC"/>
    <w:rsid w:val="00690512"/>
    <w:rsid w:val="006D3D83"/>
    <w:rsid w:val="0075685A"/>
    <w:rsid w:val="00757D4F"/>
    <w:rsid w:val="007636BC"/>
    <w:rsid w:val="0079637A"/>
    <w:rsid w:val="007970E0"/>
    <w:rsid w:val="007B2ACF"/>
    <w:rsid w:val="007C63E5"/>
    <w:rsid w:val="007E2E95"/>
    <w:rsid w:val="007F2A52"/>
    <w:rsid w:val="007F324B"/>
    <w:rsid w:val="00802C4A"/>
    <w:rsid w:val="0081249D"/>
    <w:rsid w:val="0082240E"/>
    <w:rsid w:val="00857E35"/>
    <w:rsid w:val="00897B74"/>
    <w:rsid w:val="008F3208"/>
    <w:rsid w:val="0090291E"/>
    <w:rsid w:val="009759FC"/>
    <w:rsid w:val="00981BAE"/>
    <w:rsid w:val="00990473"/>
    <w:rsid w:val="009F3B50"/>
    <w:rsid w:val="00A21C5F"/>
    <w:rsid w:val="00A36895"/>
    <w:rsid w:val="00A748D6"/>
    <w:rsid w:val="00A823E9"/>
    <w:rsid w:val="00A82977"/>
    <w:rsid w:val="00AA1BF8"/>
    <w:rsid w:val="00AD326D"/>
    <w:rsid w:val="00AE022D"/>
    <w:rsid w:val="00AF4AC3"/>
    <w:rsid w:val="00B35A5D"/>
    <w:rsid w:val="00B50BDF"/>
    <w:rsid w:val="00B60326"/>
    <w:rsid w:val="00B650DC"/>
    <w:rsid w:val="00B9648A"/>
    <w:rsid w:val="00BC0FE8"/>
    <w:rsid w:val="00BF2B35"/>
    <w:rsid w:val="00C02C2E"/>
    <w:rsid w:val="00C44D42"/>
    <w:rsid w:val="00C959BF"/>
    <w:rsid w:val="00CD58D5"/>
    <w:rsid w:val="00D37280"/>
    <w:rsid w:val="00D74502"/>
    <w:rsid w:val="00DD53F9"/>
    <w:rsid w:val="00E2465D"/>
    <w:rsid w:val="00E748B9"/>
    <w:rsid w:val="00EA3DF8"/>
    <w:rsid w:val="00EA6F6D"/>
    <w:rsid w:val="00EC35D7"/>
    <w:rsid w:val="00ED5053"/>
    <w:rsid w:val="00F57EDD"/>
    <w:rsid w:val="00F834E8"/>
    <w:rsid w:val="00FB14A3"/>
    <w:rsid w:val="00FC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96CDE"/>
  <w15:chartTrackingRefBased/>
  <w15:docId w15:val="{39FB7A0D-738C-4E22-9FD3-6A0A2905F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5B5F"/>
  </w:style>
  <w:style w:type="paragraph" w:styleId="Nagwek3">
    <w:name w:val="heading 3"/>
    <w:basedOn w:val="Normalny"/>
    <w:link w:val="Nagwek3Znak"/>
    <w:uiPriority w:val="9"/>
    <w:qFormat/>
    <w:rsid w:val="005F49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65B5F"/>
    <w:pPr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Noto Sans Devanagari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F4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5F49C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F49C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F49C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F49CE"/>
    <w:pPr>
      <w:ind w:left="720"/>
      <w:contextualSpacing/>
    </w:pPr>
  </w:style>
  <w:style w:type="paragraph" w:customStyle="1" w:styleId="Akapitzlist1">
    <w:name w:val="Akapit z listą1"/>
    <w:aliases w:val="List Paragraph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9F3B50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"/>
    <w:link w:val="Akapitzlist1"/>
    <w:uiPriority w:val="34"/>
    <w:rsid w:val="009F3B50"/>
    <w:rPr>
      <w:rFonts w:ascii="Calibri" w:eastAsia="Calibri" w:hAnsi="Calibri" w:cs="Times New Roman"/>
      <w:lang w:val="x-none"/>
    </w:rPr>
  </w:style>
  <w:style w:type="paragraph" w:customStyle="1" w:styleId="NormalTAB">
    <w:name w:val="Normal TAB"/>
    <w:basedOn w:val="Normalny"/>
    <w:link w:val="NormalTABChar"/>
    <w:autoRedefine/>
    <w:qFormat/>
    <w:rsid w:val="009F3B50"/>
    <w:pPr>
      <w:keepLines/>
      <w:spacing w:before="40" w:after="40" w:line="240" w:lineRule="auto"/>
    </w:pPr>
    <w:rPr>
      <w:rFonts w:ascii="Calibri" w:eastAsia="Calibri" w:hAnsi="Calibri" w:cs="Times New Roman"/>
      <w:color w:val="000000"/>
      <w:kern w:val="8"/>
      <w:sz w:val="20"/>
      <w:szCs w:val="20"/>
      <w:lang w:val="x-none"/>
    </w:rPr>
  </w:style>
  <w:style w:type="character" w:customStyle="1" w:styleId="NormalTABChar">
    <w:name w:val="Normal TAB Char"/>
    <w:link w:val="NormalTAB"/>
    <w:rsid w:val="009F3B50"/>
    <w:rPr>
      <w:rFonts w:ascii="Calibri" w:eastAsia="Calibri" w:hAnsi="Calibri" w:cs="Times New Roman"/>
      <w:color w:val="000000"/>
      <w:kern w:val="8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8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0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8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4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81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5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6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4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3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7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8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4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2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8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3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2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6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2322</Words>
  <Characters>13935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Kadłub</dc:creator>
  <cp:keywords/>
  <dc:description/>
  <cp:lastModifiedBy>Łukasz Gąsienica</cp:lastModifiedBy>
  <cp:revision>2</cp:revision>
  <dcterms:created xsi:type="dcterms:W3CDTF">2024-10-21T12:32:00Z</dcterms:created>
  <dcterms:modified xsi:type="dcterms:W3CDTF">2024-10-21T12:32:00Z</dcterms:modified>
</cp:coreProperties>
</file>