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8569A" w14:textId="37F2549B" w:rsidR="00A527B2" w:rsidRDefault="00A527B2" w:rsidP="00A527B2">
      <w:pPr>
        <w:autoSpaceDE w:val="0"/>
        <w:autoSpaceDN w:val="0"/>
        <w:adjustRightInd w:val="0"/>
        <w:spacing w:line="240" w:lineRule="auto"/>
        <w:jc w:val="right"/>
        <w:rPr>
          <w:rFonts w:ascii="Poppins" w:hAnsi="Poppins" w:cs="Poppins"/>
          <w:b/>
          <w:bCs/>
          <w:sz w:val="20"/>
          <w:szCs w:val="20"/>
        </w:rPr>
      </w:pPr>
      <w:r w:rsidRPr="00F04F68">
        <w:rPr>
          <w:rFonts w:ascii="Poppins" w:hAnsi="Poppins" w:cs="Poppins"/>
          <w:b/>
          <w:bCs/>
          <w:sz w:val="20"/>
          <w:szCs w:val="20"/>
        </w:rPr>
        <w:t>Załącznik nr 4 do SWZ</w:t>
      </w:r>
    </w:p>
    <w:p w14:paraId="1860E36E" w14:textId="746D9EF7" w:rsidR="00070836" w:rsidRDefault="00070836" w:rsidP="00070836">
      <w:pPr>
        <w:autoSpaceDE w:val="0"/>
        <w:autoSpaceDN w:val="0"/>
        <w:adjustRightInd w:val="0"/>
        <w:spacing w:line="240" w:lineRule="auto"/>
        <w:jc w:val="right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 xml:space="preserve">Sprawa nr: </w:t>
      </w:r>
      <w:r w:rsidR="00075879">
        <w:rPr>
          <w:rFonts w:ascii="Poppins" w:hAnsi="Poppins" w:cs="Poppins"/>
          <w:b/>
          <w:bCs/>
          <w:sz w:val="20"/>
          <w:szCs w:val="20"/>
        </w:rPr>
        <w:t>SAT.261.28.24</w:t>
      </w:r>
    </w:p>
    <w:p w14:paraId="523869E9" w14:textId="77777777" w:rsidR="00070836" w:rsidRPr="00F04F68" w:rsidRDefault="00070836" w:rsidP="00070836">
      <w:pPr>
        <w:spacing w:line="240" w:lineRule="auto"/>
        <w:ind w:left="5246" w:firstLine="708"/>
        <w:jc w:val="right"/>
        <w:rPr>
          <w:rFonts w:ascii="Poppins" w:hAnsi="Poppins" w:cs="Poppins"/>
          <w:b/>
          <w:bCs/>
          <w:sz w:val="20"/>
          <w:szCs w:val="20"/>
        </w:rPr>
      </w:pPr>
    </w:p>
    <w:p w14:paraId="5943F41F" w14:textId="77777777" w:rsidR="00070836" w:rsidRPr="00F04F68" w:rsidRDefault="00070836" w:rsidP="00070836">
      <w:pPr>
        <w:spacing w:line="240" w:lineRule="auto"/>
        <w:ind w:left="4962"/>
        <w:rPr>
          <w:rFonts w:ascii="Poppins" w:hAnsi="Poppins" w:cs="Poppins"/>
          <w:b/>
          <w:bCs/>
          <w:sz w:val="20"/>
          <w:szCs w:val="20"/>
        </w:rPr>
      </w:pPr>
      <w:r w:rsidRPr="00F04F68">
        <w:rPr>
          <w:rFonts w:ascii="Poppins" w:hAnsi="Poppins" w:cs="Poppins"/>
          <w:b/>
          <w:bCs/>
          <w:sz w:val="20"/>
          <w:szCs w:val="20"/>
        </w:rPr>
        <w:t>Zamawiający:</w:t>
      </w:r>
    </w:p>
    <w:p w14:paraId="1EF9395B" w14:textId="77777777" w:rsidR="00070836" w:rsidRPr="00F04F68" w:rsidRDefault="00070836" w:rsidP="00070836">
      <w:pPr>
        <w:pStyle w:val="Akapitzlist"/>
        <w:suppressAutoHyphens/>
        <w:spacing w:line="240" w:lineRule="auto"/>
        <w:ind w:left="4956"/>
        <w:rPr>
          <w:rFonts w:cs="Poppins"/>
          <w:sz w:val="20"/>
          <w:szCs w:val="20"/>
          <w:lang w:eastAsia="ar-SA"/>
        </w:rPr>
      </w:pPr>
      <w:r w:rsidRPr="00F04F68">
        <w:rPr>
          <w:rFonts w:cs="Poppins"/>
          <w:sz w:val="20"/>
          <w:szCs w:val="20"/>
          <w:lang w:eastAsia="ar-SA"/>
        </w:rPr>
        <w:t>Centrum Monitorowania Jakości w</w:t>
      </w:r>
      <w:r>
        <w:rPr>
          <w:rFonts w:cs="Poppins"/>
          <w:sz w:val="20"/>
          <w:szCs w:val="20"/>
          <w:lang w:eastAsia="ar-SA"/>
        </w:rPr>
        <w:t> </w:t>
      </w:r>
      <w:r w:rsidRPr="00F04F68">
        <w:rPr>
          <w:rFonts w:cs="Poppins"/>
          <w:sz w:val="20"/>
          <w:szCs w:val="20"/>
          <w:lang w:eastAsia="ar-SA"/>
        </w:rPr>
        <w:t>Ochronie Zdrowia, 30-347 Kraków, ul.</w:t>
      </w:r>
      <w:r>
        <w:rPr>
          <w:rFonts w:cs="Poppins"/>
          <w:sz w:val="20"/>
          <w:szCs w:val="20"/>
          <w:lang w:eastAsia="ar-SA"/>
        </w:rPr>
        <w:t> </w:t>
      </w:r>
      <w:r w:rsidRPr="00F04F68">
        <w:rPr>
          <w:rFonts w:cs="Poppins"/>
          <w:sz w:val="20"/>
          <w:szCs w:val="20"/>
          <w:lang w:eastAsia="ar-SA"/>
        </w:rPr>
        <w:t>Bobrzyńskiego 12</w:t>
      </w:r>
    </w:p>
    <w:p w14:paraId="5A1A27B5" w14:textId="77777777" w:rsidR="00070836" w:rsidRPr="00F04F68" w:rsidRDefault="00070836" w:rsidP="00070836">
      <w:pPr>
        <w:spacing w:line="240" w:lineRule="auto"/>
        <w:rPr>
          <w:rFonts w:ascii="Poppins" w:hAnsi="Poppins" w:cs="Poppins"/>
          <w:b/>
          <w:bCs/>
          <w:sz w:val="20"/>
          <w:szCs w:val="20"/>
        </w:rPr>
      </w:pPr>
      <w:r w:rsidRPr="00F04F68">
        <w:rPr>
          <w:rFonts w:ascii="Poppins" w:hAnsi="Poppins" w:cs="Poppins"/>
          <w:b/>
          <w:bCs/>
          <w:sz w:val="20"/>
          <w:szCs w:val="20"/>
        </w:rPr>
        <w:t>Wykonawca:</w:t>
      </w:r>
    </w:p>
    <w:p w14:paraId="387227D1" w14:textId="77777777" w:rsidR="00070836" w:rsidRPr="00F04F68" w:rsidRDefault="00070836" w:rsidP="00070836">
      <w:pPr>
        <w:spacing w:line="240" w:lineRule="auto"/>
        <w:ind w:right="5954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pacing w:val="2"/>
          <w:sz w:val="20"/>
          <w:szCs w:val="20"/>
        </w:rPr>
        <w:fldChar w:fldCharType="begin">
          <w:ffData>
            <w:name w:val="Tekst90"/>
            <w:enabled/>
            <w:calcOnExit w:val="0"/>
            <w:textInput/>
          </w:ffData>
        </w:fldChar>
      </w:r>
      <w:r w:rsidRPr="00F04F68">
        <w:rPr>
          <w:rFonts w:ascii="Poppins" w:hAnsi="Poppins" w:cs="Poppins"/>
          <w:spacing w:val="2"/>
          <w:sz w:val="20"/>
          <w:szCs w:val="20"/>
        </w:rPr>
        <w:instrText xml:space="preserve"> FORMTEXT </w:instrText>
      </w:r>
      <w:r w:rsidRPr="00F04F68">
        <w:rPr>
          <w:rFonts w:ascii="Poppins" w:hAnsi="Poppins" w:cs="Poppins"/>
          <w:spacing w:val="2"/>
          <w:sz w:val="20"/>
          <w:szCs w:val="20"/>
        </w:rPr>
      </w:r>
      <w:r w:rsidRPr="00F04F68">
        <w:rPr>
          <w:rFonts w:ascii="Poppins" w:hAnsi="Poppins" w:cs="Poppins"/>
          <w:spacing w:val="2"/>
          <w:sz w:val="20"/>
          <w:szCs w:val="20"/>
        </w:rPr>
        <w:fldChar w:fldCharType="separate"/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spacing w:val="2"/>
          <w:sz w:val="20"/>
          <w:szCs w:val="20"/>
        </w:rPr>
        <w:fldChar w:fldCharType="end"/>
      </w:r>
      <w:r w:rsidRPr="00F04F68">
        <w:rPr>
          <w:rFonts w:ascii="Poppins" w:hAnsi="Poppins" w:cs="Poppins"/>
          <w:sz w:val="20"/>
          <w:szCs w:val="20"/>
        </w:rPr>
        <w:t>……………………………</w:t>
      </w:r>
    </w:p>
    <w:p w14:paraId="0E6E4755" w14:textId="77777777" w:rsidR="00070836" w:rsidRPr="00F04F68" w:rsidRDefault="00070836" w:rsidP="00070836">
      <w:pPr>
        <w:spacing w:line="240" w:lineRule="auto"/>
        <w:ind w:right="5953"/>
        <w:rPr>
          <w:rFonts w:ascii="Poppins" w:hAnsi="Poppins" w:cs="Poppins"/>
          <w:i/>
          <w:iCs/>
          <w:sz w:val="20"/>
          <w:szCs w:val="20"/>
        </w:rPr>
      </w:pPr>
      <w:r w:rsidRPr="00F04F68">
        <w:rPr>
          <w:rFonts w:ascii="Poppins" w:hAnsi="Poppins" w:cs="Poppins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F04F68">
        <w:rPr>
          <w:rFonts w:ascii="Poppins" w:hAnsi="Poppins" w:cs="Poppins"/>
          <w:i/>
          <w:iCs/>
          <w:sz w:val="20"/>
          <w:szCs w:val="20"/>
        </w:rPr>
        <w:t>CEiDG</w:t>
      </w:r>
      <w:proofErr w:type="spellEnd"/>
      <w:r w:rsidRPr="00F04F68">
        <w:rPr>
          <w:rFonts w:ascii="Poppins" w:hAnsi="Poppins" w:cs="Poppins"/>
          <w:i/>
          <w:iCs/>
          <w:sz w:val="20"/>
          <w:szCs w:val="20"/>
        </w:rPr>
        <w:t>)</w:t>
      </w:r>
    </w:p>
    <w:p w14:paraId="37B34984" w14:textId="77777777" w:rsidR="00070836" w:rsidRPr="00F04F68" w:rsidRDefault="00070836" w:rsidP="00070836">
      <w:pPr>
        <w:spacing w:line="240" w:lineRule="auto"/>
        <w:rPr>
          <w:rFonts w:ascii="Poppins" w:hAnsi="Poppins" w:cs="Poppins"/>
          <w:sz w:val="20"/>
          <w:szCs w:val="20"/>
          <w:u w:val="single"/>
        </w:rPr>
      </w:pPr>
      <w:r w:rsidRPr="00F04F68">
        <w:rPr>
          <w:rFonts w:ascii="Poppins" w:hAnsi="Poppins" w:cs="Poppins"/>
          <w:sz w:val="20"/>
          <w:szCs w:val="20"/>
          <w:u w:val="single"/>
        </w:rPr>
        <w:t>reprezentowany przez:</w:t>
      </w:r>
    </w:p>
    <w:p w14:paraId="74182B49" w14:textId="77777777" w:rsidR="00070836" w:rsidRPr="00F04F68" w:rsidRDefault="00070836" w:rsidP="00070836">
      <w:pPr>
        <w:spacing w:line="240" w:lineRule="auto"/>
        <w:ind w:right="5954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pacing w:val="2"/>
          <w:sz w:val="20"/>
          <w:szCs w:val="20"/>
        </w:rPr>
        <w:fldChar w:fldCharType="begin">
          <w:ffData>
            <w:name w:val="Tekst90"/>
            <w:enabled/>
            <w:calcOnExit w:val="0"/>
            <w:textInput/>
          </w:ffData>
        </w:fldChar>
      </w:r>
      <w:r w:rsidRPr="00F04F68">
        <w:rPr>
          <w:rFonts w:ascii="Poppins" w:hAnsi="Poppins" w:cs="Poppins"/>
          <w:spacing w:val="2"/>
          <w:sz w:val="20"/>
          <w:szCs w:val="20"/>
        </w:rPr>
        <w:instrText xml:space="preserve"> FORMTEXT </w:instrText>
      </w:r>
      <w:r w:rsidRPr="00F04F68">
        <w:rPr>
          <w:rFonts w:ascii="Poppins" w:hAnsi="Poppins" w:cs="Poppins"/>
          <w:spacing w:val="2"/>
          <w:sz w:val="20"/>
          <w:szCs w:val="20"/>
        </w:rPr>
      </w:r>
      <w:r w:rsidRPr="00F04F68">
        <w:rPr>
          <w:rFonts w:ascii="Poppins" w:hAnsi="Poppins" w:cs="Poppins"/>
          <w:spacing w:val="2"/>
          <w:sz w:val="20"/>
          <w:szCs w:val="20"/>
        </w:rPr>
        <w:fldChar w:fldCharType="separate"/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  <w:szCs w:val="20"/>
        </w:rPr>
        <w:t> </w:t>
      </w:r>
      <w:r w:rsidRPr="00F04F68">
        <w:rPr>
          <w:rFonts w:ascii="Poppins" w:hAnsi="Poppins" w:cs="Poppins"/>
          <w:spacing w:val="2"/>
          <w:sz w:val="20"/>
          <w:szCs w:val="20"/>
        </w:rPr>
        <w:fldChar w:fldCharType="end"/>
      </w:r>
      <w:r w:rsidRPr="00F04F68">
        <w:rPr>
          <w:rFonts w:ascii="Poppins" w:hAnsi="Poppins" w:cs="Poppins"/>
          <w:sz w:val="20"/>
          <w:szCs w:val="20"/>
        </w:rPr>
        <w:t>……………………………</w:t>
      </w:r>
    </w:p>
    <w:p w14:paraId="5E4183A8" w14:textId="77777777" w:rsidR="00070836" w:rsidRPr="00F04F68" w:rsidRDefault="00070836" w:rsidP="00070836">
      <w:pPr>
        <w:spacing w:line="240" w:lineRule="auto"/>
        <w:ind w:right="5953"/>
        <w:rPr>
          <w:rFonts w:ascii="Poppins" w:hAnsi="Poppins" w:cs="Poppins"/>
          <w:i/>
          <w:iCs/>
          <w:sz w:val="20"/>
          <w:szCs w:val="20"/>
        </w:rPr>
      </w:pPr>
      <w:r w:rsidRPr="00F04F68">
        <w:rPr>
          <w:rFonts w:ascii="Poppins" w:hAnsi="Poppins" w:cs="Poppins"/>
          <w:i/>
          <w:iCs/>
          <w:sz w:val="20"/>
          <w:szCs w:val="20"/>
        </w:rPr>
        <w:t>(imię, nazwisko, stanowisko/podstawa do  reprezentacji)</w:t>
      </w:r>
    </w:p>
    <w:p w14:paraId="1264B2DA" w14:textId="77777777" w:rsidR="00070836" w:rsidRPr="00F04F68" w:rsidRDefault="00070836" w:rsidP="00070836">
      <w:pPr>
        <w:spacing w:line="240" w:lineRule="auto"/>
        <w:jc w:val="center"/>
        <w:rPr>
          <w:rFonts w:ascii="Poppins" w:hAnsi="Poppins" w:cs="Poppins"/>
          <w:b/>
          <w:bCs/>
          <w:sz w:val="20"/>
          <w:szCs w:val="20"/>
          <w:u w:val="single"/>
        </w:rPr>
      </w:pPr>
      <w:r w:rsidRPr="00F04F68">
        <w:rPr>
          <w:rFonts w:ascii="Poppins" w:hAnsi="Poppins" w:cs="Poppins"/>
          <w:b/>
          <w:bCs/>
          <w:sz w:val="20"/>
          <w:szCs w:val="20"/>
          <w:u w:val="single"/>
        </w:rPr>
        <w:t xml:space="preserve">Oświadczenie wykonawcy </w:t>
      </w:r>
    </w:p>
    <w:p w14:paraId="3C2E2179" w14:textId="77777777" w:rsidR="00070836" w:rsidRPr="00F04F68" w:rsidRDefault="00070836" w:rsidP="00070836">
      <w:pPr>
        <w:spacing w:line="240" w:lineRule="auto"/>
        <w:jc w:val="center"/>
        <w:rPr>
          <w:rFonts w:ascii="Poppins" w:hAnsi="Poppins" w:cs="Poppins"/>
          <w:b/>
          <w:sz w:val="20"/>
          <w:szCs w:val="20"/>
        </w:rPr>
      </w:pPr>
      <w:r w:rsidRPr="00F04F68">
        <w:rPr>
          <w:rFonts w:ascii="Poppins" w:hAnsi="Poppins" w:cs="Poppins"/>
          <w:b/>
          <w:sz w:val="20"/>
          <w:szCs w:val="20"/>
        </w:rPr>
        <w:t xml:space="preserve">składane na podstawie art. 125 ust. 1 ustawy z dnia 11 września 2019 r. </w:t>
      </w:r>
    </w:p>
    <w:p w14:paraId="50C6F559" w14:textId="77777777" w:rsidR="00070836" w:rsidRPr="00F04F68" w:rsidRDefault="00070836" w:rsidP="00070836">
      <w:pPr>
        <w:spacing w:line="240" w:lineRule="auto"/>
        <w:jc w:val="center"/>
        <w:rPr>
          <w:rFonts w:ascii="Poppins" w:hAnsi="Poppins" w:cs="Poppins"/>
          <w:b/>
          <w:sz w:val="20"/>
          <w:szCs w:val="20"/>
        </w:rPr>
      </w:pPr>
      <w:r w:rsidRPr="00F04F68">
        <w:rPr>
          <w:rFonts w:ascii="Poppins" w:hAnsi="Poppins" w:cs="Poppins"/>
          <w:b/>
          <w:sz w:val="20"/>
          <w:szCs w:val="20"/>
        </w:rPr>
        <w:t xml:space="preserve"> Prawo zamówień publicznych (dalej jako „PZP”)</w:t>
      </w:r>
    </w:p>
    <w:p w14:paraId="7BBF41BA" w14:textId="77777777" w:rsidR="00070836" w:rsidRPr="00F04F68" w:rsidRDefault="00070836" w:rsidP="00070836">
      <w:pPr>
        <w:spacing w:line="240" w:lineRule="auto"/>
        <w:jc w:val="center"/>
        <w:rPr>
          <w:rFonts w:ascii="Poppins" w:hAnsi="Poppins" w:cs="Poppins"/>
          <w:b/>
          <w:bCs/>
          <w:sz w:val="20"/>
          <w:szCs w:val="20"/>
          <w:u w:val="single"/>
        </w:rPr>
      </w:pPr>
    </w:p>
    <w:p w14:paraId="73497A13" w14:textId="77777777" w:rsidR="00070836" w:rsidRPr="00F04F68" w:rsidRDefault="00070836" w:rsidP="00070836">
      <w:pPr>
        <w:spacing w:line="240" w:lineRule="auto"/>
        <w:jc w:val="center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b/>
          <w:bCs/>
          <w:sz w:val="20"/>
          <w:szCs w:val="20"/>
          <w:u w:val="single"/>
        </w:rPr>
        <w:t xml:space="preserve">DOTYCZĄCE PRZESŁANEK WYKLUCZENIA Z POSTĘPOWANIA I SPEŁNIANIA WARUNKÓW UDZIAŁU W POSTĘPOWANIU </w:t>
      </w:r>
      <w:r w:rsidRPr="00F04F68">
        <w:rPr>
          <w:rFonts w:ascii="Poppins" w:hAnsi="Poppins" w:cs="Poppins"/>
          <w:b/>
          <w:bCs/>
          <w:sz w:val="20"/>
          <w:szCs w:val="20"/>
          <w:u w:val="single"/>
        </w:rPr>
        <w:br/>
      </w:r>
    </w:p>
    <w:p w14:paraId="64DD0E55" w14:textId="77777777" w:rsidR="00070836" w:rsidRPr="00F04F68" w:rsidRDefault="00070836" w:rsidP="00070836">
      <w:pPr>
        <w:suppressAutoHyphens/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>Na potrzeby postępowania o udzielenie zamówienia publicznego pn.</w:t>
      </w:r>
      <w:r w:rsidRPr="002B0FF6">
        <w:rPr>
          <w:rFonts w:ascii="Poppins" w:hAnsi="Poppins" w:cs="Poppins"/>
          <w:b/>
          <w:bCs/>
          <w:sz w:val="20"/>
          <w:szCs w:val="20"/>
        </w:rPr>
        <w:t xml:space="preserve"> zapewnienie miejsc noclegowych, miejsc parkingowych, sali konferencyjnej oraz realizacja usług gastronomicznych na potrzeby przeprowadzenia seminarium w dniu 05 grudnia 2024 r. w Krakowie (woj. małopolskie), w ramach projektu „Wsparcie podstawowej opieki zdrowotnej we wdrażaniu standardów akredytacyjnych” realizowanego przez Centrum Monitorowania Jakości w Ochronie w ramach programu Fundusze Europejskie dla Rozwoju Społecznego 2021-2027 współfinansowanego ze środków Europejskiego Funduszu Społecznego Plus</w:t>
      </w:r>
      <w:r>
        <w:rPr>
          <w:rFonts w:ascii="Poppins" w:hAnsi="Poppins" w:cs="Poppins"/>
          <w:sz w:val="20"/>
          <w:szCs w:val="20"/>
        </w:rPr>
        <w:t xml:space="preserve"> </w:t>
      </w:r>
      <w:r w:rsidRPr="00F04F68">
        <w:rPr>
          <w:rFonts w:ascii="Poppins" w:hAnsi="Poppins" w:cs="Poppins"/>
          <w:sz w:val="20"/>
          <w:szCs w:val="20"/>
        </w:rPr>
        <w:t>prowadzonego przez</w:t>
      </w:r>
      <w:r w:rsidRPr="00F04F68">
        <w:rPr>
          <w:rFonts w:ascii="Poppins" w:hAnsi="Poppins" w:cs="Poppins"/>
          <w:bCs/>
          <w:sz w:val="20"/>
          <w:szCs w:val="20"/>
          <w:shd w:val="clear" w:color="auto" w:fill="FFFFFF"/>
        </w:rPr>
        <w:t xml:space="preserve"> Zamawiającego – Centrum Monitorowania Jakości w Ochronie Zdrowia, </w:t>
      </w:r>
      <w:r w:rsidRPr="00F04F68">
        <w:rPr>
          <w:rFonts w:ascii="Poppins" w:hAnsi="Poppins" w:cs="Poppins"/>
          <w:sz w:val="20"/>
          <w:szCs w:val="20"/>
        </w:rPr>
        <w:t>oświadczam, co następuje:</w:t>
      </w:r>
    </w:p>
    <w:p w14:paraId="0F7BAE38" w14:textId="77777777" w:rsidR="00070836" w:rsidRPr="00F04F68" w:rsidRDefault="00070836" w:rsidP="00070836">
      <w:pPr>
        <w:spacing w:line="240" w:lineRule="auto"/>
        <w:jc w:val="center"/>
        <w:rPr>
          <w:rFonts w:ascii="Poppins" w:hAnsi="Poppins" w:cs="Poppins"/>
          <w:i/>
          <w:sz w:val="20"/>
          <w:szCs w:val="20"/>
        </w:rPr>
      </w:pPr>
    </w:p>
    <w:p w14:paraId="16D75DEF" w14:textId="77777777" w:rsidR="00070836" w:rsidRPr="00F04F68" w:rsidRDefault="00070836" w:rsidP="00070836">
      <w:pPr>
        <w:spacing w:line="240" w:lineRule="auto"/>
        <w:jc w:val="center"/>
        <w:rPr>
          <w:rFonts w:ascii="Poppins" w:hAnsi="Poppins" w:cs="Poppins"/>
          <w:i/>
          <w:sz w:val="20"/>
          <w:szCs w:val="20"/>
        </w:rPr>
      </w:pPr>
      <w:r w:rsidRPr="00F04F68">
        <w:rPr>
          <w:rFonts w:ascii="Poppins" w:hAnsi="Poppins" w:cs="Poppins"/>
          <w:i/>
          <w:sz w:val="20"/>
          <w:szCs w:val="20"/>
        </w:rPr>
        <w:t>UWAGA: jeżeli którakolwiek z niżej wymienionych sytuacji nie zachodzi po stronie Wykonawcy, należy wykreślić daną klauzulę):</w:t>
      </w:r>
    </w:p>
    <w:p w14:paraId="5F3B4727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</w:p>
    <w:p w14:paraId="00259F41" w14:textId="77777777" w:rsidR="00070836" w:rsidRPr="00F04F68" w:rsidRDefault="00070836" w:rsidP="00070836">
      <w:pPr>
        <w:shd w:val="clear" w:color="auto" w:fill="BFBFBF"/>
        <w:spacing w:line="240" w:lineRule="auto"/>
        <w:rPr>
          <w:rFonts w:ascii="Poppins" w:hAnsi="Poppins" w:cs="Poppins"/>
          <w:b/>
          <w:sz w:val="20"/>
          <w:szCs w:val="20"/>
        </w:rPr>
      </w:pPr>
      <w:r w:rsidRPr="00F04F68">
        <w:rPr>
          <w:rFonts w:ascii="Poppins" w:hAnsi="Poppins" w:cs="Poppins"/>
          <w:b/>
          <w:sz w:val="20"/>
          <w:szCs w:val="20"/>
        </w:rPr>
        <w:t xml:space="preserve">OŚWIADCZENIA DOTYCZĄCE WYKONAWCY: </w:t>
      </w:r>
    </w:p>
    <w:p w14:paraId="3E5B2C4C" w14:textId="77777777" w:rsidR="00070836" w:rsidRPr="00F04F68" w:rsidRDefault="00070836" w:rsidP="00070836">
      <w:pPr>
        <w:spacing w:line="240" w:lineRule="auto"/>
        <w:jc w:val="both"/>
        <w:rPr>
          <w:rFonts w:ascii="Poppins" w:eastAsia="Times New Roman" w:hAnsi="Poppins" w:cs="Poppins"/>
          <w:bCs/>
          <w:sz w:val="20"/>
          <w:szCs w:val="20"/>
          <w:lang w:eastAsia="ar-SA"/>
        </w:rPr>
      </w:pPr>
      <w:r w:rsidRPr="00F04F68">
        <w:rPr>
          <w:rFonts w:ascii="Poppins" w:hAnsi="Poppins" w:cs="Poppins"/>
          <w:sz w:val="20"/>
          <w:szCs w:val="20"/>
        </w:rPr>
        <w:t xml:space="preserve">Oświadczam, że nie podlegam wykluczeniu z postępowania na podstawie </w:t>
      </w:r>
      <w:r w:rsidRPr="00F04F68">
        <w:rPr>
          <w:rFonts w:ascii="Poppins" w:eastAsia="Times New Roman" w:hAnsi="Poppins" w:cs="Poppins"/>
          <w:bCs/>
          <w:sz w:val="20"/>
          <w:szCs w:val="20"/>
          <w:lang w:eastAsia="ar-SA"/>
        </w:rPr>
        <w:t>art. 108 ust. 1 oraz art. 109 ust. 1 pkt 6  PZP oraz art. 7 ust. 1 ustawy z dnia 13 kwietnia 2022 r. o szczególnych rozwiązaniach w zakresie przeciwdziałania wspieraniu agresji na Ukrainę oraz służących ochronie bezpieczeństwa narodowego (</w:t>
      </w:r>
      <w:r w:rsidRPr="00F04F68">
        <w:rPr>
          <w:rFonts w:ascii="Poppins" w:hAnsi="Poppins" w:cs="Poppins"/>
          <w:sz w:val="20"/>
          <w:szCs w:val="20"/>
        </w:rPr>
        <w:t>Dz. U. z 202</w:t>
      </w:r>
      <w:r>
        <w:rPr>
          <w:rFonts w:ascii="Poppins" w:hAnsi="Poppins" w:cs="Poppins"/>
          <w:sz w:val="20"/>
          <w:szCs w:val="20"/>
        </w:rPr>
        <w:t>4</w:t>
      </w:r>
      <w:r w:rsidRPr="00F04F68">
        <w:rPr>
          <w:rFonts w:ascii="Poppins" w:hAnsi="Poppins" w:cs="Poppins"/>
          <w:sz w:val="20"/>
          <w:szCs w:val="20"/>
        </w:rPr>
        <w:t xml:space="preserve"> r. poz.</w:t>
      </w:r>
      <w:r>
        <w:rPr>
          <w:rFonts w:ascii="Poppins" w:hAnsi="Poppins" w:cs="Poppins"/>
          <w:sz w:val="20"/>
          <w:szCs w:val="20"/>
        </w:rPr>
        <w:t xml:space="preserve"> 507</w:t>
      </w:r>
      <w:r w:rsidRPr="00F04F68">
        <w:rPr>
          <w:rFonts w:ascii="Poppins" w:hAnsi="Poppins" w:cs="Poppins"/>
          <w:sz w:val="20"/>
          <w:szCs w:val="20"/>
        </w:rPr>
        <w:t xml:space="preserve"> z </w:t>
      </w:r>
      <w:proofErr w:type="spellStart"/>
      <w:r w:rsidRPr="00F04F68">
        <w:rPr>
          <w:rFonts w:ascii="Poppins" w:hAnsi="Poppins" w:cs="Poppins"/>
          <w:sz w:val="20"/>
          <w:szCs w:val="20"/>
        </w:rPr>
        <w:t>późn</w:t>
      </w:r>
      <w:proofErr w:type="spellEnd"/>
      <w:r w:rsidRPr="00F04F68">
        <w:rPr>
          <w:rFonts w:ascii="Poppins" w:hAnsi="Poppins" w:cs="Poppins"/>
          <w:sz w:val="20"/>
          <w:szCs w:val="20"/>
        </w:rPr>
        <w:t>. zm.)</w:t>
      </w:r>
      <w:r w:rsidRPr="00F04F68">
        <w:rPr>
          <w:rFonts w:ascii="Poppins" w:eastAsia="Times New Roman" w:hAnsi="Poppins" w:cs="Poppins"/>
          <w:bCs/>
          <w:sz w:val="20"/>
          <w:szCs w:val="20"/>
          <w:lang w:eastAsia="ar-SA"/>
        </w:rPr>
        <w:t>;</w:t>
      </w:r>
    </w:p>
    <w:p w14:paraId="4ABF357A" w14:textId="77777777" w:rsidR="00070836" w:rsidRPr="00F04F68" w:rsidRDefault="00070836" w:rsidP="00070836">
      <w:pPr>
        <w:spacing w:line="240" w:lineRule="auto"/>
        <w:jc w:val="center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>ALBO:</w:t>
      </w:r>
    </w:p>
    <w:p w14:paraId="247377B1" w14:textId="466C3FAA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lastRenderedPageBreak/>
        <w:t xml:space="preserve">Oświadczam, że zachodzą w stosunku do mnie podstawy wykluczenia z postępowania na podstawie art. …………. ustawy PZP </w:t>
      </w:r>
      <w:r w:rsidRPr="00F04F68">
        <w:rPr>
          <w:rFonts w:ascii="Poppins" w:hAnsi="Poppins" w:cs="Poppins"/>
          <w:i/>
          <w:sz w:val="20"/>
          <w:szCs w:val="20"/>
        </w:rPr>
        <w:t xml:space="preserve">(podać mającą zastosowanie podstawę wykluczenia spośród wymienionych </w:t>
      </w:r>
      <w:r w:rsidRPr="00F04F68">
        <w:rPr>
          <w:rFonts w:ascii="Poppins" w:eastAsia="Times New Roman" w:hAnsi="Poppins" w:cs="Poppins"/>
          <w:bCs/>
          <w:i/>
          <w:iCs/>
          <w:sz w:val="20"/>
          <w:szCs w:val="20"/>
          <w:lang w:eastAsia="ar-SA"/>
        </w:rPr>
        <w:t>w art. 108</w:t>
      </w:r>
      <w:r>
        <w:rPr>
          <w:rFonts w:ascii="Poppins" w:eastAsia="Times New Roman" w:hAnsi="Poppins" w:cs="Poppins"/>
          <w:bCs/>
          <w:i/>
          <w:iCs/>
          <w:sz w:val="20"/>
          <w:szCs w:val="20"/>
          <w:lang w:eastAsia="ar-SA"/>
        </w:rPr>
        <w:t xml:space="preserve"> </w:t>
      </w:r>
      <w:r w:rsidRPr="00070836">
        <w:rPr>
          <w:rFonts w:ascii="Poppins" w:hAnsi="Poppins" w:cs="Poppins"/>
          <w:i/>
          <w:sz w:val="20"/>
          <w:szCs w:val="20"/>
        </w:rPr>
        <w:t>ust. 1 pkt 1, 2 i 5</w:t>
      </w:r>
      <w:r w:rsidRPr="00F04F68">
        <w:rPr>
          <w:rFonts w:ascii="Poppins" w:eastAsia="Times New Roman" w:hAnsi="Poppins" w:cs="Poppins"/>
          <w:bCs/>
          <w:i/>
          <w:iCs/>
          <w:sz w:val="20"/>
          <w:szCs w:val="20"/>
          <w:lang w:eastAsia="ar-SA"/>
        </w:rPr>
        <w:t xml:space="preserve"> PZP</w:t>
      </w:r>
      <w:r w:rsidRPr="00F04F68">
        <w:rPr>
          <w:rFonts w:ascii="Poppins" w:hAnsi="Poppins" w:cs="Poppins"/>
          <w:i/>
          <w:sz w:val="20"/>
          <w:szCs w:val="20"/>
        </w:rPr>
        <w:t>)</w:t>
      </w:r>
      <w:r>
        <w:rPr>
          <w:rFonts w:ascii="Poppins" w:hAnsi="Poppins" w:cs="Poppins"/>
          <w:i/>
          <w:sz w:val="20"/>
          <w:szCs w:val="20"/>
        </w:rPr>
        <w:t xml:space="preserve"> </w:t>
      </w:r>
      <w:r w:rsidRPr="00F04F68">
        <w:rPr>
          <w:rFonts w:ascii="Poppins" w:hAnsi="Poppins" w:cs="Poppins"/>
          <w:sz w:val="20"/>
          <w:szCs w:val="20"/>
        </w:rPr>
        <w:t>podjąłem następujące środki naprawcze: ……………………………………………………………..................................................................</w:t>
      </w:r>
      <w:r>
        <w:rPr>
          <w:rFonts w:ascii="Poppins" w:hAnsi="Poppins" w:cs="Poppins"/>
          <w:sz w:val="20"/>
          <w:szCs w:val="20"/>
        </w:rPr>
        <w:t>.........................................................</w:t>
      </w:r>
    </w:p>
    <w:p w14:paraId="7CC38A21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</w:p>
    <w:p w14:paraId="7497031B" w14:textId="77777777" w:rsidR="00070836" w:rsidRPr="00F04F68" w:rsidRDefault="00070836" w:rsidP="00070836">
      <w:pPr>
        <w:shd w:val="clear" w:color="auto" w:fill="BFBFBF"/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F04F68">
        <w:rPr>
          <w:rFonts w:ascii="Poppins" w:hAnsi="Poppins" w:cs="Poppins"/>
          <w:b/>
          <w:sz w:val="20"/>
          <w:szCs w:val="20"/>
        </w:rPr>
        <w:t>OŚWIADCZENIE DOTYCZĄCE PODMIOTU, NA KTÓREGO ZASOBY POWOŁUJE SIĘ WYKONAWCA:</w:t>
      </w:r>
    </w:p>
    <w:p w14:paraId="605F0B08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>Oświadczam, że w stosunku do następującego/</w:t>
      </w:r>
      <w:proofErr w:type="spellStart"/>
      <w:r w:rsidRPr="00F04F68">
        <w:rPr>
          <w:rFonts w:ascii="Poppins" w:hAnsi="Poppins" w:cs="Poppins"/>
          <w:sz w:val="20"/>
          <w:szCs w:val="20"/>
        </w:rPr>
        <w:t>ych</w:t>
      </w:r>
      <w:proofErr w:type="spellEnd"/>
      <w:r w:rsidRPr="00F04F68">
        <w:rPr>
          <w:rFonts w:ascii="Poppins" w:hAnsi="Poppins" w:cs="Poppins"/>
          <w:sz w:val="20"/>
          <w:szCs w:val="20"/>
        </w:rPr>
        <w:t xml:space="preserve"> podmiotów, na którego/</w:t>
      </w:r>
      <w:proofErr w:type="spellStart"/>
      <w:r w:rsidRPr="00F04F68">
        <w:rPr>
          <w:rFonts w:ascii="Poppins" w:hAnsi="Poppins" w:cs="Poppins"/>
          <w:sz w:val="20"/>
          <w:szCs w:val="20"/>
        </w:rPr>
        <w:t>ych</w:t>
      </w:r>
      <w:proofErr w:type="spellEnd"/>
      <w:r w:rsidRPr="00F04F68">
        <w:rPr>
          <w:rFonts w:ascii="Poppins" w:hAnsi="Poppins" w:cs="Poppins"/>
          <w:sz w:val="20"/>
          <w:szCs w:val="20"/>
        </w:rPr>
        <w:t xml:space="preserve"> zasoby powołuję się w niniejszym postępowaniu, tj.: …………………………………………………………… </w:t>
      </w:r>
      <w:r w:rsidRPr="00F04F68">
        <w:rPr>
          <w:rFonts w:ascii="Poppins" w:hAnsi="Poppins" w:cs="Poppins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04F68">
        <w:rPr>
          <w:rFonts w:ascii="Poppins" w:hAnsi="Poppins" w:cs="Poppins"/>
          <w:i/>
          <w:sz w:val="20"/>
          <w:szCs w:val="20"/>
        </w:rPr>
        <w:t>CEiDG</w:t>
      </w:r>
      <w:proofErr w:type="spellEnd"/>
      <w:r w:rsidRPr="00F04F68">
        <w:rPr>
          <w:rFonts w:ascii="Poppins" w:hAnsi="Poppins" w:cs="Poppins"/>
          <w:sz w:val="20"/>
          <w:szCs w:val="20"/>
        </w:rPr>
        <w:t>) nie zachodzą podstawy wykluczenia z postępowania o udzielenie zamówienia.</w:t>
      </w:r>
    </w:p>
    <w:p w14:paraId="39372539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</w:p>
    <w:p w14:paraId="139BC417" w14:textId="77777777" w:rsidR="00070836" w:rsidRPr="00F04F68" w:rsidRDefault="00070836" w:rsidP="00070836">
      <w:pPr>
        <w:shd w:val="clear" w:color="auto" w:fill="BFBFBF"/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F04F68">
        <w:rPr>
          <w:rFonts w:ascii="Poppins" w:hAnsi="Poppins" w:cs="Poppins"/>
          <w:b/>
          <w:sz w:val="20"/>
          <w:szCs w:val="20"/>
        </w:rPr>
        <w:t>INFORMACJA DOTYCZĄCA WYKONAWCY:</w:t>
      </w:r>
    </w:p>
    <w:p w14:paraId="59BE6BAA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Oświadczam, że spełniam warunki udziału w postępowaniu określone przez zamawiającego w  pkt. 6.1.1. SWZ. </w:t>
      </w:r>
    </w:p>
    <w:p w14:paraId="79353345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</w:p>
    <w:p w14:paraId="08FCC818" w14:textId="77777777" w:rsidR="00070836" w:rsidRPr="00F04F68" w:rsidRDefault="00070836" w:rsidP="00070836">
      <w:pPr>
        <w:shd w:val="clear" w:color="auto" w:fill="BFBFBF"/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b/>
          <w:sz w:val="20"/>
          <w:szCs w:val="20"/>
        </w:rPr>
        <w:t>INFORMACJA W ZWIĄZKU Z POLEGANIEM NA ZASOBACH INNYCH PODMIOTÓW</w:t>
      </w:r>
      <w:r w:rsidRPr="00F04F68">
        <w:rPr>
          <w:rFonts w:ascii="Poppins" w:hAnsi="Poppins" w:cs="Poppins"/>
          <w:sz w:val="20"/>
          <w:szCs w:val="20"/>
        </w:rPr>
        <w:t xml:space="preserve">: </w:t>
      </w:r>
    </w:p>
    <w:p w14:paraId="6494F517" w14:textId="49DAD1F1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Oświadczam, że w celu wykazania spełniania warunków udziału w postępowaniu, określonych przez zamawiającego w pkt </w:t>
      </w:r>
      <w:r>
        <w:rPr>
          <w:rFonts w:ascii="Poppins" w:hAnsi="Poppins" w:cs="Poppins"/>
          <w:sz w:val="20"/>
          <w:szCs w:val="20"/>
        </w:rPr>
        <w:t>6.1.1.</w:t>
      </w:r>
      <w:r w:rsidRPr="00F04F68">
        <w:rPr>
          <w:rFonts w:ascii="Poppins" w:hAnsi="Poppins" w:cs="Poppins"/>
          <w:sz w:val="20"/>
          <w:szCs w:val="20"/>
        </w:rPr>
        <w:t xml:space="preserve"> SWZ polegam na zasobach następującego/</w:t>
      </w:r>
      <w:proofErr w:type="spellStart"/>
      <w:r w:rsidRPr="00F04F68">
        <w:rPr>
          <w:rFonts w:ascii="Poppins" w:hAnsi="Poppins" w:cs="Poppins"/>
          <w:sz w:val="20"/>
          <w:szCs w:val="20"/>
        </w:rPr>
        <w:t>ych</w:t>
      </w:r>
      <w:proofErr w:type="spellEnd"/>
      <w:r w:rsidRPr="00F04F68">
        <w:rPr>
          <w:rFonts w:ascii="Poppins" w:hAnsi="Poppins" w:cs="Poppins"/>
          <w:sz w:val="20"/>
          <w:szCs w:val="20"/>
        </w:rPr>
        <w:t xml:space="preserve"> podmiotu/ów: ……………………………………., w następującym zakresie: ……………………………………………... </w:t>
      </w:r>
      <w:r w:rsidRPr="00F04F68">
        <w:rPr>
          <w:rFonts w:ascii="Poppins" w:hAnsi="Poppins" w:cs="Poppins"/>
          <w:i/>
          <w:sz w:val="20"/>
          <w:szCs w:val="20"/>
        </w:rPr>
        <w:t xml:space="preserve">(wskazać podmiot i określić odpowiedni zakres dla wskazanego podmiotu). </w:t>
      </w:r>
    </w:p>
    <w:p w14:paraId="418B7249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i/>
          <w:sz w:val="20"/>
          <w:szCs w:val="20"/>
        </w:rPr>
      </w:pPr>
    </w:p>
    <w:p w14:paraId="1DAC28D2" w14:textId="77777777" w:rsidR="00070836" w:rsidRPr="00F04F68" w:rsidRDefault="00070836" w:rsidP="00070836">
      <w:pPr>
        <w:shd w:val="clear" w:color="auto" w:fill="BFBFBF"/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F04F68">
        <w:rPr>
          <w:rFonts w:ascii="Poppins" w:hAnsi="Poppins" w:cs="Poppins"/>
          <w:b/>
          <w:sz w:val="20"/>
          <w:szCs w:val="20"/>
        </w:rPr>
        <w:t>OŚWIADCZENIE DOTYCZĄCE PODANYCH INFORMACJI:</w:t>
      </w:r>
    </w:p>
    <w:p w14:paraId="70A6D302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F9E1F2" w14:textId="77777777" w:rsidR="00070836" w:rsidRPr="00F04F68" w:rsidRDefault="00070836" w:rsidP="00070836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</w:p>
    <w:p w14:paraId="6F5DE23E" w14:textId="77777777" w:rsidR="00070836" w:rsidRPr="00F04F68" w:rsidRDefault="00070836" w:rsidP="00070836">
      <w:pPr>
        <w:keepNext/>
        <w:tabs>
          <w:tab w:val="num" w:pos="0"/>
        </w:tabs>
        <w:spacing w:line="240" w:lineRule="auto"/>
        <w:ind w:left="5368"/>
        <w:jc w:val="center"/>
        <w:outlineLvl w:val="0"/>
        <w:rPr>
          <w:rFonts w:ascii="Poppins" w:hAnsi="Poppins" w:cs="Poppins"/>
          <w:b/>
          <w:bCs/>
          <w:i/>
          <w:sz w:val="20"/>
          <w:szCs w:val="20"/>
        </w:rPr>
      </w:pPr>
      <w:r w:rsidRPr="00F04F68">
        <w:rPr>
          <w:rFonts w:ascii="Poppins" w:hAnsi="Poppins" w:cs="Poppins"/>
          <w:b/>
          <w:bCs/>
          <w:i/>
          <w:sz w:val="20"/>
          <w:szCs w:val="20"/>
        </w:rPr>
        <w:t>(kwalifikowany podpis elektroniczny</w:t>
      </w:r>
    </w:p>
    <w:p w14:paraId="7FBD62D9" w14:textId="77777777" w:rsidR="00070836" w:rsidRPr="00F04F68" w:rsidRDefault="00070836" w:rsidP="00070836">
      <w:pPr>
        <w:keepNext/>
        <w:tabs>
          <w:tab w:val="num" w:pos="0"/>
        </w:tabs>
        <w:spacing w:line="240" w:lineRule="auto"/>
        <w:ind w:left="5368"/>
        <w:jc w:val="center"/>
        <w:outlineLvl w:val="0"/>
        <w:rPr>
          <w:rFonts w:ascii="Poppins" w:hAnsi="Poppins" w:cs="Poppins"/>
          <w:b/>
          <w:bCs/>
          <w:i/>
          <w:iCs/>
          <w:sz w:val="20"/>
          <w:szCs w:val="20"/>
        </w:rPr>
      </w:pPr>
      <w:r w:rsidRPr="00F04F68">
        <w:rPr>
          <w:rFonts w:ascii="Poppins" w:hAnsi="Poppins" w:cs="Poppins"/>
          <w:b/>
          <w:bCs/>
          <w:i/>
          <w:sz w:val="20"/>
          <w:szCs w:val="20"/>
        </w:rPr>
        <w:t xml:space="preserve">lub </w:t>
      </w:r>
      <w:r w:rsidRPr="00F04F68">
        <w:rPr>
          <w:rFonts w:ascii="Poppins" w:hAnsi="Poppins" w:cs="Poppins"/>
          <w:b/>
          <w:bCs/>
          <w:i/>
          <w:iCs/>
          <w:sz w:val="20"/>
          <w:szCs w:val="20"/>
        </w:rPr>
        <w:t>podpis zaufany lub podpis osobisty)</w:t>
      </w:r>
    </w:p>
    <w:p w14:paraId="1F8628A1" w14:textId="77777777" w:rsidR="00070836" w:rsidRPr="00F04F68" w:rsidRDefault="00070836" w:rsidP="00070836">
      <w:pPr>
        <w:spacing w:line="240" w:lineRule="auto"/>
        <w:rPr>
          <w:rFonts w:ascii="Poppins" w:hAnsi="Poppins" w:cs="Poppins"/>
          <w:sz w:val="20"/>
          <w:szCs w:val="20"/>
        </w:rPr>
      </w:pPr>
    </w:p>
    <w:p w14:paraId="78D15D76" w14:textId="77777777" w:rsidR="00070836" w:rsidRPr="00F04F68" w:rsidRDefault="00070836" w:rsidP="00070836">
      <w:pPr>
        <w:spacing w:line="240" w:lineRule="auto"/>
        <w:rPr>
          <w:rFonts w:ascii="Poppins" w:hAnsi="Poppins" w:cs="Poppins"/>
          <w:sz w:val="20"/>
          <w:szCs w:val="20"/>
        </w:rPr>
      </w:pPr>
    </w:p>
    <w:p w14:paraId="12FB61D2" w14:textId="77777777" w:rsidR="00070836" w:rsidRPr="00F04F68" w:rsidRDefault="00070836" w:rsidP="00070836">
      <w:pPr>
        <w:spacing w:line="240" w:lineRule="auto"/>
        <w:rPr>
          <w:rFonts w:ascii="Poppins" w:hAnsi="Poppins" w:cs="Poppins"/>
          <w:sz w:val="20"/>
          <w:szCs w:val="20"/>
        </w:rPr>
      </w:pPr>
    </w:p>
    <w:p w14:paraId="2D432BD7" w14:textId="77777777" w:rsidR="007D60BB" w:rsidRDefault="007D60BB"/>
    <w:sectPr w:rsidR="007D60BB" w:rsidSect="00070836">
      <w:headerReference w:type="default" r:id="rId6"/>
      <w:footerReference w:type="default" r:id="rId7"/>
      <w:pgSz w:w="11906" w:h="16838" w:code="9"/>
      <w:pgMar w:top="1560" w:right="1418" w:bottom="1531" w:left="1418" w:header="624" w:footer="510" w:gutter="0"/>
      <w:cols w:space="4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B4513" w14:textId="77777777" w:rsidR="004901AE" w:rsidRDefault="004901AE">
      <w:pPr>
        <w:spacing w:line="240" w:lineRule="auto"/>
      </w:pPr>
      <w:r>
        <w:separator/>
      </w:r>
    </w:p>
  </w:endnote>
  <w:endnote w:type="continuationSeparator" w:id="0">
    <w:p w14:paraId="0922F01D" w14:textId="77777777" w:rsidR="004901AE" w:rsidRDefault="004901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82098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2BE6B84" w14:textId="77777777" w:rsidR="00253AE3" w:rsidRDefault="00000000">
            <w:pPr>
              <w:pStyle w:val="Stopka"/>
              <w:jc w:val="right"/>
            </w:pPr>
            <w:r w:rsidRPr="006D6552">
              <w:rPr>
                <w:rFonts w:ascii="Poppins" w:hAnsi="Poppins" w:cs="Poppins"/>
                <w:sz w:val="18"/>
                <w:szCs w:val="18"/>
              </w:rPr>
              <w:t xml:space="preserve">Strona </w:t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fldChar w:fldCharType="begin"/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instrText>PAGE</w:instrText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fldChar w:fldCharType="separate"/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t>2</w:t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fldChar w:fldCharType="end"/>
            </w:r>
            <w:r w:rsidRPr="006D6552">
              <w:rPr>
                <w:rFonts w:ascii="Poppins" w:hAnsi="Poppins" w:cs="Poppins"/>
                <w:sz w:val="18"/>
                <w:szCs w:val="18"/>
              </w:rPr>
              <w:t xml:space="preserve"> z </w:t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fldChar w:fldCharType="begin"/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instrText>NUMPAGES</w:instrText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fldChar w:fldCharType="separate"/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t>2</w:t>
            </w:r>
            <w:r w:rsidRPr="006D6552">
              <w:rPr>
                <w:rFonts w:ascii="Poppins" w:hAnsi="Poppins" w:cs="Poppins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E2F5735" w14:textId="77777777" w:rsidR="00253AE3" w:rsidRDefault="00253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DC985" w14:textId="77777777" w:rsidR="004901AE" w:rsidRDefault="004901AE">
      <w:pPr>
        <w:spacing w:line="240" w:lineRule="auto"/>
      </w:pPr>
      <w:r>
        <w:separator/>
      </w:r>
    </w:p>
  </w:footnote>
  <w:footnote w:type="continuationSeparator" w:id="0">
    <w:p w14:paraId="4834EC0C" w14:textId="77777777" w:rsidR="004901AE" w:rsidRDefault="004901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462C5" w14:textId="77777777" w:rsidR="00253AE3" w:rsidRDefault="00000000">
    <w:pPr>
      <w:pStyle w:val="Nagwek"/>
    </w:pPr>
    <w:r>
      <w:rPr>
        <w:noProof/>
        <w14:ligatures w14:val="standardContextual"/>
      </w:rPr>
      <w:drawing>
        <wp:inline distT="0" distB="0" distL="0" distR="0" wp14:anchorId="570410F2" wp14:editId="520AEF53">
          <wp:extent cx="5759450" cy="794385"/>
          <wp:effectExtent l="0" t="0" r="0" b="0"/>
          <wp:docPr id="980973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0973428" name="Obraz 98097342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836"/>
    <w:rsid w:val="000472B8"/>
    <w:rsid w:val="00051E4B"/>
    <w:rsid w:val="00070836"/>
    <w:rsid w:val="00075879"/>
    <w:rsid w:val="001E79DF"/>
    <w:rsid w:val="00221350"/>
    <w:rsid w:val="00253AE3"/>
    <w:rsid w:val="002637F3"/>
    <w:rsid w:val="004901AE"/>
    <w:rsid w:val="00576111"/>
    <w:rsid w:val="007D60BB"/>
    <w:rsid w:val="00965767"/>
    <w:rsid w:val="00A527B2"/>
    <w:rsid w:val="00E8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18C8A"/>
  <w15:chartTrackingRefBased/>
  <w15:docId w15:val="{75FF1384-E128-4587-AEDF-AF30A485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836"/>
    <w:pPr>
      <w:spacing w:after="0" w:line="280" w:lineRule="exact"/>
    </w:pPr>
    <w:rPr>
      <w:rFonts w:ascii="Arial" w:hAnsi="Arial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CW_Lista,Numerowanie,Akapit z listą BS,Akapit z listą3,Akapit z listą31,Akapit z listą32,maz_wyliczenie,opis dzialania,K-P_odwolanie,A_wyliczenie,Akapit z listą5,Normalny2,Podsis rysunku,normalny tekst,Wypunktowanie,List Paragraph"/>
    <w:basedOn w:val="Normalny"/>
    <w:link w:val="AkapitzlistZnak"/>
    <w:uiPriority w:val="34"/>
    <w:qFormat/>
    <w:rsid w:val="00070836"/>
    <w:pPr>
      <w:spacing w:line="360" w:lineRule="auto"/>
      <w:contextualSpacing/>
      <w:jc w:val="both"/>
    </w:pPr>
    <w:rPr>
      <w:rFonts w:ascii="Poppins" w:hAnsi="Poppins"/>
      <w:sz w:val="22"/>
    </w:rPr>
  </w:style>
  <w:style w:type="paragraph" w:styleId="Nagwek">
    <w:name w:val="header"/>
    <w:basedOn w:val="Normalny"/>
    <w:link w:val="NagwekZnak"/>
    <w:uiPriority w:val="99"/>
    <w:unhideWhenUsed/>
    <w:rsid w:val="0007083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0836"/>
    <w:rPr>
      <w:rFonts w:ascii="Arial" w:hAnsi="Arial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083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0836"/>
    <w:rPr>
      <w:rFonts w:ascii="Arial" w:hAnsi="Arial"/>
      <w:kern w:val="0"/>
      <w:sz w:val="24"/>
      <w14:ligatures w14:val="none"/>
    </w:rPr>
  </w:style>
  <w:style w:type="character" w:customStyle="1" w:styleId="AkapitzlistZnak">
    <w:name w:val="Akapit z listą Znak"/>
    <w:aliases w:val="Normal Znak,CW_Lista Znak,Numerowanie Znak,Akapit z listą BS Znak,Akapit z listą3 Znak,Akapit z listą31 Znak,Akapit z listą32 Znak,maz_wyliczenie Znak,opis dzialania Znak,K-P_odwolanie Znak,A_wyliczenie Znak,Akapit z listą5 Znak"/>
    <w:basedOn w:val="Domylnaczcionkaakapitu"/>
    <w:link w:val="Akapitzlist"/>
    <w:uiPriority w:val="34"/>
    <w:qFormat/>
    <w:locked/>
    <w:rsid w:val="00070836"/>
    <w:rPr>
      <w:rFonts w:ascii="Poppins" w:hAnsi="Poppins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498</Words>
  <Characters>2994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Studencka</dc:creator>
  <cp:keywords/>
  <dc:description/>
  <cp:lastModifiedBy>Anna Studencka</cp:lastModifiedBy>
  <cp:revision>3</cp:revision>
  <dcterms:created xsi:type="dcterms:W3CDTF">2024-10-14T08:54:00Z</dcterms:created>
  <dcterms:modified xsi:type="dcterms:W3CDTF">2024-10-17T09:21:00Z</dcterms:modified>
</cp:coreProperties>
</file>