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jc w:val="right"/>
        <w:rPr>
          <w:b/>
          <w:b/>
          <w:bCs/>
          <w:sz w:val="18"/>
          <w:szCs w:val="18"/>
        </w:rPr>
      </w:pPr>
      <w:r>
        <w:rPr>
          <w:b/>
          <w:bCs/>
          <w:sz w:val="18"/>
          <w:szCs w:val="18"/>
        </w:rPr>
        <w:t xml:space="preserve">Zakład Karny w Koronowie </w:t>
      </w:r>
    </w:p>
    <w:p>
      <w:pPr>
        <w:pStyle w:val="Normal"/>
        <w:spacing w:before="0" w:after="0"/>
        <w:jc w:val="right"/>
        <w:rPr>
          <w:sz w:val="18"/>
          <w:szCs w:val="18"/>
        </w:rPr>
      </w:pPr>
      <w:r>
        <w:rPr>
          <w:sz w:val="18"/>
          <w:szCs w:val="18"/>
        </w:rPr>
        <w:t>ul. Bydgoska 27, 86-010 Koronowo</w:t>
      </w:r>
    </w:p>
    <w:p>
      <w:pPr>
        <w:pStyle w:val="Normal"/>
        <w:spacing w:before="0" w:after="0"/>
        <w:jc w:val="right"/>
        <w:rPr/>
      </w:pPr>
      <w:r>
        <w:rPr>
          <w:color w:val="000000"/>
          <w:sz w:val="18"/>
          <w:szCs w:val="18"/>
        </w:rPr>
        <w:t>tel. 523820900,</w:t>
      </w:r>
      <w:r>
        <w:rPr>
          <w:sz w:val="18"/>
          <w:szCs w:val="18"/>
        </w:rPr>
        <w:t xml:space="preserve"> email: </w:t>
      </w:r>
      <w:r>
        <w:rPr>
          <w:color w:val="000000"/>
          <w:sz w:val="18"/>
          <w:szCs w:val="18"/>
        </w:rPr>
        <w:t>zk_koronowo@sw.gov.pl</w:t>
      </w:r>
    </w:p>
    <w:p>
      <w:pPr>
        <w:pStyle w:val="Normal"/>
        <w:spacing w:before="0" w:after="0"/>
        <w:jc w:val="center"/>
        <w:rPr>
          <w:sz w:val="20"/>
          <w:szCs w:val="20"/>
        </w:rPr>
      </w:pPr>
      <w:r>
        <w:rPr>
          <w:sz w:val="20"/>
          <w:szCs w:val="20"/>
        </w:rPr>
      </w:r>
    </w:p>
    <w:p>
      <w:pPr>
        <w:pStyle w:val="Normal"/>
        <w:spacing w:before="0" w:after="0"/>
        <w:jc w:val="center"/>
        <w:rPr>
          <w:sz w:val="20"/>
          <w:szCs w:val="20"/>
        </w:rPr>
      </w:pPr>
      <w:r>
        <w:rPr>
          <w:sz w:val="20"/>
          <w:szCs w:val="20"/>
        </w:rPr>
      </w:r>
    </w:p>
    <w:p>
      <w:pPr>
        <w:pStyle w:val="Normal"/>
        <w:spacing w:before="0" w:after="0"/>
        <w:jc w:val="center"/>
        <w:rPr>
          <w:b/>
          <w:b/>
          <w:bCs/>
        </w:rPr>
      </w:pPr>
      <w:r>
        <w:rPr>
          <w:b/>
          <w:bCs/>
        </w:rPr>
        <w:t xml:space="preserve">UMOWA O ROBOTY BUDOWLANE </w:t>
      </w:r>
    </w:p>
    <w:p>
      <w:pPr>
        <w:pStyle w:val="Normal"/>
        <w:spacing w:before="0" w:after="0"/>
        <w:jc w:val="center"/>
        <w:rPr>
          <w:b/>
          <w:b/>
          <w:bCs/>
        </w:rPr>
      </w:pPr>
      <w:r>
        <w:rPr>
          <w:b/>
          <w:bCs/>
        </w:rPr>
        <w:t xml:space="preserve">NR </w:t>
      </w:r>
      <w:r>
        <w:rPr>
          <w:b/>
          <w:bCs/>
          <w:color w:val="ED0000"/>
        </w:rPr>
        <w:t>………………………</w:t>
      </w:r>
    </w:p>
    <w:p>
      <w:pPr>
        <w:pStyle w:val="Normal"/>
        <w:spacing w:before="0" w:after="0"/>
        <w:rPr>
          <w:b/>
          <w:b/>
          <w:bCs/>
        </w:rPr>
      </w:pPr>
      <w:r>
        <w:rPr>
          <w:b/>
          <w:bCs/>
        </w:rPr>
      </w:r>
    </w:p>
    <w:p>
      <w:pPr>
        <w:pStyle w:val="Normal"/>
        <w:spacing w:before="0" w:after="0"/>
        <w:rPr>
          <w:sz w:val="20"/>
          <w:szCs w:val="20"/>
        </w:rPr>
      </w:pPr>
      <w:r>
        <w:rPr>
          <w:sz w:val="20"/>
          <w:szCs w:val="20"/>
        </w:rPr>
        <w:t xml:space="preserve">Zawarta w dniu ………….……………………. r. w Koronowie pomiędzy  </w:t>
      </w:r>
    </w:p>
    <w:p>
      <w:pPr>
        <w:pStyle w:val="Normal"/>
        <w:spacing w:before="0" w:after="0"/>
        <w:rPr/>
      </w:pPr>
      <w:r>
        <w:rPr>
          <w:b/>
          <w:bCs/>
          <w:sz w:val="20"/>
          <w:szCs w:val="20"/>
        </w:rPr>
        <w:t>Skarbem Państwa - Zakładem Karnym w Koronowie,</w:t>
      </w:r>
      <w:r>
        <w:rPr>
          <w:sz w:val="20"/>
          <w:szCs w:val="20"/>
        </w:rPr>
        <w:t xml:space="preserve"> ul. Bydgoska 27, 86-010 Koronowo, </w:t>
      </w:r>
      <w:r>
        <w:rPr>
          <w:color w:val="000000"/>
          <w:sz w:val="20"/>
          <w:szCs w:val="20"/>
        </w:rPr>
        <w:t>NIP 967-00-69-091,</w:t>
      </w:r>
      <w:r>
        <w:rPr>
          <w:color w:val="FF0000"/>
          <w:sz w:val="20"/>
          <w:szCs w:val="20"/>
        </w:rPr>
        <w:t xml:space="preserve"> </w:t>
      </w:r>
      <w:r>
        <w:rPr>
          <w:color w:val="000000"/>
          <w:sz w:val="20"/>
          <w:szCs w:val="20"/>
        </w:rPr>
        <w:t xml:space="preserve">Regon </w:t>
      </w:r>
      <w:r>
        <w:rPr>
          <w:b w:val="false"/>
          <w:i w:val="false"/>
          <w:caps w:val="false"/>
          <w:smallCaps w:val="false"/>
          <w:color w:val="000000"/>
          <w:spacing w:val="0"/>
          <w:sz w:val="20"/>
          <w:szCs w:val="20"/>
        </w:rPr>
        <w:t>000319629</w:t>
      </w:r>
      <w:r>
        <w:rPr>
          <w:color w:val="FF0000"/>
          <w:sz w:val="20"/>
          <w:szCs w:val="20"/>
        </w:rPr>
        <w:t xml:space="preserve"> , </w:t>
      </w:r>
      <w:r>
        <w:rPr>
          <w:sz w:val="20"/>
          <w:szCs w:val="20"/>
        </w:rPr>
        <w:t xml:space="preserve">zwanym w dalszej treści umowy </w:t>
      </w:r>
      <w:r>
        <w:rPr>
          <w:b/>
          <w:bCs/>
          <w:sz w:val="20"/>
          <w:szCs w:val="20"/>
        </w:rPr>
        <w:t>Zamawiającym,</w:t>
      </w:r>
      <w:r>
        <w:rPr>
          <w:sz w:val="20"/>
          <w:szCs w:val="20"/>
        </w:rPr>
        <w:t xml:space="preserve"> którego reprezentuje: </w:t>
      </w:r>
    </w:p>
    <w:p>
      <w:pPr>
        <w:pStyle w:val="Normal"/>
        <w:spacing w:before="0" w:after="0"/>
        <w:rPr>
          <w:color w:val="000000"/>
        </w:rPr>
      </w:pPr>
      <w:r>
        <w:rPr>
          <w:color w:val="000000"/>
          <w:sz w:val="20"/>
          <w:szCs w:val="20"/>
        </w:rPr>
        <w:t xml:space="preserve">ppłk Tomasz Korytowski – Dyrektor Zakładu Karnego w Koronowie </w:t>
      </w:r>
    </w:p>
    <w:p>
      <w:pPr>
        <w:pStyle w:val="Normal"/>
        <w:spacing w:before="0" w:after="0"/>
        <w:rPr>
          <w:sz w:val="20"/>
          <w:szCs w:val="20"/>
        </w:rPr>
      </w:pPr>
      <w:r>
        <w:rPr>
          <w:sz w:val="20"/>
          <w:szCs w:val="20"/>
        </w:rPr>
        <w:t xml:space="preserve">a </w:t>
      </w:r>
    </w:p>
    <w:p>
      <w:pPr>
        <w:pStyle w:val="Normal"/>
        <w:spacing w:before="0" w:after="0"/>
        <w:rPr>
          <w:sz w:val="20"/>
          <w:szCs w:val="20"/>
        </w:rPr>
      </w:pPr>
      <w:r>
        <w:rPr>
          <w:sz w:val="20"/>
          <w:szCs w:val="20"/>
        </w:rPr>
        <w:t xml:space="preserve">………………………………………………………………………………………………………………………………………………………………… </w:t>
      </w:r>
    </w:p>
    <w:p>
      <w:pPr>
        <w:pStyle w:val="Normal"/>
        <w:spacing w:before="0" w:after="0"/>
        <w:rPr>
          <w:sz w:val="20"/>
          <w:szCs w:val="20"/>
        </w:rPr>
      </w:pPr>
      <w:r>
        <w:rPr>
          <w:sz w:val="20"/>
          <w:szCs w:val="20"/>
        </w:rPr>
        <w:t xml:space="preserve">wpisaną  do  rejestru  przedsiębiorców  Krajowego  Rejestru  Sądowego  pod  numerem  KRS:  ………………,  NIP: </w:t>
      </w:r>
    </w:p>
    <w:p>
      <w:pPr>
        <w:pStyle w:val="Normal"/>
        <w:spacing w:before="0" w:after="0"/>
        <w:rPr>
          <w:sz w:val="20"/>
          <w:szCs w:val="20"/>
        </w:rPr>
      </w:pPr>
      <w:r>
        <w:rPr>
          <w:sz w:val="20"/>
          <w:szCs w:val="20"/>
        </w:rPr>
        <w:t>………………………</w:t>
      </w:r>
      <w:r>
        <w:rPr>
          <w:sz w:val="20"/>
          <w:szCs w:val="20"/>
        </w:rPr>
        <w:t xml:space="preserve">.., REGON: ………………………….., którą zgodnie z aktualną informacją z KRS/CEIDG* stanowiącą Załącznik nr </w:t>
      </w:r>
    </w:p>
    <w:p>
      <w:pPr>
        <w:pStyle w:val="Normal"/>
        <w:spacing w:before="0" w:after="0"/>
        <w:rPr>
          <w:sz w:val="20"/>
          <w:szCs w:val="20"/>
        </w:rPr>
      </w:pPr>
      <w:r>
        <w:rPr>
          <w:sz w:val="20"/>
          <w:szCs w:val="20"/>
        </w:rPr>
        <w:t xml:space="preserve">1 do niniejszej Umowy reprezentuje: </w:t>
      </w:r>
    </w:p>
    <w:p>
      <w:pPr>
        <w:pStyle w:val="Normal"/>
        <w:spacing w:before="0" w:after="0"/>
        <w:rPr>
          <w:sz w:val="20"/>
          <w:szCs w:val="20"/>
        </w:rPr>
      </w:pPr>
      <w:r>
        <w:rPr>
          <w:sz w:val="20"/>
          <w:szCs w:val="20"/>
        </w:rPr>
        <w:t>…</w:t>
      </w:r>
      <w:r>
        <w:rPr>
          <w:sz w:val="20"/>
          <w:szCs w:val="20"/>
        </w:rPr>
        <w:t xml:space="preserve">............................ – …............................…   </w:t>
      </w:r>
    </w:p>
    <w:p>
      <w:pPr>
        <w:pStyle w:val="Normal"/>
        <w:spacing w:before="0" w:after="0"/>
        <w:rPr>
          <w:sz w:val="20"/>
          <w:szCs w:val="20"/>
        </w:rPr>
      </w:pPr>
      <w:r>
        <w:rPr>
          <w:sz w:val="20"/>
          <w:szCs w:val="20"/>
        </w:rPr>
        <w:t>…</w:t>
      </w:r>
      <w:r>
        <w:rPr>
          <w:sz w:val="20"/>
          <w:szCs w:val="20"/>
        </w:rPr>
        <w:t xml:space="preserve">............................ – …............................... </w:t>
      </w:r>
    </w:p>
    <w:p>
      <w:pPr>
        <w:pStyle w:val="Normal"/>
        <w:spacing w:before="0" w:after="0"/>
        <w:rPr>
          <w:sz w:val="20"/>
          <w:szCs w:val="20"/>
        </w:rPr>
      </w:pPr>
      <w:r>
        <w:rPr>
          <w:sz w:val="20"/>
          <w:szCs w:val="20"/>
        </w:rPr>
        <w:t xml:space="preserve">zwanym w dalszej treści umowy </w:t>
      </w:r>
      <w:r>
        <w:rPr>
          <w:b/>
          <w:bCs/>
          <w:sz w:val="20"/>
          <w:szCs w:val="20"/>
        </w:rPr>
        <w:t>Wykonawcą,</w:t>
      </w:r>
      <w:r>
        <w:rPr>
          <w:sz w:val="20"/>
          <w:szCs w:val="20"/>
        </w:rPr>
        <w:t xml:space="preserve"> łącznie zwanymi </w:t>
      </w:r>
      <w:r>
        <w:rPr>
          <w:b/>
          <w:bCs/>
          <w:sz w:val="20"/>
          <w:szCs w:val="20"/>
        </w:rPr>
        <w:t>Stronami</w:t>
      </w:r>
      <w:r>
        <w:rPr>
          <w:sz w:val="20"/>
          <w:szCs w:val="20"/>
        </w:rPr>
        <w:t xml:space="preserve"> lub osobno </w:t>
      </w:r>
      <w:r>
        <w:rPr>
          <w:b/>
          <w:bCs/>
          <w:sz w:val="20"/>
          <w:szCs w:val="20"/>
        </w:rPr>
        <w:t>Stroną</w:t>
      </w:r>
      <w:r>
        <w:rPr>
          <w:sz w:val="20"/>
          <w:szCs w:val="20"/>
        </w:rPr>
        <w:t xml:space="preserve">. </w:t>
      </w:r>
    </w:p>
    <w:p>
      <w:pPr>
        <w:pStyle w:val="Normal"/>
        <w:spacing w:before="0" w:after="0"/>
        <w:rPr>
          <w:sz w:val="20"/>
          <w:szCs w:val="20"/>
        </w:rPr>
      </w:pPr>
      <w:r>
        <w:rPr>
          <w:sz w:val="20"/>
          <w:szCs w:val="20"/>
        </w:rPr>
        <w:t xml:space="preserve"> </w:t>
      </w:r>
    </w:p>
    <w:p>
      <w:pPr>
        <w:pStyle w:val="Normal"/>
        <w:spacing w:before="0" w:after="0"/>
        <w:jc w:val="both"/>
        <w:rPr>
          <w:sz w:val="20"/>
          <w:szCs w:val="20"/>
        </w:rPr>
      </w:pPr>
      <w:r>
        <w:rPr>
          <w:sz w:val="20"/>
          <w:szCs w:val="20"/>
        </w:rPr>
        <w:t xml:space="preserve">Niniejsza umowa jest następstwem wyboru przez Zamawiającego najkorzystniejszej oferty w postępowaniu o udzielenie zamówienia  na  wykonanie  zadania  inwestycyjnego  pod  nazwą:  „Przebudowa muru wewnętrznego przy polach spacerowych w Zakładzie Karnym w Koronowie"  (znak  sprawy:  </w:t>
      </w:r>
      <w:r>
        <w:rPr>
          <w:color w:val="000000"/>
          <w:sz w:val="20"/>
          <w:szCs w:val="20"/>
        </w:rPr>
        <w:t>D/Kw. 2232.7.2024</w:t>
      </w:r>
      <w:r>
        <w:rPr>
          <w:sz w:val="20"/>
          <w:szCs w:val="20"/>
        </w:rPr>
        <w:t>)  realizowanym  na  podstawie  przepisów  ustawy z dnia 11 września 2019 r. Prawo zamówień publicznych (t.j. Dz. U. z 2024 r., poz. 1320).</w:t>
      </w:r>
    </w:p>
    <w:p>
      <w:pPr>
        <w:pStyle w:val="Normal"/>
        <w:spacing w:before="0" w:after="0"/>
        <w:rPr>
          <w:sz w:val="20"/>
          <w:szCs w:val="20"/>
        </w:rPr>
      </w:pPr>
      <w:r>
        <w:rPr>
          <w:sz w:val="20"/>
          <w:szCs w:val="20"/>
        </w:rPr>
      </w:r>
    </w:p>
    <w:p>
      <w:pPr>
        <w:pStyle w:val="Normal"/>
        <w:spacing w:before="0" w:after="0"/>
        <w:jc w:val="center"/>
        <w:rPr>
          <w:b/>
          <w:b/>
          <w:bCs/>
          <w:sz w:val="20"/>
          <w:szCs w:val="20"/>
        </w:rPr>
      </w:pPr>
      <w:r>
        <w:rPr>
          <w:b/>
          <w:bCs/>
          <w:sz w:val="20"/>
          <w:szCs w:val="20"/>
        </w:rPr>
        <w:t xml:space="preserve">§ 1. </w:t>
      </w:r>
    </w:p>
    <w:p>
      <w:pPr>
        <w:pStyle w:val="Normal"/>
        <w:spacing w:before="0" w:after="0"/>
        <w:jc w:val="center"/>
        <w:rPr>
          <w:b/>
          <w:b/>
          <w:bCs/>
          <w:sz w:val="20"/>
          <w:szCs w:val="20"/>
        </w:rPr>
      </w:pPr>
      <w:r>
        <w:rPr>
          <w:b/>
          <w:bCs/>
          <w:sz w:val="20"/>
          <w:szCs w:val="20"/>
        </w:rPr>
        <w:t>Przedmiot umowy</w:t>
      </w:r>
    </w:p>
    <w:p>
      <w:pPr>
        <w:pStyle w:val="ListParagraph"/>
        <w:numPr>
          <w:ilvl w:val="0"/>
          <w:numId w:val="1"/>
        </w:numPr>
        <w:spacing w:before="0" w:after="0"/>
        <w:ind w:left="714" w:hanging="357"/>
        <w:contextualSpacing/>
        <w:jc w:val="both"/>
        <w:rPr>
          <w:sz w:val="20"/>
          <w:szCs w:val="20"/>
        </w:rPr>
      </w:pPr>
      <w:r>
        <w:rPr>
          <w:sz w:val="20"/>
          <w:szCs w:val="20"/>
        </w:rPr>
        <w:t>Zamawiający  zleca,  a  Wykonawca  przyjmuje  do  wykonania  zadanie  polegające  na realizacji inwestycji pod nazwą „Przebudowa muru wewnętrznego przy polach spacerowych w Zakładzie Karnym w Koronowie”, zwanego dalej ,,robotami".</w:t>
      </w:r>
    </w:p>
    <w:p>
      <w:pPr>
        <w:pStyle w:val="ListParagraph"/>
        <w:numPr>
          <w:ilvl w:val="0"/>
          <w:numId w:val="1"/>
        </w:numPr>
        <w:spacing w:before="0" w:after="0"/>
        <w:contextualSpacing/>
        <w:jc w:val="both"/>
        <w:rPr>
          <w:sz w:val="20"/>
          <w:szCs w:val="20"/>
        </w:rPr>
      </w:pPr>
      <w:r>
        <w:rPr>
          <w:sz w:val="20"/>
          <w:szCs w:val="20"/>
        </w:rPr>
        <w:t xml:space="preserve">Wykonawca zobowiązuje się do osobistego wykonania robót budowlanych z branży architektoniczno-budowlanej, konstrukcyjnej i elektrycznej. </w:t>
      </w:r>
    </w:p>
    <w:p>
      <w:pPr>
        <w:pStyle w:val="ListParagraph"/>
        <w:numPr>
          <w:ilvl w:val="0"/>
          <w:numId w:val="1"/>
        </w:numPr>
        <w:spacing w:before="0" w:after="0"/>
        <w:contextualSpacing/>
        <w:jc w:val="both"/>
        <w:rPr>
          <w:sz w:val="20"/>
          <w:szCs w:val="20"/>
        </w:rPr>
      </w:pPr>
      <w:r>
        <w:rPr>
          <w:sz w:val="20"/>
          <w:szCs w:val="20"/>
        </w:rPr>
        <w:t>Wykonawca  oświadcza,  że  dysponuje  odpowiednią  wiedzą  i  umiejętnościami  oraz  wystarczającymi  środkami technicznymi  do  wykonania  umowy  oraz  że  wykona  przedmiotowe  prace  przy  użyciu  własnego  sprzętu  i  narzędzi, z  należytą  starannością,  zgodnie  z  obowiązującymi  przepisami  prawa oraz  normami  i  normatywami  stosowanymi w  budownictwie.</w:t>
      </w:r>
    </w:p>
    <w:p>
      <w:pPr>
        <w:pStyle w:val="ListParagraph"/>
        <w:numPr>
          <w:ilvl w:val="0"/>
          <w:numId w:val="1"/>
        </w:numPr>
        <w:spacing w:before="0" w:after="0"/>
        <w:contextualSpacing/>
        <w:jc w:val="both"/>
        <w:rPr>
          <w:sz w:val="20"/>
          <w:szCs w:val="20"/>
        </w:rPr>
      </w:pPr>
      <w:r>
        <w:rPr>
          <w:sz w:val="20"/>
          <w:szCs w:val="20"/>
        </w:rPr>
        <w:t>Wykonawca oświadcza, że nie toczy się w stosunku do niego postępowanie restrukturyzacyjne ani upadłościowe.</w:t>
      </w:r>
    </w:p>
    <w:p>
      <w:pPr>
        <w:pStyle w:val="ListParagraph"/>
        <w:numPr>
          <w:ilvl w:val="0"/>
          <w:numId w:val="1"/>
        </w:numPr>
        <w:spacing w:before="0" w:after="0"/>
        <w:contextualSpacing/>
        <w:jc w:val="both"/>
        <w:rPr>
          <w:sz w:val="20"/>
          <w:szCs w:val="20"/>
        </w:rPr>
      </w:pPr>
      <w:r>
        <w:rPr>
          <w:sz w:val="20"/>
          <w:szCs w:val="20"/>
        </w:rPr>
        <w:t>Wykonawca  zobowiązuje  się  do  zakupu  i  dostarczenia  materiałów  niezbędnych  do  realizacji  umowy  na własny koszt.</w:t>
      </w:r>
    </w:p>
    <w:p>
      <w:pPr>
        <w:pStyle w:val="ListParagraph"/>
        <w:numPr>
          <w:ilvl w:val="0"/>
          <w:numId w:val="1"/>
        </w:numPr>
        <w:spacing w:before="0" w:after="0"/>
        <w:contextualSpacing/>
        <w:jc w:val="both"/>
        <w:rPr>
          <w:sz w:val="20"/>
          <w:szCs w:val="20"/>
        </w:rPr>
      </w:pPr>
      <w:r>
        <w:rPr>
          <w:sz w:val="20"/>
          <w:szCs w:val="20"/>
        </w:rPr>
        <w:t>Wykonawca  zobowiązuje  się  do  wykorzystania  jedynie  materiałów,  które  posiadają  dopuszczenie  do  stosowania w budownictwie, zgodnie z ustawą z dnia 16 kwietnia 2004 r. o wyrobach budowlanych (Dz.U. z 2021 r. poz. 1213), jak również ważne certyfikaty (w tym certyfikaty przeciwpożarowe) lub atesty oraz są zgodne z kryteriami technicznymi określonymi  Polskimi  Normami  lub  aprobatą  techniczną,</w:t>
        <w:br/>
        <w:t>o  ile  dla  danego  wyrobu  nie  ustalono  Polskiej  Normy  oraz zgodne z odrębnymi przepisami</w:t>
        <w:br/>
        <w:t>i dokumentami technicznymi.</w:t>
      </w:r>
    </w:p>
    <w:p>
      <w:pPr>
        <w:pStyle w:val="ListParagraph"/>
        <w:numPr>
          <w:ilvl w:val="0"/>
          <w:numId w:val="1"/>
        </w:numPr>
        <w:spacing w:before="0" w:after="0"/>
        <w:contextualSpacing/>
        <w:jc w:val="both"/>
        <w:rPr>
          <w:sz w:val="20"/>
          <w:szCs w:val="20"/>
        </w:rPr>
      </w:pPr>
      <w:r>
        <w:rPr>
          <w:sz w:val="20"/>
          <w:szCs w:val="20"/>
        </w:rPr>
        <w:t xml:space="preserve">W zakresie wykonania umowy, Wykonawca zobowiązuje się stosować do wytycznych i wskazówek Zamawiającego oraz zaleceń właściwych organów administracji publicznej. </w:t>
      </w:r>
    </w:p>
    <w:p>
      <w:pPr>
        <w:pStyle w:val="ListParagraph"/>
        <w:numPr>
          <w:ilvl w:val="0"/>
          <w:numId w:val="1"/>
        </w:numPr>
        <w:spacing w:before="0" w:after="0"/>
        <w:contextualSpacing/>
        <w:jc w:val="both"/>
        <w:rPr>
          <w:sz w:val="20"/>
          <w:szCs w:val="20"/>
        </w:rPr>
      </w:pPr>
      <w:r>
        <w:rPr>
          <w:sz w:val="20"/>
          <w:szCs w:val="20"/>
        </w:rPr>
        <w:t xml:space="preserve">Zamawiający oświadcza, że posiada prawo do dysponowania nieruchomością na cele budowlane. </w:t>
      </w:r>
    </w:p>
    <w:p>
      <w:pPr>
        <w:pStyle w:val="ListParagraph"/>
        <w:numPr>
          <w:ilvl w:val="0"/>
          <w:numId w:val="1"/>
        </w:numPr>
        <w:spacing w:before="0" w:after="0"/>
        <w:contextualSpacing/>
        <w:jc w:val="both"/>
        <w:rPr>
          <w:sz w:val="20"/>
          <w:szCs w:val="20"/>
        </w:rPr>
      </w:pPr>
      <w:r>
        <w:rPr>
          <w:sz w:val="20"/>
          <w:szCs w:val="20"/>
        </w:rPr>
        <w:t>Roboty będą wykonywane na terenie siedziby Zamawiającego, w Zakładzie Karnym w Koronowie, przy ulicy Bydgoskiej 27, w systemie pracy</w:t>
      </w:r>
      <w:r>
        <w:rPr>
          <w:color w:val="FF0000"/>
          <w:sz w:val="20"/>
          <w:szCs w:val="20"/>
        </w:rPr>
        <w:t xml:space="preserve"> </w:t>
      </w:r>
      <w:r>
        <w:rPr>
          <w:color w:val="000000"/>
          <w:sz w:val="20"/>
          <w:szCs w:val="20"/>
        </w:rPr>
        <w:t>od poniedziałku do piątku, w godzinach od 07:30 do 15:30.</w:t>
      </w:r>
    </w:p>
    <w:p>
      <w:pPr>
        <w:pStyle w:val="ListParagraph"/>
        <w:spacing w:before="0" w:after="0"/>
        <w:contextualSpacing/>
        <w:jc w:val="center"/>
        <w:rPr>
          <w:b/>
          <w:b/>
          <w:bCs/>
          <w:sz w:val="20"/>
          <w:szCs w:val="20"/>
        </w:rPr>
      </w:pPr>
      <w:r>
        <w:rPr>
          <w:b/>
          <w:bCs/>
          <w:sz w:val="20"/>
          <w:szCs w:val="20"/>
        </w:rPr>
      </w:r>
    </w:p>
    <w:p>
      <w:pPr>
        <w:pStyle w:val="ListParagraph"/>
        <w:spacing w:before="0" w:after="0"/>
        <w:contextualSpacing/>
        <w:jc w:val="center"/>
        <w:rPr>
          <w:b/>
          <w:b/>
          <w:bCs/>
          <w:sz w:val="20"/>
          <w:szCs w:val="20"/>
        </w:rPr>
      </w:pPr>
      <w:r>
        <w:rPr>
          <w:b/>
          <w:bCs/>
          <w:sz w:val="20"/>
          <w:szCs w:val="20"/>
        </w:rPr>
      </w:r>
    </w:p>
    <w:p>
      <w:pPr>
        <w:pStyle w:val="ListParagraph"/>
        <w:spacing w:before="0" w:after="0"/>
        <w:contextualSpacing/>
        <w:jc w:val="center"/>
        <w:rPr>
          <w:b/>
          <w:b/>
          <w:bCs/>
          <w:sz w:val="20"/>
          <w:szCs w:val="20"/>
        </w:rPr>
      </w:pPr>
      <w:r>
        <w:rPr>
          <w:b/>
          <w:bCs/>
          <w:sz w:val="20"/>
          <w:szCs w:val="20"/>
        </w:rPr>
        <w:t xml:space="preserve">§ 2.  </w:t>
      </w:r>
    </w:p>
    <w:p>
      <w:pPr>
        <w:pStyle w:val="ListParagraph"/>
        <w:spacing w:before="0" w:after="0"/>
        <w:contextualSpacing/>
        <w:jc w:val="center"/>
        <w:rPr>
          <w:b/>
          <w:b/>
          <w:bCs/>
          <w:sz w:val="20"/>
          <w:szCs w:val="20"/>
        </w:rPr>
      </w:pPr>
      <w:r>
        <w:rPr>
          <w:b/>
          <w:bCs/>
          <w:sz w:val="20"/>
          <w:szCs w:val="20"/>
        </w:rPr>
        <w:t>Obowiązki i odpowiedzialność Stron</w:t>
      </w:r>
    </w:p>
    <w:p>
      <w:pPr>
        <w:pStyle w:val="ListParagraph"/>
        <w:numPr>
          <w:ilvl w:val="0"/>
          <w:numId w:val="2"/>
        </w:numPr>
        <w:spacing w:before="0" w:after="0"/>
        <w:contextualSpacing/>
        <w:jc w:val="both"/>
        <w:rPr>
          <w:sz w:val="20"/>
          <w:szCs w:val="20"/>
        </w:rPr>
      </w:pPr>
      <w:r>
        <w:rPr>
          <w:sz w:val="20"/>
          <w:szCs w:val="20"/>
        </w:rPr>
        <w:t xml:space="preserve">Do obowiązków Zamawiającego należy: </w:t>
      </w:r>
    </w:p>
    <w:p>
      <w:pPr>
        <w:pStyle w:val="ListParagraph"/>
        <w:numPr>
          <w:ilvl w:val="0"/>
          <w:numId w:val="3"/>
        </w:numPr>
        <w:spacing w:before="0" w:after="0"/>
        <w:ind w:left="1066" w:hanging="357"/>
        <w:contextualSpacing/>
        <w:jc w:val="both"/>
        <w:rPr>
          <w:sz w:val="20"/>
          <w:szCs w:val="20"/>
        </w:rPr>
      </w:pPr>
      <w:r>
        <w:rPr>
          <w:sz w:val="20"/>
          <w:szCs w:val="20"/>
        </w:rPr>
        <w:t xml:space="preserve">przekazanie  terenu  budowy  w  terminie  5  dni  roboczych  od  dnia  uzyskania  przez  Zamawiającego  ostatecznej decyzji pozwolenia na budowę; </w:t>
      </w:r>
    </w:p>
    <w:p>
      <w:pPr>
        <w:pStyle w:val="ListParagraph"/>
        <w:numPr>
          <w:ilvl w:val="0"/>
          <w:numId w:val="3"/>
        </w:numPr>
        <w:spacing w:before="0" w:after="0"/>
        <w:ind w:left="1066" w:hanging="357"/>
        <w:contextualSpacing/>
        <w:jc w:val="both"/>
        <w:rPr>
          <w:sz w:val="20"/>
          <w:szCs w:val="20"/>
        </w:rPr>
      </w:pPr>
      <w:r>
        <w:rPr>
          <w:sz w:val="20"/>
          <w:szCs w:val="20"/>
        </w:rPr>
        <w:t xml:space="preserve">wskazanie punktów poboru energii elektrycznej i wody dla celów budowy i potrzeb pracowników Wykonawcy; </w:t>
      </w:r>
    </w:p>
    <w:p>
      <w:pPr>
        <w:pStyle w:val="ListParagraph"/>
        <w:numPr>
          <w:ilvl w:val="0"/>
          <w:numId w:val="3"/>
        </w:numPr>
        <w:spacing w:before="0" w:after="0"/>
        <w:ind w:left="1066" w:hanging="357"/>
        <w:contextualSpacing/>
        <w:jc w:val="both"/>
        <w:rPr>
          <w:sz w:val="20"/>
          <w:szCs w:val="20"/>
        </w:rPr>
      </w:pPr>
      <w:r>
        <w:rPr>
          <w:sz w:val="20"/>
          <w:szCs w:val="20"/>
        </w:rPr>
        <w:t xml:space="preserve">dokonanie odbioru wykonanych robót w terminach określonych w umowie; </w:t>
      </w:r>
    </w:p>
    <w:p>
      <w:pPr>
        <w:pStyle w:val="ListParagraph"/>
        <w:numPr>
          <w:ilvl w:val="0"/>
          <w:numId w:val="3"/>
        </w:numPr>
        <w:spacing w:before="0" w:after="0"/>
        <w:ind w:left="1066" w:hanging="357"/>
        <w:contextualSpacing/>
        <w:jc w:val="both"/>
        <w:rPr>
          <w:sz w:val="20"/>
          <w:szCs w:val="20"/>
        </w:rPr>
      </w:pPr>
      <w:r>
        <w:rPr>
          <w:sz w:val="20"/>
          <w:szCs w:val="20"/>
        </w:rPr>
        <w:t xml:space="preserve">zapewnienie  bieżącego  nadzoru  inwestorskiego  nad  prowadzonymi  robotami  (Inspektor  Nadzoru Inwestorskiego); </w:t>
      </w:r>
    </w:p>
    <w:p>
      <w:pPr>
        <w:pStyle w:val="ListParagraph"/>
        <w:numPr>
          <w:ilvl w:val="0"/>
          <w:numId w:val="3"/>
        </w:numPr>
        <w:spacing w:before="0" w:after="0"/>
        <w:ind w:left="1066" w:hanging="357"/>
        <w:contextualSpacing/>
        <w:jc w:val="both"/>
        <w:rPr>
          <w:sz w:val="20"/>
          <w:szCs w:val="20"/>
        </w:rPr>
      </w:pPr>
      <w:r>
        <w:rPr>
          <w:sz w:val="20"/>
          <w:szCs w:val="20"/>
        </w:rPr>
        <w:t xml:space="preserve">niezwłoczne rozwiązywanie problemów technicznych wskazanych przez Wykonawcę. </w:t>
      </w:r>
    </w:p>
    <w:p>
      <w:pPr>
        <w:pStyle w:val="ListParagraph"/>
        <w:numPr>
          <w:ilvl w:val="0"/>
          <w:numId w:val="4"/>
        </w:numPr>
        <w:spacing w:before="0" w:after="0"/>
        <w:contextualSpacing/>
        <w:jc w:val="both"/>
        <w:rPr>
          <w:sz w:val="20"/>
          <w:szCs w:val="20"/>
        </w:rPr>
      </w:pPr>
      <w:r>
        <w:rPr>
          <w:sz w:val="20"/>
          <w:szCs w:val="20"/>
        </w:rPr>
        <w:t xml:space="preserve">Do obowiązków Wykonawcy należy: </w:t>
      </w:r>
    </w:p>
    <w:p>
      <w:pPr>
        <w:pStyle w:val="ListParagraph"/>
        <w:numPr>
          <w:ilvl w:val="0"/>
          <w:numId w:val="5"/>
        </w:numPr>
        <w:spacing w:before="0" w:after="0"/>
        <w:ind w:left="1066" w:hanging="357"/>
        <w:contextualSpacing/>
        <w:jc w:val="both"/>
        <w:rPr>
          <w:sz w:val="20"/>
          <w:szCs w:val="20"/>
        </w:rPr>
      </w:pPr>
      <w:r>
        <w:rPr>
          <w:sz w:val="20"/>
          <w:szCs w:val="20"/>
        </w:rPr>
        <w:t>prawidłowe i terminowe wykonanie wszystkich prac związanych z realizacją umowy;</w:t>
      </w:r>
    </w:p>
    <w:p>
      <w:pPr>
        <w:pStyle w:val="ListParagraph"/>
        <w:numPr>
          <w:ilvl w:val="0"/>
          <w:numId w:val="5"/>
        </w:numPr>
        <w:spacing w:before="0" w:after="0"/>
        <w:ind w:left="1066" w:hanging="357"/>
        <w:contextualSpacing/>
        <w:jc w:val="both"/>
        <w:rPr>
          <w:sz w:val="20"/>
          <w:szCs w:val="20"/>
        </w:rPr>
      </w:pPr>
      <w:r>
        <w:rPr>
          <w:sz w:val="20"/>
          <w:szCs w:val="20"/>
        </w:rPr>
        <w:t xml:space="preserve">opomiarowanie  swoimi  środkami  punktów  poboru  energii  elektrycznej  i  wody  dla  celów budowy i potrzeb pracowników; </w:t>
      </w:r>
    </w:p>
    <w:p>
      <w:pPr>
        <w:pStyle w:val="ListParagraph"/>
        <w:numPr>
          <w:ilvl w:val="0"/>
          <w:numId w:val="5"/>
        </w:numPr>
        <w:spacing w:before="0" w:after="0"/>
        <w:ind w:left="1066" w:hanging="357"/>
        <w:contextualSpacing/>
        <w:jc w:val="both"/>
        <w:rPr>
          <w:sz w:val="20"/>
          <w:szCs w:val="20"/>
        </w:rPr>
      </w:pPr>
      <w:r>
        <w:rPr>
          <w:sz w:val="20"/>
          <w:szCs w:val="20"/>
        </w:rPr>
        <w:t xml:space="preserve">przedłożenie  do  zatwierdzenia  Zamawiającemu  w  terminie  10  dni  roboczych  od podpisania umowy harmonogramu  rzeczowo-czasowego  realizacji  umowy,  który  w  szczególności  wyodrębnia  prace  podlegające odbiorowi częściowemu; </w:t>
      </w:r>
    </w:p>
    <w:p>
      <w:pPr>
        <w:pStyle w:val="ListParagraph"/>
        <w:numPr>
          <w:ilvl w:val="0"/>
          <w:numId w:val="5"/>
        </w:numPr>
        <w:spacing w:before="0" w:after="0"/>
        <w:ind w:left="1066" w:hanging="357"/>
        <w:contextualSpacing/>
        <w:jc w:val="both"/>
        <w:rPr>
          <w:sz w:val="20"/>
          <w:szCs w:val="20"/>
        </w:rPr>
      </w:pPr>
      <w:r>
        <w:rPr>
          <w:sz w:val="20"/>
          <w:szCs w:val="20"/>
        </w:rPr>
        <w:t xml:space="preserve">zorganizowanie placu budowy oraz zaplecza budowy, w szczególności zabezpieczenie i oznakowanie prowadzonych prac oraz dbanie o stan techniczny i prawidłowość oznakowania placu  budowy  przez  cały czas realizacji umowy; </w:t>
      </w:r>
    </w:p>
    <w:p>
      <w:pPr>
        <w:pStyle w:val="ListParagraph"/>
        <w:numPr>
          <w:ilvl w:val="0"/>
          <w:numId w:val="5"/>
        </w:numPr>
        <w:spacing w:before="0" w:after="0"/>
        <w:ind w:left="1066" w:hanging="357"/>
        <w:contextualSpacing/>
        <w:jc w:val="both"/>
        <w:rPr>
          <w:sz w:val="20"/>
          <w:szCs w:val="20"/>
        </w:rPr>
      </w:pPr>
      <w:r>
        <w:rPr>
          <w:sz w:val="20"/>
          <w:szCs w:val="20"/>
        </w:rPr>
        <w:t>ustanowienie kierownika budowy zgodnie z wymogami wynikającymi z prawa budowlanego;</w:t>
      </w:r>
    </w:p>
    <w:p>
      <w:pPr>
        <w:pStyle w:val="ListParagraph"/>
        <w:numPr>
          <w:ilvl w:val="0"/>
          <w:numId w:val="5"/>
        </w:numPr>
        <w:spacing w:before="0" w:after="0"/>
        <w:ind w:left="1066" w:hanging="357"/>
        <w:contextualSpacing/>
        <w:jc w:val="both"/>
        <w:rPr>
          <w:sz w:val="20"/>
          <w:szCs w:val="20"/>
        </w:rPr>
      </w:pPr>
      <w:r>
        <w:rPr>
          <w:sz w:val="20"/>
          <w:szCs w:val="20"/>
        </w:rPr>
        <w:t xml:space="preserve">wykonywanie prac przy pomocy wykwalifikowanej kadry, posiadającej ważne zaświadczenia </w:t>
        <w:br/>
        <w:t>o  zdolności  do  pracy  oraz  odpowiednie  uprawnienia  lub  przeszkolenie  w  zakresie  prowadzonych  robót budowlanych, zgodnie z właściwymi przepisami, w szczególności uprawnienia,  zaświadczenia  i  przeszkolenie, dopuszczające do prowadzenia prac na wysokości;</w:t>
      </w:r>
    </w:p>
    <w:p>
      <w:pPr>
        <w:pStyle w:val="ListParagraph"/>
        <w:numPr>
          <w:ilvl w:val="0"/>
          <w:numId w:val="5"/>
        </w:numPr>
        <w:spacing w:before="0" w:after="0"/>
        <w:ind w:left="1066" w:hanging="357"/>
        <w:contextualSpacing/>
        <w:jc w:val="both"/>
        <w:rPr>
          <w:sz w:val="20"/>
          <w:szCs w:val="20"/>
        </w:rPr>
      </w:pPr>
      <w:r>
        <w:rPr>
          <w:sz w:val="20"/>
          <w:szCs w:val="20"/>
        </w:rPr>
        <w:t xml:space="preserve">systematyczny wywóz materiałów pochodzących z rozbiórki i innych odpadów powstałych przy budowie, na koszt własny; </w:t>
      </w:r>
    </w:p>
    <w:p>
      <w:pPr>
        <w:pStyle w:val="ListParagraph"/>
        <w:numPr>
          <w:ilvl w:val="0"/>
          <w:numId w:val="5"/>
        </w:numPr>
        <w:spacing w:before="0" w:after="0"/>
        <w:ind w:left="1066" w:hanging="357"/>
        <w:contextualSpacing/>
        <w:jc w:val="both"/>
        <w:rPr>
          <w:sz w:val="20"/>
          <w:szCs w:val="20"/>
        </w:rPr>
      </w:pPr>
      <w:r>
        <w:rPr>
          <w:sz w:val="20"/>
          <w:szCs w:val="20"/>
        </w:rPr>
        <w:t xml:space="preserve">współpraca z właściwymi służbami Zamawiającego, w szczególności z działem ochrony oraz inspektorem ds. BHP, w zakresie bezpieczeństwa pracowników Wykonawcy przebywających na terenie jednostki penitencjarnej; </w:t>
      </w:r>
    </w:p>
    <w:p>
      <w:pPr>
        <w:pStyle w:val="ListParagraph"/>
        <w:numPr>
          <w:ilvl w:val="0"/>
          <w:numId w:val="5"/>
        </w:numPr>
        <w:spacing w:before="0" w:after="0"/>
        <w:ind w:left="1066" w:hanging="357"/>
        <w:contextualSpacing/>
        <w:jc w:val="both"/>
        <w:rPr>
          <w:sz w:val="20"/>
          <w:szCs w:val="20"/>
        </w:rPr>
      </w:pPr>
      <w:r>
        <w:rPr>
          <w:sz w:val="20"/>
          <w:szCs w:val="20"/>
        </w:rPr>
        <w:t xml:space="preserve">przekazywanie na bieżąco Zamawiającemu wykazu osób biorących udział w pracach oraz pojazdów wjeżdżających na teren Zamawiającego zawierającego w szczególności: nazwy i dane kontaktowe pracowników Wykonawcy oraz podwykonawców; </w:t>
      </w:r>
    </w:p>
    <w:p>
      <w:pPr>
        <w:pStyle w:val="ListParagraph"/>
        <w:numPr>
          <w:ilvl w:val="0"/>
          <w:numId w:val="5"/>
        </w:numPr>
        <w:spacing w:before="0" w:after="0"/>
        <w:ind w:left="1066" w:hanging="357"/>
        <w:contextualSpacing/>
        <w:jc w:val="both"/>
        <w:rPr>
          <w:sz w:val="20"/>
          <w:szCs w:val="20"/>
        </w:rPr>
      </w:pPr>
      <w:r>
        <w:rPr>
          <w:sz w:val="20"/>
          <w:szCs w:val="20"/>
        </w:rPr>
        <w:t xml:space="preserve">przestrzeganie  przepisów  prawa  na  terenie  placu  budowy,  w  szczególności  przepisów  ppoż. oraz  przepisów prawa pracy, w szczególności dotyczących bhp; </w:t>
      </w:r>
    </w:p>
    <w:p>
      <w:pPr>
        <w:pStyle w:val="ListParagraph"/>
        <w:numPr>
          <w:ilvl w:val="0"/>
          <w:numId w:val="5"/>
        </w:numPr>
        <w:spacing w:before="0" w:after="0"/>
        <w:ind w:left="1066" w:hanging="357"/>
        <w:contextualSpacing/>
        <w:jc w:val="both"/>
        <w:rPr>
          <w:sz w:val="20"/>
          <w:szCs w:val="20"/>
        </w:rPr>
      </w:pPr>
      <w:r>
        <w:rPr>
          <w:sz w:val="20"/>
          <w:szCs w:val="20"/>
        </w:rPr>
        <w:t xml:space="preserve">informowanie Zamawiającego o wszelkich napotkanych, niezainwentaryzowanych instalacjach oraz uzgadnianie z Zamawiającym sposobu ich zabezpieczenia lub likwidacji; </w:t>
      </w:r>
    </w:p>
    <w:p>
      <w:pPr>
        <w:pStyle w:val="ListParagraph"/>
        <w:numPr>
          <w:ilvl w:val="0"/>
          <w:numId w:val="5"/>
        </w:numPr>
        <w:spacing w:before="0" w:after="0"/>
        <w:ind w:left="1066" w:hanging="357"/>
        <w:contextualSpacing/>
        <w:jc w:val="both"/>
        <w:rPr>
          <w:sz w:val="20"/>
          <w:szCs w:val="20"/>
        </w:rPr>
      </w:pPr>
      <w:r>
        <w:rPr>
          <w:sz w:val="20"/>
          <w:szCs w:val="20"/>
        </w:rPr>
        <w:t xml:space="preserve">przekazywanie  Zamawiającemu  na  każde  jego  żądanie  certyfikatów  na  znak  bezpieczeństwa,  deklaracji zgodności lub certyfikatów zgodności z Polską Normą wskazanych przez Zamawiającego materiałów; </w:t>
      </w:r>
    </w:p>
    <w:p>
      <w:pPr>
        <w:pStyle w:val="ListParagraph"/>
        <w:numPr>
          <w:ilvl w:val="0"/>
          <w:numId w:val="5"/>
        </w:numPr>
        <w:spacing w:before="0" w:after="0"/>
        <w:ind w:left="1066" w:hanging="357"/>
        <w:contextualSpacing/>
        <w:jc w:val="both"/>
        <w:rPr>
          <w:sz w:val="20"/>
          <w:szCs w:val="20"/>
        </w:rPr>
      </w:pPr>
      <w:r>
        <w:rPr>
          <w:sz w:val="20"/>
          <w:szCs w:val="20"/>
        </w:rPr>
        <w:t xml:space="preserve">koordynacja prac realizowanych przez podwykonawców; </w:t>
      </w:r>
    </w:p>
    <w:p>
      <w:pPr>
        <w:pStyle w:val="ListParagraph"/>
        <w:numPr>
          <w:ilvl w:val="0"/>
          <w:numId w:val="5"/>
        </w:numPr>
        <w:spacing w:before="0" w:after="0"/>
        <w:ind w:left="1066" w:hanging="357"/>
        <w:contextualSpacing/>
        <w:jc w:val="both"/>
        <w:rPr>
          <w:sz w:val="20"/>
          <w:szCs w:val="20"/>
        </w:rPr>
      </w:pPr>
      <w:r>
        <w:rPr>
          <w:sz w:val="20"/>
          <w:szCs w:val="20"/>
        </w:rPr>
        <w:t xml:space="preserve">utrzymanie porządku na placu budowy w czasie realizacji robót; </w:t>
      </w:r>
    </w:p>
    <w:p>
      <w:pPr>
        <w:pStyle w:val="ListParagraph"/>
        <w:numPr>
          <w:ilvl w:val="0"/>
          <w:numId w:val="5"/>
        </w:numPr>
        <w:spacing w:before="0" w:after="0"/>
        <w:ind w:left="1066" w:hanging="357"/>
        <w:contextualSpacing/>
        <w:jc w:val="both"/>
        <w:rPr>
          <w:sz w:val="20"/>
          <w:szCs w:val="20"/>
        </w:rPr>
      </w:pPr>
      <w:r>
        <w:rPr>
          <w:sz w:val="20"/>
          <w:szCs w:val="20"/>
        </w:rPr>
        <w:t xml:space="preserve">w przypadku zniszczenia lub uszkodzenia z winy Wykonawcy robót, ich części bądź urządzeń wykorzystywanych do realizacji umowy, naprawienie ich i doprowadzenie do stanu poprzedniego; </w:t>
      </w:r>
    </w:p>
    <w:p>
      <w:pPr>
        <w:pStyle w:val="ListParagraph"/>
        <w:numPr>
          <w:ilvl w:val="0"/>
          <w:numId w:val="5"/>
        </w:numPr>
        <w:spacing w:before="0" w:after="0"/>
        <w:ind w:left="1066" w:hanging="357"/>
        <w:contextualSpacing/>
        <w:jc w:val="both"/>
        <w:rPr>
          <w:sz w:val="20"/>
          <w:szCs w:val="20"/>
        </w:rPr>
      </w:pPr>
      <w:r>
        <w:rPr>
          <w:sz w:val="20"/>
          <w:szCs w:val="20"/>
        </w:rPr>
        <w:t>dokonanie na własny koszt odbiorów technicznych i niezbędnych badań, pomiarów przed zgłoszeniem obiektu do odbioru;</w:t>
      </w:r>
    </w:p>
    <w:p>
      <w:pPr>
        <w:pStyle w:val="ListParagraph"/>
        <w:numPr>
          <w:ilvl w:val="0"/>
          <w:numId w:val="5"/>
        </w:numPr>
        <w:spacing w:before="0" w:after="0"/>
        <w:ind w:left="1066" w:hanging="357"/>
        <w:contextualSpacing/>
        <w:jc w:val="both"/>
        <w:rPr>
          <w:sz w:val="20"/>
          <w:szCs w:val="20"/>
        </w:rPr>
      </w:pPr>
      <w:r>
        <w:rPr>
          <w:sz w:val="20"/>
          <w:szCs w:val="20"/>
        </w:rPr>
        <w:t xml:space="preserve">wykonanie dokumentacji powykonawczej dokonanych zmian (w tym inwentaryzacji geodezyjnej) i przekazanie jej  Zamawiającemu  najpóźniej  w  dniu  protokolarnego  przekazania  przedmiotu  umowy  po  sprawdzeniu  przez inspektora nadzoru budowlanego; </w:t>
      </w:r>
    </w:p>
    <w:p>
      <w:pPr>
        <w:pStyle w:val="ListParagraph"/>
        <w:numPr>
          <w:ilvl w:val="0"/>
          <w:numId w:val="5"/>
        </w:numPr>
        <w:spacing w:before="0" w:after="0"/>
        <w:ind w:left="1066" w:hanging="357"/>
        <w:contextualSpacing/>
        <w:jc w:val="both"/>
        <w:rPr>
          <w:sz w:val="20"/>
          <w:szCs w:val="20"/>
        </w:rPr>
      </w:pPr>
      <w:r>
        <w:rPr>
          <w:sz w:val="20"/>
          <w:szCs w:val="20"/>
        </w:rPr>
        <w:t xml:space="preserve">uzyskanie ostatecznej decyzji o pozwoleniu na użytkowanie przedmiotu umowy; </w:t>
      </w:r>
    </w:p>
    <w:p>
      <w:pPr>
        <w:pStyle w:val="ListParagraph"/>
        <w:numPr>
          <w:ilvl w:val="0"/>
          <w:numId w:val="5"/>
        </w:numPr>
        <w:spacing w:before="0" w:after="0"/>
        <w:ind w:left="1066" w:hanging="357"/>
        <w:contextualSpacing/>
        <w:jc w:val="both"/>
        <w:rPr>
          <w:sz w:val="20"/>
          <w:szCs w:val="20"/>
        </w:rPr>
      </w:pPr>
      <w:r>
        <w:rPr>
          <w:sz w:val="20"/>
          <w:szCs w:val="20"/>
        </w:rPr>
        <w:t xml:space="preserve">likwidacja  placu  budowy  i  zaplecza  własnego  niezwłocznie  po  zakończeniu  prac,  nie  później  jednak  niż  7  dni roboczych od daty dokonania odbioru końcowego; </w:t>
      </w:r>
    </w:p>
    <w:p>
      <w:pPr>
        <w:pStyle w:val="ListParagraph"/>
        <w:numPr>
          <w:ilvl w:val="0"/>
          <w:numId w:val="4"/>
        </w:numPr>
        <w:spacing w:before="0" w:after="0"/>
        <w:ind w:left="714" w:hanging="357"/>
        <w:contextualSpacing/>
        <w:jc w:val="both"/>
        <w:rPr>
          <w:sz w:val="20"/>
          <w:szCs w:val="20"/>
        </w:rPr>
      </w:pPr>
      <w:r>
        <w:rPr>
          <w:sz w:val="20"/>
          <w:szCs w:val="20"/>
        </w:rPr>
        <w:t xml:space="preserve">Wykonawca ponosi pełną odpowiedzialność za naruszenie przepisów ochrony środowiska na terenie budowy i na terenie do niego przyległym, z uwzględnieniem zanieczyszczenia powietrza, wody,  gruntu oraz postępowania z odpadami, w stopniu całkowicie zwalniającym od tej odpowiedzialności Zamawiającego. Ewentualne kary związane z zanieczyszczaniem środowiska oraz niewłaściwym postępowaniem z odpadami, wynikające z działalności Wykonawcy ponosi Wykonawca. </w:t>
      </w:r>
    </w:p>
    <w:p>
      <w:pPr>
        <w:pStyle w:val="ListParagraph"/>
        <w:numPr>
          <w:ilvl w:val="0"/>
          <w:numId w:val="4"/>
        </w:numPr>
        <w:spacing w:before="0" w:after="0"/>
        <w:ind w:left="714" w:hanging="357"/>
        <w:contextualSpacing/>
        <w:jc w:val="both"/>
        <w:rPr>
          <w:sz w:val="20"/>
          <w:szCs w:val="20"/>
        </w:rPr>
      </w:pPr>
      <w:r>
        <w:rPr>
          <w:sz w:val="20"/>
          <w:szCs w:val="20"/>
        </w:rPr>
        <w:t>Wykonawca ponosi wyłączną odpowiedzialność cywilną za szkody wyrządzone Zamawiającemu lub osobom trzecim, powstałe w związku z prowadzonymi robotami oraz za szkody będące następstwem niewykonania lub nienależytego wykonania przedmiotu umowy, które to szkody Wykonawca zobowiązuje się pokryć w pełnej wysokości.</w:t>
      </w:r>
    </w:p>
    <w:p>
      <w:pPr>
        <w:pStyle w:val="ListParagraph"/>
        <w:numPr>
          <w:ilvl w:val="0"/>
          <w:numId w:val="4"/>
        </w:numPr>
        <w:spacing w:before="0" w:after="0"/>
        <w:ind w:left="714" w:hanging="357"/>
        <w:contextualSpacing/>
        <w:jc w:val="both"/>
        <w:rPr>
          <w:sz w:val="20"/>
          <w:szCs w:val="20"/>
        </w:rPr>
      </w:pPr>
      <w:r>
        <w:rPr>
          <w:sz w:val="20"/>
          <w:szCs w:val="20"/>
        </w:rPr>
        <w:t>W przypadku wystąpienia osób trzecich z roszczeniami z tytułu szkód, o których mowa w ust. 4, bezpośrednio do Zamawiającego, Wykonawca  zobowiązuje  się  niezwłocznie  zwrócić  Zamawiającemu  wszelkie  koszty  przez  niego poniesione.</w:t>
      </w:r>
    </w:p>
    <w:p>
      <w:pPr>
        <w:pStyle w:val="ListParagraph"/>
        <w:numPr>
          <w:ilvl w:val="0"/>
          <w:numId w:val="4"/>
        </w:numPr>
        <w:spacing w:before="0" w:after="0"/>
        <w:ind w:left="714" w:hanging="357"/>
        <w:contextualSpacing/>
        <w:jc w:val="both"/>
        <w:rPr>
          <w:sz w:val="20"/>
          <w:szCs w:val="20"/>
        </w:rPr>
      </w:pPr>
      <w:r>
        <w:rPr>
          <w:sz w:val="20"/>
          <w:szCs w:val="20"/>
        </w:rPr>
        <w:t>Zasady  rozliczenia  opłat  za  dostarczenie  mediów,  o  których  mowa  w  ust.  1  pkt  2,  określi  odrębne  porozumienie zawarte pomiędzy Stronami umowy.</w:t>
      </w:r>
    </w:p>
    <w:p>
      <w:pPr>
        <w:pStyle w:val="Normal"/>
        <w:spacing w:before="0" w:after="0"/>
        <w:jc w:val="both"/>
        <w:rPr>
          <w:sz w:val="20"/>
          <w:szCs w:val="20"/>
        </w:rPr>
      </w:pPr>
      <w:r>
        <w:rPr>
          <w:sz w:val="20"/>
          <w:szCs w:val="20"/>
        </w:rPr>
      </w:r>
    </w:p>
    <w:p>
      <w:pPr>
        <w:pStyle w:val="Normal"/>
        <w:spacing w:before="0" w:after="0"/>
        <w:jc w:val="center"/>
        <w:rPr>
          <w:b/>
          <w:b/>
          <w:bCs/>
          <w:sz w:val="20"/>
          <w:szCs w:val="20"/>
        </w:rPr>
      </w:pPr>
      <w:r>
        <w:rPr>
          <w:b/>
          <w:bCs/>
          <w:sz w:val="20"/>
          <w:szCs w:val="20"/>
        </w:rPr>
        <w:t xml:space="preserve">§ 3. </w:t>
      </w:r>
    </w:p>
    <w:p>
      <w:pPr>
        <w:pStyle w:val="Normal"/>
        <w:spacing w:before="0" w:after="0"/>
        <w:jc w:val="center"/>
        <w:rPr>
          <w:b/>
          <w:b/>
          <w:bCs/>
          <w:sz w:val="20"/>
          <w:szCs w:val="20"/>
        </w:rPr>
      </w:pPr>
      <w:r>
        <w:rPr>
          <w:b/>
          <w:bCs/>
          <w:sz w:val="20"/>
          <w:szCs w:val="20"/>
        </w:rPr>
        <w:t>Ubezpieczenie Wykonawcy</w:t>
      </w:r>
    </w:p>
    <w:p>
      <w:pPr>
        <w:pStyle w:val="ListParagraph"/>
        <w:numPr>
          <w:ilvl w:val="0"/>
          <w:numId w:val="6"/>
        </w:numPr>
        <w:spacing w:before="0" w:after="0"/>
        <w:ind w:left="714" w:hanging="357"/>
        <w:contextualSpacing/>
        <w:jc w:val="both"/>
        <w:rPr>
          <w:sz w:val="20"/>
          <w:szCs w:val="20"/>
        </w:rPr>
      </w:pPr>
      <w:r>
        <w:rPr>
          <w:sz w:val="20"/>
          <w:szCs w:val="20"/>
        </w:rPr>
        <w:t xml:space="preserve">W okresie realizacji przedmiotu umowy, Wykonawca zobowiązuje się zawrzeć umowę ubezpieczenia na własny koszt, oraz terminowo opłacać należne składki za ubezpieczenie: </w:t>
      </w:r>
    </w:p>
    <w:p>
      <w:pPr>
        <w:pStyle w:val="ListParagraph"/>
        <w:numPr>
          <w:ilvl w:val="0"/>
          <w:numId w:val="7"/>
        </w:numPr>
        <w:spacing w:before="0" w:after="0"/>
        <w:ind w:left="1066" w:hanging="357"/>
        <w:contextualSpacing/>
        <w:jc w:val="both"/>
        <w:rPr>
          <w:sz w:val="20"/>
          <w:szCs w:val="20"/>
        </w:rPr>
      </w:pPr>
      <w:r>
        <w:rPr>
          <w:sz w:val="20"/>
          <w:szCs w:val="20"/>
        </w:rPr>
        <w:t xml:space="preserve">od następstw nieszczęśliwych wypadków swoich pracowników oraz pracowników podwykonawcy (dalszego podwykonawcy), a także wszelkich  innych  osób realizujących w  imieniu  Wykonawcy lub  podwykonawcy  roboty budowlane;  </w:t>
      </w:r>
    </w:p>
    <w:p>
      <w:pPr>
        <w:pStyle w:val="ListParagraph"/>
        <w:numPr>
          <w:ilvl w:val="0"/>
          <w:numId w:val="7"/>
        </w:numPr>
        <w:spacing w:before="0" w:after="0"/>
        <w:ind w:left="1066" w:hanging="357"/>
        <w:contextualSpacing/>
        <w:jc w:val="both"/>
        <w:rPr>
          <w:sz w:val="20"/>
          <w:szCs w:val="20"/>
        </w:rPr>
      </w:pPr>
      <w:r>
        <w:rPr>
          <w:sz w:val="20"/>
          <w:szCs w:val="20"/>
        </w:rPr>
        <w:t xml:space="preserve">OC w zakresie prowadzonej  działalności  związanej  z  przedmiotem  zamówienia, z zastrzeżeniem,  że suma gwarancyjna nie może być niższa niż kwota wynagrodzenia brutto, określonego w § 9 ust. 1. </w:t>
      </w:r>
    </w:p>
    <w:p>
      <w:pPr>
        <w:pStyle w:val="ListParagraph"/>
        <w:numPr>
          <w:ilvl w:val="0"/>
          <w:numId w:val="6"/>
        </w:numPr>
        <w:spacing w:before="0" w:after="0"/>
        <w:contextualSpacing/>
        <w:jc w:val="both"/>
        <w:rPr>
          <w:sz w:val="20"/>
          <w:szCs w:val="20"/>
        </w:rPr>
      </w:pPr>
      <w:r>
        <w:rPr>
          <w:sz w:val="20"/>
          <w:szCs w:val="20"/>
        </w:rPr>
        <w:t>Wykonawca przedłoży Zamawiającemu dokumenty potwierdzające zawarcie umów ubezpieczenia,</w:t>
        <w:br/>
        <w:t>w szczególności potwierdzone  za  zgodność  z  oryginałem  kopie  polis  ubezpieczenia  wraz  z  warunkami  ubezpieczenia  i  dowodami opłacenia składek, najpóźniej w dniu przekazania terenu budowy, a także każdorazowo w ostatnim dniu obowiązywania poprzedniej polisy.</w:t>
      </w:r>
    </w:p>
    <w:p>
      <w:pPr>
        <w:pStyle w:val="Normal"/>
        <w:spacing w:before="0" w:after="0"/>
        <w:rPr>
          <w:sz w:val="20"/>
          <w:szCs w:val="20"/>
        </w:rPr>
      </w:pPr>
      <w:r>
        <w:rPr>
          <w:sz w:val="20"/>
          <w:szCs w:val="20"/>
        </w:rPr>
      </w:r>
    </w:p>
    <w:p>
      <w:pPr>
        <w:pStyle w:val="Normal"/>
        <w:spacing w:before="0" w:after="0"/>
        <w:jc w:val="center"/>
        <w:rPr>
          <w:b/>
          <w:b/>
          <w:bCs/>
          <w:sz w:val="20"/>
          <w:szCs w:val="20"/>
        </w:rPr>
      </w:pPr>
      <w:r>
        <w:rPr>
          <w:b/>
          <w:bCs/>
          <w:sz w:val="20"/>
          <w:szCs w:val="20"/>
        </w:rPr>
        <w:t xml:space="preserve">§ 4. </w:t>
      </w:r>
    </w:p>
    <w:p>
      <w:pPr>
        <w:pStyle w:val="Normal"/>
        <w:spacing w:before="0" w:after="0"/>
        <w:jc w:val="center"/>
        <w:rPr>
          <w:b/>
          <w:b/>
          <w:bCs/>
          <w:sz w:val="20"/>
          <w:szCs w:val="20"/>
        </w:rPr>
      </w:pPr>
      <w:r>
        <w:rPr>
          <w:b/>
          <w:bCs/>
          <w:sz w:val="20"/>
          <w:szCs w:val="20"/>
        </w:rPr>
        <w:t>Zabezpieczenie należytego wykonania umowy, deklaracja wekslowa</w:t>
      </w:r>
    </w:p>
    <w:p>
      <w:pPr>
        <w:pStyle w:val="ListParagraph"/>
        <w:numPr>
          <w:ilvl w:val="0"/>
          <w:numId w:val="9"/>
        </w:numPr>
        <w:spacing w:before="0" w:after="0"/>
        <w:contextualSpacing/>
        <w:jc w:val="both"/>
        <w:rPr>
          <w:sz w:val="20"/>
          <w:szCs w:val="20"/>
        </w:rPr>
      </w:pPr>
      <w:r>
        <w:rPr>
          <w:sz w:val="20"/>
          <w:szCs w:val="20"/>
        </w:rPr>
        <w:t xml:space="preserve">Nie  później  niż  w  dniu  przekazania  terenu  budowy,  Wykonawca  złoży  Zamawiającemu  zabezpieczenie  należytego wykonania umowy w postaci: </w:t>
      </w:r>
    </w:p>
    <w:p>
      <w:pPr>
        <w:pStyle w:val="ListParagraph"/>
        <w:numPr>
          <w:ilvl w:val="0"/>
          <w:numId w:val="8"/>
        </w:numPr>
        <w:spacing w:before="0" w:after="0"/>
        <w:ind w:left="1066" w:hanging="357"/>
        <w:contextualSpacing/>
        <w:jc w:val="both"/>
        <w:rPr>
          <w:sz w:val="20"/>
          <w:szCs w:val="20"/>
        </w:rPr>
      </w:pPr>
      <w:r>
        <w:rPr>
          <w:sz w:val="20"/>
          <w:szCs w:val="20"/>
        </w:rPr>
        <w:t xml:space="preserve">pieniężnej, w kwocie równej 20% wynagrodzenia brutto wskazanego w § 9 ust. 1 poprzez wpłatę na rachunek bankowy Zamawiającego numer …………………………………………………………………………, lub </w:t>
      </w:r>
    </w:p>
    <w:p>
      <w:pPr>
        <w:pStyle w:val="ListParagraph"/>
        <w:numPr>
          <w:ilvl w:val="0"/>
          <w:numId w:val="8"/>
        </w:numPr>
        <w:spacing w:before="0" w:after="0"/>
        <w:ind w:left="1066" w:hanging="357"/>
        <w:contextualSpacing/>
        <w:jc w:val="both"/>
        <w:rPr>
          <w:sz w:val="20"/>
          <w:szCs w:val="20"/>
        </w:rPr>
      </w:pPr>
      <w:r>
        <w:rPr>
          <w:sz w:val="20"/>
          <w:szCs w:val="20"/>
        </w:rPr>
        <w:t xml:space="preserve">bezwarunkowej, nieodwołalnej, płatnej na pierwsze żądanie gwarancji bankowej lub gwarancji ubezpieczeniowej na kwotę równą 20% wynagrodzenia brutto wskazanego w § 9 ust. 1, obowiązującą przez cały okres obowiązywania umowy, lub </w:t>
      </w:r>
    </w:p>
    <w:p>
      <w:pPr>
        <w:pStyle w:val="ListParagraph"/>
        <w:numPr>
          <w:ilvl w:val="0"/>
          <w:numId w:val="8"/>
        </w:numPr>
        <w:spacing w:before="0" w:after="0"/>
        <w:ind w:left="1066" w:hanging="357"/>
        <w:contextualSpacing/>
        <w:jc w:val="both"/>
        <w:rPr>
          <w:sz w:val="20"/>
          <w:szCs w:val="20"/>
        </w:rPr>
      </w:pPr>
      <w:r>
        <w:rPr>
          <w:sz w:val="20"/>
          <w:szCs w:val="20"/>
        </w:rPr>
        <w:t xml:space="preserve">podpisanego zgodnie z reprezentacją Wykonawcy weksla własnego in blanco, w którym wskaże co najmniej datę i miejsce wystawienia, który Zamawiający będzie mógł wypełnić w ten sposób, że: </w:t>
      </w:r>
    </w:p>
    <w:p>
      <w:pPr>
        <w:pStyle w:val="ListParagraph"/>
        <w:numPr>
          <w:ilvl w:val="0"/>
          <w:numId w:val="10"/>
        </w:numPr>
        <w:spacing w:before="0" w:after="0"/>
        <w:ind w:left="1066" w:hanging="357"/>
        <w:contextualSpacing/>
        <w:jc w:val="both"/>
        <w:rPr>
          <w:sz w:val="20"/>
          <w:szCs w:val="20"/>
        </w:rPr>
      </w:pPr>
      <w:r>
        <w:rPr>
          <w:sz w:val="20"/>
          <w:szCs w:val="20"/>
        </w:rPr>
        <w:t xml:space="preserve">oznaczyć  kwotę  bezwarunkowej  zapłaty  przez  Wykonawcę  na  rzecz  Zamawiającego  nie  wyższą  niż  20% wynagrodzenia brutto wskazanego w § 9 ust. 1,  </w:t>
      </w:r>
    </w:p>
    <w:p>
      <w:pPr>
        <w:pStyle w:val="ListParagraph"/>
        <w:numPr>
          <w:ilvl w:val="0"/>
          <w:numId w:val="10"/>
        </w:numPr>
        <w:spacing w:before="0" w:after="0"/>
        <w:ind w:left="1066" w:hanging="357"/>
        <w:contextualSpacing/>
        <w:jc w:val="both"/>
        <w:rPr>
          <w:sz w:val="20"/>
          <w:szCs w:val="20"/>
        </w:rPr>
      </w:pPr>
      <w:r>
        <w:rPr>
          <w:sz w:val="20"/>
          <w:szCs w:val="20"/>
        </w:rPr>
        <w:t>oznaczyć Koronowo jako miejsce zapłaty,</w:t>
      </w:r>
    </w:p>
    <w:p>
      <w:pPr>
        <w:pStyle w:val="ListParagraph"/>
        <w:numPr>
          <w:ilvl w:val="0"/>
          <w:numId w:val="10"/>
        </w:numPr>
        <w:spacing w:before="0" w:after="0"/>
        <w:ind w:left="1066" w:hanging="357"/>
        <w:contextualSpacing/>
        <w:jc w:val="both"/>
        <w:rPr>
          <w:sz w:val="20"/>
          <w:szCs w:val="20"/>
        </w:rPr>
      </w:pPr>
      <w:r>
        <w:rPr>
          <w:sz w:val="20"/>
          <w:szCs w:val="20"/>
        </w:rPr>
        <w:t>oznaczyć termin zapłaty według własnego uznania,</w:t>
      </w:r>
    </w:p>
    <w:p>
      <w:pPr>
        <w:pStyle w:val="ListParagraph"/>
        <w:numPr>
          <w:ilvl w:val="0"/>
          <w:numId w:val="10"/>
        </w:numPr>
        <w:spacing w:before="0" w:after="0"/>
        <w:ind w:left="1066" w:hanging="357"/>
        <w:contextualSpacing/>
        <w:jc w:val="both"/>
        <w:rPr>
          <w:sz w:val="20"/>
          <w:szCs w:val="20"/>
        </w:rPr>
      </w:pPr>
      <w:r>
        <w:rPr>
          <w:sz w:val="20"/>
          <w:szCs w:val="20"/>
        </w:rPr>
        <w:t>oznaczyć jako formę zapłaty – przelew bankowy na rachunek Zamawiającego numer ……………………  -przy czym wybór formy zabezpieczenia należytego wykonania umowy należy do Wykonawcy.</w:t>
      </w:r>
    </w:p>
    <w:p>
      <w:pPr>
        <w:pStyle w:val="Normal"/>
        <w:spacing w:before="0" w:after="0"/>
        <w:jc w:val="both"/>
        <w:rPr>
          <w:sz w:val="20"/>
          <w:szCs w:val="20"/>
        </w:rPr>
      </w:pPr>
      <w:r>
        <w:rPr>
          <w:sz w:val="20"/>
          <w:szCs w:val="20"/>
        </w:rPr>
      </w:r>
    </w:p>
    <w:p>
      <w:pPr>
        <w:pStyle w:val="Normal"/>
        <w:spacing w:before="0" w:after="0"/>
        <w:jc w:val="both"/>
        <w:rPr>
          <w:sz w:val="20"/>
          <w:szCs w:val="20"/>
        </w:rPr>
      </w:pPr>
      <w:r>
        <w:rPr>
          <w:sz w:val="20"/>
          <w:szCs w:val="20"/>
        </w:rPr>
      </w:r>
    </w:p>
    <w:p>
      <w:pPr>
        <w:pStyle w:val="ListParagraph"/>
        <w:numPr>
          <w:ilvl w:val="0"/>
          <w:numId w:val="11"/>
        </w:numPr>
        <w:spacing w:before="0" w:after="0"/>
        <w:contextualSpacing/>
        <w:jc w:val="both"/>
        <w:rPr>
          <w:sz w:val="20"/>
          <w:szCs w:val="20"/>
        </w:rPr>
      </w:pPr>
      <w:r>
        <w:rPr>
          <w:sz w:val="20"/>
          <w:szCs w:val="20"/>
        </w:rPr>
        <w:t xml:space="preserve">W  przypadku  skorzystania  z  zabezpieczenia,  o  którym  mowa  w  ust.  1  pkt  3,  Zamawiający  zawiadomi  o  tym Wykonawcę listem poleconym, wysłanym co najmniej na 7 dni przed terminem zapłaty sumy wekslowej. </w:t>
      </w:r>
    </w:p>
    <w:p>
      <w:pPr>
        <w:pStyle w:val="ListParagraph"/>
        <w:numPr>
          <w:ilvl w:val="0"/>
          <w:numId w:val="11"/>
        </w:numPr>
        <w:spacing w:before="0" w:after="0"/>
        <w:contextualSpacing/>
        <w:jc w:val="both"/>
        <w:rPr>
          <w:sz w:val="20"/>
          <w:szCs w:val="20"/>
        </w:rPr>
      </w:pPr>
      <w:r>
        <w:rPr>
          <w:sz w:val="20"/>
          <w:szCs w:val="20"/>
        </w:rPr>
        <w:t xml:space="preserve">W przypadku złożenia zabezpieczenia, o którym mowa w ust. 1 pkt 3, Zamawiający zwróci weksel do rąk własnych upoważnionego  przedstawiciela  Wykonawcy  w  ciągu  3  dni  od  dnia  całkowitego  rozliczenia  należności  wynikających z umowy. </w:t>
      </w:r>
    </w:p>
    <w:p>
      <w:pPr>
        <w:pStyle w:val="ListParagraph"/>
        <w:numPr>
          <w:ilvl w:val="0"/>
          <w:numId w:val="11"/>
        </w:numPr>
        <w:spacing w:before="0" w:after="0"/>
        <w:contextualSpacing/>
        <w:jc w:val="both"/>
        <w:rPr>
          <w:sz w:val="20"/>
          <w:szCs w:val="20"/>
        </w:rPr>
      </w:pPr>
      <w:r>
        <w:rPr>
          <w:sz w:val="20"/>
          <w:szCs w:val="20"/>
        </w:rPr>
        <w:t>W przypadku niezłożenia zabezpieczenia w którejkolwiek z form wskazanych w ust. 1, Zamawiający zatrzyma 20% wartości brutto z każdej faktury wystawionej przez Wykonawcę, tytułem zabezpieczenia należytego wykonania umowy.</w:t>
      </w:r>
    </w:p>
    <w:p>
      <w:pPr>
        <w:pStyle w:val="ListParagraph"/>
        <w:spacing w:before="0" w:after="0"/>
        <w:contextualSpacing/>
        <w:jc w:val="center"/>
        <w:rPr>
          <w:b/>
          <w:b/>
          <w:bCs/>
          <w:sz w:val="20"/>
          <w:szCs w:val="20"/>
        </w:rPr>
      </w:pPr>
      <w:r>
        <w:rPr>
          <w:b/>
          <w:bCs/>
          <w:sz w:val="20"/>
          <w:szCs w:val="20"/>
        </w:rPr>
      </w:r>
    </w:p>
    <w:p>
      <w:pPr>
        <w:pStyle w:val="ListParagraph"/>
        <w:spacing w:before="0" w:after="0"/>
        <w:contextualSpacing/>
        <w:jc w:val="center"/>
        <w:rPr>
          <w:b/>
          <w:b/>
          <w:bCs/>
          <w:sz w:val="20"/>
          <w:szCs w:val="20"/>
        </w:rPr>
      </w:pPr>
      <w:r>
        <w:rPr>
          <w:b/>
          <w:bCs/>
          <w:sz w:val="20"/>
          <w:szCs w:val="20"/>
        </w:rPr>
        <w:t xml:space="preserve">§ 5. </w:t>
      </w:r>
    </w:p>
    <w:p>
      <w:pPr>
        <w:pStyle w:val="ListParagraph"/>
        <w:spacing w:before="0" w:after="0"/>
        <w:contextualSpacing/>
        <w:jc w:val="center"/>
        <w:rPr>
          <w:b/>
          <w:b/>
          <w:bCs/>
          <w:sz w:val="20"/>
          <w:szCs w:val="20"/>
        </w:rPr>
      </w:pPr>
      <w:r>
        <w:rPr>
          <w:b/>
          <w:bCs/>
          <w:sz w:val="20"/>
          <w:szCs w:val="20"/>
        </w:rPr>
        <w:t xml:space="preserve"> </w:t>
      </w:r>
      <w:r>
        <w:rPr>
          <w:b/>
          <w:bCs/>
          <w:sz w:val="20"/>
          <w:szCs w:val="20"/>
        </w:rPr>
        <w:t>Przedstawiciele Stron</w:t>
      </w:r>
    </w:p>
    <w:p>
      <w:pPr>
        <w:pStyle w:val="ListParagraph"/>
        <w:numPr>
          <w:ilvl w:val="0"/>
          <w:numId w:val="12"/>
        </w:numPr>
        <w:spacing w:before="0" w:after="0"/>
        <w:contextualSpacing/>
        <w:jc w:val="both"/>
        <w:rPr>
          <w:sz w:val="20"/>
          <w:szCs w:val="20"/>
        </w:rPr>
      </w:pPr>
      <w:r>
        <w:rPr>
          <w:sz w:val="20"/>
          <w:szCs w:val="20"/>
        </w:rPr>
        <w:t xml:space="preserve">Strony zobowiązują się do współdziałania w celu prawidłowej realizacji umowy. </w:t>
      </w:r>
    </w:p>
    <w:p>
      <w:pPr>
        <w:pStyle w:val="ListParagraph"/>
        <w:numPr>
          <w:ilvl w:val="0"/>
          <w:numId w:val="12"/>
        </w:numPr>
        <w:spacing w:before="0" w:after="0"/>
        <w:contextualSpacing/>
        <w:jc w:val="both"/>
        <w:rPr>
          <w:sz w:val="20"/>
          <w:szCs w:val="20"/>
        </w:rPr>
      </w:pPr>
      <w:r>
        <w:rPr>
          <w:sz w:val="20"/>
          <w:szCs w:val="20"/>
        </w:rPr>
        <w:t xml:space="preserve">Do kontaktów w sprawach wykonania umowy wyznacza się: </w:t>
      </w:r>
    </w:p>
    <w:p>
      <w:pPr>
        <w:pStyle w:val="ListParagraph"/>
        <w:numPr>
          <w:ilvl w:val="0"/>
          <w:numId w:val="13"/>
        </w:numPr>
        <w:spacing w:before="0" w:after="0"/>
        <w:ind w:left="1066" w:hanging="357"/>
        <w:contextualSpacing/>
        <w:jc w:val="both"/>
        <w:rPr>
          <w:sz w:val="20"/>
          <w:szCs w:val="20"/>
        </w:rPr>
      </w:pPr>
      <w:r>
        <w:rPr>
          <w:sz w:val="20"/>
          <w:szCs w:val="20"/>
        </w:rPr>
        <w:t xml:space="preserve">po stronie Zamawiającego:  </w:t>
      </w:r>
    </w:p>
    <w:p>
      <w:pPr>
        <w:pStyle w:val="ListParagraph"/>
        <w:spacing w:before="0" w:after="0"/>
        <w:contextualSpacing/>
        <w:jc w:val="both"/>
        <w:rPr>
          <w:sz w:val="20"/>
          <w:szCs w:val="20"/>
        </w:rPr>
      </w:pPr>
      <w:r>
        <w:rPr>
          <w:sz w:val="20"/>
          <w:szCs w:val="20"/>
        </w:rPr>
        <w:t>……………………………</w:t>
      </w:r>
      <w:r>
        <w:rPr>
          <w:sz w:val="20"/>
          <w:szCs w:val="20"/>
        </w:rPr>
        <w:t xml:space="preserve">..……………………,tel.…………………….…….....,e-mail:…………………………………......................; </w:t>
      </w:r>
    </w:p>
    <w:p>
      <w:pPr>
        <w:pStyle w:val="ListParagraph"/>
        <w:spacing w:before="0" w:after="0"/>
        <w:contextualSpacing/>
        <w:jc w:val="both"/>
        <w:rPr>
          <w:sz w:val="20"/>
          <w:szCs w:val="20"/>
        </w:rPr>
      </w:pPr>
      <w:r>
        <w:rPr>
          <w:sz w:val="20"/>
          <w:szCs w:val="20"/>
        </w:rPr>
        <w:t>……………………………</w:t>
      </w:r>
      <w:r>
        <w:rPr>
          <w:sz w:val="20"/>
          <w:szCs w:val="20"/>
        </w:rPr>
        <w:t xml:space="preserve">..……………………,tel.……………………………...,e-mail:……………………………….……..................; </w:t>
      </w:r>
    </w:p>
    <w:p>
      <w:pPr>
        <w:pStyle w:val="ListParagraph"/>
        <w:spacing w:before="0" w:after="0"/>
        <w:contextualSpacing/>
        <w:jc w:val="both"/>
        <w:rPr>
          <w:sz w:val="20"/>
          <w:szCs w:val="20"/>
        </w:rPr>
      </w:pPr>
      <w:r>
        <w:rPr>
          <w:sz w:val="20"/>
          <w:szCs w:val="20"/>
        </w:rPr>
        <w:t xml:space="preserve"> </w:t>
      </w:r>
    </w:p>
    <w:p>
      <w:pPr>
        <w:pStyle w:val="ListParagraph"/>
        <w:numPr>
          <w:ilvl w:val="0"/>
          <w:numId w:val="14"/>
        </w:numPr>
        <w:spacing w:before="0" w:after="0"/>
        <w:ind w:left="1066" w:hanging="357"/>
        <w:contextualSpacing/>
        <w:jc w:val="both"/>
        <w:rPr>
          <w:sz w:val="20"/>
          <w:szCs w:val="20"/>
        </w:rPr>
      </w:pPr>
      <w:r>
        <w:rPr>
          <w:sz w:val="20"/>
          <w:szCs w:val="20"/>
        </w:rPr>
        <w:t xml:space="preserve">po stronie Wykonawcy:  </w:t>
      </w:r>
    </w:p>
    <w:p>
      <w:pPr>
        <w:pStyle w:val="ListParagraph"/>
        <w:spacing w:before="0" w:after="0"/>
        <w:contextualSpacing/>
        <w:jc w:val="both"/>
        <w:rPr>
          <w:sz w:val="20"/>
          <w:szCs w:val="20"/>
        </w:rPr>
      </w:pPr>
      <w:r>
        <w:rPr>
          <w:sz w:val="20"/>
          <w:szCs w:val="20"/>
        </w:rPr>
        <w:t>……………………………</w:t>
      </w:r>
      <w:r>
        <w:rPr>
          <w:sz w:val="20"/>
          <w:szCs w:val="20"/>
        </w:rPr>
        <w:t xml:space="preserve">..……………………,tel……………………………….,e-mail:……………………………….……..................; </w:t>
      </w:r>
    </w:p>
    <w:p>
      <w:pPr>
        <w:pStyle w:val="ListParagraph"/>
        <w:numPr>
          <w:ilvl w:val="0"/>
          <w:numId w:val="6"/>
        </w:numPr>
        <w:spacing w:before="0" w:after="0"/>
        <w:ind w:left="714" w:hanging="357"/>
        <w:contextualSpacing/>
        <w:jc w:val="both"/>
        <w:rPr>
          <w:sz w:val="20"/>
          <w:szCs w:val="20"/>
        </w:rPr>
      </w:pPr>
      <w:r>
        <w:rPr>
          <w:sz w:val="20"/>
          <w:szCs w:val="20"/>
        </w:rPr>
        <w:t xml:space="preserve">Zmiana  przedstawicieli  Zamawiającego  i  Wykonawcy  nie  stanowi  zmiany  umowy  i  będzie  skuteczna  od  momentu pisemnego powiadomienia drugiej Strony. </w:t>
      </w:r>
    </w:p>
    <w:p>
      <w:pPr>
        <w:pStyle w:val="ListParagraph"/>
        <w:spacing w:before="0" w:after="0"/>
        <w:contextualSpacing/>
        <w:jc w:val="both"/>
        <w:rPr>
          <w:sz w:val="20"/>
          <w:szCs w:val="20"/>
        </w:rPr>
      </w:pPr>
      <w:r>
        <w:rPr>
          <w:sz w:val="20"/>
          <w:szCs w:val="20"/>
        </w:rPr>
      </w:r>
    </w:p>
    <w:p>
      <w:pPr>
        <w:pStyle w:val="ListParagraph"/>
        <w:spacing w:before="0" w:after="0"/>
        <w:contextualSpacing/>
        <w:jc w:val="center"/>
        <w:rPr>
          <w:b/>
          <w:b/>
          <w:bCs/>
          <w:sz w:val="20"/>
          <w:szCs w:val="20"/>
        </w:rPr>
      </w:pPr>
      <w:r>
        <w:rPr>
          <w:b/>
          <w:bCs/>
          <w:sz w:val="20"/>
          <w:szCs w:val="20"/>
        </w:rPr>
        <w:t xml:space="preserve">§ 6.  </w:t>
      </w:r>
    </w:p>
    <w:p>
      <w:pPr>
        <w:pStyle w:val="ListParagraph"/>
        <w:spacing w:before="0" w:after="0"/>
        <w:contextualSpacing/>
        <w:jc w:val="center"/>
        <w:rPr>
          <w:b/>
          <w:b/>
          <w:bCs/>
          <w:sz w:val="20"/>
          <w:szCs w:val="20"/>
        </w:rPr>
      </w:pPr>
      <w:r>
        <w:rPr>
          <w:b/>
          <w:bCs/>
          <w:sz w:val="20"/>
          <w:szCs w:val="20"/>
        </w:rPr>
        <w:t>Podwykonawcy</w:t>
      </w:r>
    </w:p>
    <w:p>
      <w:pPr>
        <w:pStyle w:val="ListParagraph"/>
        <w:numPr>
          <w:ilvl w:val="0"/>
          <w:numId w:val="15"/>
        </w:numPr>
        <w:spacing w:before="0" w:after="0"/>
        <w:contextualSpacing/>
        <w:jc w:val="both"/>
        <w:rPr>
          <w:sz w:val="20"/>
          <w:szCs w:val="20"/>
        </w:rPr>
      </w:pPr>
      <w:r>
        <w:rPr>
          <w:sz w:val="20"/>
          <w:szCs w:val="20"/>
        </w:rPr>
        <w:t xml:space="preserve">Wykonawca jest zobowiązany uzyskać uprzednią pisemną (pod rygorem nieważności) zgodę Zamawiającego na: </w:t>
      </w:r>
    </w:p>
    <w:p>
      <w:pPr>
        <w:pStyle w:val="ListParagraph"/>
        <w:numPr>
          <w:ilvl w:val="0"/>
          <w:numId w:val="16"/>
        </w:numPr>
        <w:spacing w:before="0" w:after="0"/>
        <w:ind w:left="1066" w:hanging="357"/>
        <w:contextualSpacing/>
        <w:jc w:val="both"/>
        <w:rPr>
          <w:sz w:val="20"/>
          <w:szCs w:val="20"/>
        </w:rPr>
      </w:pPr>
      <w:r>
        <w:rPr>
          <w:sz w:val="20"/>
          <w:szCs w:val="20"/>
        </w:rPr>
        <w:t xml:space="preserve">zlecenie prac podwykonawcom ze wskazaniem, które części zamówienia zamierza im powierzyć; </w:t>
      </w:r>
    </w:p>
    <w:p>
      <w:pPr>
        <w:pStyle w:val="ListParagraph"/>
        <w:numPr>
          <w:ilvl w:val="0"/>
          <w:numId w:val="16"/>
        </w:numPr>
        <w:spacing w:before="0" w:after="0"/>
        <w:ind w:left="1066" w:hanging="357"/>
        <w:contextualSpacing/>
        <w:jc w:val="both"/>
        <w:rPr>
          <w:sz w:val="20"/>
          <w:szCs w:val="20"/>
        </w:rPr>
      </w:pPr>
      <w:r>
        <w:rPr>
          <w:sz w:val="20"/>
          <w:szCs w:val="20"/>
        </w:rPr>
        <w:t xml:space="preserve">zmianę podwykonawcy wskazanego w umowie o podwykonawstwo; </w:t>
      </w:r>
    </w:p>
    <w:p>
      <w:pPr>
        <w:pStyle w:val="ListParagraph"/>
        <w:numPr>
          <w:ilvl w:val="0"/>
          <w:numId w:val="16"/>
        </w:numPr>
        <w:spacing w:before="0" w:after="0"/>
        <w:ind w:left="1066" w:hanging="357"/>
        <w:contextualSpacing/>
        <w:jc w:val="both"/>
        <w:rPr>
          <w:sz w:val="20"/>
          <w:szCs w:val="20"/>
        </w:rPr>
      </w:pPr>
      <w:r>
        <w:rPr>
          <w:sz w:val="20"/>
          <w:szCs w:val="20"/>
        </w:rPr>
        <w:t xml:space="preserve">zmianę zakresu prac powierzonych podwykonawcy; </w:t>
      </w:r>
    </w:p>
    <w:p>
      <w:pPr>
        <w:pStyle w:val="ListParagraph"/>
        <w:numPr>
          <w:ilvl w:val="0"/>
          <w:numId w:val="16"/>
        </w:numPr>
        <w:spacing w:before="0" w:after="0"/>
        <w:ind w:left="1066" w:hanging="357"/>
        <w:contextualSpacing/>
        <w:jc w:val="both"/>
        <w:rPr>
          <w:sz w:val="20"/>
          <w:szCs w:val="20"/>
        </w:rPr>
      </w:pPr>
      <w:r>
        <w:rPr>
          <w:sz w:val="20"/>
          <w:szCs w:val="20"/>
        </w:rPr>
        <w:t xml:space="preserve">zmianę treści umowy o podwykonawstwo w pozostałym zakresie. </w:t>
      </w:r>
    </w:p>
    <w:p>
      <w:pPr>
        <w:pStyle w:val="ListParagraph"/>
        <w:numPr>
          <w:ilvl w:val="0"/>
          <w:numId w:val="17"/>
        </w:numPr>
        <w:spacing w:before="0" w:after="0"/>
        <w:contextualSpacing/>
        <w:jc w:val="both"/>
        <w:rPr>
          <w:sz w:val="20"/>
          <w:szCs w:val="20"/>
        </w:rPr>
      </w:pPr>
      <w:r>
        <w:rPr>
          <w:sz w:val="20"/>
          <w:szCs w:val="20"/>
        </w:rPr>
        <w:t>Umowa  o  podwykonawstwo  nie  może  zawierać  postanowień  kształtujących  prawa  i  obowiązki  podwykonawcy, w tym w zakresie kar umownych oraz postanowień dotyczących warunków wypłaty wynagrodzenia, w sposób dla niego mniej korzystny niż prawa i obowiązki Wykonawcy, ukształtowane postanowieniami niniejszej umowy.</w:t>
      </w:r>
    </w:p>
    <w:p>
      <w:pPr>
        <w:pStyle w:val="ListParagraph"/>
        <w:numPr>
          <w:ilvl w:val="0"/>
          <w:numId w:val="17"/>
        </w:numPr>
        <w:spacing w:before="0" w:after="0"/>
        <w:contextualSpacing/>
        <w:jc w:val="both"/>
        <w:rPr>
          <w:sz w:val="20"/>
          <w:szCs w:val="20"/>
        </w:rPr>
      </w:pPr>
      <w:r>
        <w:rPr>
          <w:sz w:val="20"/>
          <w:szCs w:val="20"/>
        </w:rPr>
        <w:t>Wykonawca,  podwykonawca  lub  dalszy  podwykonawca  zamówienia  zamierzający  zawrzeć  umowę  o podwykonawstwo,  której  przedmiotem  są  roboty  budowlane,  jest  zobowiązany  do  przedłożenia  Zamawiającemu projektu tej umowy, przy czym podwykonawca lub dalszy podwykonawca jest zobowiązany dołączyć zgodę Wykonawcy na zawarcie umowy o podwykonawstwo o treści zgodnej z projektem umowy.</w:t>
      </w:r>
    </w:p>
    <w:p>
      <w:pPr>
        <w:pStyle w:val="ListParagraph"/>
        <w:numPr>
          <w:ilvl w:val="0"/>
          <w:numId w:val="17"/>
        </w:numPr>
        <w:spacing w:before="0" w:after="0"/>
        <w:contextualSpacing/>
        <w:jc w:val="both"/>
        <w:rPr>
          <w:sz w:val="20"/>
          <w:szCs w:val="20"/>
        </w:rPr>
      </w:pPr>
      <w:r>
        <w:rPr>
          <w:sz w:val="20"/>
          <w:szCs w:val="20"/>
        </w:rPr>
        <w:t xml:space="preserve">Projekt  umowy,  o  którym  mowa  w  ust.  3,  powinien  zawierać  w  szczególności:  dane  podwykonawcy,  zakres prac przeznaczonych  do  wykonania  przez  podwykonawcę,  termin  ich  realizacji,  ceny  stanowiące  podstawę  rozliczenia (np.  kosztorys  ofertowy),  termin  zapłaty  za  wykonane  prace,  przy  czym  nie  może  on być  dłuższy  niż  30  dni  od dnia doręczenia faktury lub rachunku.  </w:t>
      </w:r>
    </w:p>
    <w:p>
      <w:pPr>
        <w:pStyle w:val="ListParagraph"/>
        <w:numPr>
          <w:ilvl w:val="0"/>
          <w:numId w:val="17"/>
        </w:numPr>
        <w:spacing w:before="0" w:after="0"/>
        <w:contextualSpacing/>
        <w:jc w:val="both"/>
        <w:rPr>
          <w:sz w:val="20"/>
          <w:szCs w:val="20"/>
        </w:rPr>
      </w:pPr>
      <w:r>
        <w:rPr>
          <w:sz w:val="20"/>
          <w:szCs w:val="20"/>
        </w:rPr>
        <w:t xml:space="preserve">Zamawiający w terminie 7 dni od dnia dostarczenia projektu umowy o podwykonawstwo ma prawo zgłosić do niego zastrzeżenia w formie pisemnej, jeżeli: </w:t>
      </w:r>
    </w:p>
    <w:p>
      <w:pPr>
        <w:pStyle w:val="ListParagraph"/>
        <w:numPr>
          <w:ilvl w:val="0"/>
          <w:numId w:val="18"/>
        </w:numPr>
        <w:spacing w:before="0" w:after="0"/>
        <w:ind w:left="1066" w:hanging="357"/>
        <w:contextualSpacing/>
        <w:jc w:val="both"/>
        <w:rPr>
          <w:sz w:val="20"/>
          <w:szCs w:val="20"/>
        </w:rPr>
      </w:pPr>
      <w:r>
        <w:rPr>
          <w:sz w:val="20"/>
          <w:szCs w:val="20"/>
        </w:rPr>
        <w:t xml:space="preserve">nie spełnia on wymagań określonych w dokumentach zamówienia lub w niniejszej umowie; </w:t>
      </w:r>
    </w:p>
    <w:p>
      <w:pPr>
        <w:pStyle w:val="ListParagraph"/>
        <w:numPr>
          <w:ilvl w:val="0"/>
          <w:numId w:val="18"/>
        </w:numPr>
        <w:spacing w:before="0" w:after="0"/>
        <w:ind w:left="1066" w:hanging="357"/>
        <w:contextualSpacing/>
        <w:jc w:val="both"/>
        <w:rPr>
          <w:sz w:val="20"/>
          <w:szCs w:val="20"/>
        </w:rPr>
      </w:pPr>
      <w:r>
        <w:rPr>
          <w:sz w:val="20"/>
          <w:szCs w:val="20"/>
        </w:rPr>
        <w:t xml:space="preserve">przewiduje termin zapłaty wynagrodzenia dłuższy niż określony w ust. 4; </w:t>
      </w:r>
    </w:p>
    <w:p>
      <w:pPr>
        <w:pStyle w:val="ListParagraph"/>
        <w:numPr>
          <w:ilvl w:val="0"/>
          <w:numId w:val="18"/>
        </w:numPr>
        <w:spacing w:before="0" w:after="0"/>
        <w:ind w:left="1066" w:hanging="357"/>
        <w:contextualSpacing/>
        <w:jc w:val="both"/>
        <w:rPr>
          <w:sz w:val="20"/>
          <w:szCs w:val="20"/>
        </w:rPr>
      </w:pPr>
      <w:r>
        <w:rPr>
          <w:sz w:val="20"/>
          <w:szCs w:val="20"/>
        </w:rPr>
        <w:t xml:space="preserve">zawiera postanowienia niezgodne z treścią ust. 2. </w:t>
      </w:r>
    </w:p>
    <w:p>
      <w:pPr>
        <w:pStyle w:val="ListParagraph"/>
        <w:numPr>
          <w:ilvl w:val="0"/>
          <w:numId w:val="19"/>
        </w:numPr>
        <w:spacing w:before="0" w:after="0"/>
        <w:contextualSpacing/>
        <w:jc w:val="both"/>
        <w:rPr>
          <w:sz w:val="20"/>
          <w:szCs w:val="20"/>
        </w:rPr>
      </w:pPr>
      <w:r>
        <w:rPr>
          <w:sz w:val="20"/>
          <w:szCs w:val="20"/>
        </w:rPr>
        <w:t xml:space="preserve">Niezgłoszenie  w  formie  pisemnej  zastrzeżeń  do  przedłożonego  projektu  umowy  o  podwykonawstwo  w terminie określonym w ust. 5, uważa się za akceptację projektu umowy przez Zamawiającego. </w:t>
      </w:r>
    </w:p>
    <w:p>
      <w:pPr>
        <w:pStyle w:val="ListParagraph"/>
        <w:numPr>
          <w:ilvl w:val="0"/>
          <w:numId w:val="19"/>
        </w:numPr>
        <w:spacing w:before="0" w:after="0"/>
        <w:contextualSpacing/>
        <w:jc w:val="both"/>
        <w:rPr>
          <w:sz w:val="20"/>
          <w:szCs w:val="20"/>
        </w:rPr>
      </w:pPr>
      <w:r>
        <w:rPr>
          <w:sz w:val="20"/>
          <w:szCs w:val="20"/>
        </w:rPr>
        <w:t>Wykonawca,  podwykonawca  lub  dalszy  podwykonawca  przedkłada  Zamawiającemu  kopię  zawartej  umowy o podwykonawstwo, poświadczoną za zgodność z oryginałem, w terminie 7 dni od jej zawarcia.</w:t>
      </w:r>
    </w:p>
    <w:p>
      <w:pPr>
        <w:pStyle w:val="ListParagraph"/>
        <w:numPr>
          <w:ilvl w:val="0"/>
          <w:numId w:val="19"/>
        </w:numPr>
        <w:spacing w:before="0" w:after="0"/>
        <w:contextualSpacing/>
        <w:jc w:val="both"/>
        <w:rPr>
          <w:sz w:val="20"/>
          <w:szCs w:val="20"/>
        </w:rPr>
      </w:pPr>
      <w:r>
        <w:rPr>
          <w:sz w:val="20"/>
          <w:szCs w:val="20"/>
        </w:rPr>
        <w:t>Zamawiający, w terminie 7 dni od dnia dostarczenia kopii umowy o podwykonawstwo, zgłasza w formie pisemnej sprzeciw do umowy o podwykonawstwo, w przypadkach, o których mowa w ust. 5.</w:t>
      </w:r>
    </w:p>
    <w:p>
      <w:pPr>
        <w:pStyle w:val="ListParagraph"/>
        <w:numPr>
          <w:ilvl w:val="0"/>
          <w:numId w:val="20"/>
        </w:numPr>
        <w:spacing w:before="0" w:after="0"/>
        <w:contextualSpacing/>
        <w:jc w:val="both"/>
        <w:rPr>
          <w:sz w:val="20"/>
          <w:szCs w:val="20"/>
        </w:rPr>
      </w:pPr>
      <w:r>
        <w:rPr>
          <w:sz w:val="20"/>
          <w:szCs w:val="20"/>
        </w:rPr>
        <w:t xml:space="preserve">Niezgłoszenie w formie pisemnej sprzeciwu, o którym mowa w ust. 8, do przedłożonej umowy o podwykonawstwo, w terminie tam określonym uważa się za akceptację umowy przez Zamawiającego.  </w:t>
      </w:r>
    </w:p>
    <w:p>
      <w:pPr>
        <w:pStyle w:val="ListParagraph"/>
        <w:numPr>
          <w:ilvl w:val="0"/>
          <w:numId w:val="20"/>
        </w:numPr>
        <w:spacing w:before="0" w:after="0"/>
        <w:contextualSpacing/>
        <w:jc w:val="both"/>
        <w:rPr>
          <w:sz w:val="20"/>
          <w:szCs w:val="20"/>
        </w:rPr>
      </w:pPr>
      <w:r>
        <w:rPr>
          <w:sz w:val="20"/>
          <w:szCs w:val="20"/>
        </w:rPr>
        <w:t xml:space="preserve">Zamawiającemu przysługuje prawo żądania od Wykonawcy zmiany podwykonawcy, a Wykonawca zobowiązany jest to  żądanie  uwzględnić,  jeżeli  ten  realizuje  prace  w  sposób  wadliwy,  niezgodny  z  projektem  lub  zasadami  wiedzy technicznej lub narusza postanowienia niniejszej umowy. </w:t>
      </w:r>
    </w:p>
    <w:p>
      <w:pPr>
        <w:pStyle w:val="ListParagraph"/>
        <w:numPr>
          <w:ilvl w:val="0"/>
          <w:numId w:val="20"/>
        </w:numPr>
        <w:spacing w:before="0" w:after="0"/>
        <w:contextualSpacing/>
        <w:jc w:val="both"/>
        <w:rPr>
          <w:sz w:val="20"/>
          <w:szCs w:val="20"/>
        </w:rPr>
      </w:pPr>
      <w:r>
        <w:rPr>
          <w:sz w:val="20"/>
          <w:szCs w:val="20"/>
        </w:rPr>
        <w:t xml:space="preserve">Wykonawca  odpowiada  za  działania  podwykonawców  względem  Zamawiającego  i  osób  trzecich  jak  za  działania własne. Na tej samej zasadzie podwykonawca odpowiada za działania dalszych podwykonawców.  </w:t>
      </w:r>
    </w:p>
    <w:p>
      <w:pPr>
        <w:pStyle w:val="ListParagraph"/>
        <w:numPr>
          <w:ilvl w:val="0"/>
          <w:numId w:val="20"/>
        </w:numPr>
        <w:spacing w:before="0" w:after="0"/>
        <w:contextualSpacing/>
        <w:jc w:val="both"/>
        <w:rPr>
          <w:sz w:val="20"/>
          <w:szCs w:val="20"/>
        </w:rPr>
      </w:pPr>
      <w:r>
        <w:rPr>
          <w:sz w:val="20"/>
          <w:szCs w:val="20"/>
        </w:rPr>
        <w:t xml:space="preserve">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niniejszej umowy, chyba że wartość umowy jest większa niż 50 000,00 zł.    </w:t>
      </w:r>
    </w:p>
    <w:p>
      <w:pPr>
        <w:pStyle w:val="ListParagraph"/>
        <w:numPr>
          <w:ilvl w:val="0"/>
          <w:numId w:val="20"/>
        </w:numPr>
        <w:spacing w:before="0" w:after="0"/>
        <w:contextualSpacing/>
        <w:jc w:val="both"/>
        <w:rPr>
          <w:sz w:val="20"/>
          <w:szCs w:val="20"/>
        </w:rPr>
      </w:pPr>
      <w:r>
        <w:rPr>
          <w:sz w:val="20"/>
          <w:szCs w:val="20"/>
        </w:rPr>
        <w:t xml:space="preserve">W przypadku, o którym mowa w ust. 12, podwykonawca lub dalszy podwykonawca przedkłada poświadczoną za zgodność z oryginałem kopię umowy również Wykonawcy. </w:t>
      </w:r>
    </w:p>
    <w:p>
      <w:pPr>
        <w:pStyle w:val="ListParagraph"/>
        <w:numPr>
          <w:ilvl w:val="0"/>
          <w:numId w:val="20"/>
        </w:numPr>
        <w:spacing w:before="0" w:after="0"/>
        <w:contextualSpacing/>
        <w:jc w:val="both"/>
        <w:rPr>
          <w:sz w:val="20"/>
          <w:szCs w:val="20"/>
        </w:rPr>
      </w:pPr>
      <w:r>
        <w:rPr>
          <w:sz w:val="20"/>
          <w:szCs w:val="20"/>
        </w:rPr>
        <w:t xml:space="preserve">W przypadku, o którym mowa w ust. 12, jeżeli termin zapłaty wynagrodzenia jest dłuższy niż określony w ust. 4, Zamawiający  informuje  o  tym  Wykonawcę  i  wzywa  go  do  doprowadzenia  do  zmiany  tej  umowy,  pod  rygorem wystąpienia o zapłatę kary umownej. </w:t>
      </w:r>
    </w:p>
    <w:p>
      <w:pPr>
        <w:pStyle w:val="ListParagraph"/>
        <w:numPr>
          <w:ilvl w:val="0"/>
          <w:numId w:val="20"/>
        </w:numPr>
        <w:spacing w:before="0" w:after="0"/>
        <w:contextualSpacing/>
        <w:jc w:val="both"/>
        <w:rPr>
          <w:sz w:val="20"/>
          <w:szCs w:val="20"/>
        </w:rPr>
      </w:pPr>
      <w:r>
        <w:rPr>
          <w:sz w:val="20"/>
          <w:szCs w:val="20"/>
        </w:rPr>
        <w:t>W  przypadku  zmiany  umowy  o  podwykonawstwo,  zmiany  podwykonawcy  lub  zakresu  powierzonych  mu robót, przepisy ust. 1-14 stosuje się odpowiednio.</w:t>
      </w:r>
    </w:p>
    <w:p>
      <w:pPr>
        <w:pStyle w:val="ListParagraph"/>
        <w:spacing w:before="0" w:after="0"/>
        <w:contextualSpacing/>
        <w:jc w:val="both"/>
        <w:rPr>
          <w:sz w:val="20"/>
          <w:szCs w:val="20"/>
        </w:rPr>
      </w:pPr>
      <w:r>
        <w:rPr>
          <w:sz w:val="20"/>
          <w:szCs w:val="20"/>
        </w:rPr>
      </w:r>
    </w:p>
    <w:p>
      <w:pPr>
        <w:pStyle w:val="ListParagraph"/>
        <w:spacing w:before="0" w:after="0"/>
        <w:contextualSpacing/>
        <w:jc w:val="center"/>
        <w:rPr>
          <w:b/>
          <w:b/>
          <w:bCs/>
          <w:sz w:val="20"/>
          <w:szCs w:val="20"/>
        </w:rPr>
      </w:pPr>
      <w:r>
        <w:rPr>
          <w:b/>
          <w:bCs/>
          <w:sz w:val="20"/>
          <w:szCs w:val="20"/>
        </w:rPr>
        <w:t xml:space="preserve">§ 7. </w:t>
      </w:r>
    </w:p>
    <w:p>
      <w:pPr>
        <w:pStyle w:val="ListParagraph"/>
        <w:spacing w:before="0" w:after="0"/>
        <w:contextualSpacing/>
        <w:jc w:val="center"/>
        <w:rPr>
          <w:b/>
          <w:b/>
          <w:bCs/>
          <w:sz w:val="20"/>
          <w:szCs w:val="20"/>
        </w:rPr>
      </w:pPr>
      <w:r>
        <w:rPr>
          <w:b/>
          <w:bCs/>
          <w:sz w:val="20"/>
          <w:szCs w:val="20"/>
        </w:rPr>
        <w:t>Termin realizacji umowy</w:t>
      </w:r>
    </w:p>
    <w:p>
      <w:pPr>
        <w:pStyle w:val="ListParagraph"/>
        <w:numPr>
          <w:ilvl w:val="0"/>
          <w:numId w:val="21"/>
        </w:numPr>
        <w:spacing w:before="0" w:after="0"/>
        <w:contextualSpacing/>
        <w:jc w:val="both"/>
        <w:rPr>
          <w:sz w:val="20"/>
          <w:szCs w:val="20"/>
        </w:rPr>
      </w:pPr>
      <w:r>
        <w:rPr>
          <w:sz w:val="20"/>
          <w:szCs w:val="20"/>
        </w:rPr>
        <w:t xml:space="preserve">Przedmiot umowy zostanie wykonany nie później niż w ciągu </w:t>
      </w:r>
      <w:r>
        <w:rPr>
          <w:sz w:val="20"/>
          <w:szCs w:val="20"/>
        </w:rPr>
        <w:t>7</w:t>
      </w:r>
      <w:r>
        <w:rPr>
          <w:sz w:val="20"/>
          <w:szCs w:val="20"/>
        </w:rPr>
        <w:t xml:space="preserve"> miesięcy od dnia zawarcia umowy. </w:t>
      </w:r>
    </w:p>
    <w:p>
      <w:pPr>
        <w:pStyle w:val="ListParagraph"/>
        <w:numPr>
          <w:ilvl w:val="0"/>
          <w:numId w:val="21"/>
        </w:numPr>
        <w:spacing w:before="0" w:after="0"/>
        <w:contextualSpacing/>
        <w:jc w:val="both"/>
        <w:rPr>
          <w:sz w:val="20"/>
          <w:szCs w:val="20"/>
        </w:rPr>
      </w:pPr>
      <w:r>
        <w:rPr>
          <w:sz w:val="20"/>
          <w:szCs w:val="20"/>
        </w:rPr>
        <w:t xml:space="preserve">Wykonawca  zobowiązuje  się  rozpocząć  realizację  przedmiotu  umowy  w  ciągu  3  dni roboczych  od protokolarnego przejęcia placu budowy. </w:t>
      </w:r>
    </w:p>
    <w:p>
      <w:pPr>
        <w:pStyle w:val="ListParagraph"/>
        <w:numPr>
          <w:ilvl w:val="0"/>
          <w:numId w:val="21"/>
        </w:numPr>
        <w:spacing w:before="0" w:after="0"/>
        <w:contextualSpacing/>
        <w:jc w:val="both"/>
        <w:rPr>
          <w:sz w:val="20"/>
          <w:szCs w:val="20"/>
        </w:rPr>
      </w:pPr>
      <w:r>
        <w:rPr>
          <w:sz w:val="20"/>
          <w:szCs w:val="20"/>
        </w:rPr>
        <w:t xml:space="preserve">Termin  przekazania  terenu  budowy  uzależniony  jest  od  uzyskania  przez  Zamawiającego  ostatecznej  decyzji pozwolenia na budowę. </w:t>
      </w:r>
    </w:p>
    <w:p>
      <w:pPr>
        <w:pStyle w:val="ListParagraph"/>
        <w:numPr>
          <w:ilvl w:val="0"/>
          <w:numId w:val="21"/>
        </w:numPr>
        <w:spacing w:before="0" w:after="0"/>
        <w:contextualSpacing/>
        <w:jc w:val="both"/>
        <w:rPr/>
      </w:pPr>
      <w:r>
        <w:rPr>
          <w:sz w:val="20"/>
          <w:szCs w:val="20"/>
        </w:rPr>
        <w:t xml:space="preserve">Przedmiot umowy będzie wykonany zgodnie z harmonogramem rzeczowo-finansowym, przy czym do dnia </w:t>
      </w:r>
      <w:r>
        <w:rPr>
          <w:color w:val="000000"/>
          <w:sz w:val="20"/>
          <w:szCs w:val="20"/>
        </w:rPr>
        <w:t>31 grudnia 2024 r.</w:t>
      </w:r>
      <w:r>
        <w:rPr>
          <w:color w:val="FF0000"/>
          <w:sz w:val="20"/>
          <w:szCs w:val="20"/>
        </w:rPr>
        <w:t xml:space="preserve"> </w:t>
      </w:r>
      <w:r>
        <w:rPr>
          <w:sz w:val="20"/>
          <w:szCs w:val="20"/>
        </w:rPr>
        <w:t>zaawansowanie rzeczowe powinno wynosić nie mniej niż 76,84</w:t>
      </w:r>
      <w:r>
        <w:rPr>
          <w:b w:val="false"/>
          <w:i w:val="false"/>
          <w:caps w:val="false"/>
          <w:smallCaps w:val="false"/>
          <w:color w:val="0A3622"/>
          <w:spacing w:val="0"/>
          <w:sz w:val="20"/>
          <w:szCs w:val="20"/>
        </w:rPr>
        <w:t>%</w:t>
      </w:r>
      <w:r>
        <w:rPr>
          <w:color w:val="000000"/>
          <w:sz w:val="20"/>
          <w:szCs w:val="20"/>
        </w:rPr>
        <w:t xml:space="preserve"> .</w:t>
      </w:r>
    </w:p>
    <w:p>
      <w:pPr>
        <w:pStyle w:val="ListParagraph"/>
        <w:spacing w:before="0" w:after="0"/>
        <w:contextualSpacing/>
        <w:jc w:val="both"/>
        <w:rPr>
          <w:sz w:val="20"/>
          <w:szCs w:val="20"/>
        </w:rPr>
      </w:pPr>
      <w:r>
        <w:rPr>
          <w:sz w:val="20"/>
          <w:szCs w:val="20"/>
        </w:rPr>
      </w:r>
    </w:p>
    <w:p>
      <w:pPr>
        <w:pStyle w:val="ListParagraph"/>
        <w:spacing w:before="0" w:after="0"/>
        <w:contextualSpacing/>
        <w:jc w:val="center"/>
        <w:rPr>
          <w:b/>
          <w:b/>
          <w:bCs/>
          <w:sz w:val="20"/>
          <w:szCs w:val="20"/>
        </w:rPr>
      </w:pPr>
      <w:r>
        <w:rPr>
          <w:b/>
          <w:bCs/>
          <w:sz w:val="20"/>
          <w:szCs w:val="20"/>
        </w:rPr>
        <w:t xml:space="preserve">§ 8.  </w:t>
      </w:r>
    </w:p>
    <w:p>
      <w:pPr>
        <w:pStyle w:val="ListParagraph"/>
        <w:spacing w:before="0" w:after="0"/>
        <w:contextualSpacing/>
        <w:jc w:val="center"/>
        <w:rPr>
          <w:b/>
          <w:b/>
          <w:bCs/>
          <w:sz w:val="20"/>
          <w:szCs w:val="20"/>
        </w:rPr>
      </w:pPr>
      <w:r>
        <w:rPr>
          <w:b/>
          <w:bCs/>
          <w:sz w:val="20"/>
          <w:szCs w:val="20"/>
        </w:rPr>
        <w:t>Odbiory</w:t>
      </w:r>
    </w:p>
    <w:p>
      <w:pPr>
        <w:pStyle w:val="ListParagraph"/>
        <w:numPr>
          <w:ilvl w:val="0"/>
          <w:numId w:val="22"/>
        </w:numPr>
        <w:spacing w:before="0" w:after="0"/>
        <w:contextualSpacing/>
        <w:jc w:val="both"/>
        <w:rPr>
          <w:sz w:val="20"/>
          <w:szCs w:val="20"/>
        </w:rPr>
      </w:pPr>
      <w:r>
        <w:rPr>
          <w:sz w:val="20"/>
          <w:szCs w:val="20"/>
        </w:rPr>
        <w:t xml:space="preserve">Wykonawca nie jest uprawniony do zakrycia wykonanej roboty budowlanej bez uprzedniej zgody Zamawiającego. Wykonawca, ma obowiązek umożliwić Zamawiającemu sprawdzenie każdej roboty budowlanej zanikającej, lub która ulega  zakryciu.  Jeżeli  Wykonawca  nie  wykona  tego  obowiązku  może  zostać  zobowiązany  przez  Zamawiającego  do odkrycia tych robót, a następnie do przywrócenia ich do stanu poprzedniego na własny koszt. </w:t>
      </w:r>
    </w:p>
    <w:p>
      <w:pPr>
        <w:pStyle w:val="ListParagraph"/>
        <w:numPr>
          <w:ilvl w:val="0"/>
          <w:numId w:val="22"/>
        </w:numPr>
        <w:spacing w:before="0" w:after="0"/>
        <w:contextualSpacing/>
        <w:jc w:val="both"/>
        <w:rPr>
          <w:sz w:val="20"/>
          <w:szCs w:val="20"/>
        </w:rPr>
      </w:pPr>
      <w:r>
        <w:rPr>
          <w:sz w:val="20"/>
          <w:szCs w:val="20"/>
        </w:rPr>
        <w:t xml:space="preserve">Zamawiający  dokonuje  odbioru  zgłoszonych  przez  Wykonawcę  robót  zanikających  lub  ulegających  zakryciu niezwłocznie,  nie  później  jednak  niż  w  terminie  3  dni  roboczych  od  daty  zgłoszenia  gotowości  do  odbioru i potwierdza odbiór robót protokołem odbioru robót zanikających lub ulegających zakryciu oraz wpisem do dziennika budowy. </w:t>
      </w:r>
    </w:p>
    <w:p>
      <w:pPr>
        <w:pStyle w:val="ListParagraph"/>
        <w:numPr>
          <w:ilvl w:val="0"/>
          <w:numId w:val="22"/>
        </w:numPr>
        <w:spacing w:before="0" w:after="0"/>
        <w:contextualSpacing/>
        <w:jc w:val="both"/>
        <w:rPr>
          <w:sz w:val="20"/>
          <w:szCs w:val="20"/>
        </w:rPr>
      </w:pPr>
      <w:r>
        <w:rPr>
          <w:sz w:val="20"/>
          <w:szCs w:val="20"/>
        </w:rPr>
        <w:t>Odbiór częściowy robót jest dokonywany w celu prowadzenia częściowych rozliczeń za wykonane roboty.</w:t>
      </w:r>
    </w:p>
    <w:p>
      <w:pPr>
        <w:pStyle w:val="ListParagraph"/>
        <w:numPr>
          <w:ilvl w:val="0"/>
          <w:numId w:val="22"/>
        </w:numPr>
        <w:spacing w:before="0" w:after="0"/>
        <w:contextualSpacing/>
        <w:jc w:val="both"/>
        <w:rPr>
          <w:sz w:val="20"/>
          <w:szCs w:val="20"/>
        </w:rPr>
      </w:pPr>
      <w:r>
        <w:rPr>
          <w:sz w:val="20"/>
          <w:szCs w:val="20"/>
        </w:rPr>
        <w:t xml:space="preserve">Po zakończeniu wykonania części robót, Wykonawca zgłasza gotowość do odbioru części robót poprzez odpowiedni wpis do dziennika budowy, powiadamia pisemnie Zamawiającego o gotowości do odbioru oraz przedstawia zestawienie wykonanych prac wraz z rozliczeniem ich wartości. </w:t>
      </w:r>
    </w:p>
    <w:p>
      <w:pPr>
        <w:pStyle w:val="ListParagraph"/>
        <w:numPr>
          <w:ilvl w:val="0"/>
          <w:numId w:val="22"/>
        </w:numPr>
        <w:spacing w:before="0" w:after="0"/>
        <w:contextualSpacing/>
        <w:jc w:val="both"/>
        <w:rPr>
          <w:sz w:val="20"/>
          <w:szCs w:val="20"/>
        </w:rPr>
      </w:pPr>
      <w:r>
        <w:rPr>
          <w:sz w:val="20"/>
          <w:szCs w:val="20"/>
        </w:rPr>
        <w:t xml:space="preserve">Dokonanie  odbioru  częściowego  następuje  protokołem  odbioru  częściowego  na  podstawie  sporządzonego  przez Wykonawcę,  i  akceptowanego  przez  Zamawiającego,  wykazu  wykonanych  robót  wraz  z  rozliczeniem  ich  wartości,  w terminie 5 dni roboczych licząc od dnia zgłoszenia przez Wykonawcę gotowości do odbioru. </w:t>
      </w:r>
    </w:p>
    <w:p>
      <w:pPr>
        <w:pStyle w:val="ListParagraph"/>
        <w:numPr>
          <w:ilvl w:val="0"/>
          <w:numId w:val="22"/>
        </w:numPr>
        <w:spacing w:before="0" w:after="0"/>
        <w:contextualSpacing/>
        <w:jc w:val="both"/>
        <w:rPr>
          <w:sz w:val="20"/>
          <w:szCs w:val="20"/>
        </w:rPr>
      </w:pPr>
      <w:r>
        <w:rPr>
          <w:sz w:val="20"/>
          <w:szCs w:val="20"/>
        </w:rPr>
        <w:t>Odbiór końcowy jest dokonywany po zakończeniu przez Wykonawcę całości robót budowlanych składających się na przedmiot umowy. Przystąpienie do odbioru końcowego następuje w terminie nie dłuższym niż 5 dni roboczych licząc od dnia pisemnego zgłoszenia przez Wykonawcę gotowości do odbioru, potwierdzonego wpisem do dziennika budowy. Wykonawca przedstawia zestawienie wykonanych prac wraz z rozliczeniem ich wartości.</w:t>
      </w:r>
    </w:p>
    <w:p>
      <w:pPr>
        <w:pStyle w:val="ListParagraph"/>
        <w:numPr>
          <w:ilvl w:val="0"/>
          <w:numId w:val="22"/>
        </w:numPr>
        <w:spacing w:before="0" w:after="0"/>
        <w:contextualSpacing/>
        <w:jc w:val="both"/>
        <w:rPr>
          <w:sz w:val="20"/>
          <w:szCs w:val="20"/>
        </w:rPr>
      </w:pPr>
      <w:r>
        <w:rPr>
          <w:sz w:val="20"/>
          <w:szCs w:val="20"/>
        </w:rPr>
        <w:t xml:space="preserve"> </w:t>
      </w:r>
      <w:r>
        <w:rPr>
          <w:sz w:val="20"/>
          <w:szCs w:val="20"/>
        </w:rPr>
        <w:t xml:space="preserve">Z czynności końcowego odbioru robót sporządza się protokół, uwzględniający wszelkie ustalenia Stron oraz wady lub usterki jeżeli wystąpiły, jak również ewentualne terminy wskazane do ich usunięcia. Protokół podpisują przedstawiciele Zamawiającego i Wykonawcy. </w:t>
      </w:r>
    </w:p>
    <w:p>
      <w:pPr>
        <w:pStyle w:val="ListParagraph"/>
        <w:numPr>
          <w:ilvl w:val="0"/>
          <w:numId w:val="22"/>
        </w:numPr>
        <w:spacing w:before="0" w:after="0"/>
        <w:contextualSpacing/>
        <w:jc w:val="both"/>
        <w:rPr>
          <w:sz w:val="20"/>
          <w:szCs w:val="20"/>
        </w:rPr>
      </w:pPr>
      <w:r>
        <w:rPr>
          <w:sz w:val="20"/>
          <w:szCs w:val="20"/>
        </w:rPr>
        <w:t xml:space="preserve">Wraz  ze  zgłoszeniem  gotowości  do  odbioru  końcowego,  Wykonawca  przedłoży  Zamawiającemu  komplet dokumentów pozwalających na ocenę prawidłowości wykonania robót, a w szczególności: świadectwa kontroli jakości, certyfikaty  i  deklaracje  zgodności  wymagane  przepisami  prawa,  protokoły  wykonanych  prób  i  atesty,  dokumenty gwarancji  producenta  użytych  materiałów,  instrukcje  obsługi  i  eksploatacji  oraz  dokumentację  techniczną z naniesionymi zmianami dokonywanymi w toku wykonania przedmiotu umowy, jeżeli miały miejsce. </w:t>
      </w:r>
    </w:p>
    <w:p>
      <w:pPr>
        <w:pStyle w:val="ListParagraph"/>
        <w:numPr>
          <w:ilvl w:val="0"/>
          <w:numId w:val="22"/>
        </w:numPr>
        <w:spacing w:before="0" w:after="0"/>
        <w:contextualSpacing/>
        <w:jc w:val="both"/>
        <w:rPr>
          <w:sz w:val="20"/>
          <w:szCs w:val="20"/>
        </w:rPr>
      </w:pPr>
      <w:r>
        <w:rPr>
          <w:sz w:val="20"/>
          <w:szCs w:val="20"/>
        </w:rPr>
        <w:t xml:space="preserve">Jeżeli w toku czynności odbioru zostaną stwierdzone wady lub usterki: </w:t>
      </w:r>
    </w:p>
    <w:p>
      <w:pPr>
        <w:pStyle w:val="ListParagraph"/>
        <w:numPr>
          <w:ilvl w:val="0"/>
          <w:numId w:val="23"/>
        </w:numPr>
        <w:spacing w:before="0" w:after="0"/>
        <w:ind w:left="1066" w:hanging="357"/>
        <w:contextualSpacing/>
        <w:jc w:val="both"/>
        <w:rPr>
          <w:sz w:val="20"/>
          <w:szCs w:val="20"/>
        </w:rPr>
      </w:pPr>
      <w:r>
        <w:rPr>
          <w:sz w:val="20"/>
          <w:szCs w:val="20"/>
        </w:rPr>
        <w:t>nadające się do usunięcia, to Zamawiający może według swojego wyboru odmówić dokonania odbioru do czasu ich usunięcia lub dokonać odbioru z wyznaczeniem terminu na usunięcie przez Wykonawcę ww. wad lub usterek;</w:t>
      </w:r>
    </w:p>
    <w:p>
      <w:pPr>
        <w:pStyle w:val="ListParagraph"/>
        <w:numPr>
          <w:ilvl w:val="0"/>
          <w:numId w:val="23"/>
        </w:numPr>
        <w:spacing w:before="0" w:after="0"/>
        <w:ind w:left="1066" w:hanging="357"/>
        <w:contextualSpacing/>
        <w:jc w:val="both"/>
        <w:rPr>
          <w:sz w:val="20"/>
          <w:szCs w:val="20"/>
        </w:rPr>
      </w:pPr>
      <w:r>
        <w:rPr>
          <w:sz w:val="20"/>
          <w:szCs w:val="20"/>
        </w:rPr>
        <w:t xml:space="preserve">nienadające się do usunięcia, to Zamawiający może: </w:t>
      </w:r>
    </w:p>
    <w:p>
      <w:pPr>
        <w:pStyle w:val="ListParagraph"/>
        <w:numPr>
          <w:ilvl w:val="0"/>
          <w:numId w:val="24"/>
        </w:numPr>
        <w:spacing w:before="0" w:after="0"/>
        <w:ind w:left="1310" w:hanging="357"/>
        <w:contextualSpacing/>
        <w:jc w:val="both"/>
        <w:rPr>
          <w:sz w:val="20"/>
          <w:szCs w:val="20"/>
        </w:rPr>
      </w:pPr>
      <w:r>
        <w:rPr>
          <w:sz w:val="20"/>
          <w:szCs w:val="20"/>
        </w:rPr>
        <w:t xml:space="preserve">jeżeli wady lub usterki umożliwiają użytkowanie obiektu zgodnie z jego przeznaczeniem, dokonać odbioru oraz obniżyć wynagrodzenie Wykonawcy, o którym mowa w § 9 ust. 1, odpowiednio do utraconej wartości użytkowej, estetycznej lub technicznej; </w:t>
      </w:r>
    </w:p>
    <w:p>
      <w:pPr>
        <w:pStyle w:val="ListParagraph"/>
        <w:numPr>
          <w:ilvl w:val="0"/>
          <w:numId w:val="24"/>
        </w:numPr>
        <w:spacing w:before="0" w:after="0"/>
        <w:ind w:left="1310" w:hanging="357"/>
        <w:contextualSpacing/>
        <w:jc w:val="both"/>
        <w:rPr>
          <w:sz w:val="20"/>
          <w:szCs w:val="20"/>
        </w:rPr>
      </w:pPr>
      <w:r>
        <w:rPr>
          <w:sz w:val="20"/>
          <w:szCs w:val="20"/>
        </w:rPr>
        <w:t xml:space="preserve">jeżeli  wady  lub  usterki  uniemożliwiają  użytkowanie  obiektu  zgodnie  z  jego  przeznaczeniem,  odmówić dokonania  odbioru  oraz  zażądać  wykonania  prac  po  raz  drugi  na  koszt  Wykonawcy  i  w  wyznaczonym  przez Zamawiającego  terminie,  zachowując  prawo  do  naliczania  Wykonawcy  zastrzeżonych  kar  umownych i odszkodowań, na zasadach określonych w § 14. </w:t>
      </w:r>
    </w:p>
    <w:p>
      <w:pPr>
        <w:pStyle w:val="ListParagraph"/>
        <w:numPr>
          <w:ilvl w:val="0"/>
          <w:numId w:val="25"/>
        </w:numPr>
        <w:spacing w:before="0" w:after="0"/>
        <w:contextualSpacing/>
        <w:jc w:val="both"/>
        <w:rPr>
          <w:sz w:val="20"/>
          <w:szCs w:val="20"/>
        </w:rPr>
      </w:pPr>
      <w:r>
        <w:rPr>
          <w:sz w:val="20"/>
          <w:szCs w:val="20"/>
        </w:rPr>
        <w:t>W przypadku dokonania odbioru z zastrzeżeniem usunięcia przez Wykonawcę stwierdzonych podczas ww. odbioru wad  lub  usterek,  za  datę  wykonania  umowy  uznaje  się  datę  usunięcia  przez  Wykonawcę  ww.  wad  lub  usterek potwierdzoną przez Strony dodatkowym protokołem.</w:t>
      </w:r>
    </w:p>
    <w:p>
      <w:pPr>
        <w:pStyle w:val="Normal"/>
        <w:spacing w:before="0" w:after="0"/>
        <w:jc w:val="both"/>
        <w:rPr>
          <w:sz w:val="20"/>
          <w:szCs w:val="20"/>
        </w:rPr>
      </w:pPr>
      <w:r>
        <w:rPr>
          <w:sz w:val="20"/>
          <w:szCs w:val="20"/>
        </w:rPr>
      </w:r>
    </w:p>
    <w:p>
      <w:pPr>
        <w:pStyle w:val="Normal"/>
        <w:spacing w:before="0" w:after="0"/>
        <w:jc w:val="center"/>
        <w:rPr>
          <w:b/>
          <w:b/>
          <w:bCs/>
          <w:sz w:val="20"/>
          <w:szCs w:val="20"/>
        </w:rPr>
      </w:pPr>
      <w:r>
        <w:rPr>
          <w:b/>
          <w:bCs/>
          <w:sz w:val="20"/>
          <w:szCs w:val="20"/>
        </w:rPr>
        <w:t xml:space="preserve">§ 9.  </w:t>
      </w:r>
    </w:p>
    <w:p>
      <w:pPr>
        <w:pStyle w:val="Normal"/>
        <w:spacing w:before="0" w:after="0"/>
        <w:jc w:val="center"/>
        <w:rPr>
          <w:b/>
          <w:b/>
          <w:bCs/>
          <w:sz w:val="20"/>
          <w:szCs w:val="20"/>
        </w:rPr>
      </w:pPr>
      <w:r>
        <w:rPr>
          <w:b/>
          <w:bCs/>
          <w:sz w:val="20"/>
          <w:szCs w:val="20"/>
        </w:rPr>
        <w:t>Wynagrodzenie</w:t>
      </w:r>
    </w:p>
    <w:p>
      <w:pPr>
        <w:pStyle w:val="ListParagraph"/>
        <w:numPr>
          <w:ilvl w:val="0"/>
          <w:numId w:val="26"/>
        </w:numPr>
        <w:spacing w:before="0" w:after="0"/>
        <w:contextualSpacing/>
        <w:jc w:val="both"/>
        <w:rPr>
          <w:sz w:val="20"/>
          <w:szCs w:val="20"/>
        </w:rPr>
      </w:pPr>
      <w:r>
        <w:rPr>
          <w:sz w:val="20"/>
          <w:szCs w:val="20"/>
        </w:rPr>
        <w:t>Z  tytułu  wykonania  niniejszej  umowy  Wykonawcy  przysługuje  wynagrodzenie  ryczałtowe  w  wysokości:…………………………………………………..zł netto (słownie:………………………………………..…………………….. złotych), co  stanowi  wynagrodzenie brutto  w  wysokości:………………………………………….zł (słownie: …………………………………..złotych), w tym podatek VAT w stawce 23%, w kwocie: ……………………….. zł (słownie: ……………………………………………………).</w:t>
      </w:r>
    </w:p>
    <w:p>
      <w:pPr>
        <w:pStyle w:val="ListParagraph"/>
        <w:numPr>
          <w:ilvl w:val="0"/>
          <w:numId w:val="26"/>
        </w:numPr>
        <w:spacing w:before="0" w:after="0"/>
        <w:contextualSpacing/>
        <w:jc w:val="both"/>
        <w:rPr>
          <w:sz w:val="20"/>
          <w:szCs w:val="20"/>
        </w:rPr>
      </w:pPr>
      <w:r>
        <w:rPr>
          <w:sz w:val="20"/>
          <w:szCs w:val="20"/>
        </w:rPr>
        <w:t xml:space="preserve">Zamawiający w 2024 roku sfinansuje realizację robót do kwoty brutto …………………………………….……….….. (słownie: ………………………………..….złotych), zaś w 2025 roku sfinansuje realizację robót do kwoty brutto ………………….… zł (słownie: ………….………….……...…).  Zamawiający zastrzega, że płatność w pierwszym kwartale 2025  r. będzie uzależniona od otrzymanych przez Zamawiającego środków budżetowych w planie finansowym. </w:t>
      </w:r>
    </w:p>
    <w:p>
      <w:pPr>
        <w:pStyle w:val="ListParagraph"/>
        <w:numPr>
          <w:ilvl w:val="0"/>
          <w:numId w:val="26"/>
        </w:numPr>
        <w:spacing w:before="0" w:after="0"/>
        <w:contextualSpacing/>
        <w:jc w:val="both"/>
        <w:rPr>
          <w:sz w:val="20"/>
          <w:szCs w:val="20"/>
        </w:rPr>
      </w:pPr>
      <w:r>
        <w:rPr>
          <w:sz w:val="20"/>
          <w:szCs w:val="20"/>
        </w:rPr>
        <w:t xml:space="preserve">Zamawiający przewiduje dokonywanie rozliczeń częściowych za realizację odebranych robót. Procent wynagrodzenia po wykonaniu poszczególnych etapów umowy, przedstawia się następująco:  </w:t>
      </w:r>
    </w:p>
    <w:p>
      <w:pPr>
        <w:pStyle w:val="ListParagraph"/>
        <w:numPr>
          <w:ilvl w:val="0"/>
          <w:numId w:val="27"/>
        </w:numPr>
        <w:spacing w:before="0" w:after="0"/>
        <w:ind w:left="1066" w:hanging="357"/>
        <w:contextualSpacing/>
        <w:jc w:val="both"/>
        <w:rPr>
          <w:sz w:val="20"/>
          <w:szCs w:val="20"/>
        </w:rPr>
      </w:pPr>
      <w:r>
        <w:rPr>
          <w:sz w:val="20"/>
          <w:szCs w:val="20"/>
        </w:rPr>
        <w:t xml:space="preserve">rozliczenia częściowe   – do  90 % wynagrodzenia brutto, o którym stanowi ust. 1; </w:t>
      </w:r>
    </w:p>
    <w:p>
      <w:pPr>
        <w:pStyle w:val="ListParagraph"/>
        <w:numPr>
          <w:ilvl w:val="0"/>
          <w:numId w:val="27"/>
        </w:numPr>
        <w:spacing w:before="0" w:after="0"/>
        <w:ind w:left="1066" w:hanging="357"/>
        <w:contextualSpacing/>
        <w:jc w:val="both"/>
        <w:rPr>
          <w:sz w:val="20"/>
          <w:szCs w:val="20"/>
        </w:rPr>
      </w:pPr>
      <w:r>
        <w:rPr>
          <w:sz w:val="20"/>
          <w:szCs w:val="20"/>
        </w:rPr>
        <w:t xml:space="preserve">rozliczenie końcowe, po odbiorze końcowym przedmiotu zamówienia –  10 %  wynagrodzenia brutto, o którym stanowi ust. 1. </w:t>
      </w:r>
    </w:p>
    <w:p>
      <w:pPr>
        <w:pStyle w:val="ListParagraph"/>
        <w:numPr>
          <w:ilvl w:val="0"/>
          <w:numId w:val="26"/>
        </w:numPr>
        <w:spacing w:before="0" w:after="0"/>
        <w:contextualSpacing/>
        <w:jc w:val="both"/>
        <w:rPr>
          <w:sz w:val="20"/>
          <w:szCs w:val="20"/>
        </w:rPr>
      </w:pPr>
      <w:r>
        <w:rPr>
          <w:sz w:val="20"/>
          <w:szCs w:val="20"/>
        </w:rPr>
        <w:t xml:space="preserve">Wykonawca  oświadcza,  że  wynagrodzenie  za  realizację  robót  objętych  przedmiotem  umowy  skalkulował  na podstawie własnych obliczeń, działań i szacunków oraz, że przed podpisaniem umowy upewnił się co do prawidłowości i kompletności wyceny tych robót. </w:t>
      </w:r>
    </w:p>
    <w:p>
      <w:pPr>
        <w:pStyle w:val="ListParagraph"/>
        <w:numPr>
          <w:ilvl w:val="0"/>
          <w:numId w:val="26"/>
        </w:numPr>
        <w:spacing w:before="0" w:after="0"/>
        <w:contextualSpacing/>
        <w:jc w:val="both"/>
        <w:rPr>
          <w:sz w:val="20"/>
          <w:szCs w:val="20"/>
        </w:rPr>
      </w:pPr>
      <w:r>
        <w:rPr>
          <w:sz w:val="20"/>
          <w:szCs w:val="20"/>
        </w:rPr>
        <w:t xml:space="preserve">Wynagrodzenie  zawiera  wszelkie  koszty  niezbędne  do  zrealizowania  przedmiotu  umowy,  w  tym  koszty  robocizny i materiałów. </w:t>
      </w:r>
    </w:p>
    <w:p>
      <w:pPr>
        <w:pStyle w:val="ListParagraph"/>
        <w:numPr>
          <w:ilvl w:val="0"/>
          <w:numId w:val="26"/>
        </w:numPr>
        <w:spacing w:before="0" w:after="0"/>
        <w:contextualSpacing/>
        <w:jc w:val="both"/>
        <w:rPr>
          <w:sz w:val="20"/>
          <w:szCs w:val="20"/>
        </w:rPr>
      </w:pPr>
      <w:r>
        <w:rPr>
          <w:sz w:val="20"/>
          <w:szCs w:val="20"/>
        </w:rPr>
        <w:t xml:space="preserve">Wszelkie ryzyko i odpowiedzialność z tytułu oszacowania kosztów związanych z realizacją robót ponosi Wykonawca. W  szczególności  oznacza  to,  że  niedoszacowanie,  pominięcie  oraz  brak  rozpoznania  zakresu  prac  nie  mogą  być podstawą żądania przez Wykonawcę zmiany wynagrodzenia ryczałtowego określonego w ust. 1, z zastrzeżeniem § 16 ust. 2. </w:t>
      </w:r>
    </w:p>
    <w:p>
      <w:pPr>
        <w:pStyle w:val="ListParagraph"/>
        <w:numPr>
          <w:ilvl w:val="0"/>
          <w:numId w:val="26"/>
        </w:numPr>
        <w:spacing w:before="0" w:after="0"/>
        <w:contextualSpacing/>
        <w:jc w:val="both"/>
        <w:rPr>
          <w:sz w:val="20"/>
          <w:szCs w:val="20"/>
        </w:rPr>
      </w:pPr>
      <w:r>
        <w:rPr>
          <w:sz w:val="20"/>
          <w:szCs w:val="20"/>
        </w:rPr>
        <w:t xml:space="preserve">Zmiana wynagrodzenia obejmować będzie wartość niezrealizowanej części robót. </w:t>
      </w:r>
    </w:p>
    <w:p>
      <w:pPr>
        <w:pStyle w:val="Normal"/>
        <w:spacing w:before="0" w:after="0"/>
        <w:jc w:val="both"/>
        <w:rPr>
          <w:sz w:val="20"/>
          <w:szCs w:val="20"/>
        </w:rPr>
      </w:pPr>
      <w:r>
        <w:rPr>
          <w:sz w:val="20"/>
          <w:szCs w:val="20"/>
        </w:rPr>
      </w:r>
    </w:p>
    <w:p>
      <w:pPr>
        <w:pStyle w:val="Normal"/>
        <w:spacing w:before="0" w:after="0"/>
        <w:jc w:val="both"/>
        <w:rPr>
          <w:sz w:val="20"/>
          <w:szCs w:val="20"/>
        </w:rPr>
      </w:pPr>
      <w:r>
        <w:rPr>
          <w:sz w:val="20"/>
          <w:szCs w:val="20"/>
        </w:rPr>
      </w:r>
    </w:p>
    <w:p>
      <w:pPr>
        <w:pStyle w:val="Normal"/>
        <w:spacing w:before="0" w:after="0"/>
        <w:jc w:val="center"/>
        <w:rPr>
          <w:b/>
          <w:b/>
          <w:bCs/>
          <w:sz w:val="20"/>
          <w:szCs w:val="20"/>
        </w:rPr>
      </w:pPr>
      <w:r>
        <w:rPr>
          <w:b/>
          <w:bCs/>
          <w:sz w:val="20"/>
          <w:szCs w:val="20"/>
        </w:rPr>
        <w:t xml:space="preserve">§ 10.  </w:t>
      </w:r>
    </w:p>
    <w:p>
      <w:pPr>
        <w:pStyle w:val="Normal"/>
        <w:spacing w:before="0" w:after="0"/>
        <w:jc w:val="center"/>
        <w:rPr>
          <w:b/>
          <w:b/>
          <w:bCs/>
          <w:sz w:val="20"/>
          <w:szCs w:val="20"/>
        </w:rPr>
      </w:pPr>
      <w:r>
        <w:rPr>
          <w:b/>
          <w:bCs/>
          <w:sz w:val="20"/>
          <w:szCs w:val="20"/>
        </w:rPr>
        <w:t>Warunki płatności</w:t>
      </w:r>
    </w:p>
    <w:p>
      <w:pPr>
        <w:pStyle w:val="ListParagraph"/>
        <w:numPr>
          <w:ilvl w:val="0"/>
          <w:numId w:val="28"/>
        </w:numPr>
        <w:spacing w:before="0" w:after="0"/>
        <w:contextualSpacing/>
        <w:jc w:val="both"/>
        <w:rPr>
          <w:sz w:val="20"/>
          <w:szCs w:val="20"/>
        </w:rPr>
      </w:pPr>
      <w:r>
        <w:rPr>
          <w:sz w:val="20"/>
          <w:szCs w:val="20"/>
        </w:rPr>
        <w:t xml:space="preserve">Wszelkie  płatności  za  wykonywanie  przedmiotu  umowy  będą  realizowane  przelewem  na  podstawie  prawidłowo wystawionych faktur VAT częściowych i faktury VAT końcowej, popartych protokołami odbioru robót, w terminie 30 dni od daty otrzymania faktur przez Zamawiającego. Za termin zapłaty uznaje się dzień obciążenia rachunku bankowego Zamawiającego. </w:t>
      </w:r>
    </w:p>
    <w:p>
      <w:pPr>
        <w:pStyle w:val="ListParagraph"/>
        <w:numPr>
          <w:ilvl w:val="0"/>
          <w:numId w:val="28"/>
        </w:numPr>
        <w:spacing w:before="0" w:after="0"/>
        <w:contextualSpacing/>
        <w:jc w:val="both"/>
        <w:rPr>
          <w:sz w:val="20"/>
          <w:szCs w:val="20"/>
        </w:rPr>
      </w:pPr>
      <w:r>
        <w:rPr>
          <w:sz w:val="20"/>
          <w:szCs w:val="20"/>
        </w:rPr>
        <w:t xml:space="preserve">W przypadku popadnięcia przez Zamawiającego w zwłokę w zapłacie, Wykonawcy należą się odsetki za opóźnienie w wysokości 3,5% w skali roku. </w:t>
      </w:r>
    </w:p>
    <w:p>
      <w:pPr>
        <w:pStyle w:val="ListParagraph"/>
        <w:numPr>
          <w:ilvl w:val="0"/>
          <w:numId w:val="28"/>
        </w:numPr>
        <w:spacing w:before="0" w:after="0"/>
        <w:contextualSpacing/>
        <w:jc w:val="both"/>
        <w:rPr>
          <w:sz w:val="20"/>
          <w:szCs w:val="20"/>
        </w:rPr>
      </w:pPr>
      <w:r>
        <w:rPr>
          <w:sz w:val="20"/>
          <w:szCs w:val="20"/>
        </w:rPr>
        <w:t xml:space="preserve">Po zatwierdzeniu przez Zamawiającego zakresu i wartości wykonanych robót w sposób określony  w § 8 ust. 4 i 5, wykonawca wystawia fakturę VAT częściową.  </w:t>
      </w:r>
    </w:p>
    <w:p>
      <w:pPr>
        <w:pStyle w:val="ListParagraph"/>
        <w:numPr>
          <w:ilvl w:val="0"/>
          <w:numId w:val="28"/>
        </w:numPr>
        <w:spacing w:before="0" w:after="0"/>
        <w:contextualSpacing/>
        <w:jc w:val="both"/>
        <w:rPr>
          <w:sz w:val="20"/>
          <w:szCs w:val="20"/>
        </w:rPr>
      </w:pPr>
      <w:r>
        <w:rPr>
          <w:sz w:val="20"/>
          <w:szCs w:val="20"/>
        </w:rPr>
        <w:t xml:space="preserve">Po zatwierdzeniu przez Zamawiającego zakresu i wartości wykonanych robót w sposób określony w § 8 ust. 6 i 7 (z zastrzeżeniem postanowień § 8 ust. 8 – 10), Wykonawca wystawia fakturę VAT końcową za wykonanie przedmiotu umowy. Faktura wystawiana jest na kwotę ustaloną w § 9 ust. 1, pomniejszoną o kwoty poprzednio zafakturowane na podstawie faktur częściowych. </w:t>
      </w:r>
    </w:p>
    <w:p>
      <w:pPr>
        <w:pStyle w:val="ListParagraph"/>
        <w:numPr>
          <w:ilvl w:val="0"/>
          <w:numId w:val="28"/>
        </w:numPr>
        <w:spacing w:before="0" w:after="0"/>
        <w:contextualSpacing/>
        <w:jc w:val="both"/>
        <w:rPr>
          <w:sz w:val="20"/>
          <w:szCs w:val="20"/>
        </w:rPr>
      </w:pPr>
      <w:r>
        <w:rPr>
          <w:sz w:val="20"/>
          <w:szCs w:val="20"/>
        </w:rPr>
        <w:t xml:space="preserve">Warunkiem zapłaty przez Zamawiającego drugiej i następnej części należnego wynagrodzenia za odebrane roboty jest przedstawienie dowodów zapłaty wymagalnego wynagrodzenia podwykonawcom lub dalszym podwykonawcom, biorącym udział w realizacji odebranych robót. </w:t>
      </w:r>
    </w:p>
    <w:p>
      <w:pPr>
        <w:pStyle w:val="ListParagraph"/>
        <w:numPr>
          <w:ilvl w:val="0"/>
          <w:numId w:val="28"/>
        </w:numPr>
        <w:spacing w:before="0" w:after="0"/>
        <w:contextualSpacing/>
        <w:jc w:val="both"/>
        <w:rPr>
          <w:sz w:val="20"/>
          <w:szCs w:val="20"/>
        </w:rPr>
      </w:pPr>
      <w:r>
        <w:rPr>
          <w:sz w:val="20"/>
          <w:szCs w:val="20"/>
        </w:rPr>
        <w:t xml:space="preserve">Dowodami, o których mowa w ust. 5, mogą być w szczególności kserokopie potwierdzone za zgodność  z oryginałem: Wykonawcę podwykonawcy wynagrodzenia za wykonane przez niego roboty na rzecz Zamawiającego. </w:t>
      </w:r>
    </w:p>
    <w:p>
      <w:pPr>
        <w:pStyle w:val="ListParagraph"/>
        <w:numPr>
          <w:ilvl w:val="0"/>
          <w:numId w:val="28"/>
        </w:numPr>
        <w:spacing w:before="0" w:after="0"/>
        <w:contextualSpacing/>
        <w:jc w:val="both"/>
        <w:rPr>
          <w:sz w:val="20"/>
          <w:szCs w:val="20"/>
        </w:rPr>
      </w:pPr>
      <w:r>
        <w:rPr>
          <w:sz w:val="20"/>
          <w:szCs w:val="20"/>
        </w:rPr>
        <w:t xml:space="preserve">W  przypadku  nieprzedstawienia  przez  Wykonawcę  wszystkich  dowodów  zapłaty,  o  których  mowa  w  ust.  5, Zamawiający wstrzyma wypłatę należnego wynagrodzenia za odebrane roboty. </w:t>
      </w:r>
    </w:p>
    <w:p>
      <w:pPr>
        <w:pStyle w:val="ListParagraph"/>
        <w:numPr>
          <w:ilvl w:val="0"/>
          <w:numId w:val="28"/>
        </w:numPr>
        <w:spacing w:before="0" w:after="0"/>
        <w:contextualSpacing/>
        <w:jc w:val="both"/>
        <w:rPr>
          <w:sz w:val="20"/>
          <w:szCs w:val="20"/>
        </w:rPr>
      </w:pPr>
      <w:r>
        <w:rPr>
          <w:sz w:val="20"/>
          <w:szCs w:val="20"/>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pPr>
        <w:pStyle w:val="ListParagraph"/>
        <w:numPr>
          <w:ilvl w:val="0"/>
          <w:numId w:val="28"/>
        </w:numPr>
        <w:spacing w:before="0" w:after="0"/>
        <w:contextualSpacing/>
        <w:jc w:val="both"/>
        <w:rPr>
          <w:sz w:val="20"/>
          <w:szCs w:val="20"/>
        </w:rPr>
      </w:pPr>
      <w:r>
        <w:rPr>
          <w:sz w:val="20"/>
          <w:szCs w:val="20"/>
        </w:rPr>
        <w:t xml:space="preserve">Wynagrodzenie,  o  którym  mowa  w  ust.  8,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pPr>
        <w:pStyle w:val="ListParagraph"/>
        <w:numPr>
          <w:ilvl w:val="0"/>
          <w:numId w:val="28"/>
        </w:numPr>
        <w:spacing w:before="0" w:after="0"/>
        <w:contextualSpacing/>
        <w:jc w:val="both"/>
        <w:rPr>
          <w:sz w:val="20"/>
          <w:szCs w:val="20"/>
        </w:rPr>
      </w:pPr>
      <w:r>
        <w:rPr>
          <w:sz w:val="20"/>
          <w:szCs w:val="20"/>
        </w:rPr>
        <w:t xml:space="preserve">Bezpośrednia  zapłata  obejmuje  wyłącznie  należne  wynagrodzenie,  bez  odsetek  należnych  podwykonawcy  lub dalszemu podwykonawcy. </w:t>
      </w:r>
    </w:p>
    <w:p>
      <w:pPr>
        <w:pStyle w:val="ListParagraph"/>
        <w:numPr>
          <w:ilvl w:val="0"/>
          <w:numId w:val="28"/>
        </w:numPr>
        <w:spacing w:before="0" w:after="0"/>
        <w:contextualSpacing/>
        <w:jc w:val="both"/>
        <w:rPr>
          <w:sz w:val="20"/>
          <w:szCs w:val="20"/>
        </w:rPr>
      </w:pPr>
      <w:r>
        <w:rPr>
          <w:sz w:val="20"/>
          <w:szCs w:val="20"/>
        </w:rPr>
        <w:t xml:space="preserve">Przed  dokonaniem  bezpośredniej  zapłaty  Zamawiający  umożliwi  Wykonawcy  zgłoszenie  w  formie  pisemnej, w  terminie  7  dni  od  dnia  doręczenia  informacji,  uwag  dotyczących  zasadności  bezpośredniej  zapłaty  wynagrodzenia podwykonawcy lub dalszemu podwykonawcy, o których mowa w ust. 8. </w:t>
      </w:r>
    </w:p>
    <w:p>
      <w:pPr>
        <w:pStyle w:val="ListParagraph"/>
        <w:numPr>
          <w:ilvl w:val="0"/>
          <w:numId w:val="28"/>
        </w:numPr>
        <w:spacing w:before="0" w:after="0"/>
        <w:contextualSpacing/>
        <w:jc w:val="both"/>
        <w:rPr>
          <w:sz w:val="20"/>
          <w:szCs w:val="20"/>
        </w:rPr>
      </w:pPr>
      <w:r>
        <w:rPr>
          <w:sz w:val="20"/>
          <w:szCs w:val="20"/>
        </w:rPr>
        <w:t xml:space="preserve">W  przypadku  zgłoszenia  uwag,  o  których  mowa  w  ust.  11,  w  terminie  wskazanym  przez  Zamawiającego, </w:t>
      </w:r>
    </w:p>
    <w:p>
      <w:pPr>
        <w:pStyle w:val="Normal"/>
        <w:spacing w:before="0" w:after="0"/>
        <w:jc w:val="both"/>
        <w:rPr>
          <w:sz w:val="20"/>
          <w:szCs w:val="20"/>
        </w:rPr>
      </w:pPr>
      <w:r>
        <w:rPr>
          <w:sz w:val="20"/>
          <w:szCs w:val="20"/>
        </w:rPr>
        <w:t xml:space="preserve">Zamawiający może: </w:t>
      </w:r>
    </w:p>
    <w:p>
      <w:pPr>
        <w:pStyle w:val="ListParagraph"/>
        <w:numPr>
          <w:ilvl w:val="0"/>
          <w:numId w:val="29"/>
        </w:numPr>
        <w:spacing w:before="0" w:after="0"/>
        <w:ind w:left="1066" w:hanging="357"/>
        <w:contextualSpacing/>
        <w:jc w:val="both"/>
        <w:rPr>
          <w:sz w:val="20"/>
          <w:szCs w:val="20"/>
        </w:rPr>
      </w:pPr>
      <w:r>
        <w:rPr>
          <w:sz w:val="20"/>
          <w:szCs w:val="20"/>
        </w:rPr>
        <w:t xml:space="preserve">nie  dokonać  bezpośredniej  zapłaty  wynagrodzenia  podwykonawcy  lub  dalszemu  podwykonawcy,  jeżeli Wykonawca wykaże niezasadność takiej zapłaty, albo </w:t>
      </w:r>
    </w:p>
    <w:p>
      <w:pPr>
        <w:pStyle w:val="ListParagraph"/>
        <w:numPr>
          <w:ilvl w:val="0"/>
          <w:numId w:val="29"/>
        </w:numPr>
        <w:spacing w:before="0" w:after="0"/>
        <w:ind w:left="1066" w:hanging="357"/>
        <w:contextualSpacing/>
        <w:jc w:val="both"/>
        <w:rPr>
          <w:sz w:val="20"/>
          <w:szCs w:val="20"/>
        </w:rPr>
      </w:pPr>
      <w:r>
        <w:rPr>
          <w:sz w:val="20"/>
          <w:szCs w:val="20"/>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pPr>
        <w:pStyle w:val="ListParagraph"/>
        <w:numPr>
          <w:ilvl w:val="0"/>
          <w:numId w:val="29"/>
        </w:numPr>
        <w:spacing w:before="0" w:after="0"/>
        <w:ind w:left="1066" w:hanging="357"/>
        <w:contextualSpacing/>
        <w:jc w:val="both"/>
        <w:rPr>
          <w:sz w:val="20"/>
          <w:szCs w:val="20"/>
        </w:rPr>
      </w:pPr>
      <w:r>
        <w:rPr>
          <w:sz w:val="20"/>
          <w:szCs w:val="20"/>
        </w:rPr>
        <w:t xml:space="preserve">dokonać  bezpośredniej  zapłaty  wynagrodzenia  podwykonawcy  lub  dalszemu  podwykonawcy,  jeżeli podwykonawca lub dalszy podwykonawca wykaże zasadność takiej zapłaty. </w:t>
      </w:r>
    </w:p>
    <w:p>
      <w:pPr>
        <w:pStyle w:val="ListParagraph"/>
        <w:numPr>
          <w:ilvl w:val="0"/>
          <w:numId w:val="28"/>
        </w:numPr>
        <w:spacing w:before="0" w:after="0"/>
        <w:contextualSpacing/>
        <w:jc w:val="both"/>
        <w:rPr>
          <w:sz w:val="20"/>
          <w:szCs w:val="20"/>
        </w:rPr>
      </w:pPr>
      <w:r>
        <w:rPr>
          <w:sz w:val="20"/>
          <w:szCs w:val="20"/>
        </w:rPr>
        <w:t>W  przypadku  dokonania  bezpośredniej  zapłaty  podwykonawcy  lub  dalszemu  podwykonawcy, o  których  mowa  w  ust.  8,  Zamawiający  potrąca  kwotę  wypłaconego  wynagrodzenia  z  wynagrodzenia  należnego Wykonawcy.</w:t>
      </w:r>
    </w:p>
    <w:p>
      <w:pPr>
        <w:pStyle w:val="Normal"/>
        <w:spacing w:before="0" w:after="0"/>
        <w:ind w:left="360" w:hanging="0"/>
        <w:jc w:val="both"/>
        <w:rPr>
          <w:sz w:val="20"/>
          <w:szCs w:val="20"/>
        </w:rPr>
      </w:pPr>
      <w:r>
        <w:rPr>
          <w:sz w:val="20"/>
          <w:szCs w:val="20"/>
        </w:rPr>
      </w:r>
    </w:p>
    <w:p>
      <w:pPr>
        <w:pStyle w:val="Normal"/>
        <w:spacing w:before="0" w:after="0"/>
        <w:ind w:left="360" w:hanging="0"/>
        <w:jc w:val="both"/>
        <w:rPr>
          <w:sz w:val="20"/>
          <w:szCs w:val="20"/>
        </w:rPr>
      </w:pPr>
      <w:r>
        <w:rPr>
          <w:sz w:val="20"/>
          <w:szCs w:val="20"/>
        </w:rPr>
      </w:r>
    </w:p>
    <w:p>
      <w:pPr>
        <w:pStyle w:val="Normal"/>
        <w:spacing w:before="0" w:after="0"/>
        <w:ind w:left="360" w:hanging="0"/>
        <w:jc w:val="center"/>
        <w:rPr>
          <w:b/>
          <w:b/>
          <w:bCs/>
          <w:sz w:val="20"/>
          <w:szCs w:val="20"/>
        </w:rPr>
      </w:pPr>
      <w:r>
        <w:rPr>
          <w:b/>
          <w:bCs/>
          <w:sz w:val="20"/>
          <w:szCs w:val="20"/>
        </w:rPr>
        <w:t xml:space="preserve">§ 11. </w:t>
      </w:r>
    </w:p>
    <w:p>
      <w:pPr>
        <w:pStyle w:val="Normal"/>
        <w:spacing w:before="0" w:after="0"/>
        <w:ind w:left="360" w:hanging="0"/>
        <w:jc w:val="center"/>
        <w:rPr>
          <w:b/>
          <w:b/>
          <w:bCs/>
          <w:sz w:val="20"/>
          <w:szCs w:val="20"/>
        </w:rPr>
      </w:pPr>
      <w:r>
        <w:rPr>
          <w:b/>
          <w:bCs/>
          <w:sz w:val="20"/>
          <w:szCs w:val="20"/>
        </w:rPr>
        <w:t>Roboty dodatkowe</w:t>
      </w:r>
    </w:p>
    <w:p>
      <w:pPr>
        <w:pStyle w:val="ListParagraph"/>
        <w:numPr>
          <w:ilvl w:val="0"/>
          <w:numId w:val="30"/>
        </w:numPr>
        <w:spacing w:before="0" w:after="0"/>
        <w:contextualSpacing/>
        <w:jc w:val="both"/>
        <w:rPr>
          <w:sz w:val="20"/>
          <w:szCs w:val="20"/>
        </w:rPr>
      </w:pPr>
      <w:r>
        <w:rPr>
          <w:sz w:val="20"/>
          <w:szCs w:val="20"/>
        </w:rPr>
        <w:t xml:space="preserve">Roboty  budowlane  nieobjęte  niniejszą  umową,  w  szczególności  nieujęte  w  projekcie  budowlanym,  które  nie  były możliwe  do  przewidzenia  w  chwili  ogłoszenia  zapytania  ofertowego,  w  wyniku  którego  doszło  do  zawarcia  umowy, a które  są  konieczne  do  realizacji  przedmiotu  umowy,  gdy  z  przyczyn  technicznych  lub  gospodarczych  oddzielenie wykonania  tych  robót  od  przedmiotu  umowy  wymagałoby  poniesienia  niewspółmiernie  wysokich  kosztów  lub wykonanie umowy jest uzależnione od wykonania tych robót, a wartość wszystkich takich robót w ramach umowy nie przekracza  łącznie  50%  wartości  umowy,  będą  przyjmowane  przez  Wykonawcę  do  realizacji  na  podstawie  odrębnej umowy, poprzedzonej sporządzeniem protokołu konieczności wykonania tych robót. </w:t>
      </w:r>
    </w:p>
    <w:p>
      <w:pPr>
        <w:pStyle w:val="ListParagraph"/>
        <w:numPr>
          <w:ilvl w:val="0"/>
          <w:numId w:val="30"/>
        </w:numPr>
        <w:spacing w:before="0" w:after="0"/>
        <w:contextualSpacing/>
        <w:jc w:val="both"/>
        <w:rPr>
          <w:sz w:val="20"/>
          <w:szCs w:val="20"/>
        </w:rPr>
      </w:pPr>
      <w:r>
        <w:rPr>
          <w:sz w:val="20"/>
          <w:szCs w:val="20"/>
        </w:rPr>
        <w:t>Za roboty niewykonane, a objęte dokumentacją projektową lub przewidziane w specyfikacji warunków zamówienia wynagrodzenie Wykonawcy nie przysługuje.</w:t>
      </w:r>
    </w:p>
    <w:p>
      <w:pPr>
        <w:pStyle w:val="ListParagraph"/>
        <w:spacing w:before="0" w:after="0"/>
        <w:contextualSpacing/>
        <w:jc w:val="both"/>
        <w:rPr>
          <w:sz w:val="20"/>
          <w:szCs w:val="20"/>
        </w:rPr>
      </w:pPr>
      <w:r>
        <w:rPr>
          <w:sz w:val="20"/>
          <w:szCs w:val="20"/>
        </w:rPr>
      </w:r>
    </w:p>
    <w:p>
      <w:pPr>
        <w:pStyle w:val="ListParagraph"/>
        <w:spacing w:before="0" w:after="0"/>
        <w:contextualSpacing/>
        <w:jc w:val="both"/>
        <w:rPr>
          <w:sz w:val="20"/>
          <w:szCs w:val="20"/>
        </w:rPr>
      </w:pPr>
      <w:r>
        <w:rPr>
          <w:sz w:val="20"/>
          <w:szCs w:val="20"/>
        </w:rPr>
      </w:r>
    </w:p>
    <w:p>
      <w:pPr>
        <w:pStyle w:val="ListParagraph"/>
        <w:spacing w:before="0" w:after="0"/>
        <w:contextualSpacing/>
        <w:jc w:val="both"/>
        <w:rPr>
          <w:sz w:val="20"/>
          <w:szCs w:val="20"/>
        </w:rPr>
      </w:pPr>
      <w:r>
        <w:rPr>
          <w:sz w:val="20"/>
          <w:szCs w:val="20"/>
        </w:rPr>
      </w:r>
    </w:p>
    <w:p>
      <w:pPr>
        <w:pStyle w:val="ListParagraph"/>
        <w:spacing w:before="0" w:after="0"/>
        <w:contextualSpacing/>
        <w:jc w:val="both"/>
        <w:rPr>
          <w:sz w:val="20"/>
          <w:szCs w:val="20"/>
        </w:rPr>
      </w:pPr>
      <w:r>
        <w:rPr>
          <w:sz w:val="20"/>
          <w:szCs w:val="20"/>
        </w:rPr>
      </w:r>
    </w:p>
    <w:p>
      <w:pPr>
        <w:pStyle w:val="ListParagraph"/>
        <w:spacing w:before="0" w:after="0"/>
        <w:contextualSpacing/>
        <w:jc w:val="center"/>
        <w:rPr>
          <w:b/>
          <w:b/>
          <w:bCs/>
          <w:sz w:val="20"/>
          <w:szCs w:val="20"/>
        </w:rPr>
      </w:pPr>
      <w:r>
        <w:rPr>
          <w:b/>
          <w:bCs/>
          <w:sz w:val="20"/>
          <w:szCs w:val="20"/>
        </w:rPr>
        <w:t xml:space="preserve">§ 12. </w:t>
      </w:r>
    </w:p>
    <w:p>
      <w:pPr>
        <w:pStyle w:val="ListParagraph"/>
        <w:spacing w:before="0" w:after="0"/>
        <w:contextualSpacing/>
        <w:jc w:val="center"/>
        <w:rPr>
          <w:b/>
          <w:b/>
          <w:bCs/>
          <w:sz w:val="20"/>
          <w:szCs w:val="20"/>
        </w:rPr>
      </w:pPr>
      <w:r>
        <w:rPr>
          <w:b/>
          <w:bCs/>
          <w:sz w:val="20"/>
          <w:szCs w:val="20"/>
        </w:rPr>
        <w:t>Gwarancja i rękojmia</w:t>
      </w:r>
    </w:p>
    <w:p>
      <w:pPr>
        <w:pStyle w:val="ListParagraph"/>
        <w:numPr>
          <w:ilvl w:val="0"/>
          <w:numId w:val="31"/>
        </w:numPr>
        <w:spacing w:before="0" w:after="0"/>
        <w:contextualSpacing/>
        <w:jc w:val="both"/>
        <w:rPr>
          <w:sz w:val="20"/>
          <w:szCs w:val="20"/>
        </w:rPr>
      </w:pPr>
      <w:r>
        <w:rPr>
          <w:sz w:val="20"/>
          <w:szCs w:val="20"/>
        </w:rPr>
        <w:t xml:space="preserve">Wykonawca  udziela  Zamawiającemu  ………-miesięcznej  gwarancji  na  wykonane  w  ramach  realizacji  umowy  prace, zamontowane urządzenia i dostarczone materiały, licząc od daty podpisania odbioru końcowego robót lub protokołu, o którym mowa w § 8 ust. 10. </w:t>
      </w:r>
    </w:p>
    <w:p>
      <w:pPr>
        <w:pStyle w:val="ListParagraph"/>
        <w:numPr>
          <w:ilvl w:val="0"/>
          <w:numId w:val="31"/>
        </w:numPr>
        <w:spacing w:before="0" w:after="0"/>
        <w:contextualSpacing/>
        <w:jc w:val="both"/>
        <w:rPr>
          <w:sz w:val="20"/>
          <w:szCs w:val="20"/>
        </w:rPr>
      </w:pPr>
      <w:r>
        <w:rPr>
          <w:sz w:val="20"/>
          <w:szCs w:val="20"/>
        </w:rPr>
        <w:t xml:space="preserve">Gwarancja obejmuje: </w:t>
      </w:r>
    </w:p>
    <w:p>
      <w:pPr>
        <w:pStyle w:val="ListParagraph"/>
        <w:numPr>
          <w:ilvl w:val="0"/>
          <w:numId w:val="32"/>
        </w:numPr>
        <w:spacing w:before="0" w:after="0"/>
        <w:ind w:left="1066" w:hanging="357"/>
        <w:contextualSpacing/>
        <w:jc w:val="both"/>
        <w:rPr>
          <w:sz w:val="20"/>
          <w:szCs w:val="20"/>
        </w:rPr>
      </w:pPr>
      <w:r>
        <w:rPr>
          <w:sz w:val="20"/>
          <w:szCs w:val="20"/>
        </w:rPr>
        <w:t xml:space="preserve">przeglądy  gwarancyjne  zapewniające  bezusterkową  eksploatację  obiektów wybudowanych  w  ramach  realizacji  umowy; </w:t>
      </w:r>
    </w:p>
    <w:p>
      <w:pPr>
        <w:pStyle w:val="ListParagraph"/>
        <w:numPr>
          <w:ilvl w:val="0"/>
          <w:numId w:val="32"/>
        </w:numPr>
        <w:spacing w:before="0" w:after="0"/>
        <w:ind w:left="1066" w:hanging="357"/>
        <w:contextualSpacing/>
        <w:jc w:val="both"/>
        <w:rPr>
          <w:sz w:val="20"/>
          <w:szCs w:val="20"/>
        </w:rPr>
      </w:pPr>
      <w:r>
        <w:rPr>
          <w:sz w:val="20"/>
          <w:szCs w:val="20"/>
        </w:rPr>
        <w:t>usuwanie  wad  lub  usterek  ujawnionych  w  okresie  jej  trwania,  związanych  z  przedmiotowymi  pracami  lub wykorzystanymi przy ich wykonaniu materiałami;</w:t>
      </w:r>
    </w:p>
    <w:p>
      <w:pPr>
        <w:pStyle w:val="ListParagraph"/>
        <w:numPr>
          <w:ilvl w:val="0"/>
          <w:numId w:val="32"/>
        </w:numPr>
        <w:spacing w:before="0" w:after="0"/>
        <w:ind w:left="1066" w:hanging="357"/>
        <w:contextualSpacing/>
        <w:jc w:val="both"/>
        <w:rPr>
          <w:sz w:val="20"/>
          <w:szCs w:val="20"/>
        </w:rPr>
      </w:pPr>
      <w:r>
        <w:rPr>
          <w:sz w:val="20"/>
          <w:szCs w:val="20"/>
        </w:rPr>
        <w:t xml:space="preserve">koszty  przeglądów  gwarancyjnych  oraz  koszty  materiałów  eksploatacyjnych  i  napraw  niezbędnych  do prawidłowego funkcjonowania zamontowanych urządzeń (rzeczy). </w:t>
      </w:r>
    </w:p>
    <w:p>
      <w:pPr>
        <w:pStyle w:val="ListParagraph"/>
        <w:numPr>
          <w:ilvl w:val="0"/>
          <w:numId w:val="33"/>
        </w:numPr>
        <w:spacing w:before="0" w:after="0"/>
        <w:contextualSpacing/>
        <w:jc w:val="both"/>
        <w:rPr>
          <w:sz w:val="20"/>
          <w:szCs w:val="20"/>
        </w:rPr>
      </w:pPr>
      <w:r>
        <w:rPr>
          <w:sz w:val="20"/>
          <w:szCs w:val="20"/>
        </w:rPr>
        <w:t xml:space="preserve">Wykonawca ponosi koszty usunięcia wad i usterek ujawnionych w okresie gwarancyjnym za wyjątkiem uszkodzeń powstałych z przyczyn leżących po stronie Zamawiającego. </w:t>
      </w:r>
    </w:p>
    <w:p>
      <w:pPr>
        <w:pStyle w:val="ListParagraph"/>
        <w:numPr>
          <w:ilvl w:val="0"/>
          <w:numId w:val="33"/>
        </w:numPr>
        <w:spacing w:before="0" w:after="0"/>
        <w:contextualSpacing/>
        <w:jc w:val="both"/>
        <w:rPr>
          <w:sz w:val="20"/>
          <w:szCs w:val="20"/>
        </w:rPr>
      </w:pPr>
      <w:r>
        <w:rPr>
          <w:sz w:val="20"/>
          <w:szCs w:val="20"/>
        </w:rPr>
        <w:t xml:space="preserve">Nie podlegają uprawnieniom z tytułu gwarancji wady lub usterki powstałe: </w:t>
      </w:r>
    </w:p>
    <w:p>
      <w:pPr>
        <w:pStyle w:val="ListParagraph"/>
        <w:numPr>
          <w:ilvl w:val="0"/>
          <w:numId w:val="34"/>
        </w:numPr>
        <w:spacing w:before="0" w:after="0"/>
        <w:ind w:left="1066" w:hanging="357"/>
        <w:contextualSpacing/>
        <w:jc w:val="both"/>
        <w:rPr>
          <w:sz w:val="20"/>
          <w:szCs w:val="20"/>
        </w:rPr>
      </w:pPr>
      <w:r>
        <w:rPr>
          <w:sz w:val="20"/>
          <w:szCs w:val="20"/>
        </w:rPr>
        <w:t xml:space="preserve">wskutek działania siły wyższej; </w:t>
      </w:r>
    </w:p>
    <w:p>
      <w:pPr>
        <w:pStyle w:val="ListParagraph"/>
        <w:numPr>
          <w:ilvl w:val="0"/>
          <w:numId w:val="34"/>
        </w:numPr>
        <w:spacing w:before="0" w:after="0"/>
        <w:ind w:left="1066" w:hanging="357"/>
        <w:contextualSpacing/>
        <w:jc w:val="both"/>
        <w:rPr>
          <w:sz w:val="20"/>
          <w:szCs w:val="20"/>
        </w:rPr>
      </w:pPr>
      <w:r>
        <w:rPr>
          <w:sz w:val="20"/>
          <w:szCs w:val="20"/>
        </w:rPr>
        <w:t xml:space="preserve">wskutek normalnego zużycia przedmiotu umowy; </w:t>
      </w:r>
    </w:p>
    <w:p>
      <w:pPr>
        <w:pStyle w:val="ListParagraph"/>
        <w:numPr>
          <w:ilvl w:val="0"/>
          <w:numId w:val="34"/>
        </w:numPr>
        <w:spacing w:before="0" w:after="0"/>
        <w:ind w:left="1066" w:hanging="357"/>
        <w:contextualSpacing/>
        <w:jc w:val="both"/>
        <w:rPr>
          <w:sz w:val="20"/>
          <w:szCs w:val="20"/>
        </w:rPr>
      </w:pPr>
      <w:r>
        <w:rPr>
          <w:sz w:val="20"/>
          <w:szCs w:val="20"/>
        </w:rPr>
        <w:t xml:space="preserve">z  wyłącznej  winy  użytkownika  lub  osoby  trzeciej,  za  którą  Wykonawca  nie  ponosi  odpowiedzialności,  w  tym wynikające z uszkodzeń mechanicznych lub eksploatacji i konserwacji przedmiotu umowy  lub urządzeń w sposób niezgodny z zasadami eksploatacji. </w:t>
      </w:r>
    </w:p>
    <w:p>
      <w:pPr>
        <w:pStyle w:val="ListParagraph"/>
        <w:numPr>
          <w:ilvl w:val="0"/>
          <w:numId w:val="35"/>
        </w:numPr>
        <w:spacing w:before="0" w:after="0"/>
        <w:ind w:left="714" w:hanging="357"/>
        <w:contextualSpacing/>
        <w:jc w:val="both"/>
        <w:rPr>
          <w:sz w:val="20"/>
          <w:szCs w:val="20"/>
        </w:rPr>
      </w:pPr>
      <w:r>
        <w:rPr>
          <w:sz w:val="20"/>
          <w:szCs w:val="20"/>
        </w:rPr>
        <w:t xml:space="preserve">Sposób  usunięcia  wad  i  usterek  Strony  umowy  uzgadniają  przed  przystąpieniem  do  naprawy  gwarancyjnej.  </w:t>
      </w:r>
    </w:p>
    <w:p>
      <w:pPr>
        <w:pStyle w:val="ListParagraph"/>
        <w:numPr>
          <w:ilvl w:val="0"/>
          <w:numId w:val="35"/>
        </w:numPr>
        <w:spacing w:before="0" w:after="0"/>
        <w:ind w:left="714" w:hanging="357"/>
        <w:contextualSpacing/>
        <w:jc w:val="both"/>
        <w:rPr>
          <w:sz w:val="20"/>
          <w:szCs w:val="20"/>
        </w:rPr>
      </w:pPr>
      <w:r>
        <w:rPr>
          <w:sz w:val="20"/>
          <w:szCs w:val="20"/>
        </w:rPr>
        <w:t xml:space="preserve">Wykonawca zobowiązuje się usunąć niezwłocznie wady i usterki zgłoszone przez Zamawiającego w okresie gwarancji lub  rękojmi,  jednakże  nie  później  niż  w  terminie  do  14  dni  roboczych  licząc  od  daty  dokonania  zgłoszenia  przez Zamawiającego. </w:t>
      </w:r>
    </w:p>
    <w:p>
      <w:pPr>
        <w:pStyle w:val="ListParagraph"/>
        <w:numPr>
          <w:ilvl w:val="0"/>
          <w:numId w:val="35"/>
        </w:numPr>
        <w:spacing w:before="0" w:after="0"/>
        <w:ind w:left="714" w:hanging="357"/>
        <w:contextualSpacing/>
        <w:jc w:val="both"/>
        <w:rPr>
          <w:sz w:val="20"/>
          <w:szCs w:val="20"/>
        </w:rPr>
      </w:pPr>
      <w:r>
        <w:rPr>
          <w:sz w:val="20"/>
          <w:szCs w:val="20"/>
        </w:rPr>
        <w:t xml:space="preserve">Wykonawca  zawiadamia  na  piśmie  Zamawiającego  o  usunięciu  wad  i  usterek  lub  o  gotowości  do  odbioru wykonanych prac wskazanych jako wadliwe. Zamawiający zobowiązuje się do przystąpienia do odbioru w terminie 5 dni roboczych od otrzymania zgłoszenia Wykonawcy o usunięciu wad i usterek.  </w:t>
      </w:r>
    </w:p>
    <w:p>
      <w:pPr>
        <w:pStyle w:val="ListParagraph"/>
        <w:numPr>
          <w:ilvl w:val="0"/>
          <w:numId w:val="35"/>
        </w:numPr>
        <w:spacing w:before="0" w:after="0"/>
        <w:ind w:left="714" w:hanging="357"/>
        <w:contextualSpacing/>
        <w:jc w:val="both"/>
        <w:rPr>
          <w:sz w:val="20"/>
          <w:szCs w:val="20"/>
        </w:rPr>
      </w:pPr>
      <w:r>
        <w:rPr>
          <w:sz w:val="20"/>
          <w:szCs w:val="20"/>
        </w:rPr>
        <w:t xml:space="preserve">Jeśli  Wykonawca  nie  usunie  ujawnionych  w  okresie  gwarancji  wad  lub  usterek  w  terminie,  o  którym  mowa w  ust.  6,  Zamawiający  może  zlecić  usunięcie  tych  wad  lub  usterek  osobie  trzeciej  na  koszt  Wykonawcy. W  takim  wypadku  Zamawiający  zachowuje  prawo  do  żądania  od  Wykonawcy  zapłaty  kar  umownych  zgodnie z § 13 ust. 1 pkt 4. </w:t>
      </w:r>
    </w:p>
    <w:p>
      <w:pPr>
        <w:pStyle w:val="ListParagraph"/>
        <w:numPr>
          <w:ilvl w:val="0"/>
          <w:numId w:val="35"/>
        </w:numPr>
        <w:spacing w:before="0" w:after="0"/>
        <w:ind w:left="714" w:hanging="357"/>
        <w:contextualSpacing/>
        <w:jc w:val="both"/>
        <w:rPr>
          <w:sz w:val="20"/>
          <w:szCs w:val="20"/>
        </w:rPr>
      </w:pPr>
      <w:r>
        <w:rPr>
          <w:sz w:val="20"/>
          <w:szCs w:val="20"/>
        </w:rPr>
        <w:t xml:space="preserve">Bieg okresu gwarancji ulega wydłużeniu o czas dokonywania napraw gwarancyjnych. </w:t>
      </w:r>
    </w:p>
    <w:p>
      <w:pPr>
        <w:pStyle w:val="ListParagraph"/>
        <w:numPr>
          <w:ilvl w:val="0"/>
          <w:numId w:val="35"/>
        </w:numPr>
        <w:spacing w:before="0" w:after="0"/>
        <w:ind w:left="714" w:hanging="357"/>
        <w:contextualSpacing/>
        <w:jc w:val="both"/>
        <w:rPr>
          <w:sz w:val="20"/>
          <w:szCs w:val="20"/>
        </w:rPr>
      </w:pPr>
      <w:r>
        <w:rPr>
          <w:sz w:val="20"/>
          <w:szCs w:val="20"/>
        </w:rPr>
        <w:t xml:space="preserve">Zamawiający  może  dochodzić  roszczeń  z  tytułu  gwarancji  także  po  upływie  okresu  wskazanego  w  ust.  1,  jeżeli reklamował  wadę  lub  usterkę  przed  upływem  tego  terminu.  W  tym  wypadku  roszczenia  Zamawiającego  wygasają w ciągu roku od dnia ujawnienia wady. </w:t>
      </w:r>
    </w:p>
    <w:p>
      <w:pPr>
        <w:pStyle w:val="ListParagraph"/>
        <w:numPr>
          <w:ilvl w:val="0"/>
          <w:numId w:val="35"/>
        </w:numPr>
        <w:spacing w:before="0" w:after="0"/>
        <w:ind w:left="714" w:hanging="357"/>
        <w:contextualSpacing/>
        <w:jc w:val="both"/>
        <w:rPr>
          <w:sz w:val="20"/>
          <w:szCs w:val="20"/>
        </w:rPr>
      </w:pPr>
      <w:r>
        <w:rPr>
          <w:sz w:val="20"/>
          <w:szCs w:val="20"/>
        </w:rPr>
        <w:t xml:space="preserve">Zamawiający  zastrzega  sobie  prawo  korzystania  z  uprawnień  z  tytułu  rękojmi  niezależnie  od  uprawnień wynikających z gwarancji.  </w:t>
      </w:r>
    </w:p>
    <w:p>
      <w:pPr>
        <w:pStyle w:val="ListParagraph"/>
        <w:numPr>
          <w:ilvl w:val="0"/>
          <w:numId w:val="35"/>
        </w:numPr>
        <w:spacing w:before="0" w:after="0"/>
        <w:ind w:left="714" w:hanging="357"/>
        <w:contextualSpacing/>
        <w:jc w:val="both"/>
        <w:rPr>
          <w:sz w:val="20"/>
          <w:szCs w:val="20"/>
        </w:rPr>
      </w:pPr>
      <w:r>
        <w:rPr>
          <w:sz w:val="20"/>
          <w:szCs w:val="20"/>
        </w:rPr>
        <w:t>Wykonawca nie może odmówić usunięcia wad  lub usterek bez względu na wysokość związanych z tym kosztów.</w:t>
      </w:r>
    </w:p>
    <w:p>
      <w:pPr>
        <w:pStyle w:val="Normal"/>
        <w:spacing w:before="0" w:after="0"/>
        <w:jc w:val="both"/>
        <w:rPr>
          <w:sz w:val="20"/>
          <w:szCs w:val="20"/>
        </w:rPr>
      </w:pPr>
      <w:r>
        <w:rPr>
          <w:sz w:val="20"/>
          <w:szCs w:val="20"/>
        </w:rPr>
      </w:r>
    </w:p>
    <w:p>
      <w:pPr>
        <w:pStyle w:val="ListParagraph"/>
        <w:spacing w:before="0" w:after="0"/>
        <w:ind w:left="714" w:hanging="0"/>
        <w:contextualSpacing/>
        <w:jc w:val="center"/>
        <w:rPr>
          <w:b/>
          <w:b/>
          <w:bCs/>
          <w:sz w:val="20"/>
          <w:szCs w:val="20"/>
        </w:rPr>
      </w:pPr>
      <w:r>
        <w:rPr>
          <w:b/>
          <w:bCs/>
          <w:sz w:val="20"/>
          <w:szCs w:val="20"/>
        </w:rPr>
        <w:t xml:space="preserve">§ 12. </w:t>
      </w:r>
    </w:p>
    <w:p>
      <w:pPr>
        <w:pStyle w:val="ListParagraph"/>
        <w:spacing w:before="0" w:after="0"/>
        <w:ind w:left="714" w:hanging="0"/>
        <w:contextualSpacing/>
        <w:jc w:val="center"/>
        <w:rPr>
          <w:b/>
          <w:b/>
          <w:bCs/>
          <w:sz w:val="20"/>
          <w:szCs w:val="20"/>
        </w:rPr>
      </w:pPr>
      <w:r>
        <w:rPr>
          <w:b/>
          <w:bCs/>
          <w:sz w:val="20"/>
          <w:szCs w:val="20"/>
        </w:rPr>
        <w:t>Klauzula zatrudnienia</w:t>
      </w:r>
    </w:p>
    <w:p>
      <w:pPr>
        <w:pStyle w:val="ListParagraph"/>
        <w:numPr>
          <w:ilvl w:val="0"/>
          <w:numId w:val="36"/>
        </w:numPr>
        <w:spacing w:before="0" w:after="0"/>
        <w:contextualSpacing/>
        <w:jc w:val="both"/>
        <w:rPr>
          <w:sz w:val="20"/>
          <w:szCs w:val="20"/>
        </w:rPr>
      </w:pPr>
      <w:r>
        <w:rPr>
          <w:sz w:val="20"/>
          <w:szCs w:val="20"/>
        </w:rPr>
        <w:t xml:space="preserve">Wykonawca zobowiązuje się, że zarówno on jak i jego podwykonawcy oraz dalsi podwykonawcy, w celu realizacji przedmiotu zamówienia, skorzystają z osób zatrudnionych na podstawie umowy o pracę w liczbie nie mniej niż 30 % składu kadrowego przewidzianego do realizacji przedmiotowego zadania. </w:t>
      </w:r>
    </w:p>
    <w:p>
      <w:pPr>
        <w:pStyle w:val="ListParagraph"/>
        <w:numPr>
          <w:ilvl w:val="0"/>
          <w:numId w:val="36"/>
        </w:numPr>
        <w:spacing w:before="0" w:after="0"/>
        <w:contextualSpacing/>
        <w:jc w:val="both"/>
        <w:rPr>
          <w:sz w:val="20"/>
          <w:szCs w:val="20"/>
        </w:rPr>
      </w:pPr>
      <w:r>
        <w:rPr>
          <w:sz w:val="20"/>
          <w:szCs w:val="20"/>
        </w:rPr>
        <w:t xml:space="preserve">Wykonawca  zobowiązany  jest  do  monitorowania  oraz  raportowania  o  liczbie  osób  zatrudnionych  na  podstawie umowy o pracę przy realizacji przedmiotu umowy oraz do przekazania informacji o osiągniętym poziomie wskaźnika zatrudnienia. </w:t>
      </w:r>
    </w:p>
    <w:p>
      <w:pPr>
        <w:pStyle w:val="ListParagraph"/>
        <w:numPr>
          <w:ilvl w:val="0"/>
          <w:numId w:val="36"/>
        </w:numPr>
        <w:spacing w:before="0" w:after="0"/>
        <w:contextualSpacing/>
        <w:jc w:val="both"/>
        <w:rPr>
          <w:sz w:val="20"/>
          <w:szCs w:val="20"/>
        </w:rPr>
      </w:pPr>
      <w:r>
        <w:rPr>
          <w:sz w:val="20"/>
          <w:szCs w:val="20"/>
        </w:rPr>
        <w:t xml:space="preserve">Informacja o osiągniętym poziomie wskaźnika zatrudnienia, w okresie obowiązywania umowy, przekazywana będzie pisemnie do każdego 10 - dnia danego kwartału za kwartał poprzedni. </w:t>
      </w:r>
    </w:p>
    <w:p>
      <w:pPr>
        <w:pStyle w:val="ListParagraph"/>
        <w:numPr>
          <w:ilvl w:val="0"/>
          <w:numId w:val="36"/>
        </w:numPr>
        <w:spacing w:before="0" w:after="0"/>
        <w:contextualSpacing/>
        <w:jc w:val="both"/>
        <w:rPr>
          <w:sz w:val="20"/>
          <w:szCs w:val="20"/>
        </w:rPr>
      </w:pPr>
      <w:r>
        <w:rPr>
          <w:sz w:val="20"/>
          <w:szCs w:val="20"/>
        </w:rPr>
        <w:t>Zamawiający zastrzega sobie prawo do wykonywania czynności kontrolnych wobec Wykonawcy odnośnie spełniania przez Wykonawcę i jego podwykonawców lub dalszych podwykonawców wymogu zatrudnienia na podstawie umowy o pracę, na poziomie określonym w ust. 1, w całym okresie obowiązywania umowy.</w:t>
      </w:r>
    </w:p>
    <w:p>
      <w:pPr>
        <w:pStyle w:val="ListParagraph"/>
        <w:numPr>
          <w:ilvl w:val="0"/>
          <w:numId w:val="36"/>
        </w:numPr>
        <w:spacing w:before="0" w:after="0"/>
        <w:contextualSpacing/>
        <w:jc w:val="both"/>
        <w:rPr>
          <w:sz w:val="20"/>
          <w:szCs w:val="20"/>
        </w:rPr>
      </w:pPr>
      <w:r>
        <w:rPr>
          <w:sz w:val="20"/>
          <w:szCs w:val="20"/>
        </w:rPr>
        <w:t xml:space="preserve">W  celu  weryfikacji  zatrudnienia  Zamawiający  może  domagać  się  od  Wykonawcy,  podwykonawcy  lub  dalszego podwykonawcy: </w:t>
      </w:r>
    </w:p>
    <w:p>
      <w:pPr>
        <w:pStyle w:val="ListParagraph"/>
        <w:numPr>
          <w:ilvl w:val="0"/>
          <w:numId w:val="37"/>
        </w:numPr>
        <w:spacing w:before="0" w:after="0"/>
        <w:ind w:left="1066" w:hanging="357"/>
        <w:contextualSpacing/>
        <w:jc w:val="both"/>
        <w:rPr>
          <w:sz w:val="20"/>
          <w:szCs w:val="20"/>
        </w:rPr>
      </w:pPr>
      <w:r>
        <w:rPr>
          <w:sz w:val="20"/>
          <w:szCs w:val="20"/>
        </w:rPr>
        <w:t xml:space="preserve">oświadczenia zatrudnionego pracownika, </w:t>
      </w:r>
    </w:p>
    <w:p>
      <w:pPr>
        <w:pStyle w:val="ListParagraph"/>
        <w:numPr>
          <w:ilvl w:val="0"/>
          <w:numId w:val="37"/>
        </w:numPr>
        <w:spacing w:before="0" w:after="0"/>
        <w:ind w:left="1066" w:hanging="357"/>
        <w:contextualSpacing/>
        <w:jc w:val="both"/>
        <w:rPr>
          <w:sz w:val="20"/>
          <w:szCs w:val="20"/>
        </w:rPr>
      </w:pPr>
      <w:r>
        <w:rPr>
          <w:sz w:val="20"/>
          <w:szCs w:val="20"/>
        </w:rPr>
        <w:t>oświadczenia wykonawcy lub podwykonawcy o zatrudnieniu pracownika na podstawie umowy o pracę,</w:t>
      </w:r>
    </w:p>
    <w:p>
      <w:pPr>
        <w:pStyle w:val="ListParagraph"/>
        <w:numPr>
          <w:ilvl w:val="0"/>
          <w:numId w:val="37"/>
        </w:numPr>
        <w:spacing w:before="0" w:after="0"/>
        <w:ind w:left="1066" w:hanging="357"/>
        <w:contextualSpacing/>
        <w:jc w:val="both"/>
        <w:rPr>
          <w:sz w:val="20"/>
          <w:szCs w:val="20"/>
        </w:rPr>
      </w:pPr>
      <w:r>
        <w:rPr>
          <w:sz w:val="20"/>
          <w:szCs w:val="20"/>
        </w:rPr>
        <w:t>poświadczonej za zgodność z oryginałem kopii umowy o pracę zatrudnionego pracownika,</w:t>
      </w:r>
    </w:p>
    <w:p>
      <w:pPr>
        <w:pStyle w:val="ListParagraph"/>
        <w:numPr>
          <w:ilvl w:val="0"/>
          <w:numId w:val="37"/>
        </w:numPr>
        <w:spacing w:before="0" w:after="0"/>
        <w:ind w:left="1066" w:hanging="357"/>
        <w:contextualSpacing/>
        <w:jc w:val="both"/>
        <w:rPr>
          <w:sz w:val="20"/>
          <w:szCs w:val="20"/>
        </w:rPr>
      </w:pPr>
      <w:r>
        <w:rPr>
          <w:sz w:val="20"/>
          <w:szCs w:val="20"/>
        </w:rPr>
        <w:t xml:space="preserve">innych dokumentów </w:t>
      </w:r>
    </w:p>
    <w:p>
      <w:pPr>
        <w:pStyle w:val="ListParagraph"/>
        <w:spacing w:before="0" w:after="0"/>
        <w:ind w:left="714" w:hanging="0"/>
        <w:contextualSpacing/>
        <w:jc w:val="both"/>
        <w:rPr>
          <w:sz w:val="20"/>
          <w:szCs w:val="20"/>
        </w:rPr>
      </w:pPr>
      <w:r>
        <w:rPr>
          <w:sz w:val="20"/>
          <w:szCs w:val="20"/>
        </w:rPr>
        <w:t xml:space="preserve">- zawierających  informacje,  w  tym  dane  osobowe,  w  szczególności  imię  i  nazwisko  zatrudnionego pracownika,  datę zawarcia umowy o pracę, rodzaj umowy o pracę i zakres obowiązków pracownika. </w:t>
      </w:r>
    </w:p>
    <w:p>
      <w:pPr>
        <w:pStyle w:val="ListParagraph"/>
        <w:numPr>
          <w:ilvl w:val="0"/>
          <w:numId w:val="38"/>
        </w:numPr>
        <w:spacing w:before="0" w:after="0"/>
        <w:contextualSpacing/>
        <w:jc w:val="both"/>
        <w:rPr>
          <w:sz w:val="20"/>
          <w:szCs w:val="20"/>
        </w:rPr>
      </w:pPr>
      <w:r>
        <w:rPr>
          <w:sz w:val="20"/>
          <w:szCs w:val="20"/>
        </w:rPr>
        <w:t>Zatrudnienie na podstawie umowy o pracę w liczbie mniejszej niż określona w ust. 1 skutkować będzie naliczeniem kar umownych oraz prawem Zamawiającego do odstąpienia od umowy zgodnie z postanowieniami § 14 ust. 1 pkt 2.</w:t>
      </w:r>
    </w:p>
    <w:p>
      <w:pPr>
        <w:pStyle w:val="ListParagraph"/>
        <w:spacing w:before="0" w:after="0"/>
        <w:contextualSpacing/>
        <w:jc w:val="both"/>
        <w:rPr>
          <w:sz w:val="20"/>
          <w:szCs w:val="20"/>
        </w:rPr>
      </w:pPr>
      <w:r>
        <w:rPr>
          <w:sz w:val="20"/>
          <w:szCs w:val="20"/>
        </w:rPr>
      </w:r>
    </w:p>
    <w:p>
      <w:pPr>
        <w:pStyle w:val="ListParagraph"/>
        <w:spacing w:before="0" w:after="0"/>
        <w:contextualSpacing/>
        <w:jc w:val="both"/>
        <w:rPr>
          <w:sz w:val="20"/>
          <w:szCs w:val="20"/>
        </w:rPr>
      </w:pPr>
      <w:r>
        <w:rPr>
          <w:sz w:val="20"/>
          <w:szCs w:val="20"/>
        </w:rPr>
      </w:r>
    </w:p>
    <w:p>
      <w:pPr>
        <w:pStyle w:val="Normal"/>
        <w:spacing w:before="0" w:after="0"/>
        <w:jc w:val="center"/>
        <w:rPr>
          <w:b/>
          <w:b/>
          <w:bCs/>
          <w:sz w:val="20"/>
          <w:szCs w:val="20"/>
        </w:rPr>
      </w:pPr>
      <w:r>
        <w:rPr>
          <w:b/>
          <w:bCs/>
          <w:sz w:val="20"/>
          <w:szCs w:val="20"/>
        </w:rPr>
        <w:t>§ 13.</w:t>
      </w:r>
    </w:p>
    <w:p>
      <w:pPr>
        <w:pStyle w:val="Normal"/>
        <w:spacing w:before="0" w:after="0"/>
        <w:jc w:val="center"/>
        <w:rPr>
          <w:sz w:val="20"/>
          <w:szCs w:val="20"/>
        </w:rPr>
      </w:pPr>
      <w:r>
        <w:rPr>
          <w:b/>
          <w:bCs/>
          <w:sz w:val="20"/>
          <w:szCs w:val="20"/>
        </w:rPr>
        <w:t>Kary umowne</w:t>
      </w:r>
    </w:p>
    <w:p>
      <w:pPr>
        <w:pStyle w:val="ListParagraph"/>
        <w:numPr>
          <w:ilvl w:val="0"/>
          <w:numId w:val="39"/>
        </w:numPr>
        <w:spacing w:before="0" w:after="0"/>
        <w:contextualSpacing/>
        <w:jc w:val="both"/>
        <w:rPr>
          <w:sz w:val="20"/>
          <w:szCs w:val="20"/>
        </w:rPr>
      </w:pPr>
      <w:r>
        <w:rPr>
          <w:sz w:val="20"/>
          <w:szCs w:val="20"/>
        </w:rPr>
        <w:t xml:space="preserve">Zamawiający może naliczyć Wykonawcy kary umowne, w następujących przypadkach: </w:t>
      </w:r>
    </w:p>
    <w:p>
      <w:pPr>
        <w:pStyle w:val="ListParagraph"/>
        <w:numPr>
          <w:ilvl w:val="0"/>
          <w:numId w:val="40"/>
        </w:numPr>
        <w:spacing w:before="0" w:after="0"/>
        <w:ind w:left="1066" w:hanging="357"/>
        <w:contextualSpacing/>
        <w:jc w:val="both"/>
        <w:rPr>
          <w:sz w:val="20"/>
          <w:szCs w:val="20"/>
        </w:rPr>
      </w:pPr>
      <w:r>
        <w:rPr>
          <w:sz w:val="20"/>
          <w:szCs w:val="20"/>
        </w:rPr>
        <w:t xml:space="preserve">odstąpienia  od  umowy  z  przyczyn,  za  które  odpowiedzialności  nie  ponosi  Zamawiający  -  w  wysokości  15% wynagrodzenia brutto określonego w § 9 ust. 1; </w:t>
      </w:r>
    </w:p>
    <w:p>
      <w:pPr>
        <w:pStyle w:val="ListParagraph"/>
        <w:numPr>
          <w:ilvl w:val="0"/>
          <w:numId w:val="40"/>
        </w:numPr>
        <w:spacing w:before="0" w:after="0"/>
        <w:ind w:left="1066" w:hanging="357"/>
        <w:contextualSpacing/>
        <w:jc w:val="both"/>
        <w:rPr>
          <w:sz w:val="20"/>
          <w:szCs w:val="20"/>
        </w:rPr>
      </w:pPr>
      <w:r>
        <w:rPr>
          <w:sz w:val="20"/>
          <w:szCs w:val="20"/>
        </w:rPr>
        <w:t xml:space="preserve">za opóźnienie w wykonaniu przedmiotu umowy - w wysokości 0,02% wynagrodzenia brutto określonego w §  9 ust.  1,  za  każdy  rozpoczęty  dzień  opóźnienia  liczony  od  dnia  następnego  po  upływie  terminu  ustalonego  na podstawie § 7 ust. 1, nie więcej jednak niż 5% wynagrodzenia brutto określonego w § 9 ust. 1; </w:t>
      </w:r>
    </w:p>
    <w:p>
      <w:pPr>
        <w:pStyle w:val="ListParagraph"/>
        <w:numPr>
          <w:ilvl w:val="0"/>
          <w:numId w:val="40"/>
        </w:numPr>
        <w:spacing w:before="0" w:after="0"/>
        <w:ind w:left="1066" w:hanging="357"/>
        <w:contextualSpacing/>
        <w:jc w:val="both"/>
        <w:rPr>
          <w:sz w:val="20"/>
          <w:szCs w:val="20"/>
        </w:rPr>
      </w:pPr>
      <w:r>
        <w:rPr>
          <w:sz w:val="20"/>
          <w:szCs w:val="20"/>
        </w:rPr>
        <w:t xml:space="preserve">za  zawinione  przerwanie  realizacji  robót  przez  Wykonawcę  trwające  powyżej  10  dni  roboczych  -  w  wysokości 0,02% wynagrodzenia brutto określonego w § 9 ust. 1, za każdy rozpoczęty dzień przerwy w wykonywaniu robót, nie więcej jednak niż 5% wynagrodzenia brutto określonego w § 9 ust. 1; </w:t>
      </w:r>
    </w:p>
    <w:p>
      <w:pPr>
        <w:pStyle w:val="ListParagraph"/>
        <w:numPr>
          <w:ilvl w:val="0"/>
          <w:numId w:val="40"/>
        </w:numPr>
        <w:spacing w:before="0" w:after="0"/>
        <w:ind w:left="1066" w:hanging="357"/>
        <w:contextualSpacing/>
        <w:jc w:val="both"/>
        <w:rPr>
          <w:sz w:val="20"/>
          <w:szCs w:val="20"/>
        </w:rPr>
      </w:pPr>
      <w:r>
        <w:rPr>
          <w:sz w:val="20"/>
          <w:szCs w:val="20"/>
        </w:rPr>
        <w:t>za  zwłokę  w  usunięciu  wad  lub  usterek  ujawnionych  w  okresie  gwarancji  lub  rękojmi  -  w  wysokości  0,02% wynagrodzenia brutto określonego w §  9 ust. 1, za każdy rozpoczęty dzień zwłoki liczony od dnia następnego po upływie terminu wyznaczonego na ich usunięcie, nie więcej jednak niż 5% wynagrodzenia brutto określonego w § 9 ust. 1;</w:t>
      </w:r>
    </w:p>
    <w:p>
      <w:pPr>
        <w:pStyle w:val="ListParagraph"/>
        <w:numPr>
          <w:ilvl w:val="0"/>
          <w:numId w:val="40"/>
        </w:numPr>
        <w:spacing w:before="0" w:after="0"/>
        <w:ind w:left="1066" w:hanging="357"/>
        <w:contextualSpacing/>
        <w:jc w:val="both"/>
        <w:rPr>
          <w:sz w:val="20"/>
          <w:szCs w:val="20"/>
        </w:rPr>
      </w:pPr>
      <w:r>
        <w:rPr>
          <w:sz w:val="20"/>
          <w:szCs w:val="20"/>
        </w:rPr>
        <w:t xml:space="preserve">braku zapłaty wynagrodzenia należnego podwykonawcom lub dalszym podwykonawcom – w wysokości 500,00 zł za  każde  dokonanie  przez  Zamawiającego  bezpośredniej  płatności  na  rzecz  podwykonawcy  lub  dalszych podwykonawców; </w:t>
      </w:r>
    </w:p>
    <w:p>
      <w:pPr>
        <w:pStyle w:val="ListParagraph"/>
        <w:numPr>
          <w:ilvl w:val="0"/>
          <w:numId w:val="40"/>
        </w:numPr>
        <w:spacing w:before="0" w:after="0"/>
        <w:ind w:left="1066" w:hanging="357"/>
        <w:contextualSpacing/>
        <w:jc w:val="both"/>
        <w:rPr>
          <w:sz w:val="20"/>
          <w:szCs w:val="20"/>
        </w:rPr>
      </w:pPr>
      <w:r>
        <w:rPr>
          <w:sz w:val="20"/>
          <w:szCs w:val="20"/>
        </w:rPr>
        <w:t xml:space="preserve">nieterminowej zapłaty wynagrodzenia należnego podwykonawcom lub dalszym podwykonawcom - w wysokości 100,00 zł za każdy dzień zwłoki od dnia upływu terminu zapłaty do dnia zapłaty; </w:t>
      </w:r>
    </w:p>
    <w:p>
      <w:pPr>
        <w:pStyle w:val="ListParagraph"/>
        <w:numPr>
          <w:ilvl w:val="0"/>
          <w:numId w:val="40"/>
        </w:numPr>
        <w:spacing w:before="0" w:after="0"/>
        <w:ind w:left="1066" w:hanging="357"/>
        <w:contextualSpacing/>
        <w:jc w:val="both"/>
        <w:rPr>
          <w:sz w:val="20"/>
          <w:szCs w:val="20"/>
        </w:rPr>
      </w:pPr>
      <w:r>
        <w:rPr>
          <w:sz w:val="20"/>
          <w:szCs w:val="20"/>
        </w:rPr>
        <w:t xml:space="preserve">nieprzedłożenia do zaakceptowania projektu umowy o podwykonawstwo lub projektu jej zmiany  - w wysokości 1 000,00 zł za każdy nieprzedłożony do zaakceptowania projekt umowy lub jej zmiany; </w:t>
      </w:r>
    </w:p>
    <w:p>
      <w:pPr>
        <w:pStyle w:val="ListParagraph"/>
        <w:numPr>
          <w:ilvl w:val="0"/>
          <w:numId w:val="40"/>
        </w:numPr>
        <w:spacing w:before="0" w:after="0"/>
        <w:ind w:left="1066" w:hanging="357"/>
        <w:contextualSpacing/>
        <w:jc w:val="both"/>
        <w:rPr>
          <w:sz w:val="20"/>
          <w:szCs w:val="20"/>
        </w:rPr>
      </w:pPr>
      <w:r>
        <w:rPr>
          <w:sz w:val="20"/>
          <w:szCs w:val="20"/>
        </w:rPr>
        <w:t xml:space="preserve">nieprzedłożenia  poświadczonej  za  zgodność  z  oryginałem  kopii  umowy  o  podwykonawstwo  lub  jej  zmiany  -w wysokości 500,00 zł za każdą nieprzedłożoną kopię umowy lub jej zmiany; </w:t>
      </w:r>
    </w:p>
    <w:p>
      <w:pPr>
        <w:pStyle w:val="ListParagraph"/>
        <w:numPr>
          <w:ilvl w:val="0"/>
          <w:numId w:val="40"/>
        </w:numPr>
        <w:spacing w:before="0" w:after="0"/>
        <w:ind w:left="1066" w:hanging="357"/>
        <w:contextualSpacing/>
        <w:jc w:val="both"/>
        <w:rPr>
          <w:sz w:val="20"/>
          <w:szCs w:val="20"/>
        </w:rPr>
      </w:pPr>
      <w:r>
        <w:rPr>
          <w:sz w:val="20"/>
          <w:szCs w:val="20"/>
        </w:rPr>
        <w:t>braku  dokonania  zmiany  umowy  o  podwykonawstwo,  której  przedmiotem  są  dostawy  lub  usługi,  w  zakresie terminu zapłaty, o którym mowa w § 6 ust. 14 - w wysokości 500,00 zł za każdy przypadek braku zmiany;</w:t>
      </w:r>
    </w:p>
    <w:p>
      <w:pPr>
        <w:pStyle w:val="ListParagraph"/>
        <w:numPr>
          <w:ilvl w:val="0"/>
          <w:numId w:val="40"/>
        </w:numPr>
        <w:spacing w:before="0" w:after="0"/>
        <w:ind w:left="1066" w:hanging="357"/>
        <w:contextualSpacing/>
        <w:jc w:val="both"/>
        <w:rPr>
          <w:sz w:val="20"/>
          <w:szCs w:val="20"/>
        </w:rPr>
      </w:pPr>
      <w:r>
        <w:rPr>
          <w:sz w:val="20"/>
          <w:szCs w:val="20"/>
        </w:rPr>
        <w:t xml:space="preserve">niedopełnienia  przez  Wykonawcę,  z  przyczyn  leżących  po  jego  stronie,  obowiązku  zatrudnienia  osób  na podstawie  umowy  o  pracę  lub  ich  zatrudnienie  w  liczbie  mniejszej  niż  określona  w  §  12  ust.  1  -  w  wysokości stanowiącej  iloczyn  1,5-krotnego  minimalnego  wynagrodzenia  za  każdego  niezatrudnionego  oraz  ilości  miesięcy braku zatrudnienia. </w:t>
      </w:r>
    </w:p>
    <w:p>
      <w:pPr>
        <w:pStyle w:val="ListParagraph"/>
        <w:numPr>
          <w:ilvl w:val="0"/>
          <w:numId w:val="41"/>
        </w:numPr>
        <w:spacing w:before="0" w:after="0"/>
        <w:ind w:left="714" w:hanging="357"/>
        <w:contextualSpacing/>
        <w:jc w:val="both"/>
        <w:rPr>
          <w:sz w:val="20"/>
          <w:szCs w:val="20"/>
        </w:rPr>
      </w:pPr>
      <w:r>
        <w:rPr>
          <w:sz w:val="20"/>
          <w:szCs w:val="20"/>
        </w:rPr>
        <w:t xml:space="preserve">Kary umowne, wymienione w ust. 1, obowiązują niezależnie od siebie. </w:t>
      </w:r>
    </w:p>
    <w:p>
      <w:pPr>
        <w:pStyle w:val="ListParagraph"/>
        <w:numPr>
          <w:ilvl w:val="0"/>
          <w:numId w:val="41"/>
        </w:numPr>
        <w:spacing w:before="0" w:after="0"/>
        <w:ind w:left="714" w:hanging="357"/>
        <w:contextualSpacing/>
        <w:jc w:val="both"/>
        <w:rPr>
          <w:sz w:val="20"/>
          <w:szCs w:val="20"/>
        </w:rPr>
      </w:pPr>
      <w:r>
        <w:rPr>
          <w:sz w:val="20"/>
          <w:szCs w:val="20"/>
        </w:rPr>
        <w:t xml:space="preserve">Łączna  maksymalna  wartość  kar  umownych  nie  może  przekroczyć  20%  wynagrodzenia  brutto  określonego w § 9 ust. 1. </w:t>
      </w:r>
    </w:p>
    <w:p>
      <w:pPr>
        <w:pStyle w:val="ListParagraph"/>
        <w:numPr>
          <w:ilvl w:val="0"/>
          <w:numId w:val="41"/>
        </w:numPr>
        <w:spacing w:before="0" w:after="0"/>
        <w:ind w:left="714" w:hanging="357"/>
        <w:contextualSpacing/>
        <w:jc w:val="both"/>
        <w:rPr>
          <w:sz w:val="20"/>
          <w:szCs w:val="20"/>
        </w:rPr>
      </w:pPr>
      <w:r>
        <w:rPr>
          <w:sz w:val="20"/>
          <w:szCs w:val="20"/>
        </w:rPr>
        <w:t xml:space="preserve">Wykonawca  przyjmuje  do  wiadomości,  że  kary  umowne,  o  których  mowa  w  ust.  1,  będą  w  pierwszej  kolejności potrącane z wynagrodzenia należnego mu za wykonanie umowy zgodnie z </w:t>
      </w:r>
    </w:p>
    <w:p>
      <w:pPr>
        <w:pStyle w:val="ListParagraph"/>
        <w:spacing w:before="0" w:after="0"/>
        <w:ind w:left="714" w:hanging="0"/>
        <w:contextualSpacing/>
        <w:jc w:val="both"/>
        <w:rPr>
          <w:sz w:val="20"/>
          <w:szCs w:val="20"/>
        </w:rPr>
      </w:pPr>
      <w:r>
        <w:rPr>
          <w:sz w:val="20"/>
          <w:szCs w:val="20"/>
        </w:rPr>
        <w:t xml:space="preserve">§ 9 ust. 1.  W przypadku braku możliwości dokonania takiego potrącenia, Wykonawca będzie zobowiązany do zapłaty kar umownych w terminie 14 dni od dnia otrzymania od Zamawiającego stosownej noty (wezwania do zapłaty).  </w:t>
      </w:r>
    </w:p>
    <w:p>
      <w:pPr>
        <w:pStyle w:val="ListParagraph"/>
        <w:numPr>
          <w:ilvl w:val="0"/>
          <w:numId w:val="42"/>
        </w:numPr>
        <w:spacing w:before="0" w:after="0"/>
        <w:contextualSpacing/>
        <w:jc w:val="both"/>
        <w:rPr>
          <w:sz w:val="20"/>
          <w:szCs w:val="20"/>
        </w:rPr>
      </w:pPr>
      <w:r>
        <w:rPr>
          <w:sz w:val="20"/>
          <w:szCs w:val="20"/>
        </w:rPr>
        <w:t>Zamawiający zastrzega  sobie prawo do dochodzenia odszkodowania uzupełniającego przenoszącego wysokość kar umownych, do wysokości rzeczywiście poniesionej szkody.</w:t>
      </w:r>
    </w:p>
    <w:p>
      <w:pPr>
        <w:pStyle w:val="ListParagraph"/>
        <w:spacing w:before="0" w:after="0"/>
        <w:contextualSpacing/>
        <w:jc w:val="both"/>
        <w:rPr>
          <w:sz w:val="20"/>
          <w:szCs w:val="20"/>
        </w:rPr>
      </w:pPr>
      <w:r>
        <w:rPr>
          <w:sz w:val="20"/>
          <w:szCs w:val="20"/>
        </w:rPr>
      </w:r>
    </w:p>
    <w:p>
      <w:pPr>
        <w:pStyle w:val="ListParagraph"/>
        <w:spacing w:before="0" w:after="0"/>
        <w:contextualSpacing/>
        <w:jc w:val="both"/>
        <w:rPr>
          <w:sz w:val="20"/>
          <w:szCs w:val="20"/>
        </w:rPr>
      </w:pPr>
      <w:r>
        <w:rPr>
          <w:sz w:val="20"/>
          <w:szCs w:val="20"/>
        </w:rPr>
      </w:r>
    </w:p>
    <w:p>
      <w:pPr>
        <w:pStyle w:val="ListParagraph"/>
        <w:spacing w:before="0" w:after="0"/>
        <w:contextualSpacing/>
        <w:jc w:val="both"/>
        <w:rPr>
          <w:sz w:val="20"/>
          <w:szCs w:val="20"/>
        </w:rPr>
      </w:pPr>
      <w:r>
        <w:rPr>
          <w:sz w:val="20"/>
          <w:szCs w:val="20"/>
        </w:rPr>
      </w:r>
    </w:p>
    <w:p>
      <w:pPr>
        <w:pStyle w:val="ListParagraph"/>
        <w:spacing w:before="0" w:after="0"/>
        <w:contextualSpacing/>
        <w:jc w:val="center"/>
        <w:rPr>
          <w:b/>
          <w:b/>
          <w:bCs/>
          <w:sz w:val="20"/>
          <w:szCs w:val="20"/>
        </w:rPr>
      </w:pPr>
      <w:r>
        <w:rPr>
          <w:b/>
          <w:bCs/>
          <w:sz w:val="20"/>
          <w:szCs w:val="20"/>
        </w:rPr>
        <w:t xml:space="preserve">§ 14. </w:t>
      </w:r>
    </w:p>
    <w:p>
      <w:pPr>
        <w:pStyle w:val="ListParagraph"/>
        <w:spacing w:before="0" w:after="0"/>
        <w:contextualSpacing/>
        <w:jc w:val="center"/>
        <w:rPr>
          <w:b/>
          <w:b/>
          <w:bCs/>
          <w:sz w:val="20"/>
          <w:szCs w:val="20"/>
        </w:rPr>
      </w:pPr>
      <w:r>
        <w:rPr>
          <w:b/>
          <w:bCs/>
          <w:sz w:val="20"/>
          <w:szCs w:val="20"/>
        </w:rPr>
        <w:t>Odstąpienie od umowy</w:t>
      </w:r>
    </w:p>
    <w:p>
      <w:pPr>
        <w:pStyle w:val="ListParagraph"/>
        <w:numPr>
          <w:ilvl w:val="0"/>
          <w:numId w:val="43"/>
        </w:numPr>
        <w:spacing w:before="0" w:after="0"/>
        <w:contextualSpacing/>
        <w:jc w:val="both"/>
        <w:rPr>
          <w:sz w:val="20"/>
          <w:szCs w:val="20"/>
        </w:rPr>
      </w:pPr>
      <w:r>
        <w:rPr>
          <w:sz w:val="20"/>
          <w:szCs w:val="20"/>
        </w:rPr>
        <w:t xml:space="preserve">Zamawiającemu  przysługuje  prawo  odstąpienia  od  umowy  –  według  jego  wyboru  w  całości  lub  w  części  – w terminie 30 dni od dnia powzięcia informacji o zaistnieniu co najmniej jednej z następujących okoliczności: </w:t>
      </w:r>
    </w:p>
    <w:p>
      <w:pPr>
        <w:pStyle w:val="ListParagraph"/>
        <w:numPr>
          <w:ilvl w:val="0"/>
          <w:numId w:val="44"/>
        </w:numPr>
        <w:spacing w:before="0" w:after="0"/>
        <w:ind w:left="1066" w:hanging="357"/>
        <w:contextualSpacing/>
        <w:jc w:val="both"/>
        <w:rPr>
          <w:sz w:val="20"/>
          <w:szCs w:val="20"/>
        </w:rPr>
      </w:pPr>
      <w:r>
        <w:rPr>
          <w:sz w:val="20"/>
          <w:szCs w:val="20"/>
        </w:rPr>
        <w:t xml:space="preserve">gdy Wykonawca nie rozpoczął robót bez uzasadnionej przyczyny w terminie 15 dni roboczych od daty przejęcia terenu budowy; </w:t>
      </w:r>
    </w:p>
    <w:p>
      <w:pPr>
        <w:pStyle w:val="ListParagraph"/>
        <w:numPr>
          <w:ilvl w:val="0"/>
          <w:numId w:val="44"/>
        </w:numPr>
        <w:spacing w:before="0" w:after="0"/>
        <w:ind w:left="1066" w:hanging="357"/>
        <w:contextualSpacing/>
        <w:jc w:val="both"/>
        <w:rPr>
          <w:sz w:val="20"/>
          <w:szCs w:val="20"/>
        </w:rPr>
      </w:pPr>
      <w:r>
        <w:rPr>
          <w:sz w:val="20"/>
          <w:szCs w:val="20"/>
        </w:rPr>
        <w:t xml:space="preserve">innego rażącego naruszenia przez Wykonawcę postanowień niniejszej umowy, w szczególności gdy Wykonawca prowadzi  prace  niezgodnie  z  umową,  po  bezskutecznym  wezwaniu  Wykonawcy  przez  Zamawiającego  do  zmiany sposobu wykonania umowy i upływie wyznaczonego w tym celu terminu; </w:t>
      </w:r>
    </w:p>
    <w:p>
      <w:pPr>
        <w:pStyle w:val="ListParagraph"/>
        <w:numPr>
          <w:ilvl w:val="0"/>
          <w:numId w:val="44"/>
        </w:numPr>
        <w:spacing w:before="0" w:after="0"/>
        <w:ind w:left="1066" w:hanging="357"/>
        <w:contextualSpacing/>
        <w:jc w:val="both"/>
        <w:rPr>
          <w:sz w:val="20"/>
          <w:szCs w:val="20"/>
        </w:rPr>
      </w:pPr>
      <w:r>
        <w:rPr>
          <w:sz w:val="20"/>
          <w:szCs w:val="20"/>
        </w:rPr>
        <w:t xml:space="preserve">gdy Wykonawca nie usunął wad lub usterek zgodnie z § 8 ust. 9 pkt 1 lub pkt 2 lit. b; </w:t>
      </w:r>
    </w:p>
    <w:p>
      <w:pPr>
        <w:pStyle w:val="ListParagraph"/>
        <w:numPr>
          <w:ilvl w:val="0"/>
          <w:numId w:val="44"/>
        </w:numPr>
        <w:spacing w:before="0" w:after="0"/>
        <w:ind w:left="1066" w:hanging="357"/>
        <w:contextualSpacing/>
        <w:jc w:val="both"/>
        <w:rPr>
          <w:sz w:val="20"/>
          <w:szCs w:val="20"/>
        </w:rPr>
      </w:pPr>
      <w:r>
        <w:rPr>
          <w:sz w:val="20"/>
          <w:szCs w:val="20"/>
        </w:rPr>
        <w:t xml:space="preserve">zaistnienia  innych  okoliczności,  które  nie  były  znane  Zamawiającemu  w  dniu  zawarcia  umowy,  a które  mogą  wskazywać,  że  jakość  i  terminowość  prac  może  budzić  uzasadnione  obawy,  że  nie  zostaną zrealizowane zgodnie z umową. </w:t>
      </w:r>
    </w:p>
    <w:p>
      <w:pPr>
        <w:pStyle w:val="ListParagraph"/>
        <w:numPr>
          <w:ilvl w:val="0"/>
          <w:numId w:val="45"/>
        </w:numPr>
        <w:spacing w:before="0" w:after="0"/>
        <w:contextualSpacing/>
        <w:jc w:val="both"/>
        <w:rPr>
          <w:sz w:val="20"/>
          <w:szCs w:val="20"/>
        </w:rPr>
      </w:pPr>
      <w:r>
        <w:rPr>
          <w:sz w:val="20"/>
          <w:szCs w:val="20"/>
        </w:rPr>
        <w:t xml:space="preserve">Zamawiający  może  ponadto  odstąpić  od  umowy  w  terminie  30  dni  od  dnia  powzięcia  wiadomości o zaistnieniu istotnej zmiany okoliczności powodującej, że wykonanie umowy nie leży w interesie publicznym, czego nie można było przewidzieć w chwili zawarcia umowy, lub  od dnia powzięcia informacji, że dalsze wykonywanie umowy może  zagrozić  podstawowemu  interesowi  bezpieczeństwa  państwa  lub  bezpieczeństwu  publicznemu.  W  takim wypadku Wykonawca może żądać wyłącznie wynagrodzenia należnego z tytułu wykonania części umowy. </w:t>
      </w:r>
    </w:p>
    <w:p>
      <w:pPr>
        <w:pStyle w:val="ListParagraph"/>
        <w:numPr>
          <w:ilvl w:val="0"/>
          <w:numId w:val="45"/>
        </w:numPr>
        <w:spacing w:before="0" w:after="0"/>
        <w:contextualSpacing/>
        <w:jc w:val="both"/>
        <w:rPr>
          <w:sz w:val="20"/>
          <w:szCs w:val="20"/>
        </w:rPr>
      </w:pPr>
      <w:r>
        <w:rPr>
          <w:sz w:val="20"/>
          <w:szCs w:val="20"/>
        </w:rPr>
        <w:t>W każdym przypadku odstąpienia od umowy, Wykonawca zobowiązuje  się zabezpieczyć teren budowy na własny koszt  do  czasu  protokolarnego  przejęcia  ww.  terenu  przez  Zamawiającego,  a  także  do  sporządzenia  inwentaryzacji przeprowadzonych prac oraz zestawienia niewykorzystanych materiałów na dzień odstąpienia od umowy.</w:t>
      </w:r>
    </w:p>
    <w:p>
      <w:pPr>
        <w:pStyle w:val="ListParagraph"/>
        <w:numPr>
          <w:ilvl w:val="0"/>
          <w:numId w:val="45"/>
        </w:numPr>
        <w:spacing w:before="0" w:after="0"/>
        <w:contextualSpacing/>
        <w:jc w:val="both"/>
        <w:rPr>
          <w:sz w:val="20"/>
          <w:szCs w:val="20"/>
        </w:rPr>
      </w:pPr>
      <w:r>
        <w:rPr>
          <w:sz w:val="20"/>
          <w:szCs w:val="20"/>
        </w:rPr>
        <w:t>Odstąpienie od umowy następuje w formie pisemnej, pod rygorem nieważności.</w:t>
      </w:r>
    </w:p>
    <w:p>
      <w:pPr>
        <w:pStyle w:val="ListParagraph"/>
        <w:numPr>
          <w:ilvl w:val="0"/>
          <w:numId w:val="45"/>
        </w:numPr>
        <w:spacing w:before="0" w:after="0"/>
        <w:contextualSpacing/>
        <w:jc w:val="both"/>
        <w:rPr>
          <w:sz w:val="20"/>
          <w:szCs w:val="20"/>
        </w:rPr>
      </w:pPr>
      <w:r>
        <w:rPr>
          <w:sz w:val="20"/>
          <w:szCs w:val="20"/>
        </w:rPr>
        <w:t xml:space="preserve">Uprawnienie  do  odstąpienia  od  umowy,  o  którym  mowa  w  ust.  1  i  2  nie  ogranicza  prawa  Zamawiającego  do odstąpienia od umowy na podstawie przepisów powszechnie obowiązujących. </w:t>
      </w:r>
    </w:p>
    <w:p>
      <w:pPr>
        <w:pStyle w:val="ListParagraph"/>
        <w:spacing w:before="0" w:after="0"/>
        <w:contextualSpacing/>
        <w:jc w:val="both"/>
        <w:rPr>
          <w:sz w:val="20"/>
          <w:szCs w:val="20"/>
        </w:rPr>
      </w:pPr>
      <w:r>
        <w:rPr>
          <w:sz w:val="20"/>
          <w:szCs w:val="20"/>
        </w:rPr>
      </w:r>
    </w:p>
    <w:p>
      <w:pPr>
        <w:pStyle w:val="ListParagraph"/>
        <w:spacing w:before="0" w:after="0"/>
        <w:contextualSpacing/>
        <w:jc w:val="both"/>
        <w:rPr>
          <w:sz w:val="20"/>
          <w:szCs w:val="20"/>
        </w:rPr>
      </w:pPr>
      <w:r>
        <w:rPr>
          <w:sz w:val="20"/>
          <w:szCs w:val="20"/>
        </w:rPr>
      </w:r>
    </w:p>
    <w:p>
      <w:pPr>
        <w:pStyle w:val="ListParagraph"/>
        <w:spacing w:before="0" w:after="0"/>
        <w:contextualSpacing/>
        <w:jc w:val="center"/>
        <w:rPr>
          <w:b/>
          <w:b/>
          <w:bCs/>
          <w:sz w:val="20"/>
          <w:szCs w:val="20"/>
        </w:rPr>
      </w:pPr>
      <w:r>
        <w:rPr>
          <w:b/>
          <w:bCs/>
          <w:sz w:val="20"/>
          <w:szCs w:val="20"/>
        </w:rPr>
        <w:t xml:space="preserve">§ 15. </w:t>
      </w:r>
    </w:p>
    <w:p>
      <w:pPr>
        <w:pStyle w:val="ListParagraph"/>
        <w:spacing w:before="0" w:after="0"/>
        <w:contextualSpacing/>
        <w:jc w:val="center"/>
        <w:rPr>
          <w:b/>
          <w:b/>
          <w:bCs/>
          <w:sz w:val="20"/>
          <w:szCs w:val="20"/>
        </w:rPr>
      </w:pPr>
      <w:r>
        <w:rPr>
          <w:b/>
          <w:bCs/>
          <w:sz w:val="20"/>
          <w:szCs w:val="20"/>
        </w:rPr>
        <w:t xml:space="preserve"> </w:t>
      </w:r>
      <w:r>
        <w:rPr>
          <w:b/>
          <w:bCs/>
          <w:sz w:val="20"/>
          <w:szCs w:val="20"/>
        </w:rPr>
        <w:t>Zmiany umowy</w:t>
      </w:r>
    </w:p>
    <w:p>
      <w:pPr>
        <w:pStyle w:val="ListParagraph"/>
        <w:numPr>
          <w:ilvl w:val="0"/>
          <w:numId w:val="46"/>
        </w:numPr>
        <w:spacing w:before="0" w:after="0"/>
        <w:contextualSpacing/>
        <w:jc w:val="both"/>
        <w:rPr>
          <w:sz w:val="20"/>
          <w:szCs w:val="20"/>
        </w:rPr>
      </w:pPr>
      <w:r>
        <w:rPr>
          <w:sz w:val="20"/>
          <w:szCs w:val="20"/>
        </w:rPr>
        <w:t>Z zastrzeżeniem postanowień § 5 ust. 3 wszelkie zmiany i uzupełnienia treści niniejszej umowy mogą być dokonane za zgodą obu stron w formie aneksu sporządzonego na piśmie, pod rygorem nieważności.</w:t>
      </w:r>
    </w:p>
    <w:p>
      <w:pPr>
        <w:pStyle w:val="ListParagraph"/>
        <w:numPr>
          <w:ilvl w:val="0"/>
          <w:numId w:val="46"/>
        </w:numPr>
        <w:spacing w:before="0" w:after="0"/>
        <w:contextualSpacing/>
        <w:jc w:val="both"/>
        <w:rPr>
          <w:sz w:val="20"/>
          <w:szCs w:val="20"/>
        </w:rPr>
      </w:pPr>
      <w:r>
        <w:rPr>
          <w:sz w:val="20"/>
          <w:szCs w:val="20"/>
        </w:rPr>
        <w:t xml:space="preserve">Wykonawca  jest  uprawniony  do  żądania  zmiany  umowy  w  zakresie  zmiany  wynagrodzenia  należnego z tytułu realizacji umowy, w przypadku gdy: </w:t>
      </w:r>
    </w:p>
    <w:p>
      <w:pPr>
        <w:pStyle w:val="ListParagraph"/>
        <w:numPr>
          <w:ilvl w:val="0"/>
          <w:numId w:val="47"/>
        </w:numPr>
        <w:spacing w:before="0" w:after="0"/>
        <w:ind w:left="1066" w:hanging="357"/>
        <w:contextualSpacing/>
        <w:jc w:val="both"/>
        <w:rPr>
          <w:sz w:val="20"/>
          <w:szCs w:val="20"/>
        </w:rPr>
      </w:pPr>
      <w:r>
        <w:rPr>
          <w:sz w:val="20"/>
          <w:szCs w:val="20"/>
        </w:rPr>
        <w:t xml:space="preserve">zmianie  ulegnie  urzędowa  stawka  podatku  od  towarów  i  usług </w:t>
      </w:r>
    </w:p>
    <w:p>
      <w:pPr>
        <w:pStyle w:val="ListParagraph"/>
        <w:numPr>
          <w:ilvl w:val="0"/>
          <w:numId w:val="47"/>
        </w:numPr>
        <w:spacing w:before="0" w:after="0"/>
        <w:ind w:left="1066" w:hanging="357"/>
        <w:contextualSpacing/>
        <w:jc w:val="both"/>
        <w:rPr>
          <w:sz w:val="20"/>
          <w:szCs w:val="20"/>
        </w:rPr>
      </w:pPr>
      <w:r>
        <w:rPr>
          <w:sz w:val="20"/>
          <w:szCs w:val="20"/>
        </w:rPr>
        <w:t>zmianie  ulegnie  wysokość  minimalnego wynagrodzenia  za  pracę  albo  wysokość  minimalnej  stawki  godzinowej,  ustalonych  na  podstawie  ustawy o  minimalnym  wynagrodzeniu  za  pracę  –  jeżeli  zmiana  ta  będzie  miała  wpływ  na  koszty  wykonania  zamówienia przez Wykonawcę;</w:t>
      </w:r>
    </w:p>
    <w:p>
      <w:pPr>
        <w:pStyle w:val="ListParagraph"/>
        <w:spacing w:before="0" w:after="0"/>
        <w:ind w:left="1066" w:hanging="0"/>
        <w:contextualSpacing/>
        <w:jc w:val="both"/>
        <w:rPr>
          <w:sz w:val="20"/>
          <w:szCs w:val="20"/>
        </w:rPr>
      </w:pPr>
      <w:r>
        <w:rPr>
          <w:sz w:val="20"/>
          <w:szCs w:val="20"/>
        </w:rPr>
      </w:r>
    </w:p>
    <w:p>
      <w:pPr>
        <w:pStyle w:val="ListParagraph"/>
        <w:spacing w:before="0" w:after="0"/>
        <w:ind w:left="1066" w:hanging="0"/>
        <w:contextualSpacing/>
        <w:jc w:val="both"/>
        <w:rPr>
          <w:sz w:val="20"/>
          <w:szCs w:val="20"/>
        </w:rPr>
      </w:pPr>
      <w:r>
        <w:rPr>
          <w:sz w:val="20"/>
          <w:szCs w:val="20"/>
        </w:rPr>
      </w:r>
    </w:p>
    <w:p>
      <w:pPr>
        <w:pStyle w:val="ListParagraph"/>
        <w:numPr>
          <w:ilvl w:val="0"/>
          <w:numId w:val="47"/>
        </w:numPr>
        <w:spacing w:before="0" w:after="0"/>
        <w:ind w:left="1066" w:hanging="357"/>
        <w:contextualSpacing/>
        <w:jc w:val="both"/>
        <w:rPr>
          <w:sz w:val="20"/>
          <w:szCs w:val="20"/>
        </w:rPr>
      </w:pPr>
      <w:r>
        <w:rPr>
          <w:sz w:val="20"/>
          <w:szCs w:val="20"/>
        </w:rPr>
        <w:t xml:space="preserve">zmianie ulegną zasady podlegania ubezpieczeniom społecznym lub ubezpieczeniu zdrowotnemu lub wysokości stawki składki na ubezpieczenia społeczne lub ubezpieczenie zdrowotne - jeżeli zmiana ta będzie miała wpływ na koszty wykonania zamówienia przez Wykonawcę; </w:t>
      </w:r>
    </w:p>
    <w:p>
      <w:pPr>
        <w:pStyle w:val="ListParagraph"/>
        <w:numPr>
          <w:ilvl w:val="0"/>
          <w:numId w:val="47"/>
        </w:numPr>
        <w:spacing w:before="0" w:after="0"/>
        <w:ind w:left="1066" w:hanging="357"/>
        <w:contextualSpacing/>
        <w:jc w:val="both"/>
        <w:rPr>
          <w:sz w:val="20"/>
          <w:szCs w:val="20"/>
        </w:rPr>
      </w:pPr>
      <w:r>
        <w:rPr>
          <w:sz w:val="20"/>
          <w:szCs w:val="20"/>
        </w:rPr>
        <w:t xml:space="preserve">zmianie  ulegną  zasady  gromadzenia  i  wysokości  wpłat  do  pracowniczych  planów  kapitałowych,  o których mowa w ustawie o pracowniczych planach kapitałowych </w:t>
      </w:r>
    </w:p>
    <w:p>
      <w:pPr>
        <w:pStyle w:val="ListParagraph"/>
        <w:spacing w:before="0" w:after="0"/>
        <w:ind w:left="1066" w:hanging="0"/>
        <w:contextualSpacing/>
        <w:jc w:val="both"/>
        <w:rPr>
          <w:sz w:val="20"/>
          <w:szCs w:val="20"/>
        </w:rPr>
      </w:pPr>
      <w:r>
        <w:rPr>
          <w:sz w:val="20"/>
          <w:szCs w:val="20"/>
        </w:rPr>
        <w:t>- jeżeli zmiany te będą miały wpływ na koszty wykonania zamówienia przez Wykonawcę.</w:t>
      </w:r>
    </w:p>
    <w:p>
      <w:pPr>
        <w:pStyle w:val="ListParagraph"/>
        <w:numPr>
          <w:ilvl w:val="0"/>
          <w:numId w:val="48"/>
        </w:numPr>
        <w:spacing w:before="0" w:after="0"/>
        <w:contextualSpacing/>
        <w:jc w:val="both"/>
        <w:rPr>
          <w:sz w:val="20"/>
          <w:szCs w:val="20"/>
        </w:rPr>
      </w:pPr>
      <w:r>
        <w:rPr>
          <w:sz w:val="20"/>
          <w:szCs w:val="20"/>
        </w:rPr>
        <w:t xml:space="preserve">Zmiany, o których mowa w ust. 2, mogą być dokonywane według poniższych zasad: </w:t>
      </w:r>
    </w:p>
    <w:p>
      <w:pPr>
        <w:pStyle w:val="ListParagraph"/>
        <w:numPr>
          <w:ilvl w:val="0"/>
          <w:numId w:val="49"/>
        </w:numPr>
        <w:spacing w:before="0" w:after="0"/>
        <w:ind w:left="1066" w:hanging="357"/>
        <w:contextualSpacing/>
        <w:jc w:val="both"/>
        <w:rPr>
          <w:sz w:val="20"/>
          <w:szCs w:val="20"/>
        </w:rPr>
      </w:pPr>
      <w:r>
        <w:rPr>
          <w:sz w:val="20"/>
          <w:szCs w:val="20"/>
        </w:rPr>
        <w:t>w przypadku, o którym mowa w ust. 2 pkt 1 zmianie podlega jedynie wysokość wynagrodzenia brutto, poprzez dostosowanie ustalonej w umowie stawki tego podatku do aktualnie obowiązującej;</w:t>
      </w:r>
    </w:p>
    <w:p>
      <w:pPr>
        <w:pStyle w:val="ListParagraph"/>
        <w:numPr>
          <w:ilvl w:val="0"/>
          <w:numId w:val="49"/>
        </w:numPr>
        <w:spacing w:before="0" w:after="0"/>
        <w:ind w:left="1066" w:hanging="357"/>
        <w:contextualSpacing/>
        <w:jc w:val="both"/>
        <w:rPr>
          <w:sz w:val="20"/>
          <w:szCs w:val="20"/>
        </w:rPr>
      </w:pPr>
      <w:r>
        <w:rPr>
          <w:sz w:val="20"/>
          <w:szCs w:val="20"/>
        </w:rPr>
        <w:t xml:space="preserve">w przypadkach, o których mowa w ust. 2 pkt 2-4, Wykonawca przedstawi Zamawiającemu szczegółowe wyliczenie zmian kosztów wykonania zadania, z uwzględnieniem liczby zatrudnionych osób, co do których zajdą zmiany opisane w ust. 2 pkt 2-4, a także świadczeń wypłacanych tym osobom po zmianach.  </w:t>
      </w:r>
    </w:p>
    <w:p>
      <w:pPr>
        <w:pStyle w:val="ListParagraph"/>
        <w:numPr>
          <w:ilvl w:val="0"/>
          <w:numId w:val="50"/>
        </w:numPr>
        <w:spacing w:before="0" w:after="0"/>
        <w:contextualSpacing/>
        <w:jc w:val="both"/>
        <w:rPr>
          <w:sz w:val="20"/>
          <w:szCs w:val="20"/>
        </w:rPr>
      </w:pPr>
      <w:r>
        <w:rPr>
          <w:sz w:val="20"/>
          <w:szCs w:val="20"/>
        </w:rPr>
        <w:t xml:space="preserve">Strony mają prawo do przedłużenia terminu zakończenia robót o okres trwania przyczyny, z powodu której będzie zagrożone dotrzymanie terminu zakończenia robót, w następujących sytuacjach: </w:t>
      </w:r>
    </w:p>
    <w:p>
      <w:pPr>
        <w:pStyle w:val="ListParagraph"/>
        <w:numPr>
          <w:ilvl w:val="0"/>
          <w:numId w:val="51"/>
        </w:numPr>
        <w:spacing w:before="0" w:after="0"/>
        <w:ind w:left="1066" w:hanging="357"/>
        <w:contextualSpacing/>
        <w:jc w:val="both"/>
        <w:rPr>
          <w:sz w:val="20"/>
          <w:szCs w:val="20"/>
        </w:rPr>
      </w:pPr>
      <w:r>
        <w:rPr>
          <w:sz w:val="20"/>
          <w:szCs w:val="20"/>
        </w:rPr>
        <w:t xml:space="preserve">gdy wystąpi konieczność wykonania robót zamiennych lub innych robót niezbędnych do wykonania przedmiotu umowy ze względu na zasady wiedzy technicznej lub zawarcia umowy na roboty dodatkowe, które wstrzymują lub opóźniają realizację przedmiotu umowy; </w:t>
      </w:r>
    </w:p>
    <w:p>
      <w:pPr>
        <w:pStyle w:val="ListParagraph"/>
        <w:numPr>
          <w:ilvl w:val="0"/>
          <w:numId w:val="51"/>
        </w:numPr>
        <w:spacing w:before="0" w:after="0"/>
        <w:ind w:left="1066" w:hanging="357"/>
        <w:contextualSpacing/>
        <w:jc w:val="both"/>
        <w:rPr>
          <w:sz w:val="20"/>
          <w:szCs w:val="20"/>
        </w:rPr>
      </w:pPr>
      <w:r>
        <w:rPr>
          <w:sz w:val="20"/>
          <w:szCs w:val="20"/>
        </w:rPr>
        <w:t xml:space="preserve">wystąpienia  okoliczności,  za  które  odpowiedzialność  ponosi  Zamawiający,  w  tym  przede  wszystkim nieterminowego przekazania terenu budowy; </w:t>
      </w:r>
    </w:p>
    <w:p>
      <w:pPr>
        <w:pStyle w:val="ListParagraph"/>
        <w:numPr>
          <w:ilvl w:val="0"/>
          <w:numId w:val="51"/>
        </w:numPr>
        <w:spacing w:before="0" w:after="0"/>
        <w:ind w:left="1066" w:hanging="357"/>
        <w:contextualSpacing/>
        <w:jc w:val="both"/>
        <w:rPr>
          <w:sz w:val="20"/>
          <w:szCs w:val="20"/>
        </w:rPr>
      </w:pPr>
      <w:r>
        <w:rPr>
          <w:sz w:val="20"/>
          <w:szCs w:val="20"/>
        </w:rPr>
        <w:t>konieczności zmian dokumentacji projektowej w zakresie, w jakim ma to lub może mieć wpływ na dotrzymanie terminu zakończenia robót,</w:t>
      </w:r>
    </w:p>
    <w:p>
      <w:pPr>
        <w:pStyle w:val="ListParagraph"/>
        <w:numPr>
          <w:ilvl w:val="0"/>
          <w:numId w:val="51"/>
        </w:numPr>
        <w:spacing w:before="0" w:after="0"/>
        <w:ind w:left="1066" w:hanging="357"/>
        <w:contextualSpacing/>
        <w:jc w:val="both"/>
        <w:rPr>
          <w:sz w:val="20"/>
          <w:szCs w:val="20"/>
        </w:rPr>
      </w:pPr>
      <w:r>
        <w:rPr>
          <w:sz w:val="20"/>
          <w:szCs w:val="20"/>
        </w:rPr>
        <w:t>gdy wystąpią opóźnienia w wydawaniu decyzji, zezwoleń, uzgodnień itp. przez właściwe organy administracji (tj. jeżeli  postępowania  administracyjne  prowadzone  w  ww.  sprawach  trwają  dłużej  niż  przez  okres  przewidziany  w przepisach prawa), o ile nie jest to następstwem okoliczności, za które Wykonawca ponosi odpowiedzialność;</w:t>
      </w:r>
    </w:p>
    <w:p>
      <w:pPr>
        <w:pStyle w:val="ListParagraph"/>
        <w:numPr>
          <w:ilvl w:val="0"/>
          <w:numId w:val="51"/>
        </w:numPr>
        <w:spacing w:before="0" w:after="0"/>
        <w:ind w:left="1066" w:hanging="357"/>
        <w:contextualSpacing/>
        <w:jc w:val="both"/>
        <w:rPr>
          <w:sz w:val="20"/>
          <w:szCs w:val="20"/>
        </w:rPr>
      </w:pPr>
      <w:r>
        <w:rPr>
          <w:sz w:val="20"/>
          <w:szCs w:val="20"/>
        </w:rPr>
        <w:t xml:space="preserve">jeżeli wystąpi brak możliwości wykonywania robót z powodu nie dopuszczania do ich wykonywania lub nakazu ich wstrzymania przez uprawniony organ z przyczyn niezależnych od Wykonawcy; </w:t>
      </w:r>
    </w:p>
    <w:p>
      <w:pPr>
        <w:pStyle w:val="ListParagraph"/>
        <w:numPr>
          <w:ilvl w:val="0"/>
          <w:numId w:val="51"/>
        </w:numPr>
        <w:spacing w:before="0" w:after="0"/>
        <w:ind w:left="1066" w:hanging="357"/>
        <w:contextualSpacing/>
        <w:jc w:val="both"/>
        <w:rPr>
          <w:sz w:val="20"/>
          <w:szCs w:val="20"/>
        </w:rPr>
      </w:pPr>
      <w:r>
        <w:rPr>
          <w:sz w:val="20"/>
          <w:szCs w:val="20"/>
        </w:rPr>
        <w:t>wystąpienia  niemożliwych  do  przewidzenia  warunków  atmosferycznych,  co  spowodowało  brak  możliwości kontynuowania robót (wstrzymanie wykonania robót); poprzez niemożliwe do przewidzenia warunki atmosferyczne należy  rozumieć  warunki  odmienne  od  warunków  atmosferycznych  występujących  na  terenie  budowy  w  danym okresie;</w:t>
      </w:r>
    </w:p>
    <w:p>
      <w:pPr>
        <w:pStyle w:val="ListParagraph"/>
        <w:numPr>
          <w:ilvl w:val="0"/>
          <w:numId w:val="51"/>
        </w:numPr>
        <w:spacing w:before="0" w:after="0"/>
        <w:ind w:left="1066" w:hanging="357"/>
        <w:contextualSpacing/>
        <w:jc w:val="both"/>
        <w:rPr>
          <w:sz w:val="20"/>
          <w:szCs w:val="20"/>
        </w:rPr>
      </w:pPr>
      <w:r>
        <w:rPr>
          <w:sz w:val="20"/>
          <w:szCs w:val="20"/>
        </w:rPr>
        <w:t xml:space="preserve">wystąpienia  siły  wyższej  uniemożliwiającej  wykonanie  przedmiotu  umowy  zgodnie  z  jej  postanowieniami;  dla celów umowy siłą wyższą jest zdarzenie zewnętrzne o nadzwyczajnym charakterze, niezależnie od stron, niemożliwe lub nadzwyczajne trudne do przewidzenia, którego skutkom nie dało się zapobiec. </w:t>
      </w:r>
    </w:p>
    <w:p>
      <w:pPr>
        <w:pStyle w:val="ListParagraph"/>
        <w:numPr>
          <w:ilvl w:val="0"/>
          <w:numId w:val="45"/>
        </w:numPr>
        <w:spacing w:before="0" w:after="0"/>
        <w:contextualSpacing/>
        <w:jc w:val="both"/>
        <w:rPr>
          <w:sz w:val="20"/>
          <w:szCs w:val="20"/>
        </w:rPr>
      </w:pPr>
      <w:r>
        <w:rPr>
          <w:sz w:val="20"/>
          <w:szCs w:val="20"/>
        </w:rPr>
        <w:t xml:space="preserve">Na Wykonawcy ciąży obowiązek wykazania, iż dane okoliczności faktycznie zaszły i są jedynym powodem wydłużenia terminu realizacji umowy. </w:t>
      </w:r>
    </w:p>
    <w:p>
      <w:pPr>
        <w:pStyle w:val="ListParagraph"/>
        <w:numPr>
          <w:ilvl w:val="0"/>
          <w:numId w:val="45"/>
        </w:numPr>
        <w:spacing w:before="0" w:after="0"/>
        <w:contextualSpacing/>
        <w:jc w:val="both"/>
        <w:rPr>
          <w:sz w:val="20"/>
          <w:szCs w:val="20"/>
        </w:rPr>
      </w:pPr>
      <w:r>
        <w:rPr>
          <w:sz w:val="20"/>
          <w:szCs w:val="20"/>
        </w:rPr>
        <w:t xml:space="preserve">Wszelkie zmiany umowy odbywać się będą na wniosek Strony, zawierający informację o wystąpieniu okoliczności, o których mowa w ust. 2 i 4. </w:t>
      </w:r>
    </w:p>
    <w:p>
      <w:pPr>
        <w:pStyle w:val="ListParagraph"/>
        <w:numPr>
          <w:ilvl w:val="0"/>
          <w:numId w:val="45"/>
        </w:numPr>
        <w:spacing w:before="0" w:after="0"/>
        <w:contextualSpacing/>
        <w:jc w:val="both"/>
        <w:rPr>
          <w:sz w:val="20"/>
          <w:szCs w:val="20"/>
        </w:rPr>
      </w:pPr>
      <w:r>
        <w:rPr>
          <w:sz w:val="20"/>
          <w:szCs w:val="20"/>
        </w:rPr>
        <w:t>Dopuszczalna  jest  zmiana  w  harmonogramie  rzeczowo  –  czasowym  (lub  terminie  płatności  poszczególnych  części wynagrodzenia) polegająca na zmianie kolejności wykonania robót, zmianie terminu wykonania poszczególnych etapów lub  robót,  zmianie  zakresu  robót  do  wykonania  w  poszczególnych  etapach  lub  zmianie  terminu  płatności wynagrodzenia,  w  przypadku  zmiany  technologii  realizacji  robót,  zmiany  materiałów,  braku dostępu  materiałów  lub wystąpienia innej przyczyny nieleżącej po stronie Wykonawcy powodującej, że realizacja robót w dotychczas ustalonym harmonogramie rzeczowo-czasowym jest niemożliwa.</w:t>
      </w:r>
    </w:p>
    <w:p>
      <w:pPr>
        <w:pStyle w:val="ListParagraph"/>
        <w:numPr>
          <w:ilvl w:val="0"/>
          <w:numId w:val="45"/>
        </w:numPr>
        <w:spacing w:before="0" w:after="0"/>
        <w:contextualSpacing/>
        <w:jc w:val="both"/>
        <w:rPr>
          <w:sz w:val="20"/>
          <w:szCs w:val="20"/>
        </w:rPr>
      </w:pPr>
      <w:r>
        <w:rPr>
          <w:sz w:val="20"/>
          <w:szCs w:val="20"/>
        </w:rPr>
        <w:t>Niedopuszczalne  jest  przeniesienie  wierzytelności  o  wypłatę  wynagrodzenia  lub  jego  części,  przysługującej Wykonawcy  z  tytułu  wykonania  niniejszej  umowy  lub  jej  części,  na  jakikolwiek  inny  podmiot  bez  pisemnej  zgody Zamawiającego.</w:t>
      </w:r>
    </w:p>
    <w:p>
      <w:pPr>
        <w:pStyle w:val="Normal"/>
        <w:spacing w:before="0" w:after="0"/>
        <w:jc w:val="both"/>
        <w:rPr>
          <w:sz w:val="20"/>
          <w:szCs w:val="20"/>
        </w:rPr>
      </w:pPr>
      <w:r>
        <w:rPr>
          <w:sz w:val="20"/>
          <w:szCs w:val="20"/>
        </w:rPr>
      </w:r>
    </w:p>
    <w:p>
      <w:pPr>
        <w:pStyle w:val="ListParagraph"/>
        <w:spacing w:before="0" w:after="0"/>
        <w:contextualSpacing/>
        <w:jc w:val="both"/>
        <w:rPr>
          <w:sz w:val="20"/>
          <w:szCs w:val="20"/>
        </w:rPr>
      </w:pPr>
      <w:r>
        <w:rPr>
          <w:sz w:val="20"/>
          <w:szCs w:val="20"/>
        </w:rPr>
      </w:r>
    </w:p>
    <w:p>
      <w:pPr>
        <w:pStyle w:val="ListParagraph"/>
        <w:spacing w:before="0" w:after="0"/>
        <w:contextualSpacing/>
        <w:jc w:val="center"/>
        <w:rPr>
          <w:b/>
          <w:b/>
          <w:bCs/>
          <w:sz w:val="20"/>
          <w:szCs w:val="20"/>
        </w:rPr>
      </w:pPr>
      <w:r>
        <w:rPr>
          <w:b/>
          <w:bCs/>
          <w:sz w:val="20"/>
          <w:szCs w:val="20"/>
        </w:rPr>
        <w:t>§ 16.</w:t>
      </w:r>
    </w:p>
    <w:p>
      <w:pPr>
        <w:pStyle w:val="ListParagraph"/>
        <w:spacing w:before="0" w:after="0"/>
        <w:contextualSpacing/>
        <w:jc w:val="center"/>
        <w:rPr>
          <w:b/>
          <w:b/>
          <w:bCs/>
          <w:sz w:val="20"/>
          <w:szCs w:val="20"/>
        </w:rPr>
      </w:pPr>
      <w:r>
        <w:rPr>
          <w:b/>
          <w:bCs/>
          <w:sz w:val="20"/>
          <w:szCs w:val="20"/>
        </w:rPr>
        <w:t>Postanowienia końcowe</w:t>
      </w:r>
    </w:p>
    <w:p>
      <w:pPr>
        <w:pStyle w:val="ListParagraph"/>
        <w:numPr>
          <w:ilvl w:val="0"/>
          <w:numId w:val="52"/>
        </w:numPr>
        <w:spacing w:before="0" w:after="0"/>
        <w:contextualSpacing/>
        <w:jc w:val="both"/>
        <w:rPr>
          <w:sz w:val="20"/>
          <w:szCs w:val="20"/>
        </w:rPr>
      </w:pPr>
      <w:r>
        <w:rPr>
          <w:sz w:val="20"/>
          <w:szCs w:val="20"/>
        </w:rPr>
        <w:t>W  sprawach  nieuregulowanych  Umową  mają  zastosowanie  przepisy  powszechnie  obowiązujące,</w:t>
        <w:br/>
        <w:t xml:space="preserve"> w  szczególności przepisy ustawy z dnia 23 kwietnia 1964 r. - Kodeks cywilny (t.j. </w:t>
      </w:r>
      <w:bookmarkStart w:id="0" w:name="_GoBack"/>
      <w:bookmarkEnd w:id="0"/>
      <w:r>
        <w:rPr>
          <w:sz w:val="20"/>
          <w:szCs w:val="20"/>
        </w:rPr>
        <w:t xml:space="preserve">Dz.U. z 2024 r. poz. 1061) oraz ustawy z dnia 7 lipca 1994 r. – Prawo budowlane (t.j. Dz.U. z 2024 r. poz. 785) </w:t>
      </w:r>
    </w:p>
    <w:p>
      <w:pPr>
        <w:pStyle w:val="ListParagraph"/>
        <w:numPr>
          <w:ilvl w:val="0"/>
          <w:numId w:val="52"/>
        </w:numPr>
        <w:spacing w:before="0" w:after="0"/>
        <w:contextualSpacing/>
        <w:jc w:val="both"/>
        <w:rPr>
          <w:sz w:val="20"/>
          <w:szCs w:val="20"/>
        </w:rPr>
      </w:pPr>
      <w:r>
        <w:rPr>
          <w:sz w:val="20"/>
          <w:szCs w:val="20"/>
        </w:rPr>
        <w:t>W przypadku stwierdzenia nieważności któregokolwiek z postanowień niniejszej umowy, pozostałe jej postanowienia zachowują ważność. Strony zgodnie, niezwłocznie zastąpią nieważne postanowienie innym ważnym postanowieniem, o znaczeniu możliwie najbliższym do postanowienia uznanego za nieważne.</w:t>
      </w:r>
    </w:p>
    <w:p>
      <w:pPr>
        <w:pStyle w:val="ListParagraph"/>
        <w:numPr>
          <w:ilvl w:val="0"/>
          <w:numId w:val="52"/>
        </w:numPr>
        <w:spacing w:before="0" w:after="0"/>
        <w:contextualSpacing/>
        <w:jc w:val="both"/>
        <w:rPr>
          <w:sz w:val="20"/>
          <w:szCs w:val="20"/>
        </w:rPr>
      </w:pPr>
      <w:r>
        <w:rPr>
          <w:sz w:val="20"/>
          <w:szCs w:val="20"/>
        </w:rPr>
        <w:t>Spory  mogące  wyniknąć  w  związku  z  wykonywaniem  przedmiotu  umowy  strony  rozstrzygać  będą  polubownie.</w:t>
      </w:r>
    </w:p>
    <w:p>
      <w:pPr>
        <w:pStyle w:val="ListParagraph"/>
        <w:numPr>
          <w:ilvl w:val="0"/>
          <w:numId w:val="52"/>
        </w:numPr>
        <w:spacing w:before="0" w:after="0"/>
        <w:contextualSpacing/>
        <w:jc w:val="both"/>
        <w:rPr>
          <w:sz w:val="20"/>
          <w:szCs w:val="20"/>
        </w:rPr>
      </w:pPr>
      <w:r>
        <w:rPr>
          <w:sz w:val="20"/>
          <w:szCs w:val="20"/>
        </w:rPr>
        <w:t xml:space="preserve">W  przypadku  nie  dojścia  do  porozumienia,  strony  poddają  spory  do  rozstrzygnięcia  właściwym  rzeczowo  sądom powszechnym, właściwym miejscowo dla Zamawiającego. </w:t>
      </w:r>
    </w:p>
    <w:p>
      <w:pPr>
        <w:pStyle w:val="ListParagraph"/>
        <w:numPr>
          <w:ilvl w:val="0"/>
          <w:numId w:val="52"/>
        </w:numPr>
        <w:spacing w:before="0" w:after="0"/>
        <w:contextualSpacing/>
        <w:jc w:val="both"/>
        <w:rPr>
          <w:sz w:val="20"/>
          <w:szCs w:val="20"/>
        </w:rPr>
      </w:pPr>
      <w:r>
        <w:rPr>
          <w:sz w:val="20"/>
          <w:szCs w:val="20"/>
        </w:rPr>
        <w:t xml:space="preserve">Strony mają obowiązek wzajemnego informowania o wszelkich zmianach swojego statusu prawnego, adresu siedziby, a także  o  złożeniu  wniosku  o  wszczęcie  lub  o  wszczęciu  wobec  nich  postępowania  upadłościowego  lub restrukturyzacyjnego lub o podjęciu czynności zmierzających do likwidacji Strony jako podmiotu prawa. </w:t>
      </w:r>
    </w:p>
    <w:p>
      <w:pPr>
        <w:pStyle w:val="ListParagraph"/>
        <w:numPr>
          <w:ilvl w:val="0"/>
          <w:numId w:val="52"/>
        </w:numPr>
        <w:spacing w:before="0" w:after="0"/>
        <w:contextualSpacing/>
        <w:jc w:val="both"/>
        <w:rPr>
          <w:sz w:val="20"/>
          <w:szCs w:val="20"/>
        </w:rPr>
      </w:pPr>
      <w:r>
        <w:rPr>
          <w:sz w:val="20"/>
          <w:szCs w:val="20"/>
        </w:rPr>
        <w:t xml:space="preserve">Umowę  sporządzono  w  trzech  jednobrzmiących  egzemplarzach,  z  których  jeden  otrzymuje  Wykonawca, a dwa Zamawiający. </w:t>
      </w:r>
    </w:p>
    <w:p>
      <w:pPr>
        <w:pStyle w:val="ListParagraph"/>
        <w:spacing w:before="0" w:after="0"/>
        <w:contextualSpacing/>
        <w:jc w:val="both"/>
        <w:rPr>
          <w:sz w:val="20"/>
          <w:szCs w:val="20"/>
        </w:rPr>
      </w:pPr>
      <w:r>
        <w:rPr>
          <w:sz w:val="20"/>
          <w:szCs w:val="20"/>
        </w:rPr>
        <w:t xml:space="preserve"> </w:t>
      </w:r>
    </w:p>
    <w:p>
      <w:pPr>
        <w:pStyle w:val="ListParagraph"/>
        <w:spacing w:before="0" w:after="0"/>
        <w:contextualSpacing/>
        <w:jc w:val="both"/>
        <w:rPr>
          <w:sz w:val="20"/>
          <w:szCs w:val="20"/>
        </w:rPr>
      </w:pPr>
      <w:r>
        <w:rPr>
          <w:sz w:val="20"/>
          <w:szCs w:val="20"/>
        </w:rPr>
        <w:t xml:space="preserve"> </w:t>
      </w:r>
    </w:p>
    <w:p>
      <w:pPr>
        <w:pStyle w:val="ListParagraph"/>
        <w:spacing w:before="0" w:after="0"/>
        <w:contextualSpacing/>
        <w:jc w:val="both"/>
        <w:rPr>
          <w:sz w:val="20"/>
          <w:szCs w:val="20"/>
        </w:rPr>
      </w:pPr>
      <w:r>
        <w:rPr>
          <w:sz w:val="20"/>
          <w:szCs w:val="20"/>
        </w:rPr>
        <w:t xml:space="preserve"> </w:t>
      </w:r>
    </w:p>
    <w:p>
      <w:pPr>
        <w:pStyle w:val="ListParagraph"/>
        <w:spacing w:before="0" w:after="0"/>
        <w:contextualSpacing/>
        <w:jc w:val="both"/>
        <w:rPr>
          <w:sz w:val="20"/>
          <w:szCs w:val="20"/>
        </w:rPr>
      </w:pPr>
      <w:r>
        <w:rPr>
          <w:sz w:val="20"/>
          <w:szCs w:val="20"/>
        </w:rPr>
      </w:r>
    </w:p>
    <w:p>
      <w:pPr>
        <w:pStyle w:val="ListParagraph"/>
        <w:spacing w:before="0" w:after="0"/>
        <w:contextualSpacing/>
        <w:jc w:val="both"/>
        <w:rPr>
          <w:sz w:val="20"/>
          <w:szCs w:val="20"/>
        </w:rPr>
      </w:pPr>
      <w:r>
        <w:rPr>
          <w:sz w:val="20"/>
          <w:szCs w:val="20"/>
        </w:rPr>
      </w:r>
    </w:p>
    <w:p>
      <w:pPr>
        <w:pStyle w:val="ListParagraph"/>
        <w:spacing w:before="0" w:after="0"/>
        <w:contextualSpacing/>
        <w:jc w:val="both"/>
        <w:rPr>
          <w:sz w:val="20"/>
          <w:szCs w:val="20"/>
        </w:rPr>
      </w:pPr>
      <w:r>
        <w:rPr>
          <w:sz w:val="20"/>
          <w:szCs w:val="20"/>
        </w:rPr>
        <w:t xml:space="preserve"> </w:t>
      </w:r>
    </w:p>
    <w:p>
      <w:pPr>
        <w:pStyle w:val="Normal"/>
        <w:tabs>
          <w:tab w:val="clear" w:pos="708"/>
          <w:tab w:val="left" w:pos="1701" w:leader="none"/>
          <w:tab w:val="left" w:pos="7230" w:leader="none"/>
        </w:tabs>
        <w:spacing w:before="0" w:after="0"/>
        <w:jc w:val="both"/>
        <w:rPr>
          <w:sz w:val="20"/>
          <w:szCs w:val="20"/>
        </w:rPr>
      </w:pPr>
      <w:r>
        <w:rPr>
          <w:sz w:val="20"/>
          <w:szCs w:val="20"/>
        </w:rPr>
        <w:tab/>
        <w:t>ZAMAWIAJĄCY</w:t>
        <w:tab/>
        <w:t xml:space="preserve">WYKONAWCA </w:t>
      </w:r>
    </w:p>
    <w:p>
      <w:pPr>
        <w:pStyle w:val="ListParagraph"/>
        <w:spacing w:before="0" w:after="0"/>
        <w:contextualSpacing/>
        <w:jc w:val="both"/>
        <w:rPr>
          <w:sz w:val="20"/>
          <w:szCs w:val="20"/>
        </w:rPr>
      </w:pPr>
      <w:r>
        <w:rPr>
          <w:sz w:val="20"/>
          <w:szCs w:val="20"/>
        </w:rPr>
      </w:r>
    </w:p>
    <w:p>
      <w:pPr>
        <w:pStyle w:val="ListParagraph"/>
        <w:spacing w:before="0" w:after="0"/>
        <w:contextualSpacing/>
        <w:jc w:val="both"/>
        <w:rPr>
          <w:sz w:val="20"/>
          <w:szCs w:val="20"/>
        </w:rPr>
      </w:pPr>
      <w:r>
        <w:rPr>
          <w:sz w:val="20"/>
          <w:szCs w:val="20"/>
        </w:rPr>
      </w:r>
    </w:p>
    <w:p>
      <w:pPr>
        <w:pStyle w:val="ListParagraph"/>
        <w:spacing w:before="0" w:after="0"/>
        <w:contextualSpacing/>
        <w:jc w:val="both"/>
        <w:rPr>
          <w:sz w:val="20"/>
          <w:szCs w:val="20"/>
        </w:rPr>
      </w:pPr>
      <w:r>
        <w:rPr>
          <w:sz w:val="20"/>
          <w:szCs w:val="20"/>
        </w:rPr>
      </w:r>
    </w:p>
    <w:p>
      <w:pPr>
        <w:pStyle w:val="ListParagraph"/>
        <w:spacing w:before="0" w:after="0"/>
        <w:contextualSpacing/>
        <w:jc w:val="both"/>
        <w:rPr>
          <w:sz w:val="20"/>
          <w:szCs w:val="20"/>
        </w:rPr>
      </w:pPr>
      <w:r>
        <w:rPr>
          <w:sz w:val="20"/>
          <w:szCs w:val="20"/>
        </w:rPr>
      </w:r>
    </w:p>
    <w:p>
      <w:pPr>
        <w:pStyle w:val="ListParagraph"/>
        <w:spacing w:before="0" w:after="0"/>
        <w:contextualSpacing/>
        <w:jc w:val="both"/>
        <w:rPr>
          <w:sz w:val="20"/>
          <w:szCs w:val="20"/>
        </w:rPr>
      </w:pPr>
      <w:r>
        <w:rPr>
          <w:sz w:val="20"/>
          <w:szCs w:val="20"/>
        </w:rPr>
      </w:r>
    </w:p>
    <w:p>
      <w:pPr>
        <w:pStyle w:val="ListParagraph"/>
        <w:spacing w:before="0" w:after="0"/>
        <w:contextualSpacing/>
        <w:jc w:val="both"/>
        <w:rPr>
          <w:sz w:val="20"/>
          <w:szCs w:val="20"/>
        </w:rPr>
      </w:pPr>
      <w:r>
        <w:rPr>
          <w:sz w:val="20"/>
          <w:szCs w:val="20"/>
        </w:rPr>
      </w:r>
    </w:p>
    <w:p>
      <w:pPr>
        <w:pStyle w:val="ListParagraph"/>
        <w:spacing w:before="0" w:after="0"/>
        <w:contextualSpacing/>
        <w:jc w:val="both"/>
        <w:rPr>
          <w:sz w:val="20"/>
          <w:szCs w:val="20"/>
        </w:rPr>
      </w:pPr>
      <w:r>
        <w:rPr>
          <w:sz w:val="20"/>
          <w:szCs w:val="20"/>
        </w:rPr>
      </w:r>
    </w:p>
    <w:p>
      <w:pPr>
        <w:pStyle w:val="ListParagraph"/>
        <w:spacing w:before="0" w:after="0"/>
        <w:contextualSpacing/>
        <w:jc w:val="both"/>
        <w:rPr>
          <w:sz w:val="20"/>
          <w:szCs w:val="20"/>
        </w:rPr>
      </w:pPr>
      <w:r>
        <w:rPr>
          <w:sz w:val="20"/>
          <w:szCs w:val="20"/>
        </w:rPr>
      </w:r>
    </w:p>
    <w:p>
      <w:pPr>
        <w:pStyle w:val="ListParagraph"/>
        <w:spacing w:before="0" w:after="0"/>
        <w:contextualSpacing/>
        <w:jc w:val="both"/>
        <w:rPr>
          <w:sz w:val="20"/>
          <w:szCs w:val="20"/>
        </w:rPr>
      </w:pPr>
      <w:r>
        <w:rPr>
          <w:sz w:val="20"/>
          <w:szCs w:val="20"/>
        </w:rPr>
      </w:r>
    </w:p>
    <w:p>
      <w:pPr>
        <w:pStyle w:val="ListParagraph"/>
        <w:spacing w:before="0" w:after="0"/>
        <w:contextualSpacing/>
        <w:jc w:val="both"/>
        <w:rPr>
          <w:sz w:val="20"/>
          <w:szCs w:val="20"/>
        </w:rPr>
      </w:pPr>
      <w:r>
        <w:rPr>
          <w:sz w:val="20"/>
          <w:szCs w:val="20"/>
        </w:rPr>
      </w:r>
    </w:p>
    <w:p>
      <w:pPr>
        <w:pStyle w:val="ListParagraph"/>
        <w:spacing w:before="0" w:after="0"/>
        <w:contextualSpacing/>
        <w:jc w:val="both"/>
        <w:rPr>
          <w:sz w:val="20"/>
          <w:szCs w:val="20"/>
        </w:rPr>
      </w:pPr>
      <w:r>
        <w:rPr>
          <w:sz w:val="20"/>
          <w:szCs w:val="20"/>
        </w:rPr>
      </w:r>
    </w:p>
    <w:p>
      <w:pPr>
        <w:pStyle w:val="ListParagraph"/>
        <w:spacing w:before="0" w:after="0"/>
        <w:contextualSpacing/>
        <w:jc w:val="both"/>
        <w:rPr>
          <w:sz w:val="20"/>
          <w:szCs w:val="20"/>
        </w:rPr>
      </w:pPr>
      <w:r>
        <w:rPr>
          <w:sz w:val="20"/>
          <w:szCs w:val="20"/>
        </w:rPr>
      </w:r>
    </w:p>
    <w:p>
      <w:pPr>
        <w:pStyle w:val="ListParagraph"/>
        <w:spacing w:before="0" w:after="0"/>
        <w:contextualSpacing/>
        <w:jc w:val="both"/>
        <w:rPr>
          <w:sz w:val="20"/>
          <w:szCs w:val="20"/>
        </w:rPr>
      </w:pPr>
      <w:r>
        <w:rPr>
          <w:sz w:val="20"/>
          <w:szCs w:val="20"/>
        </w:rPr>
      </w:r>
    </w:p>
    <w:p>
      <w:pPr>
        <w:pStyle w:val="ListParagraph"/>
        <w:spacing w:before="0" w:after="0"/>
        <w:contextualSpacing/>
        <w:jc w:val="both"/>
        <w:rPr>
          <w:sz w:val="20"/>
          <w:szCs w:val="20"/>
        </w:rPr>
      </w:pPr>
      <w:r>
        <w:rPr>
          <w:sz w:val="20"/>
          <w:szCs w:val="20"/>
        </w:rPr>
      </w:r>
    </w:p>
    <w:p>
      <w:pPr>
        <w:pStyle w:val="ListParagraph"/>
        <w:spacing w:before="0" w:after="0"/>
        <w:contextualSpacing/>
        <w:jc w:val="both"/>
        <w:rPr>
          <w:sz w:val="20"/>
          <w:szCs w:val="20"/>
        </w:rPr>
      </w:pPr>
      <w:r>
        <w:rPr>
          <w:sz w:val="20"/>
          <w:szCs w:val="20"/>
        </w:rPr>
      </w:r>
    </w:p>
    <w:p>
      <w:pPr>
        <w:pStyle w:val="ListParagraph"/>
        <w:spacing w:before="0" w:after="0"/>
        <w:contextualSpacing/>
        <w:jc w:val="both"/>
        <w:rPr>
          <w:sz w:val="20"/>
          <w:szCs w:val="20"/>
        </w:rPr>
      </w:pPr>
      <w:r>
        <w:rPr>
          <w:sz w:val="20"/>
          <w:szCs w:val="20"/>
        </w:rPr>
      </w:r>
    </w:p>
    <w:p>
      <w:pPr>
        <w:pStyle w:val="ListParagraph"/>
        <w:spacing w:before="0" w:after="0"/>
        <w:contextualSpacing/>
        <w:jc w:val="both"/>
        <w:rPr>
          <w:sz w:val="20"/>
          <w:szCs w:val="20"/>
        </w:rPr>
      </w:pPr>
      <w:r>
        <w:rPr>
          <w:sz w:val="20"/>
          <w:szCs w:val="20"/>
        </w:rPr>
      </w:r>
    </w:p>
    <w:p>
      <w:pPr>
        <w:pStyle w:val="ListParagraph"/>
        <w:spacing w:before="0" w:after="0"/>
        <w:contextualSpacing/>
        <w:jc w:val="both"/>
        <w:rPr>
          <w:sz w:val="20"/>
          <w:szCs w:val="20"/>
        </w:rPr>
      </w:pPr>
      <w:r>
        <w:rPr>
          <w:sz w:val="20"/>
          <w:szCs w:val="20"/>
        </w:rPr>
      </w:r>
    </w:p>
    <w:p>
      <w:pPr>
        <w:pStyle w:val="ListParagraph"/>
        <w:spacing w:before="0" w:after="0"/>
        <w:contextualSpacing/>
        <w:jc w:val="both"/>
        <w:rPr>
          <w:sz w:val="20"/>
          <w:szCs w:val="20"/>
        </w:rPr>
      </w:pPr>
      <w:r>
        <w:rPr>
          <w:sz w:val="20"/>
          <w:szCs w:val="20"/>
        </w:rPr>
      </w:r>
    </w:p>
    <w:p>
      <w:pPr>
        <w:pStyle w:val="ListParagraph"/>
        <w:spacing w:before="0" w:after="0"/>
        <w:contextualSpacing/>
        <w:jc w:val="both"/>
        <w:rPr>
          <w:sz w:val="20"/>
          <w:szCs w:val="20"/>
        </w:rPr>
      </w:pPr>
      <w:r>
        <w:rPr>
          <w:sz w:val="20"/>
          <w:szCs w:val="20"/>
        </w:rPr>
      </w:r>
    </w:p>
    <w:p>
      <w:pPr>
        <w:pStyle w:val="ListParagraph"/>
        <w:spacing w:before="0" w:after="0"/>
        <w:contextualSpacing/>
        <w:jc w:val="both"/>
        <w:rPr>
          <w:sz w:val="20"/>
          <w:szCs w:val="20"/>
        </w:rPr>
      </w:pPr>
      <w:r>
        <w:rPr>
          <w:sz w:val="20"/>
          <w:szCs w:val="20"/>
        </w:rPr>
      </w:r>
    </w:p>
    <w:p>
      <w:pPr>
        <w:pStyle w:val="ListParagraph"/>
        <w:spacing w:before="0" w:after="0"/>
        <w:contextualSpacing/>
        <w:jc w:val="both"/>
        <w:rPr>
          <w:sz w:val="20"/>
          <w:szCs w:val="20"/>
        </w:rPr>
      </w:pPr>
      <w:r>
        <w:rPr>
          <w:sz w:val="20"/>
          <w:szCs w:val="20"/>
        </w:rPr>
      </w:r>
    </w:p>
    <w:p>
      <w:pPr>
        <w:pStyle w:val="ListParagraph"/>
        <w:spacing w:before="0" w:after="0"/>
        <w:contextualSpacing/>
        <w:jc w:val="both"/>
        <w:rPr>
          <w:sz w:val="20"/>
          <w:szCs w:val="20"/>
        </w:rPr>
      </w:pPr>
      <w:r>
        <w:rPr>
          <w:sz w:val="20"/>
          <w:szCs w:val="20"/>
        </w:rPr>
      </w:r>
    </w:p>
    <w:p>
      <w:pPr>
        <w:pStyle w:val="ListParagraph"/>
        <w:spacing w:before="0" w:after="0"/>
        <w:contextualSpacing/>
        <w:jc w:val="both"/>
        <w:rPr>
          <w:sz w:val="20"/>
          <w:szCs w:val="20"/>
        </w:rPr>
      </w:pPr>
      <w:r>
        <w:rPr>
          <w:sz w:val="20"/>
          <w:szCs w:val="20"/>
        </w:rPr>
      </w:r>
    </w:p>
    <w:p>
      <w:pPr>
        <w:pStyle w:val="ListParagraph"/>
        <w:spacing w:before="0" w:after="0"/>
        <w:contextualSpacing/>
        <w:jc w:val="both"/>
        <w:rPr>
          <w:sz w:val="20"/>
          <w:szCs w:val="20"/>
        </w:rPr>
      </w:pPr>
      <w:r>
        <w:rPr>
          <w:sz w:val="20"/>
          <w:szCs w:val="20"/>
        </w:rPr>
      </w:r>
    </w:p>
    <w:p>
      <w:pPr>
        <w:pStyle w:val="Normal"/>
        <w:rPr>
          <w:sz w:val="20"/>
          <w:szCs w:val="20"/>
        </w:rPr>
      </w:pPr>
      <w:r>
        <w:rPr>
          <w:sz w:val="20"/>
          <w:szCs w:val="20"/>
        </w:rPr>
      </w:r>
      <w:r>
        <w:br w:type="page"/>
      </w:r>
    </w:p>
    <w:p>
      <w:pPr>
        <w:pStyle w:val="ListParagraph"/>
        <w:spacing w:before="0" w:after="0"/>
        <w:contextualSpacing/>
        <w:jc w:val="both"/>
        <w:rPr>
          <w:sz w:val="20"/>
          <w:szCs w:val="20"/>
        </w:rPr>
      </w:pPr>
      <w:r>
        <w:rPr>
          <w:sz w:val="20"/>
          <w:szCs w:val="20"/>
        </w:rPr>
      </w:r>
    </w:p>
    <w:p>
      <w:pPr>
        <w:pStyle w:val="ListParagraph"/>
        <w:spacing w:before="0" w:after="0"/>
        <w:ind w:left="4248" w:hanging="0"/>
        <w:contextualSpacing/>
        <w:rPr>
          <w:sz w:val="16"/>
          <w:szCs w:val="16"/>
        </w:rPr>
      </w:pPr>
      <w:r>
        <w:rPr>
          <w:sz w:val="16"/>
          <w:szCs w:val="16"/>
        </w:rPr>
        <w:t xml:space="preserve">Załącznik nr 4 do umowy  </w:t>
      </w:r>
    </w:p>
    <w:p>
      <w:pPr>
        <w:pStyle w:val="ListParagraph"/>
        <w:spacing w:before="0" w:after="0"/>
        <w:ind w:left="4248" w:hanging="0"/>
        <w:contextualSpacing/>
        <w:rPr>
          <w:sz w:val="16"/>
          <w:szCs w:val="16"/>
        </w:rPr>
      </w:pPr>
      <w:r>
        <w:rPr>
          <w:sz w:val="16"/>
          <w:szCs w:val="16"/>
        </w:rPr>
        <w:t xml:space="preserve">na wykonanie zadania inwestycyjnego pod nazwą „Przebudowa muru wewnętrznego przy polach spacerowych w Zakładzie Karnym w Koronowie" </w:t>
      </w:r>
    </w:p>
    <w:p>
      <w:pPr>
        <w:pStyle w:val="ListParagraph"/>
        <w:spacing w:before="0" w:after="0"/>
        <w:ind w:left="4248" w:hanging="0"/>
        <w:contextualSpacing/>
        <w:rPr>
          <w:sz w:val="16"/>
          <w:szCs w:val="16"/>
        </w:rPr>
      </w:pPr>
      <w:r>
        <w:rPr>
          <w:sz w:val="16"/>
          <w:szCs w:val="16"/>
        </w:rPr>
        <w:t xml:space="preserve">zawartej w dniu ………………………….... r. pomiędzy  </w:t>
      </w:r>
    </w:p>
    <w:p>
      <w:pPr>
        <w:pStyle w:val="ListParagraph"/>
        <w:spacing w:before="0" w:after="0"/>
        <w:ind w:left="4248" w:hanging="0"/>
        <w:contextualSpacing/>
        <w:rPr>
          <w:sz w:val="16"/>
          <w:szCs w:val="16"/>
        </w:rPr>
      </w:pPr>
      <w:r>
        <w:rPr>
          <w:sz w:val="16"/>
          <w:szCs w:val="16"/>
        </w:rPr>
        <w:t>Skarbem Państwa - Zakładem Karnym w Koronowie</w:t>
      </w:r>
    </w:p>
    <w:p>
      <w:pPr>
        <w:pStyle w:val="ListParagraph"/>
        <w:spacing w:before="0" w:after="0"/>
        <w:ind w:left="4248" w:hanging="0"/>
        <w:contextualSpacing/>
        <w:rPr>
          <w:sz w:val="16"/>
          <w:szCs w:val="16"/>
        </w:rPr>
      </w:pPr>
      <w:r>
        <w:rPr>
          <w:sz w:val="16"/>
          <w:szCs w:val="16"/>
        </w:rPr>
        <w:t>a ………………………………………………………………………………….</w:t>
      </w:r>
    </w:p>
    <w:p>
      <w:pPr>
        <w:pStyle w:val="ListParagraph"/>
        <w:spacing w:before="0" w:after="0"/>
        <w:ind w:left="0" w:hanging="0"/>
        <w:contextualSpacing/>
        <w:jc w:val="both"/>
        <w:rPr>
          <w:sz w:val="16"/>
          <w:szCs w:val="16"/>
        </w:rPr>
      </w:pPr>
      <w:r>
        <w:rPr>
          <w:sz w:val="16"/>
          <w:szCs w:val="16"/>
        </w:rPr>
      </w:r>
    </w:p>
    <w:p>
      <w:pPr>
        <w:pStyle w:val="ListParagraph"/>
        <w:spacing w:before="0" w:after="0"/>
        <w:ind w:left="0" w:hanging="0"/>
        <w:contextualSpacing/>
        <w:jc w:val="center"/>
        <w:rPr>
          <w:b/>
          <w:b/>
          <w:bCs/>
          <w:sz w:val="20"/>
          <w:szCs w:val="20"/>
        </w:rPr>
      </w:pPr>
      <w:r>
        <w:rPr>
          <w:b/>
          <w:bCs/>
          <w:sz w:val="20"/>
          <w:szCs w:val="20"/>
        </w:rPr>
        <w:t xml:space="preserve">KLAUZULA INFORMACYJNA O </w:t>
      </w:r>
      <w:r>
        <w:rPr>
          <w:b/>
          <w:bCs/>
        </w:rPr>
        <w:t>PRZETWARZANIU</w:t>
      </w:r>
      <w:r>
        <w:rPr>
          <w:b/>
          <w:bCs/>
          <w:sz w:val="20"/>
          <w:szCs w:val="20"/>
        </w:rPr>
        <w:t xml:space="preserve"> DANYCH OSOBOWYCH</w:t>
      </w:r>
    </w:p>
    <w:p>
      <w:pPr>
        <w:pStyle w:val="ListParagraph"/>
        <w:spacing w:before="0" w:after="0"/>
        <w:ind w:left="720" w:firstLine="696"/>
        <w:contextualSpacing/>
        <w:jc w:val="both"/>
        <w:rPr>
          <w:sz w:val="20"/>
          <w:szCs w:val="20"/>
        </w:rPr>
      </w:pPr>
      <w:r>
        <w:rPr>
          <w:sz w:val="20"/>
          <w:szCs w:val="20"/>
        </w:rPr>
        <w:t xml:space="preserve">Stosownie do treści  art. 13 ust. 1 i 2 rozporządzenia Parlamentu Europejskiego i Rady (UE) 2016/679 z dnia 27 kwietnia  2016  r.  w  sprawie  ochrony  osób  fizycznych  w  związku  z przetwarzaniem  danych  osobowych  i  w  sprawie swobodnego przepływu takich danych oraz uchylenia dyrektywy 95/46/WE, dalej „RODO”, informuję, że:   </w:t>
      </w:r>
    </w:p>
    <w:p>
      <w:pPr>
        <w:pStyle w:val="ListParagraph"/>
        <w:numPr>
          <w:ilvl w:val="0"/>
          <w:numId w:val="53"/>
        </w:numPr>
        <w:spacing w:before="0" w:after="0"/>
        <w:contextualSpacing/>
        <w:jc w:val="both"/>
        <w:rPr/>
      </w:pPr>
      <w:r>
        <w:rPr>
          <w:sz w:val="20"/>
          <w:szCs w:val="20"/>
        </w:rPr>
        <w:t xml:space="preserve">Administratorem Pani/Pana danych osobowych jest Dyrektor Zakładu Karnego w Koronowie przy ul. Bydgoskiej 27, 86-010  Koronowo. Kontakt z administratorem jest możliwy za pośrednictwem adresu e-mail </w:t>
      </w:r>
      <w:r>
        <w:rPr>
          <w:rFonts w:cs="Calibri"/>
          <w:color w:val="000000"/>
          <w:sz w:val="20"/>
          <w:szCs w:val="20"/>
          <w:lang w:eastAsia="pl-PL"/>
        </w:rPr>
        <w:t>zk_koronowo</w:t>
      </w:r>
      <w:hyperlink r:id="rId2">
        <w:r>
          <w:rPr>
            <w:rStyle w:val="Czeinternetowe"/>
            <w:rFonts w:cs="Calibri"/>
            <w:color w:val="000000"/>
            <w:sz w:val="20"/>
            <w:szCs w:val="20"/>
            <w:lang w:eastAsia="pl-PL" w:bidi="ar-SA"/>
          </w:rPr>
          <w:t>@sw.gov.pl</w:t>
        </w:r>
      </w:hyperlink>
      <w:r>
        <w:rPr>
          <w:color w:val="FF0000"/>
          <w:sz w:val="20"/>
          <w:szCs w:val="20"/>
        </w:rPr>
        <w:t xml:space="preserve"> </w:t>
      </w:r>
      <w:r>
        <w:rPr>
          <w:sz w:val="20"/>
          <w:szCs w:val="20"/>
        </w:rPr>
        <w:t xml:space="preserve"> lub pisemnie  na  wyżej  wskazany  adres  siedziby  administratora  </w:t>
      </w:r>
    </w:p>
    <w:p>
      <w:pPr>
        <w:pStyle w:val="ListParagraph"/>
        <w:numPr>
          <w:ilvl w:val="0"/>
          <w:numId w:val="53"/>
        </w:numPr>
        <w:spacing w:before="0" w:after="0"/>
        <w:ind w:left="714" w:hanging="357"/>
        <w:contextualSpacing/>
        <w:jc w:val="both"/>
        <w:rPr>
          <w:sz w:val="20"/>
          <w:szCs w:val="20"/>
        </w:rPr>
      </w:pPr>
      <w:r>
        <w:rPr>
          <w:sz w:val="20"/>
          <w:szCs w:val="20"/>
        </w:rPr>
        <w:t xml:space="preserve">We  wszystkich  sprawach  z  zakresu  ochrony  danych osobowych może Pani/Pani kontaktować się z wyznaczonym przez administratora Inspektorem Ochrony Danych.  </w:t>
      </w:r>
    </w:p>
    <w:p>
      <w:pPr>
        <w:pStyle w:val="ListParagraph"/>
        <w:spacing w:before="0" w:after="0"/>
        <w:ind w:left="720" w:firstLine="696"/>
        <w:contextualSpacing/>
        <w:jc w:val="both"/>
        <w:rPr/>
      </w:pPr>
      <w:r>
        <w:rPr>
          <w:sz w:val="20"/>
          <w:szCs w:val="20"/>
        </w:rPr>
        <w:t xml:space="preserve">Taki kontakt może odbyć się drogą elektroniczną na adres e-mail </w:t>
      </w:r>
      <w:hyperlink r:id="rId3">
        <w:r>
          <w:rPr>
            <w:rStyle w:val="Czeinternetowe"/>
            <w:sz w:val="20"/>
            <w:szCs w:val="20"/>
          </w:rPr>
          <w:t>iod_</w:t>
        </w:r>
      </w:hyperlink>
      <w:hyperlink r:id="rId4">
        <w:r>
          <w:rPr>
            <w:rStyle w:val="Czeinternetowe"/>
            <w:sz w:val="20"/>
            <w:szCs w:val="20"/>
          </w:rPr>
          <w:t>zk</w:t>
        </w:r>
      </w:hyperlink>
      <w:hyperlink r:id="rId5">
        <w:r>
          <w:rPr>
            <w:rStyle w:val="Czeinternetowe"/>
            <w:sz w:val="20"/>
            <w:szCs w:val="20"/>
          </w:rPr>
          <w:t>_</w:t>
        </w:r>
      </w:hyperlink>
      <w:hyperlink r:id="rId6">
        <w:r>
          <w:rPr>
            <w:rStyle w:val="Czeinternetowe"/>
            <w:sz w:val="20"/>
            <w:szCs w:val="20"/>
          </w:rPr>
          <w:t>koronowo</w:t>
        </w:r>
      </w:hyperlink>
      <w:hyperlink r:id="rId7">
        <w:r>
          <w:rPr>
            <w:rStyle w:val="Czeinternetowe"/>
            <w:sz w:val="20"/>
            <w:szCs w:val="20"/>
          </w:rPr>
          <w:t>@sw.gov.pl</w:t>
        </w:r>
      </w:hyperlink>
      <w:r>
        <w:rPr>
          <w:sz w:val="20"/>
          <w:szCs w:val="20"/>
        </w:rPr>
        <w:t xml:space="preserve"> </w:t>
      </w:r>
      <w:r>
        <w:rPr>
          <w:rFonts w:cs="Calibri"/>
          <w:color w:val="000000"/>
          <w:sz w:val="20"/>
          <w:szCs w:val="20"/>
          <w:lang w:eastAsia="pl-PL"/>
        </w:rPr>
        <w:t>lub pisemnie na adres Zakład Karny w Koronowie, Inspektor Ochrony Danych, ul. Bydgoska 27, 86-010 Koronowo lub telefonicznie pod nr: 52 382 09 22;</w:t>
      </w:r>
    </w:p>
    <w:p>
      <w:pPr>
        <w:pStyle w:val="ListParagraph"/>
        <w:spacing w:before="0" w:after="0"/>
        <w:ind w:left="720" w:firstLine="696"/>
        <w:contextualSpacing/>
        <w:jc w:val="both"/>
        <w:rPr>
          <w:sz w:val="20"/>
          <w:szCs w:val="20"/>
        </w:rPr>
      </w:pPr>
      <w:r>
        <w:rPr>
          <w:sz w:val="20"/>
          <w:szCs w:val="20"/>
        </w:rPr>
        <w:t xml:space="preserve">Pani/Pana  dane  osobowe  przetwarzane  będą  na  podstawie  art.  6  ust.  1  lit.  c  RODO  w  celach  niezbędnych  do udzieleniem zamówienia publicznego w ramach prowadzonego postępowania. </w:t>
      </w:r>
    </w:p>
    <w:p>
      <w:pPr>
        <w:pStyle w:val="ListParagraph"/>
        <w:numPr>
          <w:ilvl w:val="0"/>
          <w:numId w:val="54"/>
        </w:numPr>
        <w:spacing w:before="0" w:after="0"/>
        <w:contextualSpacing/>
        <w:jc w:val="both"/>
        <w:rPr>
          <w:sz w:val="20"/>
          <w:szCs w:val="20"/>
        </w:rPr>
      </w:pPr>
      <w:r>
        <w:rPr>
          <w:sz w:val="20"/>
          <w:szCs w:val="20"/>
        </w:rPr>
        <w:t>Odbiorcami Pani/ Pana danych osobowych będą osoby lub podmioty, którym udostępniona zostanie dokumentacja postępowania.</w:t>
      </w:r>
    </w:p>
    <w:p>
      <w:pPr>
        <w:pStyle w:val="ListParagraph"/>
        <w:numPr>
          <w:ilvl w:val="0"/>
          <w:numId w:val="54"/>
        </w:numPr>
        <w:spacing w:before="0" w:after="0"/>
        <w:contextualSpacing/>
        <w:jc w:val="both"/>
        <w:rPr>
          <w:sz w:val="20"/>
          <w:szCs w:val="20"/>
        </w:rPr>
      </w:pPr>
      <w:r>
        <w:rPr>
          <w:sz w:val="20"/>
          <w:szCs w:val="20"/>
        </w:rPr>
        <w:t>Pani/Pana dane osobowe będą przechowywane przez okres zgodny z jednolitym rzeczowym wykazem akt jednostek organizacyjnych Służby Więziennej.</w:t>
      </w:r>
    </w:p>
    <w:p>
      <w:pPr>
        <w:pStyle w:val="ListParagraph"/>
        <w:numPr>
          <w:ilvl w:val="0"/>
          <w:numId w:val="54"/>
        </w:numPr>
        <w:spacing w:before="0" w:after="0"/>
        <w:contextualSpacing/>
        <w:jc w:val="both"/>
        <w:rPr>
          <w:sz w:val="20"/>
          <w:szCs w:val="20"/>
        </w:rPr>
      </w:pPr>
      <w:r>
        <w:rPr>
          <w:sz w:val="20"/>
          <w:szCs w:val="20"/>
        </w:rPr>
        <w:t>Obowiązek  podania  przez  Panią/Pana  danych  osobowych  bezpośrednio  Pani/  Pana  dotyczących  jest  wymogiem ustawowym  określonym  w  przepisach  ustawy  Pzp,  związanym  z  udziałem  w  postępowaniu  o  udzielenie  zamówienia publicznego.  Brak  podania  danych  osobowych  będzie  skutkowało  niemożnością  dokonania  dalszych  czynności zmierzających do zawarcia umowy.</w:t>
      </w:r>
    </w:p>
    <w:p>
      <w:pPr>
        <w:pStyle w:val="ListParagraph"/>
        <w:numPr>
          <w:ilvl w:val="0"/>
          <w:numId w:val="54"/>
        </w:numPr>
        <w:spacing w:before="0" w:after="0"/>
        <w:contextualSpacing/>
        <w:jc w:val="both"/>
        <w:rPr>
          <w:sz w:val="20"/>
          <w:szCs w:val="20"/>
        </w:rPr>
      </w:pPr>
      <w:r>
        <w:rPr>
          <w:sz w:val="20"/>
          <w:szCs w:val="20"/>
        </w:rPr>
        <w:t>W  odniesieniu  do  Pani/  Pana  danych  osobowych  decyzje  nie  będą  podejmowane  w  sposób  zautomatyzowany, stosowanie do art. 22 RODO.</w:t>
      </w:r>
    </w:p>
    <w:p>
      <w:pPr>
        <w:pStyle w:val="ListParagraph"/>
        <w:numPr>
          <w:ilvl w:val="0"/>
          <w:numId w:val="54"/>
        </w:numPr>
        <w:spacing w:before="0" w:after="0"/>
        <w:contextualSpacing/>
        <w:jc w:val="both"/>
        <w:rPr>
          <w:sz w:val="20"/>
          <w:szCs w:val="20"/>
        </w:rPr>
      </w:pPr>
      <w:r>
        <w:rPr>
          <w:sz w:val="20"/>
          <w:szCs w:val="20"/>
        </w:rPr>
        <w:t xml:space="preserve">Posiada Pani/ Pan: </w:t>
      </w:r>
    </w:p>
    <w:p>
      <w:pPr>
        <w:pStyle w:val="ListParagraph"/>
        <w:numPr>
          <w:ilvl w:val="0"/>
          <w:numId w:val="55"/>
        </w:numPr>
        <w:spacing w:before="0" w:after="0"/>
        <w:ind w:left="1066" w:hanging="357"/>
        <w:contextualSpacing/>
        <w:jc w:val="both"/>
        <w:rPr>
          <w:sz w:val="20"/>
          <w:szCs w:val="20"/>
        </w:rPr>
      </w:pPr>
      <w:r>
        <w:rPr>
          <w:sz w:val="20"/>
          <w:szCs w:val="20"/>
        </w:rPr>
        <w:t>na podstawie art. 15 RODO prawo dostępu do danych osobowych Pani/ Pana dotyczących;</w:t>
      </w:r>
    </w:p>
    <w:p>
      <w:pPr>
        <w:pStyle w:val="ListParagraph"/>
        <w:numPr>
          <w:ilvl w:val="0"/>
          <w:numId w:val="55"/>
        </w:numPr>
        <w:spacing w:before="0" w:after="0"/>
        <w:ind w:left="1066" w:hanging="357"/>
        <w:contextualSpacing/>
        <w:jc w:val="both"/>
        <w:rPr>
          <w:sz w:val="20"/>
          <w:szCs w:val="20"/>
        </w:rPr>
      </w:pPr>
      <w:r>
        <w:rPr>
          <w:sz w:val="20"/>
          <w:szCs w:val="20"/>
        </w:rPr>
        <w:t>na podstawie art. 16 RODO prawo do sprostowania Pani/ Pana danych osobowych;</w:t>
      </w:r>
    </w:p>
    <w:p>
      <w:pPr>
        <w:pStyle w:val="ListParagraph"/>
        <w:numPr>
          <w:ilvl w:val="0"/>
          <w:numId w:val="55"/>
        </w:numPr>
        <w:spacing w:before="0" w:after="0"/>
        <w:ind w:left="1066" w:hanging="357"/>
        <w:contextualSpacing/>
        <w:jc w:val="both"/>
        <w:rPr>
          <w:sz w:val="20"/>
          <w:szCs w:val="20"/>
        </w:rPr>
      </w:pPr>
      <w:r>
        <w:rPr>
          <w:sz w:val="20"/>
          <w:szCs w:val="20"/>
        </w:rPr>
        <w:t xml:space="preserve">na  podstawie  art.  18  RODO  prawo  żądania  od  administratora  ograniczenia  przetwarzania  danych  osobowych z zastrzeżeniem przypadków, o których mowa w art. 18 ust. 2 RODO; </w:t>
      </w:r>
    </w:p>
    <w:p>
      <w:pPr>
        <w:pStyle w:val="ListParagraph"/>
        <w:numPr>
          <w:ilvl w:val="0"/>
          <w:numId w:val="55"/>
        </w:numPr>
        <w:spacing w:before="0" w:after="0"/>
        <w:ind w:left="1066" w:hanging="357"/>
        <w:contextualSpacing/>
        <w:jc w:val="both"/>
        <w:rPr>
          <w:sz w:val="20"/>
          <w:szCs w:val="20"/>
        </w:rPr>
      </w:pPr>
      <w:r>
        <w:rPr>
          <w:sz w:val="20"/>
          <w:szCs w:val="20"/>
        </w:rPr>
        <w:t xml:space="preserve">prawo do wniesienia skargi do Prezesa Urzędu Ochrony Danych Osobowych, gdy uzna Pani/Pan, że przetwarzanie danych osobowych Pani/ Pana dotyczących narusza przepisy RODO.   </w:t>
      </w:r>
    </w:p>
    <w:p>
      <w:pPr>
        <w:pStyle w:val="ListParagraph"/>
        <w:numPr>
          <w:ilvl w:val="0"/>
          <w:numId w:val="56"/>
        </w:numPr>
        <w:spacing w:before="0" w:after="0"/>
        <w:contextualSpacing/>
        <w:jc w:val="both"/>
        <w:rPr>
          <w:sz w:val="20"/>
          <w:szCs w:val="20"/>
        </w:rPr>
      </w:pPr>
      <w:r>
        <w:rPr>
          <w:sz w:val="20"/>
          <w:szCs w:val="20"/>
        </w:rPr>
        <w:t xml:space="preserve">Nie przysługuje Pani/ Panu: </w:t>
      </w:r>
    </w:p>
    <w:p>
      <w:pPr>
        <w:pStyle w:val="ListParagraph"/>
        <w:numPr>
          <w:ilvl w:val="0"/>
          <w:numId w:val="57"/>
        </w:numPr>
        <w:spacing w:before="0" w:after="0"/>
        <w:ind w:left="1066" w:hanging="357"/>
        <w:contextualSpacing/>
        <w:jc w:val="both"/>
        <w:rPr>
          <w:sz w:val="20"/>
          <w:szCs w:val="20"/>
        </w:rPr>
      </w:pPr>
      <w:r>
        <w:rPr>
          <w:sz w:val="20"/>
          <w:szCs w:val="20"/>
        </w:rPr>
        <w:t>w związku z art. 17 ust. 3 lit. b, d lub e RODO prawo do usunięcia danych osobowych;</w:t>
      </w:r>
    </w:p>
    <w:p>
      <w:pPr>
        <w:pStyle w:val="ListParagraph"/>
        <w:numPr>
          <w:ilvl w:val="0"/>
          <w:numId w:val="57"/>
        </w:numPr>
        <w:spacing w:before="0" w:after="0"/>
        <w:ind w:left="1066" w:hanging="357"/>
        <w:contextualSpacing/>
        <w:jc w:val="both"/>
        <w:rPr>
          <w:sz w:val="20"/>
          <w:szCs w:val="20"/>
        </w:rPr>
      </w:pPr>
      <w:r>
        <w:rPr>
          <w:sz w:val="20"/>
          <w:szCs w:val="20"/>
        </w:rPr>
        <w:t xml:space="preserve">prawo do przenoszenia danych osobowych, o którym mowa w art. 20 RODO; </w:t>
      </w:r>
    </w:p>
    <w:p>
      <w:pPr>
        <w:pStyle w:val="ListParagraph"/>
        <w:numPr>
          <w:ilvl w:val="0"/>
          <w:numId w:val="57"/>
        </w:numPr>
        <w:spacing w:before="0" w:after="0"/>
        <w:ind w:left="1066" w:hanging="357"/>
        <w:contextualSpacing/>
        <w:jc w:val="both"/>
        <w:rPr/>
      </w:pPr>
      <w:r>
        <w:rPr>
          <w:sz w:val="20"/>
          <w:szCs w:val="20"/>
        </w:rPr>
        <w:t xml:space="preserve">na  podstawie  art.  21  RODO  prawo  sprzeciwu,  wobec  przetwarzania  danych  osobowych,  gdyż podstawą  prawną przetwarzania Pani/ Pana danych osobowych jest art. 6 ust. 1 lit. c RODO.  </w:t>
      </w:r>
    </w:p>
    <w:p>
      <w:pPr>
        <w:pStyle w:val="ListParagraph"/>
        <w:spacing w:before="0" w:after="0"/>
        <w:ind w:left="1066" w:hanging="357"/>
        <w:contextualSpacing/>
        <w:jc w:val="both"/>
        <w:rPr>
          <w:sz w:val="20"/>
          <w:szCs w:val="20"/>
        </w:rPr>
      </w:pPr>
      <w:r>
        <w:rPr>
          <w:sz w:val="20"/>
          <w:szCs w:val="20"/>
        </w:rPr>
      </w:r>
    </w:p>
    <w:p>
      <w:pPr>
        <w:pStyle w:val="ListParagraph"/>
        <w:spacing w:before="0" w:after="0"/>
        <w:ind w:left="1066" w:hanging="357"/>
        <w:contextualSpacing/>
        <w:jc w:val="both"/>
        <w:rPr>
          <w:sz w:val="20"/>
          <w:szCs w:val="20"/>
        </w:rPr>
      </w:pPr>
      <w:r>
        <w:rPr>
          <w:sz w:val="20"/>
          <w:szCs w:val="20"/>
        </w:rPr>
      </w:r>
    </w:p>
    <w:p>
      <w:pPr>
        <w:pStyle w:val="ListParagraph"/>
        <w:spacing w:before="0" w:after="0"/>
        <w:ind w:left="1066" w:hanging="357"/>
        <w:contextualSpacing/>
        <w:jc w:val="both"/>
        <w:rPr>
          <w:sz w:val="20"/>
          <w:szCs w:val="20"/>
        </w:rPr>
      </w:pPr>
      <w:r>
        <w:rPr>
          <w:sz w:val="20"/>
          <w:szCs w:val="20"/>
        </w:rPr>
      </w:r>
    </w:p>
    <w:p>
      <w:pPr>
        <w:pStyle w:val="ListParagraph"/>
        <w:spacing w:before="0" w:after="0"/>
        <w:ind w:left="1066" w:hanging="357"/>
        <w:contextualSpacing/>
        <w:jc w:val="both"/>
        <w:rPr>
          <w:sz w:val="20"/>
          <w:szCs w:val="20"/>
        </w:rPr>
      </w:pPr>
      <w:r>
        <w:rPr>
          <w:sz w:val="20"/>
          <w:szCs w:val="20"/>
        </w:rPr>
      </w:r>
    </w:p>
    <w:p>
      <w:pPr>
        <w:pStyle w:val="ListParagraph"/>
        <w:spacing w:before="0" w:after="0"/>
        <w:ind w:left="1066" w:hanging="357"/>
        <w:contextualSpacing/>
        <w:jc w:val="both"/>
        <w:rPr>
          <w:sz w:val="20"/>
          <w:szCs w:val="20"/>
        </w:rPr>
      </w:pPr>
      <w:r>
        <w:rPr>
          <w:sz w:val="20"/>
          <w:szCs w:val="20"/>
        </w:rPr>
      </w:r>
    </w:p>
    <w:p>
      <w:pPr>
        <w:pStyle w:val="ListParagraph"/>
        <w:spacing w:before="0" w:after="0"/>
        <w:ind w:left="1066" w:hanging="357"/>
        <w:contextualSpacing/>
        <w:jc w:val="both"/>
        <w:rPr>
          <w:sz w:val="20"/>
          <w:szCs w:val="20"/>
        </w:rPr>
      </w:pPr>
      <w:r>
        <w:rPr>
          <w:sz w:val="20"/>
          <w:szCs w:val="20"/>
        </w:rPr>
      </w:r>
    </w:p>
    <w:p>
      <w:pPr>
        <w:pStyle w:val="ListParagraph"/>
        <w:spacing w:before="0" w:after="0"/>
        <w:ind w:left="1066" w:hanging="357"/>
        <w:contextualSpacing/>
        <w:jc w:val="both"/>
        <w:rPr>
          <w:sz w:val="20"/>
          <w:szCs w:val="20"/>
        </w:rPr>
      </w:pPr>
      <w:r>
        <w:rPr>
          <w:sz w:val="20"/>
          <w:szCs w:val="20"/>
        </w:rPr>
      </w:r>
    </w:p>
    <w:p>
      <w:pPr>
        <w:pStyle w:val="ListParagraph"/>
        <w:spacing w:before="0" w:after="0"/>
        <w:ind w:left="1066" w:hanging="357"/>
        <w:contextualSpacing/>
        <w:jc w:val="both"/>
        <w:rPr>
          <w:sz w:val="20"/>
          <w:szCs w:val="20"/>
        </w:rPr>
      </w:pPr>
      <w:r>
        <w:rPr>
          <w:sz w:val="20"/>
          <w:szCs w:val="20"/>
        </w:rPr>
      </w:r>
    </w:p>
    <w:p>
      <w:pPr>
        <w:pStyle w:val="ListParagraph"/>
        <w:spacing w:before="0" w:after="0"/>
        <w:ind w:left="1066" w:hanging="357"/>
        <w:contextualSpacing/>
        <w:jc w:val="both"/>
        <w:rPr>
          <w:sz w:val="20"/>
          <w:szCs w:val="20"/>
        </w:rPr>
      </w:pPr>
      <w:r>
        <w:rPr>
          <w:sz w:val="20"/>
          <w:szCs w:val="20"/>
        </w:rPr>
      </w:r>
    </w:p>
    <w:p>
      <w:pPr>
        <w:pStyle w:val="ListParagraph"/>
        <w:spacing w:before="0" w:after="0"/>
        <w:ind w:left="1066" w:hanging="357"/>
        <w:contextualSpacing/>
        <w:jc w:val="both"/>
        <w:rPr>
          <w:sz w:val="20"/>
          <w:szCs w:val="20"/>
        </w:rPr>
      </w:pPr>
      <w:r>
        <w:rPr>
          <w:sz w:val="20"/>
          <w:szCs w:val="20"/>
        </w:rPr>
      </w:r>
    </w:p>
    <w:p>
      <w:pPr>
        <w:pStyle w:val="ListParagraph"/>
        <w:spacing w:before="0" w:after="0"/>
        <w:ind w:left="1066" w:hanging="357"/>
        <w:contextualSpacing/>
        <w:jc w:val="both"/>
        <w:rPr>
          <w:sz w:val="20"/>
          <w:szCs w:val="20"/>
        </w:rPr>
      </w:pPr>
      <w:r>
        <w:rPr>
          <w:sz w:val="20"/>
          <w:szCs w:val="20"/>
        </w:rPr>
      </w:r>
    </w:p>
    <w:p>
      <w:pPr>
        <w:pStyle w:val="ListParagraph"/>
        <w:spacing w:before="0" w:after="0"/>
        <w:ind w:left="1066" w:hanging="357"/>
        <w:contextualSpacing/>
        <w:jc w:val="both"/>
        <w:rPr>
          <w:sz w:val="20"/>
          <w:szCs w:val="20"/>
        </w:rPr>
      </w:pPr>
      <w:r>
        <w:rPr>
          <w:sz w:val="20"/>
          <w:szCs w:val="20"/>
        </w:rPr>
      </w:r>
    </w:p>
    <w:p>
      <w:pPr>
        <w:pStyle w:val="Standard"/>
        <w:jc w:val="both"/>
        <w:rPr/>
      </w:pPr>
      <w:r>
        <w:rPr>
          <w:rFonts w:cs="Calibri" w:ascii="Calibri" w:hAnsi="Calibri"/>
          <w:b/>
          <w:color w:val="002060"/>
          <w:sz w:val="20"/>
          <w:szCs w:val="20"/>
          <w:u w:val="single"/>
        </w:rPr>
        <w:t>KLAUZULA INFORMACYJNA O PROCEDURZE ZGŁOSZEŃ WEWNĘTRZNYCH</w:t>
      </w:r>
    </w:p>
    <w:p>
      <w:pPr>
        <w:pStyle w:val="Standard"/>
        <w:jc w:val="both"/>
        <w:rPr/>
      </w:pPr>
      <w:r>
        <w:rPr>
          <w:rFonts w:cs="Calibri" w:ascii="Calibri" w:hAnsi="Calibri"/>
          <w:sz w:val="20"/>
          <w:szCs w:val="20"/>
        </w:rPr>
        <w:t>Stosownie do art. 24 ust. 6 ustawy z dnia 14 czerwca 2024 r. o ochronie sygnalistów, zwanej dalej „ustawą”, informuję, że:</w:t>
      </w:r>
    </w:p>
    <w:p>
      <w:pPr>
        <w:pStyle w:val="Standard"/>
        <w:jc w:val="both"/>
        <w:rPr>
          <w:rFonts w:ascii="Calibri" w:hAnsi="Calibri" w:cs="Calibri"/>
          <w:sz w:val="20"/>
          <w:szCs w:val="20"/>
        </w:rPr>
      </w:pPr>
      <w:r>
        <w:rPr>
          <w:rFonts w:cs="Calibri" w:ascii="Calibri" w:hAnsi="Calibri"/>
          <w:sz w:val="20"/>
          <w:szCs w:val="20"/>
        </w:rPr>
        <w:t>1. Przysługuje Pani / Panu prawo do dokonania zgłoszenia wewnętrznego naruszeń prawa, o których mowa w art. 3 ust. 1 ustawy.</w:t>
      </w:r>
    </w:p>
    <w:p>
      <w:pPr>
        <w:pStyle w:val="Standard"/>
        <w:jc w:val="both"/>
        <w:rPr/>
      </w:pPr>
      <w:r>
        <w:rPr>
          <w:rFonts w:cs="Calibri" w:ascii="Calibri" w:hAnsi="Calibri"/>
          <w:sz w:val="20"/>
          <w:szCs w:val="20"/>
        </w:rPr>
        <w:t>2. Do przyjmowania zgłoszeń dotyczących działalności Zakładu Karnego w Koronowie uprawniony jest Dyrektor Zakładu Karnego w Koronowie (tel. 52 382 09 00) oraz mjr Joanna Maćkowiak (tel. 52 382 09 17).</w:t>
      </w:r>
    </w:p>
    <w:p>
      <w:pPr>
        <w:pStyle w:val="Standard"/>
        <w:jc w:val="both"/>
        <w:rPr>
          <w:rFonts w:ascii="Calibri" w:hAnsi="Calibri" w:cs="Calibri"/>
          <w:sz w:val="20"/>
          <w:szCs w:val="20"/>
        </w:rPr>
      </w:pPr>
      <w:r>
        <w:rPr>
          <w:rFonts w:cs="Calibri" w:ascii="Calibri" w:hAnsi="Calibri"/>
          <w:sz w:val="20"/>
          <w:szCs w:val="20"/>
        </w:rPr>
        <w:t xml:space="preserve">3. Nie przyjmuje się i nie rozpatruje informacji o naruszeniach prawa zgłoszonych anonimowo. </w:t>
      </w:r>
    </w:p>
    <w:p>
      <w:pPr>
        <w:pStyle w:val="Standard"/>
        <w:jc w:val="both"/>
        <w:rPr/>
      </w:pPr>
      <w:r>
        <w:rPr>
          <w:rFonts w:cs="Calibri" w:ascii="Calibri" w:hAnsi="Calibri"/>
          <w:sz w:val="20"/>
          <w:szCs w:val="20"/>
        </w:rPr>
        <w:t xml:space="preserve">4. Zgłoszeń dokonuje się ustnie – za pośrednictwem środków komunikacji elektronicznej lub podczas bezpośredniego spotkania z organem, o którym mowa w pkt 2, zorganizowanego na wniosek sygnalisty w ciągu 14 dni od otrzymania takiego wniosku. Z przyjęcia zgłoszenia sporządza się, za zgodą sygnalisty, protokół. Sygnalista może dokonać sprawdzenia, poprawienia i zatwierdzenia takiego protokołu. </w:t>
      </w:r>
    </w:p>
    <w:p>
      <w:pPr>
        <w:pStyle w:val="Standard"/>
        <w:jc w:val="both"/>
        <w:rPr>
          <w:rFonts w:ascii="Calibri" w:hAnsi="Calibri" w:cs="Calibri"/>
          <w:sz w:val="20"/>
          <w:szCs w:val="20"/>
        </w:rPr>
      </w:pPr>
      <w:r>
        <w:rPr>
          <w:rFonts w:cs="Calibri" w:ascii="Calibri" w:hAnsi="Calibri"/>
          <w:sz w:val="20"/>
          <w:szCs w:val="20"/>
        </w:rPr>
        <w:t xml:space="preserve">5. Zgłoszenie powinno zawierać co najmniej: </w:t>
      </w:r>
    </w:p>
    <w:p>
      <w:pPr>
        <w:pStyle w:val="Standard"/>
        <w:ind w:left="284" w:hanging="0"/>
        <w:jc w:val="both"/>
        <w:rPr/>
      </w:pPr>
      <w:r>
        <w:rPr>
          <w:rFonts w:cs="Calibri" w:ascii="Calibri" w:hAnsi="Calibri"/>
          <w:sz w:val="20"/>
          <w:szCs w:val="20"/>
        </w:rPr>
        <w:t>1) dane osobowe sygnalisty oraz osoby, której dotyczy zgłoszenie;</w:t>
      </w:r>
    </w:p>
    <w:p>
      <w:pPr>
        <w:pStyle w:val="Standard"/>
        <w:ind w:left="284" w:hanging="0"/>
        <w:jc w:val="both"/>
        <w:rPr>
          <w:rFonts w:ascii="Calibri" w:hAnsi="Calibri" w:cs="Calibri"/>
          <w:sz w:val="20"/>
          <w:szCs w:val="20"/>
        </w:rPr>
      </w:pPr>
      <w:r>
        <w:rPr>
          <w:rFonts w:cs="Calibri" w:ascii="Calibri" w:hAnsi="Calibri"/>
          <w:sz w:val="20"/>
          <w:szCs w:val="20"/>
        </w:rPr>
        <w:t xml:space="preserve">2) tożsamość, zajmowane stanowisko i dane kontaktowe sygnalisty; </w:t>
      </w:r>
    </w:p>
    <w:p>
      <w:pPr>
        <w:pStyle w:val="Standard"/>
        <w:ind w:left="284" w:hanging="0"/>
        <w:jc w:val="both"/>
        <w:rPr>
          <w:rFonts w:ascii="Calibri" w:hAnsi="Calibri" w:cs="Calibri"/>
          <w:sz w:val="20"/>
          <w:szCs w:val="20"/>
        </w:rPr>
      </w:pPr>
      <w:r>
        <w:rPr>
          <w:rFonts w:cs="Calibri" w:ascii="Calibri" w:hAnsi="Calibri"/>
          <w:sz w:val="20"/>
          <w:szCs w:val="20"/>
        </w:rPr>
        <w:t xml:space="preserve">3) możliwie dokładny opis przedmiotu naruszenia; </w:t>
      </w:r>
    </w:p>
    <w:p>
      <w:pPr>
        <w:pStyle w:val="Standard"/>
        <w:ind w:left="284" w:hanging="0"/>
        <w:jc w:val="both"/>
        <w:rPr>
          <w:rFonts w:ascii="Calibri" w:hAnsi="Calibri" w:cs="Calibri"/>
          <w:sz w:val="20"/>
          <w:szCs w:val="20"/>
        </w:rPr>
      </w:pPr>
      <w:r>
        <w:rPr>
          <w:rFonts w:cs="Calibri" w:ascii="Calibri" w:hAnsi="Calibri"/>
          <w:sz w:val="20"/>
          <w:szCs w:val="20"/>
        </w:rPr>
        <w:t>4) opis kontekstu związanego z pracą, który umożliwił dostrzeżenie zgłoszonego naruszenia;</w:t>
      </w:r>
    </w:p>
    <w:p>
      <w:pPr>
        <w:pStyle w:val="Standard"/>
        <w:ind w:left="284" w:hanging="0"/>
        <w:jc w:val="both"/>
        <w:rPr>
          <w:rFonts w:ascii="Calibri" w:hAnsi="Calibri" w:cs="Calibri"/>
          <w:sz w:val="20"/>
          <w:szCs w:val="20"/>
        </w:rPr>
      </w:pPr>
      <w:r>
        <w:rPr>
          <w:rFonts w:cs="Calibri" w:ascii="Calibri" w:hAnsi="Calibri"/>
          <w:sz w:val="20"/>
          <w:szCs w:val="20"/>
        </w:rPr>
        <w:t>5) wskazanie uzasadnionych podstaw, które umożliwiły stwierdzenie, że informacja o naruszeniu jest prawdziwa.</w:t>
      </w:r>
    </w:p>
    <w:p>
      <w:pPr>
        <w:pStyle w:val="Standard"/>
        <w:jc w:val="both"/>
        <w:rPr>
          <w:rFonts w:ascii="Calibri" w:hAnsi="Calibri" w:cs="Calibri"/>
          <w:sz w:val="20"/>
          <w:szCs w:val="20"/>
        </w:rPr>
      </w:pPr>
      <w:r>
        <w:rPr>
          <w:rFonts w:cs="Calibri" w:ascii="Calibri" w:hAnsi="Calibri"/>
          <w:sz w:val="20"/>
          <w:szCs w:val="20"/>
        </w:rPr>
        <w:t>6. W terminie 7 dni od otrzymania zgłoszenia wewnętrznego sygnaliście, który podał adres do kontaktu, przekazuje się na ten adres potwierdzenie przyjęcia zgłoszenia, informując przy tym sygnalistę, że osoba, która poniosła szkodę</w:t>
        <w:br/>
        <w:t xml:space="preserve">z powodu świadomego zgłoszenia lub ujawnienia publicznego nieprawdziwych informacji przez sygnalistę, ma prawo do odszkodowania lub zadośćuczynienia za naruszenie dóbr osobistych od sygnalisty, który dokonał takiego zgłoszenia lub ujawnienia publicznego. </w:t>
      </w:r>
    </w:p>
    <w:p>
      <w:pPr>
        <w:pStyle w:val="Standard"/>
        <w:jc w:val="both"/>
        <w:rPr>
          <w:rFonts w:ascii="Calibri" w:hAnsi="Calibri" w:cs="Calibri"/>
          <w:sz w:val="20"/>
          <w:szCs w:val="20"/>
        </w:rPr>
      </w:pPr>
      <w:r>
        <w:rPr>
          <w:rFonts w:cs="Calibri" w:ascii="Calibri" w:hAnsi="Calibri"/>
          <w:sz w:val="20"/>
          <w:szCs w:val="20"/>
        </w:rPr>
        <w:t xml:space="preserve">7. Sygnaliście, który podał adres do kontaktu, w terminie nieprzekraczającym 3 miesięcy od dnia potwierdzenia przyjęcia zgłoszenia wewnętrznego lub w przypadku nieprzekazania tego potwierdzenia, do 3 miesięcy od upływu 7 dni od dokonania zgłoszenia wewnętrznego, przekazuje się informację zwrotną dotycząca planowanych lub podjętych działań następczych i powodów takich działań. </w:t>
      </w:r>
    </w:p>
    <w:p>
      <w:pPr>
        <w:pStyle w:val="Standard"/>
        <w:jc w:val="both"/>
        <w:rPr>
          <w:rFonts w:ascii="Calibri" w:hAnsi="Calibri" w:cs="Calibri"/>
          <w:sz w:val="20"/>
          <w:szCs w:val="20"/>
        </w:rPr>
      </w:pPr>
      <w:r>
        <w:rPr>
          <w:rFonts w:cs="Calibri" w:ascii="Calibri" w:hAnsi="Calibri"/>
          <w:sz w:val="20"/>
          <w:szCs w:val="20"/>
        </w:rPr>
        <w:t xml:space="preserve">8. Informacja o naruszeniu prawa może być w każdym przypadku zgłoszona również do Rzecznika Praw Obywatelskich lub innego właściwego organu publicznego oraz instytucji, organów lub jednostek organizacyjnych Unii Europejskiej z pominięciem procedury zgłoszeń wewnętrznych. </w:t>
      </w:r>
    </w:p>
    <w:p>
      <w:pPr>
        <w:pStyle w:val="Standard"/>
        <w:ind w:left="284" w:hanging="0"/>
        <w:jc w:val="both"/>
        <w:rPr>
          <w:rFonts w:ascii="Calibri" w:hAnsi="Calibri" w:cs="Calibri"/>
          <w:sz w:val="20"/>
          <w:szCs w:val="20"/>
        </w:rPr>
      </w:pPr>
      <w:r>
        <w:rPr>
          <w:rFonts w:cs="Calibri" w:ascii="Calibri" w:hAnsi="Calibri"/>
          <w:sz w:val="20"/>
          <w:szCs w:val="20"/>
        </w:rPr>
      </w:r>
    </w:p>
    <w:p>
      <w:pPr>
        <w:pStyle w:val="Standard"/>
        <w:jc w:val="both"/>
        <w:rPr>
          <w:rFonts w:ascii="Calibri" w:hAnsi="Calibri" w:cs="Calibri"/>
          <w:sz w:val="20"/>
          <w:szCs w:val="20"/>
        </w:rPr>
      </w:pPr>
      <w:r>
        <w:rPr>
          <w:rFonts w:cs="Calibri" w:ascii="Calibri" w:hAnsi="Calibri"/>
          <w:sz w:val="20"/>
          <w:szCs w:val="20"/>
        </w:rPr>
        <w:t xml:space="preserve">Podstawa: Zarządzenie Nr 65/2024 Dyrektora Generalnego Służby Więziennej z dnia 4 października 2024 r. w sprawie procedury zgłoszeń wewnętrznych oraz podejmowania działań następczych w niektórych jednostkach organizacyjnych Służby Więziennej. </w:t>
      </w:r>
    </w:p>
    <w:p>
      <w:pPr>
        <w:pStyle w:val="Standard"/>
        <w:ind w:left="284" w:hanging="0"/>
        <w:jc w:val="both"/>
        <w:rPr>
          <w:rFonts w:ascii="Calibri" w:hAnsi="Calibri" w:cs="Calibri"/>
          <w:sz w:val="20"/>
          <w:szCs w:val="20"/>
        </w:rPr>
      </w:pPr>
      <w:r>
        <w:rPr>
          <w:rFonts w:cs="Calibri" w:ascii="Calibri" w:hAnsi="Calibri"/>
          <w:sz w:val="20"/>
          <w:szCs w:val="20"/>
        </w:rPr>
      </w:r>
    </w:p>
    <w:p>
      <w:pPr>
        <w:pStyle w:val="Standard"/>
        <w:jc w:val="both"/>
        <w:rPr>
          <w:rFonts w:ascii="Calibri" w:hAnsi="Calibri" w:cs="Calibri"/>
          <w:sz w:val="20"/>
          <w:szCs w:val="20"/>
        </w:rPr>
      </w:pPr>
      <w:r>
        <w:rPr>
          <w:rFonts w:cs="Calibri" w:ascii="Calibri" w:hAnsi="Calibri"/>
          <w:sz w:val="20"/>
          <w:szCs w:val="20"/>
        </w:rPr>
      </w:r>
    </w:p>
    <w:p>
      <w:pPr>
        <w:pStyle w:val="Standard"/>
        <w:jc w:val="both"/>
        <w:rPr>
          <w:rFonts w:ascii="Calibri" w:hAnsi="Calibri" w:cs="Calibri"/>
          <w:sz w:val="20"/>
          <w:szCs w:val="20"/>
        </w:rPr>
      </w:pPr>
      <w:r>
        <w:rPr>
          <w:rFonts w:cs="Calibri" w:ascii="Calibri" w:hAnsi="Calibri"/>
          <w:sz w:val="20"/>
          <w:szCs w:val="20"/>
        </w:rPr>
      </w:r>
    </w:p>
    <w:p>
      <w:pPr>
        <w:pStyle w:val="Standard"/>
        <w:jc w:val="both"/>
        <w:rPr>
          <w:rFonts w:ascii="Calibri" w:hAnsi="Calibri" w:cs="Calibri"/>
          <w:sz w:val="20"/>
          <w:szCs w:val="20"/>
        </w:rPr>
      </w:pPr>
      <w:r>
        <w:rPr>
          <w:rFonts w:cs="Calibri" w:ascii="Calibri" w:hAnsi="Calibri"/>
          <w:sz w:val="20"/>
          <w:szCs w:val="20"/>
        </w:rPr>
      </w:r>
    </w:p>
    <w:p>
      <w:pPr>
        <w:pStyle w:val="Standard"/>
        <w:jc w:val="both"/>
        <w:rPr>
          <w:rFonts w:ascii="Calibri" w:hAnsi="Calibri" w:cs="Calibri"/>
          <w:sz w:val="20"/>
          <w:szCs w:val="20"/>
        </w:rPr>
      </w:pPr>
      <w:r>
        <w:rPr>
          <w:rFonts w:cs="Calibri" w:ascii="Calibri" w:hAnsi="Calibri"/>
          <w:sz w:val="20"/>
          <w:szCs w:val="20"/>
        </w:rPr>
      </w:r>
    </w:p>
    <w:p>
      <w:pPr>
        <w:pStyle w:val="Standard"/>
        <w:jc w:val="both"/>
        <w:rPr>
          <w:rFonts w:ascii="Calibri" w:hAnsi="Calibri" w:cs="Calibri"/>
          <w:sz w:val="20"/>
          <w:szCs w:val="20"/>
        </w:rPr>
      </w:pPr>
      <w:r>
        <w:rPr>
          <w:rFonts w:cs="Calibri" w:ascii="Calibri" w:hAnsi="Calibri"/>
          <w:sz w:val="20"/>
          <w:szCs w:val="20"/>
        </w:rPr>
      </w:r>
    </w:p>
    <w:p>
      <w:pPr>
        <w:pStyle w:val="Standard"/>
        <w:jc w:val="both"/>
        <w:rPr>
          <w:rFonts w:ascii="Calibri" w:hAnsi="Calibri" w:cs="Calibri"/>
          <w:sz w:val="20"/>
          <w:szCs w:val="20"/>
        </w:rPr>
      </w:pPr>
      <w:r>
        <w:rPr>
          <w:rFonts w:cs="Calibri" w:ascii="Calibri" w:hAnsi="Calibri"/>
          <w:sz w:val="20"/>
          <w:szCs w:val="20"/>
        </w:rPr>
      </w:r>
    </w:p>
    <w:p>
      <w:pPr>
        <w:pStyle w:val="Standard"/>
        <w:jc w:val="both"/>
        <w:rPr>
          <w:rFonts w:ascii="Calibri" w:hAnsi="Calibri" w:cs="Calibri"/>
          <w:sz w:val="20"/>
          <w:szCs w:val="20"/>
        </w:rPr>
      </w:pPr>
      <w:r>
        <w:rPr>
          <w:rFonts w:cs="Calibri" w:ascii="Calibri" w:hAnsi="Calibri"/>
          <w:sz w:val="20"/>
          <w:szCs w:val="20"/>
        </w:rPr>
      </w:r>
    </w:p>
    <w:p>
      <w:pPr>
        <w:pStyle w:val="Standard"/>
        <w:jc w:val="both"/>
        <w:rPr>
          <w:rFonts w:ascii="Calibri" w:hAnsi="Calibri" w:cs="Calibri"/>
          <w:sz w:val="20"/>
          <w:szCs w:val="20"/>
        </w:rPr>
      </w:pPr>
      <w:r>
        <w:rPr>
          <w:rFonts w:cs="Calibri" w:ascii="Calibri" w:hAnsi="Calibri"/>
          <w:sz w:val="20"/>
          <w:szCs w:val="20"/>
        </w:rPr>
      </w:r>
    </w:p>
    <w:p>
      <w:pPr>
        <w:pStyle w:val="Standard"/>
        <w:jc w:val="both"/>
        <w:rPr>
          <w:rFonts w:ascii="Calibri" w:hAnsi="Calibri" w:cs="Calibri"/>
          <w:sz w:val="20"/>
          <w:szCs w:val="20"/>
        </w:rPr>
      </w:pPr>
      <w:r>
        <w:rPr>
          <w:rFonts w:cs="Calibri" w:ascii="Calibri" w:hAnsi="Calibri"/>
          <w:sz w:val="20"/>
          <w:szCs w:val="20"/>
        </w:rPr>
      </w:r>
    </w:p>
    <w:p>
      <w:pPr>
        <w:pStyle w:val="Standard"/>
        <w:jc w:val="both"/>
        <w:rPr>
          <w:rFonts w:ascii="Calibri" w:hAnsi="Calibri" w:cs="Calibri"/>
          <w:sz w:val="20"/>
          <w:szCs w:val="20"/>
        </w:rPr>
      </w:pPr>
      <w:r>
        <w:rPr>
          <w:rFonts w:cs="Calibri" w:ascii="Calibri" w:hAnsi="Calibri"/>
          <w:sz w:val="20"/>
          <w:szCs w:val="20"/>
        </w:rPr>
      </w:r>
    </w:p>
    <w:p>
      <w:pPr>
        <w:pStyle w:val="Standard"/>
        <w:jc w:val="both"/>
        <w:rPr>
          <w:rFonts w:ascii="Calibri" w:hAnsi="Calibri" w:cs="Calibri"/>
          <w:sz w:val="20"/>
          <w:szCs w:val="20"/>
        </w:rPr>
      </w:pPr>
      <w:r>
        <w:rPr>
          <w:rFonts w:cs="Calibri" w:ascii="Calibri" w:hAnsi="Calibri"/>
          <w:sz w:val="20"/>
          <w:szCs w:val="20"/>
        </w:rPr>
      </w:r>
    </w:p>
    <w:p>
      <w:pPr>
        <w:pStyle w:val="Standard"/>
        <w:jc w:val="both"/>
        <w:rPr>
          <w:rFonts w:ascii="Calibri" w:hAnsi="Calibri" w:cs="Calibri"/>
          <w:sz w:val="20"/>
          <w:szCs w:val="20"/>
        </w:rPr>
      </w:pPr>
      <w:r>
        <w:rPr>
          <w:rFonts w:cs="Calibri" w:ascii="Calibri" w:hAnsi="Calibri"/>
          <w:sz w:val="20"/>
          <w:szCs w:val="20"/>
        </w:rPr>
      </w:r>
    </w:p>
    <w:p>
      <w:pPr>
        <w:pStyle w:val="Standard"/>
        <w:jc w:val="both"/>
        <w:rPr>
          <w:rFonts w:ascii="Calibri" w:hAnsi="Calibri" w:cs="Calibri"/>
          <w:sz w:val="20"/>
          <w:szCs w:val="20"/>
        </w:rPr>
      </w:pPr>
      <w:r>
        <w:rPr>
          <w:rFonts w:cs="Calibri" w:ascii="Calibri" w:hAnsi="Calibri"/>
          <w:sz w:val="20"/>
          <w:szCs w:val="20"/>
        </w:rPr>
      </w:r>
    </w:p>
    <w:p>
      <w:pPr>
        <w:pStyle w:val="Standard"/>
        <w:jc w:val="both"/>
        <w:rPr>
          <w:rFonts w:ascii="Calibri" w:hAnsi="Calibri" w:cs="Calibri"/>
          <w:sz w:val="20"/>
          <w:szCs w:val="20"/>
        </w:rPr>
      </w:pPr>
      <w:r>
        <w:rPr>
          <w:rFonts w:cs="Calibri" w:ascii="Calibri" w:hAnsi="Calibri"/>
          <w:sz w:val="20"/>
          <w:szCs w:val="20"/>
        </w:rPr>
      </w:r>
    </w:p>
    <w:p>
      <w:pPr>
        <w:pStyle w:val="Standard"/>
        <w:jc w:val="both"/>
        <w:rPr>
          <w:rFonts w:ascii="Calibri" w:hAnsi="Calibri" w:cs="Calibri"/>
          <w:sz w:val="20"/>
          <w:szCs w:val="20"/>
        </w:rPr>
      </w:pPr>
      <w:r>
        <w:rPr>
          <w:rFonts w:cs="Calibri" w:ascii="Calibri" w:hAnsi="Calibri"/>
          <w:sz w:val="20"/>
          <w:szCs w:val="20"/>
        </w:rPr>
      </w:r>
    </w:p>
    <w:p>
      <w:pPr>
        <w:pStyle w:val="Standard"/>
        <w:spacing w:before="0" w:after="0"/>
        <w:ind w:left="1066" w:hanging="357"/>
        <w:jc w:val="both"/>
        <w:rPr/>
      </w:pPr>
      <w:r>
        <w:rPr/>
      </w:r>
    </w:p>
    <w:sectPr>
      <w:footerReference w:type="default" r:id="rId8"/>
      <w:type w:val="nextPage"/>
      <w:pgSz w:w="11906" w:h="16838"/>
      <w:pgMar w:left="1417" w:right="1417" w:gutter="0" w:header="0" w:top="993" w:footer="0" w:bottom="851"/>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roman"/>
    <w:pitch w:val="variable"/>
  </w:font>
  <w:font w:name="Times New Roman">
    <w:charset w:val="ee"/>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989688047"/>
    </w:sdtPr>
    <w:sdtContent>
      <w:p>
        <w:pPr>
          <w:pStyle w:val="Stopka"/>
          <w:jc w:val="center"/>
          <w:rPr/>
        </w:pPr>
        <w:r>
          <w:rPr/>
          <w:fldChar w:fldCharType="begin"/>
        </w:r>
        <w:r>
          <w:rPr/>
          <w:instrText xml:space="preserve"> PAGE </w:instrText>
        </w:r>
        <w:r>
          <w:rPr/>
          <w:fldChar w:fldCharType="separate"/>
        </w:r>
        <w:r>
          <w:rPr/>
          <w:t>14</w:t>
        </w:r>
        <w:r>
          <w:rPr/>
          <w:fldChar w:fldCharType="end"/>
        </w:r>
      </w:p>
    </w:sdtContent>
  </w:sdt>
  <w:p>
    <w:pPr>
      <w:pStyle w:val="Stopk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decimal"/>
      <w:lvlText w:val="%1)"/>
      <w:lvlJc w:val="left"/>
      <w:pPr>
        <w:tabs>
          <w:tab w:val="num" w:pos="0"/>
        </w:tabs>
        <w:ind w:left="1440" w:hanging="360"/>
      </w:pPr>
      <w:rPr/>
    </w:lvl>
    <w:lvl w:ilvl="1">
      <w:start w:val="1"/>
      <w:numFmt w:val="lowerLetter"/>
      <w:lvlText w:val="%2."/>
      <w:lvlJc w:val="left"/>
      <w:pPr>
        <w:tabs>
          <w:tab w:val="num" w:pos="0"/>
        </w:tabs>
        <w:ind w:left="2160" w:hanging="36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4">
    <w:lvl w:ilvl="0">
      <w:start w:val="2"/>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decimal"/>
      <w:lvlText w:val="%1)"/>
      <w:lvlJc w:val="left"/>
      <w:pPr>
        <w:tabs>
          <w:tab w:val="num" w:pos="0"/>
        </w:tabs>
        <w:ind w:left="1440" w:hanging="360"/>
      </w:pPr>
      <w:rPr/>
    </w:lvl>
    <w:lvl w:ilvl="1">
      <w:start w:val="1"/>
      <w:numFmt w:val="lowerLetter"/>
      <w:lvlText w:val="%2."/>
      <w:lvlJc w:val="left"/>
      <w:pPr>
        <w:tabs>
          <w:tab w:val="num" w:pos="0"/>
        </w:tabs>
        <w:ind w:left="2160" w:hanging="36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
    <w:lvl w:ilvl="0">
      <w:start w:val="1"/>
      <w:numFmt w:val="bullet"/>
      <w:lvlText w:val=""/>
      <w:lvlJc w:val="left"/>
      <w:pPr>
        <w:tabs>
          <w:tab w:val="num" w:pos="0"/>
        </w:tabs>
        <w:ind w:left="720" w:hanging="360"/>
      </w:pPr>
      <w:rPr>
        <w:rFonts w:ascii="Symbol" w:hAnsi="Symbol" w:cs="Symbol" w:hint="default"/>
        <w:sz w:val="2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lvl w:ilvl="0">
      <w:start w:val="2"/>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
    <w:lvl w:ilvl="0">
      <w:start w:val="2"/>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7">
    <w:lvl w:ilvl="0">
      <w:start w:val="2"/>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9">
    <w:lvl w:ilvl="0">
      <w:start w:val="6"/>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0">
    <w:lvl w:ilvl="0">
      <w:start w:val="9"/>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4">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5">
    <w:lvl w:ilvl="0">
      <w:start w:val="10"/>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2">
    <w:lvl w:ilvl="0">
      <w:start w:val="1"/>
      <w:numFmt w:val="decimal"/>
      <w:lvlText w:val="%1)"/>
      <w:lvlJc w:val="left"/>
      <w:pPr>
        <w:tabs>
          <w:tab w:val="num" w:pos="0"/>
        </w:tabs>
        <w:ind w:left="1440" w:hanging="360"/>
      </w:pPr>
      <w:rPr/>
    </w:lvl>
    <w:lvl w:ilvl="1">
      <w:start w:val="1"/>
      <w:numFmt w:val="lowerLetter"/>
      <w:lvlText w:val="%2."/>
      <w:lvlJc w:val="left"/>
      <w:pPr>
        <w:tabs>
          <w:tab w:val="num" w:pos="0"/>
        </w:tabs>
        <w:ind w:left="2160" w:hanging="36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33">
    <w:lvl w:ilvl="0">
      <w:start w:val="3"/>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4">
    <w:lvl w:ilvl="0">
      <w:start w:val="1"/>
      <w:numFmt w:val="decimal"/>
      <w:lvlText w:val="%1)"/>
      <w:lvlJc w:val="left"/>
      <w:pPr>
        <w:tabs>
          <w:tab w:val="num" w:pos="0"/>
        </w:tabs>
        <w:ind w:left="1440" w:hanging="360"/>
      </w:pPr>
      <w:rPr/>
    </w:lvl>
    <w:lvl w:ilvl="1">
      <w:start w:val="1"/>
      <w:numFmt w:val="lowerLetter"/>
      <w:lvlText w:val="%2."/>
      <w:lvlJc w:val="left"/>
      <w:pPr>
        <w:tabs>
          <w:tab w:val="num" w:pos="0"/>
        </w:tabs>
        <w:ind w:left="2160" w:hanging="36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35">
    <w:lvl w:ilvl="0">
      <w:start w:val="5"/>
      <w:numFmt w:val="decimal"/>
      <w:lvlText w:val="%1."/>
      <w:lvlJc w:val="left"/>
      <w:pPr>
        <w:tabs>
          <w:tab w:val="num" w:pos="0"/>
        </w:tabs>
        <w:ind w:left="144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7">
    <w:lvl w:ilvl="0">
      <w:start w:val="1"/>
      <w:numFmt w:val="decimal"/>
      <w:lvlText w:val="%1)"/>
      <w:lvlJc w:val="left"/>
      <w:pPr>
        <w:tabs>
          <w:tab w:val="num" w:pos="0"/>
        </w:tabs>
        <w:ind w:left="1434" w:hanging="360"/>
      </w:pPr>
      <w:rPr/>
    </w:lvl>
    <w:lvl w:ilvl="1">
      <w:start w:val="1"/>
      <w:numFmt w:val="lowerLetter"/>
      <w:lvlText w:val="%2."/>
      <w:lvlJc w:val="left"/>
      <w:pPr>
        <w:tabs>
          <w:tab w:val="num" w:pos="0"/>
        </w:tabs>
        <w:ind w:left="2154" w:hanging="360"/>
      </w:pPr>
      <w:rPr/>
    </w:lvl>
    <w:lvl w:ilvl="2">
      <w:start w:val="1"/>
      <w:numFmt w:val="lowerRoman"/>
      <w:lvlText w:val="%3."/>
      <w:lvlJc w:val="right"/>
      <w:pPr>
        <w:tabs>
          <w:tab w:val="num" w:pos="0"/>
        </w:tabs>
        <w:ind w:left="2874" w:hanging="180"/>
      </w:pPr>
      <w:rPr/>
    </w:lvl>
    <w:lvl w:ilvl="3">
      <w:start w:val="1"/>
      <w:numFmt w:val="decimal"/>
      <w:lvlText w:val="%4."/>
      <w:lvlJc w:val="left"/>
      <w:pPr>
        <w:tabs>
          <w:tab w:val="num" w:pos="0"/>
        </w:tabs>
        <w:ind w:left="3594" w:hanging="360"/>
      </w:pPr>
      <w:rPr/>
    </w:lvl>
    <w:lvl w:ilvl="4">
      <w:start w:val="1"/>
      <w:numFmt w:val="lowerLetter"/>
      <w:lvlText w:val="%5."/>
      <w:lvlJc w:val="left"/>
      <w:pPr>
        <w:tabs>
          <w:tab w:val="num" w:pos="0"/>
        </w:tabs>
        <w:ind w:left="4314" w:hanging="360"/>
      </w:pPr>
      <w:rPr/>
    </w:lvl>
    <w:lvl w:ilvl="5">
      <w:start w:val="1"/>
      <w:numFmt w:val="lowerRoman"/>
      <w:lvlText w:val="%6."/>
      <w:lvlJc w:val="right"/>
      <w:pPr>
        <w:tabs>
          <w:tab w:val="num" w:pos="0"/>
        </w:tabs>
        <w:ind w:left="5034" w:hanging="180"/>
      </w:pPr>
      <w:rPr/>
    </w:lvl>
    <w:lvl w:ilvl="6">
      <w:start w:val="1"/>
      <w:numFmt w:val="decimal"/>
      <w:lvlText w:val="%7."/>
      <w:lvlJc w:val="left"/>
      <w:pPr>
        <w:tabs>
          <w:tab w:val="num" w:pos="0"/>
        </w:tabs>
        <w:ind w:left="5754" w:hanging="360"/>
      </w:pPr>
      <w:rPr/>
    </w:lvl>
    <w:lvl w:ilvl="7">
      <w:start w:val="1"/>
      <w:numFmt w:val="lowerLetter"/>
      <w:lvlText w:val="%8."/>
      <w:lvlJc w:val="left"/>
      <w:pPr>
        <w:tabs>
          <w:tab w:val="num" w:pos="0"/>
        </w:tabs>
        <w:ind w:left="6474" w:hanging="360"/>
      </w:pPr>
      <w:rPr/>
    </w:lvl>
    <w:lvl w:ilvl="8">
      <w:start w:val="1"/>
      <w:numFmt w:val="lowerRoman"/>
      <w:lvlText w:val="%9."/>
      <w:lvlJc w:val="right"/>
      <w:pPr>
        <w:tabs>
          <w:tab w:val="num" w:pos="0"/>
        </w:tabs>
        <w:ind w:left="7194" w:hanging="180"/>
      </w:pPr>
      <w:rPr/>
    </w:lvl>
  </w:abstractNum>
  <w:abstractNum w:abstractNumId="38">
    <w:lvl w:ilvl="0">
      <w:start w:val="6"/>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1">
    <w:lvl w:ilvl="0">
      <w:start w:val="2"/>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2">
    <w:lvl w:ilvl="0">
      <w:start w:val="5"/>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4">
    <w:lvl w:ilvl="0">
      <w:start w:val="1"/>
      <w:numFmt w:val="decimal"/>
      <w:lvlText w:val="%1)"/>
      <w:lvlJc w:val="left"/>
      <w:pPr>
        <w:tabs>
          <w:tab w:val="num" w:pos="0"/>
        </w:tabs>
        <w:ind w:left="1440" w:hanging="360"/>
      </w:pPr>
      <w:rPr/>
    </w:lvl>
    <w:lvl w:ilvl="1">
      <w:start w:val="1"/>
      <w:numFmt w:val="lowerLetter"/>
      <w:lvlText w:val="%2."/>
      <w:lvlJc w:val="left"/>
      <w:pPr>
        <w:tabs>
          <w:tab w:val="num" w:pos="0"/>
        </w:tabs>
        <w:ind w:left="2160" w:hanging="36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4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7">
    <w:lvl w:ilvl="0">
      <w:start w:val="1"/>
      <w:numFmt w:val="decimal"/>
      <w:lvlText w:val="%1)"/>
      <w:lvlJc w:val="left"/>
      <w:pPr>
        <w:tabs>
          <w:tab w:val="num" w:pos="0"/>
        </w:tabs>
        <w:ind w:left="1440" w:hanging="360"/>
      </w:pPr>
      <w:rPr/>
    </w:lvl>
    <w:lvl w:ilvl="1">
      <w:start w:val="1"/>
      <w:numFmt w:val="lowerLetter"/>
      <w:lvlText w:val="%2."/>
      <w:lvlJc w:val="left"/>
      <w:pPr>
        <w:tabs>
          <w:tab w:val="num" w:pos="0"/>
        </w:tabs>
        <w:ind w:left="2160" w:hanging="36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48">
    <w:lvl w:ilvl="0">
      <w:start w:val="3"/>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9">
    <w:lvl w:ilvl="0">
      <w:start w:val="1"/>
      <w:numFmt w:val="decimal"/>
      <w:lvlText w:val="%1)"/>
      <w:lvlJc w:val="left"/>
      <w:pPr>
        <w:tabs>
          <w:tab w:val="num" w:pos="0"/>
        </w:tabs>
        <w:ind w:left="1786" w:hanging="360"/>
      </w:pPr>
      <w:rPr/>
    </w:lvl>
    <w:lvl w:ilvl="1">
      <w:start w:val="1"/>
      <w:numFmt w:val="lowerLetter"/>
      <w:lvlText w:val="%2."/>
      <w:lvlJc w:val="left"/>
      <w:pPr>
        <w:tabs>
          <w:tab w:val="num" w:pos="0"/>
        </w:tabs>
        <w:ind w:left="2506" w:hanging="360"/>
      </w:pPr>
      <w:rPr/>
    </w:lvl>
    <w:lvl w:ilvl="2">
      <w:start w:val="1"/>
      <w:numFmt w:val="lowerRoman"/>
      <w:lvlText w:val="%3."/>
      <w:lvlJc w:val="right"/>
      <w:pPr>
        <w:tabs>
          <w:tab w:val="num" w:pos="0"/>
        </w:tabs>
        <w:ind w:left="3226" w:hanging="180"/>
      </w:pPr>
      <w:rPr/>
    </w:lvl>
    <w:lvl w:ilvl="3">
      <w:start w:val="1"/>
      <w:numFmt w:val="decimal"/>
      <w:lvlText w:val="%4."/>
      <w:lvlJc w:val="left"/>
      <w:pPr>
        <w:tabs>
          <w:tab w:val="num" w:pos="0"/>
        </w:tabs>
        <w:ind w:left="3946" w:hanging="360"/>
      </w:pPr>
      <w:rPr/>
    </w:lvl>
    <w:lvl w:ilvl="4">
      <w:start w:val="1"/>
      <w:numFmt w:val="lowerLetter"/>
      <w:lvlText w:val="%5."/>
      <w:lvlJc w:val="left"/>
      <w:pPr>
        <w:tabs>
          <w:tab w:val="num" w:pos="0"/>
        </w:tabs>
        <w:ind w:left="4666" w:hanging="360"/>
      </w:pPr>
      <w:rPr/>
    </w:lvl>
    <w:lvl w:ilvl="5">
      <w:start w:val="1"/>
      <w:numFmt w:val="lowerRoman"/>
      <w:lvlText w:val="%6."/>
      <w:lvlJc w:val="right"/>
      <w:pPr>
        <w:tabs>
          <w:tab w:val="num" w:pos="0"/>
        </w:tabs>
        <w:ind w:left="5386" w:hanging="180"/>
      </w:pPr>
      <w:rPr/>
    </w:lvl>
    <w:lvl w:ilvl="6">
      <w:start w:val="1"/>
      <w:numFmt w:val="decimal"/>
      <w:lvlText w:val="%7."/>
      <w:lvlJc w:val="left"/>
      <w:pPr>
        <w:tabs>
          <w:tab w:val="num" w:pos="0"/>
        </w:tabs>
        <w:ind w:left="6106" w:hanging="360"/>
      </w:pPr>
      <w:rPr/>
    </w:lvl>
    <w:lvl w:ilvl="7">
      <w:start w:val="1"/>
      <w:numFmt w:val="lowerLetter"/>
      <w:lvlText w:val="%8."/>
      <w:lvlJc w:val="left"/>
      <w:pPr>
        <w:tabs>
          <w:tab w:val="num" w:pos="0"/>
        </w:tabs>
        <w:ind w:left="6826" w:hanging="360"/>
      </w:pPr>
      <w:rPr/>
    </w:lvl>
    <w:lvl w:ilvl="8">
      <w:start w:val="1"/>
      <w:numFmt w:val="lowerRoman"/>
      <w:lvlText w:val="%9."/>
      <w:lvlJc w:val="right"/>
      <w:pPr>
        <w:tabs>
          <w:tab w:val="num" w:pos="0"/>
        </w:tabs>
        <w:ind w:left="7546" w:hanging="180"/>
      </w:pPr>
      <w:rPr/>
    </w:lvl>
  </w:abstractNum>
  <w:abstractNum w:abstractNumId="50">
    <w:lvl w:ilvl="0">
      <w:start w:val="4"/>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1">
    <w:lvl w:ilvl="0">
      <w:start w:val="1"/>
      <w:numFmt w:val="decimal"/>
      <w:lvlText w:val="%1)"/>
      <w:lvlJc w:val="left"/>
      <w:pPr>
        <w:tabs>
          <w:tab w:val="num" w:pos="0"/>
        </w:tabs>
        <w:ind w:left="1786" w:hanging="360"/>
      </w:pPr>
      <w:rPr/>
    </w:lvl>
    <w:lvl w:ilvl="1">
      <w:start w:val="1"/>
      <w:numFmt w:val="lowerLetter"/>
      <w:lvlText w:val="%2."/>
      <w:lvlJc w:val="left"/>
      <w:pPr>
        <w:tabs>
          <w:tab w:val="num" w:pos="0"/>
        </w:tabs>
        <w:ind w:left="2506" w:hanging="360"/>
      </w:pPr>
      <w:rPr/>
    </w:lvl>
    <w:lvl w:ilvl="2">
      <w:start w:val="1"/>
      <w:numFmt w:val="lowerRoman"/>
      <w:lvlText w:val="%3."/>
      <w:lvlJc w:val="right"/>
      <w:pPr>
        <w:tabs>
          <w:tab w:val="num" w:pos="0"/>
        </w:tabs>
        <w:ind w:left="3226" w:hanging="180"/>
      </w:pPr>
      <w:rPr/>
    </w:lvl>
    <w:lvl w:ilvl="3">
      <w:start w:val="1"/>
      <w:numFmt w:val="decimal"/>
      <w:lvlText w:val="%4."/>
      <w:lvlJc w:val="left"/>
      <w:pPr>
        <w:tabs>
          <w:tab w:val="num" w:pos="0"/>
        </w:tabs>
        <w:ind w:left="3946" w:hanging="360"/>
      </w:pPr>
      <w:rPr/>
    </w:lvl>
    <w:lvl w:ilvl="4">
      <w:start w:val="1"/>
      <w:numFmt w:val="lowerLetter"/>
      <w:lvlText w:val="%5."/>
      <w:lvlJc w:val="left"/>
      <w:pPr>
        <w:tabs>
          <w:tab w:val="num" w:pos="0"/>
        </w:tabs>
        <w:ind w:left="4666" w:hanging="360"/>
      </w:pPr>
      <w:rPr/>
    </w:lvl>
    <w:lvl w:ilvl="5">
      <w:start w:val="1"/>
      <w:numFmt w:val="lowerRoman"/>
      <w:lvlText w:val="%6."/>
      <w:lvlJc w:val="right"/>
      <w:pPr>
        <w:tabs>
          <w:tab w:val="num" w:pos="0"/>
        </w:tabs>
        <w:ind w:left="5386" w:hanging="180"/>
      </w:pPr>
      <w:rPr/>
    </w:lvl>
    <w:lvl w:ilvl="6">
      <w:start w:val="1"/>
      <w:numFmt w:val="decimal"/>
      <w:lvlText w:val="%7."/>
      <w:lvlJc w:val="left"/>
      <w:pPr>
        <w:tabs>
          <w:tab w:val="num" w:pos="0"/>
        </w:tabs>
        <w:ind w:left="6106" w:hanging="360"/>
      </w:pPr>
      <w:rPr/>
    </w:lvl>
    <w:lvl w:ilvl="7">
      <w:start w:val="1"/>
      <w:numFmt w:val="lowerLetter"/>
      <w:lvlText w:val="%8."/>
      <w:lvlJc w:val="left"/>
      <w:pPr>
        <w:tabs>
          <w:tab w:val="num" w:pos="0"/>
        </w:tabs>
        <w:ind w:left="6826" w:hanging="360"/>
      </w:pPr>
      <w:rPr/>
    </w:lvl>
    <w:lvl w:ilvl="8">
      <w:start w:val="1"/>
      <w:numFmt w:val="lowerRoman"/>
      <w:lvlText w:val="%9."/>
      <w:lvlJc w:val="right"/>
      <w:pPr>
        <w:tabs>
          <w:tab w:val="num" w:pos="0"/>
        </w:tabs>
        <w:ind w:left="7546" w:hanging="180"/>
      </w:pPr>
      <w:rPr/>
    </w:lvl>
  </w:abstractNum>
  <w:abstractNum w:abstractNumId="5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4">
    <w:lvl w:ilvl="0">
      <w:start w:val="3"/>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5">
    <w:lvl w:ilvl="0">
      <w:start w:val="1"/>
      <w:numFmt w:val="lowerLetter"/>
      <w:lvlText w:val="%1)"/>
      <w:lvlJc w:val="left"/>
      <w:pPr>
        <w:tabs>
          <w:tab w:val="num" w:pos="0"/>
        </w:tabs>
        <w:ind w:left="1440" w:hanging="360"/>
      </w:pPr>
      <w:rPr/>
    </w:lvl>
    <w:lvl w:ilvl="1">
      <w:start w:val="1"/>
      <w:numFmt w:val="lowerLetter"/>
      <w:lvlText w:val="%2."/>
      <w:lvlJc w:val="left"/>
      <w:pPr>
        <w:tabs>
          <w:tab w:val="num" w:pos="0"/>
        </w:tabs>
        <w:ind w:left="2160" w:hanging="36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56">
    <w:lvl w:ilvl="0">
      <w:start w:val="9"/>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7">
    <w:lvl w:ilvl="0">
      <w:start w:val="1"/>
      <w:numFmt w:val="lowerLetter"/>
      <w:lvlText w:val="%1)"/>
      <w:lvlJc w:val="left"/>
      <w:pPr>
        <w:tabs>
          <w:tab w:val="num" w:pos="0"/>
        </w:tabs>
        <w:ind w:left="1481" w:hanging="360"/>
      </w:pPr>
      <w:rPr/>
    </w:lvl>
    <w:lvl w:ilvl="1">
      <w:start w:val="1"/>
      <w:numFmt w:val="lowerLetter"/>
      <w:lvlText w:val="%2."/>
      <w:lvlJc w:val="left"/>
      <w:pPr>
        <w:tabs>
          <w:tab w:val="num" w:pos="0"/>
        </w:tabs>
        <w:ind w:left="2201" w:hanging="360"/>
      </w:pPr>
      <w:rPr/>
    </w:lvl>
    <w:lvl w:ilvl="2">
      <w:start w:val="1"/>
      <w:numFmt w:val="lowerRoman"/>
      <w:lvlText w:val="%3."/>
      <w:lvlJc w:val="right"/>
      <w:pPr>
        <w:tabs>
          <w:tab w:val="num" w:pos="0"/>
        </w:tabs>
        <w:ind w:left="2921" w:hanging="180"/>
      </w:pPr>
      <w:rPr/>
    </w:lvl>
    <w:lvl w:ilvl="3">
      <w:start w:val="1"/>
      <w:numFmt w:val="decimal"/>
      <w:lvlText w:val="%4."/>
      <w:lvlJc w:val="left"/>
      <w:pPr>
        <w:tabs>
          <w:tab w:val="num" w:pos="0"/>
        </w:tabs>
        <w:ind w:left="3641" w:hanging="360"/>
      </w:pPr>
      <w:rPr/>
    </w:lvl>
    <w:lvl w:ilvl="4">
      <w:start w:val="1"/>
      <w:numFmt w:val="lowerLetter"/>
      <w:lvlText w:val="%5."/>
      <w:lvlJc w:val="left"/>
      <w:pPr>
        <w:tabs>
          <w:tab w:val="num" w:pos="0"/>
        </w:tabs>
        <w:ind w:left="4361" w:hanging="360"/>
      </w:pPr>
      <w:rPr/>
    </w:lvl>
    <w:lvl w:ilvl="5">
      <w:start w:val="1"/>
      <w:numFmt w:val="lowerRoman"/>
      <w:lvlText w:val="%6."/>
      <w:lvlJc w:val="right"/>
      <w:pPr>
        <w:tabs>
          <w:tab w:val="num" w:pos="0"/>
        </w:tabs>
        <w:ind w:left="5081" w:hanging="180"/>
      </w:pPr>
      <w:rPr/>
    </w:lvl>
    <w:lvl w:ilvl="6">
      <w:start w:val="1"/>
      <w:numFmt w:val="decimal"/>
      <w:lvlText w:val="%7."/>
      <w:lvlJc w:val="left"/>
      <w:pPr>
        <w:tabs>
          <w:tab w:val="num" w:pos="0"/>
        </w:tabs>
        <w:ind w:left="5801" w:hanging="360"/>
      </w:pPr>
      <w:rPr/>
    </w:lvl>
    <w:lvl w:ilvl="7">
      <w:start w:val="1"/>
      <w:numFmt w:val="lowerLetter"/>
      <w:lvlText w:val="%8."/>
      <w:lvlJc w:val="left"/>
      <w:pPr>
        <w:tabs>
          <w:tab w:val="num" w:pos="0"/>
        </w:tabs>
        <w:ind w:left="6521" w:hanging="360"/>
      </w:pPr>
      <w:rPr/>
    </w:lvl>
    <w:lvl w:ilvl="8">
      <w:start w:val="1"/>
      <w:numFmt w:val="lowerRoman"/>
      <w:lvlText w:val="%9."/>
      <w:lvlJc w:val="right"/>
      <w:pPr>
        <w:tabs>
          <w:tab w:val="num" w:pos="0"/>
        </w:tabs>
        <w:ind w:left="7241" w:hanging="180"/>
      </w:pPr>
      <w:rPr/>
    </w:lvl>
  </w:abstractNum>
  <w:abstractNum w:abstractNumId="5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bering>
</file>

<file path=word/settings.xml><?xml version="1.0" encoding="utf-8"?>
<w:settings xmlns:w="http://schemas.openxmlformats.org/wordprocessingml/2006/main">
  <w:zoom w:percent="13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14:ligatures w14:val="standardContextual"/>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00000A"/>
      <w:kern w:val="0"/>
      <w:sz w:val="22"/>
      <w:szCs w:val="22"/>
      <w:lang w:val="pl-PL" w:eastAsia="en-US" w:bidi="ar-SA"/>
      <w14:ligatures w14:val="standardContextual"/>
    </w:rPr>
  </w:style>
  <w:style w:type="character" w:styleId="DefaultParagraphFont" w:default="1">
    <w:name w:val="Default Paragraph Font"/>
    <w:uiPriority w:val="1"/>
    <w:semiHidden/>
    <w:unhideWhenUsed/>
    <w:qFormat/>
    <w:rPr/>
  </w:style>
  <w:style w:type="character" w:styleId="Czeinternetowe">
    <w:name w:val="Łącze internetowe"/>
    <w:basedOn w:val="DefaultParagraphFont"/>
    <w:uiPriority w:val="99"/>
    <w:unhideWhenUsed/>
    <w:rsid w:val="00d24261"/>
    <w:rPr>
      <w:color w:val="0563C1" w:themeColor="hyperlink"/>
      <w:u w:val="single"/>
    </w:rPr>
  </w:style>
  <w:style w:type="character" w:styleId="UnresolvedMention" w:customStyle="1">
    <w:name w:val="Unresolved Mention"/>
    <w:basedOn w:val="DefaultParagraphFont"/>
    <w:uiPriority w:val="99"/>
    <w:semiHidden/>
    <w:unhideWhenUsed/>
    <w:qFormat/>
    <w:rsid w:val="00d24261"/>
    <w:rPr>
      <w:color w:val="605E5C"/>
      <w:shd w:fill="E1DFDD" w:val="clear"/>
    </w:rPr>
  </w:style>
  <w:style w:type="character" w:styleId="NagwekZnak" w:customStyle="1">
    <w:name w:val="Nagłówek Znak"/>
    <w:basedOn w:val="DefaultParagraphFont"/>
    <w:link w:val="Nagwek"/>
    <w:uiPriority w:val="99"/>
    <w:qFormat/>
    <w:rsid w:val="005a6fe6"/>
    <w:rPr/>
  </w:style>
  <w:style w:type="character" w:styleId="StopkaZnak" w:customStyle="1">
    <w:name w:val="Stopka Znak"/>
    <w:basedOn w:val="DefaultParagraphFont"/>
    <w:uiPriority w:val="99"/>
    <w:qFormat/>
    <w:rsid w:val="005a6fe6"/>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pPr>
      <w:spacing w:lineRule="auto" w:line="288" w:before="0" w:after="140"/>
    </w:pPr>
    <w:rPr/>
  </w:style>
  <w:style w:type="paragraph" w:styleId="Lista">
    <w:name w:val="List"/>
    <w:basedOn w:val="Tretekstu"/>
    <w:pPr/>
    <w:rPr>
      <w:rFonts w:cs="Lucida Sans"/>
    </w:rPr>
  </w:style>
  <w:style w:type="paragraph" w:styleId="Podpis">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ListParagraph">
    <w:name w:val="List Paragraph"/>
    <w:basedOn w:val="Normal"/>
    <w:uiPriority w:val="34"/>
    <w:qFormat/>
    <w:rsid w:val="00d24261"/>
    <w:pPr>
      <w:spacing w:before="0" w:after="160"/>
      <w:ind w:left="720" w:hanging="0"/>
      <w:contextualSpacing/>
    </w:pPr>
    <w:rPr/>
  </w:style>
  <w:style w:type="paragraph" w:styleId="Gwkaistopka">
    <w:name w:val="Główka i stopka"/>
    <w:basedOn w:val="Normal"/>
    <w:qFormat/>
    <w:pPr/>
    <w:rPr/>
  </w:style>
  <w:style w:type="paragraph" w:styleId="Gwka">
    <w:name w:val="Header"/>
    <w:basedOn w:val="Normal"/>
    <w:link w:val="NagwekZnak"/>
    <w:uiPriority w:val="99"/>
    <w:unhideWhenUsed/>
    <w:rsid w:val="005a6fe6"/>
    <w:pPr>
      <w:tabs>
        <w:tab w:val="clear" w:pos="708"/>
        <w:tab w:val="center" w:pos="4536" w:leader="none"/>
        <w:tab w:val="right" w:pos="9072" w:leader="none"/>
      </w:tabs>
      <w:spacing w:lineRule="auto" w:line="240" w:before="0" w:after="0"/>
    </w:pPr>
    <w:rPr/>
  </w:style>
  <w:style w:type="paragraph" w:styleId="Stopka">
    <w:name w:val="Footer"/>
    <w:basedOn w:val="Normal"/>
    <w:link w:val="StopkaZnak"/>
    <w:uiPriority w:val="99"/>
    <w:unhideWhenUsed/>
    <w:rsid w:val="005a6fe6"/>
    <w:pPr>
      <w:tabs>
        <w:tab w:val="clear" w:pos="708"/>
        <w:tab w:val="center" w:pos="4536" w:leader="none"/>
        <w:tab w:val="right" w:pos="9072" w:leader="none"/>
      </w:tabs>
      <w:spacing w:lineRule="auto" w:line="240" w:before="0" w:after="0"/>
    </w:pPr>
    <w:rPr/>
  </w:style>
  <w:style w:type="paragraph" w:styleId="Standard">
    <w:name w:val="Standard"/>
    <w:qFormat/>
    <w:pPr>
      <w:widowControl/>
      <w:suppressAutoHyphens w:val="true"/>
      <w:bidi w:val="0"/>
      <w:spacing w:before="0" w:after="0"/>
      <w:jc w:val="left"/>
      <w:textAlignment w:val="baseline"/>
    </w:pPr>
    <w:rPr>
      <w:rFonts w:ascii="Times New Roman" w:hAnsi="Times New Roman" w:eastAsia="SimSun;宋体" w:cs="Mangal;Liberation Mono"/>
      <w:color w:val="00000A"/>
      <w:kern w:val="0"/>
      <w:sz w:val="24"/>
      <w:szCs w:val="24"/>
      <w:lang w:val="pl-PL" w:eastAsia="zh-CN" w:bidi="hi-IN"/>
      <w14:ligatures w14:val="standardContextual"/>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as_bydgoszcz@sw.gov.pl" TargetMode="External"/><Relationship Id="rId3" Type="http://schemas.openxmlformats.org/officeDocument/2006/relationships/hyperlink" Target="mailto:iod_as_bydgoszcz@sw.gov.pl" TargetMode="External"/><Relationship Id="rId4" Type="http://schemas.openxmlformats.org/officeDocument/2006/relationships/hyperlink" Target="mailto:iod_as_bydgoszcz@sw.gov.pl" TargetMode="External"/><Relationship Id="rId5" Type="http://schemas.openxmlformats.org/officeDocument/2006/relationships/hyperlink" Target="mailto:iod_as_bydgoszcz@sw.gov.pl" TargetMode="External"/><Relationship Id="rId6" Type="http://schemas.openxmlformats.org/officeDocument/2006/relationships/hyperlink" Target="mailto:iod_as_bydgoszcz@sw.gov.pl" TargetMode="External"/><Relationship Id="rId7" Type="http://schemas.openxmlformats.org/officeDocument/2006/relationships/hyperlink" Target="mailto:iod_as_bydgoszcz@sw.gov.pl" TargetMode="External"/><Relationship Id="rId8" Type="http://schemas.openxmlformats.org/officeDocument/2006/relationships/footer" Target="footer1.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296</TotalTime>
  <Application>LibreOffice/7.3.2.2$Windows_X86_64 LibreOffice_project/49f2b1bff42cfccbd8f788c8dc32c1c309559be0</Application>
  <AppVersion>15.0000</AppVersion>
  <Pages>14</Pages>
  <Words>6505</Words>
  <Characters>41847</Characters>
  <CharactersWithSpaces>49917</CharactersWithSpaces>
  <Paragraphs>311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2024-06-20T10:47:00Z</dcterms:created>
  <dc:creator>Adam Karbowski</dc:creator>
  <dc:description/>
  <dc:language>pl-PL</dc:language>
  <cp:lastModifiedBy/>
  <dcterms:modified xsi:type="dcterms:W3CDTF">2024-10-21T14:35:23Z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