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F47" w:rsidRDefault="00DD6F47" w:rsidP="009F5F7B">
      <w:pPr>
        <w:pStyle w:val="Bezodstpw"/>
        <w:tabs>
          <w:tab w:val="left" w:pos="0"/>
          <w:tab w:val="left" w:pos="993"/>
          <w:tab w:val="left" w:pos="1134"/>
        </w:tabs>
        <w:spacing w:line="276" w:lineRule="auto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Załącznik nr 2 do SWZ</w:t>
      </w:r>
    </w:p>
    <w:p w:rsidR="00DD6F47" w:rsidRDefault="00DD6F47" w:rsidP="009F5F7B">
      <w:pPr>
        <w:pStyle w:val="Bezodstpw"/>
        <w:tabs>
          <w:tab w:val="left" w:pos="0"/>
          <w:tab w:val="left" w:pos="993"/>
          <w:tab w:val="left" w:pos="1134"/>
        </w:tabs>
        <w:spacing w:line="276" w:lineRule="auto"/>
        <w:ind w:left="720"/>
        <w:jc w:val="center"/>
        <w:rPr>
          <w:rFonts w:ascii="Arial" w:hAnsi="Arial" w:cs="Arial"/>
          <w:b/>
        </w:rPr>
      </w:pPr>
    </w:p>
    <w:p w:rsidR="009F5F7B" w:rsidRDefault="009F5F7B" w:rsidP="009F5F7B">
      <w:pPr>
        <w:pStyle w:val="Bezodstpw"/>
        <w:tabs>
          <w:tab w:val="left" w:pos="0"/>
          <w:tab w:val="left" w:pos="993"/>
          <w:tab w:val="left" w:pos="1134"/>
        </w:tabs>
        <w:spacing w:line="276" w:lineRule="auto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Projektowane postanowienia </w:t>
      </w:r>
      <w:r w:rsidRPr="00992C87">
        <w:rPr>
          <w:rFonts w:ascii="Arial" w:hAnsi="Arial" w:cs="Arial"/>
          <w:b/>
        </w:rPr>
        <w:t>umowy (wzór umowy)</w:t>
      </w:r>
    </w:p>
    <w:p w:rsidR="00DD6F47" w:rsidRPr="00992C87" w:rsidRDefault="00DD6F47" w:rsidP="00C463AD">
      <w:pPr>
        <w:pStyle w:val="Bezodstpw"/>
        <w:tabs>
          <w:tab w:val="left" w:pos="0"/>
          <w:tab w:val="left" w:pos="993"/>
          <w:tab w:val="left" w:pos="1134"/>
        </w:tabs>
        <w:ind w:left="720"/>
        <w:jc w:val="center"/>
        <w:rPr>
          <w:rFonts w:ascii="Arial" w:hAnsi="Arial" w:cs="Arial"/>
        </w:rPr>
      </w:pPr>
    </w:p>
    <w:p w:rsidR="009F5F7B" w:rsidRPr="00DD6F47" w:rsidRDefault="009F5F7B" w:rsidP="00C463AD">
      <w:pPr>
        <w:pStyle w:val="Bezodstpw"/>
        <w:jc w:val="both"/>
        <w:rPr>
          <w:rFonts w:ascii="Arial" w:hAnsi="Arial" w:cs="Arial"/>
          <w:b/>
        </w:rPr>
      </w:pPr>
      <w:r w:rsidRPr="00DD6F47">
        <w:rPr>
          <w:rFonts w:ascii="Arial" w:hAnsi="Arial" w:cs="Arial"/>
          <w:b/>
        </w:rPr>
        <w:t>§ 1. TRYB POSTĘPOWANIA</w:t>
      </w:r>
    </w:p>
    <w:p w:rsidR="009F5F7B" w:rsidRPr="00DD6F47" w:rsidRDefault="009F5F7B" w:rsidP="00C463AD">
      <w:pPr>
        <w:pStyle w:val="Bezodstpw"/>
        <w:jc w:val="both"/>
        <w:rPr>
          <w:rFonts w:ascii="Arial" w:hAnsi="Arial" w:cs="Arial"/>
        </w:rPr>
      </w:pPr>
      <w:r w:rsidRPr="00DD6F47">
        <w:rPr>
          <w:rFonts w:ascii="Arial" w:hAnsi="Arial" w:cs="Arial"/>
        </w:rPr>
        <w:t xml:space="preserve">Strony oświadczają, że niniejsza umowa została zawarta w wyniku udzielenia zamówienia publicznego RZP-20/2024, przeprowadzonego w trybie podstawowym na podstawie art. 275 </w:t>
      </w:r>
      <w:proofErr w:type="spellStart"/>
      <w:r w:rsidRPr="00DD6F47">
        <w:rPr>
          <w:rFonts w:ascii="Arial" w:hAnsi="Arial" w:cs="Arial"/>
        </w:rPr>
        <w:t>pkt</w:t>
      </w:r>
      <w:proofErr w:type="spellEnd"/>
      <w:r w:rsidRPr="00DD6F47">
        <w:rPr>
          <w:rFonts w:ascii="Arial" w:hAnsi="Arial" w:cs="Arial"/>
        </w:rPr>
        <w:t xml:space="preserve"> 2 ustawy z dnia 11 września 2019 r. – Prawo zamówień publicznych (Dz. U. z 2024 r</w:t>
      </w:r>
      <w:r w:rsidR="00EF52FD">
        <w:rPr>
          <w:rFonts w:ascii="Arial" w:hAnsi="Arial" w:cs="Arial"/>
        </w:rPr>
        <w:t>.</w:t>
      </w:r>
      <w:r w:rsidRPr="00DD6F47">
        <w:rPr>
          <w:rFonts w:ascii="Arial" w:hAnsi="Arial" w:cs="Arial"/>
        </w:rPr>
        <w:t xml:space="preserve"> poz. 1320 z </w:t>
      </w:r>
      <w:proofErr w:type="spellStart"/>
      <w:r w:rsidRPr="00DD6F47">
        <w:rPr>
          <w:rFonts w:ascii="Arial" w:hAnsi="Arial" w:cs="Arial"/>
        </w:rPr>
        <w:t>późn</w:t>
      </w:r>
      <w:proofErr w:type="spellEnd"/>
      <w:r w:rsidRPr="00DD6F47">
        <w:rPr>
          <w:rFonts w:ascii="Arial" w:hAnsi="Arial" w:cs="Arial"/>
        </w:rPr>
        <w:t xml:space="preserve">. zm.), zwanej dalej ustawą </w:t>
      </w:r>
      <w:proofErr w:type="spellStart"/>
      <w:r w:rsidRPr="00DD6F47">
        <w:rPr>
          <w:rFonts w:ascii="Arial" w:hAnsi="Arial" w:cs="Arial"/>
        </w:rPr>
        <w:t>Pzp</w:t>
      </w:r>
      <w:proofErr w:type="spellEnd"/>
      <w:r w:rsidRPr="00DD6F47">
        <w:rPr>
          <w:rFonts w:ascii="Arial" w:hAnsi="Arial" w:cs="Arial"/>
        </w:rPr>
        <w:t xml:space="preserve">. </w:t>
      </w:r>
    </w:p>
    <w:p w:rsidR="009F5F7B" w:rsidRPr="00DD6F47" w:rsidRDefault="009F5F7B" w:rsidP="00C463AD">
      <w:pPr>
        <w:pStyle w:val="Bezodstpw"/>
        <w:rPr>
          <w:rFonts w:ascii="Arial" w:hAnsi="Arial" w:cs="Arial"/>
          <w:b/>
        </w:rPr>
      </w:pPr>
      <w:r w:rsidRPr="00DD6F47">
        <w:rPr>
          <w:rFonts w:ascii="Arial" w:hAnsi="Arial" w:cs="Arial"/>
          <w:b/>
        </w:rPr>
        <w:t>§ 2. PRZEDMIOT UMOWY</w:t>
      </w:r>
    </w:p>
    <w:p w:rsidR="00B43042" w:rsidRPr="00DD6F47" w:rsidRDefault="00DA0487" w:rsidP="00C463AD">
      <w:pPr>
        <w:pStyle w:val="Akapitzlist"/>
        <w:widowControl w:val="0"/>
        <w:numPr>
          <w:ilvl w:val="0"/>
          <w:numId w:val="11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DD6F47">
        <w:rPr>
          <w:rFonts w:ascii="Arial" w:hAnsi="Arial" w:cs="Arial"/>
        </w:rPr>
        <w:t xml:space="preserve">Przedmiotem </w:t>
      </w:r>
      <w:r w:rsidR="001F7D62">
        <w:rPr>
          <w:rFonts w:ascii="Arial" w:hAnsi="Arial" w:cs="Arial"/>
        </w:rPr>
        <w:t>u</w:t>
      </w:r>
      <w:r w:rsidR="00B43042" w:rsidRPr="00DD6F47">
        <w:rPr>
          <w:rFonts w:ascii="Arial" w:hAnsi="Arial" w:cs="Arial"/>
        </w:rPr>
        <w:t xml:space="preserve">mowy jest </w:t>
      </w:r>
      <w:r w:rsidR="00B43042" w:rsidRPr="00DD6F47">
        <w:rPr>
          <w:rFonts w:ascii="Arial" w:hAnsi="Arial" w:cs="Arial"/>
          <w:color w:val="000000"/>
        </w:rPr>
        <w:t xml:space="preserve">dostawa, </w:t>
      </w:r>
      <w:r w:rsidR="000745CF">
        <w:rPr>
          <w:rFonts w:ascii="Arial" w:hAnsi="Arial" w:cs="Arial"/>
          <w:color w:val="000000"/>
        </w:rPr>
        <w:t xml:space="preserve">wniesienie, </w:t>
      </w:r>
      <w:r w:rsidR="00B43042" w:rsidRPr="00DD6F47">
        <w:rPr>
          <w:rFonts w:ascii="Arial" w:hAnsi="Arial" w:cs="Arial"/>
          <w:color w:val="000000"/>
        </w:rPr>
        <w:t xml:space="preserve">montaż </w:t>
      </w:r>
      <w:r w:rsidR="009B47D1" w:rsidRPr="00DD6F47">
        <w:rPr>
          <w:rFonts w:ascii="Arial" w:hAnsi="Arial" w:cs="Arial"/>
          <w:color w:val="000000"/>
        </w:rPr>
        <w:t xml:space="preserve">w miejscu istniejących, </w:t>
      </w:r>
      <w:r w:rsidR="00B43042" w:rsidRPr="00DD6F47">
        <w:rPr>
          <w:rFonts w:ascii="Arial" w:hAnsi="Arial" w:cs="Arial"/>
        </w:rPr>
        <w:t>uruchomieni</w:t>
      </w:r>
      <w:r w:rsidR="009B47D1">
        <w:rPr>
          <w:rFonts w:ascii="Arial" w:hAnsi="Arial" w:cs="Arial"/>
        </w:rPr>
        <w:t>e</w:t>
      </w:r>
      <w:r w:rsidR="000745CF">
        <w:rPr>
          <w:rFonts w:ascii="Arial" w:hAnsi="Arial" w:cs="Arial"/>
        </w:rPr>
        <w:t xml:space="preserve"> i serwis</w:t>
      </w:r>
      <w:r w:rsidR="00B43042" w:rsidRPr="00DD6F47">
        <w:rPr>
          <w:rFonts w:ascii="Arial" w:hAnsi="Arial" w:cs="Arial"/>
        </w:rPr>
        <w:t xml:space="preserve"> parowych kotłów warzelnych</w:t>
      </w:r>
      <w:r w:rsidR="00B43042" w:rsidRPr="00DD6F47">
        <w:rPr>
          <w:rFonts w:ascii="Arial" w:hAnsi="Arial" w:cs="Arial"/>
          <w:color w:val="000000"/>
        </w:rPr>
        <w:t xml:space="preserve"> </w:t>
      </w:r>
      <w:r w:rsidR="00B43042" w:rsidRPr="00DD6F47">
        <w:rPr>
          <w:rFonts w:ascii="Arial" w:hAnsi="Arial" w:cs="Arial"/>
        </w:rPr>
        <w:t>zgodnie ze złożoną ofertą,</w:t>
      </w:r>
      <w:r w:rsidR="00CB464D" w:rsidRPr="00DD6F47">
        <w:rPr>
          <w:rFonts w:ascii="Arial" w:hAnsi="Arial" w:cs="Arial"/>
        </w:rPr>
        <w:t xml:space="preserve"> </w:t>
      </w:r>
      <w:r w:rsidR="00B43042" w:rsidRPr="00DD6F47">
        <w:rPr>
          <w:rFonts w:ascii="Arial" w:hAnsi="Arial" w:cs="Arial"/>
        </w:rPr>
        <w:t xml:space="preserve">oraz przeszkolenie pracowników Zamawiającego z zakresu prawidłowej obsługi urządzeń. </w:t>
      </w:r>
    </w:p>
    <w:p w:rsidR="00B43042" w:rsidRPr="00DD6F47" w:rsidRDefault="00B43042" w:rsidP="00C463AD">
      <w:pPr>
        <w:pStyle w:val="Akapitzlist"/>
        <w:widowControl w:val="0"/>
        <w:numPr>
          <w:ilvl w:val="0"/>
          <w:numId w:val="11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DD6F47">
        <w:rPr>
          <w:rFonts w:ascii="Arial" w:hAnsi="Arial" w:cs="Arial"/>
        </w:rPr>
        <w:t xml:space="preserve">Przedmiot umowy obejmuje również demontaż istniejących kotłów i złożenie </w:t>
      </w:r>
      <w:r w:rsidR="000745CF">
        <w:rPr>
          <w:rFonts w:ascii="Arial" w:hAnsi="Arial" w:cs="Arial"/>
        </w:rPr>
        <w:t>ich</w:t>
      </w:r>
      <w:r w:rsidR="00DD6F47">
        <w:rPr>
          <w:rFonts w:ascii="Arial" w:hAnsi="Arial" w:cs="Arial"/>
        </w:rPr>
        <w:br/>
      </w:r>
      <w:r w:rsidRPr="00DD6F47">
        <w:rPr>
          <w:rFonts w:ascii="Arial" w:hAnsi="Arial" w:cs="Arial"/>
        </w:rPr>
        <w:t xml:space="preserve">w miejsce wskazane przez Zamawiającego. </w:t>
      </w:r>
    </w:p>
    <w:p w:rsidR="00B43042" w:rsidRPr="00DD6F47" w:rsidRDefault="00B43042" w:rsidP="00C463AD">
      <w:pPr>
        <w:pStyle w:val="Akapitzlist"/>
        <w:widowControl w:val="0"/>
        <w:numPr>
          <w:ilvl w:val="0"/>
          <w:numId w:val="11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DD6F47">
        <w:rPr>
          <w:rFonts w:ascii="Arial" w:hAnsi="Arial" w:cs="Arial"/>
        </w:rPr>
        <w:t xml:space="preserve">Wykonawca zobowiązany jest do wykonania wszystkich czynności wskazanych w ust. 1 i 2 na swój koszt i ryzyko. Wykonawca ponosi wszelkie koszty związane z montażem na miejscu i podłączeniem do </w:t>
      </w:r>
      <w:r w:rsidR="000745CF">
        <w:rPr>
          <w:rFonts w:ascii="Arial" w:hAnsi="Arial" w:cs="Arial"/>
        </w:rPr>
        <w:t xml:space="preserve">istniejących </w:t>
      </w:r>
      <w:r w:rsidRPr="00DD6F47">
        <w:rPr>
          <w:rFonts w:ascii="Arial" w:hAnsi="Arial" w:cs="Arial"/>
        </w:rPr>
        <w:t xml:space="preserve">instalacji </w:t>
      </w:r>
      <w:r w:rsidR="000745CF">
        <w:rPr>
          <w:rFonts w:ascii="Arial" w:hAnsi="Arial" w:cs="Arial"/>
        </w:rPr>
        <w:t>w obiekcie.</w:t>
      </w:r>
    </w:p>
    <w:p w:rsidR="00B43042" w:rsidRPr="00DD6F47" w:rsidRDefault="00DA0487" w:rsidP="00C463AD">
      <w:pPr>
        <w:pStyle w:val="Akapitzlist"/>
        <w:widowControl w:val="0"/>
        <w:numPr>
          <w:ilvl w:val="0"/>
          <w:numId w:val="11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DD6F47">
        <w:rPr>
          <w:rFonts w:ascii="Arial" w:hAnsi="Arial" w:cs="Arial"/>
        </w:rPr>
        <w:t>Dostarczony przedmiot u</w:t>
      </w:r>
      <w:r w:rsidR="00B43042" w:rsidRPr="00DD6F47">
        <w:rPr>
          <w:rFonts w:ascii="Arial" w:hAnsi="Arial" w:cs="Arial"/>
        </w:rPr>
        <w:t xml:space="preserve">mowy będzie zgodny z opisem przedmiotu zamówienia dokonanym przez </w:t>
      </w:r>
      <w:r w:rsidR="00CB464D" w:rsidRPr="00DD6F47">
        <w:rPr>
          <w:rFonts w:ascii="Arial" w:hAnsi="Arial" w:cs="Arial"/>
        </w:rPr>
        <w:t>Zamawiającego</w:t>
      </w:r>
      <w:r w:rsidR="00B43042" w:rsidRPr="00DD6F47">
        <w:rPr>
          <w:rFonts w:ascii="Arial" w:hAnsi="Arial" w:cs="Arial"/>
        </w:rPr>
        <w:t xml:space="preserve">, fabrycznie nowy oraz wolny od wad fizycznych </w:t>
      </w:r>
      <w:r w:rsidR="00DD6F47">
        <w:rPr>
          <w:rFonts w:ascii="Arial" w:hAnsi="Arial" w:cs="Arial"/>
        </w:rPr>
        <w:br/>
      </w:r>
      <w:r w:rsidR="00B43042" w:rsidRPr="00DD6F47">
        <w:rPr>
          <w:rFonts w:ascii="Arial" w:hAnsi="Arial" w:cs="Arial"/>
        </w:rPr>
        <w:t>i prawnych.</w:t>
      </w:r>
      <w:r w:rsidR="00B43042" w:rsidRPr="00DD6F47">
        <w:rPr>
          <w:rFonts w:ascii="Arial" w:hAnsi="Arial" w:cs="Arial"/>
          <w:lang w:eastAsia="pl-PL"/>
        </w:rPr>
        <w:t xml:space="preserve"> </w:t>
      </w:r>
      <w:r w:rsidR="008E2840">
        <w:rPr>
          <w:rFonts w:ascii="Arial" w:hAnsi="Arial" w:cs="Arial"/>
          <w:lang w:eastAsia="pl-PL"/>
        </w:rPr>
        <w:t>Urządzenia</w:t>
      </w:r>
      <w:r w:rsidR="00B43042" w:rsidRPr="00DD6F47">
        <w:rPr>
          <w:rFonts w:ascii="Arial" w:hAnsi="Arial" w:cs="Arial"/>
          <w:lang w:eastAsia="pl-PL"/>
        </w:rPr>
        <w:t xml:space="preserve"> nie mo</w:t>
      </w:r>
      <w:r w:rsidR="008E2840">
        <w:rPr>
          <w:rFonts w:ascii="Arial" w:hAnsi="Arial" w:cs="Arial"/>
          <w:lang w:eastAsia="pl-PL"/>
        </w:rPr>
        <w:t>gą</w:t>
      </w:r>
      <w:r w:rsidR="00B43042" w:rsidRPr="00DD6F47">
        <w:rPr>
          <w:rFonts w:ascii="Arial" w:hAnsi="Arial" w:cs="Arial"/>
          <w:lang w:eastAsia="pl-PL"/>
        </w:rPr>
        <w:t xml:space="preserve"> ponadto posiadać śladów uszkodzenia lub wcześniejszego użytkowania, być pierwszego gatunku.</w:t>
      </w:r>
    </w:p>
    <w:p w:rsidR="00B43042" w:rsidRPr="00DD6F47" w:rsidRDefault="008E2840" w:rsidP="00C463AD">
      <w:pPr>
        <w:pStyle w:val="Akapitzlist"/>
        <w:widowControl w:val="0"/>
        <w:numPr>
          <w:ilvl w:val="0"/>
          <w:numId w:val="11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Urządzenia</w:t>
      </w:r>
      <w:r w:rsidR="00B43042" w:rsidRPr="00DD6F47">
        <w:rPr>
          <w:rFonts w:ascii="Arial" w:hAnsi="Arial" w:cs="Arial"/>
        </w:rPr>
        <w:t xml:space="preserve"> powin</w:t>
      </w:r>
      <w:r>
        <w:rPr>
          <w:rFonts w:ascii="Arial" w:hAnsi="Arial" w:cs="Arial"/>
        </w:rPr>
        <w:t>ny</w:t>
      </w:r>
      <w:r w:rsidR="00B43042" w:rsidRPr="00DD6F47">
        <w:rPr>
          <w:rFonts w:ascii="Arial" w:hAnsi="Arial" w:cs="Arial"/>
        </w:rPr>
        <w:t xml:space="preserve"> być wyposażon</w:t>
      </w:r>
      <w:r>
        <w:rPr>
          <w:rFonts w:ascii="Arial" w:hAnsi="Arial" w:cs="Arial"/>
        </w:rPr>
        <w:t>e</w:t>
      </w:r>
      <w:r w:rsidR="00B43042" w:rsidRPr="00DD6F47">
        <w:rPr>
          <w:rFonts w:ascii="Arial" w:hAnsi="Arial" w:cs="Arial"/>
        </w:rPr>
        <w:t xml:space="preserve"> we wszystkie elementy umożliwiające </w:t>
      </w:r>
      <w:r>
        <w:rPr>
          <w:rFonts w:ascii="Arial" w:hAnsi="Arial" w:cs="Arial"/>
        </w:rPr>
        <w:t>ich</w:t>
      </w:r>
      <w:r w:rsidR="00B43042" w:rsidRPr="00DD6F47">
        <w:rPr>
          <w:rFonts w:ascii="Arial" w:hAnsi="Arial" w:cs="Arial"/>
        </w:rPr>
        <w:t xml:space="preserve"> użytkowanie.</w:t>
      </w:r>
    </w:p>
    <w:p w:rsidR="00B43042" w:rsidRPr="009B47D1" w:rsidRDefault="00B43042" w:rsidP="00C463AD">
      <w:pPr>
        <w:pStyle w:val="Akapitzlist"/>
        <w:widowControl w:val="0"/>
        <w:numPr>
          <w:ilvl w:val="0"/>
          <w:numId w:val="11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DD6F47">
        <w:rPr>
          <w:rFonts w:ascii="Arial" w:hAnsi="Arial" w:cs="Arial"/>
        </w:rPr>
        <w:t xml:space="preserve">Wraz z </w:t>
      </w:r>
      <w:r w:rsidR="008E2840">
        <w:rPr>
          <w:rFonts w:ascii="Arial" w:hAnsi="Arial" w:cs="Arial"/>
        </w:rPr>
        <w:t>urządzeniami</w:t>
      </w:r>
      <w:r w:rsidRPr="00DD6F47">
        <w:rPr>
          <w:rFonts w:ascii="Arial" w:hAnsi="Arial" w:cs="Arial"/>
        </w:rPr>
        <w:t xml:space="preserve"> Wykonawca przekaże Zamawiającemu </w:t>
      </w:r>
      <w:r w:rsidR="009B47D1">
        <w:rPr>
          <w:rFonts w:ascii="Arial" w:hAnsi="Arial" w:cs="Arial"/>
        </w:rPr>
        <w:t xml:space="preserve">niezbędną dokumentację  </w:t>
      </w:r>
      <w:r w:rsidR="00257488">
        <w:rPr>
          <w:rFonts w:ascii="Arial" w:hAnsi="Arial" w:cs="Arial"/>
        </w:rPr>
        <w:br/>
      </w:r>
      <w:r w:rsidR="009B47D1">
        <w:rPr>
          <w:rFonts w:ascii="Arial" w:hAnsi="Arial" w:cs="Arial"/>
        </w:rPr>
        <w:t xml:space="preserve">w języku polskim w tym w szczególności: </w:t>
      </w:r>
      <w:r w:rsidR="009B47D1" w:rsidRPr="00DD6F47">
        <w:rPr>
          <w:rFonts w:ascii="Arial" w:hAnsi="Arial" w:cs="Arial"/>
        </w:rPr>
        <w:t>instrukcje obsługi</w:t>
      </w:r>
      <w:r w:rsidR="009B47D1">
        <w:rPr>
          <w:rFonts w:ascii="Arial" w:hAnsi="Arial" w:cs="Arial"/>
        </w:rPr>
        <w:t xml:space="preserve">/użytkowania, </w:t>
      </w:r>
      <w:r w:rsidRPr="009B47D1">
        <w:rPr>
          <w:rFonts w:ascii="Arial" w:hAnsi="Arial" w:cs="Arial"/>
        </w:rPr>
        <w:t>karty gwarancyjne i wykaz punktów serwisowych.</w:t>
      </w:r>
    </w:p>
    <w:p w:rsidR="00B43042" w:rsidRPr="00DD6F47" w:rsidRDefault="00B43042" w:rsidP="00C463AD">
      <w:pPr>
        <w:pStyle w:val="Akapitzlist"/>
        <w:widowControl w:val="0"/>
        <w:numPr>
          <w:ilvl w:val="0"/>
          <w:numId w:val="11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DD6F47">
        <w:rPr>
          <w:rFonts w:ascii="Arial" w:hAnsi="Arial" w:cs="Arial"/>
        </w:rPr>
        <w:t xml:space="preserve">Wykonawca zobowiązany jest do przeprowadzenia pełnozakresowego przeszkolenia </w:t>
      </w:r>
      <w:r w:rsidR="00283F65" w:rsidRPr="00DD6F47">
        <w:rPr>
          <w:rFonts w:ascii="Arial" w:hAnsi="Arial" w:cs="Arial"/>
        </w:rPr>
        <w:t xml:space="preserve">wytypowanych pracowników Zamawiającego w zakresie wykorzystania wszystkich funkcji </w:t>
      </w:r>
      <w:r w:rsidR="008E2840">
        <w:rPr>
          <w:rFonts w:ascii="Arial" w:hAnsi="Arial" w:cs="Arial"/>
        </w:rPr>
        <w:t>urządzeń</w:t>
      </w:r>
      <w:r w:rsidR="00283F65" w:rsidRPr="00DD6F47">
        <w:rPr>
          <w:rFonts w:ascii="Arial" w:hAnsi="Arial" w:cs="Arial"/>
        </w:rPr>
        <w:t xml:space="preserve"> tj. obsługi i konserwacji parowych kotłów warzelnych</w:t>
      </w:r>
      <w:r w:rsidRPr="00DD6F47">
        <w:rPr>
          <w:rFonts w:ascii="Arial" w:hAnsi="Arial" w:cs="Arial"/>
        </w:rPr>
        <w:t xml:space="preserve">. Zamawiający wymaga, by szkolenia odbyły się w siedzibie Zamawiającego w terminie uzgodnionym </w:t>
      </w:r>
      <w:r w:rsidR="00DD6F47">
        <w:rPr>
          <w:rFonts w:ascii="Arial" w:hAnsi="Arial" w:cs="Arial"/>
        </w:rPr>
        <w:br/>
      </w:r>
      <w:r w:rsidRPr="00DD6F47">
        <w:rPr>
          <w:rFonts w:ascii="Arial" w:hAnsi="Arial" w:cs="Arial"/>
        </w:rPr>
        <w:t>z przedstawicielem Zamawiającego, przy czym pełen zakres szkolenia winien być zakończony przed terminem oddania Zamawiającemu do użytkowania oferowan</w:t>
      </w:r>
      <w:r w:rsidR="008E2840">
        <w:rPr>
          <w:rFonts w:ascii="Arial" w:hAnsi="Arial" w:cs="Arial"/>
        </w:rPr>
        <w:t>ych urządzeń</w:t>
      </w:r>
      <w:r w:rsidRPr="00DD6F47">
        <w:rPr>
          <w:rFonts w:ascii="Arial" w:hAnsi="Arial" w:cs="Arial"/>
        </w:rPr>
        <w:t>.</w:t>
      </w:r>
    </w:p>
    <w:p w:rsidR="00283F65" w:rsidRPr="00DD6F47" w:rsidRDefault="00283F65" w:rsidP="00C463AD">
      <w:pPr>
        <w:pStyle w:val="Akapitzlist"/>
        <w:widowControl w:val="0"/>
        <w:numPr>
          <w:ilvl w:val="0"/>
          <w:numId w:val="11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DD6F47">
        <w:rPr>
          <w:rFonts w:ascii="Arial" w:hAnsi="Arial" w:cs="Arial"/>
        </w:rPr>
        <w:t xml:space="preserve">Wykonawca jest zobligowany do wykonania i  montażu na swój koszt  tablicy informacyjnej wg wzoru zawartego w Rozporządzeniu Rady Ministrów z 7.05.2021 r. </w:t>
      </w:r>
      <w:r w:rsidR="00DD6F47">
        <w:rPr>
          <w:rFonts w:ascii="Arial" w:hAnsi="Arial" w:cs="Arial"/>
        </w:rPr>
        <w:br/>
      </w:r>
      <w:r w:rsidRPr="00DD6F47">
        <w:rPr>
          <w:rFonts w:ascii="Arial" w:hAnsi="Arial" w:cs="Arial"/>
        </w:rPr>
        <w:t xml:space="preserve">w sprawie określenia działań informacyjnych podejmowanych przez podmioty realizujące zadania finansowe lub dofinansowane z budżetu państwa lub </w:t>
      </w:r>
      <w:r w:rsidR="00BE03B0">
        <w:rPr>
          <w:rFonts w:ascii="Arial" w:hAnsi="Arial" w:cs="Arial"/>
        </w:rPr>
        <w:br/>
      </w:r>
      <w:r w:rsidRPr="00DD6F47">
        <w:rPr>
          <w:rFonts w:ascii="Arial" w:hAnsi="Arial" w:cs="Arial"/>
        </w:rPr>
        <w:t>z państwowych funduszy celowych (Dz. U z 2021 r. poz. 953 ze zm.)</w:t>
      </w:r>
    </w:p>
    <w:p w:rsidR="009F5F7B" w:rsidRPr="00DD6F47" w:rsidRDefault="009F5F7B" w:rsidP="00C463AD">
      <w:pPr>
        <w:spacing w:after="0" w:line="240" w:lineRule="auto"/>
        <w:contextualSpacing/>
        <w:jc w:val="both"/>
        <w:rPr>
          <w:rFonts w:ascii="Arial" w:hAnsi="Arial" w:cs="Arial"/>
          <w:b/>
        </w:rPr>
      </w:pPr>
      <w:r w:rsidRPr="00DD6F47">
        <w:rPr>
          <w:rFonts w:ascii="Arial" w:hAnsi="Arial" w:cs="Arial"/>
          <w:b/>
        </w:rPr>
        <w:t>§ 3. TERMIN REALIZACJI UMOWY</w:t>
      </w:r>
    </w:p>
    <w:p w:rsidR="005C119A" w:rsidRPr="005C119A" w:rsidRDefault="00A20DCE" w:rsidP="00C463A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DD6F47">
        <w:rPr>
          <w:rFonts w:ascii="Arial" w:hAnsi="Arial" w:cs="Arial"/>
        </w:rPr>
        <w:t xml:space="preserve">Umowa niniejsza zostanie wykonana w pełnym zakresie, o którym mowa w § 2 ust. 1 i 2 </w:t>
      </w:r>
      <w:r w:rsidRPr="00DD6F47">
        <w:rPr>
          <w:rFonts w:ascii="Arial" w:hAnsi="Arial" w:cs="Arial"/>
          <w:b/>
        </w:rPr>
        <w:t>do dnia 20 grudnia 2024 r.</w:t>
      </w:r>
      <w:r w:rsidRPr="00DD6F47">
        <w:rPr>
          <w:rFonts w:ascii="Arial" w:hAnsi="Arial" w:cs="Arial"/>
        </w:rPr>
        <w:t xml:space="preserve"> </w:t>
      </w:r>
    </w:p>
    <w:p w:rsidR="009F5F7B" w:rsidRPr="005C119A" w:rsidRDefault="009F5F7B" w:rsidP="00C463A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5C119A">
        <w:rPr>
          <w:rFonts w:ascii="Arial" w:hAnsi="Arial" w:cs="Arial"/>
          <w:b/>
        </w:rPr>
        <w:t>§ 4. PODWYKONAWSTWO</w:t>
      </w:r>
    </w:p>
    <w:p w:rsidR="00A20DCE" w:rsidRPr="00DD6F47" w:rsidRDefault="00A20DCE" w:rsidP="00C463AD">
      <w:pPr>
        <w:numPr>
          <w:ilvl w:val="1"/>
          <w:numId w:val="23"/>
        </w:numPr>
        <w:tabs>
          <w:tab w:val="clear" w:pos="1440"/>
          <w:tab w:val="left" w:pos="360"/>
          <w:tab w:val="num" w:pos="1080"/>
          <w:tab w:val="left" w:pos="1222"/>
        </w:tabs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DD6F47">
        <w:rPr>
          <w:rFonts w:ascii="Arial" w:eastAsia="Times New Roman" w:hAnsi="Arial" w:cs="Arial"/>
          <w:lang w:eastAsia="zh-CN"/>
        </w:rPr>
        <w:t>Wykonawca mo</w:t>
      </w:r>
      <w:r w:rsidRPr="00DD6F47">
        <w:rPr>
          <w:rFonts w:ascii="Arial" w:eastAsia="TimesNewRoman" w:hAnsi="Arial" w:cs="Arial"/>
          <w:lang w:eastAsia="zh-CN"/>
        </w:rPr>
        <w:t>ż</w:t>
      </w:r>
      <w:r w:rsidRPr="00DD6F47">
        <w:rPr>
          <w:rFonts w:ascii="Arial" w:eastAsia="Times New Roman" w:hAnsi="Arial" w:cs="Arial"/>
          <w:lang w:eastAsia="zh-CN"/>
        </w:rPr>
        <w:t>e powierzy</w:t>
      </w:r>
      <w:r w:rsidRPr="00DD6F47">
        <w:rPr>
          <w:rFonts w:ascii="Arial" w:eastAsia="TimesNewRoman" w:hAnsi="Arial" w:cs="Arial"/>
          <w:lang w:eastAsia="zh-CN"/>
        </w:rPr>
        <w:t xml:space="preserve">ć </w:t>
      </w:r>
      <w:r w:rsidRPr="00DD6F47">
        <w:rPr>
          <w:rFonts w:ascii="Arial" w:eastAsia="Times New Roman" w:hAnsi="Arial" w:cs="Arial"/>
          <w:lang w:eastAsia="zh-CN"/>
        </w:rPr>
        <w:t>wykonanie części umowy Podwykonawcom.</w:t>
      </w:r>
    </w:p>
    <w:p w:rsidR="00A20DCE" w:rsidRDefault="00A20DCE" w:rsidP="00C463AD">
      <w:pPr>
        <w:numPr>
          <w:ilvl w:val="1"/>
          <w:numId w:val="23"/>
        </w:numPr>
        <w:tabs>
          <w:tab w:val="clear" w:pos="1440"/>
          <w:tab w:val="left" w:pos="360"/>
          <w:tab w:val="num" w:pos="1080"/>
          <w:tab w:val="left" w:pos="1222"/>
        </w:tabs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lang w:eastAsia="zh-CN"/>
        </w:rPr>
      </w:pPr>
      <w:r w:rsidRPr="00DD6F47">
        <w:rPr>
          <w:rFonts w:ascii="Arial" w:eastAsia="Times New Roman" w:hAnsi="Arial" w:cs="Arial"/>
          <w:lang w:eastAsia="zh-CN"/>
        </w:rPr>
        <w:t xml:space="preserve">Wykonawca jest obowiązany przedłożyć do akceptacji Zamawiającemu umowy </w:t>
      </w:r>
      <w:r w:rsidRPr="00DD6F47">
        <w:rPr>
          <w:rFonts w:ascii="Arial" w:eastAsia="Times New Roman" w:hAnsi="Arial" w:cs="Arial"/>
          <w:lang w:eastAsia="zh-CN"/>
        </w:rPr>
        <w:br/>
        <w:t>z  Podwykonawcami przed ich zawarciem</w:t>
      </w:r>
      <w:r w:rsidR="000745CF">
        <w:rPr>
          <w:rFonts w:ascii="Arial" w:eastAsia="Times New Roman" w:hAnsi="Arial" w:cs="Arial"/>
          <w:lang w:eastAsia="zh-CN"/>
        </w:rPr>
        <w:t>.</w:t>
      </w:r>
    </w:p>
    <w:p w:rsidR="00A20DCE" w:rsidRPr="000745CF" w:rsidRDefault="00A20DCE" w:rsidP="00C463AD">
      <w:pPr>
        <w:numPr>
          <w:ilvl w:val="1"/>
          <w:numId w:val="23"/>
        </w:numPr>
        <w:tabs>
          <w:tab w:val="clear" w:pos="1440"/>
          <w:tab w:val="left" w:pos="360"/>
          <w:tab w:val="num" w:pos="1080"/>
          <w:tab w:val="left" w:pos="1222"/>
        </w:tabs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lang w:eastAsia="zh-CN"/>
        </w:rPr>
      </w:pPr>
      <w:r w:rsidRPr="000745CF">
        <w:rPr>
          <w:rFonts w:ascii="Arial" w:eastAsia="Times New Roman" w:hAnsi="Arial" w:cs="Arial"/>
          <w:lang w:eastAsia="zh-CN"/>
        </w:rPr>
        <w:t>Wykonawca ponosi wobec Zamawiającego pełną odpowiedzialność za dostawy, których wykonanie powierzył Podwykonawcom.</w:t>
      </w:r>
    </w:p>
    <w:p w:rsidR="009F5F7B" w:rsidRPr="00DD6F47" w:rsidRDefault="009F5F7B" w:rsidP="00C463AD">
      <w:pPr>
        <w:pStyle w:val="Tekstpodstawowywcity"/>
        <w:tabs>
          <w:tab w:val="left" w:pos="360"/>
        </w:tabs>
        <w:spacing w:after="0" w:line="240" w:lineRule="auto"/>
        <w:ind w:left="0"/>
        <w:jc w:val="both"/>
        <w:rPr>
          <w:rFonts w:ascii="Arial" w:hAnsi="Arial" w:cs="Arial"/>
          <w:b/>
        </w:rPr>
      </w:pPr>
      <w:r w:rsidRPr="00DD6F47">
        <w:rPr>
          <w:rFonts w:ascii="Arial" w:hAnsi="Arial" w:cs="Arial"/>
          <w:b/>
        </w:rPr>
        <w:t>§ 5. WYNAGRODZENIE, WARUNKI PŁATNOŚCI</w:t>
      </w:r>
      <w:r w:rsidR="00717360" w:rsidRPr="00DD6F47">
        <w:rPr>
          <w:rFonts w:ascii="Arial" w:hAnsi="Arial" w:cs="Arial"/>
          <w:b/>
        </w:rPr>
        <w:t>, NADZÓR NAD REALIZACJĄ UMOWY</w:t>
      </w:r>
    </w:p>
    <w:p w:rsidR="00DE5348" w:rsidRDefault="00DE5348" w:rsidP="00C463AD">
      <w:pPr>
        <w:pStyle w:val="Tekstpodstawowywcity"/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DE5348">
        <w:rPr>
          <w:rFonts w:ascii="Arial" w:hAnsi="Arial" w:cs="Arial"/>
        </w:rPr>
        <w:t xml:space="preserve">Strony ustalają, że całkowite wynagrodzenie za wykonanie przedmiotu umowy wynosi </w:t>
      </w:r>
      <w:r w:rsidRPr="00DE5348">
        <w:rPr>
          <w:rFonts w:ascii="Arial" w:hAnsi="Arial" w:cs="Arial"/>
        </w:rPr>
        <w:br/>
      </w:r>
      <w:r>
        <w:rPr>
          <w:rFonts w:ascii="Arial" w:hAnsi="Arial" w:cs="Arial"/>
          <w:b/>
        </w:rPr>
        <w:t>…………….</w:t>
      </w:r>
      <w:r w:rsidRPr="00DE5348">
        <w:rPr>
          <w:rFonts w:ascii="Arial" w:hAnsi="Arial" w:cs="Arial"/>
          <w:b/>
        </w:rPr>
        <w:t xml:space="preserve"> zł brutto</w:t>
      </w:r>
      <w:r w:rsidRPr="00DE5348">
        <w:rPr>
          <w:rFonts w:ascii="Arial" w:hAnsi="Arial" w:cs="Arial"/>
        </w:rPr>
        <w:t xml:space="preserve"> (słownie:</w:t>
      </w:r>
      <w:r>
        <w:rPr>
          <w:rFonts w:ascii="Arial" w:hAnsi="Arial" w:cs="Arial"/>
          <w:b/>
        </w:rPr>
        <w:t xml:space="preserve">………………………………. </w:t>
      </w:r>
      <w:r w:rsidRPr="00DE5348">
        <w:rPr>
          <w:rFonts w:ascii="Arial" w:hAnsi="Arial" w:cs="Arial"/>
          <w:b/>
        </w:rPr>
        <w:t>złotych</w:t>
      </w:r>
      <w:r w:rsidRPr="00DE5348">
        <w:rPr>
          <w:rFonts w:ascii="Arial" w:hAnsi="Arial" w:cs="Arial"/>
        </w:rPr>
        <w:t xml:space="preserve">). </w:t>
      </w:r>
    </w:p>
    <w:p w:rsidR="00DE5348" w:rsidRDefault="00DE5348" w:rsidP="00C463AD">
      <w:pPr>
        <w:pStyle w:val="Tekstpodstawowywcity"/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DE5348">
        <w:rPr>
          <w:rFonts w:ascii="Arial" w:hAnsi="Arial" w:cs="Arial"/>
        </w:rPr>
        <w:t>Ustalona kwota zawiera wszystkie koszty związane z realizacją przedmiotu umowy.</w:t>
      </w:r>
    </w:p>
    <w:p w:rsidR="00775E81" w:rsidRDefault="00283F65" w:rsidP="00C463AD">
      <w:pPr>
        <w:pStyle w:val="Tekstpodstawowywcity"/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DE5348">
        <w:rPr>
          <w:rFonts w:ascii="Arial" w:hAnsi="Arial" w:cs="Arial"/>
        </w:rPr>
        <w:t>Po zrealizowaniu przedmiotu u</w:t>
      </w:r>
      <w:r w:rsidR="00775E81" w:rsidRPr="00DE5348">
        <w:rPr>
          <w:rFonts w:ascii="Arial" w:hAnsi="Arial" w:cs="Arial"/>
        </w:rPr>
        <w:t>mowy Wykonawca wystawi fakturę VAT, wskazując jako płatnika: Szkołę Policji w Słupsku, 76-200 Słupsk, ul. Kilińskiego 42 , NIP 839000877</w:t>
      </w:r>
      <w:r w:rsidR="00DE5348">
        <w:rPr>
          <w:rFonts w:ascii="Arial" w:hAnsi="Arial" w:cs="Arial"/>
        </w:rPr>
        <w:t>4.</w:t>
      </w:r>
    </w:p>
    <w:p w:rsidR="004C04FC" w:rsidRDefault="004C04FC" w:rsidP="00C463AD">
      <w:pPr>
        <w:pStyle w:val="Tekstpodstawowywcity"/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4C04FC">
        <w:rPr>
          <w:rFonts w:ascii="Arial" w:hAnsi="Arial" w:cs="Arial"/>
        </w:rPr>
        <w:t xml:space="preserve">Podstawą wystawienia faktury będzie protokół odbioru przedmiotu umowy podpisany przez </w:t>
      </w:r>
      <w:r w:rsidR="00647097">
        <w:rPr>
          <w:rFonts w:ascii="Arial" w:hAnsi="Arial" w:cs="Arial"/>
        </w:rPr>
        <w:t>wyznaczonych ++</w:t>
      </w:r>
      <w:r w:rsidRPr="004C04FC">
        <w:rPr>
          <w:rFonts w:ascii="Arial" w:hAnsi="Arial" w:cs="Arial"/>
        </w:rPr>
        <w:t>pracowników Szkoły Policji w Słupsku oraz Wykonawcę.</w:t>
      </w:r>
    </w:p>
    <w:p w:rsidR="004C04FC" w:rsidRDefault="004C04FC" w:rsidP="00C463AD">
      <w:pPr>
        <w:pStyle w:val="Tekstpodstawowywcity"/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4C04FC">
        <w:rPr>
          <w:rFonts w:ascii="Arial" w:hAnsi="Arial" w:cs="Arial"/>
        </w:rPr>
        <w:lastRenderedPageBreak/>
        <w:t>Zapłata należności, o której mowa w ust. 1 nastąpi przelewem na podane w fakturze konto Wykonawcy w terminie do 30 dni licząc od dnia otrzymania przez Zamawiającego prawidłowo wystawionej faktury</w:t>
      </w:r>
      <w:r w:rsidR="00647097">
        <w:rPr>
          <w:rFonts w:ascii="Arial" w:hAnsi="Arial" w:cs="Arial"/>
        </w:rPr>
        <w:t>.</w:t>
      </w:r>
    </w:p>
    <w:p w:rsidR="00775E81" w:rsidRDefault="00775E81" w:rsidP="00C463AD">
      <w:pPr>
        <w:pStyle w:val="Tekstpodstawowywcity"/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4C04FC">
        <w:rPr>
          <w:rFonts w:ascii="Arial" w:hAnsi="Arial" w:cs="Arial"/>
        </w:rPr>
        <w:t xml:space="preserve">Wykonawca zobowiązuje się dostarczyć prawidłowo wystawioną fakturę VAT </w:t>
      </w:r>
      <w:r w:rsidR="001F7D62" w:rsidRPr="004C04FC">
        <w:rPr>
          <w:rFonts w:ascii="Arial" w:hAnsi="Arial" w:cs="Arial"/>
        </w:rPr>
        <w:br/>
      </w:r>
      <w:r w:rsidRPr="004C04FC">
        <w:rPr>
          <w:rFonts w:ascii="Arial" w:hAnsi="Arial" w:cs="Arial"/>
        </w:rPr>
        <w:t>do siedziby Zamawiającego w terminie 7 dni od daty jej wystawienia.</w:t>
      </w:r>
    </w:p>
    <w:p w:rsidR="00775E81" w:rsidRDefault="00775E81" w:rsidP="00C463AD">
      <w:pPr>
        <w:pStyle w:val="Tekstpodstawowywcity"/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4C04FC">
        <w:rPr>
          <w:rFonts w:ascii="Arial" w:hAnsi="Arial" w:cs="Arial"/>
        </w:rPr>
        <w:t>Strony ustaliły, że za termin zapłaty przyjmuje się datę obciążenia rachunku bankowego Zamawiającego.</w:t>
      </w:r>
    </w:p>
    <w:p w:rsidR="00775E81" w:rsidRPr="004C04FC" w:rsidRDefault="00775E81" w:rsidP="00C463AD">
      <w:pPr>
        <w:pStyle w:val="Tekstpodstawowywcity"/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4C04FC">
        <w:rPr>
          <w:rFonts w:ascii="Arial" w:eastAsia="Times New Roman" w:hAnsi="Arial" w:cs="Arial"/>
          <w:kern w:val="2"/>
          <w:lang w:eastAsia="zh-CN"/>
        </w:rPr>
        <w:t xml:space="preserve">Od faktury niezapłaconej w terminie określonym w ust. </w:t>
      </w:r>
      <w:r w:rsidR="004C04FC">
        <w:rPr>
          <w:rFonts w:ascii="Arial" w:eastAsia="Times New Roman" w:hAnsi="Arial" w:cs="Arial"/>
          <w:kern w:val="2"/>
          <w:lang w:eastAsia="zh-CN"/>
        </w:rPr>
        <w:t>5</w:t>
      </w:r>
      <w:r w:rsidRPr="004C04FC">
        <w:rPr>
          <w:rFonts w:ascii="Arial" w:eastAsia="Times New Roman" w:hAnsi="Arial" w:cs="Arial"/>
          <w:kern w:val="2"/>
          <w:lang w:eastAsia="zh-CN"/>
        </w:rPr>
        <w:t xml:space="preserve"> Wykonawcy przysługują odsetki ustawowe za opóźnienie.</w:t>
      </w:r>
    </w:p>
    <w:p w:rsidR="00DA0487" w:rsidRPr="004C04FC" w:rsidRDefault="00DA0487" w:rsidP="00C463AD">
      <w:pPr>
        <w:pStyle w:val="Tekstpodstawowywcity"/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4C04FC">
        <w:rPr>
          <w:rFonts w:ascii="Arial" w:hAnsi="Arial" w:cs="Arial"/>
        </w:rPr>
        <w:t>Na</w:t>
      </w:r>
      <w:r w:rsidR="00283F65" w:rsidRPr="004C04FC">
        <w:rPr>
          <w:rFonts w:ascii="Arial" w:hAnsi="Arial" w:cs="Arial"/>
        </w:rPr>
        <w:t>dzór nad realizacją przedmiotu u</w:t>
      </w:r>
      <w:r w:rsidRPr="004C04FC">
        <w:rPr>
          <w:rFonts w:ascii="Arial" w:hAnsi="Arial" w:cs="Arial"/>
        </w:rPr>
        <w:t>mowy</w:t>
      </w:r>
    </w:p>
    <w:p w:rsidR="00DA0487" w:rsidRPr="00DD6F47" w:rsidRDefault="00DA0487" w:rsidP="00C463AD">
      <w:pPr>
        <w:pStyle w:val="Akapitzlist"/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</w:rPr>
      </w:pPr>
      <w:r w:rsidRPr="00DD6F47">
        <w:rPr>
          <w:rFonts w:ascii="Arial" w:hAnsi="Arial" w:cs="Arial"/>
        </w:rPr>
        <w:t>z ramienia Zamawiającego prowadzić będzie:</w:t>
      </w:r>
    </w:p>
    <w:p w:rsidR="00DA0487" w:rsidRPr="00DD6F47" w:rsidRDefault="00DA0487" w:rsidP="00C463AD">
      <w:pPr>
        <w:pStyle w:val="Akapitzlist"/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ind w:left="1135" w:hanging="284"/>
        <w:contextualSpacing w:val="0"/>
        <w:jc w:val="both"/>
        <w:rPr>
          <w:rFonts w:ascii="Arial" w:hAnsi="Arial" w:cs="Arial"/>
        </w:rPr>
      </w:pPr>
      <w:r w:rsidRPr="00DD6F47">
        <w:rPr>
          <w:rFonts w:ascii="Arial" w:hAnsi="Arial" w:cs="Arial"/>
        </w:rPr>
        <w:t>…………………………………………………………..</w:t>
      </w:r>
    </w:p>
    <w:p w:rsidR="00DA0487" w:rsidRPr="00DD6F47" w:rsidRDefault="00DA0487" w:rsidP="00C463AD">
      <w:pPr>
        <w:pStyle w:val="Akapitzlist"/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ind w:left="1135" w:hanging="284"/>
        <w:contextualSpacing w:val="0"/>
        <w:jc w:val="both"/>
        <w:rPr>
          <w:rFonts w:ascii="Arial" w:hAnsi="Arial" w:cs="Arial"/>
        </w:rPr>
      </w:pPr>
      <w:r w:rsidRPr="00DD6F47">
        <w:rPr>
          <w:rFonts w:ascii="Arial" w:hAnsi="Arial" w:cs="Arial"/>
        </w:rPr>
        <w:t>…………………………………………………………..</w:t>
      </w:r>
    </w:p>
    <w:p w:rsidR="00DA0487" w:rsidRPr="00DD6F47" w:rsidRDefault="00DA0487" w:rsidP="00C463AD">
      <w:pPr>
        <w:pStyle w:val="Akapitzlist"/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</w:rPr>
      </w:pPr>
      <w:r w:rsidRPr="00DD6F47">
        <w:rPr>
          <w:rFonts w:ascii="Arial" w:hAnsi="Arial" w:cs="Arial"/>
        </w:rPr>
        <w:t>z ramienia Wykonawcy prowadzić będzie:</w:t>
      </w:r>
    </w:p>
    <w:p w:rsidR="00DA0487" w:rsidRPr="00DD6F47" w:rsidRDefault="00DA0487" w:rsidP="00C463AD">
      <w:pPr>
        <w:pStyle w:val="Akapitzlist"/>
        <w:widowControl w:val="0"/>
        <w:numPr>
          <w:ilvl w:val="0"/>
          <w:numId w:val="27"/>
        </w:numPr>
        <w:suppressAutoHyphens/>
        <w:autoSpaceDE w:val="0"/>
        <w:autoSpaceDN w:val="0"/>
        <w:adjustRightInd w:val="0"/>
        <w:spacing w:after="0" w:line="240" w:lineRule="auto"/>
        <w:ind w:left="1134" w:hanging="283"/>
        <w:contextualSpacing w:val="0"/>
        <w:jc w:val="both"/>
        <w:rPr>
          <w:rFonts w:ascii="Arial" w:hAnsi="Arial" w:cs="Arial"/>
        </w:rPr>
      </w:pPr>
      <w:r w:rsidRPr="00DD6F47">
        <w:rPr>
          <w:rFonts w:ascii="Arial" w:hAnsi="Arial" w:cs="Arial"/>
        </w:rPr>
        <w:t>………………………................................................</w:t>
      </w:r>
    </w:p>
    <w:p w:rsidR="00775E81" w:rsidRPr="00DD6F47" w:rsidRDefault="00DA0487" w:rsidP="00C463AD">
      <w:pPr>
        <w:pStyle w:val="Akapitzlist"/>
        <w:widowControl w:val="0"/>
        <w:numPr>
          <w:ilvl w:val="0"/>
          <w:numId w:val="27"/>
        </w:numPr>
        <w:suppressAutoHyphens/>
        <w:autoSpaceDE w:val="0"/>
        <w:autoSpaceDN w:val="0"/>
        <w:adjustRightInd w:val="0"/>
        <w:spacing w:after="0" w:line="240" w:lineRule="auto"/>
        <w:ind w:left="1134" w:hanging="283"/>
        <w:contextualSpacing w:val="0"/>
        <w:jc w:val="both"/>
        <w:rPr>
          <w:rFonts w:ascii="Arial" w:hAnsi="Arial" w:cs="Arial"/>
        </w:rPr>
      </w:pPr>
      <w:r w:rsidRPr="00DD6F47">
        <w:rPr>
          <w:rFonts w:ascii="Arial" w:hAnsi="Arial" w:cs="Arial"/>
        </w:rPr>
        <w:t>…………………………………………………………...</w:t>
      </w:r>
    </w:p>
    <w:p w:rsidR="009F5F7B" w:rsidRPr="00DD6F47" w:rsidRDefault="009F5F7B" w:rsidP="00C463A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DD6F47">
        <w:rPr>
          <w:rFonts w:ascii="Arial" w:hAnsi="Arial" w:cs="Arial"/>
          <w:b/>
        </w:rPr>
        <w:t>§ 6.</w:t>
      </w:r>
      <w:r w:rsidR="00DA0487" w:rsidRPr="00DD6F47">
        <w:rPr>
          <w:rFonts w:ascii="Arial" w:hAnsi="Arial" w:cs="Arial"/>
          <w:b/>
        </w:rPr>
        <w:t xml:space="preserve"> </w:t>
      </w:r>
      <w:r w:rsidRPr="00DD6F47">
        <w:rPr>
          <w:rFonts w:ascii="Arial" w:hAnsi="Arial" w:cs="Arial"/>
          <w:b/>
        </w:rPr>
        <w:t xml:space="preserve">KONTROLA I ODBIÓR </w:t>
      </w:r>
      <w:r w:rsidR="000745CF">
        <w:rPr>
          <w:rFonts w:ascii="Arial" w:hAnsi="Arial" w:cs="Arial"/>
          <w:b/>
        </w:rPr>
        <w:t>PRZEDMIOTU UMOWY</w:t>
      </w:r>
    </w:p>
    <w:p w:rsidR="004C04FC" w:rsidRPr="004C04FC" w:rsidRDefault="004C04FC" w:rsidP="00C463AD">
      <w:pPr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Arial" w:hAnsi="Arial" w:cs="Arial"/>
          <w:lang w:eastAsia="zh-CN"/>
        </w:rPr>
      </w:pPr>
      <w:r w:rsidRPr="004C04FC">
        <w:rPr>
          <w:rFonts w:ascii="Arial" w:hAnsi="Arial" w:cs="Arial"/>
          <w:lang w:eastAsia="zh-CN"/>
        </w:rPr>
        <w:t>Przedmiotem odbioru końcowego będzie całość robót objętych umową. Odbiór końcowy odbędzie się na następujących zasadach:</w:t>
      </w:r>
    </w:p>
    <w:p w:rsidR="004C04FC" w:rsidRPr="004C04FC" w:rsidRDefault="004C04FC" w:rsidP="00C463AD">
      <w:pPr>
        <w:numPr>
          <w:ilvl w:val="4"/>
          <w:numId w:val="34"/>
        </w:numPr>
        <w:tabs>
          <w:tab w:val="num" w:pos="567"/>
        </w:tabs>
        <w:spacing w:after="0" w:line="240" w:lineRule="auto"/>
        <w:ind w:hanging="1036"/>
        <w:jc w:val="both"/>
        <w:rPr>
          <w:rFonts w:ascii="Arial" w:hAnsi="Arial" w:cs="Arial"/>
          <w:lang w:eastAsia="zh-CN"/>
        </w:rPr>
      </w:pPr>
      <w:r w:rsidRPr="004C04FC">
        <w:rPr>
          <w:rFonts w:ascii="Arial" w:hAnsi="Arial" w:cs="Arial"/>
          <w:lang w:eastAsia="zh-CN"/>
        </w:rPr>
        <w:t>Wykonawca zgłosi Zamawiającemu</w:t>
      </w:r>
      <w:r>
        <w:rPr>
          <w:rFonts w:ascii="Arial" w:hAnsi="Arial" w:cs="Arial"/>
          <w:lang w:eastAsia="zh-CN"/>
        </w:rPr>
        <w:t xml:space="preserve"> gotowość do odbioru przedmiotu </w:t>
      </w:r>
      <w:r w:rsidRPr="004C04FC">
        <w:rPr>
          <w:rFonts w:ascii="Arial" w:hAnsi="Arial" w:cs="Arial"/>
          <w:lang w:eastAsia="zh-CN"/>
        </w:rPr>
        <w:t>umowy,</w:t>
      </w:r>
    </w:p>
    <w:p w:rsidR="004C04FC" w:rsidRPr="004C04FC" w:rsidRDefault="004C04FC" w:rsidP="00AD1E1B">
      <w:pPr>
        <w:numPr>
          <w:ilvl w:val="4"/>
          <w:numId w:val="34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  <w:lang w:eastAsia="zh-CN"/>
        </w:rPr>
      </w:pPr>
      <w:r w:rsidRPr="004C04FC">
        <w:rPr>
          <w:rFonts w:ascii="Arial" w:hAnsi="Arial" w:cs="Arial"/>
          <w:lang w:eastAsia="zh-CN"/>
        </w:rPr>
        <w:t xml:space="preserve">Zamawiający przystąpi do odbioru końcowego nie później niż w ciągu 3 dni roboczych od dnia zawiadomienia go przez Wykonawcę o gotowości do odbioru </w:t>
      </w:r>
      <w:r w:rsidR="00AD1E1B">
        <w:rPr>
          <w:rFonts w:ascii="Arial" w:hAnsi="Arial" w:cs="Arial"/>
          <w:lang w:eastAsia="zh-CN"/>
        </w:rPr>
        <w:br/>
      </w:r>
      <w:r w:rsidRPr="004C04FC">
        <w:rPr>
          <w:rFonts w:ascii="Arial" w:hAnsi="Arial" w:cs="Arial"/>
          <w:lang w:eastAsia="zh-CN"/>
        </w:rPr>
        <w:t>i przeprowadzi odbiór w ciągu 7 dni roboczych,</w:t>
      </w:r>
    </w:p>
    <w:p w:rsidR="004C04FC" w:rsidRPr="004C04FC" w:rsidRDefault="004C04FC" w:rsidP="00AD1E1B">
      <w:pPr>
        <w:numPr>
          <w:ilvl w:val="4"/>
          <w:numId w:val="34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  <w:lang w:eastAsia="zh-CN"/>
        </w:rPr>
      </w:pPr>
      <w:r w:rsidRPr="004C04FC">
        <w:rPr>
          <w:rFonts w:ascii="Arial" w:hAnsi="Arial" w:cs="Arial"/>
          <w:lang w:eastAsia="zh-CN"/>
        </w:rPr>
        <w:t>z czynności odbioru będzie sporządzony protokół odbioru końcowego, zawierający wszelkie ustalenia dokonane w toku odbioru, jak również terminy wyznaczone na usunięcie stwierdzon</w:t>
      </w:r>
      <w:r w:rsidR="00647097">
        <w:rPr>
          <w:rFonts w:ascii="Arial" w:hAnsi="Arial" w:cs="Arial"/>
          <w:lang w:eastAsia="zh-CN"/>
        </w:rPr>
        <w:t>ych przy odbiorze wad i usterek.</w:t>
      </w:r>
    </w:p>
    <w:p w:rsidR="004C04FC" w:rsidRDefault="004C04FC" w:rsidP="00AD1E1B">
      <w:pPr>
        <w:pStyle w:val="Bezodstpw"/>
        <w:numPr>
          <w:ilvl w:val="1"/>
          <w:numId w:val="34"/>
        </w:numPr>
        <w:ind w:left="284"/>
        <w:jc w:val="both"/>
        <w:rPr>
          <w:rFonts w:ascii="Arial" w:hAnsi="Arial" w:cs="Arial"/>
          <w:b/>
        </w:rPr>
      </w:pPr>
      <w:r w:rsidRPr="004C04FC">
        <w:rPr>
          <w:rFonts w:ascii="Arial" w:hAnsi="Arial" w:cs="Arial"/>
          <w:lang w:eastAsia="zh-CN"/>
        </w:rPr>
        <w:t>Wykonawca ponosi pełną odpowiedzialność za jakość i terminowość realizowanego przedmiotu umowy</w:t>
      </w:r>
      <w:r>
        <w:rPr>
          <w:rFonts w:ascii="Arial" w:hAnsi="Arial" w:cs="Arial"/>
          <w:lang w:eastAsia="zh-CN"/>
        </w:rPr>
        <w:t>.</w:t>
      </w:r>
      <w:r w:rsidR="009F5F7B" w:rsidRPr="00DD6F47">
        <w:rPr>
          <w:rFonts w:ascii="Arial" w:hAnsi="Arial" w:cs="Arial"/>
          <w:b/>
        </w:rPr>
        <w:t xml:space="preserve"> </w:t>
      </w:r>
    </w:p>
    <w:p w:rsidR="004579D5" w:rsidRPr="00DD6F47" w:rsidRDefault="004579D5" w:rsidP="00C463AD">
      <w:pPr>
        <w:pStyle w:val="Bezodstpw"/>
        <w:rPr>
          <w:rFonts w:ascii="Arial" w:eastAsia="Calibri" w:hAnsi="Arial" w:cs="Arial"/>
          <w:b/>
        </w:rPr>
      </w:pPr>
      <w:r w:rsidRPr="00DD6F47">
        <w:rPr>
          <w:rFonts w:ascii="Arial" w:hAnsi="Arial" w:cs="Arial"/>
          <w:b/>
        </w:rPr>
        <w:t xml:space="preserve">§ </w:t>
      </w:r>
      <w:r w:rsidR="00A61DA7" w:rsidRPr="00DD6F47">
        <w:rPr>
          <w:rFonts w:ascii="Arial" w:hAnsi="Arial" w:cs="Arial"/>
          <w:b/>
        </w:rPr>
        <w:t>7</w:t>
      </w:r>
      <w:r w:rsidRPr="00DD6F47">
        <w:rPr>
          <w:rFonts w:ascii="Arial" w:hAnsi="Arial" w:cs="Arial"/>
          <w:b/>
        </w:rPr>
        <w:t>. GWARANCJA JAKOŚCI</w:t>
      </w:r>
    </w:p>
    <w:p w:rsidR="004579D5" w:rsidRPr="00DD6F47" w:rsidRDefault="004579D5" w:rsidP="00C463AD">
      <w:pPr>
        <w:pStyle w:val="Akapitzlist"/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DD6F47">
        <w:rPr>
          <w:rFonts w:ascii="Arial" w:hAnsi="Arial" w:cs="Arial"/>
        </w:rPr>
        <w:t xml:space="preserve">Wykonawca udziela </w:t>
      </w:r>
      <w:r w:rsidRPr="00DD6F47">
        <w:rPr>
          <w:rFonts w:ascii="Arial" w:hAnsi="Arial" w:cs="Arial"/>
          <w:b/>
          <w:bCs/>
        </w:rPr>
        <w:t>… miesięcznej gwarancji</w:t>
      </w:r>
      <w:r w:rsidRPr="00DD6F47">
        <w:rPr>
          <w:rFonts w:ascii="Arial" w:hAnsi="Arial" w:cs="Arial"/>
        </w:rPr>
        <w:t xml:space="preserve"> na dostarczony przedmiot umowy. Bieg gwarancji rozpoczyna się od dnia podpisania bez zastrzeżeń protokołu odbioru, </w:t>
      </w:r>
      <w:r w:rsidR="00AD1E1B">
        <w:rPr>
          <w:rFonts w:ascii="Arial" w:hAnsi="Arial" w:cs="Arial"/>
        </w:rPr>
        <w:br/>
      </w:r>
      <w:r w:rsidRPr="00DD6F47">
        <w:rPr>
          <w:rFonts w:ascii="Arial" w:hAnsi="Arial" w:cs="Arial"/>
        </w:rPr>
        <w:t>o którym mowa w § 6 niniejszej umowy.</w:t>
      </w:r>
    </w:p>
    <w:p w:rsidR="004579D5" w:rsidRPr="00DD6F47" w:rsidRDefault="004579D5" w:rsidP="00C463AD">
      <w:pPr>
        <w:pStyle w:val="Akapitzlist"/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DD6F47">
        <w:rPr>
          <w:rFonts w:ascii="Arial" w:hAnsi="Arial" w:cs="Arial"/>
        </w:rPr>
        <w:t>Strony wydłużają okres rękojmi za wady fizyczne i prawne przedmiotu umowy do okresu równego okresowi gwarancji.</w:t>
      </w:r>
    </w:p>
    <w:p w:rsidR="004579D5" w:rsidRPr="00DD6F47" w:rsidRDefault="004579D5" w:rsidP="00C463AD">
      <w:pPr>
        <w:pStyle w:val="Akapitzlist"/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DD6F47">
        <w:rPr>
          <w:rFonts w:ascii="Arial" w:hAnsi="Arial" w:cs="Arial"/>
        </w:rPr>
        <w:t xml:space="preserve">Gwarancja obejmuje wszystkie usterki, wady oraz uszkodzenia wykryte podczas poprawnego, zgodnego z instrukcją użytkowania </w:t>
      </w:r>
      <w:r w:rsidR="008E2840">
        <w:rPr>
          <w:rFonts w:ascii="Arial" w:hAnsi="Arial" w:cs="Arial"/>
        </w:rPr>
        <w:t>urządzenia</w:t>
      </w:r>
      <w:r w:rsidRPr="00DD6F47">
        <w:rPr>
          <w:rFonts w:ascii="Arial" w:hAnsi="Arial" w:cs="Arial"/>
        </w:rPr>
        <w:t xml:space="preserve">. </w:t>
      </w:r>
    </w:p>
    <w:p w:rsidR="004579D5" w:rsidRPr="00DD6F47" w:rsidRDefault="004579D5" w:rsidP="00C463AD">
      <w:pPr>
        <w:pStyle w:val="Akapitzlist"/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DD6F47">
        <w:rPr>
          <w:rFonts w:ascii="Arial" w:hAnsi="Arial" w:cs="Arial"/>
        </w:rPr>
        <w:t xml:space="preserve">W razie stwierdzenia uszkodzenia lub nieprawidłowej pracy urządzeń w okresie gwarancji lub rękojmi Wykonawca ma obowiązek przystąpienia do ich naprawy </w:t>
      </w:r>
      <w:r w:rsidR="00DD6F47">
        <w:rPr>
          <w:rFonts w:ascii="Arial" w:hAnsi="Arial" w:cs="Arial"/>
        </w:rPr>
        <w:br/>
      </w:r>
      <w:r w:rsidRPr="00DD6F47">
        <w:rPr>
          <w:rFonts w:ascii="Arial" w:hAnsi="Arial" w:cs="Arial"/>
        </w:rPr>
        <w:t xml:space="preserve">w terminie </w:t>
      </w:r>
      <w:r w:rsidR="005C119A">
        <w:rPr>
          <w:rFonts w:ascii="Arial" w:hAnsi="Arial" w:cs="Arial"/>
        </w:rPr>
        <w:t>jednego dnia roboczego</w:t>
      </w:r>
      <w:r w:rsidRPr="00DD6F47">
        <w:rPr>
          <w:rFonts w:ascii="Arial" w:hAnsi="Arial" w:cs="Arial"/>
        </w:rPr>
        <w:t xml:space="preserve"> od momentu powiadomienia go przez Zamawiającego o </w:t>
      </w:r>
      <w:r w:rsidR="00457E13">
        <w:rPr>
          <w:rFonts w:ascii="Arial" w:hAnsi="Arial" w:cs="Arial"/>
        </w:rPr>
        <w:t>usterce lub awarii przedmiotu umowy</w:t>
      </w:r>
      <w:r w:rsidRPr="00DD6F47">
        <w:rPr>
          <w:rFonts w:ascii="Arial" w:hAnsi="Arial" w:cs="Arial"/>
        </w:rPr>
        <w:t xml:space="preserve">. </w:t>
      </w:r>
    </w:p>
    <w:p w:rsidR="004579D5" w:rsidRPr="00DD6F47" w:rsidRDefault="004579D5" w:rsidP="00C463AD">
      <w:pPr>
        <w:pStyle w:val="Akapitzlist"/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DD6F47">
        <w:rPr>
          <w:rFonts w:ascii="Arial" w:hAnsi="Arial" w:cs="Arial"/>
        </w:rPr>
        <w:t>W przypadku niedotrzymania tego terminu Zamawiający ma prawo zlecić usunięcie usterek innej firmie w ramach wykonania zastępczego i obciążyć Wykonawcę kosztami ich usunięcia. Takie postępowanie Zamawiającego nie spowoduje utraty udzielonej gwarancji jakości lub rękojmi na przedmiot umowy</w:t>
      </w:r>
      <w:r w:rsidRPr="00DD6F47">
        <w:rPr>
          <w:rFonts w:ascii="Arial" w:eastAsia="Arial Unicode MS" w:hAnsi="Arial" w:cs="Arial"/>
          <w:kern w:val="20"/>
        </w:rPr>
        <w:t>.</w:t>
      </w:r>
    </w:p>
    <w:p w:rsidR="004579D5" w:rsidRPr="00C86E50" w:rsidRDefault="004579D5" w:rsidP="00C463AD">
      <w:pPr>
        <w:pStyle w:val="Akapitzlist"/>
        <w:widowControl w:val="0"/>
        <w:numPr>
          <w:ilvl w:val="0"/>
          <w:numId w:val="29"/>
        </w:numPr>
        <w:suppressAutoHyphens/>
        <w:spacing w:after="0" w:line="240" w:lineRule="auto"/>
        <w:ind w:left="426" w:hanging="426"/>
        <w:contextualSpacing w:val="0"/>
        <w:jc w:val="both"/>
        <w:rPr>
          <w:rFonts w:ascii="Arial" w:hAnsi="Arial" w:cs="Arial"/>
          <w:lang w:eastAsia="pl-PL"/>
        </w:rPr>
      </w:pPr>
      <w:r w:rsidRPr="00C86E50">
        <w:rPr>
          <w:rFonts w:ascii="Arial" w:hAnsi="Arial" w:cs="Arial"/>
        </w:rPr>
        <w:t>W przypadku gdy z przyczyn technicznych dotrzymanie tego terminu</w:t>
      </w:r>
      <w:r w:rsidR="00457E13" w:rsidRPr="00C86E50">
        <w:rPr>
          <w:rFonts w:ascii="Arial" w:hAnsi="Arial" w:cs="Arial"/>
        </w:rPr>
        <w:t xml:space="preserve"> określonego w ust.</w:t>
      </w:r>
      <w:r w:rsidR="008E2840">
        <w:rPr>
          <w:rFonts w:ascii="Arial" w:hAnsi="Arial" w:cs="Arial"/>
        </w:rPr>
        <w:t xml:space="preserve"> </w:t>
      </w:r>
      <w:r w:rsidR="00457E13" w:rsidRPr="00C86E50">
        <w:rPr>
          <w:rFonts w:ascii="Arial" w:hAnsi="Arial" w:cs="Arial"/>
        </w:rPr>
        <w:t>4</w:t>
      </w:r>
      <w:r w:rsidRPr="00C86E50">
        <w:rPr>
          <w:rFonts w:ascii="Arial" w:hAnsi="Arial" w:cs="Arial"/>
        </w:rPr>
        <w:t xml:space="preserve"> nie jest możliwe, </w:t>
      </w:r>
      <w:r w:rsidRPr="00C86E50">
        <w:rPr>
          <w:rFonts w:ascii="Arial" w:eastAsia="Arial Unicode MS" w:hAnsi="Arial" w:cs="Arial"/>
          <w:kern w:val="20"/>
        </w:rPr>
        <w:t>długotrwałe technologiczne naprawy powinny być dokonane w t</w:t>
      </w:r>
      <w:r w:rsidR="00457E13" w:rsidRPr="00C86E50">
        <w:rPr>
          <w:rFonts w:ascii="Arial" w:eastAsia="Arial Unicode MS" w:hAnsi="Arial" w:cs="Arial"/>
          <w:kern w:val="20"/>
        </w:rPr>
        <w:t>erminie uzgodnionym przez obie S</w:t>
      </w:r>
      <w:r w:rsidRPr="00C86E50">
        <w:rPr>
          <w:rFonts w:ascii="Arial" w:eastAsia="Arial Unicode MS" w:hAnsi="Arial" w:cs="Arial"/>
          <w:kern w:val="20"/>
        </w:rPr>
        <w:t>trony</w:t>
      </w:r>
      <w:r w:rsidR="00457E13" w:rsidRPr="00C86E50">
        <w:rPr>
          <w:rFonts w:ascii="Arial" w:eastAsia="Arial Unicode MS" w:hAnsi="Arial" w:cs="Arial"/>
          <w:kern w:val="20"/>
        </w:rPr>
        <w:t>.</w:t>
      </w:r>
      <w:r w:rsidRPr="00C86E50">
        <w:rPr>
          <w:rFonts w:ascii="Arial" w:eastAsia="Arial Unicode MS" w:hAnsi="Arial" w:cs="Arial"/>
          <w:kern w:val="20"/>
        </w:rPr>
        <w:t xml:space="preserve"> </w:t>
      </w:r>
    </w:p>
    <w:p w:rsidR="004579D5" w:rsidRPr="00DD6F47" w:rsidRDefault="004579D5" w:rsidP="00C463AD">
      <w:pPr>
        <w:pStyle w:val="Akapitzlist"/>
        <w:widowControl w:val="0"/>
        <w:numPr>
          <w:ilvl w:val="0"/>
          <w:numId w:val="29"/>
        </w:numPr>
        <w:suppressAutoHyphens/>
        <w:spacing w:after="0" w:line="240" w:lineRule="auto"/>
        <w:ind w:left="426" w:hanging="426"/>
        <w:contextualSpacing w:val="0"/>
        <w:jc w:val="both"/>
        <w:rPr>
          <w:rFonts w:ascii="Arial" w:hAnsi="Arial" w:cs="Arial"/>
          <w:lang w:eastAsia="pl-PL"/>
        </w:rPr>
      </w:pPr>
      <w:r w:rsidRPr="00DD6F47">
        <w:rPr>
          <w:rFonts w:ascii="Arial" w:hAnsi="Arial" w:cs="Arial"/>
        </w:rPr>
        <w:t xml:space="preserve">Przerwy w pracy </w:t>
      </w:r>
      <w:r w:rsidR="008E2840">
        <w:rPr>
          <w:rFonts w:ascii="Arial" w:hAnsi="Arial" w:cs="Arial"/>
        </w:rPr>
        <w:t>urządzeń</w:t>
      </w:r>
      <w:r w:rsidRPr="00DD6F47">
        <w:rPr>
          <w:rFonts w:ascii="Arial" w:hAnsi="Arial" w:cs="Arial"/>
        </w:rPr>
        <w:t xml:space="preserve"> spowodowane naprawami gwarancyjnymi odpowiednio wydłużają okres gwarancji.</w:t>
      </w:r>
    </w:p>
    <w:p w:rsidR="00457E13" w:rsidRDefault="004579D5" w:rsidP="00C463AD">
      <w:pPr>
        <w:pStyle w:val="Akapitzlist"/>
        <w:widowControl w:val="0"/>
        <w:numPr>
          <w:ilvl w:val="0"/>
          <w:numId w:val="29"/>
        </w:numPr>
        <w:suppressAutoHyphens/>
        <w:spacing w:after="0" w:line="240" w:lineRule="auto"/>
        <w:ind w:left="426" w:hanging="426"/>
        <w:contextualSpacing w:val="0"/>
        <w:jc w:val="both"/>
        <w:rPr>
          <w:rFonts w:ascii="Arial" w:hAnsi="Arial" w:cs="Arial"/>
          <w:lang w:eastAsia="pl-PL"/>
        </w:rPr>
      </w:pPr>
      <w:r w:rsidRPr="00457E13">
        <w:rPr>
          <w:rFonts w:ascii="Arial" w:hAnsi="Arial" w:cs="Arial"/>
        </w:rPr>
        <w:t>W okresie trwania gwarancji Wykonawca zapewnia peł</w:t>
      </w:r>
      <w:r w:rsidR="00457E13" w:rsidRPr="00457E13">
        <w:rPr>
          <w:rFonts w:ascii="Arial" w:hAnsi="Arial" w:cs="Arial"/>
        </w:rPr>
        <w:t xml:space="preserve">ną bezpłatną obsługę serwisową </w:t>
      </w:r>
      <w:r w:rsidRPr="00457E13">
        <w:rPr>
          <w:rFonts w:ascii="Arial" w:hAnsi="Arial" w:cs="Arial"/>
        </w:rPr>
        <w:t xml:space="preserve">i konserwację </w:t>
      </w:r>
      <w:r w:rsidR="00457E13">
        <w:rPr>
          <w:rFonts w:ascii="Arial" w:hAnsi="Arial" w:cs="Arial"/>
        </w:rPr>
        <w:t xml:space="preserve">urządzeń. </w:t>
      </w:r>
      <w:r w:rsidRPr="00457E13">
        <w:rPr>
          <w:rFonts w:ascii="Arial" w:hAnsi="Arial" w:cs="Arial"/>
        </w:rPr>
        <w:t xml:space="preserve"> </w:t>
      </w:r>
    </w:p>
    <w:p w:rsidR="004579D5" w:rsidRPr="00457E13" w:rsidRDefault="004579D5" w:rsidP="00C463AD">
      <w:pPr>
        <w:pStyle w:val="Akapitzlist"/>
        <w:widowControl w:val="0"/>
        <w:numPr>
          <w:ilvl w:val="0"/>
          <w:numId w:val="29"/>
        </w:numPr>
        <w:suppressAutoHyphens/>
        <w:spacing w:after="0" w:line="240" w:lineRule="auto"/>
        <w:ind w:left="426" w:hanging="426"/>
        <w:contextualSpacing w:val="0"/>
        <w:jc w:val="both"/>
        <w:rPr>
          <w:rFonts w:ascii="Arial" w:hAnsi="Arial" w:cs="Arial"/>
          <w:lang w:eastAsia="pl-PL"/>
        </w:rPr>
      </w:pPr>
      <w:r w:rsidRPr="00457E13">
        <w:rPr>
          <w:rFonts w:ascii="Arial" w:hAnsi="Arial" w:cs="Arial"/>
        </w:rPr>
        <w:t xml:space="preserve">Strony ustalają, że koszty transportu, materiałów do naprawy, oraz wszelkie inne koszty związane wykonaniem napraw w ramach gwarancji jakości i rękojmi za wady </w:t>
      </w:r>
      <w:r w:rsidRPr="00457E13">
        <w:rPr>
          <w:rFonts w:ascii="Arial" w:eastAsia="Arial Unicode MS" w:hAnsi="Arial" w:cs="Arial"/>
          <w:kern w:val="2"/>
          <w:lang w:eastAsia="pl-PL"/>
        </w:rPr>
        <w:t>za wyjątkiem materiałów i części eksploatacyjnych</w:t>
      </w:r>
      <w:r w:rsidRPr="00457E13">
        <w:rPr>
          <w:rFonts w:ascii="Arial" w:hAnsi="Arial" w:cs="Arial"/>
        </w:rPr>
        <w:t xml:space="preserve"> obciążają Wykonawcę.</w:t>
      </w:r>
    </w:p>
    <w:p w:rsidR="009F5F7B" w:rsidRPr="00DD6F47" w:rsidRDefault="009F5F7B" w:rsidP="00C463AD">
      <w:pPr>
        <w:pStyle w:val="Bezodstpw"/>
        <w:rPr>
          <w:rFonts w:ascii="Arial" w:hAnsi="Arial" w:cs="Arial"/>
          <w:b/>
        </w:rPr>
      </w:pPr>
      <w:r w:rsidRPr="00DD6F47">
        <w:rPr>
          <w:rFonts w:ascii="Arial" w:hAnsi="Arial" w:cs="Arial"/>
          <w:b/>
        </w:rPr>
        <w:t>§ 8. ODPOWIEDZIALNOŚĆ STRON UMOWY</w:t>
      </w:r>
    </w:p>
    <w:p w:rsidR="00457E13" w:rsidRPr="00B96C34" w:rsidRDefault="00457E13" w:rsidP="00C463AD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B96C34">
        <w:rPr>
          <w:rFonts w:ascii="Arial" w:hAnsi="Arial" w:cs="Arial"/>
        </w:rPr>
        <w:t>Wykonawca zapłaci Zamawiającemu kary umowne:</w:t>
      </w:r>
    </w:p>
    <w:p w:rsidR="00B96C34" w:rsidRPr="00C86E50" w:rsidRDefault="00457E13" w:rsidP="00C463AD">
      <w:pPr>
        <w:pStyle w:val="Akapitzlist"/>
        <w:numPr>
          <w:ilvl w:val="1"/>
          <w:numId w:val="30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C86E50">
        <w:rPr>
          <w:rFonts w:ascii="Arial" w:hAnsi="Arial" w:cs="Arial"/>
        </w:rPr>
        <w:lastRenderedPageBreak/>
        <w:t>z tytułu nieprzystąpienia do realizacji umowy z przyczyn leżących po stronie Wykonawcy w wysokości 10% cen</w:t>
      </w:r>
      <w:r w:rsidR="00B96C34" w:rsidRPr="00C86E50">
        <w:rPr>
          <w:rFonts w:ascii="Arial" w:hAnsi="Arial" w:cs="Arial"/>
        </w:rPr>
        <w:t>y</w:t>
      </w:r>
      <w:r w:rsidRPr="00C86E50">
        <w:rPr>
          <w:rFonts w:ascii="Arial" w:hAnsi="Arial" w:cs="Arial"/>
        </w:rPr>
        <w:t xml:space="preserve"> zamówienia, o któr</w:t>
      </w:r>
      <w:r w:rsidR="00647097">
        <w:rPr>
          <w:rFonts w:ascii="Arial" w:hAnsi="Arial" w:cs="Arial"/>
        </w:rPr>
        <w:t>ej</w:t>
      </w:r>
      <w:r w:rsidRPr="00C86E50">
        <w:rPr>
          <w:rFonts w:ascii="Arial" w:hAnsi="Arial" w:cs="Arial"/>
        </w:rPr>
        <w:t xml:space="preserve"> mowa w § 5 ust. </w:t>
      </w:r>
      <w:r w:rsidR="00C86E50" w:rsidRPr="00C86E50">
        <w:rPr>
          <w:rFonts w:ascii="Arial" w:hAnsi="Arial" w:cs="Arial"/>
        </w:rPr>
        <w:t>1</w:t>
      </w:r>
      <w:r w:rsidR="00647097">
        <w:rPr>
          <w:rFonts w:ascii="Arial" w:hAnsi="Arial" w:cs="Arial"/>
        </w:rPr>
        <w:t>,</w:t>
      </w:r>
      <w:r w:rsidRPr="00C86E50">
        <w:rPr>
          <w:rFonts w:ascii="Arial" w:hAnsi="Arial" w:cs="Arial"/>
        </w:rPr>
        <w:t xml:space="preserve"> </w:t>
      </w:r>
    </w:p>
    <w:p w:rsidR="00457E13" w:rsidRPr="00B96C34" w:rsidRDefault="00457E13" w:rsidP="00C463AD">
      <w:pPr>
        <w:numPr>
          <w:ilvl w:val="1"/>
          <w:numId w:val="30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B96C34">
        <w:rPr>
          <w:rFonts w:ascii="Arial" w:hAnsi="Arial" w:cs="Arial"/>
          <w:lang w:eastAsia="zh-CN"/>
        </w:rPr>
        <w:t>za rozwiązanie przez Stronę umowy w trakcie jej reali</w:t>
      </w:r>
      <w:r w:rsidR="00C86E50">
        <w:rPr>
          <w:rFonts w:ascii="Arial" w:hAnsi="Arial" w:cs="Arial"/>
          <w:lang w:eastAsia="zh-CN"/>
        </w:rPr>
        <w:t xml:space="preserve">zacji lub cesję, o której mowa </w:t>
      </w:r>
      <w:r w:rsidRPr="00B96C34">
        <w:rPr>
          <w:rFonts w:ascii="Arial" w:hAnsi="Arial" w:cs="Arial"/>
          <w:lang w:eastAsia="zh-CN"/>
        </w:rPr>
        <w:t xml:space="preserve">w </w:t>
      </w:r>
      <w:r w:rsidRPr="00B96C34">
        <w:rPr>
          <w:rFonts w:ascii="Arial" w:hAnsi="Arial" w:cs="Arial"/>
          <w:kern w:val="2"/>
          <w:lang w:eastAsia="zh-CN"/>
        </w:rPr>
        <w:t>§</w:t>
      </w:r>
      <w:r w:rsidRPr="00B96C34">
        <w:rPr>
          <w:rFonts w:ascii="Arial" w:hAnsi="Arial" w:cs="Arial"/>
          <w:lang w:eastAsia="zh-CN"/>
        </w:rPr>
        <w:t xml:space="preserve"> 1</w:t>
      </w:r>
      <w:r w:rsidR="00F666DD">
        <w:rPr>
          <w:rFonts w:ascii="Arial" w:hAnsi="Arial" w:cs="Arial"/>
          <w:lang w:eastAsia="zh-CN"/>
        </w:rPr>
        <w:t>0</w:t>
      </w:r>
      <w:r w:rsidRPr="00B96C34">
        <w:rPr>
          <w:rFonts w:ascii="Arial" w:hAnsi="Arial" w:cs="Arial"/>
          <w:lang w:eastAsia="zh-CN"/>
        </w:rPr>
        <w:t xml:space="preserve"> ust </w:t>
      </w:r>
      <w:r w:rsidR="00C86E50">
        <w:rPr>
          <w:rFonts w:ascii="Arial" w:hAnsi="Arial" w:cs="Arial"/>
          <w:lang w:eastAsia="zh-CN"/>
        </w:rPr>
        <w:t>2</w:t>
      </w:r>
      <w:r w:rsidRPr="00B96C34">
        <w:rPr>
          <w:rFonts w:ascii="Arial" w:hAnsi="Arial" w:cs="Arial"/>
          <w:lang w:eastAsia="zh-CN"/>
        </w:rPr>
        <w:t xml:space="preserve">, z przyczyn leżących po stronie Wykonawcy, w wysokości </w:t>
      </w:r>
      <w:r w:rsidR="00C86E50">
        <w:rPr>
          <w:rFonts w:ascii="Arial" w:hAnsi="Arial" w:cs="Arial"/>
          <w:lang w:eastAsia="zh-CN"/>
        </w:rPr>
        <w:t>10</w:t>
      </w:r>
      <w:r w:rsidRPr="00B96C34">
        <w:rPr>
          <w:rFonts w:ascii="Arial" w:hAnsi="Arial" w:cs="Arial"/>
          <w:lang w:eastAsia="zh-CN"/>
        </w:rPr>
        <w:t>% ceny niezrealizowanego zamówienia, o której mowa w § 5 ust. 1 określonego na dzień odstąpienia od umowy,</w:t>
      </w:r>
    </w:p>
    <w:p w:rsidR="00457E13" w:rsidRDefault="00457E13" w:rsidP="00C463AD">
      <w:pPr>
        <w:numPr>
          <w:ilvl w:val="1"/>
          <w:numId w:val="30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B96C34">
        <w:rPr>
          <w:rFonts w:ascii="Arial" w:hAnsi="Arial" w:cs="Arial"/>
        </w:rPr>
        <w:t xml:space="preserve">za zwłokę w realizacji przedmiotu umowy o którym mowa w § </w:t>
      </w:r>
      <w:r w:rsidR="00647097">
        <w:rPr>
          <w:rFonts w:ascii="Arial" w:hAnsi="Arial" w:cs="Arial"/>
        </w:rPr>
        <w:t>2</w:t>
      </w:r>
      <w:r w:rsidRPr="00B96C34">
        <w:rPr>
          <w:rFonts w:ascii="Arial" w:hAnsi="Arial" w:cs="Arial"/>
        </w:rPr>
        <w:t xml:space="preserve"> ust. 1</w:t>
      </w:r>
      <w:r w:rsidR="00647097">
        <w:rPr>
          <w:rFonts w:ascii="Arial" w:hAnsi="Arial" w:cs="Arial"/>
        </w:rPr>
        <w:t xml:space="preserve"> i 2</w:t>
      </w:r>
      <w:r w:rsidRPr="00B96C34">
        <w:rPr>
          <w:rFonts w:ascii="Arial" w:hAnsi="Arial" w:cs="Arial"/>
        </w:rPr>
        <w:t xml:space="preserve"> </w:t>
      </w:r>
      <w:r w:rsidR="00AD1E1B">
        <w:rPr>
          <w:rFonts w:ascii="Arial" w:hAnsi="Arial" w:cs="Arial"/>
        </w:rPr>
        <w:br/>
      </w:r>
      <w:r w:rsidRPr="00B96C34">
        <w:rPr>
          <w:rFonts w:ascii="Arial" w:hAnsi="Arial" w:cs="Arial"/>
        </w:rPr>
        <w:t>w wysokości 1 % ceny niedostarczonego i niezamontowanego w terminie przedmiotu umowy, za każdy rozpoczęty dzień zwłoki liczony od upływu terminu określonego w § 3,</w:t>
      </w:r>
    </w:p>
    <w:p w:rsidR="00457E13" w:rsidRPr="00647097" w:rsidRDefault="00647097" w:rsidP="00647097">
      <w:pPr>
        <w:pStyle w:val="Akapitzlist"/>
        <w:numPr>
          <w:ilvl w:val="0"/>
          <w:numId w:val="30"/>
        </w:numPr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457E13" w:rsidRPr="00647097">
        <w:rPr>
          <w:rFonts w:ascii="Arial" w:hAnsi="Arial" w:cs="Arial"/>
        </w:rPr>
        <w:t>a zwłokę w przystąpieniu do odbioru końcowego przez Zamawiającego Wykonawca może żądać zapłacenia kary umownej w wysokości 100,00 zł za każdy rozpoczęty dzień zwłoki.</w:t>
      </w:r>
    </w:p>
    <w:p w:rsidR="00A61DA7" w:rsidRPr="00DD6F47" w:rsidRDefault="00A61DA7" w:rsidP="00C463AD">
      <w:pPr>
        <w:spacing w:after="0" w:line="240" w:lineRule="auto"/>
        <w:ind w:left="66"/>
        <w:rPr>
          <w:rFonts w:ascii="Arial" w:hAnsi="Arial" w:cs="Arial"/>
          <w:b/>
        </w:rPr>
      </w:pPr>
      <w:r w:rsidRPr="00DD6F47">
        <w:rPr>
          <w:rFonts w:ascii="Arial" w:hAnsi="Arial" w:cs="Arial"/>
          <w:b/>
        </w:rPr>
        <w:t>§ 9. ODSTĄPIENIE OD UMOWY</w:t>
      </w:r>
    </w:p>
    <w:p w:rsidR="00A61DA7" w:rsidRPr="00DD6F47" w:rsidRDefault="00A61DA7" w:rsidP="00C463AD">
      <w:pPr>
        <w:pStyle w:val="Akapitzlist"/>
        <w:widowControl w:val="0"/>
        <w:numPr>
          <w:ilvl w:val="0"/>
          <w:numId w:val="32"/>
        </w:numPr>
        <w:suppressAutoHyphens/>
        <w:spacing w:after="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DD6F47">
        <w:rPr>
          <w:rFonts w:ascii="Arial" w:hAnsi="Arial" w:cs="Arial"/>
        </w:rPr>
        <w:t xml:space="preserve">Zamawiającemu przysługuje prawo do odstąpienia od umowy i prawo do naliczenia kary umownej, o której mowa w § 8 ust. 1 </w:t>
      </w:r>
      <w:proofErr w:type="spellStart"/>
      <w:r w:rsidRPr="00DD6F47">
        <w:rPr>
          <w:rFonts w:ascii="Arial" w:hAnsi="Arial" w:cs="Arial"/>
        </w:rPr>
        <w:t>pkt</w:t>
      </w:r>
      <w:proofErr w:type="spellEnd"/>
      <w:r w:rsidRPr="00DD6F47">
        <w:rPr>
          <w:rFonts w:ascii="Arial" w:hAnsi="Arial" w:cs="Arial"/>
        </w:rPr>
        <w:t xml:space="preserve"> 1 umowy, gdy Wykonawca nie rozpoczął realizacji umowy w określonym terminie albo wykonuje umowę w sposób nienależyty lub sprzeczny z umową, o którym mowa w ust. 3.</w:t>
      </w:r>
    </w:p>
    <w:p w:rsidR="00A61DA7" w:rsidRPr="00DD6F47" w:rsidRDefault="00A61DA7" w:rsidP="00C463AD">
      <w:pPr>
        <w:pStyle w:val="Akapitzlist"/>
        <w:widowControl w:val="0"/>
        <w:numPr>
          <w:ilvl w:val="0"/>
          <w:numId w:val="32"/>
        </w:numPr>
        <w:suppressAutoHyphens/>
        <w:spacing w:after="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DD6F47">
        <w:rPr>
          <w:rFonts w:ascii="Arial" w:hAnsi="Arial" w:cs="Arial"/>
        </w:rPr>
        <w:t>Zamawi</w:t>
      </w:r>
      <w:r w:rsidR="00647097">
        <w:rPr>
          <w:rFonts w:ascii="Arial" w:hAnsi="Arial" w:cs="Arial"/>
        </w:rPr>
        <w:t>ający może odstąpić od u</w:t>
      </w:r>
      <w:r w:rsidRPr="00DD6F47">
        <w:rPr>
          <w:rFonts w:ascii="Arial" w:hAnsi="Arial" w:cs="Arial"/>
        </w:rPr>
        <w:t>mowy w terminie 30 dni od zaistnienia okoliczności wskazanych w ust. 1.</w:t>
      </w:r>
    </w:p>
    <w:p w:rsidR="00A61DA7" w:rsidRPr="00DD6F47" w:rsidRDefault="00647097" w:rsidP="00C463AD">
      <w:pPr>
        <w:pStyle w:val="Akapitzlist"/>
        <w:widowControl w:val="0"/>
        <w:numPr>
          <w:ilvl w:val="0"/>
          <w:numId w:val="32"/>
        </w:numPr>
        <w:suppressAutoHyphens/>
        <w:spacing w:after="0" w:line="240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Za nienależyte wykonanie u</w:t>
      </w:r>
      <w:r w:rsidR="00A61DA7" w:rsidRPr="00DD6F47">
        <w:rPr>
          <w:rFonts w:ascii="Arial" w:hAnsi="Arial" w:cs="Arial"/>
        </w:rPr>
        <w:t>mowy przez Wykonawcę, które może sta</w:t>
      </w:r>
      <w:r>
        <w:rPr>
          <w:rFonts w:ascii="Arial" w:hAnsi="Arial" w:cs="Arial"/>
        </w:rPr>
        <w:t>nowić przyczynę odstąpienia od u</w:t>
      </w:r>
      <w:r w:rsidR="00A61DA7" w:rsidRPr="00DD6F47">
        <w:rPr>
          <w:rFonts w:ascii="Arial" w:hAnsi="Arial" w:cs="Arial"/>
        </w:rPr>
        <w:t>mowy przez Zamawiającego z powodu okoliczności, za które odpowiada Wykonawca rozumie się w szczególności:</w:t>
      </w:r>
    </w:p>
    <w:p w:rsidR="00A61DA7" w:rsidRPr="00DD6F47" w:rsidRDefault="00CB464D" w:rsidP="00C463AD">
      <w:pPr>
        <w:pStyle w:val="Akapitzlist"/>
        <w:widowControl w:val="0"/>
        <w:numPr>
          <w:ilvl w:val="0"/>
          <w:numId w:val="33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</w:rPr>
      </w:pPr>
      <w:r w:rsidRPr="00DD6F47">
        <w:rPr>
          <w:rFonts w:ascii="Arial" w:hAnsi="Arial" w:cs="Arial"/>
        </w:rPr>
        <w:t>dostawę przedmiotu u</w:t>
      </w:r>
      <w:r w:rsidR="00A61DA7" w:rsidRPr="00DD6F47">
        <w:rPr>
          <w:rFonts w:ascii="Arial" w:hAnsi="Arial" w:cs="Arial"/>
        </w:rPr>
        <w:t>mowy niewłaściwej jakości, wadliwego, uszkodzonego, niezgodnego z wymaga</w:t>
      </w:r>
      <w:r w:rsidRPr="00DD6F47">
        <w:rPr>
          <w:rFonts w:ascii="Arial" w:hAnsi="Arial" w:cs="Arial"/>
        </w:rPr>
        <w:t>niami określonymi w niniejszej u</w:t>
      </w:r>
      <w:r w:rsidR="00A61DA7" w:rsidRPr="00DD6F47">
        <w:rPr>
          <w:rFonts w:ascii="Arial" w:hAnsi="Arial" w:cs="Arial"/>
        </w:rPr>
        <w:t>mowie i załącznikami stanowiącymi integralną część</w:t>
      </w:r>
      <w:r w:rsidRPr="00DD6F47">
        <w:rPr>
          <w:rFonts w:ascii="Arial" w:hAnsi="Arial" w:cs="Arial"/>
        </w:rPr>
        <w:t xml:space="preserve"> u</w:t>
      </w:r>
      <w:r w:rsidR="00A61DA7" w:rsidRPr="00DD6F47">
        <w:rPr>
          <w:rFonts w:ascii="Arial" w:hAnsi="Arial" w:cs="Arial"/>
        </w:rPr>
        <w:t>mowy;</w:t>
      </w:r>
    </w:p>
    <w:p w:rsidR="00A61DA7" w:rsidRPr="00DD6F47" w:rsidRDefault="00A61DA7" w:rsidP="00C463AD">
      <w:pPr>
        <w:pStyle w:val="Akapitzlist"/>
        <w:widowControl w:val="0"/>
        <w:numPr>
          <w:ilvl w:val="0"/>
          <w:numId w:val="33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</w:rPr>
      </w:pPr>
      <w:r w:rsidRPr="00DD6F47">
        <w:rPr>
          <w:rFonts w:ascii="Arial" w:hAnsi="Arial" w:cs="Arial"/>
        </w:rPr>
        <w:t>dostawę p</w:t>
      </w:r>
      <w:r w:rsidR="00CB464D" w:rsidRPr="00DD6F47">
        <w:rPr>
          <w:rFonts w:ascii="Arial" w:hAnsi="Arial" w:cs="Arial"/>
        </w:rPr>
        <w:t>rzedmiotu u</w:t>
      </w:r>
      <w:r w:rsidRPr="00DD6F47">
        <w:rPr>
          <w:rFonts w:ascii="Arial" w:hAnsi="Arial" w:cs="Arial"/>
        </w:rPr>
        <w:t xml:space="preserve">mowy niekompletnego (zarówno w zakresie wyposażenia, jak </w:t>
      </w:r>
      <w:r w:rsidRPr="00DD6F47">
        <w:rPr>
          <w:rFonts w:ascii="Arial" w:hAnsi="Arial" w:cs="Arial"/>
        </w:rPr>
        <w:br/>
        <w:t>i dokumentacji, certyfikatów, oznaczeń, itp.);</w:t>
      </w:r>
    </w:p>
    <w:p w:rsidR="00A61DA7" w:rsidRPr="00DD6F47" w:rsidRDefault="00A61DA7" w:rsidP="00C463AD">
      <w:pPr>
        <w:pStyle w:val="Akapitzlist"/>
        <w:widowControl w:val="0"/>
        <w:numPr>
          <w:ilvl w:val="0"/>
          <w:numId w:val="33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</w:rPr>
      </w:pPr>
      <w:r w:rsidRPr="00DD6F47">
        <w:rPr>
          <w:rFonts w:ascii="Arial" w:hAnsi="Arial" w:cs="Arial"/>
        </w:rPr>
        <w:t>opóźn</w:t>
      </w:r>
      <w:r w:rsidR="00CB464D" w:rsidRPr="00DD6F47">
        <w:rPr>
          <w:rFonts w:ascii="Arial" w:hAnsi="Arial" w:cs="Arial"/>
        </w:rPr>
        <w:t>ienia w realizacji postanowień u</w:t>
      </w:r>
      <w:r w:rsidRPr="00DD6F47">
        <w:rPr>
          <w:rFonts w:ascii="Arial" w:hAnsi="Arial" w:cs="Arial"/>
        </w:rPr>
        <w:t>mowy;</w:t>
      </w:r>
    </w:p>
    <w:p w:rsidR="00A61DA7" w:rsidRPr="00DD6F47" w:rsidRDefault="00CB464D" w:rsidP="00C463AD">
      <w:pPr>
        <w:pStyle w:val="Akapitzlist"/>
        <w:widowControl w:val="0"/>
        <w:numPr>
          <w:ilvl w:val="0"/>
          <w:numId w:val="33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</w:rPr>
      </w:pPr>
      <w:r w:rsidRPr="00DD6F47">
        <w:rPr>
          <w:rFonts w:ascii="Arial" w:hAnsi="Arial" w:cs="Arial"/>
        </w:rPr>
        <w:t>dostawę przedmiotu u</w:t>
      </w:r>
      <w:r w:rsidR="00A61DA7" w:rsidRPr="00DD6F47">
        <w:rPr>
          <w:rFonts w:ascii="Arial" w:hAnsi="Arial" w:cs="Arial"/>
        </w:rPr>
        <w:t>mowy posiadającego wady prawne.</w:t>
      </w:r>
    </w:p>
    <w:p w:rsidR="00CB464D" w:rsidRPr="007A6980" w:rsidRDefault="00A61DA7" w:rsidP="00C463AD">
      <w:pPr>
        <w:pStyle w:val="Akapitzlist"/>
        <w:widowControl w:val="0"/>
        <w:numPr>
          <w:ilvl w:val="0"/>
          <w:numId w:val="32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</w:rPr>
      </w:pPr>
      <w:r w:rsidRPr="00DD6F47">
        <w:rPr>
          <w:rFonts w:ascii="Arial" w:hAnsi="Arial" w:cs="Arial"/>
        </w:rPr>
        <w:t>W razie wystąpienia istotnej zmiany okoliczności powodującej, że wykonanie umowy nie leży w interesie publicznym, czego nie można było przewidzieć w chwili zawarcia umowy, Zamawiający może odstąpić od umowy w terminie 30 dni od powzięcia wiadomości o tych okolicznościach. W takim wypadku Wykonawca może żądać wyłącznie wynagrodzenia należnego z tytułu wykonania części umowy.</w:t>
      </w:r>
    </w:p>
    <w:p w:rsidR="009F5F7B" w:rsidRPr="00DD6F47" w:rsidRDefault="009F5F7B" w:rsidP="00C463AD">
      <w:pPr>
        <w:pStyle w:val="Bezodstpw"/>
        <w:rPr>
          <w:rFonts w:ascii="Arial" w:hAnsi="Arial" w:cs="Arial"/>
          <w:b/>
        </w:rPr>
      </w:pPr>
      <w:r w:rsidRPr="00DD6F47">
        <w:rPr>
          <w:rFonts w:ascii="Arial" w:hAnsi="Arial" w:cs="Arial"/>
          <w:b/>
        </w:rPr>
        <w:t>§ 1</w:t>
      </w:r>
      <w:r w:rsidR="007A6980">
        <w:rPr>
          <w:rFonts w:ascii="Arial" w:hAnsi="Arial" w:cs="Arial"/>
          <w:b/>
        </w:rPr>
        <w:t>0</w:t>
      </w:r>
      <w:r w:rsidRPr="00DD6F47">
        <w:rPr>
          <w:rFonts w:ascii="Arial" w:hAnsi="Arial" w:cs="Arial"/>
          <w:b/>
        </w:rPr>
        <w:t>. POSTANOWIENIA KOŃCOWE</w:t>
      </w:r>
    </w:p>
    <w:p w:rsidR="009F5F7B" w:rsidRPr="00DD6F47" w:rsidRDefault="009F5F7B" w:rsidP="00C463AD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D6F47">
        <w:rPr>
          <w:rFonts w:ascii="Arial" w:hAnsi="Arial" w:cs="Arial"/>
        </w:rPr>
        <w:t>Umowę sporządzono w dwóch jednobrzmiących egzemplarzach, po jednym dla każdej ze Stron.</w:t>
      </w:r>
    </w:p>
    <w:p w:rsidR="009F5F7B" w:rsidRPr="00DD6F47" w:rsidRDefault="009F5F7B" w:rsidP="00C463AD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D6F47">
        <w:rPr>
          <w:rFonts w:ascii="Arial" w:hAnsi="Arial" w:cs="Arial"/>
          <w:kern w:val="2"/>
        </w:rPr>
        <w:t>Cesja praw z niniejszej umowy w zakresie dotyczącym Wykonawcy nie może być dokonana bez zgody Zamawiającego.</w:t>
      </w:r>
    </w:p>
    <w:p w:rsidR="009F5F7B" w:rsidRDefault="009F5F7B" w:rsidP="00C463AD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D6F47">
        <w:rPr>
          <w:rFonts w:ascii="Arial" w:hAnsi="Arial" w:cs="Arial"/>
        </w:rPr>
        <w:t>W sprawach nieuregulowanych niniejszą umową mają zastosowanie przepisy ustawy Prawo zamówień publicznych i Kodeksu cywilnego.</w:t>
      </w:r>
    </w:p>
    <w:p w:rsidR="007A6980" w:rsidRDefault="007A6980" w:rsidP="00C463AD">
      <w:pPr>
        <w:pStyle w:val="Bezodstpw"/>
        <w:numPr>
          <w:ilvl w:val="0"/>
          <w:numId w:val="7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</w:rPr>
      </w:pPr>
      <w:r w:rsidRPr="007A6980">
        <w:rPr>
          <w:rFonts w:ascii="Arial" w:hAnsi="Arial" w:cs="Arial"/>
        </w:rPr>
        <w:t>Wszelkie spory powstałe w związku z realizacją niniejszej umowy będą rozstrzygane przez sąd właściwy miejscowo dla siedziby Zamawiającego.</w:t>
      </w:r>
    </w:p>
    <w:p w:rsidR="009F5F7B" w:rsidRPr="007A6980" w:rsidRDefault="009F5F7B" w:rsidP="00C463AD">
      <w:pPr>
        <w:pStyle w:val="Bezodstpw"/>
        <w:numPr>
          <w:ilvl w:val="0"/>
          <w:numId w:val="7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</w:rPr>
      </w:pPr>
      <w:r w:rsidRPr="007A6980">
        <w:rPr>
          <w:rFonts w:ascii="Arial" w:hAnsi="Arial" w:cs="Arial"/>
        </w:rPr>
        <w:t>Wszelkie zmiany umowy wymagają zgody obu Stron i zachowania formy pisemnej pod rygorem nieważności.</w:t>
      </w:r>
    </w:p>
    <w:p w:rsidR="00CB464D" w:rsidRPr="00DD6F47" w:rsidRDefault="009F5F7B" w:rsidP="00C463AD">
      <w:pPr>
        <w:pStyle w:val="Bezodstpw"/>
        <w:rPr>
          <w:rFonts w:ascii="Arial" w:hAnsi="Arial" w:cs="Arial"/>
          <w:b/>
        </w:rPr>
      </w:pPr>
      <w:r w:rsidRPr="00DD6F47">
        <w:rPr>
          <w:rFonts w:ascii="Arial" w:hAnsi="Arial" w:cs="Arial"/>
          <w:b/>
        </w:rPr>
        <w:t>§ 1</w:t>
      </w:r>
      <w:r w:rsidR="00F666DD">
        <w:rPr>
          <w:rFonts w:ascii="Arial" w:hAnsi="Arial" w:cs="Arial"/>
          <w:b/>
        </w:rPr>
        <w:t>1</w:t>
      </w:r>
      <w:r w:rsidRPr="00DD6F47">
        <w:rPr>
          <w:rFonts w:ascii="Arial" w:hAnsi="Arial" w:cs="Arial"/>
          <w:b/>
        </w:rPr>
        <w:t>. ZAŁĄCZNIKI DO UMOWY</w:t>
      </w:r>
    </w:p>
    <w:p w:rsidR="009F5F7B" w:rsidRPr="00DD6F47" w:rsidRDefault="009F5F7B" w:rsidP="00C463AD">
      <w:pPr>
        <w:pStyle w:val="Bezodstpw"/>
        <w:spacing w:line="276" w:lineRule="auto"/>
        <w:jc w:val="both"/>
        <w:rPr>
          <w:rFonts w:ascii="Arial" w:hAnsi="Arial" w:cs="Arial"/>
          <w:b/>
        </w:rPr>
      </w:pPr>
      <w:r w:rsidRPr="00DD6F47">
        <w:rPr>
          <w:rFonts w:ascii="Arial" w:hAnsi="Arial" w:cs="Arial"/>
        </w:rPr>
        <w:t xml:space="preserve">Załącznikami do niniejszej umowy </w:t>
      </w:r>
      <w:r w:rsidR="00CB464D" w:rsidRPr="00DD6F47">
        <w:rPr>
          <w:rFonts w:ascii="Arial" w:hAnsi="Arial" w:cs="Arial"/>
        </w:rPr>
        <w:t xml:space="preserve">stanowiącymi integralną jej część </w:t>
      </w:r>
      <w:r w:rsidRPr="00DD6F47">
        <w:rPr>
          <w:rFonts w:ascii="Arial" w:hAnsi="Arial" w:cs="Arial"/>
        </w:rPr>
        <w:t xml:space="preserve">są: </w:t>
      </w:r>
      <w:r w:rsidRPr="00DD6F47">
        <w:rPr>
          <w:rFonts w:ascii="Arial" w:eastAsia="Times New Roman" w:hAnsi="Arial" w:cs="Arial"/>
          <w:color w:val="00000A"/>
          <w:lang w:eastAsia="pl-PL"/>
        </w:rPr>
        <w:t>SWZ</w:t>
      </w:r>
      <w:r w:rsidR="000D1976">
        <w:rPr>
          <w:rFonts w:ascii="Arial" w:eastAsia="Times New Roman" w:hAnsi="Arial" w:cs="Arial"/>
          <w:bCs/>
          <w:color w:val="00000A"/>
          <w:lang w:eastAsia="pl-PL"/>
        </w:rPr>
        <w:t xml:space="preserve"> </w:t>
      </w:r>
      <w:r w:rsidR="000D1976">
        <w:rPr>
          <w:rFonts w:ascii="Arial" w:eastAsia="Times New Roman" w:hAnsi="Arial" w:cs="Arial"/>
          <w:color w:val="00000A"/>
          <w:lang w:eastAsia="pl-PL"/>
        </w:rPr>
        <w:t xml:space="preserve">oraz </w:t>
      </w:r>
      <w:r w:rsidRPr="00DD6F47">
        <w:rPr>
          <w:rFonts w:ascii="Arial" w:eastAsia="Times New Roman" w:hAnsi="Arial" w:cs="Arial"/>
          <w:color w:val="00000A"/>
          <w:lang w:eastAsia="pl-PL"/>
        </w:rPr>
        <w:t>oferta</w:t>
      </w:r>
      <w:r w:rsidR="000D1976">
        <w:rPr>
          <w:rFonts w:ascii="Arial" w:eastAsia="Times New Roman" w:hAnsi="Arial" w:cs="Arial"/>
          <w:color w:val="00000A"/>
          <w:lang w:eastAsia="pl-PL"/>
        </w:rPr>
        <w:t xml:space="preserve">. </w:t>
      </w:r>
    </w:p>
    <w:p w:rsidR="00086081" w:rsidRDefault="00086081"/>
    <w:sectPr w:rsidR="00086081" w:rsidSect="000745CF">
      <w:pgSz w:w="11906" w:h="16838"/>
      <w:pgMar w:top="851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5"/>
    <w:multiLevelType w:val="multilevel"/>
    <w:tmpl w:val="7A42AF7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)"/>
      <w:lvlJc w:val="left"/>
      <w:pPr>
        <w:tabs>
          <w:tab w:val="num" w:pos="1310"/>
        </w:tabs>
        <w:ind w:left="1310" w:hanging="284"/>
      </w:pPr>
      <w:rPr>
        <w:rFonts w:ascii="Times New Roman" w:eastAsia="Times New Roman" w:hAnsi="Times New Roman" w:cs="Times New Roman"/>
      </w:rPr>
    </w:lvl>
    <w:lvl w:ilvl="2">
      <w:start w:val="1"/>
      <w:numFmt w:val="upperRoman"/>
      <w:lvlText w:val="%3."/>
      <w:lvlJc w:val="left"/>
      <w:pPr>
        <w:tabs>
          <w:tab w:val="num" w:pos="1004"/>
        </w:tabs>
        <w:ind w:left="1004" w:hanging="72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6"/>
    <w:multiLevelType w:val="multilevel"/>
    <w:tmpl w:val="E48E9A8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/>
        <w:kern w:val="1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37"/>
        </w:tabs>
        <w:ind w:left="1069" w:hanging="360"/>
      </w:pPr>
      <w:rPr>
        <w:rFonts w:ascii="Arial" w:eastAsia="Times New Roman" w:hAnsi="Arial" w:cs="Arial" w:hint="default"/>
        <w:b w:val="0"/>
        <w:bCs/>
        <w:color w:val="auto"/>
        <w:sz w:val="22"/>
        <w:szCs w:val="22"/>
        <w:lang w:eastAsia="en-US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color w:val="auto"/>
        <w:sz w:val="24"/>
        <w:szCs w:val="24"/>
        <w:lang w:eastAsia="pl-PL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4"/>
        <w:szCs w:val="24"/>
        <w:lang w:eastAsia="pl-PL"/>
      </w:rPr>
    </w:lvl>
    <w:lvl w:ilvl="4">
      <w:start w:val="1"/>
      <w:numFmt w:val="decimal"/>
      <w:lvlText w:val="%5)"/>
      <w:lvlJc w:val="left"/>
      <w:pPr>
        <w:tabs>
          <w:tab w:val="num" w:pos="1320"/>
        </w:tabs>
        <w:ind w:left="1320" w:hanging="360"/>
      </w:pPr>
      <w:rPr>
        <w:rFonts w:ascii="Arial" w:eastAsia="Times New Roman" w:hAnsi="Arial" w:cs="Arial" w:hint="default"/>
        <w:b w:val="0"/>
        <w:color w:val="auto"/>
        <w:lang w:eastAsia="pl-PL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0000007"/>
    <w:multiLevelType w:val="singleLevel"/>
    <w:tmpl w:val="2354B36A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  <w:i w:val="0"/>
        <w:color w:val="auto"/>
      </w:rPr>
    </w:lvl>
  </w:abstractNum>
  <w:abstractNum w:abstractNumId="4">
    <w:nsid w:val="0000000D"/>
    <w:multiLevelType w:val="multilevel"/>
    <w:tmpl w:val="FE9A12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10"/>
    <w:multiLevelType w:val="single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6">
    <w:nsid w:val="00000023"/>
    <w:multiLevelType w:val="singleLevel"/>
    <w:tmpl w:val="26E8070E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  <w:i w:val="0"/>
        <w:color w:val="auto"/>
      </w:rPr>
    </w:lvl>
  </w:abstractNum>
  <w:abstractNum w:abstractNumId="7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00000025"/>
    <w:multiLevelType w:val="multilevel"/>
    <w:tmpl w:val="00000025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00000032"/>
    <w:multiLevelType w:val="single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0">
    <w:nsid w:val="0032364D"/>
    <w:multiLevelType w:val="hybridMultilevel"/>
    <w:tmpl w:val="B0C640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2146F22"/>
    <w:multiLevelType w:val="hybridMultilevel"/>
    <w:tmpl w:val="2C3C7BF4"/>
    <w:lvl w:ilvl="0" w:tplc="36AA72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B177ED6"/>
    <w:multiLevelType w:val="hybridMultilevel"/>
    <w:tmpl w:val="129C3F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412CA1"/>
    <w:multiLevelType w:val="multilevel"/>
    <w:tmpl w:val="9752D1C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3F531EF"/>
    <w:multiLevelType w:val="multilevel"/>
    <w:tmpl w:val="CA78EFD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37"/>
        </w:tabs>
        <w:ind w:left="1069" w:hanging="360"/>
      </w:pPr>
      <w:rPr>
        <w:rFonts w:eastAsia="Times New Roman" w:cs="Times New Roman"/>
        <w:b w:val="0"/>
        <w:bCs/>
        <w:color w:val="00000A"/>
        <w:sz w:val="24"/>
        <w:szCs w:val="24"/>
        <w:lang w:eastAsia="en-US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color w:val="00000A"/>
        <w:sz w:val="24"/>
        <w:szCs w:val="24"/>
        <w:lang w:eastAsia="pl-PL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00000A"/>
        <w:sz w:val="24"/>
        <w:szCs w:val="24"/>
        <w:lang w:eastAsia="pl-PL"/>
      </w:rPr>
    </w:lvl>
    <w:lvl w:ilvl="4">
      <w:start w:val="1"/>
      <w:numFmt w:val="decimal"/>
      <w:lvlText w:val="%5)"/>
      <w:lvlJc w:val="left"/>
      <w:pPr>
        <w:tabs>
          <w:tab w:val="num" w:pos="1320"/>
        </w:tabs>
        <w:ind w:left="1320" w:hanging="360"/>
      </w:pPr>
      <w:rPr>
        <w:rFonts w:eastAsia="Times New Roman" w:cs="Times New Roman"/>
        <w:b w:val="0"/>
        <w:color w:val="00000A"/>
        <w:lang w:eastAsia="pl-PL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2615406B"/>
    <w:multiLevelType w:val="hybridMultilevel"/>
    <w:tmpl w:val="B3E4C3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E414EC"/>
    <w:multiLevelType w:val="hybridMultilevel"/>
    <w:tmpl w:val="7BEC87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DEF6858"/>
    <w:multiLevelType w:val="singleLevel"/>
    <w:tmpl w:val="2DEF6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2507524"/>
    <w:multiLevelType w:val="hybridMultilevel"/>
    <w:tmpl w:val="651C60E0"/>
    <w:lvl w:ilvl="0" w:tplc="09B6E0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8E50DF"/>
    <w:multiLevelType w:val="hybridMultilevel"/>
    <w:tmpl w:val="86CA72B8"/>
    <w:lvl w:ilvl="0" w:tplc="F7F2BDA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3A1D3C2C"/>
    <w:multiLevelType w:val="multilevel"/>
    <w:tmpl w:val="4BD22194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4C1B6D"/>
    <w:multiLevelType w:val="hybridMultilevel"/>
    <w:tmpl w:val="4BE4E9DA"/>
    <w:lvl w:ilvl="0" w:tplc="28A83A6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8C32671"/>
    <w:multiLevelType w:val="hybridMultilevel"/>
    <w:tmpl w:val="DE3068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5712E7"/>
    <w:multiLevelType w:val="hybridMultilevel"/>
    <w:tmpl w:val="26609D9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4BB81F02"/>
    <w:multiLevelType w:val="multilevel"/>
    <w:tmpl w:val="9724B6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55"/>
        </w:tabs>
        <w:ind w:left="1455" w:hanging="375"/>
      </w:pPr>
      <w:rPr>
        <w:rFonts w:eastAsia="Times New Roman" w:cs="Times New Roman"/>
        <w:b w:val="0"/>
      </w:rPr>
    </w:lvl>
    <w:lvl w:ilvl="2">
      <w:start w:val="2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Times New Roman" w:hint="default"/>
      </w:rPr>
    </w:lvl>
    <w:lvl w:ilvl="3">
      <w:start w:val="1"/>
      <w:numFmt w:val="none"/>
      <w:suff w:val="nothing"/>
      <w:lvlText w:val="."/>
      <w:lvlJc w:val="left"/>
      <w:pPr>
        <w:ind w:left="720" w:hanging="720"/>
      </w:pPr>
      <w:rPr>
        <w:b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0"/>
      <w:numFmt w:val="decimal"/>
      <w:lvlText w:val="%6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2BD62F4"/>
    <w:multiLevelType w:val="hybridMultilevel"/>
    <w:tmpl w:val="82AA59C6"/>
    <w:lvl w:ilvl="0" w:tplc="A342C2C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5BD78ED"/>
    <w:multiLevelType w:val="hybridMultilevel"/>
    <w:tmpl w:val="82126D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06EC19E">
      <w:start w:val="1"/>
      <w:numFmt w:val="decimal"/>
      <w:lvlText w:val="%2)"/>
      <w:lvlJc w:val="left"/>
      <w:pPr>
        <w:ind w:left="786" w:hanging="360"/>
      </w:pPr>
      <w:rPr>
        <w:rFonts w:ascii="Arial" w:eastAsiaTheme="minorHAnsi" w:hAnsi="Arial" w:cs="Arial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694356B"/>
    <w:multiLevelType w:val="hybridMultilevel"/>
    <w:tmpl w:val="BAEEACF8"/>
    <w:lvl w:ilvl="0" w:tplc="279E478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C4B6FD60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b w:val="0"/>
      </w:rPr>
    </w:lvl>
    <w:lvl w:ilvl="2" w:tplc="F58CAFB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6EE44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1E0E6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5A0B40"/>
    <w:multiLevelType w:val="hybridMultilevel"/>
    <w:tmpl w:val="91F85BD2"/>
    <w:lvl w:ilvl="0" w:tplc="D9C2A21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094585E"/>
    <w:multiLevelType w:val="hybridMultilevel"/>
    <w:tmpl w:val="C77218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BC0126"/>
    <w:multiLevelType w:val="hybridMultilevel"/>
    <w:tmpl w:val="E6BC3E48"/>
    <w:lvl w:ilvl="0" w:tplc="9DA073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502A95"/>
    <w:multiLevelType w:val="multilevel"/>
    <w:tmpl w:val="484861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992"/>
        </w:tabs>
        <w:ind w:left="992" w:hanging="284"/>
      </w:pPr>
      <w:rPr>
        <w:rFonts w:ascii="Arial" w:eastAsia="Times New Roman" w:hAnsi="Arial" w:cs="Arial" w:hint="default"/>
      </w:rPr>
    </w:lvl>
    <w:lvl w:ilvl="2">
      <w:start w:val="1"/>
      <w:numFmt w:val="upperRoman"/>
      <w:lvlText w:val="%3."/>
      <w:lvlJc w:val="left"/>
      <w:pPr>
        <w:tabs>
          <w:tab w:val="num" w:pos="1004"/>
        </w:tabs>
        <w:ind w:left="1004" w:hanging="72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A0D3951"/>
    <w:multiLevelType w:val="hybridMultilevel"/>
    <w:tmpl w:val="C9D6C7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C33D71"/>
    <w:multiLevelType w:val="multilevel"/>
    <w:tmpl w:val="BB4861CE"/>
    <w:lvl w:ilvl="0">
      <w:start w:val="1"/>
      <w:numFmt w:val="decimal"/>
      <w:lvlText w:val="%1)"/>
      <w:lvlJc w:val="left"/>
      <w:pPr>
        <w:ind w:left="278" w:hanging="420"/>
      </w:p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34">
    <w:nsid w:val="74A825BA"/>
    <w:multiLevelType w:val="hybridMultilevel"/>
    <w:tmpl w:val="C2BC2462"/>
    <w:lvl w:ilvl="0" w:tplc="2FEE45C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597D16"/>
    <w:multiLevelType w:val="hybridMultilevel"/>
    <w:tmpl w:val="8586089C"/>
    <w:lvl w:ilvl="0" w:tplc="07DA89D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7D271FF3"/>
    <w:multiLevelType w:val="multilevel"/>
    <w:tmpl w:val="D468100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310"/>
        </w:tabs>
        <w:ind w:left="1310" w:hanging="284"/>
      </w:pPr>
      <w:rPr>
        <w:rFonts w:ascii="Arial" w:eastAsia="Times New Roman" w:hAnsi="Arial" w:cs="Arial" w:hint="default"/>
      </w:rPr>
    </w:lvl>
    <w:lvl w:ilvl="2">
      <w:start w:val="1"/>
      <w:numFmt w:val="upperRoman"/>
      <w:lvlText w:val="%3."/>
      <w:lvlJc w:val="left"/>
      <w:pPr>
        <w:tabs>
          <w:tab w:val="num" w:pos="1004"/>
        </w:tabs>
        <w:ind w:left="1004" w:hanging="72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  <w:lvlOverride w:ilvl="0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9"/>
  </w:num>
  <w:num w:numId="9">
    <w:abstractNumId w:val="31"/>
  </w:num>
  <w:num w:numId="10">
    <w:abstractNumId w:val="36"/>
  </w:num>
  <w:num w:numId="11">
    <w:abstractNumId w:val="23"/>
  </w:num>
  <w:num w:numId="12">
    <w:abstractNumId w:val="22"/>
  </w:num>
  <w:num w:numId="13">
    <w:abstractNumId w:val="24"/>
  </w:num>
  <w:num w:numId="14">
    <w:abstractNumId w:val="33"/>
  </w:num>
  <w:num w:numId="15">
    <w:abstractNumId w:val="20"/>
  </w:num>
  <w:num w:numId="16">
    <w:abstractNumId w:val="13"/>
  </w:num>
  <w:num w:numId="17">
    <w:abstractNumId w:val="14"/>
  </w:num>
  <w:num w:numId="18">
    <w:abstractNumId w:val="15"/>
  </w:num>
  <w:num w:numId="19">
    <w:abstractNumId w:val="29"/>
  </w:num>
  <w:num w:numId="20">
    <w:abstractNumId w:val="10"/>
  </w:num>
  <w:num w:numId="21">
    <w:abstractNumId w:val="28"/>
  </w:num>
  <w:num w:numId="22">
    <w:abstractNumId w:val="30"/>
  </w:num>
  <w:num w:numId="23">
    <w:abstractNumId w:val="0"/>
  </w:num>
  <w:num w:numId="24">
    <w:abstractNumId w:val="18"/>
  </w:num>
  <w:num w:numId="25">
    <w:abstractNumId w:val="11"/>
  </w:num>
  <w:num w:numId="26">
    <w:abstractNumId w:val="21"/>
  </w:num>
  <w:num w:numId="27">
    <w:abstractNumId w:val="35"/>
  </w:num>
  <w:num w:numId="28">
    <w:abstractNumId w:val="25"/>
  </w:num>
  <w:num w:numId="29">
    <w:abstractNumId w:val="34"/>
  </w:num>
  <w:num w:numId="30">
    <w:abstractNumId w:val="26"/>
  </w:num>
  <w:num w:numId="31">
    <w:abstractNumId w:val="32"/>
  </w:num>
  <w:num w:numId="32">
    <w:abstractNumId w:val="16"/>
  </w:num>
  <w:num w:numId="33">
    <w:abstractNumId w:val="19"/>
  </w:num>
  <w:num w:numId="34">
    <w:abstractNumId w:val="2"/>
  </w:num>
  <w:num w:numId="35">
    <w:abstractNumId w:val="12"/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compat/>
  <w:rsids>
    <w:rsidRoot w:val="009F5F7B"/>
    <w:rsid w:val="000745CF"/>
    <w:rsid w:val="00086081"/>
    <w:rsid w:val="000D1976"/>
    <w:rsid w:val="001F7D62"/>
    <w:rsid w:val="00257488"/>
    <w:rsid w:val="00283F65"/>
    <w:rsid w:val="004325C7"/>
    <w:rsid w:val="004579D5"/>
    <w:rsid w:val="00457B62"/>
    <w:rsid w:val="00457E13"/>
    <w:rsid w:val="004C04FC"/>
    <w:rsid w:val="004F2B54"/>
    <w:rsid w:val="005C119A"/>
    <w:rsid w:val="00647097"/>
    <w:rsid w:val="00717360"/>
    <w:rsid w:val="00775E81"/>
    <w:rsid w:val="007A6980"/>
    <w:rsid w:val="00880F59"/>
    <w:rsid w:val="008819D9"/>
    <w:rsid w:val="008E2840"/>
    <w:rsid w:val="008F12F8"/>
    <w:rsid w:val="009211A7"/>
    <w:rsid w:val="009B47D1"/>
    <w:rsid w:val="009F5F7B"/>
    <w:rsid w:val="00A20DCE"/>
    <w:rsid w:val="00A61DA7"/>
    <w:rsid w:val="00AD1E1B"/>
    <w:rsid w:val="00B325F6"/>
    <w:rsid w:val="00B43042"/>
    <w:rsid w:val="00B96C34"/>
    <w:rsid w:val="00BE03B0"/>
    <w:rsid w:val="00BE48AC"/>
    <w:rsid w:val="00C2141E"/>
    <w:rsid w:val="00C463AD"/>
    <w:rsid w:val="00C75106"/>
    <w:rsid w:val="00C86E50"/>
    <w:rsid w:val="00CB464D"/>
    <w:rsid w:val="00D60903"/>
    <w:rsid w:val="00DA0487"/>
    <w:rsid w:val="00DD6F47"/>
    <w:rsid w:val="00DE5348"/>
    <w:rsid w:val="00E835A5"/>
    <w:rsid w:val="00EF52FD"/>
    <w:rsid w:val="00F666DD"/>
    <w:rsid w:val="00FA7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5F7B"/>
    <w:pPr>
      <w:spacing w:after="160" w:line="259" w:lineRule="auto"/>
    </w:pPr>
  </w:style>
  <w:style w:type="paragraph" w:styleId="Nagwek2">
    <w:name w:val="heading 2"/>
    <w:basedOn w:val="Normalny"/>
    <w:next w:val="Normalny"/>
    <w:link w:val="Nagwek2Znak"/>
    <w:qFormat/>
    <w:rsid w:val="004C04F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Preambuła,ISCG Numerowanie,lp1,List Paragraph2,List Paragraph,Normal,Akapit z listą3,Akapit z listą31,Podsis rysunku,HŁ_Bullet1,Lista - poziom 1,Tabela - naglowek,SM-nagłówek2,CP-UC,Akapit z listą BS"/>
    <w:basedOn w:val="Normalny"/>
    <w:link w:val="AkapitzlistZnak"/>
    <w:uiPriority w:val="99"/>
    <w:qFormat/>
    <w:rsid w:val="009F5F7B"/>
    <w:pPr>
      <w:ind w:left="720"/>
      <w:contextualSpacing/>
    </w:pPr>
  </w:style>
  <w:style w:type="paragraph" w:styleId="Bezodstpw">
    <w:name w:val="No Spacing"/>
    <w:link w:val="BezodstpwZnak"/>
    <w:qFormat/>
    <w:rsid w:val="009F5F7B"/>
    <w:pPr>
      <w:spacing w:after="0" w:line="240" w:lineRule="auto"/>
    </w:pPr>
  </w:style>
  <w:style w:type="character" w:customStyle="1" w:styleId="AkapitzlistZnak">
    <w:name w:val="Akapit z listą Znak"/>
    <w:aliases w:val="normalny tekst Znak,L1 Znak,Numerowanie Znak,Preambuła Znak,ISCG Numerowanie Znak,lp1 Znak,List Paragraph2 Znak,List Paragraph Znak,Normal Znak,Akapit z listą3 Znak,Akapit z listą31 Znak,Podsis rysunku Znak,HŁ_Bullet1 Znak,CP-UC Znak"/>
    <w:link w:val="Akapitzlist"/>
    <w:uiPriority w:val="99"/>
    <w:qFormat/>
    <w:locked/>
    <w:rsid w:val="009F5F7B"/>
  </w:style>
  <w:style w:type="paragraph" w:styleId="Tekstpodstawowywcity">
    <w:name w:val="Body Text Indent"/>
    <w:basedOn w:val="Normalny"/>
    <w:link w:val="TekstpodstawowywcityZnak"/>
    <w:uiPriority w:val="99"/>
    <w:unhideWhenUsed/>
    <w:rsid w:val="009F5F7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F5F7B"/>
  </w:style>
  <w:style w:type="character" w:customStyle="1" w:styleId="BezodstpwZnak">
    <w:name w:val="Bez odstępów Znak"/>
    <w:link w:val="Bezodstpw"/>
    <w:locked/>
    <w:rsid w:val="009F5F7B"/>
  </w:style>
  <w:style w:type="character" w:styleId="Pogrubienie">
    <w:name w:val="Strong"/>
    <w:basedOn w:val="Domylnaczcionkaakapitu"/>
    <w:qFormat/>
    <w:rsid w:val="00457B62"/>
    <w:rPr>
      <w:b/>
      <w:bCs/>
    </w:rPr>
  </w:style>
  <w:style w:type="character" w:customStyle="1" w:styleId="Nagwek2Znak">
    <w:name w:val="Nagłówek 2 Znak"/>
    <w:basedOn w:val="Domylnaczcionkaakapitu"/>
    <w:link w:val="Nagwek2"/>
    <w:rsid w:val="004C04FC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3</Pages>
  <Words>1381</Words>
  <Characters>8288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agolebiowska</dc:creator>
  <cp:lastModifiedBy>agolebiowska</cp:lastModifiedBy>
  <cp:revision>11</cp:revision>
  <dcterms:created xsi:type="dcterms:W3CDTF">2024-10-16T07:10:00Z</dcterms:created>
  <dcterms:modified xsi:type="dcterms:W3CDTF">2024-10-18T08:57:00Z</dcterms:modified>
</cp:coreProperties>
</file>