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4CAC2" w14:textId="3F11DA25" w:rsidR="0042790B" w:rsidRDefault="0042790B"/>
    <w:p w14:paraId="2AEA9D34" w14:textId="6F61C027" w:rsidR="0042790B" w:rsidRDefault="0042790B"/>
    <w:p w14:paraId="4A0FFA48" w14:textId="77777777" w:rsidR="00C93390" w:rsidRDefault="00C93390" w:rsidP="00744E60">
      <w:pPr>
        <w:jc w:val="center"/>
      </w:pPr>
    </w:p>
    <w:p w14:paraId="33823444" w14:textId="77777777" w:rsidR="00A1147A" w:rsidRDefault="00A1147A" w:rsidP="00A1147A">
      <w:pPr>
        <w:spacing w:after="0" w:line="360" w:lineRule="auto"/>
        <w:jc w:val="right"/>
        <w:rPr>
          <w:rFonts w:ascii="Arial" w:eastAsia="Arial" w:hAnsi="Arial" w:cs="Arial"/>
          <w:sz w:val="20"/>
          <w:szCs w:val="20"/>
        </w:rPr>
      </w:pPr>
      <w:r>
        <w:rPr>
          <w:rFonts w:ascii="Arial" w:eastAsia="Arial" w:hAnsi="Arial" w:cs="Arial"/>
          <w:sz w:val="20"/>
          <w:szCs w:val="20"/>
        </w:rPr>
        <w:t xml:space="preserve">Załącznik Nr 2 do SWZ – Wzór umowy, </w:t>
      </w:r>
    </w:p>
    <w:p w14:paraId="251BD512" w14:textId="06914DE6" w:rsidR="00A1147A" w:rsidRDefault="00B16F21" w:rsidP="00242D94">
      <w:pPr>
        <w:spacing w:after="600" w:line="360" w:lineRule="auto"/>
        <w:jc w:val="right"/>
        <w:rPr>
          <w:rFonts w:ascii="Arial" w:eastAsia="Arial" w:hAnsi="Arial" w:cs="Arial"/>
          <w:sz w:val="20"/>
          <w:szCs w:val="20"/>
        </w:rPr>
      </w:pPr>
      <w:r>
        <w:rPr>
          <w:rFonts w:ascii="Arial" w:eastAsia="Arial" w:hAnsi="Arial" w:cs="Arial"/>
          <w:sz w:val="20"/>
          <w:szCs w:val="20"/>
        </w:rPr>
        <w:t>Znak sprawy BG</w:t>
      </w:r>
      <w:r w:rsidR="00096D9D">
        <w:rPr>
          <w:rFonts w:ascii="Arial" w:eastAsia="Arial" w:hAnsi="Arial" w:cs="Arial"/>
          <w:sz w:val="20"/>
          <w:szCs w:val="20"/>
        </w:rPr>
        <w:t>.</w:t>
      </w:r>
      <w:r w:rsidR="003659EB">
        <w:rPr>
          <w:rFonts w:ascii="Arial" w:eastAsia="Arial" w:hAnsi="Arial" w:cs="Arial"/>
          <w:sz w:val="20"/>
          <w:szCs w:val="20"/>
        </w:rPr>
        <w:t>261.</w:t>
      </w:r>
      <w:r w:rsidR="00A023A5">
        <w:rPr>
          <w:rFonts w:ascii="Arial" w:eastAsia="Arial" w:hAnsi="Arial" w:cs="Arial"/>
          <w:sz w:val="20"/>
          <w:szCs w:val="20"/>
        </w:rPr>
        <w:t>13</w:t>
      </w:r>
      <w:r w:rsidR="003659EB">
        <w:rPr>
          <w:rFonts w:ascii="Arial" w:eastAsia="Arial" w:hAnsi="Arial" w:cs="Arial"/>
          <w:sz w:val="20"/>
          <w:szCs w:val="20"/>
        </w:rPr>
        <w:t>.2024</w:t>
      </w:r>
    </w:p>
    <w:p w14:paraId="37C9C824" w14:textId="47BF9229" w:rsidR="00A1147A" w:rsidRDefault="003659EB" w:rsidP="00A1147A">
      <w:pPr>
        <w:pStyle w:val="Nagwek1"/>
        <w:spacing w:after="480"/>
        <w:jc w:val="center"/>
        <w:rPr>
          <w:sz w:val="24"/>
          <w:szCs w:val="24"/>
        </w:rPr>
      </w:pPr>
      <w:r>
        <w:rPr>
          <w:sz w:val="24"/>
          <w:szCs w:val="24"/>
        </w:rPr>
        <w:t>Umowa BG….</w:t>
      </w:r>
      <w:r w:rsidR="00A1147A">
        <w:rPr>
          <w:sz w:val="24"/>
          <w:szCs w:val="24"/>
        </w:rPr>
        <w:t xml:space="preserve"> (Wzór)</w:t>
      </w:r>
    </w:p>
    <w:p w14:paraId="530FD42F" w14:textId="72746A4D" w:rsidR="00A1147A" w:rsidRPr="009A680C" w:rsidRDefault="00A1147A" w:rsidP="00A1147A">
      <w:pPr>
        <w:spacing w:after="0" w:line="360" w:lineRule="auto"/>
        <w:rPr>
          <w:rFonts w:ascii="Arial" w:eastAsia="Arial" w:hAnsi="Arial" w:cs="Arial"/>
          <w:sz w:val="24"/>
          <w:szCs w:val="24"/>
        </w:rPr>
      </w:pPr>
      <w:r w:rsidRPr="009A680C">
        <w:rPr>
          <w:rFonts w:ascii="Arial" w:eastAsia="Arial" w:hAnsi="Arial" w:cs="Arial"/>
          <w:sz w:val="24"/>
          <w:szCs w:val="24"/>
        </w:rPr>
        <w:t xml:space="preserve">zawarta w </w:t>
      </w:r>
      <w:r w:rsidRPr="003D2686">
        <w:rPr>
          <w:rFonts w:ascii="Arial" w:eastAsia="Arial" w:hAnsi="Arial" w:cs="Arial"/>
          <w:i/>
          <w:sz w:val="24"/>
          <w:szCs w:val="24"/>
        </w:rPr>
        <w:t>Tarnowie</w:t>
      </w:r>
      <w:r w:rsidR="003D2686" w:rsidRPr="003D2686">
        <w:rPr>
          <w:rFonts w:ascii="Arial" w:eastAsia="Arial" w:hAnsi="Arial" w:cs="Arial"/>
          <w:i/>
          <w:sz w:val="24"/>
          <w:szCs w:val="24"/>
        </w:rPr>
        <w:t>/ formie elektronicznej</w:t>
      </w:r>
      <w:r w:rsidRPr="009A680C">
        <w:rPr>
          <w:rFonts w:ascii="Arial" w:eastAsia="Arial" w:hAnsi="Arial" w:cs="Arial"/>
          <w:sz w:val="24"/>
          <w:szCs w:val="24"/>
        </w:rPr>
        <w:t xml:space="preserve"> w dniu: pomiędzy: </w:t>
      </w:r>
    </w:p>
    <w:p w14:paraId="0B1250B8" w14:textId="4DA799A6" w:rsidR="009A680C" w:rsidRPr="00481688" w:rsidRDefault="009A680C" w:rsidP="00481688">
      <w:pPr>
        <w:spacing w:line="360" w:lineRule="auto"/>
        <w:rPr>
          <w:rFonts w:ascii="Arial" w:hAnsi="Arial" w:cs="Arial"/>
          <w:snapToGrid w:val="0"/>
          <w:sz w:val="24"/>
          <w:szCs w:val="24"/>
        </w:rPr>
      </w:pPr>
      <w:r w:rsidRPr="009A680C">
        <w:rPr>
          <w:rFonts w:ascii="Arial" w:hAnsi="Arial" w:cs="Arial"/>
          <w:snapToGrid w:val="0"/>
          <w:sz w:val="24"/>
          <w:szCs w:val="24"/>
        </w:rPr>
        <w:t xml:space="preserve">Skarbem Państwa - </w:t>
      </w:r>
      <w:r w:rsidRPr="009A680C">
        <w:rPr>
          <w:rFonts w:ascii="Arial" w:hAnsi="Arial" w:cs="Arial"/>
          <w:b/>
          <w:snapToGrid w:val="0"/>
          <w:sz w:val="24"/>
          <w:szCs w:val="24"/>
        </w:rPr>
        <w:t>Sądem Okręgowym w Tarnowie</w:t>
      </w:r>
      <w:r w:rsidRPr="009A680C">
        <w:rPr>
          <w:rFonts w:ascii="Arial" w:hAnsi="Arial" w:cs="Arial"/>
          <w:snapToGrid w:val="0"/>
          <w:sz w:val="24"/>
          <w:szCs w:val="24"/>
        </w:rPr>
        <w:t xml:space="preserve">, </w:t>
      </w:r>
      <w:proofErr w:type="spellStart"/>
      <w:r w:rsidRPr="009A680C">
        <w:rPr>
          <w:rFonts w:ascii="Arial" w:hAnsi="Arial" w:cs="Arial"/>
          <w:snapToGrid w:val="0"/>
          <w:sz w:val="24"/>
          <w:szCs w:val="24"/>
        </w:rPr>
        <w:t>zs</w:t>
      </w:r>
      <w:proofErr w:type="spellEnd"/>
      <w:r w:rsidRPr="009A680C">
        <w:rPr>
          <w:rFonts w:ascii="Arial" w:hAnsi="Arial" w:cs="Arial"/>
          <w:snapToGrid w:val="0"/>
          <w:sz w:val="24"/>
          <w:szCs w:val="24"/>
        </w:rPr>
        <w:t xml:space="preserve">. pod adresem: 33 -100 Tarnów, ul. Jarosława Dąbrowskiego numer 27 , NIP 873-10-47-701, </w:t>
      </w:r>
      <w:r w:rsidR="007668B1">
        <w:rPr>
          <w:rFonts w:ascii="Arial" w:hAnsi="Arial" w:cs="Arial"/>
          <w:snapToGrid w:val="0"/>
          <w:sz w:val="24"/>
          <w:szCs w:val="24"/>
        </w:rPr>
        <w:t xml:space="preserve">REGON: 000570708 </w:t>
      </w:r>
      <w:r w:rsidRPr="009A680C">
        <w:rPr>
          <w:rFonts w:ascii="Arial" w:hAnsi="Arial" w:cs="Arial"/>
          <w:snapToGrid w:val="0"/>
          <w:sz w:val="24"/>
          <w:szCs w:val="24"/>
        </w:rPr>
        <w:t xml:space="preserve">reprezentowanym przez Dyrektora Sądu Okręgowego w Tarnowie </w:t>
      </w:r>
      <w:r w:rsidR="00003F06">
        <w:rPr>
          <w:rFonts w:ascii="Arial" w:hAnsi="Arial" w:cs="Arial"/>
          <w:snapToGrid w:val="0"/>
          <w:sz w:val="24"/>
          <w:szCs w:val="24"/>
        </w:rPr>
        <w:t xml:space="preserve">Panią </w:t>
      </w:r>
      <w:r w:rsidRPr="009A680C">
        <w:rPr>
          <w:rFonts w:ascii="Arial" w:hAnsi="Arial" w:cs="Arial"/>
          <w:snapToGrid w:val="0"/>
          <w:sz w:val="24"/>
          <w:szCs w:val="24"/>
        </w:rPr>
        <w:t xml:space="preserve"> Agatę Murczek, </w:t>
      </w:r>
      <w:r w:rsidRPr="009A680C">
        <w:rPr>
          <w:rFonts w:ascii="Arial" w:hAnsi="Arial" w:cs="Arial"/>
          <w:sz w:val="24"/>
          <w:szCs w:val="24"/>
        </w:rPr>
        <w:t>zwanym w dalszej części niniejszej Umowy „Zamawiającym”</w:t>
      </w:r>
    </w:p>
    <w:p w14:paraId="7A5DF1B7" w14:textId="77777777" w:rsidR="00A1147A" w:rsidRPr="009A680C" w:rsidRDefault="00A1147A" w:rsidP="00A1147A">
      <w:pPr>
        <w:spacing w:after="0" w:line="360" w:lineRule="auto"/>
        <w:rPr>
          <w:rFonts w:ascii="Arial" w:eastAsia="Arial" w:hAnsi="Arial" w:cs="Arial"/>
          <w:sz w:val="24"/>
          <w:szCs w:val="24"/>
        </w:rPr>
      </w:pPr>
      <w:r w:rsidRPr="009A680C">
        <w:rPr>
          <w:rFonts w:ascii="Arial" w:eastAsia="Arial" w:hAnsi="Arial" w:cs="Arial"/>
          <w:sz w:val="24"/>
          <w:szCs w:val="24"/>
        </w:rPr>
        <w:t>a</w:t>
      </w:r>
    </w:p>
    <w:p w14:paraId="010F0381" w14:textId="77777777" w:rsidR="00A1147A" w:rsidRPr="009A680C" w:rsidRDefault="00A1147A" w:rsidP="00A1147A">
      <w:pPr>
        <w:spacing w:after="360" w:line="360" w:lineRule="auto"/>
        <w:rPr>
          <w:rFonts w:ascii="Arial" w:eastAsia="Arial" w:hAnsi="Arial" w:cs="Arial"/>
          <w:sz w:val="24"/>
          <w:szCs w:val="24"/>
        </w:rPr>
      </w:pPr>
      <w:r w:rsidRPr="009A680C">
        <w:rPr>
          <w:rFonts w:ascii="Arial" w:eastAsia="Arial" w:hAnsi="Arial" w:cs="Arial"/>
          <w:sz w:val="24"/>
          <w:szCs w:val="24"/>
        </w:rPr>
        <w:t xml:space="preserve">(Nazwa Wykonawcy), </w:t>
      </w:r>
      <w:proofErr w:type="spellStart"/>
      <w:r w:rsidRPr="009A680C">
        <w:rPr>
          <w:rFonts w:ascii="Arial" w:eastAsia="Arial" w:hAnsi="Arial" w:cs="Arial"/>
          <w:sz w:val="24"/>
          <w:szCs w:val="24"/>
        </w:rPr>
        <w:t>zs</w:t>
      </w:r>
      <w:proofErr w:type="spellEnd"/>
      <w:r w:rsidRPr="009A680C">
        <w:rPr>
          <w:rFonts w:ascii="Arial" w:eastAsia="Arial" w:hAnsi="Arial" w:cs="Arial"/>
          <w:sz w:val="24"/>
          <w:szCs w:val="24"/>
        </w:rPr>
        <w:t>. pod adresem:, NIP:, REGON:, PESEL:, reprezentowaną przez: zwaną dalej „Wykonawcą”.</w:t>
      </w:r>
    </w:p>
    <w:p w14:paraId="38060F74" w14:textId="77777777" w:rsidR="00A1147A" w:rsidRDefault="00A1147A" w:rsidP="00A1147A">
      <w:pPr>
        <w:spacing w:after="360" w:line="360" w:lineRule="auto"/>
        <w:rPr>
          <w:rFonts w:ascii="Arial" w:eastAsia="Arial" w:hAnsi="Arial" w:cs="Arial"/>
          <w:sz w:val="24"/>
          <w:szCs w:val="24"/>
        </w:rPr>
      </w:pPr>
      <w:r>
        <w:rPr>
          <w:rFonts w:ascii="Arial" w:eastAsia="Arial" w:hAnsi="Arial" w:cs="Arial"/>
          <w:sz w:val="24"/>
          <w:szCs w:val="24"/>
        </w:rPr>
        <w:t>Wspólnie Zamawiający i Wykonawca zwani są Stronami, a każdy z nich z osobna również może być nazwany Stroną.</w:t>
      </w:r>
    </w:p>
    <w:p w14:paraId="5B8BB9B2" w14:textId="77777777" w:rsidR="00A1147A" w:rsidRPr="009F4D25" w:rsidRDefault="00A1147A" w:rsidP="00A1147A">
      <w:pPr>
        <w:pStyle w:val="Nagwek2"/>
        <w:rPr>
          <w:b/>
        </w:rPr>
      </w:pPr>
      <w:r w:rsidRPr="009F4D25">
        <w:rPr>
          <w:b/>
        </w:rPr>
        <w:t>§ 1 Podstawa prawna</w:t>
      </w:r>
    </w:p>
    <w:p w14:paraId="1A5FBDD4" w14:textId="28037215" w:rsidR="00A1147A" w:rsidRDefault="00A1147A" w:rsidP="00A1147A">
      <w:pPr>
        <w:spacing w:after="360" w:line="360" w:lineRule="auto"/>
        <w:rPr>
          <w:rFonts w:ascii="Arial" w:eastAsia="Arial" w:hAnsi="Arial" w:cs="Arial"/>
          <w:sz w:val="24"/>
          <w:szCs w:val="24"/>
        </w:rPr>
      </w:pPr>
      <w:r>
        <w:rPr>
          <w:rFonts w:ascii="Arial" w:eastAsia="Arial" w:hAnsi="Arial" w:cs="Arial"/>
          <w:sz w:val="24"/>
          <w:szCs w:val="24"/>
        </w:rPr>
        <w:t xml:space="preserve">Umowę zawarto </w:t>
      </w:r>
      <w:r w:rsidR="00F365EE">
        <w:rPr>
          <w:rFonts w:ascii="Arial" w:eastAsia="Arial" w:hAnsi="Arial" w:cs="Arial"/>
          <w:sz w:val="24"/>
          <w:szCs w:val="24"/>
        </w:rPr>
        <w:t>w wyniku</w:t>
      </w:r>
      <w:r>
        <w:rPr>
          <w:rFonts w:ascii="Arial" w:eastAsia="Arial" w:hAnsi="Arial" w:cs="Arial"/>
          <w:sz w:val="24"/>
          <w:szCs w:val="24"/>
        </w:rPr>
        <w:t xml:space="preserve"> przeprowadzonego postępowania o udzielenie zamówienia publicznego w trybie podstawowym bez negocjacji, zgodnie z przepisami ustawy z dnia 11 września 2019 roku Prawo zamówień publicznych (</w:t>
      </w:r>
      <w:proofErr w:type="spellStart"/>
      <w:r>
        <w:rPr>
          <w:rFonts w:ascii="Arial" w:eastAsia="Arial" w:hAnsi="Arial" w:cs="Arial"/>
          <w:sz w:val="24"/>
          <w:szCs w:val="24"/>
        </w:rPr>
        <w:t>t</w:t>
      </w:r>
      <w:r w:rsidR="00F3659E">
        <w:rPr>
          <w:rFonts w:ascii="Arial" w:eastAsia="Arial" w:hAnsi="Arial" w:cs="Arial"/>
          <w:sz w:val="24"/>
          <w:szCs w:val="24"/>
        </w:rPr>
        <w:t>.</w:t>
      </w:r>
      <w:r>
        <w:rPr>
          <w:rFonts w:ascii="Arial" w:eastAsia="Arial" w:hAnsi="Arial" w:cs="Arial"/>
          <w:sz w:val="24"/>
          <w:szCs w:val="24"/>
        </w:rPr>
        <w:t>j</w:t>
      </w:r>
      <w:proofErr w:type="spellEnd"/>
      <w:r>
        <w:rPr>
          <w:rFonts w:ascii="Arial" w:eastAsia="Arial" w:hAnsi="Arial" w:cs="Arial"/>
          <w:sz w:val="24"/>
          <w:szCs w:val="24"/>
        </w:rPr>
        <w:t>. Dz.U. z 202</w:t>
      </w:r>
      <w:r w:rsidR="00726E48">
        <w:rPr>
          <w:rFonts w:ascii="Arial" w:eastAsia="Arial" w:hAnsi="Arial" w:cs="Arial"/>
          <w:sz w:val="24"/>
          <w:szCs w:val="24"/>
        </w:rPr>
        <w:t>4</w:t>
      </w:r>
      <w:r w:rsidR="00B16F21">
        <w:rPr>
          <w:rFonts w:ascii="Arial" w:eastAsia="Arial" w:hAnsi="Arial" w:cs="Arial"/>
          <w:sz w:val="24"/>
          <w:szCs w:val="24"/>
        </w:rPr>
        <w:t xml:space="preserve"> roku, poz. </w:t>
      </w:r>
      <w:r w:rsidR="00726E48">
        <w:rPr>
          <w:rFonts w:ascii="Arial" w:eastAsia="Arial" w:hAnsi="Arial" w:cs="Arial"/>
          <w:sz w:val="24"/>
          <w:szCs w:val="24"/>
        </w:rPr>
        <w:t>1320</w:t>
      </w:r>
      <w:r>
        <w:rPr>
          <w:rFonts w:ascii="Arial" w:eastAsia="Arial" w:hAnsi="Arial" w:cs="Arial"/>
          <w:sz w:val="24"/>
          <w:szCs w:val="24"/>
        </w:rPr>
        <w:t xml:space="preserve">), zwana dalej „ustawą </w:t>
      </w:r>
      <w:proofErr w:type="spellStart"/>
      <w:r>
        <w:rPr>
          <w:rFonts w:ascii="Arial" w:eastAsia="Arial" w:hAnsi="Arial" w:cs="Arial"/>
          <w:sz w:val="24"/>
          <w:szCs w:val="24"/>
        </w:rPr>
        <w:t>Pzp</w:t>
      </w:r>
      <w:proofErr w:type="spellEnd"/>
      <w:r>
        <w:rPr>
          <w:rFonts w:ascii="Arial" w:eastAsia="Arial" w:hAnsi="Arial" w:cs="Arial"/>
          <w:sz w:val="24"/>
          <w:szCs w:val="24"/>
        </w:rPr>
        <w:t>”</w:t>
      </w:r>
      <w:r w:rsidRPr="004F7376">
        <w:rPr>
          <w:rFonts w:ascii="Arial" w:eastAsia="Arial" w:hAnsi="Arial" w:cs="Arial"/>
          <w:sz w:val="24"/>
          <w:szCs w:val="24"/>
        </w:rPr>
        <w:t xml:space="preserve">. </w:t>
      </w:r>
    </w:p>
    <w:p w14:paraId="66023186" w14:textId="77777777" w:rsidR="00A1147A" w:rsidRPr="009F4D25" w:rsidRDefault="00A1147A" w:rsidP="00A1147A">
      <w:pPr>
        <w:pStyle w:val="Nagwek2"/>
        <w:rPr>
          <w:b/>
        </w:rPr>
      </w:pPr>
      <w:r w:rsidRPr="009F4D25">
        <w:rPr>
          <w:b/>
        </w:rPr>
        <w:t>§ 2 Przedmiot umowy</w:t>
      </w:r>
    </w:p>
    <w:p w14:paraId="7D32D4C4" w14:textId="729A49E5" w:rsidR="00A1147A" w:rsidRPr="00FA2CA4" w:rsidRDefault="00A1147A" w:rsidP="00FA2CA4">
      <w:pPr>
        <w:pStyle w:val="Akapitzlist"/>
        <w:numPr>
          <w:ilvl w:val="0"/>
          <w:numId w:val="34"/>
        </w:numPr>
        <w:shd w:val="clear" w:color="auto" w:fill="FFFFFF"/>
        <w:spacing w:before="75"/>
        <w:ind w:right="15"/>
        <w:rPr>
          <w:rFonts w:ascii="Tahoma" w:eastAsia="Times New Roman" w:hAnsi="Tahoma" w:cs="Tahoma"/>
          <w:bCs/>
          <w:color w:val="000000"/>
        </w:rPr>
      </w:pPr>
      <w:r w:rsidRPr="003D776D">
        <w:rPr>
          <w:color w:val="000000"/>
        </w:rPr>
        <w:t xml:space="preserve">Przedmiotem niniejszej umowy </w:t>
      </w:r>
      <w:r w:rsidR="00F365EE">
        <w:rPr>
          <w:color w:val="000000"/>
        </w:rPr>
        <w:t xml:space="preserve">jest </w:t>
      </w:r>
      <w:r w:rsidR="00717BAD">
        <w:t xml:space="preserve">wykonanie zamówienia publicznego pod nazwą: </w:t>
      </w:r>
      <w:r w:rsidR="00726E48">
        <w:rPr>
          <w:rFonts w:ascii="Tahoma" w:eastAsia="Times New Roman" w:hAnsi="Tahoma" w:cs="Tahoma"/>
          <w:bCs/>
          <w:color w:val="000000"/>
        </w:rPr>
        <w:t>Instalacja</w:t>
      </w:r>
      <w:r w:rsidR="00FA2CA4" w:rsidRPr="005570C7">
        <w:rPr>
          <w:rFonts w:ascii="Tahoma" w:eastAsia="Times New Roman" w:hAnsi="Tahoma" w:cs="Tahoma"/>
          <w:bCs/>
          <w:color w:val="000000"/>
        </w:rPr>
        <w:t xml:space="preserve"> klimatyzacji w budynkach sądów okręgu tarnowskiego</w:t>
      </w:r>
      <w:r w:rsidR="00FA2CA4">
        <w:t xml:space="preserve"> - w zakresie części …..</w:t>
      </w:r>
    </w:p>
    <w:p w14:paraId="5FC4E44D" w14:textId="3E244E0B" w:rsidR="00166C24" w:rsidRPr="00B752FB" w:rsidRDefault="00166C24" w:rsidP="00166C24">
      <w:pPr>
        <w:pStyle w:val="Akapitzlist"/>
        <w:numPr>
          <w:ilvl w:val="0"/>
          <w:numId w:val="1"/>
        </w:numPr>
      </w:pPr>
      <w:r w:rsidRPr="00B752FB">
        <w:rPr>
          <w:rFonts w:eastAsia="Times New Roman"/>
          <w:lang w:eastAsia="ar-SA"/>
        </w:rPr>
        <w:t xml:space="preserve">Przedmiot zamówienia obejmuje kompleksowe wykonanie całości prac </w:t>
      </w:r>
      <w:r w:rsidR="00B752FB">
        <w:rPr>
          <w:rFonts w:eastAsia="Times New Roman"/>
          <w:lang w:eastAsia="ar-SA"/>
        </w:rPr>
        <w:t xml:space="preserve">zgodnie z opisem przedmiotu zamówienia zamieszczonym w SWZ, oraz </w:t>
      </w:r>
      <w:r w:rsidR="00B752FB">
        <w:rPr>
          <w:rFonts w:eastAsia="Times New Roman"/>
          <w:lang w:eastAsia="ar-SA"/>
        </w:rPr>
        <w:lastRenderedPageBreak/>
        <w:t xml:space="preserve">dokumentacją </w:t>
      </w:r>
      <w:r w:rsidR="00481688">
        <w:rPr>
          <w:rFonts w:eastAsia="Times New Roman"/>
          <w:lang w:eastAsia="ar-SA"/>
        </w:rPr>
        <w:t>techniczną</w:t>
      </w:r>
      <w:r w:rsidR="00B752FB">
        <w:rPr>
          <w:rFonts w:eastAsia="Times New Roman"/>
          <w:lang w:eastAsia="ar-SA"/>
        </w:rPr>
        <w:t xml:space="preserve"> stanowiącą </w:t>
      </w:r>
      <w:r w:rsidR="00096D9D">
        <w:rPr>
          <w:rFonts w:eastAsia="Times New Roman"/>
          <w:lang w:eastAsia="ar-SA"/>
        </w:rPr>
        <w:t>załącznik nr 1</w:t>
      </w:r>
      <w:r w:rsidR="003D2686">
        <w:rPr>
          <w:rFonts w:eastAsia="Times New Roman"/>
          <w:lang w:eastAsia="ar-SA"/>
        </w:rPr>
        <w:t xml:space="preserve"> </w:t>
      </w:r>
      <w:r w:rsidR="003D2686">
        <w:rPr>
          <w:rFonts w:eastAsia="Times New Roman"/>
          <w:i/>
          <w:lang w:eastAsia="ar-SA"/>
        </w:rPr>
        <w:t>a/b/c</w:t>
      </w:r>
      <w:r w:rsidR="00096D9D">
        <w:rPr>
          <w:rFonts w:eastAsia="Times New Roman"/>
          <w:lang w:eastAsia="ar-SA"/>
        </w:rPr>
        <w:t xml:space="preserve"> </w:t>
      </w:r>
      <w:r w:rsidR="00B752FB" w:rsidRPr="008343D8">
        <w:rPr>
          <w:rFonts w:eastAsia="Times New Roman"/>
          <w:lang w:eastAsia="ar-SA"/>
        </w:rPr>
        <w:t>do</w:t>
      </w:r>
      <w:r w:rsidR="00B752FB">
        <w:rPr>
          <w:rFonts w:eastAsia="Times New Roman"/>
          <w:lang w:eastAsia="ar-SA"/>
        </w:rPr>
        <w:t xml:space="preserve"> SWZ</w:t>
      </w:r>
      <w:r w:rsidR="00481688">
        <w:rPr>
          <w:rFonts w:eastAsia="Times New Roman"/>
          <w:lang w:eastAsia="ar-SA"/>
        </w:rPr>
        <w:t>, które stanowią załącznik nr 1 do niniejszej umowy.</w:t>
      </w:r>
    </w:p>
    <w:p w14:paraId="2669856C" w14:textId="1E81FBBA"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 xml:space="preserve">Wykonawca ponosi pełną odpowiedzialność za teren budowy z chwilą jego </w:t>
      </w:r>
      <w:r w:rsidR="00726E48">
        <w:rPr>
          <w:rFonts w:ascii="Arial" w:eastAsia="Arial" w:hAnsi="Arial" w:cs="Arial"/>
          <w:sz w:val="24"/>
          <w:szCs w:val="24"/>
        </w:rPr>
        <w:t xml:space="preserve">protokolarnego </w:t>
      </w:r>
      <w:r>
        <w:rPr>
          <w:rFonts w:ascii="Arial" w:eastAsia="Arial" w:hAnsi="Arial" w:cs="Arial"/>
          <w:sz w:val="24"/>
          <w:szCs w:val="24"/>
        </w:rPr>
        <w:t>przejęcia.</w:t>
      </w:r>
    </w:p>
    <w:p w14:paraId="393059ED" w14:textId="77777777" w:rsidR="00990D3F" w:rsidRDefault="00990D3F" w:rsidP="00990D3F">
      <w:pPr>
        <w:numPr>
          <w:ilvl w:val="0"/>
          <w:numId w:val="1"/>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Wykonawca w terminie 2 dni od dnia zawarcia niniejszej umowy, przedstawi projekt harmonogramu realizacji robót uwzględniający terminy wykonania, który po zatwierdzeniu przez Zamawiającego, stanie się obowiązującym.</w:t>
      </w:r>
    </w:p>
    <w:p w14:paraId="0EF69CD6"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Jakiekolwiek zmiany w zakresie przedmiotowego harmonogramu wymagać będą zgody Zamawiającego. Na każdą zmianę harmonogramu Zamawiający musi wyrazić zgodę. Zamawiający w ciągu 2 dni od daty otrzymania propozycji aktualizacji harmonogramu, zaktualizowany harmonogram przyjmuje lub oświadcza, że nie wyraża zgody na jego treść. Jeżeli Zamawiający nie zajmie stanowiska w sprawie zaktualizowanego harmonogramu, Wykonawca powinien działać zgodnie z dotychczasowym harmonogramem, z zachowaniem innych wymagań umowy.</w:t>
      </w:r>
    </w:p>
    <w:p w14:paraId="25EB7903"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Wykonawca powinien niezwłocznie informować Zamawiającego o przewidywanych wydarzeniach lub okolicznościach, które mogą zmienić termin realizacji poszczególnych pozycji harmonogramu.</w:t>
      </w:r>
    </w:p>
    <w:p w14:paraId="558E3591"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Harmonogram realizacji robót będzie uwzględniał w szczególności kolejność, w jakiej Wykonawca zamierza prowadzić roboty budowlane stanowiące przedmiot umowy, termin wykonania, daty rozpoczęcia i zakończenia robót składających się na przedmiot umowy.</w:t>
      </w:r>
    </w:p>
    <w:p w14:paraId="4BA9CE79"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Wykonawca ma prawo powoływać się na harmonogram realizacji robót od dnia jego zatwierdzenia przez Zamawiającego.</w:t>
      </w:r>
    </w:p>
    <w:p w14:paraId="4C62C6C8"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 xml:space="preserve">Wykonawca powinien na własny koszt zabezpieczyć i oznakować prowadzone roboty oraz dbać o stan techniczny i prawidłowość oznakowania przez cały okres realizacji przedmiotu umowy. </w:t>
      </w:r>
    </w:p>
    <w:p w14:paraId="0470C3CC" w14:textId="77777777"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Zamawiający wymaga od Wykonawcy respektowania zapisów związanych z realizacją zamówienia, określonych w opisie przedmiotu zamówienia.</w:t>
      </w:r>
    </w:p>
    <w:p w14:paraId="7514141E" w14:textId="0277B643" w:rsidR="00990D3F" w:rsidRDefault="00990D3F" w:rsidP="00990D3F">
      <w:pPr>
        <w:numPr>
          <w:ilvl w:val="0"/>
          <w:numId w:val="1"/>
        </w:numPr>
        <w:spacing w:after="0" w:line="360" w:lineRule="auto"/>
        <w:rPr>
          <w:rFonts w:ascii="Arial" w:eastAsia="Arial" w:hAnsi="Arial" w:cs="Arial"/>
          <w:sz w:val="24"/>
          <w:szCs w:val="24"/>
        </w:rPr>
      </w:pPr>
      <w:r>
        <w:rPr>
          <w:rFonts w:ascii="Arial" w:eastAsia="Arial" w:hAnsi="Arial" w:cs="Arial"/>
          <w:sz w:val="24"/>
          <w:szCs w:val="24"/>
        </w:rPr>
        <w:t>Prowadzenie robót musi następować w sposób niezakłócający pracy sądu oraz w sposób niezagrażający mieniu Zamawiającego i osób trzecich, bezpieczeństwu budowli oraz przebywających w niej ludzi.</w:t>
      </w:r>
    </w:p>
    <w:p w14:paraId="4597D4B3" w14:textId="6B3A17D1" w:rsidR="00B16F21" w:rsidRPr="005B058E" w:rsidRDefault="005B058E" w:rsidP="005B058E">
      <w:pPr>
        <w:numPr>
          <w:ilvl w:val="0"/>
          <w:numId w:val="1"/>
        </w:numPr>
        <w:spacing w:after="0" w:line="360" w:lineRule="auto"/>
        <w:rPr>
          <w:rFonts w:ascii="Arial" w:eastAsia="Arial" w:hAnsi="Arial" w:cs="Arial"/>
          <w:sz w:val="24"/>
          <w:szCs w:val="24"/>
        </w:rPr>
      </w:pPr>
      <w:r w:rsidRPr="005B058E">
        <w:rPr>
          <w:rFonts w:ascii="Arial" w:eastAsia="Arial" w:hAnsi="Arial" w:cs="Arial"/>
          <w:sz w:val="24"/>
          <w:szCs w:val="24"/>
        </w:rPr>
        <w:lastRenderedPageBreak/>
        <w:t xml:space="preserve">Wykonawca musi </w:t>
      </w:r>
      <w:r>
        <w:rPr>
          <w:rFonts w:ascii="Arial" w:eastAsia="Arial" w:hAnsi="Arial" w:cs="Arial"/>
          <w:sz w:val="24"/>
          <w:szCs w:val="24"/>
        </w:rPr>
        <w:t>wykonać wszystkie dodatkowe</w:t>
      </w:r>
      <w:r w:rsidRPr="005B058E">
        <w:rPr>
          <w:rFonts w:ascii="Arial" w:eastAsia="Arial" w:hAnsi="Arial" w:cs="Arial"/>
          <w:sz w:val="24"/>
          <w:szCs w:val="24"/>
        </w:rPr>
        <w:t xml:space="preserve"> prac</w:t>
      </w:r>
      <w:r>
        <w:rPr>
          <w:rFonts w:ascii="Arial" w:eastAsia="Arial" w:hAnsi="Arial" w:cs="Arial"/>
          <w:sz w:val="24"/>
          <w:szCs w:val="24"/>
        </w:rPr>
        <w:t>e</w:t>
      </w:r>
      <w:r w:rsidRPr="005B058E">
        <w:rPr>
          <w:rFonts w:ascii="Arial" w:eastAsia="Arial" w:hAnsi="Arial" w:cs="Arial"/>
          <w:sz w:val="24"/>
          <w:szCs w:val="24"/>
        </w:rPr>
        <w:t>,</w:t>
      </w:r>
      <w:r>
        <w:rPr>
          <w:rFonts w:ascii="Arial" w:eastAsia="Arial" w:hAnsi="Arial" w:cs="Arial"/>
          <w:sz w:val="24"/>
          <w:szCs w:val="24"/>
        </w:rPr>
        <w:t xml:space="preserve"> </w:t>
      </w:r>
      <w:r w:rsidRPr="005B058E">
        <w:rPr>
          <w:rFonts w:ascii="Arial" w:eastAsia="Arial" w:hAnsi="Arial" w:cs="Arial"/>
          <w:sz w:val="24"/>
          <w:szCs w:val="24"/>
        </w:rPr>
        <w:t>nie</w:t>
      </w:r>
      <w:r>
        <w:rPr>
          <w:rFonts w:ascii="Arial" w:eastAsia="Arial" w:hAnsi="Arial" w:cs="Arial"/>
          <w:sz w:val="24"/>
          <w:szCs w:val="24"/>
        </w:rPr>
        <w:t xml:space="preserve">zbędne do </w:t>
      </w:r>
      <w:r w:rsidRPr="005B058E">
        <w:rPr>
          <w:rFonts w:ascii="Arial" w:eastAsia="Arial" w:hAnsi="Arial" w:cs="Arial"/>
          <w:sz w:val="24"/>
          <w:szCs w:val="24"/>
        </w:rPr>
        <w:t>przywrócenia estetyki i</w:t>
      </w:r>
      <w:r>
        <w:rPr>
          <w:rFonts w:ascii="Arial" w:eastAsia="Arial" w:hAnsi="Arial" w:cs="Arial"/>
          <w:sz w:val="24"/>
          <w:szCs w:val="24"/>
        </w:rPr>
        <w:t xml:space="preserve"> </w:t>
      </w:r>
      <w:r w:rsidRPr="005B058E">
        <w:rPr>
          <w:rFonts w:ascii="Arial" w:eastAsia="Arial" w:hAnsi="Arial" w:cs="Arial"/>
          <w:sz w:val="24"/>
          <w:szCs w:val="24"/>
        </w:rPr>
        <w:t>funkcjonalności budynku do stanu sprzed rozpoczęcia przedmiotowych</w:t>
      </w:r>
      <w:r>
        <w:rPr>
          <w:rFonts w:ascii="Arial" w:eastAsia="Arial" w:hAnsi="Arial" w:cs="Arial"/>
          <w:sz w:val="24"/>
          <w:szCs w:val="24"/>
        </w:rPr>
        <w:t xml:space="preserve"> robót.</w:t>
      </w:r>
    </w:p>
    <w:p w14:paraId="1E54A6C8" w14:textId="77777777" w:rsidR="00990D3F" w:rsidRDefault="00990D3F" w:rsidP="00990D3F">
      <w:pPr>
        <w:numPr>
          <w:ilvl w:val="0"/>
          <w:numId w:val="1"/>
        </w:numPr>
        <w:spacing w:after="360" w:line="360" w:lineRule="auto"/>
        <w:rPr>
          <w:rFonts w:ascii="Arial" w:eastAsia="Arial" w:hAnsi="Arial" w:cs="Arial"/>
          <w:sz w:val="24"/>
          <w:szCs w:val="24"/>
        </w:rPr>
      </w:pPr>
      <w:r>
        <w:rPr>
          <w:rFonts w:ascii="Arial" w:eastAsia="Arial" w:hAnsi="Arial" w:cs="Arial"/>
          <w:sz w:val="24"/>
          <w:szCs w:val="24"/>
        </w:rPr>
        <w:t>W przypadku naruszenia postanowień umowy przez Wykonawcę, Zamawiający wzywa Wykonawcę do ich zaniechania, a w przypadku braku pozytywnej reakcji ze strony Wykonawcy, Zamawiający ma prawo usunąć nieprawidłowości i usterki własnym staraniem, a następnie potrącić kwotę poniesionych kosztów z wynagrodzenia należnego Wykonawcy.</w:t>
      </w:r>
    </w:p>
    <w:p w14:paraId="624AFEDB" w14:textId="77777777" w:rsidR="00A1147A" w:rsidRPr="00512A35" w:rsidRDefault="00A1147A" w:rsidP="00A1147A">
      <w:pPr>
        <w:pStyle w:val="Nagwek2"/>
        <w:rPr>
          <w:b/>
        </w:rPr>
      </w:pPr>
      <w:r w:rsidRPr="00512A35">
        <w:rPr>
          <w:b/>
        </w:rPr>
        <w:t>§ 3 Termin realizacji</w:t>
      </w:r>
    </w:p>
    <w:p w14:paraId="722012AA" w14:textId="233A7DC0" w:rsidR="00A1147A" w:rsidRDefault="00A1147A" w:rsidP="00A1147A">
      <w:pPr>
        <w:spacing w:after="360" w:line="360" w:lineRule="auto"/>
        <w:rPr>
          <w:rFonts w:ascii="Arial" w:eastAsia="Arial" w:hAnsi="Arial" w:cs="Arial"/>
          <w:b/>
          <w:sz w:val="24"/>
          <w:szCs w:val="24"/>
        </w:rPr>
      </w:pPr>
      <w:r>
        <w:rPr>
          <w:rFonts w:ascii="Arial" w:eastAsia="Arial" w:hAnsi="Arial" w:cs="Arial"/>
          <w:sz w:val="24"/>
          <w:szCs w:val="24"/>
        </w:rPr>
        <w:t xml:space="preserve">Strony uzgadniają, że wykonanie przedmiotu umowy nastąpi w terminie </w:t>
      </w:r>
      <w:r w:rsidR="00B16F21">
        <w:rPr>
          <w:rFonts w:ascii="Arial" w:eastAsia="Arial" w:hAnsi="Arial" w:cs="Arial"/>
          <w:sz w:val="24"/>
          <w:szCs w:val="24"/>
        </w:rPr>
        <w:t>…………</w:t>
      </w:r>
      <w:r w:rsidR="004A44EA">
        <w:rPr>
          <w:rFonts w:ascii="Arial" w:eastAsia="Arial" w:hAnsi="Arial" w:cs="Arial"/>
          <w:sz w:val="24"/>
          <w:szCs w:val="24"/>
        </w:rPr>
        <w:t xml:space="preserve"> </w:t>
      </w:r>
      <w:r w:rsidR="005B058E">
        <w:rPr>
          <w:rFonts w:ascii="Arial" w:eastAsia="Arial" w:hAnsi="Arial" w:cs="Arial"/>
          <w:sz w:val="24"/>
          <w:szCs w:val="24"/>
        </w:rPr>
        <w:t>(termin wskazany w Rozdziale IV</w:t>
      </w:r>
      <w:r w:rsidR="00096D9D">
        <w:rPr>
          <w:rFonts w:ascii="Arial" w:eastAsia="Arial" w:hAnsi="Arial" w:cs="Arial"/>
          <w:sz w:val="24"/>
          <w:szCs w:val="24"/>
        </w:rPr>
        <w:t xml:space="preserve"> SWZ</w:t>
      </w:r>
      <w:r w:rsidR="005B058E">
        <w:rPr>
          <w:rFonts w:ascii="Arial" w:eastAsia="Arial" w:hAnsi="Arial" w:cs="Arial"/>
          <w:sz w:val="24"/>
          <w:szCs w:val="24"/>
        </w:rPr>
        <w:t xml:space="preserve"> minus oferowany okres skrócenia wykonania zamówienia) </w:t>
      </w:r>
      <w:r w:rsidR="004A44EA">
        <w:rPr>
          <w:rFonts w:ascii="Arial" w:eastAsia="Arial" w:hAnsi="Arial" w:cs="Arial"/>
          <w:sz w:val="24"/>
          <w:szCs w:val="24"/>
        </w:rPr>
        <w:t>od dnia zawarcia umowy</w:t>
      </w:r>
      <w:r w:rsidR="009B2661">
        <w:rPr>
          <w:rFonts w:ascii="Arial" w:eastAsia="Arial" w:hAnsi="Arial" w:cs="Arial"/>
          <w:sz w:val="24"/>
          <w:szCs w:val="24"/>
        </w:rPr>
        <w:t>.</w:t>
      </w:r>
    </w:p>
    <w:p w14:paraId="5378EE4E" w14:textId="77777777" w:rsidR="00A1147A" w:rsidRPr="00512A35" w:rsidRDefault="00A1147A" w:rsidP="00A1147A">
      <w:pPr>
        <w:pStyle w:val="Nagwek2"/>
        <w:rPr>
          <w:b/>
        </w:rPr>
      </w:pPr>
      <w:r w:rsidRPr="00512A35">
        <w:rPr>
          <w:b/>
        </w:rPr>
        <w:t>§ 4 Prawa i obowiązki Stron</w:t>
      </w:r>
    </w:p>
    <w:p w14:paraId="615B0B90" w14:textId="412DDEDE" w:rsidR="00A1147A" w:rsidRDefault="00A1147A" w:rsidP="009F70AE">
      <w:pPr>
        <w:numPr>
          <w:ilvl w:val="0"/>
          <w:numId w:val="15"/>
        </w:numPr>
        <w:spacing w:after="0" w:line="360" w:lineRule="auto"/>
        <w:rPr>
          <w:rFonts w:ascii="Arial" w:eastAsia="Arial" w:hAnsi="Arial" w:cs="Arial"/>
          <w:sz w:val="24"/>
          <w:szCs w:val="24"/>
        </w:rPr>
      </w:pPr>
      <w:r>
        <w:rPr>
          <w:rFonts w:ascii="Arial" w:eastAsia="Arial" w:hAnsi="Arial" w:cs="Arial"/>
          <w:sz w:val="24"/>
          <w:szCs w:val="24"/>
        </w:rPr>
        <w:t>Zamawiający oświadcza, iż posiada tytuł prawn</w:t>
      </w:r>
      <w:r w:rsidR="004A44EA">
        <w:rPr>
          <w:rFonts w:ascii="Arial" w:eastAsia="Arial" w:hAnsi="Arial" w:cs="Arial"/>
          <w:sz w:val="24"/>
          <w:szCs w:val="24"/>
        </w:rPr>
        <w:t xml:space="preserve">y </w:t>
      </w:r>
      <w:r w:rsidR="00776A24">
        <w:rPr>
          <w:rFonts w:ascii="Arial" w:eastAsia="Arial" w:hAnsi="Arial" w:cs="Arial"/>
          <w:sz w:val="24"/>
          <w:szCs w:val="24"/>
        </w:rPr>
        <w:t>do dysponowania nieruchomością</w:t>
      </w:r>
      <w:r>
        <w:rPr>
          <w:rFonts w:ascii="Arial" w:eastAsia="Arial" w:hAnsi="Arial" w:cs="Arial"/>
          <w:sz w:val="24"/>
          <w:szCs w:val="24"/>
        </w:rPr>
        <w:t xml:space="preserve"> w zakresie uprawniającym do realizacji przedmiotu umowy.</w:t>
      </w:r>
    </w:p>
    <w:p w14:paraId="7CD77C5C" w14:textId="7AD04D5F" w:rsidR="00A1147A" w:rsidRDefault="007F78E7" w:rsidP="009F70AE">
      <w:pPr>
        <w:numPr>
          <w:ilvl w:val="0"/>
          <w:numId w:val="15"/>
        </w:numPr>
        <w:spacing w:after="0" w:line="360" w:lineRule="auto"/>
        <w:rPr>
          <w:rFonts w:ascii="Arial" w:eastAsia="Arial" w:hAnsi="Arial" w:cs="Arial"/>
          <w:sz w:val="24"/>
          <w:szCs w:val="24"/>
        </w:rPr>
      </w:pPr>
      <w:r>
        <w:rPr>
          <w:rFonts w:ascii="Arial" w:eastAsia="Arial" w:hAnsi="Arial" w:cs="Arial"/>
          <w:sz w:val="24"/>
          <w:szCs w:val="24"/>
        </w:rPr>
        <w:t>Za stan techniczny obie</w:t>
      </w:r>
      <w:r w:rsidR="00776A24">
        <w:rPr>
          <w:rFonts w:ascii="Arial" w:eastAsia="Arial" w:hAnsi="Arial" w:cs="Arial"/>
          <w:sz w:val="24"/>
          <w:szCs w:val="24"/>
        </w:rPr>
        <w:t>ktu</w:t>
      </w:r>
      <w:r w:rsidR="00A1147A">
        <w:rPr>
          <w:rFonts w:ascii="Arial" w:eastAsia="Arial" w:hAnsi="Arial" w:cs="Arial"/>
          <w:sz w:val="24"/>
          <w:szCs w:val="24"/>
        </w:rPr>
        <w:t xml:space="preserve"> odpowiada Dyrektor </w:t>
      </w:r>
      <w:r w:rsidR="00513C70">
        <w:rPr>
          <w:rFonts w:ascii="Arial" w:eastAsia="Arial" w:hAnsi="Arial" w:cs="Arial"/>
          <w:sz w:val="24"/>
          <w:szCs w:val="24"/>
        </w:rPr>
        <w:t xml:space="preserve">Sądu </w:t>
      </w:r>
      <w:r w:rsidR="00003F06">
        <w:rPr>
          <w:rFonts w:ascii="Arial" w:eastAsia="Arial" w:hAnsi="Arial" w:cs="Arial"/>
          <w:sz w:val="24"/>
          <w:szCs w:val="24"/>
        </w:rPr>
        <w:t>Okręgowego w Tarnowie</w:t>
      </w:r>
      <w:r w:rsidR="002C2CAA">
        <w:rPr>
          <w:rFonts w:ascii="Arial" w:eastAsia="Arial" w:hAnsi="Arial" w:cs="Arial"/>
          <w:sz w:val="24"/>
          <w:szCs w:val="24"/>
        </w:rPr>
        <w:t>.</w:t>
      </w:r>
    </w:p>
    <w:p w14:paraId="71CAC895" w14:textId="77777777" w:rsidR="00A1147A" w:rsidRDefault="00A1147A" w:rsidP="009F70AE">
      <w:pPr>
        <w:numPr>
          <w:ilvl w:val="0"/>
          <w:numId w:val="15"/>
        </w:numPr>
        <w:spacing w:after="0" w:line="360" w:lineRule="auto"/>
        <w:rPr>
          <w:rFonts w:ascii="Arial" w:eastAsia="Arial" w:hAnsi="Arial" w:cs="Arial"/>
          <w:sz w:val="24"/>
          <w:szCs w:val="24"/>
        </w:rPr>
      </w:pPr>
      <w:r>
        <w:rPr>
          <w:rFonts w:ascii="Arial" w:eastAsia="Arial" w:hAnsi="Arial" w:cs="Arial"/>
          <w:sz w:val="24"/>
          <w:szCs w:val="24"/>
        </w:rPr>
        <w:t>Strony zobowiązane są do współpracy we wszystkich sprawach związanych z realizacją zamówienia.</w:t>
      </w:r>
    </w:p>
    <w:p w14:paraId="0B7E0361" w14:textId="77777777" w:rsidR="00A1147A" w:rsidRPr="001E3A4B" w:rsidRDefault="00A1147A" w:rsidP="009F70AE">
      <w:pPr>
        <w:numPr>
          <w:ilvl w:val="0"/>
          <w:numId w:val="15"/>
        </w:numPr>
        <w:spacing w:after="0" w:line="360" w:lineRule="auto"/>
        <w:rPr>
          <w:rFonts w:ascii="Arial" w:eastAsia="Arial" w:hAnsi="Arial" w:cs="Arial"/>
          <w:sz w:val="24"/>
          <w:szCs w:val="24"/>
        </w:rPr>
      </w:pPr>
      <w:r>
        <w:rPr>
          <w:rFonts w:ascii="Arial" w:eastAsia="Arial" w:hAnsi="Arial" w:cs="Arial"/>
          <w:sz w:val="24"/>
          <w:szCs w:val="24"/>
        </w:rPr>
        <w:t xml:space="preserve">Wykonawca zobowiązuje się do: </w:t>
      </w:r>
    </w:p>
    <w:p w14:paraId="29FD7C6D" w14:textId="196B487F" w:rsidR="000A451B" w:rsidRDefault="0021038B"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wykonania robót budowlanych zgodnie</w:t>
      </w:r>
      <w:r w:rsidR="000A451B">
        <w:rPr>
          <w:rFonts w:ascii="Arial" w:eastAsia="Arial" w:hAnsi="Arial" w:cs="Arial"/>
          <w:sz w:val="24"/>
          <w:szCs w:val="24"/>
        </w:rPr>
        <w:t xml:space="preserve"> z opisem przedmiotu zamówienia,</w:t>
      </w:r>
      <w:r w:rsidR="00984671">
        <w:rPr>
          <w:rFonts w:ascii="Arial" w:eastAsia="Arial" w:hAnsi="Arial" w:cs="Arial"/>
          <w:sz w:val="24"/>
          <w:szCs w:val="24"/>
        </w:rPr>
        <w:t xml:space="preserve"> w tym </w:t>
      </w:r>
      <w:r w:rsidR="00096D9D">
        <w:rPr>
          <w:rFonts w:ascii="Arial" w:eastAsia="Arial" w:hAnsi="Arial" w:cs="Arial"/>
          <w:sz w:val="24"/>
          <w:szCs w:val="24"/>
        </w:rPr>
        <w:t>załącznikiem nr 1</w:t>
      </w:r>
      <w:r w:rsidR="00B33E5E">
        <w:rPr>
          <w:rFonts w:ascii="Arial" w:eastAsia="Arial" w:hAnsi="Arial" w:cs="Arial"/>
          <w:sz w:val="24"/>
          <w:szCs w:val="24"/>
        </w:rPr>
        <w:t>…..</w:t>
      </w:r>
      <w:r w:rsidR="000A10A1" w:rsidRPr="00064BAB">
        <w:rPr>
          <w:rFonts w:ascii="Arial" w:eastAsia="Arial" w:hAnsi="Arial" w:cs="Arial"/>
          <w:sz w:val="24"/>
          <w:szCs w:val="24"/>
        </w:rPr>
        <w:t xml:space="preserve"> do</w:t>
      </w:r>
      <w:r w:rsidR="000A10A1">
        <w:rPr>
          <w:rFonts w:ascii="Arial" w:eastAsia="Arial" w:hAnsi="Arial" w:cs="Arial"/>
          <w:sz w:val="24"/>
          <w:szCs w:val="24"/>
        </w:rPr>
        <w:t xml:space="preserve"> SWZ</w:t>
      </w:r>
      <w:r w:rsidR="00776A24">
        <w:rPr>
          <w:rFonts w:ascii="Arial" w:eastAsia="Arial" w:hAnsi="Arial" w:cs="Arial"/>
          <w:sz w:val="24"/>
          <w:szCs w:val="24"/>
        </w:rPr>
        <w:t>,</w:t>
      </w:r>
    </w:p>
    <w:p w14:paraId="7C544E77" w14:textId="5F21AD2D"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przejęcia frontu robót i koordynacji robót własnych,</w:t>
      </w:r>
    </w:p>
    <w:p w14:paraId="49532E34" w14:textId="56CD2815"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ponoszenia odpowiedzialności za teren budowy,</w:t>
      </w:r>
    </w:p>
    <w:p w14:paraId="0A48997A" w14:textId="18878BB4" w:rsidR="00C72A6A" w:rsidRPr="00C72A6A" w:rsidRDefault="00B16F21" w:rsidP="00C72A6A">
      <w:pPr>
        <w:numPr>
          <w:ilvl w:val="1"/>
          <w:numId w:val="15"/>
        </w:numPr>
        <w:spacing w:after="0" w:line="360" w:lineRule="auto"/>
        <w:rPr>
          <w:rFonts w:ascii="Arial" w:eastAsia="Arial" w:hAnsi="Arial" w:cs="Arial"/>
          <w:i/>
          <w:sz w:val="24"/>
          <w:szCs w:val="24"/>
        </w:rPr>
      </w:pPr>
      <w:r>
        <w:rPr>
          <w:rFonts w:ascii="Arial" w:eastAsia="Arial" w:hAnsi="Arial" w:cs="Arial"/>
          <w:sz w:val="24"/>
          <w:szCs w:val="24"/>
        </w:rPr>
        <w:t>zapewnienie kierownika budowy</w:t>
      </w:r>
      <w:r w:rsidR="00C72A6A">
        <w:rPr>
          <w:rFonts w:ascii="Arial" w:eastAsia="Arial" w:hAnsi="Arial" w:cs="Arial"/>
          <w:sz w:val="24"/>
          <w:szCs w:val="24"/>
        </w:rPr>
        <w:t xml:space="preserve"> i prowadzenie dziennika budowy. </w:t>
      </w:r>
      <w:r w:rsidR="001056FC" w:rsidRPr="001056FC">
        <w:rPr>
          <w:rFonts w:ascii="Arial" w:eastAsia="Arial" w:hAnsi="Arial" w:cs="Arial"/>
          <w:i/>
          <w:sz w:val="24"/>
          <w:szCs w:val="24"/>
        </w:rPr>
        <w:t>Dotyczy części 1 i 2 przedmiotu zamówienia:</w:t>
      </w:r>
      <w:r w:rsidR="001056FC">
        <w:rPr>
          <w:rFonts w:ascii="Arial" w:eastAsia="Arial" w:hAnsi="Arial" w:cs="Arial"/>
          <w:sz w:val="24"/>
          <w:szCs w:val="24"/>
        </w:rPr>
        <w:t xml:space="preserve"> </w:t>
      </w:r>
      <w:r w:rsidR="00C72A6A" w:rsidRPr="00C72A6A">
        <w:rPr>
          <w:rFonts w:ascii="Arial" w:eastAsia="Arial" w:hAnsi="Arial" w:cs="Arial"/>
          <w:i/>
          <w:sz w:val="24"/>
          <w:szCs w:val="24"/>
        </w:rPr>
        <w:t>Osoba kierująca robotami budowlanymi</w:t>
      </w:r>
      <w:r w:rsidR="00C72A6A">
        <w:rPr>
          <w:rFonts w:ascii="Arial" w:eastAsia="Arial" w:hAnsi="Arial" w:cs="Arial"/>
          <w:i/>
          <w:sz w:val="24"/>
          <w:szCs w:val="24"/>
        </w:rPr>
        <w:t xml:space="preserve"> musi spełniać wymagania, o których mowa w </w:t>
      </w:r>
      <w:proofErr w:type="spellStart"/>
      <w:r w:rsidR="00C72A6A">
        <w:rPr>
          <w:rFonts w:ascii="Arial" w:eastAsia="Arial" w:hAnsi="Arial" w:cs="Arial"/>
          <w:i/>
          <w:sz w:val="24"/>
          <w:szCs w:val="24"/>
        </w:rPr>
        <w:t>w</w:t>
      </w:r>
      <w:proofErr w:type="spellEnd"/>
      <w:r w:rsidR="00C72A6A">
        <w:rPr>
          <w:rFonts w:ascii="Arial" w:eastAsia="Arial" w:hAnsi="Arial" w:cs="Arial"/>
          <w:i/>
          <w:sz w:val="24"/>
          <w:szCs w:val="24"/>
        </w:rPr>
        <w:t xml:space="preserve"> art. 37c ustawy z dnia 23 lipca 2003 roku o ochronie zabytków</w:t>
      </w:r>
      <w:r w:rsidR="00F9492B">
        <w:rPr>
          <w:rFonts w:ascii="Arial" w:eastAsia="Arial" w:hAnsi="Arial" w:cs="Arial"/>
          <w:i/>
          <w:sz w:val="24"/>
          <w:szCs w:val="24"/>
        </w:rPr>
        <w:t xml:space="preserve"> i opiece nad zabytkami (dz. U. z </w:t>
      </w:r>
      <w:r w:rsidR="00726E48">
        <w:rPr>
          <w:rFonts w:ascii="Arial" w:eastAsia="Arial" w:hAnsi="Arial" w:cs="Arial"/>
          <w:i/>
          <w:sz w:val="24"/>
          <w:szCs w:val="24"/>
        </w:rPr>
        <w:t>2024</w:t>
      </w:r>
      <w:r w:rsidR="00F9492B">
        <w:rPr>
          <w:rFonts w:ascii="Arial" w:eastAsia="Arial" w:hAnsi="Arial" w:cs="Arial"/>
          <w:i/>
          <w:sz w:val="24"/>
          <w:szCs w:val="24"/>
        </w:rPr>
        <w:t xml:space="preserve"> r. poz. </w:t>
      </w:r>
      <w:r w:rsidR="00726E48">
        <w:rPr>
          <w:rFonts w:ascii="Arial" w:eastAsia="Arial" w:hAnsi="Arial" w:cs="Arial"/>
          <w:i/>
          <w:sz w:val="24"/>
          <w:szCs w:val="24"/>
        </w:rPr>
        <w:t>1292</w:t>
      </w:r>
      <w:r w:rsidR="00F9492B">
        <w:rPr>
          <w:rFonts w:ascii="Arial" w:eastAsia="Arial" w:hAnsi="Arial" w:cs="Arial"/>
          <w:i/>
          <w:sz w:val="24"/>
          <w:szCs w:val="24"/>
        </w:rPr>
        <w:t xml:space="preserve">). Wykonawca przekaże Zamawiającemu dane  tej osoby </w:t>
      </w:r>
      <w:r w:rsidR="001056FC">
        <w:rPr>
          <w:rFonts w:ascii="Arial" w:eastAsia="Arial" w:hAnsi="Arial" w:cs="Arial"/>
          <w:i/>
          <w:sz w:val="24"/>
          <w:szCs w:val="24"/>
        </w:rPr>
        <w:t xml:space="preserve">niezbędne do zgłoszenia Małopolskiemu Wojewódzkiemu Konserwatorowi Zabytków </w:t>
      </w:r>
      <w:r w:rsidR="00F9492B">
        <w:rPr>
          <w:rFonts w:ascii="Arial" w:eastAsia="Arial" w:hAnsi="Arial" w:cs="Arial"/>
          <w:i/>
          <w:sz w:val="24"/>
          <w:szCs w:val="24"/>
        </w:rPr>
        <w:t xml:space="preserve">na 14 dni przed </w:t>
      </w:r>
      <w:r w:rsidR="001056FC">
        <w:rPr>
          <w:rFonts w:ascii="Arial" w:eastAsia="Arial" w:hAnsi="Arial" w:cs="Arial"/>
          <w:i/>
          <w:sz w:val="24"/>
          <w:szCs w:val="24"/>
        </w:rPr>
        <w:t xml:space="preserve">dniem rozpoczęcia prac lub dokonaniem zmiany tej osoby.  </w:t>
      </w:r>
    </w:p>
    <w:p w14:paraId="17206E37" w14:textId="0712ECD6"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lastRenderedPageBreak/>
        <w:t>zapewnienia wykwalifikowanego personelu, wyposażonego w sprzęt ochrony osobistej i podstawowe narzędzia niezbędne do prawidłow</w:t>
      </w:r>
      <w:r w:rsidR="00B16F21">
        <w:rPr>
          <w:rFonts w:ascii="Arial" w:eastAsia="Arial" w:hAnsi="Arial" w:cs="Arial"/>
          <w:sz w:val="24"/>
          <w:szCs w:val="24"/>
        </w:rPr>
        <w:t>ej realizacji przedmiotu umowy,</w:t>
      </w:r>
    </w:p>
    <w:p w14:paraId="5230E7FB" w14:textId="3A69F5DC" w:rsidR="00A1147A" w:rsidRPr="00F52E60"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korzystania wyłącznie ze sprawnych technicznie maszyn i urządzeń</w:t>
      </w:r>
      <w:r w:rsidR="008B1922">
        <w:rPr>
          <w:rFonts w:ascii="Arial" w:eastAsia="Arial" w:hAnsi="Arial" w:cs="Arial"/>
          <w:sz w:val="24"/>
          <w:szCs w:val="24"/>
        </w:rPr>
        <w:t>; n</w:t>
      </w:r>
      <w:r>
        <w:rPr>
          <w:rFonts w:ascii="Arial" w:eastAsia="Arial" w:hAnsi="Arial" w:cs="Arial"/>
          <w:sz w:val="24"/>
          <w:szCs w:val="24"/>
        </w:rPr>
        <w:t xml:space="preserve">a każde żądanie </w:t>
      </w:r>
      <w:r w:rsidRPr="00F52E60">
        <w:rPr>
          <w:rFonts w:ascii="Arial" w:eastAsia="Arial" w:hAnsi="Arial" w:cs="Arial"/>
          <w:sz w:val="24"/>
          <w:szCs w:val="24"/>
        </w:rPr>
        <w:t xml:space="preserve">Nadzoru Inwestorskiego Wykonawca przedstawi wszelkie dokumenty wymagane dla dopuszczenia do eksploatacji używanych maszyn i urządzeń, dotyczy to także maszyn i urządzeń podwykonawców Wykonawcy, </w:t>
      </w:r>
    </w:p>
    <w:p w14:paraId="39406445"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wykonywania poleceń Nadzoru Inwestorskiego, </w:t>
      </w:r>
    </w:p>
    <w:p w14:paraId="76538DF8" w14:textId="42875679"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utrzymania ładu i porządku w czasie realizacji przedmiotu umowy pod rygorem wykonania prac porządkowych przez Zamawiającego na koszt Wykonawcy, po uprzednim jednokrotnym wezwaniu Wykonawcy do doprowadzenia ładu i porządku w terminie nie krótszym, niż jeden dzień</w:t>
      </w:r>
      <w:r w:rsidR="0077793F">
        <w:rPr>
          <w:rFonts w:ascii="Arial" w:eastAsia="Arial" w:hAnsi="Arial" w:cs="Arial"/>
          <w:sz w:val="24"/>
          <w:szCs w:val="24"/>
        </w:rPr>
        <w:t xml:space="preserve"> od dnia otrzymania wezwania</w:t>
      </w:r>
      <w:r w:rsidRPr="00F52E60">
        <w:rPr>
          <w:rFonts w:ascii="Arial" w:eastAsia="Arial" w:hAnsi="Arial" w:cs="Arial"/>
          <w:sz w:val="24"/>
          <w:szCs w:val="24"/>
        </w:rPr>
        <w:t>,</w:t>
      </w:r>
    </w:p>
    <w:p w14:paraId="7E7A5A4D" w14:textId="274434DC"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wygrodzenia, zabezpieczenia przed dostępem osób postronnych terenu prac</w:t>
      </w:r>
      <w:r w:rsidR="009E1BE3">
        <w:rPr>
          <w:rFonts w:ascii="Arial" w:eastAsia="Arial" w:hAnsi="Arial" w:cs="Arial"/>
          <w:sz w:val="24"/>
          <w:szCs w:val="24"/>
        </w:rPr>
        <w:t>; s</w:t>
      </w:r>
      <w:r w:rsidRPr="00F52E60">
        <w:rPr>
          <w:rFonts w:ascii="Arial" w:eastAsia="Arial" w:hAnsi="Arial" w:cs="Arial"/>
          <w:sz w:val="24"/>
          <w:szCs w:val="24"/>
        </w:rPr>
        <w:t>posób dokonania powyższych czynności należy uzgodnić z przedstawicielem Zamawiającego,</w:t>
      </w:r>
    </w:p>
    <w:p w14:paraId="36E73BE0"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utrzymania terenu robót w należytym stanie i usuwania na bieżąco zbędnych odpadów, śmieci na swój koszt, w tym na każde żądanie Zamawiającego, dokumentowania sposobu gospodarowania odpadami, </w:t>
      </w:r>
    </w:p>
    <w:p w14:paraId="5FF0DC9C" w14:textId="16B3562C" w:rsidR="00A1147A"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prowadzenia robót w sposób zapewniający uniknięcie zanieczyszczenia odpadami stałymi</w:t>
      </w:r>
      <w:r w:rsidR="0031162E">
        <w:rPr>
          <w:rFonts w:ascii="Arial" w:eastAsia="Arial" w:hAnsi="Arial" w:cs="Arial"/>
          <w:sz w:val="24"/>
          <w:szCs w:val="24"/>
        </w:rPr>
        <w:t>,</w:t>
      </w:r>
      <w:r w:rsidRPr="00F52E60">
        <w:rPr>
          <w:rFonts w:ascii="Arial" w:eastAsia="Arial" w:hAnsi="Arial" w:cs="Arial"/>
          <w:sz w:val="24"/>
          <w:szCs w:val="24"/>
        </w:rPr>
        <w:t xml:space="preserve"> jak i ciekłymi,</w:t>
      </w:r>
    </w:p>
    <w:p w14:paraId="75E98DB9" w14:textId="2BC21293" w:rsidR="00574B45" w:rsidRPr="00F52E60" w:rsidRDefault="00574B45"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usuwania materiałów z rozbiórki i utylizacji zdemontowanego materiału następować musi zgodnie z obowiązującymi przepisami prawa, w tym zgodnie z ustawą z dnia 14 grudnia 2012 roku o odpadach (</w:t>
      </w:r>
      <w:proofErr w:type="spellStart"/>
      <w:r>
        <w:rPr>
          <w:rFonts w:ascii="Arial" w:eastAsia="Arial" w:hAnsi="Arial" w:cs="Arial"/>
          <w:sz w:val="24"/>
          <w:szCs w:val="24"/>
        </w:rPr>
        <w:t>t</w:t>
      </w:r>
      <w:r w:rsidR="009E1BE3">
        <w:rPr>
          <w:rFonts w:ascii="Arial" w:eastAsia="Arial" w:hAnsi="Arial" w:cs="Arial"/>
          <w:sz w:val="24"/>
          <w:szCs w:val="24"/>
        </w:rPr>
        <w:t>.</w:t>
      </w:r>
      <w:r>
        <w:rPr>
          <w:rFonts w:ascii="Arial" w:eastAsia="Arial" w:hAnsi="Arial" w:cs="Arial"/>
          <w:sz w:val="24"/>
          <w:szCs w:val="24"/>
        </w:rPr>
        <w:t>j</w:t>
      </w:r>
      <w:proofErr w:type="spellEnd"/>
      <w:r>
        <w:rPr>
          <w:rFonts w:ascii="Arial" w:eastAsia="Arial" w:hAnsi="Arial" w:cs="Arial"/>
          <w:sz w:val="24"/>
          <w:szCs w:val="24"/>
        </w:rPr>
        <w:t>. Dz. U. z 202</w:t>
      </w:r>
      <w:r w:rsidR="00096D9D">
        <w:rPr>
          <w:rFonts w:ascii="Arial" w:eastAsia="Arial" w:hAnsi="Arial" w:cs="Arial"/>
          <w:sz w:val="24"/>
          <w:szCs w:val="24"/>
        </w:rPr>
        <w:t>3</w:t>
      </w:r>
      <w:r>
        <w:rPr>
          <w:rFonts w:ascii="Arial" w:eastAsia="Arial" w:hAnsi="Arial" w:cs="Arial"/>
          <w:sz w:val="24"/>
          <w:szCs w:val="24"/>
        </w:rPr>
        <w:t xml:space="preserve"> poz. </w:t>
      </w:r>
      <w:r w:rsidR="00096D9D">
        <w:rPr>
          <w:rFonts w:ascii="Arial" w:eastAsia="Arial" w:hAnsi="Arial" w:cs="Arial"/>
          <w:sz w:val="24"/>
          <w:szCs w:val="24"/>
        </w:rPr>
        <w:t>1587</w:t>
      </w:r>
      <w:r>
        <w:rPr>
          <w:rFonts w:ascii="Arial" w:eastAsia="Arial" w:hAnsi="Arial" w:cs="Arial"/>
          <w:sz w:val="24"/>
          <w:szCs w:val="24"/>
        </w:rPr>
        <w:t xml:space="preserve"> ze zm.) oraz rozporządzeniami wykonawczymi do tej ustawy. </w:t>
      </w:r>
      <w:r w:rsidR="00187424">
        <w:rPr>
          <w:rFonts w:ascii="Arial" w:eastAsia="Arial" w:hAnsi="Arial" w:cs="Arial"/>
          <w:sz w:val="24"/>
          <w:szCs w:val="24"/>
        </w:rPr>
        <w:t>Wykonawca jest posiadaczem ww. odpadów.</w:t>
      </w:r>
    </w:p>
    <w:p w14:paraId="364C3D84"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zabezpieczenia i ochrony przed uszkodzeniem, zniszczeniem wykonanych prac do czasu ich odbioru przez Zamawiającego oraz bieżącego aktualizowania harmonogramu realizacji przedmiotu umowy, </w:t>
      </w:r>
    </w:p>
    <w:p w14:paraId="25E0B990"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zgłaszania do odbioru poszczególnych etapów robót, w tym robót zanikających lub ulegających zakryciu, jeżeli takie wystąpią,</w:t>
      </w:r>
    </w:p>
    <w:p w14:paraId="393B7D2A"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lastRenderedPageBreak/>
        <w:t xml:space="preserve">używania do realizacji przedmiotu umowy materiałów dopuszczonych do obrotu powszechnego lub jednostkowego stosowania w budownictwie zgodnie z przepisami prawa, </w:t>
      </w:r>
    </w:p>
    <w:p w14:paraId="3A3D8269"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uzyskania i przekazania Zamawiającemu certyfikatów, deklaracji zgodności, atestów na wbudowane materiały przed ich wbudowaniem, protokołów prób i innych niezbędnych </w:t>
      </w:r>
      <w:sdt>
        <w:sdtPr>
          <w:tag w:val="goog_rdk_8"/>
          <w:id w:val="-791199440"/>
        </w:sdtPr>
        <w:sdtEndPr/>
        <w:sdtContent/>
      </w:sdt>
      <w:sdt>
        <w:sdtPr>
          <w:tag w:val="goog_rdk_9"/>
          <w:id w:val="517967063"/>
        </w:sdtPr>
        <w:sdtEndPr/>
        <w:sdtContent/>
      </w:sdt>
      <w:r w:rsidRPr="00F52E60">
        <w:rPr>
          <w:rFonts w:ascii="Arial" w:eastAsia="Arial" w:hAnsi="Arial" w:cs="Arial"/>
          <w:sz w:val="24"/>
          <w:szCs w:val="24"/>
        </w:rPr>
        <w:t>dokumentów,</w:t>
      </w:r>
    </w:p>
    <w:p w14:paraId="64C0BAED" w14:textId="77777777" w:rsidR="00A1147A" w:rsidRPr="00F52E60"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uporządkowania terenu robót najpóźniej w dniu podpisania protokołu odbioru końcowego robót, </w:t>
      </w:r>
    </w:p>
    <w:p w14:paraId="50D00C8F" w14:textId="77777777" w:rsidR="00A1147A"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usuwania w sposób terminowy i na własny koszt usterek stwierdzonych przez Nadzór Inwestorski w</w:t>
      </w:r>
      <w:r>
        <w:rPr>
          <w:rFonts w:ascii="Arial" w:eastAsia="Arial" w:hAnsi="Arial" w:cs="Arial"/>
          <w:sz w:val="24"/>
          <w:szCs w:val="24"/>
        </w:rPr>
        <w:t xml:space="preserve"> czasie trwania robót, po ich zakończeniu, a także w okresie gwarancyjnym, </w:t>
      </w:r>
    </w:p>
    <w:p w14:paraId="587EAA75" w14:textId="77777777"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 xml:space="preserve">wykonania przedmiotu umowy z najwyższą starannością wymaganą od podmiotu profesjonalnie prowadzącego działalność, w zakresie prac, objętych niniejszą umową, </w:t>
      </w:r>
    </w:p>
    <w:p w14:paraId="0E5E228C" w14:textId="77777777"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prowadzenia robót zgodnie z przepisami bezpieczeństwa i higieny pracy oraz przeciwpożarowymi i spełnienia wymagań ochrony środowiska,</w:t>
      </w:r>
    </w:p>
    <w:p w14:paraId="4C6018BE" w14:textId="77777777"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opracowania i przekazania protokołów i dokumentów powykonawczych.</w:t>
      </w:r>
    </w:p>
    <w:p w14:paraId="6FC92C73" w14:textId="77777777" w:rsidR="00A1147A" w:rsidRDefault="00A1147A" w:rsidP="009F70AE">
      <w:pPr>
        <w:numPr>
          <w:ilvl w:val="0"/>
          <w:numId w:val="15"/>
        </w:numPr>
        <w:spacing w:after="0" w:line="360" w:lineRule="auto"/>
        <w:rPr>
          <w:rFonts w:ascii="Arial" w:eastAsia="Arial" w:hAnsi="Arial" w:cs="Arial"/>
          <w:sz w:val="24"/>
          <w:szCs w:val="24"/>
        </w:rPr>
      </w:pPr>
      <w:bookmarkStart w:id="0" w:name="_heading=h.gjdgxs" w:colFirst="0" w:colLast="0"/>
      <w:bookmarkEnd w:id="0"/>
      <w:r>
        <w:rPr>
          <w:rFonts w:ascii="Arial" w:eastAsia="Arial" w:hAnsi="Arial" w:cs="Arial"/>
          <w:sz w:val="24"/>
          <w:szCs w:val="24"/>
        </w:rPr>
        <w:t xml:space="preserve">Zamawiający zobowiązuje się do: </w:t>
      </w:r>
    </w:p>
    <w:p w14:paraId="13BB31B0" w14:textId="6D121D90" w:rsidR="00A1147A" w:rsidRDefault="00A1147A" w:rsidP="009F70AE">
      <w:pPr>
        <w:numPr>
          <w:ilvl w:val="1"/>
          <w:numId w:val="15"/>
        </w:numPr>
        <w:spacing w:after="0" w:line="360" w:lineRule="auto"/>
        <w:rPr>
          <w:rFonts w:ascii="Arial" w:eastAsia="Arial" w:hAnsi="Arial" w:cs="Arial"/>
          <w:sz w:val="24"/>
          <w:szCs w:val="24"/>
        </w:rPr>
      </w:pPr>
      <w:r w:rsidRPr="00F52E60">
        <w:rPr>
          <w:rFonts w:ascii="Arial" w:eastAsia="Arial" w:hAnsi="Arial" w:cs="Arial"/>
          <w:sz w:val="24"/>
          <w:szCs w:val="24"/>
        </w:rPr>
        <w:t xml:space="preserve">zapewnienia Nadzoru Inwestorskiego, </w:t>
      </w:r>
    </w:p>
    <w:p w14:paraId="6B0521C9" w14:textId="0F355258" w:rsidR="00425ED0" w:rsidRPr="00F52E60" w:rsidRDefault="0077793F"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 xml:space="preserve">protokolarnego </w:t>
      </w:r>
      <w:r w:rsidR="00425ED0">
        <w:rPr>
          <w:rFonts w:ascii="Arial" w:eastAsia="Arial" w:hAnsi="Arial" w:cs="Arial"/>
          <w:sz w:val="24"/>
          <w:szCs w:val="24"/>
        </w:rPr>
        <w:t>przekazania terenu budowy w terminie 3 dni od dnia zawarcia umowy,</w:t>
      </w:r>
    </w:p>
    <w:p w14:paraId="0F6DF4CC" w14:textId="6FA950BA"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 xml:space="preserve">dokonywania </w:t>
      </w:r>
      <w:r w:rsidR="00425ED0">
        <w:rPr>
          <w:rFonts w:ascii="Arial" w:eastAsia="Arial" w:hAnsi="Arial" w:cs="Arial"/>
          <w:sz w:val="24"/>
          <w:szCs w:val="24"/>
        </w:rPr>
        <w:t>odbiorów</w:t>
      </w:r>
      <w:r w:rsidR="007849F9">
        <w:rPr>
          <w:rFonts w:ascii="Arial" w:eastAsia="Arial" w:hAnsi="Arial" w:cs="Arial"/>
          <w:sz w:val="24"/>
          <w:szCs w:val="24"/>
        </w:rPr>
        <w:t xml:space="preserve"> robót budowlanych</w:t>
      </w:r>
      <w:r>
        <w:rPr>
          <w:rFonts w:ascii="Arial" w:eastAsia="Arial" w:hAnsi="Arial" w:cs="Arial"/>
          <w:sz w:val="24"/>
          <w:szCs w:val="24"/>
        </w:rPr>
        <w:t xml:space="preserve">, </w:t>
      </w:r>
    </w:p>
    <w:p w14:paraId="0854F102" w14:textId="77777777" w:rsidR="00A1147A" w:rsidRDefault="00A1147A" w:rsidP="009F70AE">
      <w:pPr>
        <w:numPr>
          <w:ilvl w:val="1"/>
          <w:numId w:val="15"/>
        </w:numPr>
        <w:spacing w:after="0" w:line="360" w:lineRule="auto"/>
        <w:rPr>
          <w:rFonts w:ascii="Arial" w:eastAsia="Arial" w:hAnsi="Arial" w:cs="Arial"/>
          <w:sz w:val="24"/>
          <w:szCs w:val="24"/>
        </w:rPr>
      </w:pPr>
      <w:r>
        <w:rPr>
          <w:rFonts w:ascii="Arial" w:eastAsia="Arial" w:hAnsi="Arial" w:cs="Arial"/>
          <w:sz w:val="24"/>
          <w:szCs w:val="24"/>
        </w:rPr>
        <w:t xml:space="preserve">zapłaty wynagrodzenia, </w:t>
      </w:r>
    </w:p>
    <w:p w14:paraId="3DAE845C" w14:textId="77777777" w:rsidR="00A1147A" w:rsidRDefault="00A1147A" w:rsidP="009F70AE">
      <w:pPr>
        <w:numPr>
          <w:ilvl w:val="1"/>
          <w:numId w:val="15"/>
        </w:numPr>
        <w:spacing w:after="360" w:line="360" w:lineRule="auto"/>
        <w:ind w:left="1434" w:hanging="357"/>
        <w:rPr>
          <w:rFonts w:ascii="Arial" w:eastAsia="Arial" w:hAnsi="Arial" w:cs="Arial"/>
          <w:sz w:val="24"/>
          <w:szCs w:val="24"/>
        </w:rPr>
      </w:pPr>
      <w:r>
        <w:rPr>
          <w:rFonts w:ascii="Arial" w:eastAsia="Arial" w:hAnsi="Arial" w:cs="Arial"/>
          <w:sz w:val="24"/>
          <w:szCs w:val="24"/>
        </w:rPr>
        <w:t xml:space="preserve">zapewnienia możliwości korzystania ze źródeł energii elektrycznej i wody niezbędnych do realizacji przedmiotu umowy, którymi dysponuje. </w:t>
      </w:r>
    </w:p>
    <w:p w14:paraId="6B18A4D2" w14:textId="77777777" w:rsidR="00A1147A" w:rsidRPr="00512A35" w:rsidRDefault="00A1147A" w:rsidP="00A1147A">
      <w:pPr>
        <w:pStyle w:val="Nagwek2"/>
        <w:rPr>
          <w:b/>
        </w:rPr>
      </w:pPr>
      <w:r w:rsidRPr="00512A35">
        <w:rPr>
          <w:b/>
        </w:rPr>
        <w:t xml:space="preserve">§ 5 Podwykonawcy </w:t>
      </w:r>
    </w:p>
    <w:p w14:paraId="3595A5C4" w14:textId="53FE88A3"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Wykonawca jest odpowiedzialny za działania lub zaniechania Podwykonawców, dalszych Podwykonawców, ich przedstawicieli lub pracowników, jak za własne działania lub zaniechania.</w:t>
      </w:r>
    </w:p>
    <w:p w14:paraId="49051C7B"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Wykonawca, Podwykonawca lub dalszy Podwykonawca zamierzający zawrzeć umowę o podwykonawstwo, której przedmiotem są roboty budowlane, jest obowiązany, w trakcie realizacji zamówienia publicznego na </w:t>
      </w:r>
      <w:r>
        <w:rPr>
          <w:rFonts w:ascii="Arial" w:eastAsia="Arial" w:hAnsi="Arial" w:cs="Arial"/>
          <w:sz w:val="24"/>
          <w:szCs w:val="24"/>
        </w:rPr>
        <w:lastRenderedPageBreak/>
        <w:t>roboty budowlane, do przedłożenia Zamawiającemu projektu tej umowy, przy czym Podwykonawca lub dalszy Podwykonawca jest obowiązany dołączyć zgodę Wykonawcy na zawarcie umowy o podwykonawstwo o treści zgodnej z projektem umowy.</w:t>
      </w:r>
    </w:p>
    <w:p w14:paraId="64227113"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Umowa z Podwykonawcą lub dalszym Podwykonawcą powinna zawierać w szczególności:</w:t>
      </w:r>
    </w:p>
    <w:p w14:paraId="1858D04E" w14:textId="4CC27D88" w:rsidR="00A1147A" w:rsidRDefault="00A1147A" w:rsidP="009F70AE">
      <w:pPr>
        <w:numPr>
          <w:ilvl w:val="0"/>
          <w:numId w:val="18"/>
        </w:numPr>
        <w:spacing w:after="0" w:line="360" w:lineRule="auto"/>
        <w:rPr>
          <w:rFonts w:ascii="Arial" w:eastAsia="Arial" w:hAnsi="Arial" w:cs="Arial"/>
          <w:sz w:val="24"/>
          <w:szCs w:val="24"/>
        </w:rPr>
      </w:pPr>
      <w:r>
        <w:rPr>
          <w:rFonts w:ascii="Arial" w:eastAsia="Arial" w:hAnsi="Arial" w:cs="Arial"/>
          <w:sz w:val="24"/>
          <w:szCs w:val="24"/>
        </w:rPr>
        <w:t xml:space="preserve">termin zapłaty wynagrodzenia Podwykonawcy lub dalszemu Podwykonawcy nie może być dłuższy niż </w:t>
      </w:r>
      <w:r w:rsidR="006E5E3D">
        <w:rPr>
          <w:rFonts w:ascii="Arial" w:eastAsia="Arial" w:hAnsi="Arial" w:cs="Arial"/>
          <w:sz w:val="24"/>
          <w:szCs w:val="24"/>
        </w:rPr>
        <w:t>30</w:t>
      </w:r>
      <w:r>
        <w:rPr>
          <w:rFonts w:ascii="Arial" w:eastAsia="Arial" w:hAnsi="Arial" w:cs="Arial"/>
          <w:sz w:val="24"/>
          <w:szCs w:val="24"/>
        </w:rPr>
        <w:t xml:space="preserve"> dni od dnia doręczenia Wykonawcy, Podwykonawcy lub dalszemu Podwykonawcy faktury VAT lub rachunku.</w:t>
      </w:r>
    </w:p>
    <w:p w14:paraId="223BF11E" w14:textId="1A8E98B3" w:rsidR="00A1147A" w:rsidRDefault="00A1147A" w:rsidP="009F70AE">
      <w:pPr>
        <w:numPr>
          <w:ilvl w:val="0"/>
          <w:numId w:val="18"/>
        </w:numPr>
        <w:spacing w:after="0" w:line="360" w:lineRule="auto"/>
        <w:rPr>
          <w:rFonts w:ascii="Arial" w:eastAsia="Arial" w:hAnsi="Arial" w:cs="Arial"/>
          <w:sz w:val="24"/>
          <w:szCs w:val="24"/>
        </w:rPr>
      </w:pPr>
      <w:r>
        <w:rPr>
          <w:rFonts w:ascii="Arial" w:eastAsia="Arial" w:hAnsi="Arial" w:cs="Arial"/>
          <w:sz w:val="24"/>
          <w:szCs w:val="24"/>
        </w:rPr>
        <w:t>przedmiotem umowy o podwykonawstwo jest wyłącznie wykonanie, robót budowlanych, które ściśle odpowiadają części zamówienia określonego Umową zawartą pomiędzy Zamawiającym a Wykonawcą.</w:t>
      </w:r>
    </w:p>
    <w:p w14:paraId="709DC8E3" w14:textId="77777777" w:rsidR="00A1147A" w:rsidRDefault="00A1147A" w:rsidP="009F70AE">
      <w:pPr>
        <w:numPr>
          <w:ilvl w:val="0"/>
          <w:numId w:val="18"/>
        </w:numPr>
        <w:spacing w:after="0" w:line="360" w:lineRule="auto"/>
        <w:rPr>
          <w:rFonts w:ascii="Arial" w:eastAsia="Arial" w:hAnsi="Arial" w:cs="Arial"/>
          <w:sz w:val="24"/>
          <w:szCs w:val="24"/>
        </w:rPr>
      </w:pPr>
      <w:r>
        <w:rPr>
          <w:rFonts w:ascii="Arial" w:eastAsia="Arial" w:hAnsi="Arial" w:cs="Arial"/>
          <w:sz w:val="24"/>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SWZ oraz niniejszej umowie.</w:t>
      </w:r>
    </w:p>
    <w:p w14:paraId="7030A71F"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Podwykonawca lub dalszy Podwykonawca są zobowiązani do przedstawiania Zamawiającemu na jego żądanie dokumentów, oświadczeń i wyjaśnień dotyczących realizacji umowy o podwykonawstwo.</w:t>
      </w:r>
    </w:p>
    <w:p w14:paraId="15883771"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t>
      </w:r>
    </w:p>
    <w:p w14:paraId="25C3A22D"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Wykonawca, Podwykonawca lub dalszy Podwykonawca zobowiązany jest do przedłożenia Zamawiającemu, projektu umowy o podwykonawstwo, której przedmiotem są roboty budowlane, wraz z określeniem robót, które mają być realizowane na podstawie umowy o podwykonawstwo i ich wyceną, nie później niż 7 dni przed jej zawarciem, a w przypadku projektu umowy przedkładanego przez Podwykonawcę lub dalszego Podwykonawcę, wraz ze zgodą Wykonawcy na zawarcie umowy o podwykonawstwo o treści zgodnej z projektem umowy.</w:t>
      </w:r>
    </w:p>
    <w:p w14:paraId="5D314DB2"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lastRenderedPageBreak/>
        <w:t xml:space="preserve">Projekt umowy o podwykonawstwo, której przedmiotem są roboty budowlane, będzie uważany za zaakceptowany przez Zamawiającego, jeżeli Zamawiający w terminie 7 dni od dnia przedłożenia mu projektu nie zgłosi na piśmie zastrzeżeń. </w:t>
      </w:r>
    </w:p>
    <w:p w14:paraId="477E8C17"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Zamawiający zgłosi w terminie 7 dni pisemne zastrzeżenia do projektu umowy o podwykonawstwo, której przedmiotem są roboty budowlane, w szczególności w następujących przypadkach: </w:t>
      </w:r>
    </w:p>
    <w:p w14:paraId="5CD133CF" w14:textId="0AB4858E" w:rsidR="00A1147A" w:rsidRDefault="00A1147A" w:rsidP="009F70AE">
      <w:pPr>
        <w:numPr>
          <w:ilvl w:val="1"/>
          <w:numId w:val="13"/>
        </w:numPr>
        <w:spacing w:after="0" w:line="360" w:lineRule="auto"/>
        <w:rPr>
          <w:rFonts w:ascii="Arial" w:eastAsia="Arial" w:hAnsi="Arial" w:cs="Arial"/>
          <w:sz w:val="24"/>
          <w:szCs w:val="24"/>
        </w:rPr>
      </w:pPr>
      <w:r>
        <w:rPr>
          <w:rFonts w:ascii="Arial" w:eastAsia="Arial" w:hAnsi="Arial" w:cs="Arial"/>
          <w:sz w:val="24"/>
          <w:szCs w:val="24"/>
        </w:rPr>
        <w:t xml:space="preserve">niespełniania przez projekt wymagań dotyczących umowy o podwykonawstwo, określonych w ust </w:t>
      </w:r>
      <w:r w:rsidR="00BA378C">
        <w:rPr>
          <w:rFonts w:ascii="Arial" w:eastAsia="Arial" w:hAnsi="Arial" w:cs="Arial"/>
          <w:sz w:val="24"/>
          <w:szCs w:val="24"/>
        </w:rPr>
        <w:t>3</w:t>
      </w:r>
      <w:r>
        <w:rPr>
          <w:rFonts w:ascii="Arial" w:eastAsia="Arial" w:hAnsi="Arial" w:cs="Arial"/>
          <w:sz w:val="24"/>
          <w:szCs w:val="24"/>
        </w:rPr>
        <w:t>,</w:t>
      </w:r>
    </w:p>
    <w:p w14:paraId="60BD63CA" w14:textId="77777777" w:rsidR="00A1147A" w:rsidRDefault="00A1147A" w:rsidP="009F70AE">
      <w:pPr>
        <w:numPr>
          <w:ilvl w:val="1"/>
          <w:numId w:val="13"/>
        </w:numPr>
        <w:spacing w:after="0" w:line="360" w:lineRule="auto"/>
        <w:rPr>
          <w:rFonts w:ascii="Arial" w:eastAsia="Arial" w:hAnsi="Arial" w:cs="Arial"/>
          <w:sz w:val="24"/>
          <w:szCs w:val="24"/>
        </w:rPr>
      </w:pPr>
      <w:r>
        <w:rPr>
          <w:rFonts w:ascii="Arial" w:eastAsia="Arial" w:hAnsi="Arial" w:cs="Arial"/>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CAA232F" w14:textId="77777777" w:rsidR="00A1147A" w:rsidRDefault="00A1147A" w:rsidP="009F70AE">
      <w:pPr>
        <w:numPr>
          <w:ilvl w:val="1"/>
          <w:numId w:val="13"/>
        </w:numPr>
        <w:spacing w:after="0" w:line="360" w:lineRule="auto"/>
        <w:rPr>
          <w:rFonts w:ascii="Arial" w:eastAsia="Arial" w:hAnsi="Arial" w:cs="Arial"/>
          <w:sz w:val="24"/>
          <w:szCs w:val="24"/>
        </w:rPr>
      </w:pPr>
      <w:r>
        <w:rPr>
          <w:rFonts w:ascii="Arial" w:eastAsia="Arial" w:hAnsi="Arial" w:cs="Arial"/>
          <w:sz w:val="24"/>
          <w:szCs w:val="24"/>
        </w:rPr>
        <w:t>gdy termin realizacji robót budowlanych określonych projektem jest dłuższy niż przewidywany niniejszą umową dla tych robót,</w:t>
      </w:r>
    </w:p>
    <w:p w14:paraId="0614A402" w14:textId="77777777" w:rsidR="00A1147A" w:rsidRDefault="00A1147A" w:rsidP="009F70AE">
      <w:pPr>
        <w:numPr>
          <w:ilvl w:val="1"/>
          <w:numId w:val="13"/>
        </w:numPr>
        <w:spacing w:after="0" w:line="360" w:lineRule="auto"/>
        <w:rPr>
          <w:rFonts w:ascii="Arial" w:eastAsia="Arial" w:hAnsi="Arial" w:cs="Arial"/>
          <w:sz w:val="24"/>
          <w:szCs w:val="24"/>
        </w:rPr>
      </w:pPr>
      <w:r>
        <w:rPr>
          <w:rFonts w:ascii="Arial" w:eastAsia="Arial" w:hAnsi="Arial" w:cs="Arial"/>
          <w:sz w:val="24"/>
          <w:szCs w:val="24"/>
        </w:rPr>
        <w:t>gdy projekt zawiera postanowienia dotyczące sposobu rozliczeń za wykonane roboty, uniemożliwiające rozliczenie tych robót pomiędzy Zamawiającym a Wykonawcą na podstawie umowy.</w:t>
      </w:r>
    </w:p>
    <w:p w14:paraId="60E4A3B6" w14:textId="77777777" w:rsidR="00A1147A" w:rsidRDefault="00A1147A" w:rsidP="009F70AE">
      <w:pPr>
        <w:numPr>
          <w:ilvl w:val="1"/>
          <w:numId w:val="13"/>
        </w:numPr>
        <w:spacing w:after="0" w:line="360" w:lineRule="auto"/>
        <w:rPr>
          <w:rFonts w:ascii="Arial" w:eastAsia="Arial" w:hAnsi="Arial" w:cs="Arial"/>
          <w:sz w:val="24"/>
          <w:szCs w:val="24"/>
        </w:rPr>
      </w:pPr>
      <w:r>
        <w:rPr>
          <w:rFonts w:ascii="Arial" w:eastAsia="Arial" w:hAnsi="Arial" w:cs="Arial"/>
          <w:sz w:val="24"/>
          <w:szCs w:val="24"/>
        </w:rPr>
        <w:t>gdy projekt umowy zawiera postanowienia kształtujące prawa i obowiązki podwykonawcy lub dalszego podwykonawcy w zakresie kar umownych oraz warunków wypłaty wynagrodzenia w sposób dla niego mniej korzystny niż prawa i obowiązki Wykonawcy zawarte w pierwotnej umowie pomiędzy Zamawiającym a Wykonawcą.</w:t>
      </w:r>
    </w:p>
    <w:p w14:paraId="3E6965CB"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 przypadku zgłoszenia przez Zamawiającego zastrzeżeń do projektu umowy o podwykonawstwo w terminie 7 dni od dnia przedłożenia projektu Wykonawca, Podwykonawca lub dalszy Podwykonawca może przedłożyć zmieniony projekt umowy o podwykonawstwo, uwzględniający w całości zastrzeżenia Zamawiającego.</w:t>
      </w:r>
    </w:p>
    <w:p w14:paraId="6C72ED11"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Pr>
          <w:rFonts w:ascii="Arial" w:eastAsia="Arial" w:hAnsi="Arial" w:cs="Arial"/>
          <w:sz w:val="24"/>
          <w:szCs w:val="24"/>
        </w:rPr>
        <w:lastRenderedPageBreak/>
        <w:t>z oryginałem kopię zawartej umowy o podwykonawstwo w terminie 7 dni od dnia zawarcia tej umowy.</w:t>
      </w:r>
    </w:p>
    <w:p w14:paraId="0FFD9A97" w14:textId="601443C5"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Zamawiający zgłosi Wykonawcy, Podwykonawcy lub dalszemu Podwykonawcy pisemny sprzeciw do przedłożonej umowy o podwykonawstwo, której przedmiotem są roboty budowlane, w terminie 7 dni od jej przedłożenia w przypadkach określonych w ust </w:t>
      </w:r>
      <w:r w:rsidR="0071171E">
        <w:rPr>
          <w:rFonts w:ascii="Arial" w:eastAsia="Arial" w:hAnsi="Arial" w:cs="Arial"/>
          <w:sz w:val="24"/>
          <w:szCs w:val="24"/>
        </w:rPr>
        <w:t>8</w:t>
      </w:r>
      <w:r>
        <w:rPr>
          <w:rFonts w:ascii="Arial" w:eastAsia="Arial" w:hAnsi="Arial" w:cs="Arial"/>
          <w:sz w:val="24"/>
          <w:szCs w:val="24"/>
        </w:rPr>
        <w:t xml:space="preserve">. </w:t>
      </w:r>
    </w:p>
    <w:p w14:paraId="0F205E9C"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Umowa o podwykonawstwo, której przedmiotem są roboty budowlane, będzie uważana za zaakceptowaną przez Zamawiającego, jeżeli Zamawiający w terminie 7 dni od dnia przedłożenia kopii tej umowy nie zgłosi do niej na piśmie sprzeciwu.</w:t>
      </w:r>
    </w:p>
    <w:p w14:paraId="67DA52A6" w14:textId="6919BC2C"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wartości umowy w sprawie zamówienia pu</w:t>
      </w:r>
      <w:r w:rsidR="00ED7D19">
        <w:rPr>
          <w:rFonts w:ascii="Arial" w:eastAsia="Arial" w:hAnsi="Arial" w:cs="Arial"/>
          <w:sz w:val="24"/>
          <w:szCs w:val="24"/>
        </w:rPr>
        <w:t xml:space="preserve">blicznego zawartej z Wykonawcą, chyba, że wartość umowy o podwykonawstwo przekracza 50 000 zł. </w:t>
      </w:r>
      <w:r>
        <w:rPr>
          <w:rFonts w:ascii="Arial" w:eastAsia="Arial" w:hAnsi="Arial" w:cs="Arial"/>
          <w:sz w:val="24"/>
          <w:szCs w:val="24"/>
        </w:rPr>
        <w:t xml:space="preserve">Jeżeli termin zapłaty wynagrodzenia w przedłożonej umowie jest dłuższy niż określony w ust. </w:t>
      </w:r>
      <w:r w:rsidR="000D7C73">
        <w:rPr>
          <w:rFonts w:ascii="Arial" w:eastAsia="Arial" w:hAnsi="Arial" w:cs="Arial"/>
          <w:sz w:val="24"/>
          <w:szCs w:val="24"/>
        </w:rPr>
        <w:t xml:space="preserve">3 </w:t>
      </w:r>
      <w:r>
        <w:rPr>
          <w:rFonts w:ascii="Arial" w:eastAsia="Arial" w:hAnsi="Arial" w:cs="Arial"/>
          <w:sz w:val="24"/>
          <w:szCs w:val="24"/>
        </w:rPr>
        <w:t>lit. a) Zamawiający informuje o tym Wykonawcę i wzywa go do doprowadzenia do zmiany tej umowy pod rygorem wystąpienia o zapłatę kary umownej.</w:t>
      </w:r>
    </w:p>
    <w:p w14:paraId="3DA18B30"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Wykonawca, Podwykonawca lub dalszy Podwykonawca nie może polecić Podwykonawcy realizacji przedmiotu umowy o podwykonawstwo, której przedmiotem są roboty budowlane w przypadku braku jej akceptacji przez Zamawiającego.</w:t>
      </w:r>
    </w:p>
    <w:p w14:paraId="796584F4"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6AA80A6"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Powierzenie realizacji zadań innemu Podwykonawcy lub dalszemu Podwykonawcy niż ten, z którym została zawarta zaakceptowana przez Zamawiającego umowa o podwykonawstwo, lub inna zmiana tej umowy, </w:t>
      </w:r>
      <w:r>
        <w:rPr>
          <w:rFonts w:ascii="Arial" w:eastAsia="Arial" w:hAnsi="Arial" w:cs="Arial"/>
          <w:sz w:val="24"/>
          <w:szCs w:val="24"/>
        </w:rPr>
        <w:lastRenderedPageBreak/>
        <w:t>w tym zmiana zakresu zadań określonych tą umową wymaga ponownej akceptacji Zamawiającego w trybie określonym w niniejszym paragrafem.</w:t>
      </w:r>
    </w:p>
    <w:p w14:paraId="16162B76"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 xml:space="preserve">Do zmian postanowień umów o podwykonawstwo stosuje się postanowienia niniejszego paragrafu. </w:t>
      </w:r>
    </w:p>
    <w:p w14:paraId="6B8E0875"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 przypadku zawarcia umowy o podwykonawstwo Wykonawca, Podwykonawca lub dalszy Podwykonawca jest zobowiązany do zapłaty wynagrodzenia należnego Podwykonawcy lub dalszemu Podwykonawcy z zachowaniem terminów określonych tą umową.</w:t>
      </w:r>
    </w:p>
    <w:p w14:paraId="42E7725B"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41ADEA8" w14:textId="77777777" w:rsidR="00A1147A" w:rsidRDefault="00A1147A" w:rsidP="009F70AE">
      <w:pPr>
        <w:numPr>
          <w:ilvl w:val="0"/>
          <w:numId w:val="13"/>
        </w:numPr>
        <w:spacing w:after="0" w:line="360" w:lineRule="auto"/>
        <w:rPr>
          <w:rFonts w:ascii="Arial" w:eastAsia="Arial" w:hAnsi="Arial" w:cs="Arial"/>
          <w:sz w:val="24"/>
          <w:szCs w:val="24"/>
        </w:rPr>
      </w:pPr>
      <w:r>
        <w:rPr>
          <w:rFonts w:ascii="Arial" w:eastAsia="Arial" w:hAnsi="Arial" w:cs="Arial"/>
          <w:sz w:val="24"/>
          <w:szCs w:val="24"/>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5DCA574" w14:textId="77777777" w:rsidR="00A1147A" w:rsidRDefault="00A1147A" w:rsidP="009F70AE">
      <w:pPr>
        <w:numPr>
          <w:ilvl w:val="0"/>
          <w:numId w:val="13"/>
        </w:numPr>
        <w:spacing w:after="0" w:line="360" w:lineRule="auto"/>
        <w:rPr>
          <w:rFonts w:ascii="Arial" w:eastAsia="Arial" w:hAnsi="Arial" w:cs="Arial"/>
          <w:sz w:val="24"/>
          <w:szCs w:val="24"/>
        </w:rPr>
      </w:pPr>
      <w:bookmarkStart w:id="1" w:name="_heading=h.30j0zll" w:colFirst="0" w:colLast="0"/>
      <w:bookmarkEnd w:id="1"/>
      <w:r>
        <w:rPr>
          <w:rFonts w:ascii="Arial" w:eastAsia="Arial" w:hAnsi="Arial" w:cs="Arial"/>
          <w:sz w:val="24"/>
          <w:szCs w:val="24"/>
        </w:rPr>
        <w:t>W trakcie realizacji umowy Wykonawca może dokonać zmiany podwykonawców. Zmiana podwykonawcy wymaga pisemnej zgody Zamawiającego pod rygorem naliczenia kary umownej. Jednocześnie Wykonawca obowiązany będzie dostarczyć umowę zawartą z nowym podwykonawcą zgodnie wymogami niniejszego paragrafu.</w:t>
      </w:r>
    </w:p>
    <w:p w14:paraId="0CC4257E" w14:textId="77777777" w:rsidR="00A1147A" w:rsidRDefault="00A1147A" w:rsidP="009F70AE">
      <w:pPr>
        <w:numPr>
          <w:ilvl w:val="0"/>
          <w:numId w:val="13"/>
        </w:numPr>
        <w:spacing w:after="360" w:line="360" w:lineRule="auto"/>
        <w:ind w:left="714" w:hanging="357"/>
        <w:rPr>
          <w:rFonts w:ascii="Arial" w:eastAsia="Arial" w:hAnsi="Arial" w:cs="Arial"/>
          <w:sz w:val="24"/>
          <w:szCs w:val="24"/>
        </w:rPr>
      </w:pPr>
      <w:r>
        <w:rPr>
          <w:rFonts w:ascii="Arial" w:eastAsia="Arial" w:hAnsi="Arial" w:cs="Arial"/>
          <w:sz w:val="24"/>
          <w:szCs w:val="24"/>
        </w:rPr>
        <w:t xml:space="preserve"> Jeżeli zmiana lub rezygnacja z podwykonawcy dotyczyć będzie podmiotu, na którego zasoby Wykonawca powoływał się w postępowaniu, w celu wykazania spełnienia warunków udziału, Wykonawca jest obowiązany wykazać </w:t>
      </w:r>
      <w:r>
        <w:rPr>
          <w:rFonts w:ascii="Arial" w:eastAsia="Arial" w:hAnsi="Arial" w:cs="Arial"/>
          <w:sz w:val="24"/>
          <w:szCs w:val="24"/>
        </w:rPr>
        <w:lastRenderedPageBreak/>
        <w:t>Zamawiającemu, że proponowany inny Podwykonawca lub Wykonawca samodzielnie spełnia je w stopniu nie mniejszym niż Podwykonawca, na którego zasoby Wykonawca powoływał się w trakcie postępowania o udzielenie zamówienia</w:t>
      </w:r>
    </w:p>
    <w:p w14:paraId="5BDEF7C9" w14:textId="77777777" w:rsidR="00A1147A" w:rsidRPr="00512A35" w:rsidRDefault="00A1147A" w:rsidP="00A1147A">
      <w:pPr>
        <w:pStyle w:val="Nagwek2"/>
        <w:rPr>
          <w:b/>
        </w:rPr>
      </w:pPr>
      <w:r w:rsidRPr="00512A35">
        <w:rPr>
          <w:b/>
        </w:rPr>
        <w:t>§ 6 Odbiór robót oraz rękojmia za wady i gwarancja jakości</w:t>
      </w:r>
    </w:p>
    <w:p w14:paraId="13D4CFE2" w14:textId="77777777"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Wykonawca zobowiązany jest zgłosić Zamawiającemu rozpoczęcie prac.</w:t>
      </w:r>
    </w:p>
    <w:p w14:paraId="6637E039" w14:textId="77777777"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Wobec przysługującego Zamawiającemu prawa do sprawdzania i odbioru robót ulegających zakryciu lub zanikowych, Wykonawca zobowiązany jest do każdorazowego ich zgłoszenia Zamawiającemu.</w:t>
      </w:r>
    </w:p>
    <w:p w14:paraId="08A1E3B8" w14:textId="56BEE7DC"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Wykonawca zgłosi Zamawiającemu gotowość do odbioru końcowego  pisemnie (może być w formie e-mail), wskazując datę gotowości.</w:t>
      </w:r>
    </w:p>
    <w:p w14:paraId="45A9CABB" w14:textId="3A69F581"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Zamawiający w ciągu 3 dni roboczych od otrzymania ww. powiadomienia określi termin rozpoczęcia odbioru końcowego, zawiadamiając o tym</w:t>
      </w:r>
      <w:r>
        <w:t xml:space="preserve"> </w:t>
      </w:r>
      <w:r w:rsidRPr="0083123E">
        <w:rPr>
          <w:rFonts w:ascii="Arial" w:hAnsi="Arial" w:cs="Arial"/>
          <w:sz w:val="24"/>
          <w:szCs w:val="24"/>
        </w:rPr>
        <w:t>W</w:t>
      </w:r>
      <w:r>
        <w:rPr>
          <w:rFonts w:ascii="Arial" w:eastAsia="Arial" w:hAnsi="Arial" w:cs="Arial"/>
          <w:sz w:val="24"/>
          <w:szCs w:val="24"/>
        </w:rPr>
        <w:t>ykonawcę.</w:t>
      </w:r>
    </w:p>
    <w:p w14:paraId="1DD34D50" w14:textId="6F26E1D9"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 xml:space="preserve">Strony postanawiają, że z czynności </w:t>
      </w:r>
      <w:r w:rsidR="00215D1E">
        <w:rPr>
          <w:rFonts w:ascii="Arial" w:eastAsia="Arial" w:hAnsi="Arial" w:cs="Arial"/>
          <w:sz w:val="24"/>
          <w:szCs w:val="24"/>
        </w:rPr>
        <w:t xml:space="preserve">odbioru </w:t>
      </w:r>
      <w:r>
        <w:rPr>
          <w:rFonts w:ascii="Arial" w:eastAsia="Arial" w:hAnsi="Arial" w:cs="Arial"/>
          <w:sz w:val="24"/>
          <w:szCs w:val="24"/>
        </w:rPr>
        <w:t>końcowego sporządzany będzie protokół, zawierający ustalenia dokonane w toku odbioru, w tym terminy wyznaczone na usunięcie ewentualnych usterek lub wad stwierdzonych przy odbiorze.</w:t>
      </w:r>
    </w:p>
    <w:p w14:paraId="4E49C6AF" w14:textId="0136F32E"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 xml:space="preserve">W przypadku stwierdzenia wad </w:t>
      </w:r>
      <w:r w:rsidR="00215D1E">
        <w:rPr>
          <w:rFonts w:ascii="Arial" w:eastAsia="Arial" w:hAnsi="Arial" w:cs="Arial"/>
          <w:sz w:val="24"/>
          <w:szCs w:val="24"/>
        </w:rPr>
        <w:t>i/lub usterek w trakcie odbioru</w:t>
      </w:r>
      <w:r>
        <w:rPr>
          <w:rFonts w:ascii="Arial" w:eastAsia="Arial" w:hAnsi="Arial" w:cs="Arial"/>
          <w:sz w:val="24"/>
          <w:szCs w:val="24"/>
        </w:rPr>
        <w:t>, Zamawiającemu przysługują następujące uprawnienia:</w:t>
      </w:r>
    </w:p>
    <w:p w14:paraId="7F58127E" w14:textId="77777777" w:rsidR="00A1147A" w:rsidRDefault="00A1147A" w:rsidP="009F70AE">
      <w:pPr>
        <w:numPr>
          <w:ilvl w:val="0"/>
          <w:numId w:val="17"/>
        </w:numPr>
        <w:spacing w:after="0" w:line="360" w:lineRule="auto"/>
        <w:rPr>
          <w:rFonts w:ascii="Arial" w:eastAsia="Arial" w:hAnsi="Arial" w:cs="Arial"/>
          <w:sz w:val="24"/>
          <w:szCs w:val="24"/>
        </w:rPr>
      </w:pPr>
      <w:r>
        <w:rPr>
          <w:rFonts w:ascii="Arial" w:eastAsia="Arial" w:hAnsi="Arial" w:cs="Arial"/>
          <w:sz w:val="24"/>
          <w:szCs w:val="24"/>
        </w:rPr>
        <w:t xml:space="preserve">w przypadku wad i/lub usterek dających się usunąć przerwanie czynności odbioru i określenie Wykonawcy terminu do usunięcia tych wad i/lub usterek, </w:t>
      </w:r>
    </w:p>
    <w:p w14:paraId="70CA73B1" w14:textId="77777777" w:rsidR="00A1147A" w:rsidRDefault="00A1147A" w:rsidP="009F70AE">
      <w:pPr>
        <w:numPr>
          <w:ilvl w:val="0"/>
          <w:numId w:val="17"/>
        </w:numPr>
        <w:spacing w:after="0" w:line="360" w:lineRule="auto"/>
        <w:rPr>
          <w:rFonts w:ascii="Arial" w:eastAsia="Arial" w:hAnsi="Arial" w:cs="Arial"/>
          <w:sz w:val="24"/>
          <w:szCs w:val="24"/>
        </w:rPr>
      </w:pPr>
      <w:r>
        <w:rPr>
          <w:rFonts w:ascii="Arial" w:eastAsia="Arial" w:hAnsi="Arial" w:cs="Arial"/>
          <w:sz w:val="24"/>
          <w:szCs w:val="24"/>
        </w:rPr>
        <w:t>w przypadku wad i/lub usterek niedających się usunąć:</w:t>
      </w:r>
    </w:p>
    <w:p w14:paraId="21C53A53" w14:textId="77777777" w:rsidR="00A1147A" w:rsidRDefault="00A1147A" w:rsidP="009F70AE">
      <w:pPr>
        <w:numPr>
          <w:ilvl w:val="0"/>
          <w:numId w:val="2"/>
        </w:numPr>
        <w:spacing w:after="0" w:line="360" w:lineRule="auto"/>
        <w:rPr>
          <w:rFonts w:ascii="Arial" w:eastAsia="Arial" w:hAnsi="Arial" w:cs="Arial"/>
          <w:sz w:val="24"/>
          <w:szCs w:val="24"/>
        </w:rPr>
      </w:pPr>
      <w:r>
        <w:rPr>
          <w:rFonts w:ascii="Arial" w:eastAsia="Arial" w:hAnsi="Arial" w:cs="Arial"/>
          <w:sz w:val="24"/>
          <w:szCs w:val="24"/>
        </w:rPr>
        <w:t>dokonanie odbioru przy równoczesnym obniżeniu wynagrodzenia odpowiednio do zmniejszonej wartości użytkowej, eksploatacyjnej lub estetycznej przedmiotu umowy lub,</w:t>
      </w:r>
    </w:p>
    <w:p w14:paraId="265B40B8" w14:textId="77777777" w:rsidR="00A1147A" w:rsidRDefault="00A1147A" w:rsidP="009F70AE">
      <w:pPr>
        <w:numPr>
          <w:ilvl w:val="0"/>
          <w:numId w:val="2"/>
        </w:numPr>
        <w:spacing w:after="0" w:line="360" w:lineRule="auto"/>
        <w:rPr>
          <w:rFonts w:ascii="Arial" w:eastAsia="Arial" w:hAnsi="Arial" w:cs="Arial"/>
          <w:sz w:val="24"/>
          <w:szCs w:val="24"/>
        </w:rPr>
      </w:pPr>
      <w:r>
        <w:rPr>
          <w:rFonts w:ascii="Arial" w:eastAsia="Arial" w:hAnsi="Arial" w:cs="Arial"/>
          <w:sz w:val="24"/>
          <w:szCs w:val="24"/>
        </w:rPr>
        <w:t>nie dokonanie odbioru i żądanie wykonania robót po raz drugi na koszt i ryzyko Wykonawcy, przy równoczesnym zachowaniu prawa do domagania się odszkodowania za szkody wynikłe ze zwłoki wynikającej z niewykonania przedmiotu umowy w terminie pierwotnie wyznaczonym w umowie,</w:t>
      </w:r>
    </w:p>
    <w:p w14:paraId="15CEA006" w14:textId="77777777" w:rsidR="00A1147A" w:rsidRDefault="00A1147A" w:rsidP="009F70AE">
      <w:pPr>
        <w:numPr>
          <w:ilvl w:val="0"/>
          <w:numId w:val="17"/>
        </w:numPr>
        <w:spacing w:after="0" w:line="360" w:lineRule="auto"/>
        <w:rPr>
          <w:rFonts w:ascii="Arial" w:eastAsia="Arial" w:hAnsi="Arial" w:cs="Arial"/>
          <w:sz w:val="24"/>
          <w:szCs w:val="24"/>
        </w:rPr>
      </w:pPr>
      <w:r>
        <w:rPr>
          <w:rFonts w:ascii="Arial" w:eastAsia="Arial" w:hAnsi="Arial" w:cs="Arial"/>
          <w:sz w:val="24"/>
          <w:szCs w:val="24"/>
        </w:rPr>
        <w:lastRenderedPageBreak/>
        <w:t>w przypadku nieusunięcia przez Wykonawcę w wyznaczonym terminie wszelkich wad i/lub usterek Zamawiający może zlecić usunięcie wad i/lub usterek osobie trzeciej, obciążając Wykonawcę kosztami z tym związanymi,</w:t>
      </w:r>
    </w:p>
    <w:p w14:paraId="32DDBD1A" w14:textId="77777777" w:rsidR="00A1147A" w:rsidRDefault="00A1147A" w:rsidP="009F70AE">
      <w:pPr>
        <w:numPr>
          <w:ilvl w:val="0"/>
          <w:numId w:val="17"/>
        </w:numPr>
        <w:spacing w:after="0" w:line="360" w:lineRule="auto"/>
        <w:rPr>
          <w:rFonts w:ascii="Arial" w:eastAsia="Arial" w:hAnsi="Arial" w:cs="Arial"/>
          <w:sz w:val="24"/>
          <w:szCs w:val="24"/>
        </w:rPr>
      </w:pPr>
      <w:r>
        <w:rPr>
          <w:rFonts w:ascii="Arial" w:eastAsia="Arial" w:hAnsi="Arial" w:cs="Arial"/>
          <w:sz w:val="24"/>
          <w:szCs w:val="24"/>
        </w:rPr>
        <w:t xml:space="preserve">ciężar udowodnienia prawidłowości wykonania robót, w przypadku ich zakwestionowania, w szczególności przez inspektora nadzoru </w:t>
      </w:r>
      <w:r w:rsidRPr="0083123E">
        <w:rPr>
          <w:rFonts w:ascii="Arial" w:eastAsia="Arial" w:hAnsi="Arial" w:cs="Arial"/>
          <w:sz w:val="24"/>
          <w:szCs w:val="24"/>
        </w:rPr>
        <w:t xml:space="preserve">wyznaczonego przez </w:t>
      </w:r>
      <w:r>
        <w:rPr>
          <w:rFonts w:ascii="Arial" w:eastAsia="Arial" w:hAnsi="Arial" w:cs="Arial"/>
          <w:sz w:val="24"/>
          <w:szCs w:val="24"/>
        </w:rPr>
        <w:t>Zamawiającego, obciąża Zamawiającego,</w:t>
      </w:r>
    </w:p>
    <w:p w14:paraId="7FAC6DC0" w14:textId="77777777" w:rsidR="00A1147A" w:rsidRDefault="00A1147A" w:rsidP="009F70AE">
      <w:pPr>
        <w:numPr>
          <w:ilvl w:val="0"/>
          <w:numId w:val="17"/>
        </w:numPr>
        <w:spacing w:after="0" w:line="360" w:lineRule="auto"/>
        <w:rPr>
          <w:rFonts w:ascii="Arial" w:eastAsia="Arial" w:hAnsi="Arial" w:cs="Arial"/>
          <w:sz w:val="24"/>
          <w:szCs w:val="24"/>
        </w:rPr>
      </w:pPr>
      <w:r>
        <w:rPr>
          <w:rFonts w:ascii="Arial" w:eastAsia="Arial" w:hAnsi="Arial" w:cs="Arial"/>
          <w:sz w:val="24"/>
          <w:szCs w:val="24"/>
        </w:rPr>
        <w:t>usunięcie wad i/lub usterek stwierdza się protokolarnie.</w:t>
      </w:r>
    </w:p>
    <w:p w14:paraId="14FB60C1" w14:textId="5175F1C7"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Za datę odbioru końcowego przyjmuje się datę zakończenia czynności odbioru.</w:t>
      </w:r>
    </w:p>
    <w:p w14:paraId="0ABB854A" w14:textId="651AA94A"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Od daty odbioru końcowego rozpoczynają swój bieg terminy rękojmi i gwarancji d</w:t>
      </w:r>
      <w:r w:rsidR="00A5684A">
        <w:rPr>
          <w:rFonts w:ascii="Arial" w:eastAsia="Arial" w:hAnsi="Arial" w:cs="Arial"/>
          <w:sz w:val="24"/>
          <w:szCs w:val="24"/>
        </w:rPr>
        <w:t>la wykonanego przedmiotu umowy.</w:t>
      </w:r>
    </w:p>
    <w:p w14:paraId="56F50BB3" w14:textId="01C9965E" w:rsidR="00A1147A" w:rsidRPr="002E7FF4" w:rsidRDefault="00A1147A" w:rsidP="009F70AE">
      <w:pPr>
        <w:numPr>
          <w:ilvl w:val="0"/>
          <w:numId w:val="16"/>
        </w:numPr>
        <w:spacing w:after="0" w:line="360" w:lineRule="auto"/>
        <w:rPr>
          <w:rFonts w:ascii="Arial" w:eastAsia="Arial" w:hAnsi="Arial" w:cs="Arial"/>
          <w:sz w:val="24"/>
          <w:szCs w:val="24"/>
        </w:rPr>
      </w:pPr>
      <w:r w:rsidRPr="00434112">
        <w:rPr>
          <w:rFonts w:ascii="Arial" w:eastAsia="Arial" w:hAnsi="Arial" w:cs="Arial"/>
          <w:sz w:val="24"/>
          <w:szCs w:val="24"/>
        </w:rPr>
        <w:t xml:space="preserve">Na </w:t>
      </w:r>
      <w:r w:rsidR="00B540D8">
        <w:rPr>
          <w:rFonts w:ascii="Arial" w:eastAsia="Arial" w:hAnsi="Arial" w:cs="Arial"/>
          <w:sz w:val="24"/>
          <w:szCs w:val="24"/>
        </w:rPr>
        <w:t>wykonane roboty W</w:t>
      </w:r>
      <w:r w:rsidRPr="00434112">
        <w:rPr>
          <w:rFonts w:ascii="Arial" w:eastAsia="Arial" w:hAnsi="Arial" w:cs="Arial"/>
          <w:sz w:val="24"/>
          <w:szCs w:val="24"/>
        </w:rPr>
        <w:t>ykonawca udzieli</w:t>
      </w:r>
      <w:bookmarkStart w:id="2" w:name="_Hlk106018025"/>
      <w:r>
        <w:rPr>
          <w:rFonts w:ascii="Arial" w:eastAsia="Arial" w:hAnsi="Arial" w:cs="Arial"/>
          <w:sz w:val="24"/>
          <w:szCs w:val="24"/>
        </w:rPr>
        <w:t xml:space="preserve"> </w:t>
      </w:r>
      <w:r w:rsidR="005B058E">
        <w:rPr>
          <w:rFonts w:ascii="Arial" w:eastAsia="Arial" w:hAnsi="Arial" w:cs="Arial"/>
          <w:sz w:val="24"/>
          <w:szCs w:val="24"/>
        </w:rPr>
        <w:t>………………</w:t>
      </w:r>
      <w:r w:rsidR="0027352C" w:rsidRPr="00064BAB">
        <w:rPr>
          <w:rFonts w:ascii="Arial" w:eastAsia="Arial" w:hAnsi="Arial" w:cs="Arial"/>
          <w:sz w:val="24"/>
          <w:szCs w:val="24"/>
        </w:rPr>
        <w:t xml:space="preserve"> miesięcy</w:t>
      </w:r>
      <w:r>
        <w:rPr>
          <w:rFonts w:ascii="Arial" w:eastAsia="Arial" w:hAnsi="Arial" w:cs="Arial"/>
          <w:sz w:val="24"/>
          <w:szCs w:val="24"/>
        </w:rPr>
        <w:t xml:space="preserve"> </w:t>
      </w:r>
      <w:r w:rsidRPr="002E7FF4">
        <w:rPr>
          <w:rFonts w:ascii="Arial" w:eastAsia="Arial" w:hAnsi="Arial" w:cs="Arial"/>
          <w:sz w:val="24"/>
          <w:szCs w:val="24"/>
        </w:rPr>
        <w:t>gwarancji.</w:t>
      </w:r>
      <w:r w:rsidR="00C275CB">
        <w:rPr>
          <w:rFonts w:ascii="Arial" w:eastAsia="Arial" w:hAnsi="Arial" w:cs="Arial"/>
          <w:sz w:val="24"/>
          <w:szCs w:val="24"/>
        </w:rPr>
        <w:t xml:space="preserve"> </w:t>
      </w:r>
    </w:p>
    <w:bookmarkEnd w:id="2"/>
    <w:p w14:paraId="11CEA520" w14:textId="5B306254"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Z tytułu udzielonej gwarancji, której okres obowiązywania rozpoczyna się od daty podpisania końcowego, bezusterkowego protokołu odbioru robót, Wykonawca zobowiązuje się do niezwłocznego, nieodpłatnego usuwania wszelkich wad i/lub usterek z</w:t>
      </w:r>
      <w:r w:rsidR="00B540D8">
        <w:rPr>
          <w:rFonts w:ascii="Arial" w:eastAsia="Arial" w:hAnsi="Arial" w:cs="Arial"/>
          <w:sz w:val="24"/>
          <w:szCs w:val="24"/>
        </w:rPr>
        <w:t>głoszonych przez Zamawiającego.</w:t>
      </w:r>
    </w:p>
    <w:p w14:paraId="3FA180F6" w14:textId="77777777" w:rsidR="00A1147A" w:rsidRDefault="00A1147A" w:rsidP="009F70AE">
      <w:pPr>
        <w:numPr>
          <w:ilvl w:val="0"/>
          <w:numId w:val="16"/>
        </w:numPr>
        <w:spacing w:after="0" w:line="360" w:lineRule="auto"/>
        <w:rPr>
          <w:rFonts w:ascii="Arial" w:eastAsia="Arial" w:hAnsi="Arial" w:cs="Arial"/>
          <w:sz w:val="24"/>
          <w:szCs w:val="24"/>
        </w:rPr>
      </w:pPr>
      <w:r>
        <w:rPr>
          <w:rFonts w:ascii="Arial" w:eastAsia="Arial" w:hAnsi="Arial" w:cs="Arial"/>
          <w:sz w:val="24"/>
          <w:szCs w:val="24"/>
        </w:rPr>
        <w:t>W przypadku nieusunięcia przez Wykonawcę w wyznaczonym przez Zamawiającego terminie, w czasie obowiązywania gwarancji, wszelkich zgłoszonych wad i/lub usterek Zamawiający może zlecić usunięcie wad i/lub usterek osobie trzeciej, obciążając Wykonawcę kosztami z tym związanymi, na co Wykonawca wyraża zgodę.</w:t>
      </w:r>
    </w:p>
    <w:p w14:paraId="48D078A4" w14:textId="0D6465C3" w:rsidR="00126111" w:rsidRPr="0035437C" w:rsidRDefault="00126111" w:rsidP="0035437C">
      <w:pPr>
        <w:pStyle w:val="Akapitzlist"/>
        <w:numPr>
          <w:ilvl w:val="0"/>
          <w:numId w:val="16"/>
        </w:numPr>
        <w:jc w:val="both"/>
        <w:rPr>
          <w:rFonts w:eastAsia="MS Mincho"/>
        </w:rPr>
      </w:pPr>
      <w:r w:rsidRPr="004D2529">
        <w:t xml:space="preserve">Czas reakcji na zgłoszenie nie może przekroczyć </w:t>
      </w:r>
      <w:r w:rsidR="00E86BA1">
        <w:t>7 dni</w:t>
      </w:r>
      <w:r w:rsidRPr="004D2529">
        <w:t xml:space="preserve">. Zgłoszenia </w:t>
      </w:r>
      <w:r w:rsidR="00E86BA1">
        <w:t>gwarancyjne</w:t>
      </w:r>
      <w:r w:rsidRPr="004D2529">
        <w:t xml:space="preserve"> dokonywane będą na następujący adres e – mail Wykonawcy: ………………………………………. Przez czas reakcji rozumiany jest czas pomiędzy wysłaniem przez Zamawiającego zgłoszenia mailowego o </w:t>
      </w:r>
      <w:r w:rsidR="006650F8">
        <w:t>usterce</w:t>
      </w:r>
      <w:r w:rsidRPr="004D2529">
        <w:t xml:space="preserve"> na adres poczty elektronicznej podany p</w:t>
      </w:r>
      <w:r w:rsidR="00E86BA1">
        <w:t>rzez Wykonawcę, a </w:t>
      </w:r>
      <w:r w:rsidRPr="004D2529">
        <w:t xml:space="preserve">podjęciem czynności zmierzających do jej naprawy. </w:t>
      </w:r>
    </w:p>
    <w:p w14:paraId="00B0FBE8" w14:textId="77777777" w:rsidR="00126111" w:rsidRPr="004B52CA" w:rsidRDefault="00126111" w:rsidP="009F70AE">
      <w:pPr>
        <w:pStyle w:val="Akapitzlist"/>
        <w:numPr>
          <w:ilvl w:val="0"/>
          <w:numId w:val="16"/>
        </w:numPr>
        <w:jc w:val="both"/>
        <w:rPr>
          <w:rFonts w:eastAsia="MS Mincho"/>
        </w:rPr>
      </w:pPr>
      <w:r w:rsidRPr="004B52CA">
        <w:t>W zakresie rękojmi zastosowanie mają przepisy Kodeksu Cywilnego.</w:t>
      </w:r>
    </w:p>
    <w:p w14:paraId="7EB844C5" w14:textId="77777777" w:rsidR="00126111" w:rsidRDefault="00126111" w:rsidP="00A1147A">
      <w:pPr>
        <w:pStyle w:val="Nagwek2"/>
      </w:pPr>
    </w:p>
    <w:p w14:paraId="376939BB" w14:textId="20BC9BF8" w:rsidR="00A1147A" w:rsidRPr="00512A35" w:rsidRDefault="00A1147A" w:rsidP="00A1147A">
      <w:pPr>
        <w:pStyle w:val="Nagwek2"/>
        <w:rPr>
          <w:b/>
        </w:rPr>
      </w:pPr>
      <w:r w:rsidRPr="00512A35">
        <w:rPr>
          <w:b/>
        </w:rPr>
        <w:t>§ 7 Wynagrodzenie</w:t>
      </w:r>
    </w:p>
    <w:p w14:paraId="5AD893F2" w14:textId="4C0ECDA8" w:rsidR="00A1147A" w:rsidRPr="002809B0" w:rsidRDefault="00A1147A" w:rsidP="002809B0">
      <w:pPr>
        <w:numPr>
          <w:ilvl w:val="0"/>
          <w:numId w:val="3"/>
        </w:numPr>
        <w:spacing w:after="0" w:line="360" w:lineRule="auto"/>
        <w:rPr>
          <w:rFonts w:ascii="Arial" w:eastAsia="Arial" w:hAnsi="Arial" w:cs="Arial"/>
          <w:i/>
          <w:color w:val="000000"/>
          <w:sz w:val="24"/>
          <w:szCs w:val="24"/>
        </w:rPr>
      </w:pPr>
      <w:r>
        <w:rPr>
          <w:rFonts w:ascii="Arial" w:eastAsia="Arial" w:hAnsi="Arial" w:cs="Arial"/>
          <w:sz w:val="24"/>
          <w:szCs w:val="24"/>
        </w:rPr>
        <w:t>Wysokość wynagrodzenia Wykonawcy za realizację niniejszej umowy ustala się na k</w:t>
      </w:r>
      <w:r w:rsidR="008C2B55">
        <w:rPr>
          <w:rFonts w:ascii="Arial" w:eastAsia="Arial" w:hAnsi="Arial" w:cs="Arial"/>
          <w:sz w:val="24"/>
          <w:szCs w:val="24"/>
        </w:rPr>
        <w:t>wotę</w:t>
      </w:r>
      <w:r w:rsidR="0077793F">
        <w:rPr>
          <w:rFonts w:ascii="Arial" w:eastAsia="Arial" w:hAnsi="Arial" w:cs="Arial"/>
          <w:sz w:val="24"/>
          <w:szCs w:val="24"/>
        </w:rPr>
        <w:t xml:space="preserve"> </w:t>
      </w:r>
      <w:r w:rsidR="00F22478">
        <w:rPr>
          <w:rFonts w:ascii="Arial" w:hAnsi="Arial" w:cs="Arial"/>
          <w:sz w:val="24"/>
          <w:szCs w:val="24"/>
        </w:rPr>
        <w:t xml:space="preserve">… zł. </w:t>
      </w:r>
      <w:r w:rsidR="008C2B55" w:rsidRPr="002809B0">
        <w:rPr>
          <w:rFonts w:ascii="Arial" w:hAnsi="Arial" w:cs="Arial"/>
          <w:sz w:val="24"/>
          <w:szCs w:val="24"/>
        </w:rPr>
        <w:t>brutto (słownie: zł)</w:t>
      </w:r>
      <w:r w:rsidR="002809B0" w:rsidRPr="002809B0">
        <w:rPr>
          <w:rFonts w:ascii="Arial" w:hAnsi="Arial" w:cs="Arial"/>
          <w:sz w:val="24"/>
          <w:szCs w:val="24"/>
        </w:rPr>
        <w:t>.</w:t>
      </w:r>
    </w:p>
    <w:p w14:paraId="0D035CD9" w14:textId="7F2813CD" w:rsidR="00014551" w:rsidRDefault="00014551" w:rsidP="009F70AE">
      <w:pPr>
        <w:numPr>
          <w:ilvl w:val="0"/>
          <w:numId w:val="3"/>
        </w:numPr>
        <w:spacing w:after="0" w:line="360" w:lineRule="auto"/>
        <w:rPr>
          <w:rFonts w:ascii="Arial" w:eastAsia="Arial" w:hAnsi="Arial" w:cs="Arial"/>
          <w:i/>
          <w:color w:val="000000"/>
          <w:sz w:val="24"/>
          <w:szCs w:val="24"/>
        </w:rPr>
      </w:pPr>
      <w:r>
        <w:rPr>
          <w:rFonts w:ascii="Arial" w:eastAsia="Arial" w:hAnsi="Arial" w:cs="Arial"/>
          <w:sz w:val="24"/>
          <w:szCs w:val="24"/>
        </w:rPr>
        <w:lastRenderedPageBreak/>
        <w:t>Wykonawca wystawi i przekaże Zamawiającemu fakturę</w:t>
      </w:r>
      <w:r w:rsidR="00287FD4">
        <w:rPr>
          <w:rFonts w:ascii="Arial" w:eastAsia="Arial" w:hAnsi="Arial" w:cs="Arial"/>
          <w:sz w:val="24"/>
          <w:szCs w:val="24"/>
        </w:rPr>
        <w:t xml:space="preserve"> lub rachunek </w:t>
      </w:r>
      <w:r>
        <w:rPr>
          <w:rFonts w:ascii="Arial" w:eastAsia="Arial" w:hAnsi="Arial" w:cs="Arial"/>
          <w:sz w:val="24"/>
          <w:szCs w:val="24"/>
        </w:rPr>
        <w:t xml:space="preserve">za wykonane roboty w terminie 5 dni od daty podpisania protokołu </w:t>
      </w:r>
      <w:r w:rsidR="009D5B84">
        <w:rPr>
          <w:rFonts w:ascii="Arial" w:eastAsia="Arial" w:hAnsi="Arial" w:cs="Arial"/>
          <w:sz w:val="24"/>
          <w:szCs w:val="24"/>
        </w:rPr>
        <w:t xml:space="preserve">końcowego </w:t>
      </w:r>
      <w:r>
        <w:rPr>
          <w:rFonts w:ascii="Arial" w:eastAsia="Arial" w:hAnsi="Arial" w:cs="Arial"/>
          <w:sz w:val="24"/>
          <w:szCs w:val="24"/>
        </w:rPr>
        <w:t>odbioru robót.</w:t>
      </w:r>
    </w:p>
    <w:p w14:paraId="41B0A306" w14:textId="027915D4" w:rsidR="00A1147A" w:rsidRDefault="00A1147A" w:rsidP="009F70AE">
      <w:pPr>
        <w:numPr>
          <w:ilvl w:val="0"/>
          <w:numId w:val="3"/>
        </w:numPr>
        <w:spacing w:after="0" w:line="360" w:lineRule="auto"/>
        <w:rPr>
          <w:rFonts w:ascii="Arial" w:eastAsia="Arial" w:hAnsi="Arial" w:cs="Arial"/>
          <w:sz w:val="24"/>
          <w:szCs w:val="24"/>
        </w:rPr>
      </w:pPr>
      <w:bookmarkStart w:id="3" w:name="_heading=h.1fob9te" w:colFirst="0" w:colLast="0"/>
      <w:bookmarkEnd w:id="3"/>
      <w:r>
        <w:rPr>
          <w:rFonts w:ascii="Arial" w:eastAsia="Arial" w:hAnsi="Arial" w:cs="Arial"/>
          <w:sz w:val="24"/>
          <w:szCs w:val="24"/>
        </w:rPr>
        <w:t>Wykonawca może przekazywać Zamawiającemu ustrukturyzowane faktury w sposób elektroniczny za pośrednictwem platformy, a Zamawiający jest zobowiązany do ich odbierania zgodnie z ustawą z dnia 9 listopada 2018 r. o elektronicznym fakturowaniu w zamówieniach publicznych, koncesjach na roboty budowlane lub usługi oraz partnerstwie publiczno-prywatnym (</w:t>
      </w:r>
      <w:proofErr w:type="spellStart"/>
      <w:r>
        <w:rPr>
          <w:rFonts w:ascii="Arial" w:eastAsia="Arial" w:hAnsi="Arial" w:cs="Arial"/>
          <w:sz w:val="24"/>
          <w:szCs w:val="24"/>
        </w:rPr>
        <w:t>t.j</w:t>
      </w:r>
      <w:proofErr w:type="spellEnd"/>
      <w:r>
        <w:rPr>
          <w:rFonts w:ascii="Arial" w:eastAsia="Arial" w:hAnsi="Arial" w:cs="Arial"/>
          <w:sz w:val="24"/>
          <w:szCs w:val="24"/>
        </w:rPr>
        <w:t>. Dz.U. z 2020 roku, poz. 1666</w:t>
      </w:r>
      <w:r w:rsidR="00415076">
        <w:rPr>
          <w:rFonts w:ascii="Arial" w:eastAsia="Arial" w:hAnsi="Arial" w:cs="Arial"/>
          <w:sz w:val="24"/>
          <w:szCs w:val="24"/>
        </w:rPr>
        <w:t xml:space="preserve"> ze zm.</w:t>
      </w:r>
      <w:r>
        <w:rPr>
          <w:rFonts w:ascii="Arial" w:eastAsia="Arial" w:hAnsi="Arial" w:cs="Arial"/>
          <w:sz w:val="24"/>
          <w:szCs w:val="24"/>
        </w:rPr>
        <w:t>).</w:t>
      </w:r>
    </w:p>
    <w:p w14:paraId="306AFD8A"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 xml:space="preserve">Zamawiający może realizować płatności za faktury z zastosowaniem mechanizmu podzielonej płatności, tzw. </w:t>
      </w:r>
      <w:proofErr w:type="spellStart"/>
      <w:r>
        <w:rPr>
          <w:rFonts w:ascii="Arial" w:eastAsia="Arial" w:hAnsi="Arial" w:cs="Arial"/>
          <w:sz w:val="24"/>
          <w:szCs w:val="24"/>
        </w:rPr>
        <w:t>split</w:t>
      </w:r>
      <w:proofErr w:type="spellEnd"/>
      <w:r>
        <w:rPr>
          <w:rFonts w:ascii="Arial" w:eastAsia="Arial" w:hAnsi="Arial" w:cs="Arial"/>
          <w:sz w:val="24"/>
          <w:szCs w:val="24"/>
        </w:rPr>
        <w:t xml:space="preserve"> </w:t>
      </w:r>
      <w:proofErr w:type="spellStart"/>
      <w:r>
        <w:rPr>
          <w:rFonts w:ascii="Arial" w:eastAsia="Arial" w:hAnsi="Arial" w:cs="Arial"/>
          <w:sz w:val="24"/>
          <w:szCs w:val="24"/>
        </w:rPr>
        <w:t>payment</w:t>
      </w:r>
      <w:proofErr w:type="spellEnd"/>
      <w:r>
        <w:rPr>
          <w:rFonts w:ascii="Arial" w:eastAsia="Arial" w:hAnsi="Arial" w:cs="Arial"/>
          <w:sz w:val="24"/>
          <w:szCs w:val="24"/>
        </w:rPr>
        <w:t>.</w:t>
      </w:r>
    </w:p>
    <w:p w14:paraId="138D613D" w14:textId="31537721"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 xml:space="preserve">Dopuszcza się wystawienie i przesłanie e-faktury z adresu e-mail:, gwarantując tym samym autentyczność </w:t>
      </w:r>
      <w:r w:rsidR="00F607EF">
        <w:rPr>
          <w:rFonts w:ascii="Arial" w:eastAsia="Arial" w:hAnsi="Arial" w:cs="Arial"/>
          <w:sz w:val="24"/>
          <w:szCs w:val="24"/>
        </w:rPr>
        <w:t>jej</w:t>
      </w:r>
      <w:r>
        <w:rPr>
          <w:rFonts w:ascii="Arial" w:eastAsia="Arial" w:hAnsi="Arial" w:cs="Arial"/>
          <w:sz w:val="24"/>
          <w:szCs w:val="24"/>
        </w:rPr>
        <w:t xml:space="preserve"> pochodzenia oraz integralność </w:t>
      </w:r>
      <w:r w:rsidR="00F607EF">
        <w:rPr>
          <w:rFonts w:ascii="Arial" w:eastAsia="Arial" w:hAnsi="Arial" w:cs="Arial"/>
          <w:sz w:val="24"/>
          <w:szCs w:val="24"/>
        </w:rPr>
        <w:t xml:space="preserve">jej </w:t>
      </w:r>
      <w:r>
        <w:rPr>
          <w:rFonts w:ascii="Arial" w:eastAsia="Arial" w:hAnsi="Arial" w:cs="Arial"/>
          <w:sz w:val="24"/>
          <w:szCs w:val="24"/>
        </w:rPr>
        <w:t xml:space="preserve">treści. Formatem e-faktury jest plik PDF. Wykonawca zobowiązuje się do przesyłania e-faktur na adres e-mail: </w:t>
      </w:r>
      <w:hyperlink r:id="rId10" w:history="1">
        <w:r w:rsidRPr="00BA5481">
          <w:rPr>
            <w:rStyle w:val="Hipercze"/>
            <w:rFonts w:ascii="Arial" w:eastAsia="Arial" w:hAnsi="Arial" w:cs="Arial"/>
            <w:sz w:val="24"/>
            <w:szCs w:val="24"/>
          </w:rPr>
          <w:t>gospodarczy@tarnow.so.gov.pl</w:t>
        </w:r>
      </w:hyperlink>
      <w:r w:rsidR="00066A1A">
        <w:rPr>
          <w:rFonts w:ascii="Arial" w:eastAsia="Arial" w:hAnsi="Arial" w:cs="Arial"/>
          <w:sz w:val="24"/>
          <w:szCs w:val="24"/>
        </w:rPr>
        <w:t>.</w:t>
      </w:r>
    </w:p>
    <w:p w14:paraId="31D82D4A" w14:textId="118BEA23" w:rsidR="00A1147A" w:rsidRDefault="00A1147A" w:rsidP="009F70AE">
      <w:pPr>
        <w:numPr>
          <w:ilvl w:val="0"/>
          <w:numId w:val="3"/>
        </w:numPr>
        <w:spacing w:after="0" w:line="360" w:lineRule="auto"/>
        <w:rPr>
          <w:rFonts w:ascii="Arial" w:eastAsia="Arial" w:hAnsi="Arial" w:cs="Arial"/>
          <w:sz w:val="24"/>
          <w:szCs w:val="24"/>
        </w:rPr>
      </w:pPr>
      <w:bookmarkStart w:id="4" w:name="_heading=h.3znysh7" w:colFirst="0" w:colLast="0"/>
      <w:bookmarkEnd w:id="4"/>
      <w:r>
        <w:rPr>
          <w:rFonts w:ascii="Arial" w:eastAsia="Arial" w:hAnsi="Arial" w:cs="Arial"/>
          <w:sz w:val="24"/>
          <w:szCs w:val="24"/>
        </w:rPr>
        <w:t>Podstawą wystawienia faktury</w:t>
      </w:r>
      <w:r w:rsidR="00014C7D">
        <w:rPr>
          <w:rFonts w:ascii="Arial" w:eastAsia="Arial" w:hAnsi="Arial" w:cs="Arial"/>
          <w:sz w:val="24"/>
          <w:szCs w:val="24"/>
        </w:rPr>
        <w:t xml:space="preserve"> </w:t>
      </w:r>
      <w:r w:rsidR="00F607EF">
        <w:rPr>
          <w:rFonts w:ascii="Arial" w:eastAsia="Arial" w:hAnsi="Arial" w:cs="Arial"/>
          <w:sz w:val="24"/>
          <w:szCs w:val="24"/>
        </w:rPr>
        <w:t>lub rachunk</w:t>
      </w:r>
      <w:r w:rsidR="00014C7D">
        <w:rPr>
          <w:rFonts w:ascii="Arial" w:eastAsia="Arial" w:hAnsi="Arial" w:cs="Arial"/>
          <w:sz w:val="24"/>
          <w:szCs w:val="24"/>
        </w:rPr>
        <w:t xml:space="preserve">u </w:t>
      </w:r>
      <w:r w:rsidR="00096D9D">
        <w:rPr>
          <w:rFonts w:ascii="Arial" w:eastAsia="Arial" w:hAnsi="Arial" w:cs="Arial"/>
          <w:sz w:val="24"/>
          <w:szCs w:val="24"/>
        </w:rPr>
        <w:t xml:space="preserve">będzie protokół </w:t>
      </w:r>
      <w:r>
        <w:rPr>
          <w:rFonts w:ascii="Arial" w:eastAsia="Arial" w:hAnsi="Arial" w:cs="Arial"/>
          <w:sz w:val="24"/>
          <w:szCs w:val="24"/>
        </w:rPr>
        <w:t>odbi</w:t>
      </w:r>
      <w:r w:rsidR="00096D9D">
        <w:rPr>
          <w:rFonts w:ascii="Arial" w:eastAsia="Arial" w:hAnsi="Arial" w:cs="Arial"/>
          <w:sz w:val="24"/>
          <w:szCs w:val="24"/>
        </w:rPr>
        <w:t>oru podpisany</w:t>
      </w:r>
      <w:r>
        <w:rPr>
          <w:rFonts w:ascii="Arial" w:eastAsia="Arial" w:hAnsi="Arial" w:cs="Arial"/>
          <w:sz w:val="24"/>
          <w:szCs w:val="24"/>
        </w:rPr>
        <w:t xml:space="preserve"> bez zastrzeżeń przez obie Strony niniejszej umowy.</w:t>
      </w:r>
    </w:p>
    <w:p w14:paraId="4D4E3857" w14:textId="454B269A" w:rsidR="00A1147A" w:rsidRDefault="00A1147A" w:rsidP="009F70AE">
      <w:pPr>
        <w:numPr>
          <w:ilvl w:val="0"/>
          <w:numId w:val="3"/>
        </w:numPr>
        <w:spacing w:after="0" w:line="360" w:lineRule="auto"/>
        <w:rPr>
          <w:rFonts w:ascii="Arial" w:eastAsia="Arial" w:hAnsi="Arial" w:cs="Arial"/>
          <w:sz w:val="24"/>
          <w:szCs w:val="24"/>
        </w:rPr>
      </w:pPr>
      <w:bookmarkStart w:id="5" w:name="_heading=h.2et92p0" w:colFirst="0" w:colLast="0"/>
      <w:bookmarkEnd w:id="5"/>
      <w:r>
        <w:rPr>
          <w:rFonts w:ascii="Arial" w:eastAsia="Arial" w:hAnsi="Arial" w:cs="Arial"/>
          <w:sz w:val="24"/>
          <w:szCs w:val="24"/>
        </w:rPr>
        <w:t xml:space="preserve">Rozliczenie pomiędzy stronami odbywać się będzie z dołu, w drodze przelewu należności, w terminie </w:t>
      </w:r>
      <w:r w:rsidR="00A0094F">
        <w:rPr>
          <w:rFonts w:ascii="Arial" w:eastAsia="Arial" w:hAnsi="Arial" w:cs="Arial"/>
          <w:sz w:val="24"/>
          <w:szCs w:val="24"/>
        </w:rPr>
        <w:t>21</w:t>
      </w:r>
      <w:r>
        <w:rPr>
          <w:rFonts w:ascii="Arial" w:eastAsia="Arial" w:hAnsi="Arial" w:cs="Arial"/>
          <w:sz w:val="24"/>
          <w:szCs w:val="24"/>
        </w:rPr>
        <w:t xml:space="preserve"> dni od daty </w:t>
      </w:r>
      <w:r w:rsidR="00821C52">
        <w:rPr>
          <w:rFonts w:ascii="Arial" w:eastAsia="Arial" w:hAnsi="Arial" w:cs="Arial"/>
          <w:sz w:val="24"/>
          <w:szCs w:val="24"/>
        </w:rPr>
        <w:t>otrzymania przez Zamawiającego prawidłowo wystawionej faktury</w:t>
      </w:r>
      <w:r w:rsidR="00014C7D">
        <w:rPr>
          <w:rFonts w:ascii="Arial" w:eastAsia="Arial" w:hAnsi="Arial" w:cs="Arial"/>
          <w:sz w:val="24"/>
          <w:szCs w:val="24"/>
        </w:rPr>
        <w:t xml:space="preserve"> lub rachunku.</w:t>
      </w:r>
    </w:p>
    <w:p w14:paraId="02F10D7F" w14:textId="4C494B56" w:rsidR="00A1147A" w:rsidRPr="00B8110A" w:rsidRDefault="00A1147A" w:rsidP="00932386">
      <w:pPr>
        <w:numPr>
          <w:ilvl w:val="0"/>
          <w:numId w:val="3"/>
        </w:numPr>
        <w:spacing w:after="0" w:line="360" w:lineRule="auto"/>
        <w:rPr>
          <w:rFonts w:ascii="Arial" w:eastAsia="Arial" w:hAnsi="Arial" w:cs="Arial"/>
          <w:sz w:val="24"/>
          <w:szCs w:val="24"/>
        </w:rPr>
      </w:pPr>
      <w:r w:rsidRPr="00B8110A">
        <w:rPr>
          <w:rFonts w:ascii="Arial" w:eastAsia="Arial" w:hAnsi="Arial" w:cs="Arial"/>
          <w:sz w:val="24"/>
          <w:szCs w:val="24"/>
        </w:rPr>
        <w:t>Dan</w:t>
      </w:r>
      <w:r w:rsidR="003A4C54" w:rsidRPr="00B8110A">
        <w:rPr>
          <w:rFonts w:ascii="Arial" w:eastAsia="Arial" w:hAnsi="Arial" w:cs="Arial"/>
          <w:sz w:val="24"/>
          <w:szCs w:val="24"/>
        </w:rPr>
        <w:t>e do faktury</w:t>
      </w:r>
      <w:r w:rsidR="00014C7D">
        <w:rPr>
          <w:rFonts w:ascii="Arial" w:eastAsia="Arial" w:hAnsi="Arial" w:cs="Arial"/>
          <w:sz w:val="24"/>
          <w:szCs w:val="24"/>
        </w:rPr>
        <w:t xml:space="preserve"> lub rachunku</w:t>
      </w:r>
      <w:r w:rsidR="003A4C54" w:rsidRPr="00B8110A">
        <w:rPr>
          <w:rFonts w:ascii="Arial" w:eastAsia="Arial" w:hAnsi="Arial" w:cs="Arial"/>
          <w:sz w:val="24"/>
          <w:szCs w:val="24"/>
        </w:rPr>
        <w:t>: Nabywca/ Płatnik/</w:t>
      </w:r>
      <w:r w:rsidR="005B058E">
        <w:rPr>
          <w:rFonts w:ascii="Arial" w:eastAsia="Arial" w:hAnsi="Arial" w:cs="Arial"/>
          <w:sz w:val="24"/>
          <w:szCs w:val="24"/>
        </w:rPr>
        <w:t xml:space="preserve"> Odbiorca</w:t>
      </w:r>
      <w:r w:rsidRPr="00B8110A">
        <w:rPr>
          <w:rFonts w:ascii="Arial" w:eastAsia="Arial" w:hAnsi="Arial" w:cs="Arial"/>
          <w:sz w:val="24"/>
          <w:szCs w:val="24"/>
        </w:rPr>
        <w:t>: Sąd Okręgowy w Tarnowie</w:t>
      </w:r>
      <w:r w:rsidR="003A4C54" w:rsidRPr="00B8110A">
        <w:rPr>
          <w:rFonts w:ascii="Arial" w:eastAsia="Arial" w:hAnsi="Arial" w:cs="Arial"/>
          <w:sz w:val="24"/>
          <w:szCs w:val="24"/>
        </w:rPr>
        <w:t xml:space="preserve">; </w:t>
      </w:r>
    </w:p>
    <w:p w14:paraId="749F852B"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Za prace niewykonane Wykonawcy nie przysługuje wynagrodzenie.</w:t>
      </w:r>
    </w:p>
    <w:p w14:paraId="26C4C021"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Wykonawca oświadcza, że jest/</w:t>
      </w:r>
      <w:r w:rsidRPr="006324A5">
        <w:rPr>
          <w:rFonts w:ascii="Arial" w:eastAsia="Arial" w:hAnsi="Arial" w:cs="Arial"/>
          <w:sz w:val="24"/>
          <w:szCs w:val="24"/>
        </w:rPr>
        <w:t>nie jest</w:t>
      </w:r>
      <w:r>
        <w:rPr>
          <w:rFonts w:ascii="Arial" w:eastAsia="Arial" w:hAnsi="Arial" w:cs="Arial"/>
          <w:sz w:val="24"/>
          <w:szCs w:val="24"/>
        </w:rPr>
        <w:t xml:space="preserve"> płatnikiem podatku od towarów i usług.</w:t>
      </w:r>
    </w:p>
    <w:p w14:paraId="650B85FB"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Zamawiający oświadcza, że nie jest płatnikiem podatku od towarów i usług.</w:t>
      </w:r>
    </w:p>
    <w:p w14:paraId="061FDFC7"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Wierzytelności wynikające z niniejszej umowy nie mogą być przedmiotem skutecznego przelewu na rzecz osoby trzeciej bez pisemnej zgody Zamawiającego.</w:t>
      </w:r>
    </w:p>
    <w:p w14:paraId="0FD896DC"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032026EE"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lastRenderedPageBreak/>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14:paraId="03822400"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W przypadku zgłoszenia przez Wykonawcę uwag, podważających zasadność bezpośredniej zapłaty, Zamawiający może:</w:t>
      </w:r>
    </w:p>
    <w:p w14:paraId="32ABB592" w14:textId="77777777" w:rsidR="00A1147A" w:rsidRDefault="00A1147A" w:rsidP="009F70AE">
      <w:pPr>
        <w:numPr>
          <w:ilvl w:val="1"/>
          <w:numId w:val="3"/>
        </w:numPr>
        <w:spacing w:after="0" w:line="360" w:lineRule="auto"/>
        <w:rPr>
          <w:rFonts w:ascii="Arial" w:eastAsia="Arial" w:hAnsi="Arial" w:cs="Arial"/>
          <w:sz w:val="24"/>
          <w:szCs w:val="24"/>
        </w:rPr>
      </w:pPr>
      <w:r>
        <w:rPr>
          <w:rFonts w:ascii="Arial" w:eastAsia="Arial" w:hAnsi="Arial" w:cs="Arial"/>
          <w:sz w:val="24"/>
          <w:szCs w:val="24"/>
        </w:rPr>
        <w:t>nie dokonać bezpośredniej zapłaty wynagrodzenia Podwykonawcy, jeżeli Wykonawca wykaże niezasadność takiej zapłaty lub,</w:t>
      </w:r>
    </w:p>
    <w:p w14:paraId="00617AE6" w14:textId="77777777" w:rsidR="00A1147A" w:rsidRDefault="00A1147A" w:rsidP="009F70AE">
      <w:pPr>
        <w:numPr>
          <w:ilvl w:val="1"/>
          <w:numId w:val="3"/>
        </w:numPr>
        <w:spacing w:after="0" w:line="360" w:lineRule="auto"/>
        <w:rPr>
          <w:rFonts w:ascii="Arial" w:eastAsia="Arial" w:hAnsi="Arial" w:cs="Arial"/>
          <w:sz w:val="24"/>
          <w:szCs w:val="24"/>
        </w:rPr>
      </w:pPr>
      <w:r>
        <w:rPr>
          <w:rFonts w:ascii="Arial" w:eastAsia="Arial" w:hAnsi="Arial" w:cs="Arial"/>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6B47E1E" w14:textId="77777777" w:rsidR="00A1147A" w:rsidRDefault="00A1147A" w:rsidP="009F70AE">
      <w:pPr>
        <w:numPr>
          <w:ilvl w:val="1"/>
          <w:numId w:val="3"/>
        </w:numPr>
        <w:spacing w:after="0" w:line="360" w:lineRule="auto"/>
        <w:rPr>
          <w:rFonts w:ascii="Arial" w:eastAsia="Arial" w:hAnsi="Arial" w:cs="Arial"/>
          <w:sz w:val="24"/>
          <w:szCs w:val="24"/>
        </w:rPr>
      </w:pPr>
      <w:r>
        <w:rPr>
          <w:rFonts w:ascii="Arial" w:eastAsia="Arial" w:hAnsi="Arial" w:cs="Arial"/>
          <w:sz w:val="24"/>
          <w:szCs w:val="24"/>
        </w:rPr>
        <w:t xml:space="preserve">dokonać bezpośredniej zapłaty wynagrodzenia Podwykonawcy lub dalszemu Podwykonawcy, jeżeli Podwykonawca lub dalszy Podwykonawca wykaże zasadność takiej zapłaty. </w:t>
      </w:r>
    </w:p>
    <w:p w14:paraId="45571BB4"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a Wykonawca nie złoży uwag wykazujących niezasadność bezpośredniej zapłaty. Bezpośrednia zapłata obejmuje wyłącznie należne wynagrodzenie, bez odsetek należnych Podwykonawcy lub dalszemu Podwykonawcy z tytułu uchybienia terminowi zapłaty.</w:t>
      </w:r>
    </w:p>
    <w:p w14:paraId="39CEADEB"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Równowartość kwoty zapłaconej Podwykonawcy lub dalszemu Podwykonawcy, bądź skierowanej do depozytu sądowego, Zamawiający potrąci z wynagrodzenia należnego Wykonawcy.</w:t>
      </w:r>
    </w:p>
    <w:p w14:paraId="48F2EEEE"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14:paraId="2AC50325"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63165E62"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6C2FBB6D"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7E363F07"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021CE842"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2A06D111" w14:textId="77777777" w:rsidR="00A1147A" w:rsidRDefault="00A1147A" w:rsidP="009F70AE">
      <w:pPr>
        <w:numPr>
          <w:ilvl w:val="0"/>
          <w:numId w:val="3"/>
        </w:numPr>
        <w:spacing w:after="0" w:line="360" w:lineRule="auto"/>
        <w:rPr>
          <w:rFonts w:ascii="Arial" w:eastAsia="Arial" w:hAnsi="Arial" w:cs="Arial"/>
          <w:sz w:val="24"/>
          <w:szCs w:val="24"/>
        </w:rPr>
      </w:pPr>
      <w:r>
        <w:rPr>
          <w:rFonts w:ascii="Arial" w:eastAsia="Arial" w:hAnsi="Arial" w:cs="Arial"/>
          <w:sz w:val="24"/>
          <w:szCs w:val="24"/>
        </w:rPr>
        <w:t>Postanowienia niniejszej umowy dotyczą wyłącznie Podwykonawców lub dalszych Podwykonawców, którzy :</w:t>
      </w:r>
    </w:p>
    <w:p w14:paraId="628F4FA5" w14:textId="77777777" w:rsidR="00A1147A" w:rsidRDefault="00A1147A" w:rsidP="009F70AE">
      <w:pPr>
        <w:numPr>
          <w:ilvl w:val="1"/>
          <w:numId w:val="3"/>
        </w:numPr>
        <w:spacing w:after="0" w:line="360" w:lineRule="auto"/>
        <w:rPr>
          <w:rFonts w:ascii="Arial" w:eastAsia="Arial" w:hAnsi="Arial" w:cs="Arial"/>
          <w:sz w:val="24"/>
          <w:szCs w:val="24"/>
        </w:rPr>
      </w:pPr>
      <w:r>
        <w:rPr>
          <w:rFonts w:ascii="Arial" w:eastAsia="Arial" w:hAnsi="Arial" w:cs="Arial"/>
          <w:sz w:val="24"/>
          <w:szCs w:val="24"/>
        </w:rPr>
        <w:lastRenderedPageBreak/>
        <w:t>zawarli z Wykonawcą, Podwykonawcą lub dalszym Podwykonawcą zaakceptowaną przez Zamawiającego umowę o podwykonawstwo na wykonanie części robót budowlanych służących realizacji przez Wykonawcę przedmiotu umowy albo</w:t>
      </w:r>
    </w:p>
    <w:p w14:paraId="2EEF4EF3" w14:textId="78417CCF" w:rsidR="00A1147A" w:rsidRDefault="00A1147A" w:rsidP="009F70AE">
      <w:pPr>
        <w:numPr>
          <w:ilvl w:val="1"/>
          <w:numId w:val="3"/>
        </w:numPr>
        <w:spacing w:after="360" w:line="360" w:lineRule="auto"/>
        <w:ind w:left="1434" w:hanging="357"/>
        <w:rPr>
          <w:rFonts w:ascii="Arial" w:eastAsia="Arial" w:hAnsi="Arial" w:cs="Arial"/>
          <w:sz w:val="24"/>
          <w:szCs w:val="24"/>
        </w:rPr>
      </w:pPr>
      <w:r>
        <w:rPr>
          <w:rFonts w:ascii="Arial" w:eastAsia="Arial" w:hAnsi="Arial" w:cs="Arial"/>
          <w:sz w:val="24"/>
          <w:szCs w:val="24"/>
        </w:rPr>
        <w:t>zawarli z Wykonawcą przedłożoną Zamawiającemu umowę o podwykonawstwo, której przedmiotem są dostawy lub usługi, stanowiące część zamówienia publicznego, z wyłączeniem umów o podwykonawstwo o wartości mniejszej niż 0,5% wartości umowy w sprawie zamówienia p</w:t>
      </w:r>
      <w:r w:rsidR="008C2B55">
        <w:rPr>
          <w:rFonts w:ascii="Arial" w:eastAsia="Arial" w:hAnsi="Arial" w:cs="Arial"/>
          <w:sz w:val="24"/>
          <w:szCs w:val="24"/>
        </w:rPr>
        <w:t>ublicznego zawartej z Wykonawcą, chyba że wartość umowy o podwykonawstwo jest większa niż 50 000 zł.</w:t>
      </w:r>
    </w:p>
    <w:p w14:paraId="2DB48A3C" w14:textId="77777777" w:rsidR="00A1147A" w:rsidRPr="00512A35" w:rsidRDefault="00A1147A" w:rsidP="00A1147A">
      <w:pPr>
        <w:pStyle w:val="Nagwek2"/>
        <w:rPr>
          <w:b/>
        </w:rPr>
      </w:pPr>
      <w:r w:rsidRPr="00512A35">
        <w:rPr>
          <w:b/>
        </w:rPr>
        <w:t>§ 8 Informacje poufne</w:t>
      </w:r>
    </w:p>
    <w:p w14:paraId="0227DDFE" w14:textId="77777777" w:rsidR="00A1147A" w:rsidRDefault="00A1147A" w:rsidP="009F70AE">
      <w:pPr>
        <w:numPr>
          <w:ilvl w:val="0"/>
          <w:numId w:val="8"/>
        </w:numPr>
        <w:spacing w:after="0" w:line="360" w:lineRule="auto"/>
        <w:rPr>
          <w:rFonts w:ascii="Arial" w:eastAsia="Arial" w:hAnsi="Arial" w:cs="Arial"/>
          <w:sz w:val="24"/>
          <w:szCs w:val="24"/>
        </w:rPr>
      </w:pPr>
      <w:r>
        <w:rPr>
          <w:rFonts w:ascii="Arial" w:eastAsia="Arial" w:hAnsi="Arial" w:cs="Arial"/>
          <w:sz w:val="24"/>
          <w:szCs w:val="24"/>
        </w:rPr>
        <w:t>Wszelkie informacje o Zamawiającym i o jego działalności, z wyjątkiem informacji dostępnych publicznie, traktowane są jako informacje poufne.</w:t>
      </w:r>
    </w:p>
    <w:p w14:paraId="4E7C039B" w14:textId="77777777" w:rsidR="00A1147A" w:rsidRDefault="00A1147A" w:rsidP="009F70AE">
      <w:pPr>
        <w:numPr>
          <w:ilvl w:val="0"/>
          <w:numId w:val="8"/>
        </w:numPr>
        <w:spacing w:after="360" w:line="360" w:lineRule="auto"/>
        <w:ind w:left="714" w:hanging="357"/>
        <w:rPr>
          <w:rFonts w:ascii="Arial" w:eastAsia="Arial" w:hAnsi="Arial" w:cs="Arial"/>
          <w:sz w:val="24"/>
          <w:szCs w:val="24"/>
        </w:rPr>
      </w:pPr>
      <w:r>
        <w:rPr>
          <w:rFonts w:ascii="Arial" w:eastAsia="Arial" w:hAnsi="Arial" w:cs="Arial"/>
          <w:sz w:val="24"/>
          <w:szCs w:val="24"/>
        </w:rPr>
        <w:t>Wykonawca zobowiązuje się do zachowania w tajemnicy wszelkich informacji o Zamawiającym uzyskanych w związku z realizacją niniejszej umowy. Obowiązek ten jest nieograniczony w czasie.</w:t>
      </w:r>
    </w:p>
    <w:p w14:paraId="06A34335" w14:textId="77777777" w:rsidR="00A1147A" w:rsidRPr="00512A35" w:rsidRDefault="00A1147A" w:rsidP="00A1147A">
      <w:pPr>
        <w:pStyle w:val="Nagwek2"/>
        <w:rPr>
          <w:b/>
        </w:rPr>
      </w:pPr>
      <w:r w:rsidRPr="00512A35">
        <w:rPr>
          <w:b/>
        </w:rPr>
        <w:t>§ 9 Osoby do kontaktu</w:t>
      </w:r>
    </w:p>
    <w:p w14:paraId="4055EFF7" w14:textId="77777777" w:rsidR="00A1147A" w:rsidRDefault="00A1147A" w:rsidP="009F70AE">
      <w:pPr>
        <w:numPr>
          <w:ilvl w:val="0"/>
          <w:numId w:val="9"/>
        </w:numPr>
        <w:spacing w:after="0" w:line="360" w:lineRule="auto"/>
        <w:rPr>
          <w:rFonts w:ascii="Arial" w:eastAsia="Arial" w:hAnsi="Arial" w:cs="Arial"/>
          <w:sz w:val="24"/>
          <w:szCs w:val="24"/>
        </w:rPr>
      </w:pPr>
      <w:r>
        <w:rPr>
          <w:rFonts w:ascii="Arial" w:eastAsia="Arial" w:hAnsi="Arial" w:cs="Arial"/>
          <w:sz w:val="24"/>
          <w:szCs w:val="24"/>
        </w:rPr>
        <w:t>Osobą reprezentującą Zamawiającego w kontaktach z Wykonawcą w zakresie realizacji niniejszej umowy jest:</w:t>
      </w:r>
    </w:p>
    <w:p w14:paraId="3BE3BAE9" w14:textId="77777777" w:rsidR="00A1147A" w:rsidRDefault="00DD4288" w:rsidP="009F70AE">
      <w:pPr>
        <w:numPr>
          <w:ilvl w:val="0"/>
          <w:numId w:val="11"/>
        </w:numPr>
        <w:spacing w:after="0" w:line="360" w:lineRule="auto"/>
        <w:rPr>
          <w:rFonts w:ascii="Arial" w:eastAsia="Arial" w:hAnsi="Arial" w:cs="Arial"/>
          <w:sz w:val="24"/>
          <w:szCs w:val="24"/>
        </w:rPr>
      </w:pPr>
      <w:sdt>
        <w:sdtPr>
          <w:tag w:val="goog_rdk_24"/>
          <w:id w:val="447978702"/>
        </w:sdtPr>
        <w:sdtEndPr/>
        <w:sdtContent/>
      </w:sdt>
      <w:sdt>
        <w:sdtPr>
          <w:tag w:val="goog_rdk_25"/>
          <w:id w:val="-283502470"/>
        </w:sdtPr>
        <w:sdtEndPr/>
        <w:sdtContent/>
      </w:sdt>
      <w:r w:rsidR="00A1147A">
        <w:rPr>
          <w:rFonts w:ascii="Arial" w:eastAsia="Arial" w:hAnsi="Arial" w:cs="Arial"/>
          <w:sz w:val="24"/>
          <w:szCs w:val="24"/>
        </w:rPr>
        <w:t xml:space="preserve">Inspektor ds. inwestycji Sądu Okręgowego w Tarnowie – </w:t>
      </w:r>
    </w:p>
    <w:p w14:paraId="6F012056" w14:textId="65FD1AC5" w:rsidR="00572DA8" w:rsidRDefault="00A1147A" w:rsidP="00572DA8">
      <w:pPr>
        <w:spacing w:after="0" w:line="360" w:lineRule="auto"/>
        <w:ind w:left="360" w:firstLine="708"/>
        <w:rPr>
          <w:rFonts w:ascii="Arial" w:eastAsia="Arial" w:hAnsi="Arial" w:cs="Arial"/>
          <w:sz w:val="24"/>
          <w:szCs w:val="24"/>
          <w:lang w:val="en-US"/>
        </w:rPr>
      </w:pPr>
      <w:r w:rsidRPr="00032DC0">
        <w:rPr>
          <w:rFonts w:ascii="Arial" w:eastAsia="Arial" w:hAnsi="Arial" w:cs="Arial"/>
          <w:sz w:val="24"/>
          <w:szCs w:val="24"/>
          <w:lang w:val="en-US"/>
        </w:rPr>
        <w:t xml:space="preserve">e-mail: </w:t>
      </w:r>
      <w:hyperlink r:id="rId11">
        <w:r w:rsidRPr="00032DC0">
          <w:rPr>
            <w:rFonts w:ascii="Arial" w:eastAsia="Arial" w:hAnsi="Arial" w:cs="Arial"/>
            <w:color w:val="0563C1"/>
            <w:sz w:val="24"/>
            <w:szCs w:val="24"/>
            <w:u w:val="single"/>
            <w:lang w:val="en-US"/>
          </w:rPr>
          <w:t>gospodarczy@tarnow.so.gov.pl</w:t>
        </w:r>
      </w:hyperlink>
      <w:r w:rsidRPr="00032DC0">
        <w:rPr>
          <w:rFonts w:ascii="Arial" w:eastAsia="Arial" w:hAnsi="Arial" w:cs="Arial"/>
          <w:sz w:val="24"/>
          <w:szCs w:val="24"/>
          <w:lang w:val="en-US"/>
        </w:rPr>
        <w:t>, tel. </w:t>
      </w:r>
      <w:r w:rsidRPr="00170E89">
        <w:rPr>
          <w:rFonts w:ascii="Arial" w:eastAsia="Arial" w:hAnsi="Arial" w:cs="Arial"/>
          <w:sz w:val="24"/>
          <w:szCs w:val="24"/>
          <w:lang w:val="en-US"/>
        </w:rPr>
        <w:t>(14) 688 74 05</w:t>
      </w:r>
    </w:p>
    <w:p w14:paraId="5A28C806" w14:textId="77777777" w:rsidR="00A1147A" w:rsidRDefault="00A1147A" w:rsidP="009F70AE">
      <w:pPr>
        <w:numPr>
          <w:ilvl w:val="0"/>
          <w:numId w:val="11"/>
        </w:numPr>
        <w:spacing w:after="0" w:line="360" w:lineRule="auto"/>
        <w:rPr>
          <w:rFonts w:ascii="Arial" w:eastAsia="Arial" w:hAnsi="Arial" w:cs="Arial"/>
          <w:sz w:val="24"/>
          <w:szCs w:val="24"/>
        </w:rPr>
      </w:pPr>
      <w:r>
        <w:rPr>
          <w:rFonts w:ascii="Arial" w:eastAsia="Arial" w:hAnsi="Arial" w:cs="Arial"/>
          <w:sz w:val="24"/>
          <w:szCs w:val="24"/>
        </w:rPr>
        <w:t>inna osoba, o której Zamawiający powiadomi Wykonawcę.</w:t>
      </w:r>
    </w:p>
    <w:p w14:paraId="698E7DD2" w14:textId="77777777" w:rsidR="00A1147A" w:rsidRDefault="00A1147A" w:rsidP="009F70AE">
      <w:pPr>
        <w:numPr>
          <w:ilvl w:val="0"/>
          <w:numId w:val="9"/>
        </w:numPr>
        <w:spacing w:after="0" w:line="360" w:lineRule="auto"/>
        <w:rPr>
          <w:rFonts w:ascii="Arial" w:eastAsia="Arial" w:hAnsi="Arial" w:cs="Arial"/>
          <w:sz w:val="24"/>
          <w:szCs w:val="24"/>
        </w:rPr>
      </w:pPr>
      <w:bookmarkStart w:id="6" w:name="_heading=h.tyjcwt" w:colFirst="0" w:colLast="0"/>
      <w:bookmarkEnd w:id="6"/>
      <w:r>
        <w:rPr>
          <w:rFonts w:ascii="Arial" w:eastAsia="Arial" w:hAnsi="Arial" w:cs="Arial"/>
          <w:sz w:val="24"/>
          <w:szCs w:val="24"/>
        </w:rPr>
        <w:t xml:space="preserve">Osobą uprawnioną do reprezentacji Wykonawcy przy realizacji niniejszej umowy  jest: </w:t>
      </w:r>
    </w:p>
    <w:p w14:paraId="1A7DD3DB" w14:textId="77777777" w:rsidR="00A1147A" w:rsidRDefault="00A1147A" w:rsidP="009F70AE">
      <w:pPr>
        <w:numPr>
          <w:ilvl w:val="0"/>
          <w:numId w:val="7"/>
        </w:numPr>
        <w:spacing w:after="0" w:line="360" w:lineRule="auto"/>
        <w:rPr>
          <w:rFonts w:ascii="Arial" w:eastAsia="Arial" w:hAnsi="Arial" w:cs="Arial"/>
          <w:sz w:val="24"/>
          <w:szCs w:val="24"/>
        </w:rPr>
      </w:pPr>
      <w:r>
        <w:rPr>
          <w:rFonts w:ascii="Arial" w:eastAsia="Arial" w:hAnsi="Arial" w:cs="Arial"/>
          <w:sz w:val="24"/>
          <w:szCs w:val="24"/>
        </w:rPr>
        <w:t>Pan (i)/Pan:</w:t>
      </w:r>
    </w:p>
    <w:p w14:paraId="683547FB" w14:textId="77777777" w:rsidR="00A1147A" w:rsidRDefault="00A1147A" w:rsidP="00A1147A">
      <w:pPr>
        <w:spacing w:after="0" w:line="360" w:lineRule="auto"/>
        <w:ind w:left="360" w:firstLine="708"/>
        <w:rPr>
          <w:rFonts w:ascii="Arial" w:eastAsia="Arial" w:hAnsi="Arial" w:cs="Arial"/>
          <w:sz w:val="24"/>
          <w:szCs w:val="24"/>
        </w:rPr>
      </w:pPr>
      <w:r>
        <w:rPr>
          <w:rFonts w:ascii="Arial" w:eastAsia="Arial" w:hAnsi="Arial" w:cs="Arial"/>
          <w:sz w:val="24"/>
          <w:szCs w:val="24"/>
        </w:rPr>
        <w:t>e-mail:,</w:t>
      </w:r>
      <w:r>
        <w:rPr>
          <w:rFonts w:ascii="Arial" w:eastAsia="Arial" w:hAnsi="Arial" w:cs="Arial"/>
          <w:b/>
          <w:sz w:val="24"/>
          <w:szCs w:val="24"/>
        </w:rPr>
        <w:t xml:space="preserve"> </w:t>
      </w:r>
      <w:r>
        <w:rPr>
          <w:rFonts w:ascii="Arial" w:eastAsia="Arial" w:hAnsi="Arial" w:cs="Arial"/>
          <w:sz w:val="24"/>
          <w:szCs w:val="24"/>
        </w:rPr>
        <w:t>tel.:</w:t>
      </w:r>
    </w:p>
    <w:p w14:paraId="5F1756B4" w14:textId="77777777" w:rsidR="00A1147A" w:rsidRDefault="00A1147A" w:rsidP="00A1147A">
      <w:pPr>
        <w:spacing w:after="0" w:line="360" w:lineRule="auto"/>
        <w:ind w:firstLine="708"/>
        <w:rPr>
          <w:rFonts w:ascii="Arial" w:eastAsia="Arial" w:hAnsi="Arial" w:cs="Arial"/>
          <w:sz w:val="24"/>
          <w:szCs w:val="24"/>
        </w:rPr>
      </w:pPr>
      <w:r>
        <w:rPr>
          <w:rFonts w:ascii="Arial" w:eastAsia="Arial" w:hAnsi="Arial" w:cs="Arial"/>
          <w:sz w:val="24"/>
          <w:szCs w:val="24"/>
        </w:rPr>
        <w:t>2) inna osoba, o której Wykonawca powiadomi Zamawiającego.</w:t>
      </w:r>
    </w:p>
    <w:p w14:paraId="7005106B" w14:textId="037A5C58" w:rsidR="009F4D25" w:rsidRPr="009F4D25" w:rsidRDefault="009F4D25" w:rsidP="009F4D25">
      <w:pPr>
        <w:numPr>
          <w:ilvl w:val="0"/>
          <w:numId w:val="9"/>
        </w:numPr>
        <w:spacing w:after="0" w:line="360" w:lineRule="auto"/>
        <w:rPr>
          <w:rFonts w:ascii="Arial" w:eastAsia="Arial" w:hAnsi="Arial" w:cs="Arial"/>
          <w:sz w:val="24"/>
          <w:szCs w:val="24"/>
        </w:rPr>
      </w:pPr>
      <w:bookmarkStart w:id="7" w:name="_heading=h.3dy6vkm" w:colFirst="0" w:colLast="0"/>
      <w:bookmarkEnd w:id="7"/>
      <w:r w:rsidRPr="00572DA8">
        <w:rPr>
          <w:rFonts w:ascii="Arial" w:eastAsia="Arial" w:hAnsi="Arial" w:cs="Arial"/>
          <w:sz w:val="24"/>
          <w:szCs w:val="24"/>
        </w:rPr>
        <w:t>Funkcję Inspektora nadzoru z ramienia Zamawiającego pełnić będzie: Pan…………………………………… e-mail:,</w:t>
      </w:r>
      <w:r w:rsidRPr="00572DA8">
        <w:rPr>
          <w:rFonts w:ascii="Arial" w:eastAsia="Arial" w:hAnsi="Arial" w:cs="Arial"/>
          <w:b/>
          <w:sz w:val="24"/>
          <w:szCs w:val="24"/>
        </w:rPr>
        <w:t xml:space="preserve"> </w:t>
      </w:r>
      <w:r w:rsidRPr="00572DA8">
        <w:rPr>
          <w:rFonts w:ascii="Arial" w:eastAsia="Arial" w:hAnsi="Arial" w:cs="Arial"/>
          <w:sz w:val="24"/>
          <w:szCs w:val="24"/>
        </w:rPr>
        <w:t>tel.:</w:t>
      </w:r>
    </w:p>
    <w:p w14:paraId="3C89F4A0" w14:textId="0D934DA0" w:rsidR="00572DA8" w:rsidRDefault="00A1147A" w:rsidP="00572DA8">
      <w:pPr>
        <w:numPr>
          <w:ilvl w:val="0"/>
          <w:numId w:val="9"/>
        </w:numPr>
        <w:spacing w:after="0" w:line="360" w:lineRule="auto"/>
        <w:rPr>
          <w:rFonts w:ascii="Arial" w:eastAsia="Arial" w:hAnsi="Arial" w:cs="Arial"/>
          <w:sz w:val="24"/>
          <w:szCs w:val="24"/>
        </w:rPr>
      </w:pPr>
      <w:r>
        <w:rPr>
          <w:rFonts w:ascii="Arial" w:eastAsia="Arial" w:hAnsi="Arial" w:cs="Arial"/>
          <w:sz w:val="24"/>
          <w:szCs w:val="24"/>
        </w:rPr>
        <w:t>Zmiana osób uprawnionych</w:t>
      </w:r>
      <w:r w:rsidR="009F4D25">
        <w:rPr>
          <w:rFonts w:ascii="Arial" w:eastAsia="Arial" w:hAnsi="Arial" w:cs="Arial"/>
          <w:sz w:val="24"/>
          <w:szCs w:val="24"/>
        </w:rPr>
        <w:t>, bądź Inspektora Nadzoru</w:t>
      </w:r>
      <w:r>
        <w:rPr>
          <w:rFonts w:ascii="Arial" w:eastAsia="Arial" w:hAnsi="Arial" w:cs="Arial"/>
          <w:sz w:val="24"/>
          <w:szCs w:val="24"/>
        </w:rPr>
        <w:t xml:space="preserve"> nie powoduje konieczności sporządzenia aneksu do umowy, a jedynie pisemnego zawiadomienia.</w:t>
      </w:r>
    </w:p>
    <w:p w14:paraId="3D670556" w14:textId="77777777" w:rsidR="00512A35" w:rsidRDefault="00512A35" w:rsidP="00512A35">
      <w:pPr>
        <w:spacing w:after="0" w:line="360" w:lineRule="auto"/>
        <w:ind w:left="720"/>
        <w:rPr>
          <w:rFonts w:ascii="Arial" w:eastAsia="Arial" w:hAnsi="Arial" w:cs="Arial"/>
          <w:sz w:val="24"/>
          <w:szCs w:val="24"/>
        </w:rPr>
      </w:pPr>
    </w:p>
    <w:p w14:paraId="1709D171" w14:textId="150FC0E5" w:rsidR="00A1147A" w:rsidRPr="00512A35" w:rsidRDefault="00A1147A" w:rsidP="00A1147A">
      <w:pPr>
        <w:pStyle w:val="Nagwek2"/>
        <w:rPr>
          <w:b/>
        </w:rPr>
      </w:pPr>
      <w:r w:rsidRPr="00512A35">
        <w:rPr>
          <w:b/>
        </w:rPr>
        <w:t xml:space="preserve">§ 10 Odstąpienie </w:t>
      </w:r>
      <w:r w:rsidR="00872126" w:rsidRPr="00512A35">
        <w:rPr>
          <w:b/>
        </w:rPr>
        <w:t xml:space="preserve">od </w:t>
      </w:r>
      <w:r w:rsidRPr="00512A35">
        <w:rPr>
          <w:b/>
        </w:rPr>
        <w:t>umowy</w:t>
      </w:r>
    </w:p>
    <w:p w14:paraId="6EB49EBC" w14:textId="76F08914" w:rsidR="00A1147A"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 xml:space="preserve">Odstąpienie od umowy </w:t>
      </w:r>
      <w:r w:rsidR="00EC58EF">
        <w:rPr>
          <w:rFonts w:ascii="Arial" w:eastAsia="Arial" w:hAnsi="Arial" w:cs="Arial"/>
          <w:sz w:val="24"/>
          <w:szCs w:val="24"/>
        </w:rPr>
        <w:t>może nastąpić</w:t>
      </w:r>
      <w:r>
        <w:rPr>
          <w:rFonts w:ascii="Arial" w:eastAsia="Arial" w:hAnsi="Arial" w:cs="Arial"/>
          <w:sz w:val="24"/>
          <w:szCs w:val="24"/>
        </w:rPr>
        <w:t xml:space="preserve"> w formie pisemnej pod rygorem nieważności ze wskazaniem przyczyny je uzasadniającej.</w:t>
      </w:r>
    </w:p>
    <w:p w14:paraId="223A8577" w14:textId="77777777" w:rsidR="00A1147A" w:rsidRPr="00B72AF7"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Zamawiający może odstąpić od umowy:</w:t>
      </w:r>
    </w:p>
    <w:p w14:paraId="3A1EE0C0" w14:textId="77777777" w:rsidR="00A1147A" w:rsidRPr="0083123E" w:rsidRDefault="00A1147A" w:rsidP="009F70AE">
      <w:pPr>
        <w:pStyle w:val="Akapitzlist"/>
        <w:widowControl w:val="0"/>
        <w:numPr>
          <w:ilvl w:val="1"/>
          <w:numId w:val="10"/>
        </w:numPr>
        <w:pBdr>
          <w:top w:val="nil"/>
          <w:left w:val="nil"/>
          <w:bottom w:val="nil"/>
          <w:right w:val="nil"/>
          <w:between w:val="nil"/>
        </w:pBdr>
        <w:rPr>
          <w:color w:val="000000"/>
        </w:rPr>
      </w:pPr>
      <w:r w:rsidRPr="0083123E">
        <w:rPr>
          <w:color w:val="000000"/>
        </w:rPr>
        <w:t>gdy Wykonawca nie wykonuje lub nienależycie wykonuje zobowiązania wynikające z umowy, pomimo dwukrotnego pisemnego wezwania Zamawiającego do zaprzestania naruszeń.</w:t>
      </w:r>
    </w:p>
    <w:p w14:paraId="4DA0FA45" w14:textId="77777777" w:rsidR="00A1147A" w:rsidRDefault="00A1147A" w:rsidP="009F70AE">
      <w:pPr>
        <w:numPr>
          <w:ilvl w:val="1"/>
          <w:numId w:val="10"/>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w przypadku likwidacji przedsiębiorstwa Wykonawcy.</w:t>
      </w:r>
    </w:p>
    <w:p w14:paraId="33ADFEB6" w14:textId="3BDB6077" w:rsidR="00A1147A" w:rsidRDefault="00A1147A" w:rsidP="009F70AE">
      <w:pPr>
        <w:numPr>
          <w:ilvl w:val="1"/>
          <w:numId w:val="10"/>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Jeżeli s</w:t>
      </w:r>
      <w:r w:rsidRPr="00D306DB">
        <w:rPr>
          <w:rFonts w:ascii="Arial" w:eastAsia="Arial" w:hAnsi="Arial" w:cs="Arial"/>
          <w:color w:val="000000"/>
          <w:sz w:val="24"/>
          <w:szCs w:val="24"/>
        </w:rPr>
        <w:t>uma naliczonych kar umownych przekroczy</w:t>
      </w:r>
      <w:r>
        <w:rPr>
          <w:rFonts w:ascii="Arial" w:eastAsia="Arial" w:hAnsi="Arial" w:cs="Arial"/>
          <w:color w:val="000000"/>
          <w:sz w:val="24"/>
          <w:szCs w:val="24"/>
        </w:rPr>
        <w:t xml:space="preserve"> </w:t>
      </w:r>
      <w:r w:rsidRPr="00D306DB">
        <w:rPr>
          <w:rFonts w:ascii="Arial" w:eastAsia="Arial" w:hAnsi="Arial" w:cs="Arial"/>
          <w:color w:val="000000"/>
          <w:sz w:val="24"/>
          <w:szCs w:val="24"/>
        </w:rPr>
        <w:t>kwot</w:t>
      </w:r>
      <w:r>
        <w:rPr>
          <w:rFonts w:ascii="Arial" w:eastAsia="Arial" w:hAnsi="Arial" w:cs="Arial"/>
          <w:color w:val="000000"/>
          <w:sz w:val="24"/>
          <w:szCs w:val="24"/>
        </w:rPr>
        <w:t>ę</w:t>
      </w:r>
      <w:r w:rsidRPr="00D306DB">
        <w:rPr>
          <w:rFonts w:ascii="Arial" w:eastAsia="Arial" w:hAnsi="Arial" w:cs="Arial"/>
          <w:color w:val="000000"/>
          <w:sz w:val="24"/>
          <w:szCs w:val="24"/>
        </w:rPr>
        <w:t xml:space="preserve"> 20 % całkowitego wynagrodzenia brutto Wykonawcy</w:t>
      </w:r>
      <w:r w:rsidR="00096D9D">
        <w:rPr>
          <w:rFonts w:ascii="Arial" w:eastAsia="Arial" w:hAnsi="Arial" w:cs="Arial"/>
          <w:color w:val="000000"/>
          <w:sz w:val="24"/>
          <w:szCs w:val="24"/>
        </w:rPr>
        <w:t>, o którym mowa w §7 ust. 1 umowy.</w:t>
      </w:r>
    </w:p>
    <w:p w14:paraId="35115732" w14:textId="334FCAE3" w:rsidR="00A1147A"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 xml:space="preserve">W przypadku odstąpienia od umowy, w której dokonano zmiany umowy z naruszeniem art. 454 ustawy </w:t>
      </w:r>
      <w:sdt>
        <w:sdtPr>
          <w:tag w:val="goog_rdk_35"/>
          <w:id w:val="1004486255"/>
        </w:sdtPr>
        <w:sdtEndPr/>
        <w:sdtContent>
          <w:proofErr w:type="spellStart"/>
          <w:r>
            <w:rPr>
              <w:rFonts w:ascii="Arial" w:eastAsia="Arial" w:hAnsi="Arial" w:cs="Arial"/>
              <w:sz w:val="24"/>
              <w:szCs w:val="24"/>
            </w:rPr>
            <w:t>Pzp</w:t>
          </w:r>
          <w:proofErr w:type="spellEnd"/>
        </w:sdtContent>
      </w:sdt>
      <w:r w:rsidR="00EC58EF">
        <w:rPr>
          <w:rFonts w:ascii="Arial" w:eastAsia="Arial" w:hAnsi="Arial" w:cs="Arial"/>
          <w:sz w:val="24"/>
          <w:szCs w:val="24"/>
        </w:rPr>
        <w:t xml:space="preserve"> </w:t>
      </w:r>
      <w:r>
        <w:rPr>
          <w:rFonts w:ascii="Arial" w:eastAsia="Arial" w:hAnsi="Arial" w:cs="Arial"/>
          <w:sz w:val="24"/>
          <w:szCs w:val="24"/>
        </w:rPr>
        <w:t>i art. 455 ustawy</w:t>
      </w:r>
      <w:sdt>
        <w:sdtPr>
          <w:tag w:val="goog_rdk_37"/>
          <w:id w:val="1170758632"/>
        </w:sdtPr>
        <w:sdtEndPr/>
        <w:sdtContent>
          <w:r>
            <w:rPr>
              <w:rFonts w:ascii="Arial" w:eastAsia="Arial" w:hAnsi="Arial" w:cs="Arial"/>
              <w:sz w:val="24"/>
              <w:szCs w:val="24"/>
            </w:rPr>
            <w:t xml:space="preserve"> </w:t>
          </w:r>
          <w:proofErr w:type="spellStart"/>
          <w:r>
            <w:rPr>
              <w:rFonts w:ascii="Arial" w:eastAsia="Arial" w:hAnsi="Arial" w:cs="Arial"/>
              <w:sz w:val="24"/>
              <w:szCs w:val="24"/>
            </w:rPr>
            <w:t>Pzp</w:t>
          </w:r>
          <w:proofErr w:type="spellEnd"/>
        </w:sdtContent>
      </w:sdt>
      <w:r>
        <w:rPr>
          <w:rFonts w:ascii="Arial" w:eastAsia="Arial" w:hAnsi="Arial" w:cs="Arial"/>
          <w:sz w:val="24"/>
          <w:szCs w:val="24"/>
        </w:rPr>
        <w:t>, Zamawiający odstępuje od umowy w części, której zmiana dotyczy.</w:t>
      </w:r>
    </w:p>
    <w:p w14:paraId="575EFEC6" w14:textId="77777777" w:rsidR="00A1147A"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Wykonawcy przysługuje prawo odstąpienia od Umowy w przypadku zwłoki przez Zamawiającego w zapłacie wynagrodzenia, o co najmniej 30 dni w stosunku do ustalonych terminów zapłaty.</w:t>
      </w:r>
    </w:p>
    <w:p w14:paraId="7260E970" w14:textId="264F9071" w:rsidR="00A1147A" w:rsidRPr="00B72AF7" w:rsidRDefault="008A0DAC"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Zamawiający jest uprawniony do odstąpienia od umowy w przypadku</w:t>
      </w:r>
      <w:r w:rsidR="0060573B">
        <w:rPr>
          <w:rFonts w:ascii="Arial" w:eastAsia="Arial" w:hAnsi="Arial" w:cs="Arial"/>
          <w:sz w:val="24"/>
          <w:szCs w:val="24"/>
        </w:rPr>
        <w:t xml:space="preserve"> braku </w:t>
      </w:r>
      <w:r w:rsidR="00CA33B3">
        <w:rPr>
          <w:rFonts w:ascii="Arial" w:eastAsia="Arial" w:hAnsi="Arial" w:cs="Arial"/>
          <w:sz w:val="24"/>
          <w:szCs w:val="24"/>
        </w:rPr>
        <w:t xml:space="preserve">posiadania, lub braku kontynuacji przez Wykonawcę </w:t>
      </w:r>
      <w:r w:rsidR="0060573B">
        <w:rPr>
          <w:rFonts w:ascii="Arial" w:eastAsia="Arial" w:hAnsi="Arial" w:cs="Arial"/>
          <w:sz w:val="24"/>
          <w:szCs w:val="24"/>
        </w:rPr>
        <w:t>ubezpieczenia od odpowiedzialności cywilnej.</w:t>
      </w:r>
    </w:p>
    <w:p w14:paraId="0AE86307" w14:textId="77777777" w:rsidR="00A1147A"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W przypadku odstąpienia od Umowy przez którąkolwiek ze Stron, Wykonawca jest zobowiązany do:</w:t>
      </w:r>
    </w:p>
    <w:p w14:paraId="102BC868"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sporządzenia przy udziale Zamawiającego, protokołu inwentaryzacyjnego robót w toku, materiałów i urządzeń znajdujących się na terenie budowy według stanu na dzień odstąpienia, pod kontrolą przedstawiciela Zamawiającego. W przypadku gdy Wykonawca nie sporządzi ww. protokołu, Zamawiający ma prawo zlecić jego wykonanie na koszt Wykonawcy, a Wykonawcy nie przysługuje prawo do zmiany jego ustaleń.</w:t>
      </w:r>
    </w:p>
    <w:p w14:paraId="7AB3EE7B"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zabezpieczenia robót w toku, materiałów i urządzeń znajdujących się na terenie wykonywanych robót, w zakresie uzgodnionym z Zamawiającym, na koszt Wykonawcy.</w:t>
      </w:r>
    </w:p>
    <w:p w14:paraId="63D0E76E"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pisemnego wezwania Zamawiającego do dokonania odbioru robót w toku, w wyznaczonym terminie.</w:t>
      </w:r>
    </w:p>
    <w:p w14:paraId="604B65D0" w14:textId="77777777" w:rsidR="00A1147A" w:rsidRDefault="00A1147A"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lastRenderedPageBreak/>
        <w:t>W przypadku odstąpienia od umowy przez którąkolwiek ze Stron, Zamawiający jest zobowiązany do:</w:t>
      </w:r>
    </w:p>
    <w:p w14:paraId="478DCA42"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dokonania odbioru robót wykonanych i robót zabezpieczających,</w:t>
      </w:r>
    </w:p>
    <w:p w14:paraId="25951CD2"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przejęcia terenu budowy,</w:t>
      </w:r>
    </w:p>
    <w:p w14:paraId="647F6BC5" w14:textId="77777777" w:rsidR="00A1147A" w:rsidRDefault="00A1147A" w:rsidP="009F70AE">
      <w:pPr>
        <w:numPr>
          <w:ilvl w:val="1"/>
          <w:numId w:val="10"/>
        </w:numPr>
        <w:spacing w:after="0" w:line="360" w:lineRule="auto"/>
        <w:ind w:left="1134"/>
        <w:rPr>
          <w:rFonts w:ascii="Arial" w:eastAsia="Arial" w:hAnsi="Arial" w:cs="Arial"/>
          <w:sz w:val="24"/>
          <w:szCs w:val="24"/>
        </w:rPr>
      </w:pPr>
      <w:r>
        <w:rPr>
          <w:rFonts w:ascii="Arial" w:eastAsia="Arial" w:hAnsi="Arial" w:cs="Arial"/>
          <w:sz w:val="24"/>
          <w:szCs w:val="24"/>
        </w:rPr>
        <w:t>zapłaty wynagrodzenia za faktycznie wykonaną część przedmiotu umowy.</w:t>
      </w:r>
    </w:p>
    <w:p w14:paraId="07564959" w14:textId="26CF9B40" w:rsidR="00A1147A" w:rsidRDefault="00762EF7" w:rsidP="009F70AE">
      <w:pPr>
        <w:numPr>
          <w:ilvl w:val="0"/>
          <w:numId w:val="10"/>
        </w:numPr>
        <w:spacing w:after="0" w:line="360" w:lineRule="auto"/>
        <w:rPr>
          <w:rFonts w:ascii="Arial" w:eastAsia="Arial" w:hAnsi="Arial" w:cs="Arial"/>
          <w:sz w:val="24"/>
          <w:szCs w:val="24"/>
        </w:rPr>
      </w:pPr>
      <w:r>
        <w:rPr>
          <w:rFonts w:ascii="Arial" w:eastAsia="Arial" w:hAnsi="Arial" w:cs="Arial"/>
          <w:sz w:val="24"/>
          <w:szCs w:val="24"/>
        </w:rPr>
        <w:t>Strony są uprawnione</w:t>
      </w:r>
      <w:r w:rsidR="00A1147A">
        <w:rPr>
          <w:rFonts w:ascii="Arial" w:eastAsia="Arial" w:hAnsi="Arial" w:cs="Arial"/>
          <w:sz w:val="24"/>
          <w:szCs w:val="24"/>
        </w:rPr>
        <w:t xml:space="preserve"> złożyć oświadczenie o odstąpieniu od Umowy w terminie 30 dni licząc od dnia, w którym wystąpiła okolicznoś</w:t>
      </w:r>
      <w:r w:rsidR="00096D9D">
        <w:rPr>
          <w:rFonts w:ascii="Arial" w:eastAsia="Arial" w:hAnsi="Arial" w:cs="Arial"/>
          <w:sz w:val="24"/>
          <w:szCs w:val="24"/>
        </w:rPr>
        <w:t>ć uzasadniająca odstąpienie od u</w:t>
      </w:r>
      <w:r w:rsidR="00A1147A">
        <w:rPr>
          <w:rFonts w:ascii="Arial" w:eastAsia="Arial" w:hAnsi="Arial" w:cs="Arial"/>
          <w:sz w:val="24"/>
          <w:szCs w:val="24"/>
        </w:rPr>
        <w:t>mowy.</w:t>
      </w:r>
    </w:p>
    <w:p w14:paraId="70B34AA8" w14:textId="77777777" w:rsidR="008F4374" w:rsidRDefault="008F4374" w:rsidP="00A1147A">
      <w:pPr>
        <w:pStyle w:val="Nagwek2"/>
      </w:pPr>
    </w:p>
    <w:p w14:paraId="405EB891" w14:textId="190F0804" w:rsidR="00A1147A" w:rsidRPr="00512A35" w:rsidRDefault="00A1147A" w:rsidP="00A1147A">
      <w:pPr>
        <w:pStyle w:val="Nagwek2"/>
        <w:rPr>
          <w:b/>
        </w:rPr>
      </w:pPr>
      <w:r w:rsidRPr="00512A35">
        <w:rPr>
          <w:b/>
        </w:rPr>
        <w:t>§ 11 Sposób dokumentowania zatrudnienia</w:t>
      </w:r>
    </w:p>
    <w:p w14:paraId="0CDB713D" w14:textId="1DA7993E" w:rsidR="00A1147A" w:rsidRDefault="00A1147A" w:rsidP="009F70AE">
      <w:pPr>
        <w:numPr>
          <w:ilvl w:val="0"/>
          <w:numId w:val="6"/>
        </w:numPr>
        <w:spacing w:after="0" w:line="360" w:lineRule="auto"/>
        <w:rPr>
          <w:rFonts w:ascii="Arial" w:eastAsia="Arial" w:hAnsi="Arial" w:cs="Arial"/>
          <w:sz w:val="24"/>
          <w:szCs w:val="24"/>
        </w:rPr>
      </w:pPr>
      <w:r>
        <w:rPr>
          <w:rFonts w:ascii="Arial" w:eastAsia="Arial" w:hAnsi="Arial" w:cs="Arial"/>
          <w:sz w:val="24"/>
          <w:szCs w:val="24"/>
        </w:rPr>
        <w:t>Wykonawca, najpóźniej w dniu rozpoczęcia prac, przedłoży Zamawiającemu listę imienną pracowników Wykonawcy</w:t>
      </w:r>
      <w:r w:rsidR="006745C0">
        <w:rPr>
          <w:rFonts w:ascii="Arial" w:eastAsia="Arial" w:hAnsi="Arial" w:cs="Arial"/>
          <w:sz w:val="24"/>
          <w:szCs w:val="24"/>
        </w:rPr>
        <w:t xml:space="preserve"> lub </w:t>
      </w:r>
      <w:r>
        <w:rPr>
          <w:rFonts w:ascii="Arial" w:eastAsia="Arial" w:hAnsi="Arial" w:cs="Arial"/>
          <w:sz w:val="24"/>
          <w:szCs w:val="24"/>
        </w:rPr>
        <w:t xml:space="preserve">Podwykonawcy, którzy będą realizować zamówienie wraz z oświadczeniem wg Załącznika Nr </w:t>
      </w:r>
      <w:r w:rsidR="005E7E82">
        <w:rPr>
          <w:rFonts w:ascii="Arial" w:eastAsia="Arial" w:hAnsi="Arial" w:cs="Arial"/>
          <w:sz w:val="24"/>
          <w:szCs w:val="24"/>
        </w:rPr>
        <w:t>3</w:t>
      </w:r>
      <w:r>
        <w:rPr>
          <w:rFonts w:ascii="Arial" w:eastAsia="Arial" w:hAnsi="Arial" w:cs="Arial"/>
          <w:sz w:val="24"/>
          <w:szCs w:val="24"/>
        </w:rPr>
        <w:t xml:space="preserve"> do SWZ.</w:t>
      </w:r>
    </w:p>
    <w:p w14:paraId="5993ED7A" w14:textId="4FEE2CDF" w:rsidR="00A1147A" w:rsidRDefault="00A1147A" w:rsidP="009F70AE">
      <w:pPr>
        <w:numPr>
          <w:ilvl w:val="0"/>
          <w:numId w:val="6"/>
        </w:numPr>
        <w:spacing w:after="0" w:line="360" w:lineRule="auto"/>
        <w:rPr>
          <w:rFonts w:ascii="Arial" w:eastAsia="Arial" w:hAnsi="Arial" w:cs="Arial"/>
          <w:sz w:val="24"/>
          <w:szCs w:val="24"/>
        </w:rPr>
      </w:pPr>
      <w:r>
        <w:rPr>
          <w:rFonts w:ascii="Arial" w:eastAsia="Arial" w:hAnsi="Arial" w:cs="Arial"/>
          <w:sz w:val="24"/>
          <w:szCs w:val="24"/>
        </w:rPr>
        <w:t>Każda zmiana pracownika wymaga przedłożenia listy imiennej oraz oświadczenia jw. wystawionego przez Wykonawcę</w:t>
      </w:r>
      <w:r w:rsidR="00E528B2">
        <w:rPr>
          <w:rFonts w:ascii="Arial" w:eastAsia="Arial" w:hAnsi="Arial" w:cs="Arial"/>
          <w:sz w:val="24"/>
          <w:szCs w:val="24"/>
        </w:rPr>
        <w:t xml:space="preserve"> lub</w:t>
      </w:r>
      <w:r>
        <w:rPr>
          <w:rFonts w:ascii="Arial" w:eastAsia="Arial" w:hAnsi="Arial" w:cs="Arial"/>
          <w:sz w:val="24"/>
          <w:szCs w:val="24"/>
        </w:rPr>
        <w:t xml:space="preserve"> Podwykonawcę o zatrudnieniu pracowników na podstawie stosunku pracy, najpóźniej w dniu wystąpienia zmiany.</w:t>
      </w:r>
    </w:p>
    <w:p w14:paraId="1B0A43A1" w14:textId="35C9D061" w:rsidR="00A1147A" w:rsidRDefault="00DD4288" w:rsidP="009F70AE">
      <w:pPr>
        <w:numPr>
          <w:ilvl w:val="0"/>
          <w:numId w:val="6"/>
        </w:numPr>
        <w:spacing w:after="0" w:line="360" w:lineRule="auto"/>
        <w:rPr>
          <w:rFonts w:ascii="Arial" w:eastAsia="Arial" w:hAnsi="Arial" w:cs="Arial"/>
          <w:sz w:val="24"/>
          <w:szCs w:val="24"/>
        </w:rPr>
      </w:pPr>
      <w:sdt>
        <w:sdtPr>
          <w:tag w:val="goog_rdk_41"/>
          <w:id w:val="-823962989"/>
        </w:sdtPr>
        <w:sdtEndPr/>
        <w:sdtContent/>
      </w:sdt>
      <w:r w:rsidR="007A7D12">
        <w:rPr>
          <w:rFonts w:ascii="Arial" w:eastAsia="Arial" w:hAnsi="Arial" w:cs="Arial"/>
          <w:sz w:val="24"/>
          <w:szCs w:val="24"/>
        </w:rPr>
        <w:t>W celu weryfikacji zatrudniania</w:t>
      </w:r>
      <w:r w:rsidR="00A1147A">
        <w:rPr>
          <w:rFonts w:ascii="Arial" w:eastAsia="Arial" w:hAnsi="Arial" w:cs="Arial"/>
          <w:sz w:val="24"/>
          <w:szCs w:val="24"/>
        </w:rPr>
        <w:t xml:space="preserve"> przez Wykonawcę lub Podwykona</w:t>
      </w:r>
      <w:r w:rsidR="007A7D12">
        <w:rPr>
          <w:rFonts w:ascii="Arial" w:eastAsia="Arial" w:hAnsi="Arial" w:cs="Arial"/>
          <w:sz w:val="24"/>
          <w:szCs w:val="24"/>
        </w:rPr>
        <w:t>wcę, na podstawie umowy o pracę</w:t>
      </w:r>
      <w:r w:rsidR="00A1147A">
        <w:rPr>
          <w:rFonts w:ascii="Arial" w:eastAsia="Arial" w:hAnsi="Arial" w:cs="Arial"/>
          <w:sz w:val="24"/>
          <w:szCs w:val="24"/>
        </w:rPr>
        <w:t xml:space="preserve"> </w:t>
      </w:r>
      <w:r w:rsidR="00B525FC" w:rsidRPr="001B1658">
        <w:rPr>
          <w:rFonts w:ascii="Arial" w:hAnsi="Arial" w:cs="Arial"/>
          <w:sz w:val="24"/>
          <w:szCs w:val="24"/>
        </w:rPr>
        <w:t>“pracowników fizycznych, wykonujących roboty budowlane”</w:t>
      </w:r>
      <w:r w:rsidR="00B525FC" w:rsidRPr="001B1658">
        <w:rPr>
          <w:rFonts w:ascii="Arial" w:hAnsi="Arial" w:cs="Arial"/>
          <w:color w:val="000000"/>
          <w:sz w:val="24"/>
          <w:szCs w:val="24"/>
        </w:rPr>
        <w:t>, tj. nie będących kierownikami budowy, kierownikami robót</w:t>
      </w:r>
      <w:r w:rsidR="00A1147A">
        <w:rPr>
          <w:rFonts w:ascii="Arial" w:eastAsia="Arial" w:hAnsi="Arial" w:cs="Arial"/>
          <w:sz w:val="24"/>
          <w:szCs w:val="24"/>
        </w:rPr>
        <w:t xml:space="preserve">, </w:t>
      </w:r>
      <w:r w:rsidR="007A7D12">
        <w:rPr>
          <w:rFonts w:ascii="Arial" w:eastAsia="Arial" w:hAnsi="Arial" w:cs="Arial"/>
          <w:sz w:val="24"/>
          <w:szCs w:val="24"/>
        </w:rPr>
        <w:t xml:space="preserve">dostawcami materiałów, </w:t>
      </w:r>
      <w:r w:rsidR="00A1147A">
        <w:rPr>
          <w:rFonts w:ascii="Arial" w:eastAsia="Arial" w:hAnsi="Arial" w:cs="Arial"/>
          <w:sz w:val="24"/>
          <w:szCs w:val="24"/>
        </w:rPr>
        <w:t xml:space="preserve">Zamawiający </w:t>
      </w:r>
      <w:r w:rsidR="00912FFD">
        <w:rPr>
          <w:rFonts w:ascii="Arial" w:eastAsia="Arial" w:hAnsi="Arial" w:cs="Arial"/>
          <w:sz w:val="24"/>
          <w:szCs w:val="24"/>
        </w:rPr>
        <w:t>może żądać</w:t>
      </w:r>
      <w:r w:rsidR="00A1147A">
        <w:rPr>
          <w:rFonts w:ascii="Arial" w:eastAsia="Arial" w:hAnsi="Arial" w:cs="Arial"/>
          <w:sz w:val="24"/>
          <w:szCs w:val="24"/>
        </w:rPr>
        <w:t>:</w:t>
      </w:r>
    </w:p>
    <w:p w14:paraId="73D136F3" w14:textId="77777777" w:rsidR="00A1147A" w:rsidRPr="00E03DCB" w:rsidRDefault="00A1147A" w:rsidP="009F70AE">
      <w:pPr>
        <w:pStyle w:val="Akapitzlist"/>
        <w:numPr>
          <w:ilvl w:val="0"/>
          <w:numId w:val="4"/>
        </w:numPr>
      </w:pPr>
      <w:r>
        <w:t>Oświadczenia Wykonawcy lub Podwykonawcy o zatrudnieniu pracowników na podstawie umowy o pracę</w:t>
      </w:r>
    </w:p>
    <w:p w14:paraId="3C3602B6" w14:textId="77777777" w:rsidR="00A1147A" w:rsidRDefault="00A1147A" w:rsidP="009F70AE">
      <w:pPr>
        <w:numPr>
          <w:ilvl w:val="0"/>
          <w:numId w:val="4"/>
        </w:numPr>
        <w:spacing w:after="0" w:line="360" w:lineRule="auto"/>
        <w:rPr>
          <w:rFonts w:ascii="Arial" w:eastAsia="Arial" w:hAnsi="Arial" w:cs="Arial"/>
          <w:sz w:val="24"/>
          <w:szCs w:val="24"/>
        </w:rPr>
      </w:pPr>
      <w:r>
        <w:rPr>
          <w:rFonts w:ascii="Arial" w:eastAsia="Arial" w:hAnsi="Arial" w:cs="Arial"/>
          <w:sz w:val="24"/>
          <w:szCs w:val="24"/>
        </w:rPr>
        <w:t>oświadczenia zatrudnionego pracownika,</w:t>
      </w:r>
    </w:p>
    <w:p w14:paraId="7F12D276" w14:textId="77777777" w:rsidR="00A1147A" w:rsidRDefault="00A1147A" w:rsidP="009F70AE">
      <w:pPr>
        <w:numPr>
          <w:ilvl w:val="0"/>
          <w:numId w:val="4"/>
        </w:numPr>
        <w:spacing w:after="0" w:line="360" w:lineRule="auto"/>
        <w:rPr>
          <w:rFonts w:ascii="Arial" w:eastAsia="Arial" w:hAnsi="Arial" w:cs="Arial"/>
          <w:sz w:val="24"/>
          <w:szCs w:val="24"/>
        </w:rPr>
      </w:pPr>
      <w:r>
        <w:rPr>
          <w:rFonts w:ascii="Arial" w:eastAsia="Arial" w:hAnsi="Arial" w:cs="Arial"/>
          <w:sz w:val="24"/>
          <w:szCs w:val="24"/>
        </w:rPr>
        <w:t>poświadczonej za zgodność z oryginałem kopii umowy o pracę zatrudnionego pracownika,</w:t>
      </w:r>
    </w:p>
    <w:p w14:paraId="1020EA9D" w14:textId="77777777" w:rsidR="00A1147A" w:rsidRDefault="00A1147A" w:rsidP="00A1147A">
      <w:pPr>
        <w:spacing w:after="360" w:line="360" w:lineRule="auto"/>
        <w:ind w:left="709"/>
        <w:rPr>
          <w:rFonts w:ascii="Arial" w:eastAsia="Arial" w:hAnsi="Arial" w:cs="Arial"/>
          <w:sz w:val="24"/>
          <w:szCs w:val="24"/>
        </w:rPr>
      </w:pPr>
      <w:r>
        <w:rPr>
          <w:rFonts w:ascii="Arial" w:eastAsia="Arial" w:hAnsi="Arial" w:cs="Arial"/>
          <w:sz w:val="24"/>
          <w:szCs w:val="24"/>
        </w:rPr>
        <w:t>zawierających informacje, w tym dane osobowe pracownika, niezbędne do weryfikacji zatrudnienia na podstawie umowy o pracę, w szczególności imię i nazwisko zatrudnionego pracownika, datę zawarcia umowy o pracę, rodzaj umowy o pracę i zakres obowiązków pracownika.</w:t>
      </w:r>
    </w:p>
    <w:p w14:paraId="5436FC01" w14:textId="2197DC43" w:rsidR="0005756A" w:rsidRPr="00512A35" w:rsidRDefault="0005756A" w:rsidP="0005756A">
      <w:pPr>
        <w:pStyle w:val="Nagwek2"/>
        <w:rPr>
          <w:b/>
        </w:rPr>
      </w:pPr>
      <w:r w:rsidRPr="00512A35">
        <w:rPr>
          <w:b/>
        </w:rPr>
        <w:lastRenderedPageBreak/>
        <w:t>§ 12 Ubezpieczenie</w:t>
      </w:r>
    </w:p>
    <w:p w14:paraId="42BFA73D" w14:textId="582B7346" w:rsidR="0005756A" w:rsidRDefault="004C2DF1" w:rsidP="009F70AE">
      <w:pPr>
        <w:pStyle w:val="Nagwek2"/>
        <w:numPr>
          <w:ilvl w:val="0"/>
          <w:numId w:val="21"/>
        </w:numPr>
        <w:rPr>
          <w:rFonts w:eastAsia="Arial" w:cs="Arial"/>
          <w:sz w:val="24"/>
          <w:szCs w:val="24"/>
        </w:rPr>
      </w:pPr>
      <w:r>
        <w:rPr>
          <w:rFonts w:eastAsia="Arial" w:cs="Arial"/>
          <w:sz w:val="24"/>
          <w:szCs w:val="24"/>
        </w:rPr>
        <w:t>Od chwili protokolarnego przejęcia przez Wykonawcę terenu budowy do chwili końcowego odbioru robót, Wykonawca ponosi odpowiedzialność</w:t>
      </w:r>
      <w:r w:rsidR="00390C18">
        <w:rPr>
          <w:rFonts w:eastAsia="Arial" w:cs="Arial"/>
          <w:sz w:val="24"/>
          <w:szCs w:val="24"/>
        </w:rPr>
        <w:t xml:space="preserve"> na zasadach ogólnych za wszystkie szkody wynikłe na tym terenie.</w:t>
      </w:r>
    </w:p>
    <w:p w14:paraId="15F21B6D" w14:textId="15F182D2" w:rsidR="00390C18" w:rsidRDefault="00390C18" w:rsidP="009F70AE">
      <w:pPr>
        <w:pStyle w:val="Akapitzlist"/>
        <w:numPr>
          <w:ilvl w:val="0"/>
          <w:numId w:val="21"/>
        </w:numPr>
      </w:pPr>
      <w:r>
        <w:t>Wykonawca jest zobowiązany posiadać i utrzymać na własny koszt umowę ubezpieczenia od odpowiedzialności cywilnej Wykonawcy jako przedsiębiorcy, za szkody rzeczowe i osobowe wyrządzone osobom trzecim</w:t>
      </w:r>
      <w:r w:rsidR="00912DCF">
        <w:t xml:space="preserve"> oraz następstwa tych szkód będące skutkiem zdarzeń, które miały miejsce w okresie realizacji przedmiotu umowy, a roszczenia z tytułu szkód będącym następstwem tych wypadków</w:t>
      </w:r>
      <w:r w:rsidR="00B67C2A">
        <w:t xml:space="preserve"> będą mogły być zgłoszone przed upływem terminu przedawnienia, z sumą gwarancyjną nie niższą niż wartość umowy na jedno i wszystkie zdarzenia.</w:t>
      </w:r>
    </w:p>
    <w:p w14:paraId="6D347606" w14:textId="464831D0" w:rsidR="00B67C2A" w:rsidRDefault="00B67C2A" w:rsidP="009F70AE">
      <w:pPr>
        <w:pStyle w:val="Akapitzlist"/>
        <w:numPr>
          <w:ilvl w:val="0"/>
          <w:numId w:val="21"/>
        </w:numPr>
      </w:pPr>
      <w:r>
        <w:t xml:space="preserve">Wykonawca przedstawi Zamawiającemu dowód zawarcia </w:t>
      </w:r>
      <w:r w:rsidR="009753C1">
        <w:t xml:space="preserve">umowy </w:t>
      </w:r>
      <w:r>
        <w:t>ubezpieczenia</w:t>
      </w:r>
      <w:r w:rsidR="00572DA8">
        <w:t xml:space="preserve"> </w:t>
      </w:r>
      <w:r w:rsidR="009753C1">
        <w:t>w terminie 7 dni od zawarcia umowy. Wykonawca dostarczy dowody opłaty składki/składek za wskazane polisy lub inne dowody ubezpieczenia i będzie zobowiązany do dostarczenia potwierdzeń każdej kolejnej opłaty</w:t>
      </w:r>
      <w:r w:rsidR="001752A4">
        <w:t xml:space="preserve"> raty składki w terminie 7 dni od wymaganego terminu dokonania zapłaty lub osobnego wezwania przez Zmawiającego.</w:t>
      </w:r>
    </w:p>
    <w:p w14:paraId="403F73C2" w14:textId="38231EB1" w:rsidR="001752A4" w:rsidRDefault="001752A4" w:rsidP="009F70AE">
      <w:pPr>
        <w:pStyle w:val="Akapitzlist"/>
        <w:numPr>
          <w:ilvl w:val="0"/>
          <w:numId w:val="21"/>
        </w:numPr>
      </w:pPr>
      <w:r>
        <w:t>Zamawiający i Wykonawca będą przestrzegać warunków ubezpieczenia wynikających z przedłożonych przez Wykonawcę dokumentów ubezpieczenia.</w:t>
      </w:r>
    </w:p>
    <w:p w14:paraId="365D3D26" w14:textId="7E44611B" w:rsidR="009E7837" w:rsidRDefault="009E7837" w:rsidP="009F70AE">
      <w:pPr>
        <w:pStyle w:val="Akapitzlist"/>
        <w:numPr>
          <w:ilvl w:val="0"/>
          <w:numId w:val="21"/>
        </w:numPr>
      </w:pPr>
      <w:r>
        <w:t>Jeżeli Wykonawca nie utrzyma w mocy ubezpieczenia, o którym mowa w ust. 2, lub nie dostarczy Zamawiającemu polisy lub dowodu zapłaty składek, zgodnie z zapisami niniejszego paragrafu</w:t>
      </w:r>
      <w:r w:rsidR="00457428">
        <w:t>, Zamawiający będzie upoważniony do zawarcia stosownego ubezpieczenia na koszt Wykonawcy</w:t>
      </w:r>
      <w:r w:rsidR="005D1258">
        <w:t>,</w:t>
      </w:r>
      <w:r w:rsidR="00457428">
        <w:t xml:space="preserve"> bądź może odst</w:t>
      </w:r>
      <w:r w:rsidR="005D0C33">
        <w:t>ą</w:t>
      </w:r>
      <w:r w:rsidR="00457428">
        <w:t>pi</w:t>
      </w:r>
      <w:r w:rsidR="002D64E1">
        <w:t>ć</w:t>
      </w:r>
      <w:r w:rsidR="00457428">
        <w:t xml:space="preserve"> od umowy.</w:t>
      </w:r>
    </w:p>
    <w:p w14:paraId="19E84AF7" w14:textId="4191F87B" w:rsidR="00457428" w:rsidRPr="00390C18" w:rsidRDefault="00457428" w:rsidP="009F70AE">
      <w:pPr>
        <w:pStyle w:val="Akapitzlist"/>
        <w:numPr>
          <w:ilvl w:val="0"/>
          <w:numId w:val="21"/>
        </w:numPr>
      </w:pPr>
      <w:r>
        <w:t xml:space="preserve">Postanowienia niniejszego paragrafu nie ograniczają obowiązków i odpowiedzialności Wykonawcy ani Zamawiającego wynikających z umowy. </w:t>
      </w:r>
    </w:p>
    <w:p w14:paraId="36FBC5BB" w14:textId="77777777" w:rsidR="0005756A" w:rsidRDefault="0005756A" w:rsidP="00A1147A">
      <w:pPr>
        <w:pStyle w:val="Nagwek2"/>
      </w:pPr>
    </w:p>
    <w:p w14:paraId="59D53252" w14:textId="4D7FB2D0" w:rsidR="00A1147A" w:rsidRPr="00512A35" w:rsidRDefault="00A1147A" w:rsidP="00A1147A">
      <w:pPr>
        <w:pStyle w:val="Nagwek2"/>
        <w:rPr>
          <w:b/>
        </w:rPr>
      </w:pPr>
      <w:r w:rsidRPr="00512A35">
        <w:rPr>
          <w:b/>
        </w:rPr>
        <w:t>§ 1</w:t>
      </w:r>
      <w:r w:rsidR="0005756A" w:rsidRPr="00512A35">
        <w:rPr>
          <w:b/>
        </w:rPr>
        <w:t>3</w:t>
      </w:r>
      <w:r w:rsidRPr="00512A35">
        <w:rPr>
          <w:b/>
        </w:rPr>
        <w:t xml:space="preserve"> Kary </w:t>
      </w:r>
      <w:sdt>
        <w:sdtPr>
          <w:rPr>
            <w:b/>
          </w:rPr>
          <w:tag w:val="goog_rdk_42"/>
          <w:id w:val="-1220284160"/>
        </w:sdtPr>
        <w:sdtEndPr/>
        <w:sdtContent/>
      </w:sdt>
      <w:sdt>
        <w:sdtPr>
          <w:rPr>
            <w:b/>
          </w:rPr>
          <w:tag w:val="goog_rdk_43"/>
          <w:id w:val="156428576"/>
        </w:sdtPr>
        <w:sdtEndPr/>
        <w:sdtContent/>
      </w:sdt>
      <w:r w:rsidRPr="00512A35">
        <w:rPr>
          <w:b/>
        </w:rPr>
        <w:t>umowne</w:t>
      </w:r>
    </w:p>
    <w:p w14:paraId="62F850D9" w14:textId="77777777"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Za niewykonanie lub nienależyte wykonanie umowy Zamawiający ma prawo naliczania kar umownych, w następujących wypadkach i wysokościach:</w:t>
      </w:r>
    </w:p>
    <w:p w14:paraId="6B428599" w14:textId="3B76EEDA" w:rsidR="00A1147A" w:rsidRDefault="00A1147A" w:rsidP="009F70AE">
      <w:pPr>
        <w:numPr>
          <w:ilvl w:val="1"/>
          <w:numId w:val="19"/>
        </w:numPr>
        <w:spacing w:after="0" w:line="360" w:lineRule="auto"/>
        <w:ind w:left="1134"/>
        <w:rPr>
          <w:rFonts w:ascii="Arial" w:eastAsia="Arial" w:hAnsi="Arial" w:cs="Arial"/>
          <w:sz w:val="24"/>
          <w:szCs w:val="24"/>
        </w:rPr>
      </w:pPr>
      <w:r>
        <w:rPr>
          <w:rFonts w:ascii="Arial" w:eastAsia="Arial" w:hAnsi="Arial" w:cs="Arial"/>
          <w:sz w:val="24"/>
          <w:szCs w:val="24"/>
        </w:rPr>
        <w:lastRenderedPageBreak/>
        <w:t>Za zwłokę w wykonaniu przedmiotu umowy, w szczególności w przypadku uchybienia któregokolwiek z terminów, a zwłaszcza terminów określonych w harmonogramie prac, w wysokości 50</w:t>
      </w:r>
      <w:r w:rsidR="00B81968">
        <w:rPr>
          <w:rFonts w:ascii="Arial" w:eastAsia="Arial" w:hAnsi="Arial" w:cs="Arial"/>
          <w:sz w:val="24"/>
          <w:szCs w:val="24"/>
        </w:rPr>
        <w:t>0</w:t>
      </w:r>
      <w:r>
        <w:rPr>
          <w:rFonts w:ascii="Arial" w:eastAsia="Arial" w:hAnsi="Arial" w:cs="Arial"/>
          <w:sz w:val="24"/>
          <w:szCs w:val="24"/>
        </w:rPr>
        <w:t>,00 zł za każdy dzień zwłoki,</w:t>
      </w:r>
    </w:p>
    <w:p w14:paraId="720C2694" w14:textId="1DAF0D29" w:rsidR="00A1147A" w:rsidRDefault="00A1147A" w:rsidP="009F70AE">
      <w:pPr>
        <w:numPr>
          <w:ilvl w:val="1"/>
          <w:numId w:val="19"/>
        </w:numPr>
        <w:spacing w:after="0" w:line="360" w:lineRule="auto"/>
        <w:ind w:left="1134"/>
        <w:rPr>
          <w:rFonts w:ascii="Arial" w:eastAsia="Arial" w:hAnsi="Arial" w:cs="Arial"/>
          <w:sz w:val="24"/>
          <w:szCs w:val="24"/>
        </w:rPr>
      </w:pPr>
      <w:r>
        <w:rPr>
          <w:rFonts w:ascii="Arial" w:eastAsia="Arial" w:hAnsi="Arial" w:cs="Arial"/>
          <w:sz w:val="24"/>
          <w:szCs w:val="24"/>
        </w:rPr>
        <w:t>Za zwłokę w usunięciu wad stwierdzonych przy odbiorze w wysokości 0,2 % wynagrodzenia brutto określonego w §</w:t>
      </w:r>
      <w:r>
        <w:t xml:space="preserve"> </w:t>
      </w:r>
      <w:r>
        <w:rPr>
          <w:rFonts w:ascii="Arial" w:eastAsia="Arial" w:hAnsi="Arial" w:cs="Arial"/>
          <w:sz w:val="24"/>
          <w:szCs w:val="24"/>
        </w:rPr>
        <w:t>7 ust.</w:t>
      </w:r>
      <w:r w:rsidR="00560021">
        <w:rPr>
          <w:rFonts w:ascii="Arial" w:eastAsia="Arial" w:hAnsi="Arial" w:cs="Arial"/>
          <w:sz w:val="24"/>
          <w:szCs w:val="24"/>
        </w:rPr>
        <w:t xml:space="preserve"> </w:t>
      </w:r>
      <w:r>
        <w:rPr>
          <w:rFonts w:ascii="Arial" w:eastAsia="Arial" w:hAnsi="Arial" w:cs="Arial"/>
          <w:sz w:val="24"/>
          <w:szCs w:val="24"/>
        </w:rPr>
        <w:t>1</w:t>
      </w:r>
      <w:r w:rsidR="00C335D0">
        <w:rPr>
          <w:rFonts w:ascii="Arial" w:eastAsia="Arial" w:hAnsi="Arial" w:cs="Arial"/>
          <w:sz w:val="24"/>
          <w:szCs w:val="24"/>
        </w:rPr>
        <w:t xml:space="preserve"> </w:t>
      </w:r>
      <w:r>
        <w:rPr>
          <w:rFonts w:ascii="Arial" w:eastAsia="Arial" w:hAnsi="Arial" w:cs="Arial"/>
          <w:sz w:val="24"/>
          <w:szCs w:val="24"/>
        </w:rPr>
        <w:t>za każdy dzień zwłoki,</w:t>
      </w:r>
    </w:p>
    <w:p w14:paraId="57310076" w14:textId="2222C427" w:rsidR="00A1147A" w:rsidRDefault="00A1147A" w:rsidP="009F70AE">
      <w:pPr>
        <w:numPr>
          <w:ilvl w:val="1"/>
          <w:numId w:val="19"/>
        </w:numPr>
        <w:spacing w:after="0" w:line="360" w:lineRule="auto"/>
        <w:ind w:left="1134"/>
        <w:rPr>
          <w:rFonts w:ascii="Arial" w:eastAsia="Arial" w:hAnsi="Arial" w:cs="Arial"/>
          <w:sz w:val="24"/>
          <w:szCs w:val="24"/>
        </w:rPr>
      </w:pPr>
      <w:r>
        <w:rPr>
          <w:rFonts w:ascii="Arial" w:eastAsia="Arial" w:hAnsi="Arial" w:cs="Arial"/>
          <w:sz w:val="24"/>
          <w:szCs w:val="24"/>
        </w:rPr>
        <w:t xml:space="preserve">W razie odstąpienia od umowy, w całości lub w </w:t>
      </w:r>
      <w:sdt>
        <w:sdtPr>
          <w:tag w:val="goog_rdk_48"/>
          <w:id w:val="-397438026"/>
        </w:sdtPr>
        <w:sdtEndPr/>
        <w:sdtContent/>
      </w:sdt>
      <w:r>
        <w:rPr>
          <w:rFonts w:ascii="Arial" w:eastAsia="Arial" w:hAnsi="Arial" w:cs="Arial"/>
          <w:sz w:val="24"/>
          <w:szCs w:val="24"/>
        </w:rPr>
        <w:t xml:space="preserve">części, z przyczyn leżących po stronie Wykonawcy, Wykonawca zapłaci Zamawiającemu karę umowną w wysokości 5 % wartości brutto wynagrodzenia, o którym mowa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165333">
        <w:rPr>
          <w:rFonts w:ascii="Arial" w:eastAsia="Arial" w:hAnsi="Arial" w:cs="Arial"/>
          <w:sz w:val="24"/>
          <w:szCs w:val="24"/>
        </w:rPr>
        <w:t xml:space="preserve"> </w:t>
      </w:r>
      <w:r w:rsidR="008E392B">
        <w:rPr>
          <w:rFonts w:ascii="Arial" w:eastAsia="Arial" w:hAnsi="Arial" w:cs="Arial"/>
          <w:sz w:val="24"/>
          <w:szCs w:val="24"/>
        </w:rPr>
        <w:t>1</w:t>
      </w:r>
      <w:r w:rsidR="00C335D0">
        <w:rPr>
          <w:rFonts w:ascii="Arial" w:eastAsia="Arial" w:hAnsi="Arial" w:cs="Arial"/>
          <w:sz w:val="24"/>
          <w:szCs w:val="24"/>
        </w:rPr>
        <w:t xml:space="preserve"> </w:t>
      </w:r>
      <w:r>
        <w:rPr>
          <w:rFonts w:ascii="Arial" w:eastAsia="Arial" w:hAnsi="Arial" w:cs="Arial"/>
          <w:sz w:val="24"/>
          <w:szCs w:val="24"/>
        </w:rPr>
        <w:t>umowy.</w:t>
      </w:r>
    </w:p>
    <w:p w14:paraId="0DEBA316" w14:textId="2ACBC411" w:rsidR="00A1147A" w:rsidRPr="002A6BD4" w:rsidRDefault="00A3429E" w:rsidP="009F70AE">
      <w:pPr>
        <w:numPr>
          <w:ilvl w:val="1"/>
          <w:numId w:val="19"/>
        </w:numPr>
        <w:spacing w:after="0" w:line="360" w:lineRule="auto"/>
        <w:ind w:left="1134"/>
        <w:rPr>
          <w:rFonts w:ascii="Arial" w:eastAsia="Arial" w:hAnsi="Arial" w:cs="Arial"/>
          <w:sz w:val="24"/>
          <w:szCs w:val="24"/>
        </w:rPr>
      </w:pPr>
      <w:r>
        <w:rPr>
          <w:rFonts w:ascii="Arial" w:eastAsia="Arial" w:hAnsi="Arial" w:cs="Arial"/>
          <w:color w:val="000000"/>
          <w:sz w:val="24"/>
          <w:szCs w:val="24"/>
        </w:rPr>
        <w:t>w przypadku stwierdzenia przez Z</w:t>
      </w:r>
      <w:r w:rsidR="00A1147A" w:rsidRPr="002A6BD4">
        <w:rPr>
          <w:rFonts w:ascii="Arial" w:eastAsia="Arial" w:hAnsi="Arial" w:cs="Arial"/>
          <w:color w:val="000000"/>
          <w:sz w:val="24"/>
          <w:szCs w:val="24"/>
        </w:rPr>
        <w:t>amawiającego lub inspektora nadzoru inwestorskiego wykonywania prz</w:t>
      </w:r>
      <w:r w:rsidR="00A1147A">
        <w:rPr>
          <w:rFonts w:ascii="Arial" w:eastAsia="Arial" w:hAnsi="Arial" w:cs="Arial"/>
          <w:color w:val="000000"/>
          <w:sz w:val="24"/>
          <w:szCs w:val="24"/>
        </w:rPr>
        <w:t>edmiotu zamówienia niezgodnie z </w:t>
      </w:r>
      <w:r w:rsidR="00A1147A" w:rsidRPr="002A6BD4">
        <w:rPr>
          <w:rFonts w:ascii="Arial" w:eastAsia="Arial" w:hAnsi="Arial" w:cs="Arial"/>
          <w:color w:val="000000"/>
          <w:sz w:val="24"/>
          <w:szCs w:val="24"/>
        </w:rPr>
        <w:t>przepisami, postanowieniami umowy, n</w:t>
      </w:r>
      <w:r w:rsidR="00A1147A">
        <w:rPr>
          <w:rFonts w:ascii="Arial" w:eastAsia="Arial" w:hAnsi="Arial" w:cs="Arial"/>
          <w:color w:val="000000"/>
          <w:sz w:val="24"/>
          <w:szCs w:val="24"/>
        </w:rPr>
        <w:t xml:space="preserve">ormami lub sztuką budowlaną – </w:t>
      </w:r>
      <w:r w:rsidR="00B06E7A">
        <w:rPr>
          <w:rFonts w:ascii="Arial" w:eastAsia="Arial" w:hAnsi="Arial" w:cs="Arial"/>
          <w:color w:val="000000"/>
          <w:sz w:val="24"/>
          <w:szCs w:val="24"/>
        </w:rPr>
        <w:t xml:space="preserve">Wykonawca zapłaci Zamawiającemu karę umowną </w:t>
      </w:r>
      <w:r w:rsidR="00A1147A">
        <w:rPr>
          <w:rFonts w:ascii="Arial" w:eastAsia="Arial" w:hAnsi="Arial" w:cs="Arial"/>
          <w:color w:val="000000"/>
          <w:sz w:val="24"/>
          <w:szCs w:val="24"/>
        </w:rPr>
        <w:t>w </w:t>
      </w:r>
      <w:r w:rsidR="00A1147A" w:rsidRPr="002A6BD4">
        <w:rPr>
          <w:rFonts w:ascii="Arial" w:eastAsia="Arial" w:hAnsi="Arial" w:cs="Arial"/>
          <w:color w:val="000000"/>
          <w:sz w:val="24"/>
          <w:szCs w:val="24"/>
        </w:rPr>
        <w:t xml:space="preserve">wysokości 5% wynagrodzenia brutto, o którym mowa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165333">
        <w:rPr>
          <w:rFonts w:ascii="Arial" w:eastAsia="Arial" w:hAnsi="Arial" w:cs="Arial"/>
          <w:sz w:val="24"/>
          <w:szCs w:val="24"/>
        </w:rPr>
        <w:t xml:space="preserve"> </w:t>
      </w:r>
      <w:r w:rsidR="008E392B">
        <w:rPr>
          <w:rFonts w:ascii="Arial" w:eastAsia="Arial" w:hAnsi="Arial" w:cs="Arial"/>
          <w:sz w:val="24"/>
          <w:szCs w:val="24"/>
        </w:rPr>
        <w:t>1</w:t>
      </w:r>
      <w:r w:rsidR="00C335D0">
        <w:rPr>
          <w:rFonts w:ascii="Arial" w:eastAsia="Arial" w:hAnsi="Arial" w:cs="Arial"/>
          <w:sz w:val="24"/>
          <w:szCs w:val="24"/>
        </w:rPr>
        <w:t xml:space="preserve"> </w:t>
      </w:r>
      <w:r w:rsidR="00A1147A" w:rsidRPr="002A6BD4">
        <w:rPr>
          <w:rFonts w:ascii="Arial" w:eastAsia="Arial" w:hAnsi="Arial" w:cs="Arial"/>
          <w:color w:val="000000"/>
          <w:sz w:val="24"/>
          <w:szCs w:val="24"/>
        </w:rPr>
        <w:t>umowy za każdy stwierdzony przypadek.</w:t>
      </w:r>
      <w:r w:rsidR="00A1147A" w:rsidRPr="002A6BD4">
        <w:rPr>
          <w:rFonts w:ascii="Arial" w:eastAsia="Arial" w:hAnsi="Arial" w:cs="Arial"/>
          <w:sz w:val="24"/>
          <w:szCs w:val="24"/>
        </w:rPr>
        <w:t xml:space="preserve"> </w:t>
      </w:r>
    </w:p>
    <w:p w14:paraId="23DC2BE8" w14:textId="662D86FB" w:rsidR="00A1147A" w:rsidRDefault="00A1147A" w:rsidP="009F70AE">
      <w:pPr>
        <w:numPr>
          <w:ilvl w:val="0"/>
          <w:numId w:val="19"/>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 xml:space="preserve">Zamawiający jest uprawniony do naliczenia kary umownej za zwłokę w usunięciu wad stwierdzonych w okresie gwarancji i rękojmi w wysokości 0,2 % wynagrodzenia brutto, o którym mowa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165333">
        <w:rPr>
          <w:rFonts w:ascii="Arial" w:eastAsia="Arial" w:hAnsi="Arial" w:cs="Arial"/>
          <w:sz w:val="24"/>
          <w:szCs w:val="24"/>
        </w:rPr>
        <w:t xml:space="preserve"> </w:t>
      </w:r>
      <w:r w:rsidR="008E392B">
        <w:rPr>
          <w:rFonts w:ascii="Arial" w:eastAsia="Arial" w:hAnsi="Arial" w:cs="Arial"/>
          <w:sz w:val="24"/>
          <w:szCs w:val="24"/>
        </w:rPr>
        <w:t>1</w:t>
      </w:r>
      <w:r w:rsidR="00C335D0">
        <w:rPr>
          <w:rFonts w:ascii="Arial" w:eastAsia="Arial" w:hAnsi="Arial" w:cs="Arial"/>
          <w:sz w:val="24"/>
          <w:szCs w:val="24"/>
        </w:rPr>
        <w:t xml:space="preserve"> </w:t>
      </w:r>
      <w:r>
        <w:rPr>
          <w:rFonts w:ascii="Arial" w:eastAsia="Arial" w:hAnsi="Arial" w:cs="Arial"/>
          <w:color w:val="000000"/>
          <w:sz w:val="24"/>
          <w:szCs w:val="24"/>
        </w:rPr>
        <w:t>umowy za każdy dzień zwłoki.</w:t>
      </w:r>
    </w:p>
    <w:p w14:paraId="508D1D80" w14:textId="77777777"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Brak przedłożenia imiennej listy pracowników Wykonawcy lub jej aktualizacji wg wzoru - Załącznik Nr 3 do SWZ w określonym terminie, uprawnia Zamawiającego do naliczania kar umownych w wysokości 50 zł za każdy dzień zwłoki w realizacji ww. obowiązku.</w:t>
      </w:r>
    </w:p>
    <w:p w14:paraId="50B19682" w14:textId="73749988"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 xml:space="preserve">W przypadku ustalenia, że przedmiot zamówienia wykonywany jest przez osoby niezgłoszone w liście imiennej lub niezatrudnione na podstawie umowy o pracę za wynagrodzeniem w wysokości nie niższej aniżeli określone w ustawie z dnia </w:t>
      </w:r>
      <w:r>
        <w:rPr>
          <w:rFonts w:ascii="Arial" w:eastAsia="Arial" w:hAnsi="Arial" w:cs="Arial"/>
          <w:sz w:val="24"/>
          <w:szCs w:val="24"/>
          <w:highlight w:val="white"/>
        </w:rPr>
        <w:t>10 października 2002 roku o minimalnym wynagrodzeniu za pracę</w:t>
      </w:r>
      <w:r>
        <w:rPr>
          <w:rFonts w:ascii="Arial" w:eastAsia="Arial" w:hAnsi="Arial" w:cs="Arial"/>
          <w:sz w:val="24"/>
          <w:szCs w:val="24"/>
        </w:rPr>
        <w:t xml:space="preserve">, Zamawiający jest uprawniony do naliczenia kar umownych w wysokości </w:t>
      </w:r>
      <w:r w:rsidR="009123FB">
        <w:rPr>
          <w:rFonts w:ascii="Arial" w:eastAsia="Arial" w:hAnsi="Arial" w:cs="Arial"/>
          <w:sz w:val="24"/>
          <w:szCs w:val="24"/>
        </w:rPr>
        <w:t>2 000</w:t>
      </w:r>
      <w:r>
        <w:rPr>
          <w:rFonts w:ascii="Arial" w:eastAsia="Arial" w:hAnsi="Arial" w:cs="Arial"/>
          <w:sz w:val="24"/>
          <w:szCs w:val="24"/>
        </w:rPr>
        <w:t> zł za każdy stwierdzony przypadek.</w:t>
      </w:r>
    </w:p>
    <w:p w14:paraId="47E7DF5B" w14:textId="7D2AB28D" w:rsidR="00A1147A" w:rsidRDefault="00A1147A" w:rsidP="009F70AE">
      <w:pPr>
        <w:numPr>
          <w:ilvl w:val="0"/>
          <w:numId w:val="19"/>
        </w:numPr>
        <w:spacing w:after="0" w:line="360" w:lineRule="auto"/>
        <w:rPr>
          <w:rFonts w:ascii="Arial" w:eastAsia="Arial" w:hAnsi="Arial" w:cs="Arial"/>
          <w:sz w:val="24"/>
          <w:szCs w:val="24"/>
        </w:rPr>
      </w:pPr>
      <w:bookmarkStart w:id="8" w:name="_Hlk115092956"/>
      <w:r>
        <w:rPr>
          <w:rFonts w:ascii="Arial" w:eastAsia="Arial" w:hAnsi="Arial" w:cs="Arial"/>
          <w:sz w:val="24"/>
          <w:szCs w:val="24"/>
        </w:rPr>
        <w:t>W przypadku ustalenia, że przedmiot zamówienia wykonywany jest przez osoby</w:t>
      </w:r>
      <w:bookmarkEnd w:id="8"/>
      <w:r>
        <w:rPr>
          <w:rFonts w:ascii="Arial" w:eastAsia="Arial" w:hAnsi="Arial" w:cs="Arial"/>
          <w:sz w:val="24"/>
          <w:szCs w:val="24"/>
        </w:rPr>
        <w:t xml:space="preserve"> nieprzeszkolone z zakresu bhp i ppoż. oraz nieposiadające aktualnych badań lekarskich Zamawiający uprawniony jest do naliczenia kar umownych w wysokości 50</w:t>
      </w:r>
      <w:r w:rsidR="005D5D3F">
        <w:rPr>
          <w:rFonts w:ascii="Arial" w:eastAsia="Arial" w:hAnsi="Arial" w:cs="Arial"/>
          <w:sz w:val="24"/>
          <w:szCs w:val="24"/>
        </w:rPr>
        <w:t>0</w:t>
      </w:r>
      <w:r>
        <w:rPr>
          <w:rFonts w:ascii="Arial" w:eastAsia="Arial" w:hAnsi="Arial" w:cs="Arial"/>
          <w:sz w:val="24"/>
          <w:szCs w:val="24"/>
        </w:rPr>
        <w:t> zł za każdy stwierdzony przypadek.</w:t>
      </w:r>
    </w:p>
    <w:p w14:paraId="6577A84A" w14:textId="44C03E38"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lastRenderedPageBreak/>
        <w:t xml:space="preserve">W przypadku braku ciągłości wymaganego ubezpieczenia OC </w:t>
      </w:r>
      <w:r w:rsidRPr="002A6BD4">
        <w:rPr>
          <w:rFonts w:ascii="Arial" w:eastAsia="Arial" w:hAnsi="Arial" w:cs="Arial"/>
          <w:sz w:val="24"/>
          <w:szCs w:val="24"/>
        </w:rPr>
        <w:t xml:space="preserve">Zamawiający uprawniony jest do naliczenia kar umownych </w:t>
      </w:r>
      <w:r>
        <w:rPr>
          <w:rFonts w:ascii="Arial" w:eastAsia="Arial" w:hAnsi="Arial" w:cs="Arial"/>
          <w:sz w:val="24"/>
          <w:szCs w:val="24"/>
        </w:rPr>
        <w:t>w wysokości 1</w:t>
      </w:r>
      <w:r w:rsidR="009123FB">
        <w:rPr>
          <w:rFonts w:ascii="Arial" w:eastAsia="Arial" w:hAnsi="Arial" w:cs="Arial"/>
          <w:sz w:val="24"/>
          <w:szCs w:val="24"/>
        </w:rPr>
        <w:t xml:space="preserve"> </w:t>
      </w:r>
      <w:r>
        <w:rPr>
          <w:rFonts w:ascii="Arial" w:eastAsia="Arial" w:hAnsi="Arial" w:cs="Arial"/>
          <w:sz w:val="24"/>
          <w:szCs w:val="24"/>
        </w:rPr>
        <w:t xml:space="preserve">500 zł za </w:t>
      </w:r>
      <w:sdt>
        <w:sdtPr>
          <w:tag w:val="goog_rdk_50"/>
          <w:id w:val="-954405481"/>
        </w:sdtPr>
        <w:sdtEndPr/>
        <w:sdtContent/>
      </w:sdt>
      <w:r>
        <w:rPr>
          <w:rFonts w:ascii="Arial" w:eastAsia="Arial" w:hAnsi="Arial" w:cs="Arial"/>
          <w:sz w:val="24"/>
          <w:szCs w:val="24"/>
        </w:rPr>
        <w:t>każdy dzień przerwy w ciągłości ubezpieczenia.</w:t>
      </w:r>
    </w:p>
    <w:p w14:paraId="3A800430" w14:textId="5DD82F5C" w:rsidR="00A1147A" w:rsidRDefault="00A1147A" w:rsidP="009F70AE">
      <w:pPr>
        <w:numPr>
          <w:ilvl w:val="0"/>
          <w:numId w:val="19"/>
        </w:numPr>
        <w:spacing w:after="0" w:line="360" w:lineRule="auto"/>
        <w:rPr>
          <w:rFonts w:ascii="Arial" w:eastAsia="Arial" w:hAnsi="Arial" w:cs="Arial"/>
          <w:sz w:val="24"/>
          <w:szCs w:val="24"/>
        </w:rPr>
      </w:pPr>
      <w:bookmarkStart w:id="9" w:name="_heading=h.1t3h5sf" w:colFirst="0" w:colLast="0"/>
      <w:bookmarkEnd w:id="9"/>
      <w:r>
        <w:rPr>
          <w:rFonts w:ascii="Arial" w:eastAsia="Arial" w:hAnsi="Arial" w:cs="Arial"/>
          <w:sz w:val="24"/>
          <w:szCs w:val="24"/>
        </w:rPr>
        <w:t>W przypadku braku zapłaty wynagrodzenia należnego Podwykonawcom lub dalszym Podwykonawcom – Zamawiający jest uprawniony do naliczenia Wykonawcy kary umownej w wysokości 0,05</w:t>
      </w:r>
      <w:r w:rsidR="00294143">
        <w:rPr>
          <w:rFonts w:ascii="Arial" w:eastAsia="Arial" w:hAnsi="Arial" w:cs="Arial"/>
          <w:sz w:val="24"/>
          <w:szCs w:val="24"/>
        </w:rPr>
        <w:t xml:space="preserve"> </w:t>
      </w:r>
      <w:r>
        <w:rPr>
          <w:rFonts w:ascii="Arial" w:eastAsia="Arial" w:hAnsi="Arial" w:cs="Arial"/>
          <w:sz w:val="24"/>
          <w:szCs w:val="24"/>
        </w:rPr>
        <w:t xml:space="preserve">% wynagrodzenia brutto określonego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294143">
        <w:rPr>
          <w:rFonts w:ascii="Arial" w:eastAsia="Arial" w:hAnsi="Arial" w:cs="Arial"/>
          <w:sz w:val="24"/>
          <w:szCs w:val="24"/>
        </w:rPr>
        <w:t xml:space="preserve"> </w:t>
      </w:r>
      <w:r w:rsidR="008E392B">
        <w:rPr>
          <w:rFonts w:ascii="Arial" w:eastAsia="Arial" w:hAnsi="Arial" w:cs="Arial"/>
          <w:sz w:val="24"/>
          <w:szCs w:val="24"/>
        </w:rPr>
        <w:t>1</w:t>
      </w:r>
      <w:r w:rsidR="00C335D0">
        <w:rPr>
          <w:rFonts w:ascii="Arial" w:eastAsia="Arial" w:hAnsi="Arial" w:cs="Arial"/>
          <w:sz w:val="24"/>
          <w:szCs w:val="24"/>
        </w:rPr>
        <w:t xml:space="preserve"> </w:t>
      </w:r>
      <w:r>
        <w:rPr>
          <w:rFonts w:ascii="Arial" w:eastAsia="Arial" w:hAnsi="Arial" w:cs="Arial"/>
          <w:sz w:val="24"/>
          <w:szCs w:val="24"/>
        </w:rPr>
        <w:t>umowy za każde dokonanie przez Zamawiającego bezpośredniej płatności na rzecz Podwykonawców lub dalszych Podwykonawców.</w:t>
      </w:r>
    </w:p>
    <w:p w14:paraId="5C2D6F17" w14:textId="5D170BF3"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 xml:space="preserve">W przypadku nieterminowej zapłaty należnego wynagrodzenia </w:t>
      </w:r>
      <w:sdt>
        <w:sdtPr>
          <w:tag w:val="goog_rdk_51"/>
          <w:id w:val="-866754106"/>
        </w:sdtPr>
        <w:sdtEndPr/>
        <w:sdtContent>
          <w:r>
            <w:rPr>
              <w:rFonts w:ascii="Arial" w:eastAsia="Arial" w:hAnsi="Arial" w:cs="Arial"/>
              <w:sz w:val="24"/>
              <w:szCs w:val="24"/>
            </w:rPr>
            <w:t>P</w:t>
          </w:r>
        </w:sdtContent>
      </w:sdt>
      <w:r>
        <w:rPr>
          <w:rFonts w:ascii="Arial" w:eastAsia="Arial" w:hAnsi="Arial" w:cs="Arial"/>
          <w:sz w:val="24"/>
          <w:szCs w:val="24"/>
        </w:rPr>
        <w:t xml:space="preserve">odwykonawcom lub dalszym </w:t>
      </w:r>
      <w:sdt>
        <w:sdtPr>
          <w:tag w:val="goog_rdk_53"/>
          <w:id w:val="852457307"/>
        </w:sdtPr>
        <w:sdtEndPr/>
        <w:sdtContent>
          <w:r>
            <w:rPr>
              <w:rFonts w:ascii="Arial" w:eastAsia="Arial" w:hAnsi="Arial" w:cs="Arial"/>
              <w:sz w:val="24"/>
              <w:szCs w:val="24"/>
            </w:rPr>
            <w:t>P</w:t>
          </w:r>
        </w:sdtContent>
      </w:sdt>
      <w:r>
        <w:rPr>
          <w:rFonts w:ascii="Arial" w:eastAsia="Arial" w:hAnsi="Arial" w:cs="Arial"/>
          <w:sz w:val="24"/>
          <w:szCs w:val="24"/>
        </w:rPr>
        <w:t xml:space="preserve">odwykonawcom, Zamawiający jest uprawniony do naliczenia kary umownej w wysokości 0,2% wynagrodzenia brutto, o którym mowa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D7342A">
        <w:rPr>
          <w:rFonts w:ascii="Arial" w:eastAsia="Arial" w:hAnsi="Arial" w:cs="Arial"/>
          <w:sz w:val="24"/>
          <w:szCs w:val="24"/>
        </w:rPr>
        <w:t xml:space="preserve"> </w:t>
      </w:r>
      <w:r w:rsidR="008E392B">
        <w:rPr>
          <w:rFonts w:ascii="Arial" w:eastAsia="Arial" w:hAnsi="Arial" w:cs="Arial"/>
          <w:sz w:val="24"/>
          <w:szCs w:val="24"/>
        </w:rPr>
        <w:t xml:space="preserve">1 </w:t>
      </w:r>
      <w:r>
        <w:rPr>
          <w:rFonts w:ascii="Arial" w:eastAsia="Arial" w:hAnsi="Arial" w:cs="Arial"/>
          <w:sz w:val="24"/>
          <w:szCs w:val="24"/>
        </w:rPr>
        <w:t>umowy za każdy dzień zwłoki.</w:t>
      </w:r>
    </w:p>
    <w:p w14:paraId="560BB466" w14:textId="154E0F08" w:rsidR="00A1147A" w:rsidRDefault="00A1147A" w:rsidP="009F70AE">
      <w:pPr>
        <w:numPr>
          <w:ilvl w:val="0"/>
          <w:numId w:val="19"/>
        </w:numPr>
        <w:spacing w:after="0" w:line="360" w:lineRule="auto"/>
        <w:rPr>
          <w:rFonts w:ascii="Arial" w:eastAsia="Arial" w:hAnsi="Arial" w:cs="Arial"/>
          <w:sz w:val="24"/>
          <w:szCs w:val="24"/>
        </w:rPr>
      </w:pPr>
      <w:bookmarkStart w:id="10" w:name="_heading=h.4d34og8" w:colFirst="0" w:colLast="0"/>
      <w:bookmarkEnd w:id="10"/>
      <w:r>
        <w:rPr>
          <w:rFonts w:ascii="Arial" w:eastAsia="Arial" w:hAnsi="Arial" w:cs="Arial"/>
          <w:sz w:val="24"/>
          <w:szCs w:val="24"/>
        </w:rPr>
        <w:t>W przypadku nieprzedłożenia do zaakceptowania projektu umowy o podwykonawstwo</w:t>
      </w:r>
      <w:r w:rsidR="003233D5">
        <w:rPr>
          <w:rFonts w:ascii="Arial" w:eastAsia="Arial" w:hAnsi="Arial" w:cs="Arial"/>
          <w:sz w:val="24"/>
          <w:szCs w:val="24"/>
        </w:rPr>
        <w:t>, której przedmiotem są roboty budowlane</w:t>
      </w:r>
      <w:r>
        <w:rPr>
          <w:rFonts w:ascii="Arial" w:eastAsia="Arial" w:hAnsi="Arial" w:cs="Arial"/>
          <w:sz w:val="24"/>
          <w:szCs w:val="24"/>
        </w:rPr>
        <w:t xml:space="preserve"> lub projektu jej zmiany, Zamawiający jest uprawniony do naliczenia kary umowną w wysokości 0,1% wynagrodzenia brutto określonego w </w:t>
      </w:r>
      <w:r w:rsidR="00C335D0">
        <w:rPr>
          <w:rFonts w:ascii="Arial" w:eastAsia="Arial" w:hAnsi="Arial" w:cs="Arial"/>
          <w:sz w:val="24"/>
          <w:szCs w:val="24"/>
        </w:rPr>
        <w:t>§</w:t>
      </w:r>
      <w:r w:rsidR="00C335D0">
        <w:t xml:space="preserve"> </w:t>
      </w:r>
      <w:r w:rsidR="008E392B">
        <w:rPr>
          <w:rFonts w:ascii="Arial" w:eastAsia="Arial" w:hAnsi="Arial" w:cs="Arial"/>
          <w:sz w:val="24"/>
          <w:szCs w:val="24"/>
        </w:rPr>
        <w:t>7 ust.</w:t>
      </w:r>
      <w:r w:rsidR="00096F99">
        <w:rPr>
          <w:rFonts w:ascii="Arial" w:eastAsia="Arial" w:hAnsi="Arial" w:cs="Arial"/>
          <w:sz w:val="24"/>
          <w:szCs w:val="24"/>
        </w:rPr>
        <w:t xml:space="preserve"> </w:t>
      </w:r>
      <w:r w:rsidR="008E392B">
        <w:rPr>
          <w:rFonts w:ascii="Arial" w:eastAsia="Arial" w:hAnsi="Arial" w:cs="Arial"/>
          <w:sz w:val="24"/>
          <w:szCs w:val="24"/>
        </w:rPr>
        <w:t>1</w:t>
      </w:r>
      <w:r w:rsidR="00C335D0">
        <w:rPr>
          <w:rFonts w:ascii="Arial" w:eastAsia="Arial" w:hAnsi="Arial" w:cs="Arial"/>
          <w:sz w:val="24"/>
          <w:szCs w:val="24"/>
        </w:rPr>
        <w:t xml:space="preserve"> </w:t>
      </w:r>
      <w:r>
        <w:rPr>
          <w:rFonts w:ascii="Arial" w:eastAsia="Arial" w:hAnsi="Arial" w:cs="Arial"/>
          <w:sz w:val="24"/>
          <w:szCs w:val="24"/>
        </w:rPr>
        <w:t>umowy za każdy nieprzedłożony do zaakceptowania projekt umowy lub jej zmiany.</w:t>
      </w:r>
    </w:p>
    <w:p w14:paraId="1A148E3D" w14:textId="77777777"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W przypadku wprowadzenia Podwykonawcy na teren robót bez zgody Zamawiającego, Zamawiający jest uprawniony do naliczenia kary umownej w wysokości 5 000,00 zł za każdy przypadek.</w:t>
      </w:r>
    </w:p>
    <w:p w14:paraId="21A18431" w14:textId="31FC98F7" w:rsidR="00A1147A" w:rsidRDefault="00A1147A" w:rsidP="009F70AE">
      <w:pPr>
        <w:numPr>
          <w:ilvl w:val="0"/>
          <w:numId w:val="19"/>
        </w:numPr>
        <w:spacing w:after="0" w:line="360" w:lineRule="auto"/>
        <w:rPr>
          <w:rFonts w:ascii="Arial" w:eastAsia="Arial" w:hAnsi="Arial" w:cs="Arial"/>
          <w:sz w:val="24"/>
          <w:szCs w:val="24"/>
        </w:rPr>
      </w:pPr>
      <w:bookmarkStart w:id="11" w:name="_heading=h.2s8eyo1" w:colFirst="0" w:colLast="0"/>
      <w:bookmarkEnd w:id="11"/>
      <w:r>
        <w:rPr>
          <w:rFonts w:ascii="Arial" w:eastAsia="Arial" w:hAnsi="Arial" w:cs="Arial"/>
          <w:sz w:val="24"/>
          <w:szCs w:val="24"/>
        </w:rPr>
        <w:t xml:space="preserve">W przypadku nieprzedłożenia poświadczonej za zgodność z oryginałem kopii umowy o podwykonawstwo lub jej zmiany Zamawiający jest uprawniony do naliczenia kary umownej w wysokości 0,1% wynagrodzenia brutto określonego w </w:t>
      </w:r>
      <w:r w:rsidR="00867C06">
        <w:rPr>
          <w:rFonts w:ascii="Arial" w:eastAsia="Arial" w:hAnsi="Arial" w:cs="Arial"/>
          <w:sz w:val="24"/>
          <w:szCs w:val="24"/>
        </w:rPr>
        <w:t>§</w:t>
      </w:r>
      <w:r w:rsidR="00867C06">
        <w:t xml:space="preserve"> </w:t>
      </w:r>
      <w:r w:rsidR="008E392B">
        <w:rPr>
          <w:rFonts w:ascii="Arial" w:eastAsia="Arial" w:hAnsi="Arial" w:cs="Arial"/>
          <w:sz w:val="24"/>
          <w:szCs w:val="24"/>
        </w:rPr>
        <w:t>7 ust.1</w:t>
      </w:r>
      <w:r w:rsidR="00867C06">
        <w:rPr>
          <w:rFonts w:ascii="Arial" w:eastAsia="Arial" w:hAnsi="Arial" w:cs="Arial"/>
          <w:sz w:val="24"/>
          <w:szCs w:val="24"/>
        </w:rPr>
        <w:t xml:space="preserve"> </w:t>
      </w:r>
      <w:r>
        <w:rPr>
          <w:rFonts w:ascii="Arial" w:eastAsia="Arial" w:hAnsi="Arial" w:cs="Arial"/>
          <w:sz w:val="24"/>
          <w:szCs w:val="24"/>
        </w:rPr>
        <w:t>umowy za każdą nieprzedłożoną kopię umowę o podwykonawstwo lub jej zmianę.</w:t>
      </w:r>
    </w:p>
    <w:p w14:paraId="4C5910F6" w14:textId="05C5B07D"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W przypadku niedokonania zmian w umowie o podwykonawstwo w zakresie terminu zapłaty wynagrodzenia Zamawiający jest uprawniony do naliczenia Wykonawcy kary umownej w wysokości 0,1</w:t>
      </w:r>
      <w:r w:rsidR="00DC427D">
        <w:rPr>
          <w:rFonts w:ascii="Arial" w:eastAsia="Arial" w:hAnsi="Arial" w:cs="Arial"/>
          <w:sz w:val="24"/>
          <w:szCs w:val="24"/>
        </w:rPr>
        <w:t xml:space="preserve"> </w:t>
      </w:r>
      <w:r>
        <w:rPr>
          <w:rFonts w:ascii="Arial" w:eastAsia="Arial" w:hAnsi="Arial" w:cs="Arial"/>
          <w:sz w:val="24"/>
          <w:szCs w:val="24"/>
        </w:rPr>
        <w:t xml:space="preserve">% wynagrodzenia brutto określonego w </w:t>
      </w:r>
      <w:r w:rsidR="00867C06">
        <w:rPr>
          <w:rFonts w:ascii="Arial" w:eastAsia="Arial" w:hAnsi="Arial" w:cs="Arial"/>
          <w:sz w:val="24"/>
          <w:szCs w:val="24"/>
        </w:rPr>
        <w:t>§</w:t>
      </w:r>
      <w:r w:rsidR="00867C06">
        <w:t xml:space="preserve"> </w:t>
      </w:r>
      <w:r w:rsidR="008E392B">
        <w:rPr>
          <w:rFonts w:ascii="Arial" w:eastAsia="Arial" w:hAnsi="Arial" w:cs="Arial"/>
          <w:sz w:val="24"/>
          <w:szCs w:val="24"/>
        </w:rPr>
        <w:t>7 ust.</w:t>
      </w:r>
      <w:r w:rsidR="00DC427D">
        <w:rPr>
          <w:rFonts w:ascii="Arial" w:eastAsia="Arial" w:hAnsi="Arial" w:cs="Arial"/>
          <w:sz w:val="24"/>
          <w:szCs w:val="24"/>
        </w:rPr>
        <w:t xml:space="preserve"> </w:t>
      </w:r>
      <w:r w:rsidR="008E392B">
        <w:rPr>
          <w:rFonts w:ascii="Arial" w:eastAsia="Arial" w:hAnsi="Arial" w:cs="Arial"/>
          <w:sz w:val="24"/>
          <w:szCs w:val="24"/>
        </w:rPr>
        <w:t>1</w:t>
      </w:r>
      <w:r w:rsidR="00867C06">
        <w:rPr>
          <w:rFonts w:ascii="Arial" w:eastAsia="Arial" w:hAnsi="Arial" w:cs="Arial"/>
          <w:sz w:val="24"/>
          <w:szCs w:val="24"/>
        </w:rPr>
        <w:t xml:space="preserve"> </w:t>
      </w:r>
      <w:r>
        <w:rPr>
          <w:rFonts w:ascii="Arial" w:eastAsia="Arial" w:hAnsi="Arial" w:cs="Arial"/>
          <w:sz w:val="24"/>
          <w:szCs w:val="24"/>
        </w:rPr>
        <w:t>umowy za każdy przypadek niedokonania zmiany.</w:t>
      </w:r>
    </w:p>
    <w:p w14:paraId="0FEC79F2" w14:textId="77777777"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Kary umowne są wymagalne niezależnie od wysokości poniesionej szkody</w:t>
      </w:r>
      <w:sdt>
        <w:sdtPr>
          <w:tag w:val="goog_rdk_55"/>
          <w:id w:val="1679459809"/>
        </w:sdtPr>
        <w:sdtEndPr/>
        <w:sdtContent>
          <w:r>
            <w:rPr>
              <w:rFonts w:ascii="Arial" w:eastAsia="Arial" w:hAnsi="Arial" w:cs="Arial"/>
              <w:sz w:val="24"/>
              <w:szCs w:val="24"/>
            </w:rPr>
            <w:t>.</w:t>
          </w:r>
        </w:sdtContent>
      </w:sdt>
      <w:r>
        <w:rPr>
          <w:rFonts w:ascii="Arial" w:eastAsia="Arial" w:hAnsi="Arial" w:cs="Arial"/>
          <w:sz w:val="24"/>
          <w:szCs w:val="24"/>
        </w:rPr>
        <w:t xml:space="preserve"> </w:t>
      </w:r>
    </w:p>
    <w:p w14:paraId="7E0F04D0" w14:textId="01897D7A" w:rsidR="00A1147A"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t xml:space="preserve">Kary umowne podlegają sumowaniu. </w:t>
      </w:r>
      <w:bookmarkStart w:id="12" w:name="_Hlk115093090"/>
      <w:r>
        <w:rPr>
          <w:rFonts w:ascii="Arial" w:eastAsia="Arial" w:hAnsi="Arial" w:cs="Arial"/>
          <w:sz w:val="24"/>
          <w:szCs w:val="24"/>
        </w:rPr>
        <w:t>Suma naliczonych kar umownych nie może przekroczyć kwoty 20 % całkowitego wynagrodzenia brutto Wykonawcy</w:t>
      </w:r>
      <w:bookmarkEnd w:id="12"/>
      <w:r>
        <w:rPr>
          <w:rFonts w:ascii="Arial" w:eastAsia="Arial" w:hAnsi="Arial" w:cs="Arial"/>
          <w:sz w:val="24"/>
          <w:szCs w:val="24"/>
        </w:rPr>
        <w:t xml:space="preserve">, o którym mowa w </w:t>
      </w:r>
      <w:r w:rsidR="00867C06">
        <w:rPr>
          <w:rFonts w:ascii="Arial" w:eastAsia="Arial" w:hAnsi="Arial" w:cs="Arial"/>
          <w:sz w:val="24"/>
          <w:szCs w:val="24"/>
        </w:rPr>
        <w:t>§</w:t>
      </w:r>
      <w:r w:rsidR="00867C06">
        <w:t xml:space="preserve"> </w:t>
      </w:r>
      <w:r w:rsidR="008E392B">
        <w:rPr>
          <w:rFonts w:ascii="Arial" w:eastAsia="Arial" w:hAnsi="Arial" w:cs="Arial"/>
          <w:sz w:val="24"/>
          <w:szCs w:val="24"/>
        </w:rPr>
        <w:t>7 ust.</w:t>
      </w:r>
      <w:r w:rsidR="00DC427D">
        <w:rPr>
          <w:rFonts w:ascii="Arial" w:eastAsia="Arial" w:hAnsi="Arial" w:cs="Arial"/>
          <w:sz w:val="24"/>
          <w:szCs w:val="24"/>
        </w:rPr>
        <w:t xml:space="preserve"> </w:t>
      </w:r>
      <w:r w:rsidR="008E392B">
        <w:rPr>
          <w:rFonts w:ascii="Arial" w:eastAsia="Arial" w:hAnsi="Arial" w:cs="Arial"/>
          <w:sz w:val="24"/>
          <w:szCs w:val="24"/>
        </w:rPr>
        <w:t>1</w:t>
      </w:r>
      <w:r w:rsidR="00867C06">
        <w:rPr>
          <w:rFonts w:ascii="Arial" w:eastAsia="Arial" w:hAnsi="Arial" w:cs="Arial"/>
          <w:sz w:val="24"/>
          <w:szCs w:val="24"/>
        </w:rPr>
        <w:t xml:space="preserve"> </w:t>
      </w:r>
      <w:r>
        <w:rPr>
          <w:rFonts w:ascii="Arial" w:eastAsia="Arial" w:hAnsi="Arial" w:cs="Arial"/>
          <w:sz w:val="24"/>
          <w:szCs w:val="24"/>
        </w:rPr>
        <w:t>umowy.</w:t>
      </w:r>
    </w:p>
    <w:p w14:paraId="49FDB72A" w14:textId="00675246" w:rsidR="003C6FEE" w:rsidRPr="00D40599" w:rsidRDefault="00A1147A" w:rsidP="009F70AE">
      <w:pPr>
        <w:numPr>
          <w:ilvl w:val="0"/>
          <w:numId w:val="19"/>
        </w:numPr>
        <w:spacing w:after="0" w:line="360" w:lineRule="auto"/>
        <w:rPr>
          <w:rFonts w:ascii="Arial" w:eastAsia="Arial" w:hAnsi="Arial" w:cs="Arial"/>
          <w:sz w:val="24"/>
          <w:szCs w:val="24"/>
        </w:rPr>
      </w:pPr>
      <w:r>
        <w:rPr>
          <w:rFonts w:ascii="Arial" w:eastAsia="Arial" w:hAnsi="Arial" w:cs="Arial"/>
          <w:sz w:val="24"/>
          <w:szCs w:val="24"/>
        </w:rPr>
        <w:lastRenderedPageBreak/>
        <w:t xml:space="preserve">Zamawiający informuje Wykonawcę, o powodach i wysokości naliczonych kar umownych (dopuszczalna forma e-mail), a następnie sporządza notę księgową, którą w 2 egzemplarzach przekazuje Wykonawcy celem jej potwierdzenia przez Wykonawcę. Wykonawca ma 14 dni, od dnia doręczenia noty, na zapłatę kar umownych. Po upływie tego terminu </w:t>
      </w:r>
      <w:r w:rsidR="00D40599">
        <w:rPr>
          <w:rFonts w:ascii="Arial" w:eastAsia="Arial" w:hAnsi="Arial" w:cs="Arial"/>
          <w:sz w:val="24"/>
          <w:szCs w:val="24"/>
        </w:rPr>
        <w:t>kary umowne stają się wymagalne, a Zamawiający ma prawo do po</w:t>
      </w:r>
      <w:r w:rsidR="00751BEF">
        <w:rPr>
          <w:rFonts w:ascii="Arial" w:eastAsia="Arial" w:hAnsi="Arial" w:cs="Arial"/>
          <w:sz w:val="24"/>
          <w:szCs w:val="24"/>
        </w:rPr>
        <w:t>trącenia kar z wynagrodzenia Wykonawcy przez pomniejszenie przelewu wynagrodzenia o wartość naliczonej kary umownej, na co Wykonawca wyraża zgodę.</w:t>
      </w:r>
    </w:p>
    <w:p w14:paraId="1458D3C0" w14:textId="6525EE3A" w:rsidR="00A1147A" w:rsidRDefault="00A1147A" w:rsidP="009F70AE">
      <w:pPr>
        <w:numPr>
          <w:ilvl w:val="0"/>
          <w:numId w:val="19"/>
        </w:numPr>
        <w:spacing w:after="360" w:line="360" w:lineRule="auto"/>
        <w:ind w:left="714" w:hanging="357"/>
        <w:rPr>
          <w:rFonts w:ascii="Arial" w:eastAsia="Arial" w:hAnsi="Arial" w:cs="Arial"/>
          <w:sz w:val="24"/>
          <w:szCs w:val="24"/>
        </w:rPr>
      </w:pPr>
      <w:r>
        <w:rPr>
          <w:rFonts w:ascii="Arial" w:eastAsia="Arial" w:hAnsi="Arial" w:cs="Arial"/>
          <w:sz w:val="24"/>
          <w:szCs w:val="24"/>
        </w:rPr>
        <w:t xml:space="preserve">Zamawiający upoważniony jest do domagania się odszkodowania na zasadach ogólnych, jeżeli </w:t>
      </w:r>
      <w:r w:rsidR="00096D9D">
        <w:rPr>
          <w:rFonts w:ascii="Arial" w:eastAsia="Arial" w:hAnsi="Arial" w:cs="Arial"/>
          <w:sz w:val="24"/>
          <w:szCs w:val="24"/>
        </w:rPr>
        <w:t>wartość poniesionej szkody</w:t>
      </w:r>
      <w:r>
        <w:rPr>
          <w:rFonts w:ascii="Arial" w:eastAsia="Arial" w:hAnsi="Arial" w:cs="Arial"/>
          <w:sz w:val="24"/>
          <w:szCs w:val="24"/>
        </w:rPr>
        <w:t xml:space="preserve"> przekracza</w:t>
      </w:r>
      <w:r w:rsidR="00993A39">
        <w:rPr>
          <w:rFonts w:ascii="Arial" w:eastAsia="Arial" w:hAnsi="Arial" w:cs="Arial"/>
          <w:sz w:val="24"/>
          <w:szCs w:val="24"/>
        </w:rPr>
        <w:t xml:space="preserve"> wysokość naliczonych  kar umownych</w:t>
      </w:r>
      <w:r>
        <w:rPr>
          <w:rFonts w:ascii="Arial" w:eastAsia="Arial" w:hAnsi="Arial" w:cs="Arial"/>
          <w:sz w:val="24"/>
          <w:szCs w:val="24"/>
        </w:rPr>
        <w:t>.</w:t>
      </w:r>
    </w:p>
    <w:p w14:paraId="2EC01BA8" w14:textId="4777F8E8" w:rsidR="00A1147A" w:rsidRPr="00900B59" w:rsidRDefault="00A1147A" w:rsidP="00A1147A">
      <w:pPr>
        <w:pStyle w:val="Nagwek2"/>
        <w:rPr>
          <w:b/>
        </w:rPr>
      </w:pPr>
      <w:r w:rsidRPr="00900B59">
        <w:rPr>
          <w:b/>
        </w:rPr>
        <w:t>§ 1</w:t>
      </w:r>
      <w:r w:rsidR="003E26E6" w:rsidRPr="00900B59">
        <w:rPr>
          <w:b/>
        </w:rPr>
        <w:t>4</w:t>
      </w:r>
      <w:r w:rsidRPr="00900B59">
        <w:rPr>
          <w:b/>
        </w:rPr>
        <w:t xml:space="preserve"> Zmiana umowy</w:t>
      </w:r>
    </w:p>
    <w:p w14:paraId="1AF1CAA2" w14:textId="1E2B7A68" w:rsidR="00A1147A" w:rsidRDefault="00A1147A" w:rsidP="009F70AE">
      <w:pPr>
        <w:numPr>
          <w:ilvl w:val="0"/>
          <w:numId w:val="14"/>
        </w:numPr>
        <w:spacing w:after="0" w:line="360" w:lineRule="auto"/>
        <w:rPr>
          <w:rFonts w:ascii="Arial" w:eastAsia="Arial" w:hAnsi="Arial" w:cs="Arial"/>
          <w:sz w:val="24"/>
          <w:szCs w:val="24"/>
        </w:rPr>
      </w:pPr>
      <w:bookmarkStart w:id="13" w:name="_heading=h.17dp8vu" w:colFirst="0" w:colLast="0"/>
      <w:bookmarkEnd w:id="13"/>
      <w:r>
        <w:rPr>
          <w:rFonts w:ascii="Arial" w:eastAsia="Arial" w:hAnsi="Arial" w:cs="Arial"/>
          <w:sz w:val="24"/>
          <w:szCs w:val="24"/>
        </w:rPr>
        <w:t>Wszelkie zmiany niniejszej umowy wymagają formy pisemnej aneksu do</w:t>
      </w:r>
      <w:r w:rsidR="008F092B">
        <w:rPr>
          <w:rFonts w:ascii="Arial" w:eastAsia="Arial" w:hAnsi="Arial" w:cs="Arial"/>
          <w:sz w:val="24"/>
          <w:szCs w:val="24"/>
        </w:rPr>
        <w:t xml:space="preserve"> umowy pod rygorem nieważności.</w:t>
      </w:r>
    </w:p>
    <w:p w14:paraId="48F77115" w14:textId="77777777" w:rsidR="00A1147A" w:rsidRDefault="00A1147A" w:rsidP="009F70AE">
      <w:pPr>
        <w:numPr>
          <w:ilvl w:val="0"/>
          <w:numId w:val="14"/>
        </w:numPr>
        <w:spacing w:after="0" w:line="360" w:lineRule="auto"/>
        <w:rPr>
          <w:rFonts w:ascii="Arial" w:eastAsia="Arial" w:hAnsi="Arial" w:cs="Arial"/>
          <w:sz w:val="24"/>
          <w:szCs w:val="24"/>
        </w:rPr>
      </w:pPr>
      <w:r>
        <w:rPr>
          <w:rFonts w:ascii="Arial" w:eastAsia="Arial" w:hAnsi="Arial" w:cs="Arial"/>
          <w:sz w:val="24"/>
          <w:szCs w:val="24"/>
        </w:rPr>
        <w:t>Zamawiający przewiduje możliwość zmian postanowień zawartej umowy w stosunku do treści oferty, na podstawie której dokonano wyboru Wykonawcy, w przypadku wystąpienia co najmniej jednej okoliczności z wymienionych poniżej:</w:t>
      </w:r>
    </w:p>
    <w:p w14:paraId="57BA105D" w14:textId="77777777" w:rsidR="00A1147A" w:rsidRDefault="00A1147A" w:rsidP="009F70AE">
      <w:pPr>
        <w:numPr>
          <w:ilvl w:val="1"/>
          <w:numId w:val="14"/>
        </w:numPr>
        <w:spacing w:after="0" w:line="360" w:lineRule="auto"/>
        <w:ind w:left="1134"/>
        <w:rPr>
          <w:rFonts w:ascii="Arial" w:eastAsia="Arial" w:hAnsi="Arial" w:cs="Arial"/>
          <w:sz w:val="24"/>
          <w:szCs w:val="24"/>
        </w:rPr>
      </w:pPr>
      <w:r>
        <w:rPr>
          <w:rFonts w:ascii="Arial" w:eastAsia="Arial" w:hAnsi="Arial" w:cs="Arial"/>
          <w:sz w:val="24"/>
          <w:szCs w:val="24"/>
        </w:rPr>
        <w:t>zmiany terminu realizacji umowy w przypadku:</w:t>
      </w:r>
    </w:p>
    <w:p w14:paraId="1812A28B" w14:textId="77777777" w:rsidR="00A1147A" w:rsidRDefault="00A1147A" w:rsidP="009F70AE">
      <w:pPr>
        <w:numPr>
          <w:ilvl w:val="2"/>
          <w:numId w:val="14"/>
        </w:numPr>
        <w:spacing w:after="0" w:line="360" w:lineRule="auto"/>
        <w:ind w:left="1276"/>
        <w:rPr>
          <w:rFonts w:ascii="Arial" w:eastAsia="Arial" w:hAnsi="Arial" w:cs="Arial"/>
          <w:sz w:val="24"/>
          <w:szCs w:val="24"/>
        </w:rPr>
      </w:pPr>
      <w:r>
        <w:rPr>
          <w:rFonts w:ascii="Arial" w:eastAsia="Arial" w:hAnsi="Arial" w:cs="Arial"/>
          <w:sz w:val="24"/>
          <w:szCs w:val="24"/>
        </w:rPr>
        <w:t>zmiany jakichkolwiek rozporządzeń i przepisów i innych dokumentów, mających wpływ na realizację umowy,</w:t>
      </w:r>
    </w:p>
    <w:p w14:paraId="1DF27169" w14:textId="23ED806A" w:rsidR="00A1147A" w:rsidRPr="002A6BD4" w:rsidRDefault="00A1147A" w:rsidP="009F70AE">
      <w:pPr>
        <w:numPr>
          <w:ilvl w:val="2"/>
          <w:numId w:val="14"/>
        </w:numPr>
        <w:spacing w:after="0" w:line="360" w:lineRule="auto"/>
        <w:ind w:left="1276"/>
        <w:rPr>
          <w:rFonts w:ascii="Arial" w:eastAsia="Arial" w:hAnsi="Arial" w:cs="Arial"/>
          <w:sz w:val="24"/>
          <w:szCs w:val="24"/>
        </w:rPr>
      </w:pPr>
      <w:r w:rsidRPr="002A6BD4">
        <w:rPr>
          <w:rFonts w:ascii="Arial" w:eastAsia="Arial" w:hAnsi="Arial" w:cs="Arial"/>
          <w:sz w:val="24"/>
          <w:szCs w:val="24"/>
        </w:rPr>
        <w:t xml:space="preserve">następstwa działania organów administracji, w szczególności przekroczenie określonych przez prawo terminów wydawania przez organy administracji decyzji, zezwoleń, uzgodnień itp.; zmiany wydanych wcześniej przez organy administracji decyzji, zezwoleń, uzgodnień itp.; odmowa wydania przez organy administracji wymaganych decyzji, zezwoleń, uzgodnień itp.; o ile ww. okoliczności nie są następstwem winy umyślnej lub nieumyślnej Wykonawcy i o ile opóźnieniom tym Wykonawca nie mógł zapobiec działając z </w:t>
      </w:r>
      <w:r w:rsidR="00C04A26">
        <w:rPr>
          <w:rFonts w:ascii="Arial" w:eastAsia="Arial" w:hAnsi="Arial" w:cs="Arial"/>
          <w:sz w:val="24"/>
          <w:szCs w:val="24"/>
        </w:rPr>
        <w:t>należytą</w:t>
      </w:r>
      <w:r w:rsidRPr="002A6BD4">
        <w:rPr>
          <w:rFonts w:ascii="Arial" w:eastAsia="Arial" w:hAnsi="Arial" w:cs="Arial"/>
          <w:sz w:val="24"/>
          <w:szCs w:val="24"/>
        </w:rPr>
        <w:t xml:space="preserve"> starannością,</w:t>
      </w:r>
    </w:p>
    <w:p w14:paraId="78F5847C" w14:textId="77777777" w:rsidR="00A1147A" w:rsidRDefault="00A1147A" w:rsidP="009F70AE">
      <w:pPr>
        <w:numPr>
          <w:ilvl w:val="2"/>
          <w:numId w:val="14"/>
        </w:numPr>
        <w:spacing w:after="0" w:line="360" w:lineRule="auto"/>
        <w:ind w:left="1276"/>
        <w:rPr>
          <w:rFonts w:ascii="Arial" w:eastAsia="Arial" w:hAnsi="Arial" w:cs="Arial"/>
          <w:sz w:val="24"/>
          <w:szCs w:val="24"/>
        </w:rPr>
      </w:pPr>
      <w:r>
        <w:rPr>
          <w:rFonts w:ascii="Arial" w:eastAsia="Arial" w:hAnsi="Arial" w:cs="Arial"/>
          <w:sz w:val="24"/>
          <w:szCs w:val="24"/>
        </w:rPr>
        <w:t xml:space="preserve">działania siły wyższej, tj.: nadzwyczajnym, nagłym i niespodziewanym zdarzeniem zewnętrznym, niezależnym od woli Wykonawcy, którego Wykonawca nie mógł przy zachowaniu należytej staranności uniknąć bądź przezwyciężyć tego zdarzenia lub jego skutków, co Wykonawca </w:t>
      </w:r>
      <w:r>
        <w:rPr>
          <w:rFonts w:ascii="Arial" w:eastAsia="Arial" w:hAnsi="Arial" w:cs="Arial"/>
          <w:sz w:val="24"/>
          <w:szCs w:val="24"/>
        </w:rPr>
        <w:lastRenderedPageBreak/>
        <w:t>winien udowodnić za pomocą odpowiednich dokumentów lub oświadczeń,</w:t>
      </w:r>
    </w:p>
    <w:p w14:paraId="7DE883DA" w14:textId="77777777" w:rsidR="00A1147A" w:rsidRDefault="00A1147A" w:rsidP="009F70AE">
      <w:pPr>
        <w:numPr>
          <w:ilvl w:val="2"/>
          <w:numId w:val="14"/>
        </w:numPr>
        <w:spacing w:after="0" w:line="360" w:lineRule="auto"/>
        <w:ind w:left="1276"/>
        <w:rPr>
          <w:rFonts w:ascii="Arial" w:eastAsia="Arial" w:hAnsi="Arial" w:cs="Arial"/>
          <w:sz w:val="24"/>
          <w:szCs w:val="24"/>
        </w:rPr>
      </w:pPr>
      <w:r>
        <w:rPr>
          <w:rFonts w:ascii="Arial" w:eastAsia="Arial" w:hAnsi="Arial" w:cs="Arial"/>
          <w:sz w:val="24"/>
          <w:szCs w:val="24"/>
        </w:rPr>
        <w:t>wystąpi</w:t>
      </w:r>
      <w:sdt>
        <w:sdtPr>
          <w:tag w:val="goog_rdk_62"/>
          <w:id w:val="-172335468"/>
        </w:sdtPr>
        <w:sdtEndPr/>
        <w:sdtContent>
          <w:r>
            <w:rPr>
              <w:rFonts w:ascii="Arial" w:eastAsia="Arial" w:hAnsi="Arial" w:cs="Arial"/>
              <w:sz w:val="24"/>
              <w:szCs w:val="24"/>
            </w:rPr>
            <w:t>enia</w:t>
          </w:r>
        </w:sdtContent>
      </w:sdt>
      <w:r>
        <w:rPr>
          <w:rFonts w:ascii="Arial" w:eastAsia="Arial" w:hAnsi="Arial" w:cs="Arial"/>
          <w:sz w:val="24"/>
          <w:szCs w:val="24"/>
        </w:rPr>
        <w:t xml:space="preserve"> niemożliw</w:t>
      </w:r>
      <w:sdt>
        <w:sdtPr>
          <w:tag w:val="goog_rdk_64"/>
          <w:id w:val="-1059326372"/>
        </w:sdtPr>
        <w:sdtEndPr/>
        <w:sdtContent>
          <w:r>
            <w:rPr>
              <w:rFonts w:ascii="Arial" w:eastAsia="Arial" w:hAnsi="Arial" w:cs="Arial"/>
              <w:sz w:val="24"/>
              <w:szCs w:val="24"/>
            </w:rPr>
            <w:t>ych</w:t>
          </w:r>
        </w:sdtContent>
      </w:sdt>
      <w:r>
        <w:rPr>
          <w:rFonts w:ascii="Arial" w:eastAsia="Arial" w:hAnsi="Arial" w:cs="Arial"/>
          <w:sz w:val="24"/>
          <w:szCs w:val="24"/>
        </w:rPr>
        <w:t xml:space="preserve"> do przewidzenia niekorzystn</w:t>
      </w:r>
      <w:sdt>
        <w:sdtPr>
          <w:tag w:val="goog_rdk_66"/>
          <w:id w:val="1700898256"/>
        </w:sdtPr>
        <w:sdtEndPr/>
        <w:sdtContent>
          <w:r>
            <w:rPr>
              <w:rFonts w:ascii="Arial" w:eastAsia="Arial" w:hAnsi="Arial" w:cs="Arial"/>
              <w:sz w:val="24"/>
              <w:szCs w:val="24"/>
            </w:rPr>
            <w:t>ych</w:t>
          </w:r>
        </w:sdtContent>
      </w:sdt>
      <w:r>
        <w:rPr>
          <w:rFonts w:ascii="Arial" w:eastAsia="Arial" w:hAnsi="Arial" w:cs="Arial"/>
          <w:sz w:val="24"/>
          <w:szCs w:val="24"/>
        </w:rPr>
        <w:t xml:space="preserve"> warunk</w:t>
      </w:r>
      <w:sdt>
        <w:sdtPr>
          <w:tag w:val="goog_rdk_68"/>
          <w:id w:val="717552793"/>
        </w:sdtPr>
        <w:sdtEndPr/>
        <w:sdtContent>
          <w:r>
            <w:rPr>
              <w:rFonts w:ascii="Arial" w:eastAsia="Arial" w:hAnsi="Arial" w:cs="Arial"/>
              <w:sz w:val="24"/>
              <w:szCs w:val="24"/>
            </w:rPr>
            <w:t>ów</w:t>
          </w:r>
        </w:sdtContent>
      </w:sdt>
      <w:r>
        <w:rPr>
          <w:rFonts w:ascii="Arial" w:eastAsia="Arial" w:hAnsi="Arial" w:cs="Arial"/>
          <w:sz w:val="24"/>
          <w:szCs w:val="24"/>
        </w:rPr>
        <w:t xml:space="preserve"> atmosferyczn</w:t>
      </w:r>
      <w:sdt>
        <w:sdtPr>
          <w:tag w:val="goog_rdk_70"/>
          <w:id w:val="1569072034"/>
        </w:sdtPr>
        <w:sdtEndPr/>
        <w:sdtContent>
          <w:r>
            <w:rPr>
              <w:rFonts w:ascii="Arial" w:eastAsia="Arial" w:hAnsi="Arial" w:cs="Arial"/>
              <w:sz w:val="24"/>
              <w:szCs w:val="24"/>
            </w:rPr>
            <w:t>ych</w:t>
          </w:r>
        </w:sdtContent>
      </w:sdt>
      <w:r>
        <w:rPr>
          <w:rFonts w:ascii="Arial" w:eastAsia="Arial" w:hAnsi="Arial" w:cs="Arial"/>
          <w:sz w:val="24"/>
          <w:szCs w:val="24"/>
        </w:rPr>
        <w:t>, uniemożliwiając</w:t>
      </w:r>
      <w:sdt>
        <w:sdtPr>
          <w:tag w:val="goog_rdk_72"/>
          <w:id w:val="-2070866560"/>
        </w:sdtPr>
        <w:sdtEndPr/>
        <w:sdtContent>
          <w:r>
            <w:rPr>
              <w:rFonts w:ascii="Arial" w:eastAsia="Arial" w:hAnsi="Arial" w:cs="Arial"/>
              <w:sz w:val="24"/>
              <w:szCs w:val="24"/>
            </w:rPr>
            <w:t>ych</w:t>
          </w:r>
        </w:sdtContent>
      </w:sdt>
      <w:r>
        <w:rPr>
          <w:rFonts w:ascii="Arial" w:eastAsia="Arial" w:hAnsi="Arial" w:cs="Arial"/>
          <w:sz w:val="24"/>
          <w:szCs w:val="24"/>
        </w:rPr>
        <w:t xml:space="preserve"> prawidłowe wykonanie robót określonych umową, w szczególności z powodu technologii realizacji prac, wymogów określonych normami lub przepisami prawa, które wymagają konkretnych warunków atmosferycznych; </w:t>
      </w:r>
    </w:p>
    <w:p w14:paraId="5C17374F" w14:textId="77777777" w:rsidR="00A1147A" w:rsidRDefault="00A1147A" w:rsidP="009F70AE">
      <w:pPr>
        <w:numPr>
          <w:ilvl w:val="2"/>
          <w:numId w:val="14"/>
        </w:numPr>
        <w:spacing w:after="0" w:line="360" w:lineRule="auto"/>
        <w:ind w:left="1276"/>
        <w:rPr>
          <w:rFonts w:ascii="Arial" w:eastAsia="Arial" w:hAnsi="Arial" w:cs="Arial"/>
          <w:sz w:val="24"/>
          <w:szCs w:val="24"/>
        </w:rPr>
      </w:pPr>
      <w:r>
        <w:rPr>
          <w:rFonts w:ascii="Arial" w:eastAsia="Arial" w:hAnsi="Arial" w:cs="Arial"/>
          <w:sz w:val="24"/>
          <w:szCs w:val="24"/>
        </w:rPr>
        <w:t>wystąpienia sytuacji epidemicznej/pandemicznej, mającej bezpośredni wpływ na możliwość wykonania zamówienia w terminie określonym w niniejszej umowie, co Wykonawca winien udowodnić za pomocą odpowiednich dokumentów lub oświadczeń</w:t>
      </w:r>
    </w:p>
    <w:p w14:paraId="01B1A7F2" w14:textId="132834E8" w:rsidR="00A1147A" w:rsidRDefault="00A1147A" w:rsidP="009F70AE">
      <w:pPr>
        <w:numPr>
          <w:ilvl w:val="2"/>
          <w:numId w:val="14"/>
        </w:numPr>
        <w:spacing w:after="0" w:line="360" w:lineRule="auto"/>
        <w:ind w:left="1276"/>
        <w:rPr>
          <w:rFonts w:ascii="Arial" w:eastAsia="Arial" w:hAnsi="Arial" w:cs="Arial"/>
          <w:sz w:val="24"/>
          <w:szCs w:val="24"/>
        </w:rPr>
      </w:pPr>
      <w:r>
        <w:rPr>
          <w:rFonts w:ascii="Arial" w:eastAsia="Arial" w:hAnsi="Arial" w:cs="Arial"/>
          <w:sz w:val="24"/>
          <w:szCs w:val="24"/>
        </w:rPr>
        <w:t>konieczności zawieszenia robót przez Zamawiającego z powodów wystąpienia przyczyn technicznych, prawnych lub organizacyjnych okresowo uniemożliwiających kontynuowanie wykonania przedmiotu umowy (np. nieprzekazanie terenu budowy/robót, niezapewnienie możliwości poboru wody i energii elektrycznej na potrzeby wykonywanych prac),</w:t>
      </w:r>
    </w:p>
    <w:p w14:paraId="1784A504" w14:textId="77777777" w:rsidR="00A1147A" w:rsidRDefault="00A1147A" w:rsidP="009F70AE">
      <w:pPr>
        <w:numPr>
          <w:ilvl w:val="2"/>
          <w:numId w:val="14"/>
        </w:numPr>
        <w:pBdr>
          <w:top w:val="nil"/>
          <w:left w:val="nil"/>
          <w:bottom w:val="nil"/>
          <w:right w:val="nil"/>
          <w:between w:val="nil"/>
        </w:pBdr>
        <w:spacing w:after="0" w:line="360" w:lineRule="auto"/>
        <w:ind w:left="1274"/>
        <w:rPr>
          <w:rFonts w:ascii="Arial" w:eastAsia="Arial" w:hAnsi="Arial" w:cs="Arial"/>
          <w:color w:val="000000"/>
          <w:sz w:val="24"/>
          <w:szCs w:val="24"/>
        </w:rPr>
      </w:pPr>
      <w:r>
        <w:rPr>
          <w:rFonts w:ascii="Arial" w:eastAsia="Arial" w:hAnsi="Arial" w:cs="Arial"/>
          <w:sz w:val="24"/>
          <w:szCs w:val="24"/>
        </w:rPr>
        <w:t xml:space="preserve">konieczności wykonania robót dodatkowych lub zamiennych, </w:t>
      </w:r>
      <w:r>
        <w:rPr>
          <w:rFonts w:ascii="Arial" w:eastAsia="Arial" w:hAnsi="Arial" w:cs="Arial"/>
          <w:color w:val="000000"/>
          <w:sz w:val="24"/>
          <w:szCs w:val="24"/>
        </w:rPr>
        <w:t xml:space="preserve">w szczególności w przypadku ujawnienia w toku wykonania robót okoliczności mających wpływ na sposób wykonania tych robót, jak i odmienny od zakładanego stan techniczny elementów konstrukcyjnych obiektu lub przebieg sieci i instalacji obiektu, jeżeli: </w:t>
      </w:r>
    </w:p>
    <w:p w14:paraId="56BB437A" w14:textId="77777777" w:rsidR="00A1147A" w:rsidRDefault="00A1147A" w:rsidP="009F70AE">
      <w:pPr>
        <w:numPr>
          <w:ilvl w:val="3"/>
          <w:numId w:val="14"/>
        </w:numPr>
        <w:pBdr>
          <w:top w:val="nil"/>
          <w:left w:val="nil"/>
          <w:bottom w:val="nil"/>
          <w:right w:val="nil"/>
          <w:between w:val="nil"/>
        </w:pBdr>
        <w:spacing w:after="0" w:line="360" w:lineRule="auto"/>
        <w:ind w:left="1985"/>
        <w:rPr>
          <w:rFonts w:ascii="Arial" w:eastAsia="Arial" w:hAnsi="Arial" w:cs="Arial"/>
          <w:color w:val="000000"/>
          <w:sz w:val="24"/>
          <w:szCs w:val="24"/>
        </w:rPr>
      </w:pPr>
      <w:r>
        <w:rPr>
          <w:rFonts w:ascii="Arial" w:eastAsia="Arial" w:hAnsi="Arial" w:cs="Arial"/>
          <w:color w:val="000000"/>
          <w:sz w:val="24"/>
          <w:szCs w:val="24"/>
        </w:rPr>
        <w:t>nie odstępują one w sposób istotny od dokumentacji stanowiącej podstawę wykonania zamówienia, po wcześniejszym uzgodnieniu możliwości wprowadzenia rozwiązań zamiennych lub robót dodatkowych, przy czym wynagrodzenie może ulec  stosownemu zwiększeniu lub zmniejszeniu stosowanie do wartości tych robót.</w:t>
      </w:r>
    </w:p>
    <w:p w14:paraId="69187290" w14:textId="77777777" w:rsidR="00A1147A" w:rsidRPr="0004535A" w:rsidRDefault="00A1147A" w:rsidP="009F70AE">
      <w:pPr>
        <w:numPr>
          <w:ilvl w:val="3"/>
          <w:numId w:val="14"/>
        </w:numPr>
        <w:pBdr>
          <w:top w:val="nil"/>
          <w:left w:val="nil"/>
          <w:bottom w:val="nil"/>
          <w:right w:val="nil"/>
          <w:between w:val="nil"/>
        </w:pBdr>
        <w:spacing w:after="0" w:line="360" w:lineRule="auto"/>
        <w:ind w:left="1985"/>
        <w:rPr>
          <w:rFonts w:ascii="Arial" w:eastAsia="Arial" w:hAnsi="Arial" w:cs="Arial"/>
          <w:sz w:val="24"/>
          <w:szCs w:val="24"/>
        </w:rPr>
      </w:pPr>
      <w:r>
        <w:rPr>
          <w:rFonts w:ascii="Arial" w:eastAsia="Arial" w:hAnsi="Arial" w:cs="Arial"/>
          <w:color w:val="000000"/>
          <w:sz w:val="24"/>
          <w:szCs w:val="24"/>
        </w:rPr>
        <w:t xml:space="preserve">wykonanie robót zamiennych lub dodatkowych będzie się wiązało z koniecznością wprowadzenia zmian w dokumentacji stanowiącej podstawę do wykonania, przy czym wynagrodzenie, ulegnie stosownemu zwiększeniu lub zmniejszeniu  stosownie do wartości robót zamiennych lub dodatkowych, </w:t>
      </w:r>
      <w:r w:rsidRPr="00213616">
        <w:rPr>
          <w:rFonts w:ascii="Arial" w:eastAsia="Arial" w:hAnsi="Arial" w:cs="Arial"/>
          <w:sz w:val="24"/>
          <w:szCs w:val="24"/>
        </w:rPr>
        <w:t>po przedstawieniu przez Wykonawcę ich szczegółowego zakresu oraz kosztu wraz z merytorycznym uzasadnieniem.</w:t>
      </w:r>
    </w:p>
    <w:p w14:paraId="69EFF6F2" w14:textId="77777777" w:rsidR="00A1147A" w:rsidRDefault="00A1147A" w:rsidP="009F70AE">
      <w:pPr>
        <w:numPr>
          <w:ilvl w:val="1"/>
          <w:numId w:val="14"/>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lastRenderedPageBreak/>
        <w:t>wysokości wynagrodzenia Wykonawcy</w:t>
      </w:r>
      <w:sdt>
        <w:sdtPr>
          <w:tag w:val="goog_rdk_78"/>
          <w:id w:val="402955207"/>
        </w:sdtPr>
        <w:sdtEndPr/>
        <w:sdtContent>
          <w:r>
            <w:rPr>
              <w:rFonts w:ascii="Arial" w:eastAsia="Arial" w:hAnsi="Arial" w:cs="Arial"/>
              <w:color w:val="000000"/>
              <w:sz w:val="24"/>
              <w:szCs w:val="24"/>
            </w:rPr>
            <w:t xml:space="preserve"> w przypadku:</w:t>
          </w:r>
        </w:sdtContent>
      </w:sdt>
    </w:p>
    <w:p w14:paraId="33B65605" w14:textId="77777777" w:rsidR="007C26D8" w:rsidRPr="007C26D8" w:rsidRDefault="00A1147A" w:rsidP="009F70AE">
      <w:pPr>
        <w:numPr>
          <w:ilvl w:val="2"/>
          <w:numId w:val="14"/>
        </w:numPr>
        <w:pBdr>
          <w:top w:val="nil"/>
          <w:left w:val="nil"/>
          <w:bottom w:val="nil"/>
          <w:right w:val="nil"/>
          <w:between w:val="nil"/>
        </w:pBdr>
        <w:spacing w:after="0" w:line="360" w:lineRule="auto"/>
        <w:ind w:left="1560"/>
        <w:rPr>
          <w:rFonts w:ascii="Arial" w:eastAsia="Arial" w:hAnsi="Arial" w:cs="Arial"/>
          <w:sz w:val="24"/>
          <w:szCs w:val="24"/>
        </w:rPr>
      </w:pPr>
      <w:r>
        <w:rPr>
          <w:rFonts w:ascii="Arial" w:eastAsia="Arial" w:hAnsi="Arial" w:cs="Arial"/>
          <w:color w:val="000000"/>
          <w:sz w:val="24"/>
          <w:szCs w:val="24"/>
        </w:rPr>
        <w:t xml:space="preserve">konieczności wykonania prac zamiennych lub prac dodatkowych, </w:t>
      </w:r>
    </w:p>
    <w:p w14:paraId="300E8859" w14:textId="7A482F36" w:rsidR="002A54FB" w:rsidRPr="007C26D8" w:rsidRDefault="002A54FB" w:rsidP="009F70AE">
      <w:pPr>
        <w:numPr>
          <w:ilvl w:val="2"/>
          <w:numId w:val="14"/>
        </w:numPr>
        <w:pBdr>
          <w:top w:val="nil"/>
          <w:left w:val="nil"/>
          <w:bottom w:val="nil"/>
          <w:right w:val="nil"/>
          <w:between w:val="nil"/>
        </w:pBdr>
        <w:spacing w:after="0" w:line="360" w:lineRule="auto"/>
        <w:ind w:left="1560"/>
        <w:rPr>
          <w:rFonts w:ascii="Arial" w:eastAsia="Arial" w:hAnsi="Arial" w:cs="Arial"/>
          <w:sz w:val="24"/>
          <w:szCs w:val="24"/>
        </w:rPr>
      </w:pPr>
      <w:r w:rsidRPr="007C26D8">
        <w:rPr>
          <w:rFonts w:ascii="Arial" w:eastAsia="Arial" w:hAnsi="Arial" w:cs="Arial"/>
          <w:color w:val="000000"/>
          <w:sz w:val="24"/>
          <w:szCs w:val="24"/>
        </w:rPr>
        <w:t>w</w:t>
      </w:r>
      <w:r w:rsidR="00A1147A" w:rsidRPr="007C26D8">
        <w:rPr>
          <w:rFonts w:ascii="Arial" w:eastAsia="Arial" w:hAnsi="Arial" w:cs="Arial"/>
          <w:color w:val="000000"/>
          <w:sz w:val="24"/>
          <w:szCs w:val="24"/>
        </w:rPr>
        <w:t xml:space="preserve"> przypadku zaniechania wykonania robót, których wykonanie w trakcie realizacji stało się zbędne, a nie można było przewidzieć tego w dniu zawarcia umowy przy jednoczesnym obniżeniu wartości wynagrodzenia o wartość robót zaniechanych.</w:t>
      </w:r>
    </w:p>
    <w:p w14:paraId="1064AFB4" w14:textId="38917C99" w:rsidR="00A1147A" w:rsidRPr="002A54FB" w:rsidRDefault="002A54FB" w:rsidP="009F70AE">
      <w:pPr>
        <w:numPr>
          <w:ilvl w:val="2"/>
          <w:numId w:val="14"/>
        </w:numPr>
        <w:pBdr>
          <w:top w:val="nil"/>
          <w:left w:val="nil"/>
          <w:bottom w:val="nil"/>
          <w:right w:val="nil"/>
          <w:between w:val="nil"/>
        </w:pBdr>
        <w:spacing w:after="0" w:line="360" w:lineRule="auto"/>
        <w:ind w:left="1560"/>
        <w:rPr>
          <w:rFonts w:ascii="Arial" w:eastAsia="Arial" w:hAnsi="Arial" w:cs="Arial"/>
          <w:sz w:val="24"/>
          <w:szCs w:val="24"/>
        </w:rPr>
      </w:pPr>
      <w:r>
        <w:rPr>
          <w:rFonts w:ascii="Arial" w:eastAsia="Arial" w:hAnsi="Arial" w:cs="Arial"/>
          <w:sz w:val="24"/>
          <w:szCs w:val="24"/>
        </w:rPr>
        <w:t>r</w:t>
      </w:r>
      <w:r w:rsidR="00A1147A" w:rsidRPr="002A54FB">
        <w:rPr>
          <w:rFonts w:ascii="Arial" w:eastAsia="Arial" w:hAnsi="Arial" w:cs="Arial"/>
          <w:color w:val="000000"/>
          <w:sz w:val="24"/>
          <w:szCs w:val="24"/>
        </w:rPr>
        <w:t xml:space="preserve">ezygnacji z wykonania części prac, przy czym wynagrodzenie, ulegnie stosownemu zmniejszeniu stosownie do wartości tych robót </w:t>
      </w:r>
    </w:p>
    <w:p w14:paraId="01B53C33" w14:textId="7D2A21D8" w:rsidR="00A1147A" w:rsidRDefault="00A1147A" w:rsidP="007C26D8">
      <w:pPr>
        <w:spacing w:after="0" w:line="360" w:lineRule="auto"/>
        <w:ind w:left="708"/>
        <w:rPr>
          <w:rFonts w:ascii="Arial" w:eastAsia="Arial" w:hAnsi="Arial" w:cs="Arial"/>
          <w:sz w:val="24"/>
          <w:szCs w:val="24"/>
        </w:rPr>
      </w:pPr>
      <w:r>
        <w:rPr>
          <w:rFonts w:ascii="Arial" w:eastAsia="Arial" w:hAnsi="Arial" w:cs="Arial"/>
          <w:sz w:val="24"/>
          <w:szCs w:val="24"/>
        </w:rPr>
        <w:t>przy czym łączna wartość zmian, o których mowa w lit. a)-c), nie może przekroczyć 15% p</w:t>
      </w:r>
      <w:r w:rsidR="002A54FB">
        <w:rPr>
          <w:rFonts w:ascii="Arial" w:eastAsia="Arial" w:hAnsi="Arial" w:cs="Arial"/>
          <w:sz w:val="24"/>
          <w:szCs w:val="24"/>
        </w:rPr>
        <w:t>ierwotnej wartości brutto określonej w § 7 ust. 1 umowy.</w:t>
      </w:r>
    </w:p>
    <w:p w14:paraId="36D14B8C" w14:textId="77777777" w:rsidR="00A1147A" w:rsidRDefault="00A1147A" w:rsidP="009F70AE">
      <w:pPr>
        <w:numPr>
          <w:ilvl w:val="0"/>
          <w:numId w:val="5"/>
        </w:numPr>
        <w:spacing w:after="0" w:line="360" w:lineRule="auto"/>
        <w:rPr>
          <w:rFonts w:ascii="Arial" w:eastAsia="Arial" w:hAnsi="Arial" w:cs="Arial"/>
          <w:sz w:val="24"/>
          <w:szCs w:val="24"/>
        </w:rPr>
      </w:pPr>
      <w:r>
        <w:rPr>
          <w:rFonts w:ascii="Arial" w:eastAsia="Arial" w:hAnsi="Arial" w:cs="Arial"/>
          <w:sz w:val="24"/>
          <w:szCs w:val="24"/>
        </w:rPr>
        <w:t>Wszystkie powyższe postanowienia stanowią katalog zmian, na które Zamawiający może wyrazić zgodę. Nie stanowią jednocześnie zobowiązania do wyrażenia takiej zgody.</w:t>
      </w:r>
    </w:p>
    <w:p w14:paraId="164C0B9C" w14:textId="77777777" w:rsidR="00A1147A" w:rsidRDefault="00A1147A" w:rsidP="00A1147A">
      <w:pPr>
        <w:spacing w:after="0" w:line="360" w:lineRule="auto"/>
        <w:ind w:left="360"/>
        <w:rPr>
          <w:rFonts w:ascii="Arial" w:eastAsia="Arial" w:hAnsi="Arial" w:cs="Arial"/>
          <w:sz w:val="24"/>
          <w:szCs w:val="24"/>
        </w:rPr>
      </w:pPr>
    </w:p>
    <w:p w14:paraId="7E6619AA" w14:textId="43BB8F4F" w:rsidR="00A1147A" w:rsidRPr="00900B59" w:rsidRDefault="00A1147A" w:rsidP="00A1147A">
      <w:pPr>
        <w:pStyle w:val="Nagwek2"/>
        <w:rPr>
          <w:b/>
        </w:rPr>
      </w:pPr>
      <w:r w:rsidRPr="00900B59">
        <w:rPr>
          <w:b/>
        </w:rPr>
        <w:t>§ 1</w:t>
      </w:r>
      <w:r w:rsidR="00720A97" w:rsidRPr="00900B59">
        <w:rPr>
          <w:b/>
        </w:rPr>
        <w:t>5</w:t>
      </w:r>
      <w:r w:rsidRPr="00900B59">
        <w:rPr>
          <w:b/>
        </w:rPr>
        <w:t xml:space="preserve"> Postanowienia końcowe</w:t>
      </w:r>
    </w:p>
    <w:p w14:paraId="2DF37F3A" w14:textId="32087630" w:rsidR="00A1147A" w:rsidRDefault="00A1147A" w:rsidP="009F70AE">
      <w:pPr>
        <w:numPr>
          <w:ilvl w:val="0"/>
          <w:numId w:val="20"/>
        </w:numPr>
        <w:spacing w:after="0" w:line="360" w:lineRule="auto"/>
        <w:rPr>
          <w:rFonts w:ascii="Arial" w:eastAsia="Arial" w:hAnsi="Arial" w:cs="Arial"/>
          <w:sz w:val="24"/>
          <w:szCs w:val="24"/>
        </w:rPr>
      </w:pPr>
      <w:r>
        <w:rPr>
          <w:rFonts w:ascii="Arial" w:eastAsia="Arial" w:hAnsi="Arial" w:cs="Arial"/>
          <w:sz w:val="24"/>
          <w:szCs w:val="24"/>
        </w:rPr>
        <w:t xml:space="preserve">W sprawach nieuregulowanych niniejszą umową zastosowanie mają przepisy ustawy z dnia 23 kwietnia 1964 roku - Kodeks cywilny oraz ustawy z dnia 7 lipca 1994 roku - Prawo budowlane, a także ustawy </w:t>
      </w:r>
      <w:sdt>
        <w:sdtPr>
          <w:tag w:val="goog_rdk_88"/>
          <w:id w:val="1302352336"/>
        </w:sdtPr>
        <w:sdtEndPr/>
        <w:sdtContent>
          <w:proofErr w:type="spellStart"/>
          <w:r>
            <w:rPr>
              <w:rFonts w:ascii="Arial" w:eastAsia="Arial" w:hAnsi="Arial" w:cs="Arial"/>
              <w:sz w:val="24"/>
              <w:szCs w:val="24"/>
            </w:rPr>
            <w:t>Pzp</w:t>
          </w:r>
          <w:proofErr w:type="spellEnd"/>
        </w:sdtContent>
      </w:sdt>
      <w:r>
        <w:rPr>
          <w:rFonts w:ascii="Arial" w:eastAsia="Arial" w:hAnsi="Arial" w:cs="Arial"/>
          <w:sz w:val="24"/>
          <w:szCs w:val="24"/>
        </w:rPr>
        <w:t>.</w:t>
      </w:r>
    </w:p>
    <w:p w14:paraId="7164A045" w14:textId="77777777" w:rsidR="00A1147A" w:rsidRDefault="00A1147A" w:rsidP="009F70AE">
      <w:pPr>
        <w:numPr>
          <w:ilvl w:val="0"/>
          <w:numId w:val="20"/>
        </w:numPr>
        <w:spacing w:after="0" w:line="360" w:lineRule="auto"/>
        <w:rPr>
          <w:rFonts w:ascii="Arial" w:eastAsia="Arial" w:hAnsi="Arial" w:cs="Arial"/>
          <w:sz w:val="24"/>
          <w:szCs w:val="24"/>
        </w:rPr>
      </w:pPr>
      <w:r>
        <w:rPr>
          <w:rFonts w:ascii="Arial" w:eastAsia="Arial" w:hAnsi="Arial" w:cs="Arial"/>
          <w:sz w:val="24"/>
          <w:szCs w:val="24"/>
        </w:rPr>
        <w:t>Wszelkie spory wynikłe na tle wykonania umowy rozstrzygane będą przez sąd właściwy miejscowo dla siedziby Zamawiającego.</w:t>
      </w:r>
    </w:p>
    <w:p w14:paraId="3C656CDB" w14:textId="0D8C4C67" w:rsidR="00A1147A" w:rsidRDefault="00A1147A" w:rsidP="009F70AE">
      <w:pPr>
        <w:numPr>
          <w:ilvl w:val="0"/>
          <w:numId w:val="20"/>
        </w:numPr>
        <w:spacing w:after="360" w:line="360" w:lineRule="auto"/>
        <w:ind w:left="714" w:hanging="357"/>
        <w:rPr>
          <w:rFonts w:ascii="Arial" w:eastAsia="Arial" w:hAnsi="Arial" w:cs="Arial"/>
          <w:sz w:val="24"/>
          <w:szCs w:val="24"/>
        </w:rPr>
      </w:pPr>
      <w:r>
        <w:rPr>
          <w:rFonts w:ascii="Arial" w:eastAsia="Arial" w:hAnsi="Arial" w:cs="Arial"/>
          <w:sz w:val="24"/>
          <w:szCs w:val="24"/>
        </w:rPr>
        <w:t xml:space="preserve">Umowa została sporządzona </w:t>
      </w:r>
      <w:r w:rsidRPr="00900B59">
        <w:rPr>
          <w:rFonts w:ascii="Arial" w:eastAsia="Arial" w:hAnsi="Arial" w:cs="Arial"/>
          <w:i/>
          <w:sz w:val="24"/>
          <w:szCs w:val="24"/>
        </w:rPr>
        <w:t>w trzech jednobrzmiących egzemplarzach, dwa dla Zam</w:t>
      </w:r>
      <w:r w:rsidR="00900B59" w:rsidRPr="00900B59">
        <w:rPr>
          <w:rFonts w:ascii="Arial" w:eastAsia="Arial" w:hAnsi="Arial" w:cs="Arial"/>
          <w:i/>
          <w:sz w:val="24"/>
          <w:szCs w:val="24"/>
        </w:rPr>
        <w:t>awiającego, jeden dla Wykonawcy / w formie elektronicznej</w:t>
      </w:r>
      <w:r w:rsidR="00900B59">
        <w:rPr>
          <w:rFonts w:ascii="Arial" w:eastAsia="Arial" w:hAnsi="Arial" w:cs="Arial"/>
          <w:i/>
          <w:sz w:val="24"/>
          <w:szCs w:val="24"/>
        </w:rPr>
        <w:t>.</w:t>
      </w:r>
    </w:p>
    <w:p w14:paraId="191C6E3D" w14:textId="77777777" w:rsidR="003854DF" w:rsidRPr="00900B59" w:rsidRDefault="00720A97" w:rsidP="003854DF">
      <w:pPr>
        <w:pStyle w:val="Nagwek2"/>
        <w:rPr>
          <w:b/>
        </w:rPr>
      </w:pPr>
      <w:r w:rsidRPr="00900B59">
        <w:rPr>
          <w:b/>
        </w:rPr>
        <w:t>§ 16</w:t>
      </w:r>
      <w:r w:rsidR="00A1147A" w:rsidRPr="00900B59">
        <w:rPr>
          <w:b/>
        </w:rPr>
        <w:t xml:space="preserve"> Załączniki do umowy</w:t>
      </w:r>
    </w:p>
    <w:p w14:paraId="5E7AAAE5" w14:textId="352995E2" w:rsidR="003854DF" w:rsidRDefault="003854DF" w:rsidP="003854DF">
      <w:pPr>
        <w:pStyle w:val="Akapitzlist"/>
        <w:numPr>
          <w:ilvl w:val="3"/>
          <w:numId w:val="20"/>
        </w:numPr>
        <w:spacing w:after="360"/>
      </w:pPr>
      <w:r w:rsidRPr="003854DF">
        <w:t>D</w:t>
      </w:r>
      <w:r w:rsidR="00096D9D">
        <w:t>okumentacja przetargowa Znak BG.</w:t>
      </w:r>
      <w:r w:rsidR="007E1017">
        <w:t>261.</w:t>
      </w:r>
      <w:r w:rsidR="00DD4288">
        <w:t>13</w:t>
      </w:r>
      <w:bookmarkStart w:id="14" w:name="_GoBack"/>
      <w:bookmarkEnd w:id="14"/>
      <w:r w:rsidR="007E1017">
        <w:t>.2024</w:t>
      </w:r>
      <w:r w:rsidRPr="003854DF">
        <w:t xml:space="preserve"> w postaci opisu przedmiotu zamówienia, zawartego w pkt III SWZ</w:t>
      </w:r>
      <w:r w:rsidR="00986591">
        <w:t>,</w:t>
      </w:r>
      <w:r w:rsidRPr="003854DF">
        <w:t xml:space="preserve"> w tym w postaci dokumentacji technicznej (Załącznik Nr </w:t>
      </w:r>
      <w:r w:rsidRPr="00064BAB">
        <w:t>1</w:t>
      </w:r>
      <w:r w:rsidR="003D2686">
        <w:rPr>
          <w:i/>
        </w:rPr>
        <w:t>a/b/c</w:t>
      </w:r>
      <w:r w:rsidR="00AB1F31">
        <w:t xml:space="preserve"> </w:t>
      </w:r>
      <w:r w:rsidRPr="00064BAB">
        <w:t>do</w:t>
      </w:r>
      <w:r w:rsidRPr="003854DF">
        <w:t xml:space="preserve"> SWZ</w:t>
      </w:r>
      <w:r w:rsidR="000A10A1">
        <w:t>)</w:t>
      </w:r>
      <w:r>
        <w:t>,</w:t>
      </w:r>
    </w:p>
    <w:p w14:paraId="4A93FA76" w14:textId="3C82FE37" w:rsidR="003854DF" w:rsidRDefault="00986591" w:rsidP="003854DF">
      <w:pPr>
        <w:pStyle w:val="Akapitzlist"/>
        <w:numPr>
          <w:ilvl w:val="3"/>
          <w:numId w:val="20"/>
        </w:numPr>
        <w:spacing w:after="360"/>
      </w:pPr>
      <w:r>
        <w:t>Oferta</w:t>
      </w:r>
      <w:r w:rsidR="003854DF">
        <w:t xml:space="preserve"> Wykonawcy</w:t>
      </w:r>
    </w:p>
    <w:p w14:paraId="6B4C9E00" w14:textId="42AFBCDB" w:rsidR="00C93390" w:rsidRDefault="00A1147A" w:rsidP="00A1147A">
      <w:pPr>
        <w:rPr>
          <w:rFonts w:ascii="Arial" w:eastAsia="Arial" w:hAnsi="Arial" w:cs="Arial"/>
          <w:sz w:val="24"/>
          <w:szCs w:val="24"/>
        </w:rPr>
      </w:pPr>
      <w:r>
        <w:rPr>
          <w:rFonts w:ascii="Arial" w:eastAsia="Arial" w:hAnsi="Arial" w:cs="Arial"/>
          <w:sz w:val="24"/>
          <w:szCs w:val="24"/>
        </w:rPr>
        <w:t xml:space="preserve">Zamawiający: </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sidRPr="00C2176C">
        <w:rPr>
          <w:rFonts w:ascii="Arial" w:eastAsia="Arial" w:hAnsi="Arial" w:cs="Arial"/>
          <w:sz w:val="24"/>
          <w:szCs w:val="24"/>
        </w:rPr>
        <w:t>Wyk</w:t>
      </w:r>
      <w:r w:rsidR="004C767A">
        <w:rPr>
          <w:rFonts w:ascii="Arial" w:eastAsia="Arial" w:hAnsi="Arial" w:cs="Arial"/>
          <w:sz w:val="24"/>
          <w:szCs w:val="24"/>
        </w:rPr>
        <w:t>onawca</w:t>
      </w:r>
    </w:p>
    <w:p w14:paraId="6AED064E" w14:textId="39DE361E" w:rsidR="003854DF" w:rsidRDefault="003854DF" w:rsidP="00A1147A">
      <w:pPr>
        <w:rPr>
          <w:rFonts w:ascii="Arial" w:eastAsia="Arial" w:hAnsi="Arial" w:cs="Arial"/>
          <w:sz w:val="24"/>
          <w:szCs w:val="24"/>
        </w:rPr>
      </w:pPr>
    </w:p>
    <w:p w14:paraId="1CCEF325" w14:textId="6AB9909A" w:rsidR="003854DF" w:rsidRDefault="003854DF" w:rsidP="00A1147A">
      <w:pPr>
        <w:rPr>
          <w:rFonts w:ascii="Arial" w:eastAsia="Arial" w:hAnsi="Arial" w:cs="Arial"/>
          <w:sz w:val="24"/>
          <w:szCs w:val="24"/>
        </w:rPr>
      </w:pPr>
    </w:p>
    <w:p w14:paraId="6BED6066" w14:textId="4E289CB1" w:rsidR="000A10A1" w:rsidRDefault="000A10A1" w:rsidP="00A1147A">
      <w:pPr>
        <w:rPr>
          <w:rFonts w:ascii="Arial" w:eastAsia="Arial" w:hAnsi="Arial" w:cs="Arial"/>
          <w:sz w:val="24"/>
          <w:szCs w:val="24"/>
        </w:rPr>
      </w:pPr>
    </w:p>
    <w:p w14:paraId="071012AA" w14:textId="749E0FD8" w:rsidR="000A10A1" w:rsidRDefault="000A10A1" w:rsidP="00A1147A">
      <w:pPr>
        <w:rPr>
          <w:rFonts w:ascii="Arial" w:eastAsia="Arial" w:hAnsi="Arial" w:cs="Arial"/>
          <w:sz w:val="24"/>
          <w:szCs w:val="24"/>
        </w:rPr>
      </w:pPr>
    </w:p>
    <w:p w14:paraId="6ED2BFC3" w14:textId="59D512BA" w:rsidR="000A10A1" w:rsidRDefault="000A10A1" w:rsidP="00A1147A">
      <w:pPr>
        <w:rPr>
          <w:rFonts w:ascii="Arial" w:eastAsia="Arial" w:hAnsi="Arial" w:cs="Arial"/>
          <w:sz w:val="24"/>
          <w:szCs w:val="24"/>
        </w:rPr>
      </w:pPr>
    </w:p>
    <w:p w14:paraId="5E3C4714" w14:textId="1642A293" w:rsidR="000A10A1" w:rsidRDefault="000A10A1" w:rsidP="00A1147A">
      <w:pPr>
        <w:rPr>
          <w:rFonts w:ascii="Arial" w:eastAsia="Arial" w:hAnsi="Arial" w:cs="Arial"/>
          <w:sz w:val="24"/>
          <w:szCs w:val="24"/>
        </w:rPr>
      </w:pPr>
    </w:p>
    <w:p w14:paraId="1563B16E" w14:textId="60812AA2" w:rsidR="000A10A1" w:rsidRDefault="000A10A1" w:rsidP="00A1147A">
      <w:pPr>
        <w:rPr>
          <w:rFonts w:ascii="Arial" w:eastAsia="Arial" w:hAnsi="Arial" w:cs="Arial"/>
          <w:sz w:val="24"/>
          <w:szCs w:val="24"/>
        </w:rPr>
      </w:pPr>
    </w:p>
    <w:p w14:paraId="564D818F" w14:textId="1F624D0A" w:rsidR="000A10A1" w:rsidRDefault="000A10A1" w:rsidP="00A1147A">
      <w:pPr>
        <w:rPr>
          <w:rFonts w:ascii="Arial" w:eastAsia="Arial" w:hAnsi="Arial" w:cs="Arial"/>
          <w:sz w:val="24"/>
          <w:szCs w:val="24"/>
        </w:rPr>
      </w:pPr>
    </w:p>
    <w:p w14:paraId="19323BEC" w14:textId="083C50DF" w:rsidR="000A10A1" w:rsidRDefault="000A10A1" w:rsidP="00A1147A">
      <w:pPr>
        <w:rPr>
          <w:rFonts w:ascii="Arial" w:eastAsia="Arial" w:hAnsi="Arial" w:cs="Arial"/>
          <w:sz w:val="24"/>
          <w:szCs w:val="24"/>
        </w:rPr>
      </w:pPr>
    </w:p>
    <w:p w14:paraId="0CF72F51" w14:textId="2185FC20" w:rsidR="000A10A1" w:rsidRDefault="000A10A1" w:rsidP="00A1147A">
      <w:pPr>
        <w:rPr>
          <w:rFonts w:ascii="Arial" w:eastAsia="Arial" w:hAnsi="Arial" w:cs="Arial"/>
          <w:sz w:val="24"/>
          <w:szCs w:val="24"/>
        </w:rPr>
      </w:pPr>
    </w:p>
    <w:p w14:paraId="2C261FC8" w14:textId="51132C8C" w:rsidR="000A10A1" w:rsidRDefault="000A10A1" w:rsidP="00A1147A">
      <w:pPr>
        <w:rPr>
          <w:rFonts w:ascii="Arial" w:eastAsia="Arial" w:hAnsi="Arial" w:cs="Arial"/>
          <w:sz w:val="24"/>
          <w:szCs w:val="24"/>
        </w:rPr>
      </w:pPr>
    </w:p>
    <w:sectPr w:rsidR="000A10A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10D7D" w14:textId="77777777" w:rsidR="00D052D2" w:rsidRDefault="00D052D2" w:rsidP="00CE6EAB">
      <w:pPr>
        <w:spacing w:after="0" w:line="240" w:lineRule="auto"/>
      </w:pPr>
      <w:r>
        <w:separator/>
      </w:r>
    </w:p>
  </w:endnote>
  <w:endnote w:type="continuationSeparator" w:id="0">
    <w:p w14:paraId="10718B23" w14:textId="77777777" w:rsidR="00D052D2" w:rsidRDefault="00D052D2" w:rsidP="00CE6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467757"/>
      <w:docPartObj>
        <w:docPartGallery w:val="Page Numbers (Bottom of Page)"/>
        <w:docPartUnique/>
      </w:docPartObj>
    </w:sdtPr>
    <w:sdtEndPr/>
    <w:sdtContent>
      <w:p w14:paraId="12C2FB98" w14:textId="5EBAC20F" w:rsidR="00B02F0F" w:rsidRDefault="00B02F0F">
        <w:pPr>
          <w:pStyle w:val="Stopka"/>
          <w:jc w:val="center"/>
        </w:pPr>
        <w:r>
          <w:fldChar w:fldCharType="begin"/>
        </w:r>
        <w:r>
          <w:instrText>PAGE   \* MERGEFORMAT</w:instrText>
        </w:r>
        <w:r>
          <w:fldChar w:fldCharType="separate"/>
        </w:r>
        <w:r w:rsidR="00DD4288">
          <w:rPr>
            <w:noProof/>
          </w:rPr>
          <w:t>20</w:t>
        </w:r>
        <w:r>
          <w:fldChar w:fldCharType="end"/>
        </w:r>
      </w:p>
    </w:sdtContent>
  </w:sdt>
  <w:p w14:paraId="726FFD5D" w14:textId="77777777" w:rsidR="00B02F0F" w:rsidRDefault="00B02F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79F42" w14:textId="77777777" w:rsidR="00D052D2" w:rsidRDefault="00D052D2" w:rsidP="00CE6EAB">
      <w:pPr>
        <w:spacing w:after="0" w:line="240" w:lineRule="auto"/>
      </w:pPr>
      <w:r>
        <w:separator/>
      </w:r>
    </w:p>
  </w:footnote>
  <w:footnote w:type="continuationSeparator" w:id="0">
    <w:p w14:paraId="34F1B876" w14:textId="77777777" w:rsidR="00D052D2" w:rsidRDefault="00D052D2" w:rsidP="00CE6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D49B" w14:textId="1D5F4490" w:rsidR="00B02F0F" w:rsidRDefault="00B02F0F">
    <w:pPr>
      <w:pStyle w:val="Nagwek"/>
    </w:pPr>
  </w:p>
  <w:p w14:paraId="20C4ECB4" w14:textId="77777777" w:rsidR="00B02F0F" w:rsidRDefault="00B02F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0D7A"/>
    <w:multiLevelType w:val="multilevel"/>
    <w:tmpl w:val="8B76A396"/>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B7A25"/>
    <w:multiLevelType w:val="multilevel"/>
    <w:tmpl w:val="C5341072"/>
    <w:lvl w:ilvl="0">
      <w:start w:val="1"/>
      <w:numFmt w:val="decimal"/>
      <w:lvlText w:val="%1."/>
      <w:lvlJc w:val="left"/>
      <w:pPr>
        <w:ind w:left="720" w:hanging="360"/>
      </w:pPr>
      <w:rPr>
        <w:rFonts w:ascii="Arial" w:eastAsiaTheme="minorHAnsi" w:hAnsi="Arial" w:cs="Arial" w:hint="default"/>
        <w:b w:val="0"/>
        <w:i w:val="0"/>
        <w:sz w:val="24"/>
        <w:szCs w:val="24"/>
      </w:rPr>
    </w:lvl>
    <w:lvl w:ilvl="1">
      <w:start w:val="1"/>
      <w:numFmt w:val="decimal"/>
      <w:isLgl/>
      <w:lvlText w:val="%1.%2."/>
      <w:lvlJc w:val="left"/>
      <w:pPr>
        <w:ind w:left="1068" w:hanging="360"/>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116F7229"/>
    <w:multiLevelType w:val="multilevel"/>
    <w:tmpl w:val="CD12E16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12F61A86"/>
    <w:multiLevelType w:val="hybridMultilevel"/>
    <w:tmpl w:val="7D66520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1B4321"/>
    <w:multiLevelType w:val="multilevel"/>
    <w:tmpl w:val="3238E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6A4ABD"/>
    <w:multiLevelType w:val="hybridMultilevel"/>
    <w:tmpl w:val="E0E8DA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8F06D37"/>
    <w:multiLevelType w:val="multilevel"/>
    <w:tmpl w:val="62B2B2A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1A6833F7"/>
    <w:multiLevelType w:val="multilevel"/>
    <w:tmpl w:val="A9A847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E57946"/>
    <w:multiLevelType w:val="hybridMultilevel"/>
    <w:tmpl w:val="9468DC14"/>
    <w:lvl w:ilvl="0" w:tplc="04150001">
      <w:start w:val="1"/>
      <w:numFmt w:val="bullet"/>
      <w:lvlText w:val=""/>
      <w:lvlJc w:val="left"/>
      <w:pPr>
        <w:ind w:left="213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1DB60FD2"/>
    <w:multiLevelType w:val="multilevel"/>
    <w:tmpl w:val="1E8C578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1F0D5B39"/>
    <w:multiLevelType w:val="hybridMultilevel"/>
    <w:tmpl w:val="E62E13E8"/>
    <w:lvl w:ilvl="0" w:tplc="04150011">
      <w:start w:val="1"/>
      <w:numFmt w:val="decimal"/>
      <w:lvlText w:val="%1)"/>
      <w:lvlJc w:val="left"/>
      <w:pPr>
        <w:ind w:left="1545" w:hanging="360"/>
      </w:p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11" w15:restartNumberingAfterBreak="0">
    <w:nsid w:val="200C26A2"/>
    <w:multiLevelType w:val="multilevel"/>
    <w:tmpl w:val="9AA2D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C9282A"/>
    <w:multiLevelType w:val="multilevel"/>
    <w:tmpl w:val="F990B79A"/>
    <w:lvl w:ilvl="0">
      <w:start w:val="1"/>
      <w:numFmt w:val="decimal"/>
      <w:lvlText w:val="%1."/>
      <w:lvlJc w:val="left"/>
      <w:pPr>
        <w:ind w:left="720" w:hanging="360"/>
      </w:pPr>
      <w:rPr>
        <w:b w:val="0"/>
        <w:i w:val="0"/>
      </w:rPr>
    </w:lvl>
    <w:lvl w:ilvl="1">
      <w:start w:val="1"/>
      <w:numFmt w:val="decimal"/>
      <w:lvlText w:val="%1.%2."/>
      <w:lvlJc w:val="left"/>
      <w:pPr>
        <w:ind w:left="1068" w:hanging="360"/>
      </w:pPr>
      <w:rPr>
        <w:b w:val="0"/>
        <w:i w:val="0"/>
      </w:rPr>
    </w:lvl>
    <w:lvl w:ilvl="2">
      <w:start w:val="1"/>
      <w:numFmt w:val="decimal"/>
      <w:lvlText w:val="%1.%2.%3."/>
      <w:lvlJc w:val="left"/>
      <w:pPr>
        <w:ind w:left="1776" w:hanging="720"/>
      </w:pPr>
      <w:rPr>
        <w:b w:val="0"/>
      </w:rPr>
    </w:lvl>
    <w:lvl w:ilvl="3">
      <w:start w:val="1"/>
      <w:numFmt w:val="decimal"/>
      <w:lvlText w:val="%1.%2.%3.%4."/>
      <w:lvlJc w:val="left"/>
      <w:pPr>
        <w:ind w:left="2124" w:hanging="720"/>
      </w:pPr>
    </w:lvl>
    <w:lvl w:ilvl="4">
      <w:start w:val="1"/>
      <w:numFmt w:val="decimal"/>
      <w:lvlText w:val="%1.%2.%3.%4.%5."/>
      <w:lvlJc w:val="left"/>
      <w:pPr>
        <w:ind w:left="2832" w:hanging="1080"/>
      </w:pPr>
    </w:lvl>
    <w:lvl w:ilvl="5">
      <w:start w:val="1"/>
      <w:numFmt w:val="decimal"/>
      <w:lvlText w:val="%1.%2.%3.%4.%5.%6."/>
      <w:lvlJc w:val="left"/>
      <w:pPr>
        <w:ind w:left="3180" w:hanging="1080"/>
      </w:pPr>
    </w:lvl>
    <w:lvl w:ilvl="6">
      <w:start w:val="1"/>
      <w:numFmt w:val="decimal"/>
      <w:lvlText w:val="%1.%2.%3.%4.%5.%6.%7."/>
      <w:lvlJc w:val="left"/>
      <w:pPr>
        <w:ind w:left="3888" w:hanging="1440"/>
      </w:pPr>
    </w:lvl>
    <w:lvl w:ilvl="7">
      <w:start w:val="1"/>
      <w:numFmt w:val="decimal"/>
      <w:lvlText w:val="%1.%2.%3.%4.%5.%6.%7.%8."/>
      <w:lvlJc w:val="left"/>
      <w:pPr>
        <w:ind w:left="4236" w:hanging="1440"/>
      </w:pPr>
    </w:lvl>
    <w:lvl w:ilvl="8">
      <w:start w:val="1"/>
      <w:numFmt w:val="decimal"/>
      <w:lvlText w:val="%1.%2.%3.%4.%5.%6.%7.%8.%9."/>
      <w:lvlJc w:val="left"/>
      <w:pPr>
        <w:ind w:left="4944" w:hanging="1800"/>
      </w:pPr>
    </w:lvl>
  </w:abstractNum>
  <w:abstractNum w:abstractNumId="13" w15:restartNumberingAfterBreak="0">
    <w:nsid w:val="24BB5F9C"/>
    <w:multiLevelType w:val="multilevel"/>
    <w:tmpl w:val="3E1C1C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3E0438"/>
    <w:multiLevelType w:val="multilevel"/>
    <w:tmpl w:val="ACF848AC"/>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A840BE"/>
    <w:multiLevelType w:val="multilevel"/>
    <w:tmpl w:val="D4F6A130"/>
    <w:lvl w:ilvl="0">
      <w:start w:val="1"/>
      <w:numFmt w:val="bullet"/>
      <w:lvlText w:val=""/>
      <w:lvlJc w:val="left"/>
      <w:pPr>
        <w:ind w:left="1210" w:hanging="360"/>
      </w:pPr>
      <w:rPr>
        <w:rFonts w:ascii="Symbol" w:hAnsi="Symbol" w:hint="default"/>
        <w:b w:val="0"/>
      </w:rPr>
    </w:lvl>
    <w:lvl w:ilvl="1">
      <w:start w:val="1"/>
      <w:numFmt w:val="decimal"/>
      <w:isLgl/>
      <w:lvlText w:val="%1.%2"/>
      <w:lvlJc w:val="left"/>
      <w:pPr>
        <w:ind w:left="1249" w:hanging="465"/>
      </w:pPr>
      <w:rPr>
        <w:rFonts w:hint="default"/>
        <w:color w:val="000000"/>
      </w:rPr>
    </w:lvl>
    <w:lvl w:ilvl="2">
      <w:start w:val="1"/>
      <w:numFmt w:val="decimal"/>
      <w:isLgl/>
      <w:lvlText w:val="%1.%2.%3"/>
      <w:lvlJc w:val="left"/>
      <w:pPr>
        <w:ind w:left="1504" w:hanging="720"/>
      </w:pPr>
      <w:rPr>
        <w:rFonts w:hint="default"/>
        <w:color w:val="000000"/>
      </w:rPr>
    </w:lvl>
    <w:lvl w:ilvl="3">
      <w:start w:val="1"/>
      <w:numFmt w:val="decimal"/>
      <w:isLgl/>
      <w:lvlText w:val="%1.%2.%3.%4"/>
      <w:lvlJc w:val="left"/>
      <w:pPr>
        <w:ind w:left="1864" w:hanging="1080"/>
      </w:pPr>
      <w:rPr>
        <w:rFonts w:hint="default"/>
        <w:color w:val="000000"/>
      </w:rPr>
    </w:lvl>
    <w:lvl w:ilvl="4">
      <w:start w:val="1"/>
      <w:numFmt w:val="decimal"/>
      <w:isLgl/>
      <w:lvlText w:val="%1.%2.%3.%4.%5"/>
      <w:lvlJc w:val="left"/>
      <w:pPr>
        <w:ind w:left="1864" w:hanging="1080"/>
      </w:pPr>
      <w:rPr>
        <w:rFonts w:hint="default"/>
        <w:color w:val="000000"/>
      </w:rPr>
    </w:lvl>
    <w:lvl w:ilvl="5">
      <w:start w:val="1"/>
      <w:numFmt w:val="decimal"/>
      <w:isLgl/>
      <w:lvlText w:val="%1.%2.%3.%4.%5.%6"/>
      <w:lvlJc w:val="left"/>
      <w:pPr>
        <w:ind w:left="2224" w:hanging="1440"/>
      </w:pPr>
      <w:rPr>
        <w:rFonts w:hint="default"/>
        <w:color w:val="000000"/>
      </w:rPr>
    </w:lvl>
    <w:lvl w:ilvl="6">
      <w:start w:val="1"/>
      <w:numFmt w:val="decimal"/>
      <w:isLgl/>
      <w:lvlText w:val="%1.%2.%3.%4.%5.%6.%7"/>
      <w:lvlJc w:val="left"/>
      <w:pPr>
        <w:ind w:left="2224" w:hanging="1440"/>
      </w:pPr>
      <w:rPr>
        <w:rFonts w:hint="default"/>
        <w:color w:val="000000"/>
      </w:rPr>
    </w:lvl>
    <w:lvl w:ilvl="7">
      <w:start w:val="1"/>
      <w:numFmt w:val="decimal"/>
      <w:isLgl/>
      <w:lvlText w:val="%1.%2.%3.%4.%5.%6.%7.%8"/>
      <w:lvlJc w:val="left"/>
      <w:pPr>
        <w:ind w:left="2584" w:hanging="1800"/>
      </w:pPr>
      <w:rPr>
        <w:rFonts w:hint="default"/>
        <w:color w:val="000000"/>
      </w:rPr>
    </w:lvl>
    <w:lvl w:ilvl="8">
      <w:start w:val="1"/>
      <w:numFmt w:val="decimal"/>
      <w:isLgl/>
      <w:lvlText w:val="%1.%2.%3.%4.%5.%6.%7.%8.%9"/>
      <w:lvlJc w:val="left"/>
      <w:pPr>
        <w:ind w:left="2584" w:hanging="1800"/>
      </w:pPr>
      <w:rPr>
        <w:rFonts w:hint="default"/>
        <w:color w:val="000000"/>
      </w:rPr>
    </w:lvl>
  </w:abstractNum>
  <w:abstractNum w:abstractNumId="16" w15:restartNumberingAfterBreak="0">
    <w:nsid w:val="29F838EE"/>
    <w:multiLevelType w:val="multilevel"/>
    <w:tmpl w:val="8F985570"/>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765752"/>
    <w:multiLevelType w:val="multilevel"/>
    <w:tmpl w:val="368CFF3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eastAsiaTheme="majorEastAsia" w:hAnsi="Arial" w:cstheme="maj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265893"/>
    <w:multiLevelType w:val="multilevel"/>
    <w:tmpl w:val="6FCC4B2E"/>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9" w15:restartNumberingAfterBreak="0">
    <w:nsid w:val="3F1B1CC7"/>
    <w:multiLevelType w:val="multilevel"/>
    <w:tmpl w:val="5602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BB2768"/>
    <w:multiLevelType w:val="multilevel"/>
    <w:tmpl w:val="EAA435C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274249"/>
    <w:multiLevelType w:val="multilevel"/>
    <w:tmpl w:val="74626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864352"/>
    <w:multiLevelType w:val="multilevel"/>
    <w:tmpl w:val="AE6844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4C6B5971"/>
    <w:multiLevelType w:val="multilevel"/>
    <w:tmpl w:val="6388F740"/>
    <w:lvl w:ilvl="0">
      <w:start w:val="1"/>
      <w:numFmt w:val="decimal"/>
      <w:lvlText w:val="%1."/>
      <w:lvlJc w:val="left"/>
      <w:pPr>
        <w:ind w:left="720" w:hanging="363"/>
      </w:pPr>
      <w:rPr>
        <w:rFonts w:hint="default"/>
        <w:i w:val="0"/>
        <w:strike w:val="0"/>
      </w:rPr>
    </w:lvl>
    <w:lvl w:ilvl="1">
      <w:start w:val="1"/>
      <w:numFmt w:val="decimal"/>
      <w:lvlText w:val="%2)"/>
      <w:lvlJc w:val="left"/>
      <w:pPr>
        <w:ind w:left="1072" w:hanging="363"/>
      </w:pPr>
      <w:rPr>
        <w:rFonts w:hint="default"/>
        <w:color w:val="000000"/>
      </w:rPr>
    </w:lvl>
    <w:lvl w:ilvl="2">
      <w:start w:val="1"/>
      <w:numFmt w:val="lowerLetter"/>
      <w:lvlText w:val="%3)"/>
      <w:lvlJc w:val="left"/>
      <w:pPr>
        <w:ind w:left="2160" w:hanging="363"/>
      </w:pPr>
      <w:rPr>
        <w:rFonts w:hint="default"/>
      </w:rPr>
    </w:lvl>
    <w:lvl w:ilvl="3">
      <w:start w:val="1"/>
      <w:numFmt w:val="bullet"/>
      <w:lvlText w:val="●"/>
      <w:lvlJc w:val="left"/>
      <w:pPr>
        <w:ind w:left="2880" w:hanging="363"/>
      </w:pPr>
      <w:rPr>
        <w:rFonts w:ascii="Noto Sans Symbols" w:hAnsi="Noto Sans Symbol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4" w15:restartNumberingAfterBreak="0">
    <w:nsid w:val="50DE0F03"/>
    <w:multiLevelType w:val="multilevel"/>
    <w:tmpl w:val="3C84E1D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E97925"/>
    <w:multiLevelType w:val="hybridMultilevel"/>
    <w:tmpl w:val="AE884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033768"/>
    <w:multiLevelType w:val="multilevel"/>
    <w:tmpl w:val="E63667C0"/>
    <w:lvl w:ilvl="0">
      <w:start w:val="1"/>
      <w:numFmt w:val="decimal"/>
      <w:lvlText w:val="%1."/>
      <w:lvlJc w:val="left"/>
      <w:pPr>
        <w:ind w:left="786" w:hanging="360"/>
      </w:pPr>
      <w:rPr>
        <w:b w:val="0"/>
      </w:rPr>
    </w:lvl>
    <w:lvl w:ilvl="1">
      <w:start w:val="1"/>
      <w:numFmt w:val="decimal"/>
      <w:isLgl/>
      <w:lvlText w:val="%1.%2"/>
      <w:lvlJc w:val="left"/>
      <w:pPr>
        <w:ind w:left="825" w:hanging="46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7" w15:restartNumberingAfterBreak="0">
    <w:nsid w:val="61177580"/>
    <w:multiLevelType w:val="multilevel"/>
    <w:tmpl w:val="23CEE694"/>
    <w:lvl w:ilvl="0">
      <w:start w:val="1"/>
      <w:numFmt w:val="bullet"/>
      <w:lvlText w:val="●"/>
      <w:lvlJc w:val="left"/>
      <w:pPr>
        <w:ind w:left="1788" w:hanging="360"/>
      </w:pPr>
      <w:rPr>
        <w:rFonts w:ascii="Noto Sans Symbols" w:eastAsia="Noto Sans Symbols" w:hAnsi="Noto Sans Symbols" w:cs="Noto Sans Symbols"/>
      </w:rPr>
    </w:lvl>
    <w:lvl w:ilvl="1">
      <w:start w:val="1"/>
      <w:numFmt w:val="bullet"/>
      <w:lvlText w:val="o"/>
      <w:lvlJc w:val="left"/>
      <w:pPr>
        <w:ind w:left="2508" w:hanging="360"/>
      </w:pPr>
      <w:rPr>
        <w:rFonts w:ascii="Courier New" w:eastAsia="Courier New" w:hAnsi="Courier New" w:cs="Courier New"/>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28" w15:restartNumberingAfterBreak="0">
    <w:nsid w:val="67916222"/>
    <w:multiLevelType w:val="multilevel"/>
    <w:tmpl w:val="0182320A"/>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907403"/>
    <w:multiLevelType w:val="multilevel"/>
    <w:tmpl w:val="CDE68AC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15:restartNumberingAfterBreak="0">
    <w:nsid w:val="720E58EC"/>
    <w:multiLevelType w:val="hybridMultilevel"/>
    <w:tmpl w:val="5EC4DB68"/>
    <w:lvl w:ilvl="0" w:tplc="0415000F">
      <w:start w:val="1"/>
      <w:numFmt w:val="decimal"/>
      <w:lvlText w:val="%1."/>
      <w:lvlJc w:val="left"/>
      <w:pPr>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56E5D05"/>
    <w:multiLevelType w:val="hybridMultilevel"/>
    <w:tmpl w:val="8ACE7D98"/>
    <w:lvl w:ilvl="0" w:tplc="C6B6D6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6"/>
  </w:num>
  <w:num w:numId="2">
    <w:abstractNumId w:val="27"/>
  </w:num>
  <w:num w:numId="3">
    <w:abstractNumId w:val="14"/>
  </w:num>
  <w:num w:numId="4">
    <w:abstractNumId w:val="22"/>
  </w:num>
  <w:num w:numId="5">
    <w:abstractNumId w:val="20"/>
  </w:num>
  <w:num w:numId="6">
    <w:abstractNumId w:val="7"/>
  </w:num>
  <w:num w:numId="7">
    <w:abstractNumId w:val="2"/>
  </w:num>
  <w:num w:numId="8">
    <w:abstractNumId w:val="11"/>
  </w:num>
  <w:num w:numId="9">
    <w:abstractNumId w:val="13"/>
  </w:num>
  <w:num w:numId="10">
    <w:abstractNumId w:val="4"/>
  </w:num>
  <w:num w:numId="11">
    <w:abstractNumId w:val="9"/>
  </w:num>
  <w:num w:numId="12">
    <w:abstractNumId w:val="18"/>
  </w:num>
  <w:num w:numId="13">
    <w:abstractNumId w:val="21"/>
  </w:num>
  <w:num w:numId="14">
    <w:abstractNumId w:val="23"/>
  </w:num>
  <w:num w:numId="15">
    <w:abstractNumId w:val="16"/>
  </w:num>
  <w:num w:numId="16">
    <w:abstractNumId w:val="0"/>
  </w:num>
  <w:num w:numId="17">
    <w:abstractNumId w:val="6"/>
  </w:num>
  <w:num w:numId="18">
    <w:abstractNumId w:val="29"/>
  </w:num>
  <w:num w:numId="19">
    <w:abstractNumId w:val="19"/>
  </w:num>
  <w:num w:numId="20">
    <w:abstractNumId w:val="24"/>
  </w:num>
  <w:num w:numId="21">
    <w:abstractNumId w:val="25"/>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2"/>
  </w:num>
  <w:num w:numId="27">
    <w:abstractNumId w:val="15"/>
  </w:num>
  <w:num w:numId="28">
    <w:abstractNumId w:val="8"/>
  </w:num>
  <w:num w:numId="29">
    <w:abstractNumId w:val="3"/>
  </w:num>
  <w:num w:numId="30">
    <w:abstractNumId w:val="10"/>
  </w:num>
  <w:num w:numId="31">
    <w:abstractNumId w:val="5"/>
  </w:num>
  <w:num w:numId="32">
    <w:abstractNumId w:val="17"/>
  </w:num>
  <w:num w:numId="33">
    <w:abstractNumId w:val="28"/>
  </w:num>
  <w:num w:numId="34">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7E8"/>
    <w:rsid w:val="000010FC"/>
    <w:rsid w:val="00003F06"/>
    <w:rsid w:val="00014551"/>
    <w:rsid w:val="00014C7D"/>
    <w:rsid w:val="0005756A"/>
    <w:rsid w:val="00064BAB"/>
    <w:rsid w:val="00066A1A"/>
    <w:rsid w:val="00066BBD"/>
    <w:rsid w:val="00092393"/>
    <w:rsid w:val="00096D9D"/>
    <w:rsid w:val="00096F99"/>
    <w:rsid w:val="000A10A1"/>
    <w:rsid w:val="000A451B"/>
    <w:rsid w:val="000D7C73"/>
    <w:rsid w:val="000F0B87"/>
    <w:rsid w:val="001056FC"/>
    <w:rsid w:val="00125E73"/>
    <w:rsid w:val="00126111"/>
    <w:rsid w:val="00137780"/>
    <w:rsid w:val="00137CFC"/>
    <w:rsid w:val="00146850"/>
    <w:rsid w:val="00165333"/>
    <w:rsid w:val="00166C24"/>
    <w:rsid w:val="001752A4"/>
    <w:rsid w:val="001754E2"/>
    <w:rsid w:val="00175C60"/>
    <w:rsid w:val="00187424"/>
    <w:rsid w:val="001C4D6D"/>
    <w:rsid w:val="001F0321"/>
    <w:rsid w:val="001F3367"/>
    <w:rsid w:val="00202DEF"/>
    <w:rsid w:val="0021038B"/>
    <w:rsid w:val="0021250E"/>
    <w:rsid w:val="00215D1E"/>
    <w:rsid w:val="00242D94"/>
    <w:rsid w:val="00252769"/>
    <w:rsid w:val="0026271A"/>
    <w:rsid w:val="0027352C"/>
    <w:rsid w:val="002809B0"/>
    <w:rsid w:val="00287FD4"/>
    <w:rsid w:val="00294143"/>
    <w:rsid w:val="002A4E84"/>
    <w:rsid w:val="002A54FB"/>
    <w:rsid w:val="002B4EE1"/>
    <w:rsid w:val="002C2CAA"/>
    <w:rsid w:val="002D64E1"/>
    <w:rsid w:val="002E00E7"/>
    <w:rsid w:val="002F30C9"/>
    <w:rsid w:val="0031162E"/>
    <w:rsid w:val="0032236A"/>
    <w:rsid w:val="003233D5"/>
    <w:rsid w:val="0033322E"/>
    <w:rsid w:val="00343770"/>
    <w:rsid w:val="0035437C"/>
    <w:rsid w:val="00360917"/>
    <w:rsid w:val="003659EB"/>
    <w:rsid w:val="00367451"/>
    <w:rsid w:val="00382372"/>
    <w:rsid w:val="003854DF"/>
    <w:rsid w:val="003856A8"/>
    <w:rsid w:val="00390C18"/>
    <w:rsid w:val="003A1DF5"/>
    <w:rsid w:val="003A2E20"/>
    <w:rsid w:val="003A4C54"/>
    <w:rsid w:val="003C6DA3"/>
    <w:rsid w:val="003C6FEE"/>
    <w:rsid w:val="003D2686"/>
    <w:rsid w:val="003D776D"/>
    <w:rsid w:val="003E26DE"/>
    <w:rsid w:val="003E26E6"/>
    <w:rsid w:val="003E4C33"/>
    <w:rsid w:val="00405F86"/>
    <w:rsid w:val="00415076"/>
    <w:rsid w:val="0042091E"/>
    <w:rsid w:val="00425ED0"/>
    <w:rsid w:val="0042790B"/>
    <w:rsid w:val="00457428"/>
    <w:rsid w:val="00457BDC"/>
    <w:rsid w:val="00460C3F"/>
    <w:rsid w:val="00464D7D"/>
    <w:rsid w:val="00481688"/>
    <w:rsid w:val="004A44EA"/>
    <w:rsid w:val="004C2DF1"/>
    <w:rsid w:val="004C767A"/>
    <w:rsid w:val="004D171A"/>
    <w:rsid w:val="004D5D41"/>
    <w:rsid w:val="004E40D6"/>
    <w:rsid w:val="004F6D2E"/>
    <w:rsid w:val="00503DF4"/>
    <w:rsid w:val="0051089D"/>
    <w:rsid w:val="0051092B"/>
    <w:rsid w:val="00512A35"/>
    <w:rsid w:val="00513C70"/>
    <w:rsid w:val="005330AB"/>
    <w:rsid w:val="005437E8"/>
    <w:rsid w:val="00554EDD"/>
    <w:rsid w:val="00560021"/>
    <w:rsid w:val="00572686"/>
    <w:rsid w:val="00572DA8"/>
    <w:rsid w:val="00574B45"/>
    <w:rsid w:val="00577650"/>
    <w:rsid w:val="00582372"/>
    <w:rsid w:val="005857BB"/>
    <w:rsid w:val="005948D1"/>
    <w:rsid w:val="005B058E"/>
    <w:rsid w:val="005B1FE0"/>
    <w:rsid w:val="005C14D7"/>
    <w:rsid w:val="005D011E"/>
    <w:rsid w:val="005D0C33"/>
    <w:rsid w:val="005D1258"/>
    <w:rsid w:val="005D5D3F"/>
    <w:rsid w:val="005E0465"/>
    <w:rsid w:val="005E7E82"/>
    <w:rsid w:val="005F051A"/>
    <w:rsid w:val="005F7944"/>
    <w:rsid w:val="005F7DC5"/>
    <w:rsid w:val="0060573B"/>
    <w:rsid w:val="006059D3"/>
    <w:rsid w:val="006171CA"/>
    <w:rsid w:val="0062180B"/>
    <w:rsid w:val="006324A5"/>
    <w:rsid w:val="0063784F"/>
    <w:rsid w:val="00660656"/>
    <w:rsid w:val="006650F8"/>
    <w:rsid w:val="00673EC0"/>
    <w:rsid w:val="006745C0"/>
    <w:rsid w:val="006A04B1"/>
    <w:rsid w:val="006C2601"/>
    <w:rsid w:val="006C449F"/>
    <w:rsid w:val="006E5E3D"/>
    <w:rsid w:val="006F2C13"/>
    <w:rsid w:val="00702FC1"/>
    <w:rsid w:val="0071171E"/>
    <w:rsid w:val="0071501E"/>
    <w:rsid w:val="00717BAD"/>
    <w:rsid w:val="00720A97"/>
    <w:rsid w:val="00723346"/>
    <w:rsid w:val="00725AD5"/>
    <w:rsid w:val="00726E48"/>
    <w:rsid w:val="00730CEB"/>
    <w:rsid w:val="00744E60"/>
    <w:rsid w:val="00751BEF"/>
    <w:rsid w:val="00760E38"/>
    <w:rsid w:val="00762C9D"/>
    <w:rsid w:val="00762EF7"/>
    <w:rsid w:val="007657A9"/>
    <w:rsid w:val="007668B1"/>
    <w:rsid w:val="00776A24"/>
    <w:rsid w:val="0077793F"/>
    <w:rsid w:val="007849F9"/>
    <w:rsid w:val="007A7D12"/>
    <w:rsid w:val="007C26D8"/>
    <w:rsid w:val="007E1017"/>
    <w:rsid w:val="007F196D"/>
    <w:rsid w:val="007F78E7"/>
    <w:rsid w:val="0081080C"/>
    <w:rsid w:val="00813267"/>
    <w:rsid w:val="00813F95"/>
    <w:rsid w:val="00821C52"/>
    <w:rsid w:val="008276EF"/>
    <w:rsid w:val="0083045F"/>
    <w:rsid w:val="008343D8"/>
    <w:rsid w:val="0083456B"/>
    <w:rsid w:val="0083762D"/>
    <w:rsid w:val="008438D5"/>
    <w:rsid w:val="00844ABB"/>
    <w:rsid w:val="00847773"/>
    <w:rsid w:val="00862B11"/>
    <w:rsid w:val="00867C06"/>
    <w:rsid w:val="0087161A"/>
    <w:rsid w:val="00872126"/>
    <w:rsid w:val="00881D3E"/>
    <w:rsid w:val="008A0DAC"/>
    <w:rsid w:val="008B1922"/>
    <w:rsid w:val="008B1C9F"/>
    <w:rsid w:val="008B61A9"/>
    <w:rsid w:val="008C2536"/>
    <w:rsid w:val="008C2B55"/>
    <w:rsid w:val="008D26DA"/>
    <w:rsid w:val="008D7062"/>
    <w:rsid w:val="008E2180"/>
    <w:rsid w:val="008E392B"/>
    <w:rsid w:val="008F092B"/>
    <w:rsid w:val="008F4374"/>
    <w:rsid w:val="00900B59"/>
    <w:rsid w:val="00901D28"/>
    <w:rsid w:val="009123FB"/>
    <w:rsid w:val="00912DCF"/>
    <w:rsid w:val="00912FFD"/>
    <w:rsid w:val="0092326A"/>
    <w:rsid w:val="00927993"/>
    <w:rsid w:val="00953746"/>
    <w:rsid w:val="009673A9"/>
    <w:rsid w:val="009753C1"/>
    <w:rsid w:val="00982FFA"/>
    <w:rsid w:val="00984671"/>
    <w:rsid w:val="0098565F"/>
    <w:rsid w:val="00986591"/>
    <w:rsid w:val="00990D3F"/>
    <w:rsid w:val="00993A39"/>
    <w:rsid w:val="009A680C"/>
    <w:rsid w:val="009B2661"/>
    <w:rsid w:val="009D5B84"/>
    <w:rsid w:val="009D63F2"/>
    <w:rsid w:val="009D64EE"/>
    <w:rsid w:val="009E1128"/>
    <w:rsid w:val="009E1BE3"/>
    <w:rsid w:val="009E650F"/>
    <w:rsid w:val="009E7837"/>
    <w:rsid w:val="009F4D25"/>
    <w:rsid w:val="009F70AE"/>
    <w:rsid w:val="00A0094F"/>
    <w:rsid w:val="00A023A5"/>
    <w:rsid w:val="00A10ED9"/>
    <w:rsid w:val="00A1147A"/>
    <w:rsid w:val="00A135F2"/>
    <w:rsid w:val="00A14EE8"/>
    <w:rsid w:val="00A32427"/>
    <w:rsid w:val="00A3429E"/>
    <w:rsid w:val="00A44AEC"/>
    <w:rsid w:val="00A468BC"/>
    <w:rsid w:val="00A5037A"/>
    <w:rsid w:val="00A5684A"/>
    <w:rsid w:val="00A677ED"/>
    <w:rsid w:val="00A83310"/>
    <w:rsid w:val="00A91C14"/>
    <w:rsid w:val="00AA33F9"/>
    <w:rsid w:val="00AB1F31"/>
    <w:rsid w:val="00AE54CE"/>
    <w:rsid w:val="00AE7869"/>
    <w:rsid w:val="00B02F0F"/>
    <w:rsid w:val="00B04B0E"/>
    <w:rsid w:val="00B056B4"/>
    <w:rsid w:val="00B06E7A"/>
    <w:rsid w:val="00B14640"/>
    <w:rsid w:val="00B16F21"/>
    <w:rsid w:val="00B31B28"/>
    <w:rsid w:val="00B33285"/>
    <w:rsid w:val="00B33E5E"/>
    <w:rsid w:val="00B4014C"/>
    <w:rsid w:val="00B525FC"/>
    <w:rsid w:val="00B526BC"/>
    <w:rsid w:val="00B540D8"/>
    <w:rsid w:val="00B67C2A"/>
    <w:rsid w:val="00B73D89"/>
    <w:rsid w:val="00B752FB"/>
    <w:rsid w:val="00B80B33"/>
    <w:rsid w:val="00B8110A"/>
    <w:rsid w:val="00B81968"/>
    <w:rsid w:val="00B8664E"/>
    <w:rsid w:val="00BA0689"/>
    <w:rsid w:val="00BA378C"/>
    <w:rsid w:val="00BB288B"/>
    <w:rsid w:val="00BC76AA"/>
    <w:rsid w:val="00BE0946"/>
    <w:rsid w:val="00BF5F3B"/>
    <w:rsid w:val="00C04A26"/>
    <w:rsid w:val="00C05E80"/>
    <w:rsid w:val="00C13D57"/>
    <w:rsid w:val="00C23BB2"/>
    <w:rsid w:val="00C275CB"/>
    <w:rsid w:val="00C335D0"/>
    <w:rsid w:val="00C56D97"/>
    <w:rsid w:val="00C72A6A"/>
    <w:rsid w:val="00C906DD"/>
    <w:rsid w:val="00C93390"/>
    <w:rsid w:val="00CA33B3"/>
    <w:rsid w:val="00CA6052"/>
    <w:rsid w:val="00CC0624"/>
    <w:rsid w:val="00CC2E81"/>
    <w:rsid w:val="00CC4C55"/>
    <w:rsid w:val="00CD1505"/>
    <w:rsid w:val="00CE6EAB"/>
    <w:rsid w:val="00CF3F9C"/>
    <w:rsid w:val="00D001C7"/>
    <w:rsid w:val="00D030C6"/>
    <w:rsid w:val="00D052D2"/>
    <w:rsid w:val="00D40599"/>
    <w:rsid w:val="00D64E0B"/>
    <w:rsid w:val="00D7342A"/>
    <w:rsid w:val="00D76375"/>
    <w:rsid w:val="00D84635"/>
    <w:rsid w:val="00DB4C0E"/>
    <w:rsid w:val="00DB6614"/>
    <w:rsid w:val="00DC427D"/>
    <w:rsid w:val="00DD1B4E"/>
    <w:rsid w:val="00DD4288"/>
    <w:rsid w:val="00DD5135"/>
    <w:rsid w:val="00DD74C0"/>
    <w:rsid w:val="00DF49D7"/>
    <w:rsid w:val="00E12DB1"/>
    <w:rsid w:val="00E22B0E"/>
    <w:rsid w:val="00E23E44"/>
    <w:rsid w:val="00E272DC"/>
    <w:rsid w:val="00E41BE1"/>
    <w:rsid w:val="00E4419D"/>
    <w:rsid w:val="00E528B2"/>
    <w:rsid w:val="00E6523C"/>
    <w:rsid w:val="00E86BA1"/>
    <w:rsid w:val="00E92315"/>
    <w:rsid w:val="00EC58EF"/>
    <w:rsid w:val="00ED211E"/>
    <w:rsid w:val="00ED7D19"/>
    <w:rsid w:val="00EE3C2A"/>
    <w:rsid w:val="00EE6E02"/>
    <w:rsid w:val="00F04EBB"/>
    <w:rsid w:val="00F22478"/>
    <w:rsid w:val="00F35B29"/>
    <w:rsid w:val="00F3659E"/>
    <w:rsid w:val="00F365EE"/>
    <w:rsid w:val="00F40364"/>
    <w:rsid w:val="00F42814"/>
    <w:rsid w:val="00F54264"/>
    <w:rsid w:val="00F54700"/>
    <w:rsid w:val="00F607EF"/>
    <w:rsid w:val="00F61878"/>
    <w:rsid w:val="00F9492B"/>
    <w:rsid w:val="00FA2CA4"/>
    <w:rsid w:val="00FB55D9"/>
    <w:rsid w:val="00FB63D2"/>
    <w:rsid w:val="00FB6743"/>
    <w:rsid w:val="00FC68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8562"/>
  <w15:chartTrackingRefBased/>
  <w15:docId w15:val="{04749D67-C7A8-4AC9-959F-2017E241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147A"/>
    <w:rPr>
      <w:rFonts w:ascii="Calibri" w:eastAsia="Calibri" w:hAnsi="Calibri" w:cs="Calibri"/>
      <w:lang w:eastAsia="pl-PL"/>
    </w:rPr>
  </w:style>
  <w:style w:type="paragraph" w:styleId="Nagwek1">
    <w:name w:val="heading 1"/>
    <w:basedOn w:val="Normalny"/>
    <w:next w:val="Normalny"/>
    <w:link w:val="Nagwek1Znak"/>
    <w:uiPriority w:val="9"/>
    <w:qFormat/>
    <w:rsid w:val="00CE6EAB"/>
    <w:pPr>
      <w:keepNext/>
      <w:keepLines/>
      <w:spacing w:after="0" w:line="360" w:lineRule="auto"/>
      <w:outlineLvl w:val="0"/>
    </w:pPr>
    <w:rPr>
      <w:rFonts w:ascii="Arial" w:eastAsiaTheme="majorEastAsia" w:hAnsi="Arial" w:cstheme="majorBidi"/>
      <w:sz w:val="28"/>
      <w:szCs w:val="32"/>
    </w:rPr>
  </w:style>
  <w:style w:type="paragraph" w:styleId="Nagwek2">
    <w:name w:val="heading 2"/>
    <w:basedOn w:val="Normalny"/>
    <w:next w:val="Normalny"/>
    <w:link w:val="Nagwek2Znak"/>
    <w:uiPriority w:val="9"/>
    <w:unhideWhenUsed/>
    <w:qFormat/>
    <w:rsid w:val="00CE6EAB"/>
    <w:pPr>
      <w:keepNext/>
      <w:keepLines/>
      <w:spacing w:after="0" w:line="360" w:lineRule="auto"/>
      <w:outlineLvl w:val="1"/>
    </w:pPr>
    <w:rPr>
      <w:rFonts w:ascii="Arial" w:eastAsiaTheme="majorEastAsia" w:hAnsi="Arial"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27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E6EAB"/>
    <w:rPr>
      <w:rFonts w:ascii="Arial" w:eastAsiaTheme="majorEastAsia" w:hAnsi="Arial" w:cstheme="majorBidi"/>
      <w:sz w:val="28"/>
      <w:szCs w:val="32"/>
      <w:lang w:eastAsia="pl-PL"/>
    </w:rPr>
  </w:style>
  <w:style w:type="character" w:customStyle="1" w:styleId="Nagwek2Znak">
    <w:name w:val="Nagłówek 2 Znak"/>
    <w:basedOn w:val="Domylnaczcionkaakapitu"/>
    <w:link w:val="Nagwek2"/>
    <w:uiPriority w:val="9"/>
    <w:rsid w:val="00CE6EAB"/>
    <w:rPr>
      <w:rFonts w:ascii="Arial" w:eastAsiaTheme="majorEastAsia" w:hAnsi="Arial" w:cstheme="majorBidi"/>
      <w:sz w:val="26"/>
      <w:szCs w:val="26"/>
      <w:lang w:eastAsia="pl-PL"/>
    </w:rPr>
  </w:style>
  <w:style w:type="paragraph" w:styleId="Akapitzlist">
    <w:name w:val="List Paragraph"/>
    <w:aliases w:val="ISCG Numerowanie,lp1,Akapit z listą BS,CW_Lista,Wypunktowanie,L1,Numerowanie,BulletC,Wyliczanie,Obiekt,List Paragraph,normalny tekst,Akapit z listą31,Bullets,List Paragraph1,Preambuła,T_SZ_List Paragraph,Akapit z listą1,Bullet Number"/>
    <w:basedOn w:val="Normalny"/>
    <w:link w:val="AkapitzlistZnak"/>
    <w:uiPriority w:val="34"/>
    <w:qFormat/>
    <w:rsid w:val="00CE6EAB"/>
    <w:pPr>
      <w:spacing w:after="0" w:line="360" w:lineRule="auto"/>
      <w:ind w:left="720"/>
      <w:contextualSpacing/>
    </w:pPr>
    <w:rPr>
      <w:rFonts w:ascii="Arial" w:eastAsia="Arial" w:hAnsi="Arial" w:cs="Arial"/>
      <w:sz w:val="24"/>
      <w:szCs w:val="24"/>
    </w:rPr>
  </w:style>
  <w:style w:type="character" w:styleId="Hipercze">
    <w:name w:val="Hyperlink"/>
    <w:basedOn w:val="Domylnaczcionkaakapitu"/>
    <w:uiPriority w:val="99"/>
    <w:unhideWhenUsed/>
    <w:rsid w:val="00CE6EAB"/>
    <w:rPr>
      <w:color w:val="0563C1" w:themeColor="hyperlink"/>
      <w:u w:val="single"/>
    </w:rPr>
  </w:style>
  <w:style w:type="paragraph" w:styleId="Spistreci1">
    <w:name w:val="toc 1"/>
    <w:basedOn w:val="Normalny"/>
    <w:next w:val="Normalny"/>
    <w:autoRedefine/>
    <w:uiPriority w:val="39"/>
    <w:unhideWhenUsed/>
    <w:rsid w:val="00CE6EAB"/>
    <w:pPr>
      <w:spacing w:after="100" w:line="360" w:lineRule="auto"/>
    </w:pPr>
    <w:rPr>
      <w:rFonts w:ascii="Arial" w:eastAsia="Arial" w:hAnsi="Arial" w:cs="Arial"/>
      <w:sz w:val="24"/>
      <w:szCs w:val="24"/>
    </w:rPr>
  </w:style>
  <w:style w:type="paragraph" w:customStyle="1" w:styleId="Default">
    <w:name w:val="Default"/>
    <w:qFormat/>
    <w:rsid w:val="00CE6EA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ISCG Numerowanie Znak,lp1 Znak,Akapit z listą BS Znak,CW_Lista Znak,Wypunktowanie Znak,L1 Znak,Numerowanie Znak,BulletC Znak,Wyliczanie Znak,Obiekt Znak,List Paragraph Znak,normalny tekst Znak,Akapit z listą31 Znak,Bullets Znak"/>
    <w:link w:val="Akapitzlist"/>
    <w:uiPriority w:val="34"/>
    <w:qFormat/>
    <w:locked/>
    <w:rsid w:val="00CE6EAB"/>
    <w:rPr>
      <w:rFonts w:ascii="Arial" w:eastAsia="Arial" w:hAnsi="Arial" w:cs="Arial"/>
      <w:sz w:val="24"/>
      <w:szCs w:val="24"/>
      <w:lang w:eastAsia="pl-PL"/>
    </w:rPr>
  </w:style>
  <w:style w:type="paragraph" w:styleId="Spistreci2">
    <w:name w:val="toc 2"/>
    <w:basedOn w:val="Normalny"/>
    <w:next w:val="Normalny"/>
    <w:autoRedefine/>
    <w:uiPriority w:val="39"/>
    <w:unhideWhenUsed/>
    <w:rsid w:val="00CE6EAB"/>
    <w:pPr>
      <w:spacing w:after="100" w:line="360" w:lineRule="auto"/>
      <w:ind w:left="240"/>
    </w:pPr>
    <w:rPr>
      <w:rFonts w:ascii="Arial" w:eastAsia="Arial" w:hAnsi="Arial" w:cs="Arial"/>
      <w:sz w:val="24"/>
      <w:szCs w:val="24"/>
    </w:rPr>
  </w:style>
  <w:style w:type="paragraph" w:styleId="Nagwek">
    <w:name w:val="header"/>
    <w:basedOn w:val="Normalny"/>
    <w:link w:val="NagwekZnak"/>
    <w:uiPriority w:val="99"/>
    <w:unhideWhenUsed/>
    <w:rsid w:val="00CE6E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6EAB"/>
  </w:style>
  <w:style w:type="paragraph" w:styleId="Stopka">
    <w:name w:val="footer"/>
    <w:basedOn w:val="Normalny"/>
    <w:link w:val="StopkaZnak"/>
    <w:uiPriority w:val="99"/>
    <w:unhideWhenUsed/>
    <w:rsid w:val="00CE6E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6EAB"/>
  </w:style>
  <w:style w:type="paragraph" w:styleId="Tekstdymka">
    <w:name w:val="Balloon Text"/>
    <w:basedOn w:val="Normalny"/>
    <w:link w:val="TekstdymkaZnak"/>
    <w:uiPriority w:val="99"/>
    <w:semiHidden/>
    <w:unhideWhenUsed/>
    <w:rsid w:val="00A324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2427"/>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26048">
      <w:bodyDiv w:val="1"/>
      <w:marLeft w:val="0"/>
      <w:marRight w:val="0"/>
      <w:marTop w:val="0"/>
      <w:marBottom w:val="0"/>
      <w:divBdr>
        <w:top w:val="none" w:sz="0" w:space="0" w:color="auto"/>
        <w:left w:val="none" w:sz="0" w:space="0" w:color="auto"/>
        <w:bottom w:val="none" w:sz="0" w:space="0" w:color="auto"/>
        <w:right w:val="none" w:sz="0" w:space="0" w:color="auto"/>
      </w:divBdr>
    </w:div>
    <w:div w:id="1057163625">
      <w:bodyDiv w:val="1"/>
      <w:marLeft w:val="0"/>
      <w:marRight w:val="0"/>
      <w:marTop w:val="0"/>
      <w:marBottom w:val="0"/>
      <w:divBdr>
        <w:top w:val="none" w:sz="0" w:space="0" w:color="auto"/>
        <w:left w:val="none" w:sz="0" w:space="0" w:color="auto"/>
        <w:bottom w:val="none" w:sz="0" w:space="0" w:color="auto"/>
        <w:right w:val="none" w:sz="0" w:space="0" w:color="auto"/>
      </w:divBdr>
    </w:div>
    <w:div w:id="127868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ospodarczy@tarnow.so.gov.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gospodarczy@tarnow.so.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6" ma:contentTypeDescription="Utwórz nowy dokument." ma:contentTypeScope="" ma:versionID="48c16fb8772353fc835b26f6f2697be2">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0e963a9b8ce47b52947c620b2ba89fc0"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963FD-E068-430E-8142-1B8F3BE4877E}">
  <ds:schemaRefs>
    <ds:schemaRef ds:uri="http://schemas.microsoft.com/sharepoint/v3/contenttype/forms"/>
  </ds:schemaRefs>
</ds:datastoreItem>
</file>

<file path=customXml/itemProps2.xml><?xml version="1.0" encoding="utf-8"?>
<ds:datastoreItem xmlns:ds="http://schemas.openxmlformats.org/officeDocument/2006/customXml" ds:itemID="{8190554A-7F2F-4CDC-B04F-217A7AA13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B97BBB-642D-41CD-9A2D-CAB52713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24</Pages>
  <Words>6130</Words>
  <Characters>36785</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Walnicki Bohdan  (DSF)</dc:creator>
  <cp:keywords/>
  <dc:description/>
  <cp:lastModifiedBy>Monika Panek</cp:lastModifiedBy>
  <cp:revision>61</cp:revision>
  <cp:lastPrinted>2024-10-17T14:47:00Z</cp:lastPrinted>
  <dcterms:created xsi:type="dcterms:W3CDTF">2023-07-07T10:39:00Z</dcterms:created>
  <dcterms:modified xsi:type="dcterms:W3CDTF">2024-10-17T14:47:00Z</dcterms:modified>
</cp:coreProperties>
</file>