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837" w:rsidRPr="00CE3837" w:rsidRDefault="00CE3837" w:rsidP="00CE3837">
      <w:pPr>
        <w:autoSpaceDE w:val="0"/>
        <w:spacing w:after="0" w:line="240" w:lineRule="auto"/>
        <w:jc w:val="right"/>
        <w:rPr>
          <w:rFonts w:ascii="Cambria" w:hAnsi="Cambria" w:cs="Tahoma"/>
        </w:rPr>
      </w:pPr>
      <w:r w:rsidRPr="00CE3837">
        <w:rPr>
          <w:rFonts w:ascii="Cambria" w:hAnsi="Cambria" w:cs="Tahoma"/>
        </w:rPr>
        <w:t>Załącznik nr 1 SWZ</w:t>
      </w:r>
    </w:p>
    <w:p w:rsidR="00CE3837" w:rsidRPr="00CE3837" w:rsidRDefault="00CE3837" w:rsidP="00CE3837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  <w:lang w:eastAsia="pl-PL"/>
        </w:rPr>
      </w:pPr>
      <w:r w:rsidRPr="00CE3837">
        <w:rPr>
          <w:rFonts w:ascii="Cambria" w:hAnsi="Cambria" w:cs="Tahoma"/>
          <w:b/>
          <w:sz w:val="36"/>
          <w:szCs w:val="36"/>
        </w:rPr>
        <w:t>Oświadczenie Wykonawcy</w:t>
      </w:r>
    </w:p>
    <w:p w:rsidR="00CE3837" w:rsidRPr="00CE3837" w:rsidRDefault="00CE3837" w:rsidP="00CE3837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>SKŁADANE NA PODSTAWIE ART. 125 UST. 1  LUB 4 USTAWY - PRAWO ZAMÓWIEŃ PUBLICZNYCH W POSTĘPOWANIU O UDZIELENIE ZAMÓWIENIA PUBLICZNEGO PROWADZONEGO PRZEZ GMINĘ MIASTO TOMASZÓW MAZOWIECKI</w:t>
      </w:r>
    </w:p>
    <w:p w:rsidR="00CE3837" w:rsidRPr="00CE3837" w:rsidRDefault="00CE3837" w:rsidP="00CE3837">
      <w:pPr>
        <w:autoSpaceDE w:val="0"/>
        <w:spacing w:after="0" w:line="240" w:lineRule="auto"/>
        <w:rPr>
          <w:rFonts w:ascii="Cambria" w:hAnsi="Cambria" w:cs="Tahoma"/>
          <w:sz w:val="24"/>
          <w:szCs w:val="24"/>
        </w:rPr>
      </w:pPr>
    </w:p>
    <w:p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 xml:space="preserve">POTWIERDZAJĄCE, ŻE WYKONAWCA </w:t>
      </w:r>
    </w:p>
    <w:p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</w:p>
    <w:p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 w:rsidRPr="00CE3837">
        <w:rPr>
          <w:rFonts w:ascii="Cambria" w:hAnsi="Cambria"/>
          <w:b/>
          <w:color w:val="0070C0"/>
          <w:sz w:val="24"/>
          <w:szCs w:val="24"/>
          <w:u w:val="single"/>
        </w:rPr>
        <w:t>nie podlega wykluczeniu</w:t>
      </w:r>
    </w:p>
    <w:p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</w:p>
    <w:p w:rsidR="00863EE7" w:rsidRDefault="00CE3837" w:rsidP="00CE3837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 xml:space="preserve">Składając ofertę w postępowaniu o udzielenie zamówienia publicznego prowadzonego w trybie podstawowym, którego przedmiotem jest: </w:t>
      </w:r>
    </w:p>
    <w:p w:rsidR="00A43A45" w:rsidRDefault="00A43A45" w:rsidP="009E4F37">
      <w:pPr>
        <w:tabs>
          <w:tab w:val="left" w:pos="709"/>
        </w:tabs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</w:rPr>
      </w:pPr>
    </w:p>
    <w:p w:rsidR="00536B3C" w:rsidRDefault="00536B3C" w:rsidP="00536B3C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Calibri"/>
          <w:b/>
          <w:color w:val="0070C0"/>
          <w:sz w:val="28"/>
          <w:szCs w:val="28"/>
        </w:rPr>
      </w:pPr>
      <w:bookmarkStart w:id="0" w:name="_Hlk133308236"/>
      <w:r>
        <w:rPr>
          <w:rFonts w:ascii="Cambria" w:eastAsia="Times New Roman" w:hAnsi="Cambria" w:cs="Calibri"/>
          <w:b/>
          <w:color w:val="0070C0"/>
          <w:sz w:val="28"/>
          <w:szCs w:val="28"/>
        </w:rPr>
        <w:t xml:space="preserve">Modernizacja </w:t>
      </w:r>
      <w:bookmarkEnd w:id="0"/>
      <w:r w:rsidR="00C231C0">
        <w:rPr>
          <w:rFonts w:ascii="Cambria" w:eastAsia="Times New Roman" w:hAnsi="Cambria" w:cs="Calibri"/>
          <w:b/>
          <w:color w:val="0070C0"/>
          <w:sz w:val="28"/>
          <w:szCs w:val="28"/>
        </w:rPr>
        <w:t>punktów kamerowych monitoringu miejskiego zlokalizowanych w obrę</w:t>
      </w:r>
      <w:bookmarkStart w:id="1" w:name="_GoBack"/>
      <w:bookmarkEnd w:id="1"/>
      <w:r w:rsidR="00C231C0">
        <w:rPr>
          <w:rFonts w:ascii="Cambria" w:eastAsia="Times New Roman" w:hAnsi="Cambria" w:cs="Calibri"/>
          <w:b/>
          <w:color w:val="0070C0"/>
          <w:sz w:val="28"/>
          <w:szCs w:val="28"/>
        </w:rPr>
        <w:t>bie Placu Kościuszki.</w:t>
      </w:r>
    </w:p>
    <w:p w:rsidR="006E02B3" w:rsidRDefault="006E02B3" w:rsidP="00E3718E">
      <w:pPr>
        <w:pStyle w:val="Nagwek3"/>
        <w:numPr>
          <w:ilvl w:val="0"/>
          <w:numId w:val="0"/>
        </w:numPr>
        <w:spacing w:before="60" w:after="60"/>
        <w:jc w:val="left"/>
        <w:rPr>
          <w:rFonts w:ascii="Cambria" w:hAnsi="Cambria" w:cs="Arial"/>
          <w:bCs/>
          <w:color w:val="0070C0"/>
          <w:szCs w:val="24"/>
        </w:rPr>
      </w:pPr>
    </w:p>
    <w:p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  <w:r w:rsidRPr="00CE3837">
        <w:rPr>
          <w:rFonts w:ascii="Cambria" w:eastAsia="Bookman Old Style" w:hAnsi="Cambria" w:cs="Tahoma"/>
          <w:b/>
          <w:sz w:val="24"/>
          <w:szCs w:val="24"/>
        </w:rPr>
        <w:t>w imieniu Wykonawcy / Wykonawców wspólnie ubiegającego się o zamówienie*:</w:t>
      </w:r>
    </w:p>
    <w:p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 xml:space="preserve">oświadczamy, </w:t>
      </w:r>
    </w:p>
    <w:p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>że:</w:t>
      </w:r>
    </w:p>
    <w:p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CE3837">
        <w:rPr>
          <w:rFonts w:ascii="Cambria" w:hAnsi="Cambria" w:cs="Tahoma"/>
          <w:b/>
          <w:color w:val="0070C0"/>
          <w:sz w:val="24"/>
          <w:szCs w:val="24"/>
        </w:rPr>
        <w:t>nie podlegamy wykluczeniu</w:t>
      </w:r>
      <w:r w:rsidRPr="00CE3837">
        <w:rPr>
          <w:rFonts w:ascii="Cambria" w:hAnsi="Cambria" w:cs="Tahoma"/>
          <w:sz w:val="24"/>
          <w:szCs w:val="24"/>
        </w:rPr>
        <w:t xml:space="preserve"> </w:t>
      </w:r>
      <w:r w:rsidRPr="00CE3837">
        <w:rPr>
          <w:rFonts w:ascii="Cambria" w:hAnsi="Cambria"/>
          <w:sz w:val="24"/>
          <w:szCs w:val="24"/>
        </w:rPr>
        <w:t xml:space="preserve">w zakresie wskazanym przez zamawiającego tj: </w:t>
      </w:r>
      <w:r w:rsidRPr="00CE3837">
        <w:rPr>
          <w:rFonts w:ascii="Cambria" w:hAnsi="Cambria" w:cs="Arial"/>
          <w:sz w:val="24"/>
          <w:szCs w:val="24"/>
        </w:rPr>
        <w:t>na podst. art. 108 ust. 1 pkt 1 - 6 ustawy Prawo zamówień publicznych;</w:t>
      </w:r>
    </w:p>
    <w:p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:rsidR="00F1470C" w:rsidRPr="001006BB" w:rsidRDefault="00F1470C" w:rsidP="00F1470C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1006BB">
        <w:rPr>
          <w:rFonts w:ascii="Cambria" w:hAnsi="Cambria" w:cs="Tahoma"/>
          <w:sz w:val="24"/>
          <w:szCs w:val="24"/>
        </w:rPr>
        <w:t xml:space="preserve">a także </w:t>
      </w:r>
    </w:p>
    <w:p w:rsidR="00F1470C" w:rsidRPr="001006BB" w:rsidRDefault="00F1470C" w:rsidP="00F1470C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4"/>
          <w:szCs w:val="24"/>
        </w:rPr>
      </w:pPr>
      <w:r w:rsidRPr="001006BB">
        <w:rPr>
          <w:rFonts w:ascii="Cambria" w:hAnsi="Cambria" w:cs="Tahoma"/>
          <w:b/>
          <w:color w:val="0070C0"/>
          <w:sz w:val="24"/>
          <w:szCs w:val="24"/>
        </w:rPr>
        <w:t xml:space="preserve">nie podlegamy wykluczeniu </w:t>
      </w:r>
      <w:r w:rsidRPr="001006BB">
        <w:rPr>
          <w:rFonts w:ascii="Cambria" w:hAnsi="Cambria" w:cs="Tahoma"/>
          <w:sz w:val="24"/>
          <w:szCs w:val="24"/>
        </w:rPr>
        <w:t>na podst. art. 7 ust. 1 ustawy</w:t>
      </w:r>
      <w:r>
        <w:rPr>
          <w:rFonts w:ascii="Cambria" w:hAnsi="Cambria" w:cs="Tahoma"/>
          <w:b/>
          <w:color w:val="0070C0"/>
          <w:sz w:val="24"/>
          <w:szCs w:val="24"/>
        </w:rPr>
        <w:t xml:space="preserve"> </w:t>
      </w:r>
      <w:r w:rsidRPr="001006BB">
        <w:rPr>
          <w:rFonts w:ascii="Cambria" w:hAnsi="Cambria" w:cs="Times New Roman"/>
          <w:color w:val="000000"/>
          <w:sz w:val="24"/>
          <w:szCs w:val="24"/>
        </w:rPr>
        <w:t xml:space="preserve">z dnia 13 kwietnia 2022 r. </w:t>
      </w:r>
      <w:r>
        <w:rPr>
          <w:rFonts w:ascii="Cambria" w:hAnsi="Cambria" w:cs="Times New Roman"/>
          <w:color w:val="000000"/>
          <w:sz w:val="24"/>
          <w:szCs w:val="24"/>
        </w:rPr>
        <w:t xml:space="preserve">              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>o szczególnych rozwiązaniach w zakresie prze</w:t>
      </w:r>
      <w:r w:rsidR="00A21912">
        <w:rPr>
          <w:rFonts w:ascii="Cambria" w:hAnsi="Cambria" w:cs="Times New Roman"/>
          <w:bCs/>
          <w:color w:val="000000"/>
          <w:sz w:val="24"/>
          <w:szCs w:val="24"/>
        </w:rPr>
        <w:t>ciwdziałania wspieraniu agresji</w:t>
      </w:r>
      <w:r>
        <w:rPr>
          <w:rFonts w:ascii="Cambria" w:hAnsi="Cambria" w:cs="Times New Roman"/>
          <w:bCs/>
          <w:color w:val="000000"/>
          <w:sz w:val="24"/>
          <w:szCs w:val="24"/>
        </w:rPr>
        <w:t xml:space="preserve">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>na Ukrainę oraz służących ochronie bezpieczeństwa narodowego</w:t>
      </w:r>
      <w:r w:rsidRPr="001006BB">
        <w:rPr>
          <w:rFonts w:ascii="Cambria" w:hAnsi="Cambria" w:cs="Times New Roman"/>
          <w:color w:val="000000"/>
          <w:sz w:val="24"/>
          <w:szCs w:val="24"/>
        </w:rPr>
        <w:t>.</w:t>
      </w:r>
    </w:p>
    <w:p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:rsidR="00CE3837" w:rsidRPr="00F1470C" w:rsidRDefault="00CE3837" w:rsidP="00CE3837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sz w:val="16"/>
          <w:szCs w:val="16"/>
          <w:lang w:eastAsia="pl-PL"/>
        </w:rPr>
      </w:pPr>
      <w:r w:rsidRPr="00F1470C">
        <w:rPr>
          <w:rFonts w:ascii="Cambria" w:hAnsi="Cambria" w:cs="Tahoma"/>
          <w:sz w:val="16"/>
          <w:szCs w:val="16"/>
        </w:rPr>
        <w:t>Oświadczam także, że wszystkie informacje podane w powyższym oświadczeniu są aktualne i zgodne z prawdą oraz zostały przedstawione z pełną świadomością konsekwencji wprowadzenia zamawiającego w błąd przy przedstawianiu informacji.</w:t>
      </w:r>
    </w:p>
    <w:p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i/>
          <w:color w:val="FF0000"/>
          <w:lang w:eastAsia="pl-PL"/>
        </w:rPr>
      </w:pPr>
    </w:p>
    <w:p w:rsidR="00CE3837" w:rsidRPr="00863EE7" w:rsidRDefault="00CE383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Uwaga:</w:t>
      </w:r>
    </w:p>
    <w:p w:rsidR="00CE3837" w:rsidRPr="00863EE7" w:rsidRDefault="00CE383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W przypadku wspólnego ubiegania się o zamówienie przez wykonawców (konsorcjum, spółki cywilne), oświadcze</w:t>
      </w:r>
      <w:r w:rsidR="00684B0C"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 xml:space="preserve">nie, składa każdy  </w:t>
      </w: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z wykonawców zgodnie z art. 125 ust. 4 pzp.</w:t>
      </w:r>
    </w:p>
    <w:p w:rsidR="00863EE7" w:rsidRPr="00863EE7" w:rsidRDefault="00863EE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:rsidR="00863EE7" w:rsidRPr="00863EE7" w:rsidRDefault="00863EE7" w:rsidP="00863EE7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863EE7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:rsidR="00CE3837" w:rsidRPr="00CE3837" w:rsidRDefault="00CE3837" w:rsidP="00CE3837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CE3837">
        <w:rPr>
          <w:rFonts w:ascii="Cambria" w:eastAsia="Bookman Old Style" w:hAnsi="Cambria" w:cs="Tahoma"/>
          <w:b/>
        </w:rPr>
        <w:t>*</w:t>
      </w:r>
      <w:r w:rsidRPr="00CE3837">
        <w:rPr>
          <w:rFonts w:ascii="Cambria" w:hAnsi="Cambria" w:cs="Tahoma"/>
          <w:sz w:val="16"/>
          <w:szCs w:val="16"/>
        </w:rPr>
        <w:t>Niepotrzebne skreślić</w:t>
      </w:r>
    </w:p>
    <w:p w:rsidR="00CE3837" w:rsidRPr="00CE3837" w:rsidRDefault="00CE3837" w:rsidP="00CE3837">
      <w:pPr>
        <w:pStyle w:val="Akapitzlist"/>
        <w:rPr>
          <w:rFonts w:ascii="Cambria" w:hAnsi="Cambria" w:cs="Tahoma"/>
          <w:sz w:val="16"/>
          <w:szCs w:val="16"/>
        </w:rPr>
      </w:pPr>
    </w:p>
    <w:p w:rsidR="005C61A5" w:rsidRPr="00CE3837" w:rsidRDefault="005C61A5" w:rsidP="00CE3837">
      <w:pPr>
        <w:spacing w:after="0" w:line="240" w:lineRule="auto"/>
        <w:rPr>
          <w:rFonts w:ascii="Cambria" w:hAnsi="Cambria"/>
        </w:rPr>
      </w:pPr>
    </w:p>
    <w:sectPr w:rsidR="005C61A5" w:rsidRPr="00CE3837" w:rsidSect="0087186B"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6B9" w:rsidRDefault="003F56B9" w:rsidP="005C61A5">
      <w:pPr>
        <w:spacing w:after="0" w:line="240" w:lineRule="auto"/>
      </w:pPr>
      <w:r>
        <w:separator/>
      </w:r>
    </w:p>
  </w:endnote>
  <w:endnote w:type="continuationSeparator" w:id="0">
    <w:p w:rsidR="003F56B9" w:rsidRDefault="003F56B9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6B9" w:rsidRDefault="003F56B9" w:rsidP="005C61A5">
      <w:pPr>
        <w:spacing w:after="0" w:line="240" w:lineRule="auto"/>
      </w:pPr>
      <w:r>
        <w:separator/>
      </w:r>
    </w:p>
  </w:footnote>
  <w:footnote w:type="continuationSeparator" w:id="0">
    <w:p w:rsidR="003F56B9" w:rsidRDefault="003F56B9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64C07BC"/>
    <w:multiLevelType w:val="hybridMultilevel"/>
    <w:tmpl w:val="B84026E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26666A"/>
    <w:multiLevelType w:val="hybridMultilevel"/>
    <w:tmpl w:val="712AC7FC"/>
    <w:lvl w:ilvl="0" w:tplc="2A40587E">
      <w:start w:val="1"/>
      <w:numFmt w:val="decimal"/>
      <w:lvlText w:val="%1."/>
      <w:lvlJc w:val="left"/>
      <w:pPr>
        <w:tabs>
          <w:tab w:val="num" w:pos="1086"/>
        </w:tabs>
        <w:ind w:left="1086" w:hanging="1086"/>
      </w:pPr>
      <w:rPr>
        <w:rFonts w:hint="default"/>
        <w:b w:val="0"/>
        <w:i w:val="0"/>
      </w:rPr>
    </w:lvl>
    <w:lvl w:ilvl="1" w:tplc="8C2E39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70F6489"/>
    <w:multiLevelType w:val="hybridMultilevel"/>
    <w:tmpl w:val="46EC24DC"/>
    <w:lvl w:ilvl="0" w:tplc="926A98EE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1"/>
  </w:num>
  <w:num w:numId="4">
    <w:abstractNumId w:val="13"/>
  </w:num>
  <w:num w:numId="5">
    <w:abstractNumId w:val="11"/>
  </w:num>
  <w:num w:numId="6">
    <w:abstractNumId w:val="20"/>
  </w:num>
  <w:num w:numId="7">
    <w:abstractNumId w:val="14"/>
  </w:num>
  <w:num w:numId="8">
    <w:abstractNumId w:val="19"/>
  </w:num>
  <w:num w:numId="9">
    <w:abstractNumId w:val="28"/>
  </w:num>
  <w:num w:numId="10">
    <w:abstractNumId w:val="5"/>
  </w:num>
  <w:num w:numId="11">
    <w:abstractNumId w:val="4"/>
  </w:num>
  <w:num w:numId="12">
    <w:abstractNumId w:val="6"/>
  </w:num>
  <w:num w:numId="13">
    <w:abstractNumId w:val="18"/>
  </w:num>
  <w:num w:numId="14">
    <w:abstractNumId w:val="29"/>
  </w:num>
  <w:num w:numId="15">
    <w:abstractNumId w:val="9"/>
  </w:num>
  <w:num w:numId="16">
    <w:abstractNumId w:val="12"/>
  </w:num>
  <w:num w:numId="17">
    <w:abstractNumId w:val="25"/>
  </w:num>
  <w:num w:numId="18">
    <w:abstractNumId w:val="31"/>
  </w:num>
  <w:num w:numId="19">
    <w:abstractNumId w:val="21"/>
  </w:num>
  <w:num w:numId="20">
    <w:abstractNumId w:val="27"/>
  </w:num>
  <w:num w:numId="21">
    <w:abstractNumId w:val="17"/>
  </w:num>
  <w:num w:numId="22">
    <w:abstractNumId w:val="22"/>
  </w:num>
  <w:num w:numId="23">
    <w:abstractNumId w:val="10"/>
  </w:num>
  <w:num w:numId="24">
    <w:abstractNumId w:val="39"/>
  </w:num>
  <w:num w:numId="25">
    <w:abstractNumId w:val="33"/>
  </w:num>
  <w:num w:numId="26">
    <w:abstractNumId w:val="45"/>
  </w:num>
  <w:num w:numId="27">
    <w:abstractNumId w:val="30"/>
  </w:num>
  <w:num w:numId="28">
    <w:abstractNumId w:val="32"/>
  </w:num>
  <w:num w:numId="29">
    <w:abstractNumId w:val="23"/>
  </w:num>
  <w:num w:numId="30">
    <w:abstractNumId w:val="24"/>
  </w:num>
  <w:num w:numId="31">
    <w:abstractNumId w:val="40"/>
  </w:num>
  <w:num w:numId="32">
    <w:abstractNumId w:val="15"/>
  </w:num>
  <w:num w:numId="33">
    <w:abstractNumId w:val="37"/>
  </w:num>
  <w:num w:numId="34">
    <w:abstractNumId w:val="16"/>
  </w:num>
  <w:num w:numId="35">
    <w:abstractNumId w:val="2"/>
  </w:num>
  <w:num w:numId="36">
    <w:abstractNumId w:val="34"/>
  </w:num>
  <w:num w:numId="37">
    <w:abstractNumId w:val="36"/>
  </w:num>
  <w:num w:numId="38">
    <w:abstractNumId w:val="43"/>
  </w:num>
  <w:num w:numId="39">
    <w:abstractNumId w:val="42"/>
  </w:num>
  <w:num w:numId="40">
    <w:abstractNumId w:val="7"/>
  </w:num>
  <w:num w:numId="41">
    <w:abstractNumId w:val="35"/>
  </w:num>
  <w:num w:numId="42">
    <w:abstractNumId w:val="3"/>
  </w:num>
  <w:num w:numId="43">
    <w:abstractNumId w:val="44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8"/>
  </w:num>
  <w:num w:numId="47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65E87"/>
    <w:rsid w:val="0009064A"/>
    <w:rsid w:val="000F40E1"/>
    <w:rsid w:val="00165424"/>
    <w:rsid w:val="001B1B87"/>
    <w:rsid w:val="001B7887"/>
    <w:rsid w:val="001C2788"/>
    <w:rsid w:val="00212E9A"/>
    <w:rsid w:val="00250CFA"/>
    <w:rsid w:val="002C0E46"/>
    <w:rsid w:val="002D2110"/>
    <w:rsid w:val="00301FE0"/>
    <w:rsid w:val="003F56B9"/>
    <w:rsid w:val="00471CE7"/>
    <w:rsid w:val="00492F2D"/>
    <w:rsid w:val="00493A0C"/>
    <w:rsid w:val="00510009"/>
    <w:rsid w:val="00536B3C"/>
    <w:rsid w:val="00554FDE"/>
    <w:rsid w:val="005946E6"/>
    <w:rsid w:val="005A1ECE"/>
    <w:rsid w:val="005C61A5"/>
    <w:rsid w:val="005F55B6"/>
    <w:rsid w:val="00600E9A"/>
    <w:rsid w:val="00660D60"/>
    <w:rsid w:val="00684B0C"/>
    <w:rsid w:val="0069084D"/>
    <w:rsid w:val="006B5743"/>
    <w:rsid w:val="006D17B7"/>
    <w:rsid w:val="006E02B3"/>
    <w:rsid w:val="006F56AD"/>
    <w:rsid w:val="00723CC9"/>
    <w:rsid w:val="00781143"/>
    <w:rsid w:val="007A675A"/>
    <w:rsid w:val="007C2D63"/>
    <w:rsid w:val="008436BB"/>
    <w:rsid w:val="00863EE7"/>
    <w:rsid w:val="0087186B"/>
    <w:rsid w:val="008D46C5"/>
    <w:rsid w:val="008D65DE"/>
    <w:rsid w:val="008E1DA3"/>
    <w:rsid w:val="00923A7C"/>
    <w:rsid w:val="0096076A"/>
    <w:rsid w:val="009C156B"/>
    <w:rsid w:val="009D3365"/>
    <w:rsid w:val="009E4F37"/>
    <w:rsid w:val="009E71E1"/>
    <w:rsid w:val="00A21912"/>
    <w:rsid w:val="00A375CF"/>
    <w:rsid w:val="00A43A45"/>
    <w:rsid w:val="00AC24FF"/>
    <w:rsid w:val="00B045DF"/>
    <w:rsid w:val="00BB28F7"/>
    <w:rsid w:val="00BB5BE9"/>
    <w:rsid w:val="00BF61B9"/>
    <w:rsid w:val="00C030E6"/>
    <w:rsid w:val="00C231C0"/>
    <w:rsid w:val="00C43855"/>
    <w:rsid w:val="00C454AB"/>
    <w:rsid w:val="00CA4DBC"/>
    <w:rsid w:val="00CE3837"/>
    <w:rsid w:val="00D6789F"/>
    <w:rsid w:val="00DA42E0"/>
    <w:rsid w:val="00E3718E"/>
    <w:rsid w:val="00EC0260"/>
    <w:rsid w:val="00F1470C"/>
    <w:rsid w:val="00F416CA"/>
    <w:rsid w:val="00F43A1D"/>
    <w:rsid w:val="00F45575"/>
    <w:rsid w:val="00F46BBE"/>
    <w:rsid w:val="00F47E6A"/>
    <w:rsid w:val="00FD1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39B0C"/>
  <w15:docId w15:val="{DCE9975E-D131-4389-BA29-64C0E020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,Wypunktowanie,zwykły tekst,A_wyliczenie,K-P_odwolanie,maz_wyliczenie,opis dzialania,Akapit z listą2,Obiekt"/>
    <w:basedOn w:val="Normalny"/>
    <w:link w:val="AkapitzlistZnak"/>
    <w:uiPriority w:val="34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Wypunktowanie Znak,zwykły tekst Znak,Obiekt Znak"/>
    <w:link w:val="Akapitzlist"/>
    <w:uiPriority w:val="34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7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7</cp:revision>
  <dcterms:created xsi:type="dcterms:W3CDTF">2023-04-27T07:57:00Z</dcterms:created>
  <dcterms:modified xsi:type="dcterms:W3CDTF">2024-10-17T07:43:00Z</dcterms:modified>
</cp:coreProperties>
</file>