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3AD295ED" w:rsidR="00BC783E" w:rsidRPr="00D6223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8C560D" w:rsidRPr="008C560D">
        <w:rPr>
          <w:rFonts w:ascii="Arial" w:hAnsi="Arial" w:cs="Arial"/>
          <w:b/>
          <w:bCs/>
          <w:sz w:val="20"/>
          <w:szCs w:val="20"/>
        </w:rPr>
        <w:t>wykonanie remontu lokali mieszkalnych przy ul. Aldony 13 m 3</w:t>
      </w:r>
      <w:r w:rsidR="003A13FC">
        <w:rPr>
          <w:rFonts w:ascii="Arial" w:hAnsi="Arial" w:cs="Arial"/>
          <w:b/>
          <w:bCs/>
          <w:sz w:val="20"/>
          <w:szCs w:val="20"/>
        </w:rPr>
        <w:t xml:space="preserve"> i ul. </w:t>
      </w:r>
      <w:r w:rsidR="008C560D" w:rsidRPr="008C560D">
        <w:rPr>
          <w:rFonts w:ascii="Arial" w:hAnsi="Arial" w:cs="Arial"/>
          <w:b/>
          <w:bCs/>
          <w:sz w:val="20"/>
          <w:szCs w:val="20"/>
        </w:rPr>
        <w:t>Politechnicznej 16a m 3 w Gdańsku</w:t>
      </w:r>
      <w:r w:rsidR="00ED17DD">
        <w:rPr>
          <w:rFonts w:ascii="Arial" w:hAnsi="Arial" w:cs="Arial"/>
          <w:b/>
          <w:bCs/>
          <w:sz w:val="20"/>
          <w:szCs w:val="20"/>
        </w:rPr>
        <w:t xml:space="preserve">, </w:t>
      </w:r>
      <w:r w:rsidR="00D62235" w:rsidRPr="00F96E85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>ustawy Pzp</w:t>
      </w:r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36D8462A" w:rsidR="00882724" w:rsidRPr="00810954" w:rsidRDefault="00882724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6D0DA" w14:textId="77777777" w:rsidR="001A78C5" w:rsidRPr="00810954" w:rsidRDefault="001A78C5" w:rsidP="00ED17DD">
      <w:pPr>
        <w:pStyle w:val="Tekstpodstawowy3"/>
        <w:rPr>
          <w:rFonts w:eastAsiaTheme="minorHAnsi" w:cs="Arial"/>
          <w:sz w:val="20"/>
          <w:szCs w:val="20"/>
          <w:lang w:eastAsia="en-US"/>
        </w:rPr>
      </w:pPr>
    </w:p>
    <w:p w14:paraId="61BD0BE7" w14:textId="63E24F0B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0047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502FC35F" w14:textId="0ADB9B24" w:rsidR="00D610AD" w:rsidRPr="00F019B0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810954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                   </w:t>
      </w:r>
      <w:r w:rsidRPr="00810954">
        <w:rPr>
          <w:rFonts w:ascii="Arial" w:eastAsia="Times New Roman" w:hAnsi="Arial" w:cs="Arial"/>
          <w:b/>
          <w:sz w:val="20"/>
          <w:szCs w:val="20"/>
        </w:rPr>
        <w:t>2 roboty budowlane polegające na wykonaniu robót adaptacyjnych (remontowych) lokali lub budynków, każda z nich obejmująca roboty ogólnobudowlane, sanitarne</w:t>
      </w:r>
      <w:r w:rsidR="00F95E12">
        <w:rPr>
          <w:rFonts w:ascii="Arial" w:eastAsia="Times New Roman" w:hAnsi="Arial" w:cs="Arial"/>
          <w:b/>
          <w:sz w:val="20"/>
          <w:szCs w:val="20"/>
        </w:rPr>
        <w:t xml:space="preserve">, </w:t>
      </w:r>
      <w:r w:rsidRPr="00810954">
        <w:rPr>
          <w:rFonts w:ascii="Arial" w:eastAsia="Times New Roman" w:hAnsi="Arial" w:cs="Arial"/>
          <w:b/>
          <w:sz w:val="20"/>
          <w:szCs w:val="20"/>
        </w:rPr>
        <w:t>elektryczn</w:t>
      </w:r>
      <w:r w:rsidR="00F95E12">
        <w:rPr>
          <w:rFonts w:ascii="Arial" w:eastAsia="Times New Roman" w:hAnsi="Arial" w:cs="Arial"/>
          <w:b/>
          <w:sz w:val="20"/>
          <w:szCs w:val="20"/>
        </w:rPr>
        <w:t>e i gazowe</w:t>
      </w:r>
      <w:r w:rsidRPr="0081095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019B0">
        <w:rPr>
          <w:rFonts w:ascii="Arial" w:eastAsia="Times New Roman" w:hAnsi="Arial" w:cs="Arial"/>
          <w:b/>
          <w:sz w:val="20"/>
          <w:szCs w:val="20"/>
        </w:rPr>
        <w:br/>
      </w:r>
      <w:r w:rsidRPr="00F019B0">
        <w:rPr>
          <w:rFonts w:ascii="Arial" w:eastAsia="Times New Roman" w:hAnsi="Arial" w:cs="Arial"/>
          <w:b/>
          <w:sz w:val="20"/>
          <w:szCs w:val="20"/>
        </w:rPr>
        <w:t xml:space="preserve">o wartości nie mniejszej niż </w:t>
      </w:r>
      <w:r w:rsidR="0003626D">
        <w:rPr>
          <w:rFonts w:ascii="Arial" w:eastAsia="Times New Roman" w:hAnsi="Arial" w:cs="Arial"/>
          <w:b/>
          <w:sz w:val="20"/>
          <w:szCs w:val="20"/>
        </w:rPr>
        <w:t>10</w:t>
      </w:r>
      <w:r w:rsidRPr="00F019B0">
        <w:rPr>
          <w:rFonts w:ascii="Arial" w:eastAsia="Times New Roman" w:hAnsi="Arial" w:cs="Arial"/>
          <w:b/>
          <w:sz w:val="20"/>
          <w:szCs w:val="20"/>
        </w:rPr>
        <w:t>0.000,00 zł brutto każda</w:t>
      </w:r>
      <w:r w:rsidR="008C560D">
        <w:rPr>
          <w:rFonts w:ascii="Arial" w:eastAsia="Times New Roman" w:hAnsi="Arial" w:cs="Arial"/>
          <w:b/>
          <w:sz w:val="20"/>
          <w:szCs w:val="20"/>
        </w:rPr>
        <w:t xml:space="preserve"> z tych dwóch robót</w:t>
      </w:r>
      <w:r w:rsidRPr="00F019B0">
        <w:rPr>
          <w:rFonts w:ascii="Arial" w:eastAsia="Times New Roman" w:hAnsi="Arial" w:cs="Arial"/>
          <w:b/>
          <w:sz w:val="20"/>
          <w:szCs w:val="20"/>
        </w:rPr>
        <w:t>.**</w:t>
      </w:r>
    </w:p>
    <w:p w14:paraId="5366E0EA" w14:textId="77777777" w:rsidR="00D610AD" w:rsidRPr="00810954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17540C98" w14:textId="44617B89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149221599"/>
      <w:r w:rsidRPr="00AA7193">
        <w:rPr>
          <w:rFonts w:ascii="Arial" w:eastAsia="Times New Roman" w:hAnsi="Arial" w:cs="Arial"/>
          <w:b/>
          <w:bCs/>
          <w:sz w:val="20"/>
          <w:szCs w:val="20"/>
        </w:rPr>
        <w:t>1 osobę (kierownika budowy)</w:t>
      </w:r>
      <w:r w:rsidRPr="00AA7193">
        <w:rPr>
          <w:rFonts w:ascii="Arial" w:eastAsia="Times New Roman" w:hAnsi="Arial" w:cs="Arial"/>
          <w:sz w:val="20"/>
          <w:szCs w:val="20"/>
        </w:rPr>
        <w:t xml:space="preserve"> posiadającą przygotowanie zawodowe do pełnienia samodzielnych funkcji technicznych  w budownictwie, tj. posiadającą uprawnienia budowlane upoważniające do kierowania robotami budowlanymi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specjalności konstrukcyjno-budowlanej</w:t>
      </w:r>
      <w:r w:rsidRPr="00AA7193"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 budowlanym odpowiadającym zakresowi zamówienia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0C8A61A4" w14:textId="5864BDF2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w zakresie prac dotyczących remontu, naprawy, montażu lub demontażu urządzeń, instalacji i sieci należących do Grupy 2. </w:t>
      </w:r>
      <w:r w:rsidRPr="00AA7193">
        <w:rPr>
          <w:rFonts w:ascii="Arial" w:eastAsia="Times New Roman" w:hAnsi="Arial" w:cs="Arial"/>
          <w:sz w:val="20"/>
          <w:szCs w:val="20"/>
        </w:rPr>
        <w:t xml:space="preserve">Urządzenia wytwarzające, przetwarzające, magazynujące, przesyłające i zużywające ciepło oraz inne urządzenia energetyczne dla  sieci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instalacji cieplnych wraz z urządzeniami pomocniczymi, o przesyle ciepła wyższym niż 50 kW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57C5B5E3" w14:textId="5903C83F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zakresie prac dotyczących remontu, naprawy, montażu lub demontażu i czynności kontrolno-pomiarowych urządzeń, instalacji i sieci należących do Grupy 1.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kV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4697549" w14:textId="26F7A597" w:rsidR="00F019B0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dozoru w zakresie prac dotyczących remontu, naprawy, montażu lub demontażu i czynności kontrolno-pomiarowych urządzeń, instalacji i sieci należących do Grupy 3.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sieci gazowe wytwarzające, przetwarzające, przesyłające, magazynujące i zużywające paliwa gazowe dla urządzeń i instalacji gazowych o ciśnieniu nie wyższym niż 5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kPa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 xml:space="preserve">, zgodnie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z Rozporządzeniem Ministra Klimatu i Środowiska z dnia 1 lipca 2022 r. w sprawie szczegółowych zasad stwierdzania posiadania kwalifikacji przez osoby zajmujące się eksploatacją urządzeń, instalacji i sieci  (Dz.U. z 2022 r., poz. 1392</w:t>
      </w:r>
      <w:r w:rsidR="00F019B0" w:rsidRPr="00AA7193">
        <w:rPr>
          <w:rFonts w:ascii="Arial" w:eastAsia="Times New Roman" w:hAnsi="Arial" w:cs="Arial"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>.</w:t>
      </w:r>
    </w:p>
    <w:bookmarkEnd w:id="1"/>
    <w:p w14:paraId="744CE785" w14:textId="77777777" w:rsidR="00F019B0" w:rsidRDefault="00F019B0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4281E54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9B7F3C7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A854A1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DA7E71C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9719ED1" w14:textId="77777777" w:rsidR="00313B47" w:rsidRPr="00810954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0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F5EF873" w14:textId="4EEB82F9" w:rsidR="00F019B0" w:rsidRPr="00313B47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E78EFB4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972A3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FBFD9" w14:textId="77777777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63C41392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D4DB4" w14:textId="77777777" w:rsidR="002D0E57" w:rsidRDefault="002D0E57" w:rsidP="0038231F">
      <w:pPr>
        <w:spacing w:after="0" w:line="240" w:lineRule="auto"/>
      </w:pPr>
      <w:r>
        <w:separator/>
      </w:r>
    </w:p>
  </w:endnote>
  <w:endnote w:type="continuationSeparator" w:id="0">
    <w:p w14:paraId="36C9F4DE" w14:textId="77777777" w:rsidR="002D0E57" w:rsidRDefault="002D0E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5BDAD" w14:textId="77777777" w:rsidR="002D0E57" w:rsidRDefault="002D0E57" w:rsidP="0038231F">
      <w:pPr>
        <w:spacing w:after="0" w:line="240" w:lineRule="auto"/>
      </w:pPr>
      <w:r>
        <w:separator/>
      </w:r>
    </w:p>
  </w:footnote>
  <w:footnote w:type="continuationSeparator" w:id="0">
    <w:p w14:paraId="2BE25811" w14:textId="77777777" w:rsidR="002D0E57" w:rsidRDefault="002D0E57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późn. zm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 późn. zm</w:t>
      </w:r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216B" w14:textId="1D43DAC5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FA7EA8">
      <w:rPr>
        <w:rFonts w:ascii="Arial" w:eastAsia="Times New Roman" w:hAnsi="Arial" w:cs="Arial"/>
        <w:sz w:val="20"/>
        <w:lang w:eastAsia="pl-PL"/>
      </w:rPr>
      <w:t>123.</w:t>
    </w:r>
    <w:r w:rsidRPr="002C3A1A">
      <w:rPr>
        <w:rFonts w:ascii="Arial" w:eastAsia="Times New Roman" w:hAnsi="Arial" w:cs="Arial"/>
        <w:sz w:val="20"/>
        <w:lang w:eastAsia="pl-PL"/>
      </w:rPr>
      <w:t>202</w:t>
    </w:r>
    <w:r>
      <w:rPr>
        <w:rFonts w:ascii="Arial" w:eastAsia="Times New Roman" w:hAnsi="Arial" w:cs="Arial"/>
        <w:sz w:val="20"/>
        <w:lang w:eastAsia="pl-PL"/>
      </w:rPr>
      <w:t>4</w:t>
    </w:r>
    <w:r w:rsidRPr="002C3A1A">
      <w:rPr>
        <w:rFonts w:ascii="Arial" w:eastAsia="Times New Roman" w:hAnsi="Arial" w:cs="Arial"/>
        <w:sz w:val="20"/>
        <w:lang w:eastAsia="pl-PL"/>
      </w:rPr>
      <w:t>.</w:t>
    </w:r>
    <w:r w:rsidR="008C560D">
      <w:rPr>
        <w:rFonts w:ascii="Arial" w:eastAsia="Times New Roman" w:hAnsi="Arial" w:cs="Arial"/>
        <w:sz w:val="20"/>
        <w:lang w:eastAsia="pl-PL"/>
      </w:rPr>
      <w:t>MD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3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7"/>
  </w:num>
  <w:num w:numId="5" w16cid:durableId="101344848">
    <w:abstractNumId w:val="14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6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5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2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1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3626D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379D"/>
    <w:rsid w:val="0011408C"/>
    <w:rsid w:val="001542CB"/>
    <w:rsid w:val="001563C8"/>
    <w:rsid w:val="00177C2A"/>
    <w:rsid w:val="0018706E"/>
    <w:rsid w:val="001902D2"/>
    <w:rsid w:val="001A6B6F"/>
    <w:rsid w:val="001A78C5"/>
    <w:rsid w:val="001C526A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D0E57"/>
    <w:rsid w:val="002E641A"/>
    <w:rsid w:val="002E78A7"/>
    <w:rsid w:val="002F32E7"/>
    <w:rsid w:val="00313417"/>
    <w:rsid w:val="00313911"/>
    <w:rsid w:val="00313B47"/>
    <w:rsid w:val="0032522D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A13FC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015B8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66121"/>
    <w:rsid w:val="00667373"/>
    <w:rsid w:val="00674997"/>
    <w:rsid w:val="006828BF"/>
    <w:rsid w:val="00683B46"/>
    <w:rsid w:val="00687BC4"/>
    <w:rsid w:val="006A3A1F"/>
    <w:rsid w:val="006A52B6"/>
    <w:rsid w:val="006C1310"/>
    <w:rsid w:val="006C3B45"/>
    <w:rsid w:val="006C4799"/>
    <w:rsid w:val="006D08AC"/>
    <w:rsid w:val="006D26A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60D"/>
    <w:rsid w:val="008C5709"/>
    <w:rsid w:val="008C6DF8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5153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22EC"/>
    <w:rsid w:val="00F142E3"/>
    <w:rsid w:val="00F259C4"/>
    <w:rsid w:val="00F34BC0"/>
    <w:rsid w:val="00F365F2"/>
    <w:rsid w:val="00F43919"/>
    <w:rsid w:val="00F70CBC"/>
    <w:rsid w:val="00F7549D"/>
    <w:rsid w:val="00F76A8D"/>
    <w:rsid w:val="00F95E12"/>
    <w:rsid w:val="00F96E85"/>
    <w:rsid w:val="00FA2CE5"/>
    <w:rsid w:val="00FA7EA8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43</cp:revision>
  <cp:lastPrinted>2022-11-29T05:59:00Z</cp:lastPrinted>
  <dcterms:created xsi:type="dcterms:W3CDTF">2022-06-03T06:48:00Z</dcterms:created>
  <dcterms:modified xsi:type="dcterms:W3CDTF">2024-10-16T09:19:00Z</dcterms:modified>
</cp:coreProperties>
</file>