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299A543" w14:textId="295B54BE" w:rsidR="00BA0286" w:rsidRPr="00BA0286" w:rsidRDefault="00BA0286" w:rsidP="001141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114130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114130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5C9F6A8E" w:rsidR="00BA0286" w:rsidRPr="007C6943" w:rsidRDefault="00BA0286" w:rsidP="0076718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7C6943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6A506B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="00BB38CB" w:rsidRPr="00BB38CB">
        <w:rPr>
          <w:rFonts w:ascii="Arial" w:eastAsia="Times New Roman" w:hAnsi="Arial" w:cs="Arial"/>
          <w:b/>
          <w:bCs/>
          <w:sz w:val="21"/>
          <w:szCs w:val="21"/>
        </w:rPr>
        <w:t>wykonanie remontu lokali mieszkalnych przy ul. Aldony 13 m 3</w:t>
      </w:r>
      <w:r w:rsidR="000C1259">
        <w:rPr>
          <w:rFonts w:ascii="Arial" w:eastAsia="Times New Roman" w:hAnsi="Arial" w:cs="Arial"/>
          <w:b/>
          <w:bCs/>
          <w:sz w:val="21"/>
          <w:szCs w:val="21"/>
        </w:rPr>
        <w:t xml:space="preserve"> i ul. </w:t>
      </w:r>
      <w:r w:rsidR="00BB38CB" w:rsidRPr="00BB38CB">
        <w:rPr>
          <w:rFonts w:ascii="Arial" w:eastAsia="Times New Roman" w:hAnsi="Arial" w:cs="Arial"/>
          <w:b/>
          <w:bCs/>
          <w:sz w:val="21"/>
          <w:szCs w:val="21"/>
        </w:rPr>
        <w:t xml:space="preserve">Politechnicznej 16a m 3 w Gdańsku </w:t>
      </w:r>
      <w:r w:rsidRPr="007C6943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7C6943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="007C6943">
        <w:rPr>
          <w:rFonts w:ascii="Arial" w:eastAsia="Times New Roman" w:hAnsi="Arial" w:cs="Arial"/>
          <w:sz w:val="21"/>
          <w:szCs w:val="21"/>
        </w:rPr>
        <w:br/>
      </w:r>
      <w:r w:rsidRPr="007C6943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7C6943">
        <w:rPr>
          <w:rFonts w:ascii="Arial" w:eastAsia="Times New Roman" w:hAnsi="Arial" w:cs="Arial"/>
          <w:b/>
          <w:bCs/>
          <w:sz w:val="21"/>
          <w:szCs w:val="21"/>
        </w:rPr>
        <w:t>zdolności zawodowych tj.:</w:t>
      </w:r>
      <w:r w:rsidRPr="007C6943">
        <w:rPr>
          <w:rFonts w:ascii="Arial" w:eastAsia="Times New Roman" w:hAnsi="Arial" w:cs="Arial"/>
          <w:sz w:val="21"/>
          <w:szCs w:val="21"/>
        </w:rPr>
        <w:t xml:space="preserve"> </w:t>
      </w:r>
    </w:p>
    <w:p w14:paraId="3455595E" w14:textId="731F6891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1"/>
          <w:szCs w:val="21"/>
        </w:rPr>
      </w:pPr>
      <w:bookmarkStart w:id="0" w:name="_Hlk117505725"/>
      <w:r w:rsidRPr="00686DD8">
        <w:rPr>
          <w:rFonts w:ascii="Arial" w:eastAsia="Times New Roman" w:hAnsi="Arial" w:cs="Arial"/>
          <w:sz w:val="21"/>
          <w:szCs w:val="21"/>
        </w:rPr>
        <w:t xml:space="preserve">wykonałem w okresie ostatnich pięciu lat przed upływem terminu składania ofert minimum:                      </w:t>
      </w:r>
      <w:r w:rsidRPr="00686DD8">
        <w:rPr>
          <w:rFonts w:ascii="Arial" w:eastAsia="Times New Roman" w:hAnsi="Arial" w:cs="Arial"/>
          <w:b/>
          <w:sz w:val="21"/>
          <w:szCs w:val="21"/>
        </w:rPr>
        <w:t>2 roboty budowlane polegające na wykonaniu robót adaptacyjnych (remontowych) lokali lub budynków, każda z nich obejmująca roboty ogólnobudowlane, sanitarne</w:t>
      </w:r>
      <w:r w:rsidR="000C38F3">
        <w:rPr>
          <w:rFonts w:ascii="Arial" w:eastAsia="Times New Roman" w:hAnsi="Arial" w:cs="Arial"/>
          <w:b/>
          <w:sz w:val="21"/>
          <w:szCs w:val="21"/>
        </w:rPr>
        <w:t xml:space="preserve">, </w:t>
      </w:r>
      <w:r w:rsidRPr="00686DD8">
        <w:rPr>
          <w:rFonts w:ascii="Arial" w:eastAsia="Times New Roman" w:hAnsi="Arial" w:cs="Arial"/>
          <w:b/>
          <w:sz w:val="21"/>
          <w:szCs w:val="21"/>
        </w:rPr>
        <w:t>elektryczne</w:t>
      </w:r>
      <w:r w:rsidR="000C38F3">
        <w:rPr>
          <w:rFonts w:ascii="Arial" w:eastAsia="Times New Roman" w:hAnsi="Arial" w:cs="Arial"/>
          <w:b/>
          <w:sz w:val="21"/>
          <w:szCs w:val="21"/>
        </w:rPr>
        <w:t xml:space="preserve"> i gazowe </w:t>
      </w:r>
      <w:r w:rsidRPr="00686DD8">
        <w:rPr>
          <w:rFonts w:ascii="Arial" w:eastAsia="Times New Roman" w:hAnsi="Arial" w:cs="Arial"/>
          <w:b/>
          <w:sz w:val="21"/>
          <w:szCs w:val="21"/>
        </w:rPr>
        <w:t xml:space="preserve">o wartości nie mniejszej niż </w:t>
      </w:r>
      <w:r w:rsidR="00845F49">
        <w:rPr>
          <w:rFonts w:ascii="Arial" w:eastAsia="Times New Roman" w:hAnsi="Arial" w:cs="Arial"/>
          <w:b/>
          <w:sz w:val="21"/>
          <w:szCs w:val="21"/>
        </w:rPr>
        <w:t>10</w:t>
      </w:r>
      <w:r w:rsidRPr="00686DD8">
        <w:rPr>
          <w:rFonts w:ascii="Arial" w:eastAsia="Times New Roman" w:hAnsi="Arial" w:cs="Arial"/>
          <w:b/>
          <w:sz w:val="21"/>
          <w:szCs w:val="21"/>
        </w:rPr>
        <w:t>0.000,00 zł brutto każda</w:t>
      </w:r>
      <w:r w:rsidR="00BB38CB">
        <w:rPr>
          <w:rFonts w:ascii="Arial" w:eastAsia="Times New Roman" w:hAnsi="Arial" w:cs="Arial"/>
          <w:b/>
          <w:sz w:val="21"/>
          <w:szCs w:val="21"/>
        </w:rPr>
        <w:t xml:space="preserve"> z tych dwóch robót</w:t>
      </w:r>
      <w:r w:rsidRPr="00686DD8">
        <w:rPr>
          <w:rFonts w:ascii="Arial" w:eastAsia="Times New Roman" w:hAnsi="Arial" w:cs="Arial"/>
          <w:b/>
          <w:sz w:val="21"/>
          <w:szCs w:val="21"/>
        </w:rPr>
        <w:t>.</w:t>
      </w:r>
    </w:p>
    <w:p w14:paraId="49524789" w14:textId="77777777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skieruję do realizacji zamówienia co najmniej:</w:t>
      </w:r>
    </w:p>
    <w:bookmarkEnd w:id="0"/>
    <w:p w14:paraId="357227DA" w14:textId="77777777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b/>
          <w:bCs/>
          <w:sz w:val="21"/>
          <w:szCs w:val="21"/>
        </w:rPr>
        <w:t>1 osobę (kierownika budowy)</w:t>
      </w:r>
      <w:r w:rsidRPr="005C6693">
        <w:rPr>
          <w:rFonts w:ascii="Arial" w:eastAsia="Times New Roman" w:hAnsi="Arial" w:cs="Arial"/>
          <w:sz w:val="21"/>
          <w:szCs w:val="21"/>
        </w:rPr>
        <w:t xml:space="preserve"> posiadającą przygotowanie zawodowe do pełnienia samodzielnych funkcji technicznych 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 budowlanym odpowiadającym zakresowi zamówienia,</w:t>
      </w:r>
    </w:p>
    <w:p w14:paraId="6C66EB67" w14:textId="62CD91E9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eksploatacji </w:t>
      </w:r>
      <w:r>
        <w:rPr>
          <w:rFonts w:ascii="Arial" w:eastAsia="Times New Roman" w:hAnsi="Arial" w:cs="Arial"/>
          <w:b/>
          <w:bCs/>
          <w:sz w:val="21"/>
          <w:szCs w:val="21"/>
        </w:rPr>
        <w:br/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w zakresie prac dotyczących remontu, naprawy, montażu lub demontażu urządzeń, instalacji i sieci należących do Grupy 2. </w:t>
      </w:r>
      <w:r w:rsidRPr="005C6693">
        <w:rPr>
          <w:rFonts w:ascii="Arial" w:eastAsia="Times New Roman" w:hAnsi="Arial" w:cs="Arial"/>
          <w:sz w:val="21"/>
          <w:szCs w:val="21"/>
        </w:rPr>
        <w:t xml:space="preserve">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</w:t>
      </w:r>
      <w:r w:rsidRPr="005C6693">
        <w:rPr>
          <w:rFonts w:ascii="Arial" w:eastAsia="Times New Roman" w:hAnsi="Arial" w:cs="Arial"/>
          <w:sz w:val="21"/>
          <w:szCs w:val="21"/>
        </w:rPr>
        <w:lastRenderedPageBreak/>
        <w:t>szczegółowych zasad stwierdzania posiadania kwalifikacji przez osoby zajmujące się eksploatacją urządzeń, instalacji i sieci (Dz.U. z 2022 r., poz. 1392),</w:t>
      </w:r>
    </w:p>
    <w:p w14:paraId="1AC4B590" w14:textId="19F9C8BB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eksploatacji </w:t>
      </w:r>
      <w:r>
        <w:rPr>
          <w:rFonts w:ascii="Arial" w:eastAsia="Times New Roman" w:hAnsi="Arial" w:cs="Arial"/>
          <w:b/>
          <w:bCs/>
          <w:sz w:val="21"/>
          <w:szCs w:val="21"/>
        </w:rPr>
        <w:br/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>w zakresie prac dotyczących remontu, naprawy, montażu lub demontażu i czynności kontrolno-pomiarowych urządzeń, instalacji i sieci należących do Grupy 1.</w:t>
      </w:r>
      <w:r w:rsidRPr="005C6693">
        <w:rPr>
          <w:rFonts w:ascii="Arial" w:eastAsia="Times New Roman" w:hAnsi="Arial" w:cs="Arial"/>
          <w:sz w:val="21"/>
          <w:szCs w:val="21"/>
        </w:rPr>
        <w:t xml:space="preserve"> Urządzenia, instalacje i sieci elektroenergetyczne wytwarzające, magazynujące, przetwarzające, przesyłające i zużywające energię elektryczną dla urządzeń, instalacji </w:t>
      </w:r>
      <w:r>
        <w:rPr>
          <w:rFonts w:ascii="Arial" w:eastAsia="Times New Roman" w:hAnsi="Arial" w:cs="Arial"/>
          <w:sz w:val="21"/>
          <w:szCs w:val="21"/>
        </w:rPr>
        <w:br/>
      </w:r>
      <w:r w:rsidRPr="005C6693">
        <w:rPr>
          <w:rFonts w:ascii="Arial" w:eastAsia="Times New Roman" w:hAnsi="Arial" w:cs="Arial"/>
          <w:sz w:val="21"/>
          <w:szCs w:val="21"/>
        </w:rPr>
        <w:t>i sieci o napięciu znamionowym nie wyższym niż 1 kV,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3CE2FAAF" w14:textId="47625F7A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>dozoru w zakresie prac dotyczących remontu, naprawy, montażu lub demontażu i czynności kontrolno-pomiarowych urządzeń, instalacji i sieci należących do Grupy 3.</w:t>
      </w:r>
      <w:r w:rsidRPr="005C6693">
        <w:rPr>
          <w:rFonts w:ascii="Arial" w:eastAsia="Times New Roman" w:hAnsi="Arial" w:cs="Arial"/>
          <w:sz w:val="21"/>
          <w:szCs w:val="21"/>
        </w:rPr>
        <w:t xml:space="preserve"> Urządzenia, instalacje i sieci gazowe wytwarzające, przetwarzające, przesyłające, magazynujące i zużywające paliwa gazowe dla urządzeń i instalacji gazowych o ciśnieniu nie wyższym niż 5 kPa, zgodnie z Rozporządzeniem Ministra Klimatu i Środowiska z dnia 1 lipca 2022 r. w sprawie szczegółowych zasad stwierdzania posiadania kwalifikacji przez osoby zajmujące się eksploatacją urządzeń, instalacji i sieci  (Dz.U. z 2022 r., poz. 1392).</w:t>
      </w:r>
    </w:p>
    <w:p w14:paraId="5600EBF0" w14:textId="77777777" w:rsidR="007C6943" w:rsidRPr="00686DD8" w:rsidRDefault="007C6943" w:rsidP="007C6943">
      <w:pPr>
        <w:spacing w:after="0" w:line="276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</w:p>
    <w:p w14:paraId="7C682A67" w14:textId="77777777" w:rsidR="007C6943" w:rsidRPr="00686DD8" w:rsidRDefault="007C6943" w:rsidP="007C6943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1)*</w:t>
      </w:r>
    </w:p>
    <w:p w14:paraId="1C280467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KRS/CEiDG)</w:t>
      </w:r>
    </w:p>
    <w:p w14:paraId="462E45B4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2)*</w:t>
      </w:r>
    </w:p>
    <w:p w14:paraId="7834F4B6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229CE0A8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KRS/CEiDG)</w:t>
      </w:r>
    </w:p>
    <w:p w14:paraId="77634E4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686DD8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46FC48FA" w14:textId="04ED41F3" w:rsidR="007C6943" w:rsidRPr="007C6943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686DD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>
        <w:rPr>
          <w:rFonts w:ascii="Arial" w:hAnsi="Arial" w:cs="Arial"/>
          <w:sz w:val="21"/>
          <w:szCs w:val="21"/>
        </w:rPr>
        <w:br/>
      </w:r>
      <w:r w:rsidRPr="00686DD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3D79C9D1" w14:textId="77777777" w:rsidR="007C6943" w:rsidRPr="00B84C3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57887330" w14:textId="77777777" w:rsidR="007C6943" w:rsidRPr="00B84C38" w:rsidRDefault="007C6943" w:rsidP="007C6943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2173CFF" w14:textId="77777777" w:rsidR="007C6943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8B7E682" w14:textId="3F2C5074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212DC8C" w14:textId="77777777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AF74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85211" w14:textId="77777777" w:rsidR="00200CE8" w:rsidRDefault="00200CE8" w:rsidP="00845F49">
      <w:pPr>
        <w:spacing w:after="0" w:line="240" w:lineRule="auto"/>
      </w:pPr>
      <w:r>
        <w:separator/>
      </w:r>
    </w:p>
  </w:endnote>
  <w:endnote w:type="continuationSeparator" w:id="0">
    <w:p w14:paraId="1425C01D" w14:textId="77777777" w:rsidR="00200CE8" w:rsidRDefault="00200CE8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9F604" w14:textId="77777777" w:rsidR="00534E43" w:rsidRDefault="00534E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A8E07" w14:textId="77777777" w:rsidR="00534E43" w:rsidRDefault="00534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1349C" w14:textId="77777777" w:rsidR="00534E43" w:rsidRDefault="00534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C3B7A" w14:textId="77777777" w:rsidR="00200CE8" w:rsidRDefault="00200CE8" w:rsidP="00845F49">
      <w:pPr>
        <w:spacing w:after="0" w:line="240" w:lineRule="auto"/>
      </w:pPr>
      <w:r>
        <w:separator/>
      </w:r>
    </w:p>
  </w:footnote>
  <w:footnote w:type="continuationSeparator" w:id="0">
    <w:p w14:paraId="5CC9FCA7" w14:textId="77777777" w:rsidR="00200CE8" w:rsidRDefault="00200CE8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92BF1" w14:textId="77777777" w:rsidR="00534E43" w:rsidRDefault="00534E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4859D" w14:textId="7BBF44B6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534E43">
      <w:rPr>
        <w:rFonts w:ascii="Arial" w:eastAsia="Times New Roman" w:hAnsi="Arial" w:cs="Arial"/>
        <w:sz w:val="20"/>
        <w:lang w:eastAsia="pl-PL"/>
      </w:rPr>
      <w:t>123</w:t>
    </w:r>
    <w:r>
      <w:rPr>
        <w:rFonts w:ascii="Arial" w:eastAsia="Times New Roman" w:hAnsi="Arial" w:cs="Arial"/>
        <w:sz w:val="20"/>
        <w:lang w:eastAsia="pl-PL"/>
      </w:rPr>
      <w:t>.2024.</w:t>
    </w:r>
    <w:r w:rsidR="00BB38CB">
      <w:rPr>
        <w:rFonts w:ascii="Arial" w:eastAsia="Times New Roman" w:hAnsi="Arial" w:cs="Arial"/>
        <w:sz w:val="20"/>
        <w:lang w:eastAsia="pl-PL"/>
      </w:rPr>
      <w:t>MD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     Załącznik nr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40DAD" w14:textId="77777777" w:rsidR="00534E43" w:rsidRDefault="00534E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8"/>
  </w:num>
  <w:num w:numId="5" w16cid:durableId="711459269">
    <w:abstractNumId w:val="3"/>
  </w:num>
  <w:num w:numId="6" w16cid:durableId="1070813804">
    <w:abstractNumId w:val="9"/>
  </w:num>
  <w:num w:numId="7" w16cid:durableId="2048604714">
    <w:abstractNumId w:val="13"/>
  </w:num>
  <w:num w:numId="8" w16cid:durableId="1641613248">
    <w:abstractNumId w:val="12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  <w:num w:numId="12" w16cid:durableId="1117986359">
    <w:abstractNumId w:val="11"/>
  </w:num>
  <w:num w:numId="13" w16cid:durableId="384451046">
    <w:abstractNumId w:val="10"/>
  </w:num>
  <w:num w:numId="14" w16cid:durableId="10022713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55058"/>
    <w:rsid w:val="000553B7"/>
    <w:rsid w:val="000C1259"/>
    <w:rsid w:val="000C38F3"/>
    <w:rsid w:val="00114130"/>
    <w:rsid w:val="00131A2C"/>
    <w:rsid w:val="001A5D6F"/>
    <w:rsid w:val="001B443C"/>
    <w:rsid w:val="001C5F56"/>
    <w:rsid w:val="001F0DFC"/>
    <w:rsid w:val="00200CE8"/>
    <w:rsid w:val="0032522D"/>
    <w:rsid w:val="0039768F"/>
    <w:rsid w:val="003D1693"/>
    <w:rsid w:val="004A65E2"/>
    <w:rsid w:val="004E7D36"/>
    <w:rsid w:val="00534E43"/>
    <w:rsid w:val="00577DB5"/>
    <w:rsid w:val="00581DF6"/>
    <w:rsid w:val="005A7967"/>
    <w:rsid w:val="005C6693"/>
    <w:rsid w:val="00683B46"/>
    <w:rsid w:val="006A506B"/>
    <w:rsid w:val="0072185C"/>
    <w:rsid w:val="0076718B"/>
    <w:rsid w:val="007C6943"/>
    <w:rsid w:val="00804F86"/>
    <w:rsid w:val="00845F49"/>
    <w:rsid w:val="0087179B"/>
    <w:rsid w:val="008C1745"/>
    <w:rsid w:val="008D2F56"/>
    <w:rsid w:val="009513DB"/>
    <w:rsid w:val="00A10C7B"/>
    <w:rsid w:val="00AD693D"/>
    <w:rsid w:val="00AF74E9"/>
    <w:rsid w:val="00B509A5"/>
    <w:rsid w:val="00BA0286"/>
    <w:rsid w:val="00BB38CB"/>
    <w:rsid w:val="00BF59EF"/>
    <w:rsid w:val="00C5777F"/>
    <w:rsid w:val="00CB4E56"/>
    <w:rsid w:val="00D122EA"/>
    <w:rsid w:val="00D31018"/>
    <w:rsid w:val="00D431B7"/>
    <w:rsid w:val="00D94E46"/>
    <w:rsid w:val="00DC2457"/>
    <w:rsid w:val="00DD78C7"/>
    <w:rsid w:val="00E27876"/>
    <w:rsid w:val="00E318B6"/>
    <w:rsid w:val="00E31B19"/>
    <w:rsid w:val="00E96B22"/>
    <w:rsid w:val="00EC4BE4"/>
    <w:rsid w:val="00F154E3"/>
    <w:rsid w:val="00F411E8"/>
    <w:rsid w:val="00F5131E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paragraph" w:styleId="Poprawka">
    <w:name w:val="Revision"/>
    <w:hidden/>
    <w:uiPriority w:val="99"/>
    <w:semiHidden/>
    <w:rsid w:val="004A65E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6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5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46</cp:revision>
  <cp:lastPrinted>2023-10-30T08:45:00Z</cp:lastPrinted>
  <dcterms:created xsi:type="dcterms:W3CDTF">2021-10-13T11:53:00Z</dcterms:created>
  <dcterms:modified xsi:type="dcterms:W3CDTF">2024-10-16T09:19:00Z</dcterms:modified>
</cp:coreProperties>
</file>