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71" w:rsidRDefault="00176171" w:rsidP="009240A6">
      <w:pPr>
        <w:widowControl/>
        <w:suppressAutoHyphens w:val="0"/>
        <w:autoSpaceDE w:val="0"/>
        <w:ind w:left="709" w:hanging="709"/>
        <w:jc w:val="both"/>
        <w:rPr>
          <w:rFonts w:ascii="Cambria" w:hAnsi="Cambria"/>
          <w:kern w:val="0"/>
          <w:sz w:val="22"/>
          <w:szCs w:val="22"/>
          <w:lang w:eastAsia="en-US"/>
        </w:rPr>
      </w:pPr>
      <w:r w:rsidRPr="00F62516">
        <w:rPr>
          <w:rFonts w:ascii="Cambria" w:hAnsi="Cambria" w:cs="Tahoma"/>
          <w:kern w:val="0"/>
          <w:sz w:val="22"/>
          <w:szCs w:val="22"/>
          <w:lang w:eastAsia="en-US"/>
        </w:rPr>
        <w:t xml:space="preserve">Załącznik nr </w:t>
      </w:r>
      <w:r>
        <w:rPr>
          <w:rFonts w:ascii="Cambria" w:hAnsi="Cambria" w:cs="Tahoma"/>
          <w:kern w:val="0"/>
          <w:sz w:val="22"/>
          <w:szCs w:val="22"/>
          <w:lang w:eastAsia="en-US"/>
        </w:rPr>
        <w:t xml:space="preserve">1 - </w:t>
      </w:r>
      <w:r w:rsidRPr="00F62516">
        <w:rPr>
          <w:rFonts w:ascii="Cambria" w:hAnsi="Cambria"/>
          <w:kern w:val="0"/>
          <w:sz w:val="22"/>
          <w:szCs w:val="22"/>
          <w:lang w:eastAsia="en-US"/>
        </w:rPr>
        <w:t>Oświadczenie o braku podstaw wykluczeni</w:t>
      </w:r>
      <w:r>
        <w:rPr>
          <w:rFonts w:ascii="Cambria" w:hAnsi="Cambria"/>
          <w:kern w:val="0"/>
          <w:sz w:val="22"/>
          <w:szCs w:val="22"/>
          <w:lang w:eastAsia="en-US"/>
        </w:rPr>
        <w:t>a z</w:t>
      </w:r>
      <w:r w:rsidRPr="00F62516">
        <w:rPr>
          <w:rFonts w:ascii="Cambria" w:hAnsi="Cambria"/>
          <w:kern w:val="0"/>
          <w:sz w:val="22"/>
          <w:szCs w:val="22"/>
          <w:lang w:eastAsia="en-US"/>
        </w:rPr>
        <w:t xml:space="preserve"> postępowani</w:t>
      </w:r>
      <w:r>
        <w:rPr>
          <w:rFonts w:ascii="Cambria" w:hAnsi="Cambria"/>
          <w:kern w:val="0"/>
          <w:sz w:val="22"/>
          <w:szCs w:val="22"/>
          <w:lang w:eastAsia="en-US"/>
        </w:rPr>
        <w:t>a</w:t>
      </w:r>
      <w:r w:rsidRPr="00F62516">
        <w:rPr>
          <w:rFonts w:ascii="Cambria" w:hAnsi="Cambria"/>
          <w:kern w:val="0"/>
          <w:sz w:val="22"/>
          <w:szCs w:val="22"/>
          <w:lang w:eastAsia="en-US"/>
        </w:rPr>
        <w:t xml:space="preserve"> (składane przez wykonawcę i wykonawców wspólnie ubiegających się o zamówienie) składane </w:t>
      </w:r>
      <w:r>
        <w:rPr>
          <w:rFonts w:ascii="Cambria" w:hAnsi="Cambria"/>
          <w:kern w:val="0"/>
          <w:sz w:val="22"/>
          <w:szCs w:val="22"/>
          <w:lang w:eastAsia="en-US"/>
        </w:rPr>
        <w:t xml:space="preserve"> </w:t>
      </w:r>
      <w:r w:rsidRPr="00F62516">
        <w:rPr>
          <w:rFonts w:ascii="Cambria" w:hAnsi="Cambria"/>
          <w:kern w:val="0"/>
          <w:sz w:val="22"/>
          <w:szCs w:val="22"/>
          <w:lang w:eastAsia="en-US"/>
        </w:rPr>
        <w:t>na podst. art. 125 ust. 1 lub 4 pzp,</w:t>
      </w:r>
    </w:p>
    <w:p w:rsidR="00176171" w:rsidRDefault="00176171" w:rsidP="0032443C">
      <w:pPr>
        <w:widowControl/>
        <w:suppressAutoHyphens w:val="0"/>
        <w:autoSpaceDE w:val="0"/>
        <w:ind w:left="0"/>
        <w:jc w:val="both"/>
        <w:rPr>
          <w:rFonts w:ascii="Cambria" w:hAnsi="Cambria"/>
          <w:kern w:val="0"/>
          <w:sz w:val="22"/>
          <w:szCs w:val="22"/>
          <w:lang w:eastAsia="en-US"/>
        </w:rPr>
      </w:pPr>
    </w:p>
    <w:p w:rsidR="00176171" w:rsidRDefault="00176171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libri" w:hAnsi="Calibri" w:cs="Calibri"/>
          <w:b/>
          <w:bCs/>
          <w:i/>
          <w:iCs/>
          <w:kern w:val="0"/>
          <w:sz w:val="20"/>
          <w:szCs w:val="20"/>
          <w:lang w:eastAsia="en-US"/>
        </w:rPr>
      </w:pPr>
      <w:r>
        <w:rPr>
          <w:rFonts w:ascii="Trebuchet MS" w:hAnsi="Trebuchet MS" w:cs="Trebuchet MS"/>
          <w:b/>
          <w:bCs/>
          <w:i/>
          <w:iCs/>
          <w:kern w:val="0"/>
          <w:sz w:val="22"/>
          <w:szCs w:val="22"/>
          <w:lang w:eastAsia="en-US"/>
        </w:rPr>
        <w:t xml:space="preserve">ZP.271.5.2024                                                        </w:t>
      </w:r>
    </w:p>
    <w:p w:rsidR="00176171" w:rsidRPr="000D33CE" w:rsidRDefault="00176171" w:rsidP="00F5135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center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  <w:r w:rsidRPr="000D33CE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OŚWIADCZENIE WYKONAWCY</w:t>
      </w:r>
    </w:p>
    <w:p w:rsidR="00176171" w:rsidRPr="000D33CE" w:rsidRDefault="00176171" w:rsidP="00F5135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center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  <w:r w:rsidRPr="000D33CE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składane na podstawie art. 125 ust. 1 ustawy z dnia 11 września 2019 r.</w:t>
      </w:r>
    </w:p>
    <w:p w:rsidR="00176171" w:rsidRPr="000D33CE" w:rsidRDefault="00176171" w:rsidP="00F5135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center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  <w:r w:rsidRPr="000D33CE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Prawo zamówień publicznych (dalej jako: „ustawa Pzp”)</w:t>
      </w:r>
    </w:p>
    <w:p w:rsidR="00176171" w:rsidRDefault="00176171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libri" w:hAnsi="Calibri" w:cs="Calibri"/>
          <w:kern w:val="0"/>
          <w:sz w:val="22"/>
          <w:szCs w:val="22"/>
          <w:lang w:eastAsia="en-US"/>
        </w:rPr>
      </w:pPr>
    </w:p>
    <w:p w:rsidR="00176171" w:rsidRDefault="00176171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libri" w:hAnsi="Calibri" w:cs="Calibri"/>
          <w:kern w:val="0"/>
          <w:sz w:val="22"/>
          <w:szCs w:val="22"/>
          <w:lang w:eastAsia="en-US"/>
        </w:rPr>
      </w:pPr>
      <w:r w:rsidRPr="000D33CE">
        <w:rPr>
          <w:rFonts w:ascii="Calibri" w:hAnsi="Calibri" w:cs="Calibri"/>
          <w:kern w:val="0"/>
          <w:sz w:val="22"/>
          <w:szCs w:val="22"/>
          <w:lang w:eastAsia="en-US"/>
        </w:rPr>
        <w:t xml:space="preserve">W postępowaniu o udzielenie zamówienia publicznego pn. </w:t>
      </w:r>
    </w:p>
    <w:p w:rsidR="00176171" w:rsidRPr="005816E6" w:rsidRDefault="00176171" w:rsidP="005816E6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rPr>
          <w:rFonts w:ascii="Cambria" w:hAnsi="Cambria"/>
          <w:b/>
          <w:bCs/>
          <w:kern w:val="0"/>
          <w:sz w:val="28"/>
          <w:szCs w:val="28"/>
          <w:lang w:eastAsia="en-US"/>
        </w:rPr>
      </w:pPr>
      <w:r w:rsidRPr="005816E6">
        <w:rPr>
          <w:rFonts w:ascii="Cambria" w:hAnsi="Cambria"/>
          <w:b/>
          <w:bCs/>
          <w:kern w:val="0"/>
          <w:sz w:val="28"/>
          <w:szCs w:val="28"/>
          <w:lang w:eastAsia="en-US"/>
        </w:rPr>
        <w:t>Zimowe utrzymanie dróg na terenie Gminy Paczków w sezonie zimowym 202</w:t>
      </w:r>
      <w:r>
        <w:rPr>
          <w:rFonts w:ascii="Cambria" w:hAnsi="Cambria"/>
          <w:b/>
          <w:bCs/>
          <w:kern w:val="0"/>
          <w:sz w:val="28"/>
          <w:szCs w:val="28"/>
          <w:lang w:eastAsia="en-US"/>
        </w:rPr>
        <w:t>4</w:t>
      </w:r>
      <w:r w:rsidRPr="005816E6">
        <w:rPr>
          <w:rFonts w:ascii="Cambria" w:hAnsi="Cambria"/>
          <w:b/>
          <w:bCs/>
          <w:kern w:val="0"/>
          <w:sz w:val="28"/>
          <w:szCs w:val="28"/>
          <w:lang w:eastAsia="en-US"/>
        </w:rPr>
        <w:t>/202</w:t>
      </w:r>
      <w:r>
        <w:rPr>
          <w:rFonts w:ascii="Cambria" w:hAnsi="Cambria"/>
          <w:b/>
          <w:bCs/>
          <w:kern w:val="0"/>
          <w:sz w:val="28"/>
          <w:szCs w:val="28"/>
          <w:lang w:eastAsia="en-US"/>
        </w:rPr>
        <w:t>5</w:t>
      </w:r>
    </w:p>
    <w:p w:rsidR="00176171" w:rsidRDefault="00176171" w:rsidP="009037A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rPr>
          <w:rFonts w:ascii="Calibri" w:hAnsi="Calibri" w:cs="Calibri"/>
          <w:kern w:val="0"/>
          <w:sz w:val="22"/>
          <w:szCs w:val="22"/>
          <w:lang w:eastAsia="en-US"/>
        </w:rPr>
      </w:pPr>
      <w:r w:rsidRPr="000D33CE">
        <w:rPr>
          <w:rFonts w:ascii="Calibri" w:hAnsi="Calibri" w:cs="Calibri"/>
          <w:kern w:val="0"/>
          <w:sz w:val="22"/>
          <w:szCs w:val="22"/>
          <w:lang w:eastAsia="en-US"/>
        </w:rPr>
        <w:t xml:space="preserve">prowadzonego przez Gminę </w:t>
      </w:r>
      <w:r>
        <w:rPr>
          <w:rFonts w:ascii="Calibri" w:hAnsi="Calibri" w:cs="Calibri"/>
          <w:kern w:val="0"/>
          <w:sz w:val="22"/>
          <w:szCs w:val="22"/>
          <w:lang w:eastAsia="en-US"/>
        </w:rPr>
        <w:t xml:space="preserve">Paczków </w:t>
      </w:r>
      <w:r w:rsidRPr="000D33CE">
        <w:rPr>
          <w:rFonts w:ascii="Calibri" w:hAnsi="Calibri" w:cs="Calibri"/>
          <w:kern w:val="0"/>
          <w:sz w:val="22"/>
          <w:szCs w:val="22"/>
          <w:lang w:eastAsia="en-US"/>
        </w:rPr>
        <w:t xml:space="preserve"> oświadczam/-y, że reprezentowany przeze mnie/przez nas </w:t>
      </w:r>
    </w:p>
    <w:p w:rsidR="00176171" w:rsidRPr="003349C4" w:rsidRDefault="00176171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567"/>
        <w:rPr>
          <w:rFonts w:ascii="Calibri" w:hAnsi="Calibri" w:cs="Calibri"/>
          <w:bCs/>
          <w:kern w:val="0"/>
          <w:sz w:val="22"/>
          <w:szCs w:val="22"/>
          <w:lang w:eastAsia="en-US"/>
        </w:rPr>
      </w:pPr>
      <w:r w:rsidRPr="000D33CE">
        <w:rPr>
          <w:rFonts w:ascii="Calibri" w:hAnsi="Calibri" w:cs="Calibri"/>
          <w:kern w:val="0"/>
          <w:sz w:val="22"/>
          <w:szCs w:val="22"/>
          <w:lang w:eastAsia="en-US"/>
        </w:rPr>
        <w:t>Wykonawca</w:t>
      </w:r>
      <w:r>
        <w:rPr>
          <w:rFonts w:ascii="Calibri" w:hAnsi="Calibri" w:cs="Calibri"/>
          <w:kern w:val="0"/>
          <w:sz w:val="22"/>
          <w:szCs w:val="22"/>
          <w:lang w:eastAsia="en-US"/>
        </w:rPr>
        <w:t xml:space="preserve"> </w:t>
      </w:r>
      <w:r w:rsidRPr="003349C4">
        <w:rPr>
          <w:rFonts w:ascii="Calibri" w:hAnsi="Calibri" w:cs="Calibri"/>
          <w:bCs/>
          <w:kern w:val="0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</w:p>
    <w:p w:rsidR="00176171" w:rsidRDefault="00176171" w:rsidP="0032443C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spacing w:after="160" w:line="259" w:lineRule="auto"/>
        <w:ind w:left="0"/>
        <w:jc w:val="both"/>
        <w:rPr>
          <w:rFonts w:ascii="Calibri" w:hAnsi="Calibri" w:cs="Calibri"/>
          <w:bCs/>
          <w:kern w:val="0"/>
          <w:sz w:val="20"/>
          <w:szCs w:val="20"/>
          <w:lang w:eastAsia="en-US"/>
        </w:rPr>
      </w:pPr>
      <w:r>
        <w:rPr>
          <w:rFonts w:ascii="Calibri" w:hAnsi="Calibri" w:cs="Calibri"/>
          <w:bCs/>
          <w:kern w:val="0"/>
          <w:sz w:val="20"/>
          <w:szCs w:val="20"/>
          <w:lang w:eastAsia="en-US"/>
        </w:rPr>
        <w:tab/>
      </w:r>
      <w:r>
        <w:rPr>
          <w:rFonts w:ascii="Calibri" w:hAnsi="Calibri" w:cs="Calibri"/>
          <w:bCs/>
          <w:kern w:val="0"/>
          <w:sz w:val="20"/>
          <w:szCs w:val="20"/>
          <w:lang w:eastAsia="en-US"/>
        </w:rPr>
        <w:tab/>
      </w:r>
      <w:r>
        <w:rPr>
          <w:rFonts w:ascii="Calibri" w:hAnsi="Calibri" w:cs="Calibri"/>
          <w:bCs/>
          <w:kern w:val="0"/>
          <w:sz w:val="20"/>
          <w:szCs w:val="20"/>
          <w:lang w:eastAsia="en-US"/>
        </w:rPr>
        <w:tab/>
      </w:r>
      <w:r>
        <w:rPr>
          <w:rFonts w:ascii="Calibri" w:hAnsi="Calibri" w:cs="Calibri"/>
          <w:bCs/>
          <w:kern w:val="0"/>
          <w:sz w:val="20"/>
          <w:szCs w:val="20"/>
          <w:lang w:eastAsia="en-US"/>
        </w:rPr>
        <w:tab/>
      </w:r>
      <w:r>
        <w:rPr>
          <w:rFonts w:ascii="Calibri" w:hAnsi="Calibri" w:cs="Calibri"/>
          <w:bCs/>
          <w:kern w:val="0"/>
          <w:sz w:val="20"/>
          <w:szCs w:val="20"/>
          <w:lang w:eastAsia="en-US"/>
        </w:rPr>
        <w:tab/>
      </w:r>
      <w:r>
        <w:rPr>
          <w:rFonts w:ascii="Calibri" w:hAnsi="Calibri" w:cs="Calibri"/>
          <w:bCs/>
          <w:kern w:val="0"/>
          <w:sz w:val="20"/>
          <w:szCs w:val="20"/>
          <w:lang w:eastAsia="en-US"/>
        </w:rPr>
        <w:tab/>
      </w:r>
      <w:r w:rsidRPr="003349C4">
        <w:rPr>
          <w:rFonts w:ascii="Calibri" w:hAnsi="Calibri" w:cs="Calibri"/>
          <w:bCs/>
          <w:kern w:val="0"/>
          <w:sz w:val="20"/>
          <w:szCs w:val="20"/>
          <w:lang w:eastAsia="en-US"/>
        </w:rPr>
        <w:t>(dane Wykonawcy)</w:t>
      </w:r>
    </w:p>
    <w:p w:rsidR="00176171" w:rsidRPr="008207A2" w:rsidRDefault="00176171" w:rsidP="009037A7">
      <w:pPr>
        <w:widowControl/>
        <w:shd w:val="clear" w:color="auto" w:fill="BFBFBF"/>
        <w:suppressAutoHyphens w:val="0"/>
        <w:spacing w:after="160"/>
        <w:ind w:left="0"/>
        <w:rPr>
          <w:rFonts w:ascii="Calibri" w:hAnsi="Calibri"/>
          <w:b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b/>
          <w:kern w:val="0"/>
          <w:sz w:val="22"/>
          <w:szCs w:val="22"/>
          <w:lang w:eastAsia="en-US"/>
        </w:rPr>
        <w:t>OŚWIADCZENIA DOTYCZĄCE WYKONAWCY:</w:t>
      </w:r>
    </w:p>
    <w:p w:rsidR="00176171" w:rsidRPr="008207A2" w:rsidRDefault="00176171" w:rsidP="009037A7">
      <w:pPr>
        <w:widowControl/>
        <w:suppressAutoHyphens w:val="0"/>
        <w:spacing w:after="160"/>
        <w:ind w:left="0"/>
        <w:contextualSpacing/>
        <w:jc w:val="both"/>
        <w:rPr>
          <w:rFonts w:ascii="Calibri" w:hAnsi="Calibri"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kern w:val="0"/>
          <w:sz w:val="22"/>
          <w:szCs w:val="22"/>
          <w:lang w:eastAsia="en-US"/>
        </w:rPr>
        <w:t>Oświadczam, że nie podlegam wykluczeniu z postępowania na podstawie art. 108 ust. 1</w:t>
      </w:r>
      <w:r>
        <w:rPr>
          <w:rFonts w:ascii="Calibri" w:hAnsi="Calibri"/>
          <w:kern w:val="0"/>
          <w:sz w:val="22"/>
          <w:szCs w:val="22"/>
          <w:lang w:eastAsia="en-US"/>
        </w:rPr>
        <w:t xml:space="preserve"> </w:t>
      </w:r>
      <w:r w:rsidRPr="008207A2">
        <w:rPr>
          <w:rFonts w:ascii="Calibri" w:hAnsi="Calibri"/>
          <w:kern w:val="0"/>
          <w:sz w:val="22"/>
          <w:szCs w:val="22"/>
          <w:lang w:eastAsia="en-US"/>
        </w:rPr>
        <w:t>ustawy Pzp</w:t>
      </w:r>
      <w:r>
        <w:rPr>
          <w:rFonts w:ascii="Calibri" w:hAnsi="Calibri"/>
          <w:kern w:val="0"/>
          <w:sz w:val="22"/>
          <w:szCs w:val="22"/>
          <w:lang w:eastAsia="en-US"/>
        </w:rPr>
        <w:t xml:space="preserve"> oraz </w:t>
      </w:r>
      <w:r w:rsidRPr="0008433B">
        <w:rPr>
          <w:rFonts w:ascii="Calibri" w:hAnsi="Calibri"/>
          <w:kern w:val="0"/>
          <w:sz w:val="22"/>
          <w:szCs w:val="22"/>
          <w:lang w:eastAsia="en-US"/>
        </w:rPr>
        <w:t>art. 7 ust. 1 ustawy z dnia 13 kwietnia 2022 r. o szczególnych rozwiązaniach w zakresie przeciwdziałania wspieraniu agresji na Ukrainę oraz służących ochronie bezpieczeństwa narodowego (Dz. U. z 2022 r. poz. 835).</w:t>
      </w:r>
    </w:p>
    <w:p w:rsidR="00176171" w:rsidRDefault="00176171" w:rsidP="009037A7">
      <w:pPr>
        <w:widowControl/>
        <w:suppressAutoHyphens w:val="0"/>
        <w:autoSpaceDN w:val="0"/>
        <w:adjustRightInd w:val="0"/>
        <w:spacing w:after="160"/>
        <w:ind w:left="0"/>
        <w:rPr>
          <w:rFonts w:ascii="Calibri" w:hAnsi="Calibri"/>
          <w:kern w:val="0"/>
          <w:sz w:val="22"/>
          <w:szCs w:val="22"/>
          <w:lang w:eastAsia="pl-PL"/>
        </w:rPr>
      </w:pPr>
    </w:p>
    <w:p w:rsidR="00176171" w:rsidRPr="008207A2" w:rsidRDefault="00176171" w:rsidP="009037A7">
      <w:pPr>
        <w:widowControl/>
        <w:suppressAutoHyphens w:val="0"/>
        <w:autoSpaceDN w:val="0"/>
        <w:adjustRightInd w:val="0"/>
        <w:spacing w:after="160"/>
        <w:ind w:left="0"/>
        <w:jc w:val="both"/>
        <w:rPr>
          <w:rFonts w:ascii="Calibri" w:hAnsi="Calibri"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kern w:val="0"/>
          <w:sz w:val="22"/>
          <w:szCs w:val="22"/>
          <w:lang w:eastAsia="pl-PL"/>
        </w:rPr>
        <w:t>Oświadczam, że zachodzą w stosunku do mnie podstawy wykluczenia z postępowania na podstawie art. 108 ust. 1 pkt 1, 2</w:t>
      </w:r>
      <w:r>
        <w:rPr>
          <w:rFonts w:ascii="Calibri" w:hAnsi="Calibri"/>
          <w:kern w:val="0"/>
          <w:sz w:val="22"/>
          <w:szCs w:val="22"/>
          <w:lang w:eastAsia="pl-PL"/>
        </w:rPr>
        <w:t>,</w:t>
      </w:r>
      <w:r w:rsidRPr="008207A2">
        <w:rPr>
          <w:rFonts w:ascii="Calibri" w:hAnsi="Calibri"/>
          <w:kern w:val="0"/>
          <w:sz w:val="22"/>
          <w:szCs w:val="22"/>
          <w:lang w:eastAsia="pl-PL"/>
        </w:rPr>
        <w:t xml:space="preserve"> 5</w:t>
      </w:r>
      <w:r>
        <w:rPr>
          <w:rFonts w:ascii="Calibri" w:hAnsi="Calibri"/>
          <w:kern w:val="0"/>
          <w:sz w:val="22"/>
          <w:szCs w:val="22"/>
          <w:lang w:eastAsia="pl-PL"/>
        </w:rPr>
        <w:t xml:space="preserve"> i 6</w:t>
      </w:r>
      <w:r w:rsidRPr="008207A2">
        <w:rPr>
          <w:rFonts w:ascii="Calibri" w:hAnsi="Calibri"/>
          <w:kern w:val="0"/>
          <w:sz w:val="22"/>
          <w:szCs w:val="22"/>
          <w:lang w:eastAsia="pl-PL"/>
        </w:rPr>
        <w:t xml:space="preserve"> ustawy Pzp. Jednocześnie oświadczam, że w związku z ww. okolicznością, na podstawie art. 110 ust. 2 ustawy Pzp podjąłem następujące środki naprawcze: …………………………………………………………….…………………</w:t>
      </w:r>
      <w:r>
        <w:rPr>
          <w:rFonts w:ascii="Calibri" w:hAnsi="Calibri"/>
          <w:kern w:val="0"/>
          <w:sz w:val="22"/>
          <w:szCs w:val="22"/>
          <w:lang w:eastAsia="pl-PL"/>
        </w:rPr>
        <w:t>*</w:t>
      </w:r>
    </w:p>
    <w:p w:rsidR="00176171" w:rsidRPr="008207A2" w:rsidRDefault="00176171" w:rsidP="009037A7">
      <w:pPr>
        <w:widowControl/>
        <w:suppressAutoHyphens w:val="0"/>
        <w:spacing w:after="160"/>
        <w:ind w:left="0"/>
        <w:rPr>
          <w:rFonts w:ascii="Calibri" w:hAnsi="Calibri"/>
          <w:kern w:val="0"/>
          <w:sz w:val="22"/>
          <w:szCs w:val="22"/>
          <w:lang w:eastAsia="en-US"/>
        </w:rPr>
      </w:pPr>
    </w:p>
    <w:p w:rsidR="00176171" w:rsidRPr="008207A2" w:rsidRDefault="00176171" w:rsidP="009037A7">
      <w:pPr>
        <w:widowControl/>
        <w:shd w:val="clear" w:color="auto" w:fill="BFBFBF"/>
        <w:suppressAutoHyphens w:val="0"/>
        <w:spacing w:after="160"/>
        <w:ind w:left="0"/>
        <w:rPr>
          <w:rFonts w:ascii="Calibri" w:hAnsi="Calibri"/>
          <w:b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b/>
          <w:kern w:val="0"/>
          <w:sz w:val="22"/>
          <w:szCs w:val="22"/>
          <w:lang w:eastAsia="en-US"/>
        </w:rPr>
        <w:t>OŚWIADCZENIE DOTYCZĄCE PODANYCH INFORMACJI:</w:t>
      </w:r>
    </w:p>
    <w:p w:rsidR="00176171" w:rsidRPr="008207A2" w:rsidRDefault="00176171" w:rsidP="00F51353">
      <w:pPr>
        <w:widowControl/>
        <w:suppressAutoHyphens w:val="0"/>
        <w:spacing w:after="160"/>
        <w:ind w:left="0"/>
        <w:jc w:val="both"/>
        <w:rPr>
          <w:rFonts w:ascii="Calibri" w:hAnsi="Calibri"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kern w:val="0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207A2">
        <w:rPr>
          <w:rFonts w:ascii="Calibri" w:hAnsi="Calibri"/>
          <w:kern w:val="0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</w:t>
      </w:r>
    </w:p>
    <w:p w:rsidR="00176171" w:rsidRPr="008207A2" w:rsidRDefault="00176171" w:rsidP="009037A7">
      <w:pPr>
        <w:widowControl/>
        <w:suppressAutoHyphens w:val="0"/>
        <w:spacing w:after="160"/>
        <w:ind w:left="5664" w:firstLine="708"/>
        <w:rPr>
          <w:rFonts w:ascii="Calibri" w:hAnsi="Calibri"/>
          <w:i/>
          <w:kern w:val="0"/>
          <w:sz w:val="22"/>
          <w:szCs w:val="22"/>
          <w:lang w:eastAsia="en-US"/>
        </w:rPr>
      </w:pPr>
    </w:p>
    <w:p w:rsidR="00176171" w:rsidRPr="008207A2" w:rsidRDefault="00176171" w:rsidP="009037A7">
      <w:pPr>
        <w:widowControl/>
        <w:suppressAutoHyphens w:val="0"/>
        <w:spacing w:after="160"/>
        <w:ind w:left="0"/>
        <w:rPr>
          <w:rFonts w:ascii="Calibri" w:hAnsi="Calibri"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kern w:val="0"/>
          <w:sz w:val="22"/>
          <w:szCs w:val="22"/>
          <w:lang w:eastAsia="en-US"/>
        </w:rPr>
        <w:t>......................................................</w:t>
      </w:r>
    </w:p>
    <w:p w:rsidR="00176171" w:rsidRPr="008207A2" w:rsidRDefault="00176171" w:rsidP="009037A7">
      <w:pPr>
        <w:widowControl/>
        <w:suppressAutoHyphens w:val="0"/>
        <w:spacing w:after="160"/>
        <w:ind w:left="0"/>
        <w:rPr>
          <w:rFonts w:ascii="Calibri" w:hAnsi="Calibri"/>
          <w:kern w:val="0"/>
          <w:sz w:val="22"/>
          <w:szCs w:val="22"/>
          <w:lang w:eastAsia="en-US"/>
        </w:rPr>
      </w:pPr>
      <w:r w:rsidRPr="008207A2">
        <w:rPr>
          <w:rFonts w:ascii="Calibri" w:hAnsi="Calibri"/>
          <w:kern w:val="0"/>
          <w:sz w:val="22"/>
          <w:szCs w:val="22"/>
          <w:lang w:eastAsia="en-US"/>
        </w:rPr>
        <w:t>(miejscowość i data )</w:t>
      </w:r>
    </w:p>
    <w:p w:rsidR="00176171" w:rsidRDefault="00176171">
      <w:pPr>
        <w:widowControl/>
        <w:suppressAutoHyphens w:val="0"/>
        <w:spacing w:after="160" w:line="259" w:lineRule="auto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t>*niepotrzebne skreślić</w:t>
      </w:r>
    </w:p>
    <w:sectPr w:rsidR="00176171" w:rsidSect="00B01032">
      <w:headerReference w:type="default" r:id="rId7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71" w:rsidRDefault="00176171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separator/>
      </w:r>
    </w:p>
  </w:endnote>
  <w:endnote w:type="continuationSeparator" w:id="0">
    <w:p w:rsidR="00176171" w:rsidRDefault="00176171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71" w:rsidRDefault="00176171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separator/>
      </w:r>
    </w:p>
  </w:footnote>
  <w:footnote w:type="continuationSeparator" w:id="0">
    <w:p w:rsidR="00176171" w:rsidRDefault="00176171" w:rsidP="009240A6">
      <w:pPr>
        <w:widowControl/>
        <w:suppressAutoHyphens w:val="0"/>
        <w:ind w:left="0"/>
        <w:rPr>
          <w:rFonts w:ascii="Calibri" w:hAnsi="Calibri"/>
          <w:kern w:val="0"/>
          <w:sz w:val="22"/>
          <w:szCs w:val="22"/>
          <w:lang w:eastAsia="en-US"/>
        </w:rPr>
      </w:pPr>
      <w:r>
        <w:rPr>
          <w:rFonts w:ascii="Calibri" w:hAnsi="Calibri"/>
          <w:kern w:val="0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171" w:rsidRDefault="00176171" w:rsidP="00F51353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Outline"/>
    <w:lvl w:ilvl="0">
      <w:start w:val="1"/>
      <w:numFmt w:val="none"/>
      <w:pStyle w:val="Heading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34B1E23"/>
    <w:multiLevelType w:val="hybridMultilevel"/>
    <w:tmpl w:val="CEE24BC0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43C"/>
    <w:rsid w:val="0008433B"/>
    <w:rsid w:val="000D33CE"/>
    <w:rsid w:val="00176171"/>
    <w:rsid w:val="0018339A"/>
    <w:rsid w:val="002018F4"/>
    <w:rsid w:val="002461F8"/>
    <w:rsid w:val="00291A9C"/>
    <w:rsid w:val="002F097A"/>
    <w:rsid w:val="0032443C"/>
    <w:rsid w:val="003349C4"/>
    <w:rsid w:val="00395FE3"/>
    <w:rsid w:val="00431D12"/>
    <w:rsid w:val="00456AB5"/>
    <w:rsid w:val="005816E6"/>
    <w:rsid w:val="00583037"/>
    <w:rsid w:val="008207A2"/>
    <w:rsid w:val="0084346A"/>
    <w:rsid w:val="009037A7"/>
    <w:rsid w:val="009240A6"/>
    <w:rsid w:val="009317E4"/>
    <w:rsid w:val="00AC0C91"/>
    <w:rsid w:val="00B01032"/>
    <w:rsid w:val="00D365BD"/>
    <w:rsid w:val="00D622CD"/>
    <w:rsid w:val="00E51F02"/>
    <w:rsid w:val="00EE336F"/>
    <w:rsid w:val="00F51353"/>
    <w:rsid w:val="00F62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List Paragraph1,L1,Numerowanie,Akapit z listą5,normalny tekst,Akapit z list¹,Preambuła,Akapit z listą BS,lp1,KRS,Akapit z listą1,Obiekt,List Paragraph11,BulletC,Akapit z listą31,TRAKO Akapit z listą,Kolorowa lista — akcent 11,ASIA,l"/>
    <w:qFormat/>
    <w:rsid w:val="0032443C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1353"/>
    <w:pPr>
      <w:keepNext/>
      <w:widowControl/>
      <w:numPr>
        <w:numId w:val="3"/>
      </w:numPr>
      <w:ind w:left="0"/>
      <w:jc w:val="center"/>
      <w:outlineLvl w:val="0"/>
    </w:pPr>
    <w:rPr>
      <w:rFonts w:ascii="Bookman Old Style" w:eastAsia="Times New Roman" w:hAnsi="Bookman Old Style"/>
      <w:b/>
      <w:kern w:val="0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1353"/>
    <w:pPr>
      <w:keepNext/>
      <w:widowControl/>
      <w:numPr>
        <w:ilvl w:val="1"/>
        <w:numId w:val="3"/>
      </w:numPr>
      <w:spacing w:line="480" w:lineRule="auto"/>
      <w:ind w:left="6372" w:right="-1"/>
      <w:jc w:val="both"/>
      <w:outlineLvl w:val="1"/>
    </w:pPr>
    <w:rPr>
      <w:rFonts w:ascii="Bookman Old Style" w:eastAsia="Times New Roman" w:hAnsi="Bookman Old Style"/>
      <w:b/>
      <w:kern w:val="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1353"/>
    <w:pPr>
      <w:keepNext/>
      <w:widowControl/>
      <w:numPr>
        <w:ilvl w:val="2"/>
        <w:numId w:val="3"/>
      </w:numPr>
      <w:ind w:left="0" w:right="-1"/>
      <w:jc w:val="center"/>
      <w:outlineLvl w:val="2"/>
    </w:pPr>
    <w:rPr>
      <w:rFonts w:eastAsia="Times New Roman"/>
      <w:b/>
      <w:kern w:val="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1353"/>
    <w:pPr>
      <w:keepNext/>
      <w:widowControl/>
      <w:numPr>
        <w:ilvl w:val="3"/>
        <w:numId w:val="3"/>
      </w:numPr>
      <w:spacing w:line="360" w:lineRule="auto"/>
      <w:ind w:left="0" w:right="-1"/>
      <w:jc w:val="both"/>
      <w:outlineLvl w:val="3"/>
    </w:pPr>
    <w:rPr>
      <w:rFonts w:ascii="Bookman Old Style" w:eastAsia="Times New Roman" w:hAnsi="Bookman Old Style"/>
      <w:kern w:val="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1353"/>
    <w:pPr>
      <w:keepNext/>
      <w:widowControl/>
      <w:numPr>
        <w:ilvl w:val="5"/>
        <w:numId w:val="3"/>
      </w:numPr>
      <w:ind w:left="0"/>
      <w:jc w:val="center"/>
      <w:outlineLvl w:val="5"/>
    </w:pPr>
    <w:rPr>
      <w:rFonts w:eastAsia="Times New Roman"/>
      <w:b/>
      <w:kern w:val="0"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51353"/>
    <w:pPr>
      <w:keepNext/>
      <w:widowControl/>
      <w:numPr>
        <w:ilvl w:val="6"/>
        <w:numId w:val="3"/>
      </w:numPr>
      <w:ind w:left="0"/>
      <w:jc w:val="right"/>
      <w:outlineLvl w:val="6"/>
    </w:pPr>
    <w:rPr>
      <w:rFonts w:ascii="Bookman Old Style" w:eastAsia="Times New Roman" w:hAnsi="Bookman Old Style"/>
      <w:b/>
      <w:kern w:val="0"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1353"/>
    <w:rPr>
      <w:rFonts w:ascii="Bookman Old Style" w:hAnsi="Bookman Old Style" w:cs="Times New Roman"/>
      <w:b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1353"/>
    <w:rPr>
      <w:rFonts w:ascii="Bookman Old Style" w:hAnsi="Bookman Old Style" w:cs="Times New Roman"/>
      <w:b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1353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51353"/>
    <w:rPr>
      <w:rFonts w:ascii="Bookman Old Style" w:hAnsi="Bookman Old Style" w:cs="Times New Roman"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51353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51353"/>
    <w:rPr>
      <w:rFonts w:ascii="Bookman Old Style" w:hAnsi="Bookman Old Style" w:cs="Times New Roman"/>
      <w:b/>
      <w:sz w:val="20"/>
      <w:szCs w:val="20"/>
      <w:lang w:eastAsia="ar-SA" w:bidi="ar-SA"/>
    </w:rPr>
  </w:style>
  <w:style w:type="character" w:customStyle="1" w:styleId="ListParagraphChar">
    <w:name w:val="List Paragraph Char"/>
    <w:aliases w:val="L1 Char,Numerowanie Char,Akapit z listą5 Char,normalny tekst Char,Akapit z list¹ Char,Preambuła Char,Akapit z listą BS Char,lp1 Char,KRS Char,Akapit z listą1 Char,Obiekt Char,List Paragraph1 Char,BulletC Char,Akapit z listą31 Char"/>
    <w:uiPriority w:val="99"/>
    <w:locked/>
    <w:rsid w:val="0032443C"/>
    <w:rPr>
      <w:rFonts w:ascii="Times New Roman" w:hAnsi="Times New Roman"/>
      <w:kern w:val="1"/>
      <w:sz w:val="24"/>
      <w:lang w:eastAsia="ar-SA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9240A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0"/>
      <w:jc w:val="center"/>
    </w:pPr>
    <w:rPr>
      <w:rFonts w:eastAsia="Arial Unicode MS"/>
      <w:color w:val="000000"/>
      <w:kern w:val="0"/>
      <w:sz w:val="20"/>
      <w:szCs w:val="20"/>
      <w:u w:color="00000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9240A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B01032"/>
    <w:pPr>
      <w:widowControl/>
      <w:tabs>
        <w:tab w:val="center" w:pos="4536"/>
        <w:tab w:val="right" w:pos="9072"/>
      </w:tabs>
      <w:suppressAutoHyphens w:val="0"/>
      <w:ind w:left="0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103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01032"/>
    <w:pPr>
      <w:widowControl/>
      <w:tabs>
        <w:tab w:val="center" w:pos="4536"/>
        <w:tab w:val="right" w:pos="9072"/>
      </w:tabs>
      <w:suppressAutoHyphens w:val="0"/>
      <w:ind w:left="0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01032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B010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0"/>
    </w:pPr>
    <w:rPr>
      <w:rFonts w:ascii="Courier New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01032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250</Words>
  <Characters>1500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jzielinska</cp:lastModifiedBy>
  <cp:revision>12</cp:revision>
  <dcterms:created xsi:type="dcterms:W3CDTF">2023-02-09T09:08:00Z</dcterms:created>
  <dcterms:modified xsi:type="dcterms:W3CDTF">2024-10-15T06:58:00Z</dcterms:modified>
</cp:coreProperties>
</file>