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6372" w:hanging="0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widowControl/>
        <w:suppressAutoHyphens w:val="true"/>
        <w:bidi w:val="0"/>
        <w:spacing w:before="0" w:after="0"/>
        <w:ind w:left="57" w:right="0" w:hanging="0"/>
        <w:jc w:val="left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ind w:left="6372" w:hanging="0"/>
        <w:rPr>
          <w:rFonts w:ascii="Calibri" w:hAnsi="Calibri"/>
        </w:rPr>
      </w:pPr>
      <w:r>
        <w:rPr>
          <w:rFonts w:ascii="Calibri" w:hAnsi="Calibri"/>
          <w:b/>
          <w:u w:val="single"/>
        </w:rPr>
        <w:t>Załącznik nr 2a do SWZ</w:t>
      </w:r>
    </w:p>
    <w:p>
      <w:pPr>
        <w:pStyle w:val="Normal"/>
        <w:spacing w:lineRule="auto" w:line="240"/>
        <w:ind w:left="6372" w:firstLine="708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shd w:val="clear" w:color="auto" w:fill="FFFFFF"/>
        <w:ind w:left="3540" w:firstLine="708"/>
        <w:jc w:val="center"/>
        <w:rPr>
          <w:rFonts w:ascii="Calibri" w:hAnsi="Calibri"/>
        </w:rPr>
      </w:pPr>
      <w:r>
        <w:rPr>
          <w:rFonts w:ascii="Calibri" w:hAnsi="Calibri"/>
          <w:lang w:eastAsia="zh-CN"/>
        </w:rPr>
        <w:t xml:space="preserve">    </w:t>
      </w:r>
      <w:r>
        <w:rPr>
          <w:rFonts w:ascii="Calibri" w:hAnsi="Calibri"/>
          <w:lang w:eastAsia="zh-CN"/>
        </w:rPr>
        <w:t>Zamawiający:</w:t>
      </w:r>
    </w:p>
    <w:p>
      <w:pPr>
        <w:pStyle w:val="Normal"/>
        <w:widowControl w:val="false"/>
        <w:ind w:left="5664" w:hanging="0"/>
        <w:rPr>
          <w:rFonts w:ascii="Calibri" w:hAnsi="Calibri"/>
        </w:rPr>
      </w:pPr>
      <w:r>
        <w:rPr>
          <w:rFonts w:eastAsia="NSimSun" w:ascii="Calibri" w:hAnsi="Calibri"/>
          <w:kern w:val="2"/>
          <w:lang w:eastAsia="zh-CN" w:bidi="hi-IN"/>
        </w:rPr>
        <w:t xml:space="preserve">      </w:t>
      </w:r>
      <w:r>
        <w:rPr>
          <w:rFonts w:eastAsia="NSimSun" w:ascii="Calibri" w:hAnsi="Calibri"/>
          <w:kern w:val="2"/>
          <w:sz w:val="24"/>
          <w:szCs w:val="24"/>
          <w:lang w:eastAsia="zh-CN" w:bidi="hi-IN"/>
        </w:rPr>
        <w:t xml:space="preserve"> </w:t>
      </w:r>
      <w:r>
        <w:rPr>
          <w:rFonts w:eastAsia="NSimSun" w:ascii="Calibri" w:hAnsi="Calibri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 xml:space="preserve">Gmina Borzęcin, </w:t>
      </w:r>
    </w:p>
    <w:p>
      <w:pPr>
        <w:pStyle w:val="Normal"/>
        <w:widowControl w:val="false"/>
        <w:ind w:left="5664" w:hanging="0"/>
        <w:rPr>
          <w:rFonts w:ascii="Calibri" w:hAnsi="Calibri"/>
        </w:rPr>
      </w:pPr>
      <w:r>
        <w:rPr>
          <w:rFonts w:eastAsia="NSimSun" w:ascii="Calibri" w:hAnsi="Calibri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 xml:space="preserve">        </w:t>
      </w:r>
      <w:r>
        <w:rPr>
          <w:rFonts w:eastAsia="NSimSun" w:ascii="Calibri" w:hAnsi="Calibri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>32-825 Borzęcin</w:t>
      </w:r>
    </w:p>
    <w:p>
      <w:pPr>
        <w:pStyle w:val="Normal"/>
        <w:spacing w:lineRule="auto" w:line="480"/>
        <w:rPr>
          <w:rFonts w:ascii="Calibri" w:hAnsi="Calibri"/>
        </w:rPr>
      </w:pPr>
      <w:r>
        <w:rPr>
          <w:rFonts w:ascii="Calibri" w:hAnsi="Calibri"/>
          <w:b/>
          <w:sz w:val="20"/>
          <w:szCs w:val="20"/>
          <w:lang w:eastAsia="zh-CN"/>
        </w:rPr>
        <w:t>Wykonawca:</w:t>
      </w:r>
    </w:p>
    <w:p>
      <w:pPr>
        <w:pStyle w:val="Normal"/>
        <w:ind w:right="5954" w:hanging="0"/>
        <w:rPr>
          <w:rFonts w:ascii="Calibri" w:hAnsi="Calibri"/>
        </w:rPr>
      </w:pPr>
      <w:r>
        <w:rPr>
          <w:rFonts w:ascii="Calibri" w:hAnsi="Calibri"/>
          <w:sz w:val="20"/>
          <w:szCs w:val="20"/>
          <w:lang w:eastAsia="zh-CN"/>
        </w:rPr>
        <w:t>……………………………………………………………………………</w:t>
      </w:r>
      <w:r>
        <w:rPr>
          <w:rFonts w:ascii="Calibri" w:hAnsi="Calibri"/>
          <w:sz w:val="20"/>
          <w:szCs w:val="20"/>
          <w:lang w:eastAsia="zh-CN"/>
        </w:rPr>
        <w:t>..</w:t>
      </w:r>
    </w:p>
    <w:p>
      <w:pPr>
        <w:pStyle w:val="Normal"/>
        <w:ind w:right="5953" w:hanging="0"/>
        <w:rPr>
          <w:rFonts w:ascii="Calibri" w:hAnsi="Calibri"/>
        </w:rPr>
      </w:pPr>
      <w:r>
        <w:rPr>
          <w:rFonts w:ascii="Calibri" w:hAnsi="Calibri"/>
          <w:i/>
          <w:sz w:val="20"/>
          <w:szCs w:val="20"/>
          <w:lang w:eastAsia="zh-CN"/>
        </w:rPr>
        <w:t>(pełna nazwa/firma, adres, w zależności od podmiotu: NIP/KRS/CEiDG)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  <w:sz w:val="20"/>
          <w:szCs w:val="20"/>
          <w:lang w:eastAsia="zh-CN"/>
        </w:rPr>
        <w:t>reprezentowany przez: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  <w:sz w:val="20"/>
          <w:szCs w:val="20"/>
          <w:lang w:eastAsia="zh-CN"/>
        </w:rPr>
        <w:t>………………………………………</w:t>
      </w:r>
    </w:p>
    <w:tbl>
      <w:tblPr>
        <w:tblW w:w="8820" w:type="dxa"/>
        <w:jc w:val="left"/>
        <w:tblInd w:w="258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8820"/>
      </w:tblGrid>
      <w:tr>
        <w:trPr>
          <w:trHeight w:val="1590" w:hRule="atLeast"/>
        </w:trPr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6184" w:firstLine="708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b/>
                <w:b/>
              </w:rPr>
            </w:pPr>
            <w:r>
              <w:rPr>
                <w:rFonts w:ascii="Calibri" w:hAnsi="Calibri"/>
                <w:b/>
              </w:rPr>
              <w:t>OŚWIADCZNIE PODMIOTU UDOSTĘPNIAJĄCEGO ZASOBY O NIEPODLEGANIU WYKLUCZENIU ORAZ SPEŁNIENIU WARUNKÓW UDZIAŁU W POSTĘPOWANIU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b/>
                <w:b/>
                <w:sz w:val="12"/>
                <w:szCs w:val="12"/>
              </w:rPr>
            </w:pPr>
            <w:r>
              <w:rPr>
                <w:rFonts w:ascii="Calibri" w:hAnsi="Calibri"/>
                <w:b/>
                <w:sz w:val="12"/>
                <w:szCs w:val="12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składane na podstawie art. 125 ust. 1 i ust. 5 ustawy z dnia 11 września 2019 r. Prawo zamówień publicznych (Dz. U. z 2019 r., poz. 2019 z póź. zm.) przez podmioty udostępniające Wykonawcy zasoby na zasadach określonych w art. 118 ustawy pzp.</w:t>
            </w:r>
          </w:p>
        </w:tc>
      </w:tr>
    </w:tbl>
    <w:p>
      <w:pPr>
        <w:pStyle w:val="Normal"/>
        <w:shd w:val="clear" w:color="auto" w:fill="FFFFFF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shd w:val="clear" w:color="auto" w:fill="FFFFFF"/>
        <w:spacing w:lineRule="auto" w:line="240"/>
        <w:rPr/>
      </w:pPr>
      <w:r>
        <w:rPr>
          <w:rFonts w:ascii="Calibri" w:hAnsi="Calibri"/>
          <w:sz w:val="24"/>
          <w:szCs w:val="24"/>
        </w:rPr>
        <w:t xml:space="preserve">Na potrzeby postępowania o udzielenie zamówienia </w:t>
      </w:r>
      <w:r>
        <w:rPr>
          <w:rFonts w:ascii="Calibri" w:hAnsi="Calibri"/>
          <w:sz w:val="24"/>
          <w:szCs w:val="24"/>
        </w:rPr>
        <w:t xml:space="preserve">publicznego pn.: </w:t>
      </w:r>
      <w:bookmarkStart w:id="0" w:name="_Hlk170815735"/>
      <w:bookmarkEnd w:id="0"/>
      <w:r>
        <w:rPr>
          <w:rStyle w:val="Mocnewyrnione"/>
          <w:rFonts w:eastAsia="Times New Roman" w:cs="Times New Roman" w:ascii="Calibri" w:hAnsi="Calibri"/>
          <w:b/>
          <w:bCs/>
          <w:i/>
          <w:iCs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u w:val="none"/>
          <w:shd w:fill="auto" w:val="clear"/>
          <w:em w:val="none"/>
          <w:lang w:val="pl-PL" w:eastAsia="pl-PL" w:bidi="ar-SA"/>
        </w:rPr>
        <w:t xml:space="preserve">Opracowanie dokumentacji projektowej dla budowy chodnika z kanalizacją deszczową przy drodze gminnej nr 250027K „Biedacz-Grądy”w miejscowości Bielcza, w kilometrażu 0+000 – </w:t>
      </w:r>
      <w:r>
        <w:rPr>
          <w:rStyle w:val="Mocnewyrnione"/>
          <w:rFonts w:eastAsia="Times New Roman" w:cs="Times New Roman" w:ascii="Calibri" w:hAnsi="Calibri"/>
          <w:b/>
          <w:bCs/>
          <w:i/>
          <w:iCs/>
          <w:strike w:val="false"/>
          <w:dstrike w:val="false"/>
          <w:outline w:val="false"/>
          <w:shadow w:val="false"/>
          <w:color w:val="000000" w:themeColor="text1"/>
          <w:kern w:val="2"/>
          <w:sz w:val="24"/>
          <w:szCs w:val="24"/>
          <w:u w:val="none"/>
          <w:shd w:fill="auto" w:val="clear"/>
          <w:em w:val="none"/>
          <w:lang w:val="pl-PL" w:eastAsia="pl-PL" w:bidi="ar-SA"/>
        </w:rPr>
        <w:t xml:space="preserve">0+635 </w:t>
      </w:r>
      <w:r>
        <w:rPr>
          <w:rStyle w:val="Mocnewyrnione"/>
          <w:rFonts w:eastAsia="Times New Roman" w:cs="Times New Roman" w:ascii="Calibri" w:hAnsi="Calibri"/>
          <w:b/>
          <w:bCs/>
          <w:i/>
          <w:iCs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u w:val="none"/>
          <w:shd w:fill="auto" w:val="clear"/>
          <w:em w:val="none"/>
          <w:lang w:val="pl-PL" w:eastAsia="pl-PL" w:bidi="ar-SA"/>
        </w:rPr>
        <w:t xml:space="preserve">wraz z przebudową skrzyżowania dróg gminnych nr 250028K „Biecza-Biadoliny” </w:t>
      </w:r>
      <w:bookmarkStart w:id="1" w:name="_Hlk1708157351"/>
      <w:bookmarkEnd w:id="1"/>
      <w:r>
        <w:rPr>
          <w:rStyle w:val="Mocnewyrnione"/>
          <w:rFonts w:eastAsia="Times New Roman" w:cs="Times New Roman" w:ascii="Calibri" w:hAnsi="Calibri"/>
          <w:b/>
          <w:bCs/>
          <w:i/>
          <w:iCs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u w:val="none"/>
          <w:shd w:fill="auto" w:val="clear"/>
          <w:em w:val="none"/>
          <w:lang w:val="pl-PL" w:eastAsia="pl-PL" w:bidi="ar-SA"/>
        </w:rPr>
        <w:t>i 250027K „Biedacz-Grądy”.</w:t>
      </w:r>
      <w:bookmarkStart w:id="2" w:name="_Hlk1707145151"/>
      <w:bookmarkEnd w:id="2"/>
    </w:p>
    <w:p>
      <w:pPr>
        <w:pStyle w:val="Normal"/>
        <w:shd w:val="clear" w:color="auto" w:fill="FFFFFF"/>
        <w:jc w:val="center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>Oświadczam, że nie podlegam wykluczeniu z postępowania na podstawie art. 108 ust. 1 us</w:t>
      </w:r>
      <w:r>
        <w:rPr>
          <w:rFonts w:ascii="Calibri" w:hAnsi="Calibri"/>
        </w:rPr>
        <w:t>tawy Pzp.</w:t>
      </w:r>
    </w:p>
    <w:p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</w:rPr>
        <w:t xml:space="preserve">Oświadczam, że </w:t>
      </w:r>
      <w:r>
        <w:rPr>
          <w:rFonts w:ascii="Calibri" w:hAnsi="Calibri"/>
          <w:i/>
        </w:rPr>
        <w:t>zachodzą/nie zachodzą*</w:t>
      </w:r>
      <w:r>
        <w:rPr>
          <w:rFonts w:ascii="Calibri" w:hAnsi="Calibri"/>
        </w:rPr>
        <w:t xml:space="preserve"> w stosunku do mnie podstawy wykluczenia z postępowania na podstawie art. ………………………... ustawy Pzp </w:t>
      </w:r>
      <w:r>
        <w:rPr>
          <w:rFonts w:ascii="Calibri" w:hAnsi="Calibri"/>
          <w:i/>
        </w:rPr>
        <w:t xml:space="preserve">(podać mającą zastosowanie podstawę wykluczenia spośród wymienionych w art. 108 ust. 1 pkt 1,2 lub 5 pkt). </w:t>
      </w:r>
      <w:r>
        <w:rPr>
          <w:rFonts w:ascii="Calibri" w:hAnsi="Calibri"/>
        </w:rPr>
        <w:t>Jednocześnie oświadczam, że w związku z ww. okolicznością, na podstawie art. 110 ust. 2 ustawy Pzp podjąłem następujące środki naprawcze:</w:t>
      </w:r>
    </w:p>
    <w:p>
      <w:pPr>
        <w:pStyle w:val="Normal"/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  <w:i/>
        </w:rPr>
        <w:t xml:space="preserve">             ………………………………………………………………………………………………</w:t>
      </w:r>
      <w:r>
        <w:rPr>
          <w:rFonts w:ascii="Calibri" w:hAnsi="Calibri"/>
        </w:rPr>
        <w:tab/>
      </w:r>
    </w:p>
    <w:p>
      <w:pPr>
        <w:pStyle w:val="Normal"/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  <w:i/>
        </w:rPr>
        <w:t xml:space="preserve">             ………………………………………………………………………………………………</w:t>
      </w:r>
      <w:r>
        <w:rPr>
          <w:rFonts w:ascii="Calibri" w:hAnsi="Calibri"/>
        </w:rPr>
        <w:tab/>
      </w:r>
    </w:p>
    <w:p>
      <w:pPr>
        <w:pStyle w:val="Normal"/>
        <w:widowControl/>
        <w:shd w:val="clear" w:color="auto" w:fill="FFFFFF"/>
        <w:suppressAutoHyphens w:val="true"/>
        <w:bidi w:val="0"/>
        <w:spacing w:before="0" w:after="0"/>
        <w:ind w:left="680" w:right="0" w:hanging="340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 xml:space="preserve">3. </w:t>
      </w:r>
      <w:r>
        <w:rPr>
          <w:rFonts w:cs="Arial" w:ascii="Calibri" w:hAnsi="Calibri"/>
          <w:sz w:val="24"/>
          <w:szCs w:val="24"/>
        </w:rPr>
        <w:t xml:space="preserve">Oświadczam, że nie zachodzą w stosunku do mnie przesłanki wykluczenia z </w:t>
        <w:br/>
        <w:t xml:space="preserve">postępowania na podstawie art.  </w:t>
      </w:r>
      <w:r>
        <w:rPr>
          <w:rFonts w:eastAsia="Times New Roman" w:cs="Arial" w:ascii="Calibri" w:hAnsi="Calibri"/>
          <w:sz w:val="24"/>
          <w:szCs w:val="24"/>
          <w:lang w:eastAsia="pl-PL"/>
        </w:rPr>
        <w:t xml:space="preserve">7 ust. 1 ustawy </w:t>
      </w:r>
      <w:r>
        <w:rPr>
          <w:rFonts w:cs="Arial" w:ascii="Calibri" w:hAnsi="Calibri"/>
          <w:sz w:val="24"/>
          <w:szCs w:val="24"/>
        </w:rPr>
        <w:t>z dnia 13 kwietnia 2022 r.</w:t>
      </w:r>
      <w:r>
        <w:rPr>
          <w:rFonts w:cs="Arial" w:ascii="Calibri" w:hAnsi="Calibri"/>
          <w:i/>
          <w:iCs/>
          <w:sz w:val="24"/>
          <w:szCs w:val="24"/>
        </w:rPr>
        <w:t xml:space="preserve"> </w:t>
      </w:r>
      <w:r>
        <w:rPr>
          <w:rFonts w:cs="Arial" w:ascii="Calibri" w:hAnsi="Calibri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>
        <w:rPr>
          <w:rFonts w:cs="Arial" w:ascii="Calibri" w:hAnsi="Calibri"/>
          <w:iCs/>
          <w:color w:val="222222"/>
          <w:sz w:val="24"/>
          <w:szCs w:val="24"/>
        </w:rPr>
        <w:t>(Dz. U. Poz. 835)</w:t>
      </w:r>
      <w:r>
        <w:rPr>
          <w:rStyle w:val="Zakotwiczenieprzypisudolnego"/>
          <w:rFonts w:cs="Arial" w:ascii="Calibri" w:hAnsi="Calibri"/>
          <w:i/>
          <w:iCs/>
          <w:color w:val="222222"/>
          <w:sz w:val="24"/>
          <w:szCs w:val="24"/>
        </w:rPr>
        <w:footnoteReference w:id="2"/>
      </w:r>
      <w:r>
        <w:rPr>
          <w:rFonts w:cs="Arial" w:ascii="Calibri" w:hAnsi="Calibri"/>
          <w:i/>
          <w:iCs/>
          <w:color w:val="222222"/>
          <w:sz w:val="24"/>
          <w:szCs w:val="24"/>
        </w:rPr>
        <w:t>.</w:t>
      </w:r>
    </w:p>
    <w:p>
      <w:pPr>
        <w:pStyle w:val="Normal"/>
        <w:widowControl/>
        <w:shd w:val="clear" w:color="auto" w:fill="FFFFFF"/>
        <w:suppressAutoHyphens w:val="true"/>
        <w:bidi w:val="0"/>
        <w:spacing w:before="57" w:after="57"/>
        <w:ind w:left="680" w:right="0" w:hanging="340"/>
        <w:jc w:val="both"/>
        <w:rPr>
          <w:rFonts w:ascii="Calibri" w:hAnsi="Calibri"/>
        </w:rPr>
      </w:pPr>
      <w:r>
        <w:rPr>
          <w:rFonts w:cs="Arial" w:ascii="Calibri" w:hAnsi="Calibri"/>
          <w:i w:val="false"/>
          <w:iCs w:val="false"/>
          <w:color w:val="222222"/>
          <w:sz w:val="24"/>
          <w:szCs w:val="24"/>
        </w:rPr>
        <w:t xml:space="preserve"> </w:t>
      </w:r>
      <w:r>
        <w:rPr>
          <w:rFonts w:cs="Arial" w:ascii="Calibri" w:hAnsi="Calibri"/>
          <w:i w:val="false"/>
          <w:iCs w:val="false"/>
          <w:color w:val="222222"/>
          <w:sz w:val="24"/>
          <w:szCs w:val="24"/>
        </w:rPr>
        <w:t xml:space="preserve">4. </w:t>
      </w:r>
      <w:r>
        <w:rPr>
          <w:rFonts w:ascii="Calibri" w:hAnsi="Calibri"/>
        </w:rPr>
        <w:t>Oświadczam, że spełniam/y warunki udziału w postępowaniu określone w Specyfikacji Warunków Zamówienia w zakresie, w jakim Wykonawca powołuje się na te zasoby.</w:t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b/>
          <w:sz w:val="22"/>
          <w:szCs w:val="22"/>
        </w:rPr>
        <w:t>Ponadto oświadczam/my, że wszystkie informacje podane w ww. oświadczeniach są aktualne i 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/>
        <w:jc w:val="both"/>
        <w:rPr>
          <w:rFonts w:ascii="Calibri" w:hAnsi="Calibri"/>
          <w:b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b/>
          <w:sz w:val="20"/>
          <w:szCs w:val="20"/>
        </w:rPr>
        <w:t>* Niepotrzebne skreślić</w:t>
      </w:r>
      <w:r>
        <w:rPr>
          <w:rFonts w:ascii="Calibri" w:hAnsi="Calibri"/>
          <w:b/>
          <w:sz w:val="22"/>
          <w:szCs w:val="22"/>
        </w:rPr>
        <w:tab/>
        <w:tab/>
        <w:tab/>
        <w:tab/>
        <w:tab/>
        <w:t xml:space="preserve">             </w:t>
      </w:r>
      <w:r>
        <w:rPr>
          <w:rFonts w:cs="Calibri" w:ascii="Calibri" w:hAnsi="Calibri" w:cstheme="minorHAnsi"/>
          <w:b/>
          <w:bCs/>
          <w:i/>
          <w:sz w:val="20"/>
          <w:szCs w:val="20"/>
        </w:rPr>
        <w:t>(kwalifikowany podpis elektroniczny</w:t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cs="Calibri" w:ascii="Calibri" w:hAnsi="Calibri" w:cstheme="minorHAnsi"/>
          <w:b/>
          <w:bCs/>
          <w:i/>
          <w:sz w:val="20"/>
          <w:szCs w:val="20"/>
        </w:rPr>
        <w:tab/>
        <w:tab/>
        <w:tab/>
        <w:tab/>
        <w:tab/>
        <w:tab/>
        <w:tab/>
        <w:tab/>
        <w:t xml:space="preserve">lub </w:t>
      </w:r>
      <w:r>
        <w:rPr>
          <w:rFonts w:cs="Calibri" w:ascii="Calibri" w:hAnsi="Calibri" w:cstheme="minorHAnsi"/>
          <w:b/>
          <w:bCs/>
          <w:i/>
          <w:iCs/>
          <w:sz w:val="20"/>
          <w:szCs w:val="20"/>
        </w:rPr>
        <w:t>podpis zaufany lub podpis osobisty)</w:t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0"/>
          <w:szCs w:val="20"/>
        </w:rPr>
        <w:t>……………</w:t>
      </w:r>
      <w:r>
        <w:rPr>
          <w:rFonts w:ascii="Calibri" w:hAnsi="Calibri"/>
          <w:sz w:val="20"/>
          <w:szCs w:val="20"/>
        </w:rPr>
        <w:t xml:space="preserve">.……. </w:t>
      </w:r>
      <w:r>
        <w:rPr>
          <w:rFonts w:ascii="Calibri" w:hAnsi="Calibri"/>
          <w:i/>
          <w:sz w:val="20"/>
          <w:szCs w:val="20"/>
        </w:rPr>
        <w:t xml:space="preserve">(miejscowość), </w:t>
      </w:r>
      <w:r>
        <w:rPr>
          <w:rFonts w:ascii="Calibri" w:hAnsi="Calibri"/>
          <w:sz w:val="20"/>
          <w:szCs w:val="20"/>
        </w:rPr>
        <w:t xml:space="preserve">dnia ………….……                                                       </w:t>
      </w:r>
    </w:p>
    <w:sectPr>
      <w:footnotePr>
        <w:numFmt w:val="decimal"/>
      </w:footnotePr>
      <w:type w:val="nextPage"/>
      <w:pgSz w:w="11906" w:h="16838"/>
      <w:pgMar w:left="1417" w:right="1417" w:gutter="0" w:header="0" w:top="708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  <w:font w:name="Calibri">
    <w:charset w:val="01"/>
    <w:family w:val="swiss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Style w:val="Znakiprzypiswdolnych"/>
        </w:rPr>
        <w:footnoteRef/>
      </w:r>
      <w:r>
        <w:rPr>
          <w:rFonts w:cs="Arial" w:ascii="Calibri" w:hAnsi="Calibri"/>
          <w:sz w:val="16"/>
          <w:szCs w:val="16"/>
        </w:rPr>
        <w:t xml:space="preserve"> </w:t>
      </w:r>
      <w:r>
        <w:rPr>
          <w:rFonts w:cs="Arial" w:ascii="Calibri" w:hAnsi="Calibri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Calibri" w:hAnsi="Calibr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Calibri" w:hAnsi="Calibri"/>
          <w:color w:val="222222"/>
          <w:sz w:val="16"/>
          <w:szCs w:val="16"/>
        </w:rPr>
        <w:t xml:space="preserve">z </w:t>
      </w:r>
      <w:r>
        <w:rPr>
          <w:rFonts w:eastAsia="Times New Roman" w:cs="Arial" w:ascii="Calibri" w:hAnsi="Calibr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eastAsia="Times New Roman" w:cs="Arial" w:ascii="Calibri" w:hAnsi="Calibr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" w:ascii="Calibri" w:hAnsi="Calibri"/>
          <w:color w:val="222222"/>
          <w:sz w:val="16"/>
          <w:szCs w:val="16"/>
        </w:rPr>
        <w:t xml:space="preserve">2) </w:t>
      </w:r>
      <w:r>
        <w:rPr>
          <w:rFonts w:eastAsia="Times New Roman" w:cs="Arial" w:ascii="Calibri" w:hAnsi="Calibr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eastAsia="Times New Roman" w:cs="Arial" w:ascii="Calibri" w:hAnsi="Calibr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93727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wykytekstZnak" w:customStyle="1">
    <w:name w:val="Zwykły tekst Znak"/>
    <w:basedOn w:val="DefaultParagraphFont"/>
    <w:link w:val="Zwykytekst"/>
    <w:semiHidden/>
    <w:qFormat/>
    <w:rsid w:val="00d93727"/>
    <w:rPr>
      <w:rFonts w:ascii="Courier New" w:hAnsi="Courier New" w:eastAsia="Times New Roman" w:cs="Courier New"/>
      <w:sz w:val="20"/>
      <w:szCs w:val="20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ff10fa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ff10fa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Znakiprzypiswdolnych">
    <w:name w:val="Znaki przypisów doln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Mocnewyrnione">
    <w:name w:val="Mocne wyróżnione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ff10f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PlainText">
    <w:name w:val="Plain Text"/>
    <w:basedOn w:val="Normal"/>
    <w:link w:val="ZwykytekstZnak"/>
    <w:semiHidden/>
    <w:unhideWhenUsed/>
    <w:qFormat/>
    <w:rsid w:val="00d93727"/>
    <w:pPr/>
    <w:rPr>
      <w:rFonts w:ascii="Courier New" w:hAnsi="Courier New" w:cs="Courier New"/>
      <w:sz w:val="20"/>
      <w:szCs w:val="20"/>
    </w:rPr>
  </w:style>
  <w:style w:type="paragraph" w:styleId="Tytu" w:customStyle="1">
    <w:name w:val="tytuł"/>
    <w:basedOn w:val="Normal"/>
    <w:next w:val="Normal"/>
    <w:autoRedefine/>
    <w:qFormat/>
    <w:rsid w:val="00d93727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styleId="Stopka">
    <w:name w:val="Footer"/>
    <w:basedOn w:val="Normal"/>
    <w:link w:val="StopkaZnak"/>
    <w:uiPriority w:val="99"/>
    <w:unhideWhenUsed/>
    <w:rsid w:val="00ff10f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866930"/>
    <w:pPr>
      <w:spacing w:before="0" w:after="0"/>
      <w:ind w:left="720" w:hanging="0"/>
      <w:contextualSpacing/>
    </w:pPr>
    <w:rPr>
      <w:lang w:eastAsia="zh-CN"/>
    </w:rPr>
  </w:style>
  <w:style w:type="paragraph" w:styleId="Przypisdolny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paragraph" w:styleId="Textbodyindent">
    <w:name w:val="Text body indent"/>
    <w:qFormat/>
    <w:pPr>
      <w:widowControl/>
      <w:suppressAutoHyphens w:val="true"/>
      <w:bidi w:val="0"/>
      <w:spacing w:lineRule="auto" w:line="288" w:before="0" w:after="140"/>
      <w:ind w:left="283" w:hanging="0"/>
      <w:jc w:val="left"/>
    </w:pPr>
    <w:rPr>
      <w:rFonts w:ascii="Calibri" w:hAnsi="Calibri" w:eastAsia="SimSun" w:cs="Mangal" w:ascii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ekstpodstawowywcity">
    <w:name w:val="Tekst podstawowy wci?ty"/>
    <w:qFormat/>
    <w:pPr>
      <w:widowControl w:val="false"/>
      <w:suppressAutoHyphens w:val="true"/>
      <w:bidi w:val="0"/>
      <w:spacing w:before="0" w:after="0"/>
      <w:ind w:right="51" w:hanging="0"/>
      <w:jc w:val="both"/>
    </w:pPr>
    <w:rPr>
      <w:rFonts w:ascii="Calibri" w:hAnsi="Calibri" w:eastAsia="SimSun" w:cs="Mangal" w:ascii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ekstpodstawowy32">
    <w:name w:val="Tekst podstawowy 32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SimSun" w:cs="Mangal" w:ascii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extbody">
    <w:name w:val="Text body"/>
    <w:qFormat/>
    <w:pPr>
      <w:widowControl/>
      <w:suppressAutoHyphens w:val="true"/>
      <w:bidi w:val="0"/>
      <w:spacing w:lineRule="auto" w:line="288" w:before="0" w:after="140"/>
      <w:jc w:val="left"/>
    </w:pPr>
    <w:rPr>
      <w:rFonts w:ascii="Calibri" w:hAnsi="Calibri" w:eastAsia="SimSun" w:cs="Mangal" w:ascii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Application>LibreOffice/7.2.4.1$Windows_X86_64 LibreOffice_project/27d75539669ac387bb498e35313b970b7fe9c4f9</Application>
  <AppVersion>15.0000</AppVersion>
  <Pages>2</Pages>
  <Words>570</Words>
  <Characters>3455</Characters>
  <CharactersWithSpaces>4130</CharactersWithSpaces>
  <Paragraphs>26</Paragraphs>
  <Company>UM w Brzesku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dc:description/>
  <dc:language>pl-PL</dc:language>
  <cp:lastModifiedBy/>
  <dcterms:modified xsi:type="dcterms:W3CDTF">2024-10-15T10:48:23Z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